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CD2CC" w14:textId="77777777" w:rsidR="005249E3" w:rsidRPr="005249E3" w:rsidRDefault="00902E65" w:rsidP="005249E3">
      <w:pPr>
        <w:spacing w:after="0" w:line="240" w:lineRule="auto"/>
        <w:outlineLvl w:val="3"/>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Skelbiama atranka</w:t>
      </w:r>
      <w:r w:rsidR="00AD12B2">
        <w:rPr>
          <w:rFonts w:ascii="Times New Roman" w:eastAsia="Times New Roman" w:hAnsi="Times New Roman" w:cs="Times New Roman"/>
          <w:b/>
          <w:color w:val="333333"/>
          <w:sz w:val="24"/>
          <w:szCs w:val="24"/>
        </w:rPr>
        <w:t>:</w:t>
      </w:r>
    </w:p>
    <w:tbl>
      <w:tblPr>
        <w:tblW w:w="10065" w:type="dxa"/>
        <w:tblInd w:w="-351" w:type="dxa"/>
        <w:tblCellMar>
          <w:top w:w="15" w:type="dxa"/>
          <w:left w:w="15" w:type="dxa"/>
          <w:bottom w:w="15" w:type="dxa"/>
          <w:right w:w="15" w:type="dxa"/>
        </w:tblCellMar>
        <w:tblLook w:val="04A0" w:firstRow="1" w:lastRow="0" w:firstColumn="1" w:lastColumn="0" w:noHBand="0" w:noVBand="1"/>
      </w:tblPr>
      <w:tblGrid>
        <w:gridCol w:w="3025"/>
        <w:gridCol w:w="7040"/>
      </w:tblGrid>
      <w:tr w:rsidR="005249E3" w:rsidRPr="005249E3" w14:paraId="1795A24D"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hideMark/>
          </w:tcPr>
          <w:p w14:paraId="6FCFC8C1"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Įstaigos pavadinimas</w:t>
            </w:r>
          </w:p>
        </w:tc>
        <w:tc>
          <w:tcPr>
            <w:tcW w:w="7040" w:type="dxa"/>
            <w:tcBorders>
              <w:top w:val="single" w:sz="4" w:space="0" w:color="DDDDDD"/>
            </w:tcBorders>
            <w:shd w:val="clear" w:color="auto" w:fill="auto"/>
            <w:tcMar>
              <w:top w:w="75" w:type="dxa"/>
              <w:left w:w="75" w:type="dxa"/>
              <w:bottom w:w="75" w:type="dxa"/>
              <w:right w:w="75" w:type="dxa"/>
            </w:tcMar>
            <w:hideMark/>
          </w:tcPr>
          <w:p w14:paraId="11557C7E" w14:textId="77777777" w:rsidR="005249E3" w:rsidRP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Ignalinos rajono kultūros centras</w:t>
            </w:r>
          </w:p>
        </w:tc>
      </w:tr>
      <w:tr w:rsidR="005249E3" w:rsidRPr="005249E3" w14:paraId="47FFC4B0"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hideMark/>
          </w:tcPr>
          <w:p w14:paraId="6280241C"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Pareigos</w:t>
            </w:r>
          </w:p>
        </w:tc>
        <w:tc>
          <w:tcPr>
            <w:tcW w:w="7040" w:type="dxa"/>
            <w:tcBorders>
              <w:top w:val="single" w:sz="4" w:space="0" w:color="DDDDDD"/>
            </w:tcBorders>
            <w:shd w:val="clear" w:color="auto" w:fill="auto"/>
            <w:tcMar>
              <w:top w:w="75" w:type="dxa"/>
              <w:left w:w="75" w:type="dxa"/>
              <w:bottom w:w="75" w:type="dxa"/>
              <w:right w:w="75" w:type="dxa"/>
            </w:tcMar>
            <w:hideMark/>
          </w:tcPr>
          <w:p w14:paraId="68F63297" w14:textId="37D73816" w:rsidR="005249E3" w:rsidRPr="00057C80" w:rsidRDefault="00057C80" w:rsidP="005249E3">
            <w:pPr>
              <w:spacing w:after="187" w:line="224" w:lineRule="atLeast"/>
              <w:rPr>
                <w:rFonts w:ascii="Times New Roman" w:eastAsia="Times New Roman" w:hAnsi="Times New Roman" w:cs="Times New Roman"/>
                <w:sz w:val="24"/>
                <w:szCs w:val="24"/>
              </w:rPr>
            </w:pPr>
            <w:r w:rsidRPr="00057C80">
              <w:rPr>
                <w:rFonts w:ascii="Times New Roman" w:hAnsi="Times New Roman" w:cs="Times New Roman"/>
                <w:sz w:val="24"/>
                <w:szCs w:val="24"/>
              </w:rPr>
              <w:t>Viešosios komunikacijos vadybininkas</w:t>
            </w:r>
          </w:p>
        </w:tc>
      </w:tr>
      <w:tr w:rsidR="005249E3" w:rsidRPr="005249E3" w14:paraId="0DD649A9"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hideMark/>
          </w:tcPr>
          <w:p w14:paraId="3A297B1D"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Darbo vieta</w:t>
            </w:r>
          </w:p>
        </w:tc>
        <w:tc>
          <w:tcPr>
            <w:tcW w:w="7040" w:type="dxa"/>
            <w:tcBorders>
              <w:top w:val="single" w:sz="4" w:space="0" w:color="DDDDDD"/>
            </w:tcBorders>
            <w:shd w:val="clear" w:color="auto" w:fill="auto"/>
            <w:tcMar>
              <w:top w:w="75" w:type="dxa"/>
              <w:left w:w="75" w:type="dxa"/>
              <w:bottom w:w="75" w:type="dxa"/>
              <w:right w:w="75" w:type="dxa"/>
            </w:tcMar>
            <w:hideMark/>
          </w:tcPr>
          <w:p w14:paraId="6464E5F1" w14:textId="46620FB1" w:rsidR="005249E3" w:rsidRPr="00895774" w:rsidRDefault="001B08EB" w:rsidP="005249E3">
            <w:pPr>
              <w:spacing w:after="187" w:line="224" w:lineRule="atLeast"/>
              <w:rPr>
                <w:rFonts w:ascii="Times New Roman" w:eastAsia="Times New Roman" w:hAnsi="Times New Roman" w:cs="Times New Roman"/>
                <w:sz w:val="24"/>
                <w:szCs w:val="24"/>
              </w:rPr>
            </w:pPr>
            <w:r>
              <w:rPr>
                <w:rFonts w:ascii="Times New Roman" w:hAnsi="Times New Roman" w:cs="Times New Roman"/>
                <w:sz w:val="24"/>
                <w:szCs w:val="24"/>
              </w:rPr>
              <w:t>Ateities g. 43, Ignalina</w:t>
            </w:r>
            <w:r w:rsidR="00E2060C" w:rsidRPr="00E2060C">
              <w:rPr>
                <w:rFonts w:ascii="Times New Roman" w:hAnsi="Times New Roman" w:cs="Times New Roman"/>
                <w:sz w:val="24"/>
                <w:szCs w:val="24"/>
              </w:rPr>
              <w:t>, Ignalinos r. sav.</w:t>
            </w:r>
          </w:p>
        </w:tc>
      </w:tr>
      <w:tr w:rsidR="005249E3" w:rsidRPr="005249E3" w14:paraId="1DB13FA9"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hideMark/>
          </w:tcPr>
          <w:p w14:paraId="70D49C94" w14:textId="77777777" w:rsidR="005249E3" w:rsidRP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Darbo sutarties rūšis</w:t>
            </w:r>
          </w:p>
        </w:tc>
        <w:tc>
          <w:tcPr>
            <w:tcW w:w="7040" w:type="dxa"/>
            <w:tcBorders>
              <w:top w:val="single" w:sz="4" w:space="0" w:color="DDDDDD"/>
            </w:tcBorders>
            <w:shd w:val="clear" w:color="auto" w:fill="auto"/>
            <w:tcMar>
              <w:top w:w="75" w:type="dxa"/>
              <w:left w:w="75" w:type="dxa"/>
              <w:bottom w:w="75" w:type="dxa"/>
              <w:right w:w="75" w:type="dxa"/>
            </w:tcMar>
            <w:hideMark/>
          </w:tcPr>
          <w:p w14:paraId="2787BED9" w14:textId="64F00B06" w:rsidR="005249E3" w:rsidRPr="005249E3" w:rsidRDefault="005249E3" w:rsidP="005249E3">
            <w:pPr>
              <w:spacing w:after="187" w:line="224" w:lineRule="atLeast"/>
              <w:rPr>
                <w:rFonts w:ascii="Times New Roman" w:hAnsi="Times New Roman" w:cs="Times New Roman"/>
                <w:sz w:val="24"/>
                <w:szCs w:val="24"/>
              </w:rPr>
            </w:pPr>
            <w:r>
              <w:rPr>
                <w:rFonts w:ascii="Times New Roman" w:hAnsi="Times New Roman" w:cs="Times New Roman"/>
                <w:sz w:val="24"/>
                <w:szCs w:val="24"/>
              </w:rPr>
              <w:t>Neterminuota</w:t>
            </w:r>
            <w:r w:rsidR="005D0649">
              <w:rPr>
                <w:rFonts w:ascii="Times New Roman" w:hAnsi="Times New Roman" w:cs="Times New Roman"/>
                <w:sz w:val="24"/>
                <w:szCs w:val="24"/>
              </w:rPr>
              <w:t xml:space="preserve"> (t</w:t>
            </w:r>
            <w:r w:rsidR="005D0649" w:rsidRPr="005F5554">
              <w:rPr>
                <w:rFonts w:ascii="Times New Roman" w:hAnsi="Times New Roman" w:cs="Times New Roman"/>
                <w:color w:val="00030D"/>
                <w:sz w:val="24"/>
                <w:szCs w:val="24"/>
                <w:shd w:val="clear" w:color="auto" w:fill="FFFFFF"/>
              </w:rPr>
              <w:t>aikom</w:t>
            </w:r>
            <w:r w:rsidR="005D0649">
              <w:rPr>
                <w:rFonts w:ascii="Times New Roman" w:hAnsi="Times New Roman" w:cs="Times New Roman"/>
                <w:color w:val="00030D"/>
                <w:sz w:val="24"/>
                <w:szCs w:val="24"/>
                <w:shd w:val="clear" w:color="auto" w:fill="FFFFFF"/>
              </w:rPr>
              <w:t>as 3 mėnesių išbandymo terminas)</w:t>
            </w:r>
          </w:p>
        </w:tc>
      </w:tr>
      <w:tr w:rsidR="008D042C" w:rsidRPr="005249E3" w14:paraId="2DCBCECB"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tcPr>
          <w:p w14:paraId="33E3EC0B" w14:textId="77777777" w:rsidR="008D042C" w:rsidRDefault="008D042C"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dydis</w:t>
            </w:r>
          </w:p>
        </w:tc>
        <w:tc>
          <w:tcPr>
            <w:tcW w:w="7040" w:type="dxa"/>
            <w:tcBorders>
              <w:top w:val="single" w:sz="4" w:space="0" w:color="DDDDDD"/>
            </w:tcBorders>
            <w:shd w:val="clear" w:color="auto" w:fill="auto"/>
            <w:tcMar>
              <w:top w:w="75" w:type="dxa"/>
              <w:left w:w="75" w:type="dxa"/>
              <w:bottom w:w="75" w:type="dxa"/>
              <w:right w:w="75" w:type="dxa"/>
            </w:tcMar>
          </w:tcPr>
          <w:p w14:paraId="49E33DEF" w14:textId="63B7A253" w:rsidR="008D042C" w:rsidRDefault="001B08EB" w:rsidP="001B08EB">
            <w:pPr>
              <w:spacing w:after="187" w:line="224" w:lineRule="atLeast"/>
              <w:rPr>
                <w:rFonts w:ascii="Times New Roman" w:hAnsi="Times New Roman" w:cs="Times New Roman"/>
                <w:sz w:val="24"/>
                <w:szCs w:val="24"/>
              </w:rPr>
            </w:pPr>
            <w:r>
              <w:rPr>
                <w:rFonts w:ascii="Times New Roman" w:hAnsi="Times New Roman" w:cs="Times New Roman"/>
                <w:sz w:val="24"/>
                <w:szCs w:val="24"/>
              </w:rPr>
              <w:t>1</w:t>
            </w:r>
            <w:r w:rsidR="00E2060C">
              <w:rPr>
                <w:rFonts w:ascii="Times New Roman" w:hAnsi="Times New Roman" w:cs="Times New Roman"/>
                <w:sz w:val="24"/>
                <w:szCs w:val="24"/>
              </w:rPr>
              <w:t xml:space="preserve"> </w:t>
            </w:r>
          </w:p>
        </w:tc>
      </w:tr>
      <w:tr w:rsidR="005249E3" w:rsidRPr="005249E3" w14:paraId="0F42D0BE"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hideMark/>
          </w:tcPr>
          <w:p w14:paraId="7EC91AD5" w14:textId="77777777" w:rsid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lygis</w:t>
            </w:r>
          </w:p>
        </w:tc>
        <w:tc>
          <w:tcPr>
            <w:tcW w:w="7040" w:type="dxa"/>
            <w:tcBorders>
              <w:top w:val="single" w:sz="4" w:space="0" w:color="DDDDDD"/>
            </w:tcBorders>
            <w:shd w:val="clear" w:color="auto" w:fill="auto"/>
            <w:tcMar>
              <w:top w:w="75" w:type="dxa"/>
              <w:left w:w="75" w:type="dxa"/>
              <w:bottom w:w="75" w:type="dxa"/>
              <w:right w:w="75" w:type="dxa"/>
            </w:tcMar>
            <w:hideMark/>
          </w:tcPr>
          <w:p w14:paraId="04175C76" w14:textId="24EC276F" w:rsidR="005249E3" w:rsidRDefault="001B08EB" w:rsidP="005249E3">
            <w:pPr>
              <w:spacing w:after="187" w:line="224" w:lineRule="atLeast"/>
              <w:rPr>
                <w:rFonts w:ascii="Times New Roman" w:hAnsi="Times New Roman" w:cs="Times New Roman"/>
                <w:sz w:val="24"/>
                <w:szCs w:val="24"/>
              </w:rPr>
            </w:pPr>
            <w:r>
              <w:rPr>
                <w:rFonts w:ascii="Times New Roman" w:hAnsi="Times New Roman" w:cs="Times New Roman"/>
                <w:sz w:val="24"/>
                <w:szCs w:val="24"/>
              </w:rPr>
              <w:t>A</w:t>
            </w:r>
            <w:r w:rsidR="007160F2">
              <w:rPr>
                <w:rFonts w:ascii="Times New Roman" w:hAnsi="Times New Roman" w:cs="Times New Roman"/>
                <w:sz w:val="24"/>
                <w:szCs w:val="24"/>
              </w:rPr>
              <w:t>2</w:t>
            </w:r>
          </w:p>
        </w:tc>
      </w:tr>
      <w:tr w:rsidR="00D02DEF" w:rsidRPr="005249E3" w14:paraId="6FC209CE"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hideMark/>
          </w:tcPr>
          <w:p w14:paraId="114ED381" w14:textId="77777777" w:rsidR="00D02DEF" w:rsidRDefault="00D02DEF"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paskirtis</w:t>
            </w:r>
          </w:p>
        </w:tc>
        <w:tc>
          <w:tcPr>
            <w:tcW w:w="7040" w:type="dxa"/>
            <w:tcBorders>
              <w:top w:val="single" w:sz="4" w:space="0" w:color="DDDDDD"/>
            </w:tcBorders>
            <w:shd w:val="clear" w:color="auto" w:fill="auto"/>
            <w:tcMar>
              <w:top w:w="75" w:type="dxa"/>
              <w:left w:w="75" w:type="dxa"/>
              <w:bottom w:w="75" w:type="dxa"/>
              <w:right w:w="75" w:type="dxa"/>
            </w:tcMar>
            <w:hideMark/>
          </w:tcPr>
          <w:p w14:paraId="1814C479" w14:textId="62309483" w:rsidR="00D02DEF" w:rsidRPr="001B08EB" w:rsidRDefault="005D0649" w:rsidP="005D0649">
            <w:pPr>
              <w:tabs>
                <w:tab w:val="left" w:pos="567"/>
              </w:tabs>
              <w:spacing w:after="0" w:line="240" w:lineRule="auto"/>
              <w:jc w:val="both"/>
              <w:rPr>
                <w:rFonts w:ascii="Times New Roman" w:hAnsi="Times New Roman" w:cs="Times New Roman"/>
                <w:sz w:val="24"/>
                <w:szCs w:val="24"/>
              </w:rPr>
            </w:pPr>
            <w:r w:rsidRPr="005D0649">
              <w:rPr>
                <w:rFonts w:ascii="Times New Roman" w:eastAsia="Calibri" w:hAnsi="Times New Roman" w:cs="Times New Roman"/>
                <w:sz w:val="24"/>
                <w:szCs w:val="24"/>
                <w:lang w:eastAsia="en-US"/>
              </w:rPr>
              <w:t>vykdyti ir koordinuoti Centro viešąją komunikaciją socialiniuose tinkluose, Centro interneto svetainėje, teikti parengtą informaciją kitiems (išoriniams) informacijos apie Centro veiklą platintojams, planuoti ir organizuoti su Centro veiklos viešinimu susijusias komunikacijos kampanijas.</w:t>
            </w:r>
          </w:p>
        </w:tc>
      </w:tr>
      <w:tr w:rsidR="005249E3" w:rsidRPr="005249E3" w14:paraId="0F66DEA9" w14:textId="77777777" w:rsidTr="004D2CF3">
        <w:trPr>
          <w:trHeight w:val="1646"/>
        </w:trPr>
        <w:tc>
          <w:tcPr>
            <w:tcW w:w="3025" w:type="dxa"/>
            <w:tcBorders>
              <w:top w:val="single" w:sz="4" w:space="0" w:color="DDDDDD"/>
            </w:tcBorders>
            <w:shd w:val="clear" w:color="auto" w:fill="auto"/>
            <w:tcMar>
              <w:top w:w="75" w:type="dxa"/>
              <w:left w:w="75" w:type="dxa"/>
              <w:bottom w:w="75" w:type="dxa"/>
              <w:right w:w="75" w:type="dxa"/>
            </w:tcMar>
            <w:hideMark/>
          </w:tcPr>
          <w:p w14:paraId="01FF185B" w14:textId="77777777" w:rsidR="005249E3" w:rsidRPr="005249E3" w:rsidRDefault="005249E3" w:rsidP="005249E3">
            <w:pPr>
              <w:spacing w:after="187"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Reikalavimai</w:t>
            </w:r>
          </w:p>
        </w:tc>
        <w:tc>
          <w:tcPr>
            <w:tcW w:w="7040" w:type="dxa"/>
            <w:tcBorders>
              <w:top w:val="single" w:sz="4" w:space="0" w:color="DDDDDD"/>
            </w:tcBorders>
            <w:shd w:val="clear" w:color="auto" w:fill="auto"/>
            <w:tcMar>
              <w:top w:w="75" w:type="dxa"/>
              <w:left w:w="75" w:type="dxa"/>
              <w:bottom w:w="75" w:type="dxa"/>
              <w:right w:w="75" w:type="dxa"/>
            </w:tcMar>
            <w:hideMark/>
          </w:tcPr>
          <w:p w14:paraId="398F5E53" w14:textId="77777777" w:rsidR="005D0649" w:rsidRPr="005D0649" w:rsidRDefault="005D0649" w:rsidP="005D0649">
            <w:pPr>
              <w:pStyle w:val="Sraopastraipa"/>
              <w:numPr>
                <w:ilvl w:val="0"/>
                <w:numId w:val="26"/>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turėti ne žemesnį nei aukštąjį universitetinį išsilavinimą su bakalauro kvalifikaciniu laipsniu ar jam prilygintą išsilavinimą arba aukštąjį koleginį išsilavinimą su profesinio bakalauro kvalifikaciniu laipsniu ar jam prilygintą išsilavinimą;</w:t>
            </w:r>
          </w:p>
          <w:p w14:paraId="4C225AF0" w14:textId="0C3CF3DF" w:rsidR="005D0649" w:rsidRPr="005D0649" w:rsidRDefault="005D0649" w:rsidP="005D0649">
            <w:pPr>
              <w:pStyle w:val="Sraopastraipa"/>
              <w:numPr>
                <w:ilvl w:val="0"/>
                <w:numId w:val="26"/>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išmanyti Lietuvos Respublikos įstatymus, Vyriausybės nutarimus ir kitus teisės aktus, reglamentuojančius kultūros politiką, asmens duomenų apsaugą, bendruosius reikalavimus įstaigų interneto svetainėms ir mobiliosioms programoms;</w:t>
            </w:r>
          </w:p>
          <w:p w14:paraId="5D077949" w14:textId="7B80F4E5" w:rsidR="005D0649" w:rsidRPr="005D0649" w:rsidRDefault="005D0649" w:rsidP="005D0649">
            <w:pPr>
              <w:pStyle w:val="Sraopastraipa"/>
              <w:numPr>
                <w:ilvl w:val="0"/>
                <w:numId w:val="26"/>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turėti darbo patirties rengiant tekstus ir patirties kultūros komunikacijos srityje;</w:t>
            </w:r>
          </w:p>
          <w:p w14:paraId="02C4C608" w14:textId="40D3C94D" w:rsidR="005D0649" w:rsidRPr="005D0649" w:rsidRDefault="005D0649" w:rsidP="005D0649">
            <w:pPr>
              <w:pStyle w:val="Sraopastraipa"/>
              <w:numPr>
                <w:ilvl w:val="0"/>
                <w:numId w:val="26"/>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sklandžiai, taisyklinga lietuvių kalba dėstyti mintis raštu ir žodžiu, išmanyti raštvedybos taisykles;</w:t>
            </w:r>
          </w:p>
          <w:p w14:paraId="51EDD295" w14:textId="28C05FB3" w:rsidR="005D0649" w:rsidRPr="005D0649" w:rsidRDefault="005D0649" w:rsidP="005D0649">
            <w:pPr>
              <w:pStyle w:val="Sraopastraipa"/>
              <w:numPr>
                <w:ilvl w:val="0"/>
                <w:numId w:val="26"/>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mokėti anglų kalbą ne žemesniu nei B1 lygiu;</w:t>
            </w:r>
          </w:p>
          <w:p w14:paraId="2BB48862" w14:textId="566F8ECD" w:rsidR="005D0649" w:rsidRPr="005D0649" w:rsidRDefault="005D0649" w:rsidP="005D0649">
            <w:pPr>
              <w:pStyle w:val="Sraopastraipa"/>
              <w:numPr>
                <w:ilvl w:val="0"/>
                <w:numId w:val="26"/>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gebėti savarankiškai planuoti ir organizuoti darbą, vadovauti pagal kompetencijas priskirtai darbuotojų komandai, teorines žinias pritaikyti praktikoje;</w:t>
            </w:r>
          </w:p>
          <w:p w14:paraId="47E0D172" w14:textId="3E86DDB8" w:rsidR="005D0649" w:rsidRPr="005D0649" w:rsidRDefault="005D0649" w:rsidP="005D0649">
            <w:pPr>
              <w:pStyle w:val="Sraopastraipa"/>
              <w:numPr>
                <w:ilvl w:val="0"/>
                <w:numId w:val="26"/>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mokėti valdyti, kaupti, sisteminti, apibendrinti informaciją;</w:t>
            </w:r>
          </w:p>
          <w:p w14:paraId="16CFE4F3" w14:textId="042BB758" w:rsidR="005D0649" w:rsidRPr="005D0649" w:rsidRDefault="005D0649" w:rsidP="005D0649">
            <w:pPr>
              <w:pStyle w:val="Sraopastraipa"/>
              <w:numPr>
                <w:ilvl w:val="0"/>
                <w:numId w:val="26"/>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išmanyti komunikacijos kampanijų organizavimą ir koordinavimą, socialinių tinklų, interneto svetainių priežiūrą ir administravimą;</w:t>
            </w:r>
          </w:p>
          <w:p w14:paraId="408EEC49" w14:textId="7B944767" w:rsidR="005D0649" w:rsidRPr="005D0649" w:rsidRDefault="005D0649" w:rsidP="005D0649">
            <w:pPr>
              <w:pStyle w:val="Sraopastraipa"/>
              <w:numPr>
                <w:ilvl w:val="0"/>
                <w:numId w:val="26"/>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domėtis ir turėti bazinį supratimą apie šiuolaikinės viešosios komunikacijos tendencijas, komunikacijos priemones ir kanalus;</w:t>
            </w:r>
          </w:p>
          <w:p w14:paraId="460B743A" w14:textId="41F2010B" w:rsidR="005D0649" w:rsidRPr="005D0649" w:rsidRDefault="005D0649" w:rsidP="005D0649">
            <w:pPr>
              <w:pStyle w:val="Sraopastraipa"/>
              <w:numPr>
                <w:ilvl w:val="0"/>
                <w:numId w:val="26"/>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turėti gerus darbo kompiuteriu įgūdžius, mokėti dirbti Microsoft Office programiniu paketu, išmanyti rastrinės ir vektorinės grafikos redagavimo programinę įrangą (</w:t>
            </w:r>
            <w:proofErr w:type="spellStart"/>
            <w:r w:rsidRPr="005D0649">
              <w:rPr>
                <w:rFonts w:ascii="Times New Roman" w:eastAsia="Calibri" w:hAnsi="Times New Roman" w:cs="Times New Roman"/>
                <w:sz w:val="24"/>
                <w:szCs w:val="24"/>
                <w:lang w:eastAsia="en-US"/>
              </w:rPr>
              <w:t>Canva</w:t>
            </w:r>
            <w:proofErr w:type="spellEnd"/>
            <w:r w:rsidRPr="005D0649">
              <w:rPr>
                <w:rFonts w:ascii="Times New Roman" w:eastAsia="Calibri" w:hAnsi="Times New Roman" w:cs="Times New Roman"/>
                <w:sz w:val="24"/>
                <w:szCs w:val="24"/>
                <w:lang w:eastAsia="en-US"/>
              </w:rPr>
              <w:t xml:space="preserve">, Adobe </w:t>
            </w:r>
            <w:proofErr w:type="spellStart"/>
            <w:r w:rsidRPr="005D0649">
              <w:rPr>
                <w:rFonts w:ascii="Times New Roman" w:eastAsia="Calibri" w:hAnsi="Times New Roman" w:cs="Times New Roman"/>
                <w:sz w:val="24"/>
                <w:szCs w:val="24"/>
                <w:lang w:eastAsia="en-US"/>
              </w:rPr>
              <w:t>Illustrator</w:t>
            </w:r>
            <w:proofErr w:type="spellEnd"/>
            <w:r w:rsidRPr="005D0649">
              <w:rPr>
                <w:rFonts w:ascii="Times New Roman" w:eastAsia="Calibri" w:hAnsi="Times New Roman" w:cs="Times New Roman"/>
                <w:sz w:val="24"/>
                <w:szCs w:val="24"/>
                <w:lang w:eastAsia="en-US"/>
              </w:rPr>
              <w:t xml:space="preserve">, Adobe </w:t>
            </w:r>
            <w:proofErr w:type="spellStart"/>
            <w:r w:rsidRPr="005D0649">
              <w:rPr>
                <w:rFonts w:ascii="Times New Roman" w:eastAsia="Calibri" w:hAnsi="Times New Roman" w:cs="Times New Roman"/>
                <w:sz w:val="24"/>
                <w:szCs w:val="24"/>
                <w:lang w:eastAsia="en-US"/>
              </w:rPr>
              <w:t>Photoshop</w:t>
            </w:r>
            <w:proofErr w:type="spellEnd"/>
            <w:r w:rsidRPr="005D0649">
              <w:rPr>
                <w:rFonts w:ascii="Times New Roman" w:eastAsia="Calibri" w:hAnsi="Times New Roman" w:cs="Times New Roman"/>
                <w:sz w:val="24"/>
                <w:szCs w:val="24"/>
                <w:lang w:eastAsia="en-US"/>
              </w:rPr>
              <w:t xml:space="preserve">, Adobe </w:t>
            </w:r>
            <w:proofErr w:type="spellStart"/>
            <w:r w:rsidRPr="005D0649">
              <w:rPr>
                <w:rFonts w:ascii="Times New Roman" w:eastAsia="Calibri" w:hAnsi="Times New Roman" w:cs="Times New Roman"/>
                <w:sz w:val="24"/>
                <w:szCs w:val="24"/>
                <w:lang w:eastAsia="en-US"/>
              </w:rPr>
              <w:t>Indesign</w:t>
            </w:r>
            <w:proofErr w:type="spellEnd"/>
            <w:r w:rsidRPr="005D0649">
              <w:rPr>
                <w:rFonts w:ascii="Times New Roman" w:eastAsia="Calibri" w:hAnsi="Times New Roman" w:cs="Times New Roman"/>
                <w:sz w:val="24"/>
                <w:szCs w:val="24"/>
                <w:lang w:eastAsia="en-US"/>
              </w:rPr>
              <w:t xml:space="preserve"> ar analogišką);</w:t>
            </w:r>
          </w:p>
          <w:p w14:paraId="187D0649" w14:textId="616237A4" w:rsidR="00BB3950" w:rsidRPr="005D0649" w:rsidRDefault="005D0649" w:rsidP="005D0649">
            <w:pPr>
              <w:pStyle w:val="Sraopastraipa"/>
              <w:numPr>
                <w:ilvl w:val="0"/>
                <w:numId w:val="26"/>
              </w:numPr>
              <w:tabs>
                <w:tab w:val="left" w:pos="567"/>
              </w:tabs>
              <w:spacing w:after="0" w:line="240" w:lineRule="auto"/>
              <w:jc w:val="both"/>
              <w:rPr>
                <w:rFonts w:ascii="Times New Roman" w:eastAsia="Times New Roman" w:hAnsi="Times New Roman" w:cs="Times New Roman"/>
                <w:sz w:val="24"/>
                <w:szCs w:val="24"/>
              </w:rPr>
            </w:pPr>
            <w:r w:rsidRPr="005D0649">
              <w:rPr>
                <w:rFonts w:ascii="Times New Roman" w:eastAsia="Calibri" w:hAnsi="Times New Roman" w:cs="Times New Roman"/>
                <w:sz w:val="24"/>
                <w:szCs w:val="24"/>
                <w:lang w:eastAsia="en-US"/>
              </w:rPr>
              <w:t>būti kūrybiškam, komunikabiliam, iniciatyviam, pareigingam, gebėti dirbti komandoje, bendrauti su žmonėmis, nepažeisti etikos principų ir taisyklių, išmanyti etiketo pagrindus.</w:t>
            </w:r>
          </w:p>
        </w:tc>
      </w:tr>
      <w:tr w:rsidR="00ED4E14" w:rsidRPr="005249E3" w14:paraId="203F1665"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tcPr>
          <w:p w14:paraId="7878BF73" w14:textId="77777777" w:rsidR="00ED4E14" w:rsidRPr="005249E3" w:rsidRDefault="00ED4E14" w:rsidP="005249E3">
            <w:pPr>
              <w:spacing w:after="0"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Funkcijos</w:t>
            </w:r>
          </w:p>
        </w:tc>
        <w:tc>
          <w:tcPr>
            <w:tcW w:w="7040" w:type="dxa"/>
            <w:tcBorders>
              <w:top w:val="single" w:sz="4" w:space="0" w:color="DDDDDD"/>
            </w:tcBorders>
            <w:shd w:val="clear" w:color="auto" w:fill="auto"/>
            <w:tcMar>
              <w:top w:w="75" w:type="dxa"/>
              <w:left w:w="75" w:type="dxa"/>
              <w:bottom w:w="75" w:type="dxa"/>
              <w:right w:w="75" w:type="dxa"/>
            </w:tcMar>
          </w:tcPr>
          <w:p w14:paraId="6DD6EAD4" w14:textId="5FBB3646"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koordinuoja Centro Viešosios komunikacijos poskyrio darbuotojų komandos darbą;</w:t>
            </w:r>
          </w:p>
          <w:p w14:paraId="68FBCAF6" w14:textId="0A8DACB5"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rengia Centro renginių ir projektų komunikacijos kampanijų planus, juos įgyvendina;</w:t>
            </w:r>
          </w:p>
          <w:p w14:paraId="1EA63AA0" w14:textId="5B48F3D2"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 xml:space="preserve">užtikrina sklandų Centro informacijos atnaujinimą interneto svetainėje, socialiniuose tinkluose, informaciniuose leidiniuose, </w:t>
            </w:r>
            <w:r w:rsidRPr="005D0649">
              <w:rPr>
                <w:rFonts w:ascii="Times New Roman" w:eastAsia="Calibri" w:hAnsi="Times New Roman" w:cs="Times New Roman"/>
                <w:sz w:val="24"/>
                <w:szCs w:val="24"/>
                <w:lang w:eastAsia="en-US"/>
              </w:rPr>
              <w:lastRenderedPageBreak/>
              <w:t>kitų institucijų tinklapiuose;</w:t>
            </w:r>
          </w:p>
          <w:p w14:paraId="6A23DE3F" w14:textId="0C98C8A4"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koordinuoja Centro komunikaciją visuose komunikacijos kanaluose, kuria įtraukų ir patrauklų turinį;</w:t>
            </w:r>
          </w:p>
          <w:p w14:paraId="7D11F3B8" w14:textId="5E3FFDD4"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inicijuoja, organizuoja ir koordinuoja su Centro veiklos viešinimu susijusius renginius, spaudos konferencijas, interviu su žiniasklaidos atstovais, inicijuoja Centro įvaizdžio gerinimo priemones;</w:t>
            </w:r>
          </w:p>
          <w:p w14:paraId="34BFDC12" w14:textId="5F8AA8D9"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kaupia, analizuoja ir saugo atsiliepimus apie Centrą žiniasklaidoje;</w:t>
            </w:r>
          </w:p>
          <w:p w14:paraId="3F6A6CB1" w14:textId="7FFE6EB7"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formuoja vieningą Centro vizualinį identitetą, užtikrina tinkamą Centro logotipo ir vizualinio identiteto naudojimą;</w:t>
            </w:r>
          </w:p>
          <w:p w14:paraId="70D88715" w14:textId="47E58E2C"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generuoja ir realizuoja idėjas, dalyvauja Centro kūrybiniame procese;</w:t>
            </w:r>
          </w:p>
          <w:p w14:paraId="3DC32717" w14:textId="6FA0542E"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dalyvauja Centro renginių organizavimo komandose bei renginiuose;</w:t>
            </w:r>
          </w:p>
          <w:p w14:paraId="02BF7DF1" w14:textId="2BE5E0FD"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savo srities klausimais konsultuoja kolegas, teikia pasiūlymus šiuolaikiškoms vizualinės komunikacijos formoms diegti;</w:t>
            </w:r>
          </w:p>
          <w:p w14:paraId="074F3F33" w14:textId="24FD8661"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tiria Centro veiklos bei viešosios komunikacijos efektyvumą: vykdo renginių bei komunikacijos kanalų lankomumo, komunikacijos kampanijų efektyvumo analizes, tiria geriausius ir veiksmingiausius būdus pasiekti tikslines auditorijas, organizuoja lankytojų nuomonės apklausas, gyventojų poreikių ir lūkesčių tyrimus, rengia išvadas ir pasiūlymus;</w:t>
            </w:r>
          </w:p>
          <w:p w14:paraId="0638474C" w14:textId="66FB4B8A"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rengia su kuruojamomis veiklos sritimis susijusių viešųjų pirkimų techninių specifikacijų projektus (spausdinimo, reklamos, fotografavimo, filmavimo ir pan. paslaugos);</w:t>
            </w:r>
          </w:p>
          <w:p w14:paraId="3813E8D2" w14:textId="751C1E30"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teikia informaciją, reikalingą biudžeto planavimui;</w:t>
            </w:r>
          </w:p>
          <w:p w14:paraId="6ED7900A" w14:textId="2FBE86E3"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bendradarbiaudamas su kitais Centro darbuotojais, koordinuoja Centro rėmėjų paiešką, palaiko ryšius su kitomis įstaigomis, organizacijomis;</w:t>
            </w:r>
          </w:p>
          <w:p w14:paraId="5EBDBB14" w14:textId="2A6A61F5"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rengia, tvarko ir saugo visą su tiesioginėmis funkcijomis susijusią veiklos dokumentaciją;</w:t>
            </w:r>
          </w:p>
          <w:p w14:paraId="2FBEDA63" w14:textId="6A91D82F"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nustatytu laiku Centro vyriausiajam režisieriui pateikia veiklos planus bei ataskaitas;</w:t>
            </w:r>
          </w:p>
          <w:p w14:paraId="47CCE5ED" w14:textId="4C72C529"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kelia kvalifikaciją kursuose, seminaruose, mokymuose, atitinkančiuose Centro veiklos pobūdį;</w:t>
            </w:r>
          </w:p>
          <w:p w14:paraId="1A9D8666" w14:textId="67B0D105"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tiksliai ir racionaliai panaudoja numatytas biudžeto lėšas;</w:t>
            </w:r>
          </w:p>
          <w:p w14:paraId="2839AD9B" w14:textId="7D7754D6" w:rsidR="005D0649" w:rsidRPr="005D0649" w:rsidRDefault="005D0649" w:rsidP="005D0649">
            <w:pPr>
              <w:pStyle w:val="Sraopastraipa"/>
              <w:numPr>
                <w:ilvl w:val="0"/>
                <w:numId w:val="27"/>
              </w:numPr>
              <w:tabs>
                <w:tab w:val="left" w:pos="567"/>
              </w:tabs>
              <w:spacing w:after="0" w:line="240" w:lineRule="auto"/>
              <w:jc w:val="both"/>
              <w:rPr>
                <w:rFonts w:ascii="Times New Roman" w:eastAsia="Calibri" w:hAnsi="Times New Roman" w:cs="Times New Roman"/>
                <w:sz w:val="24"/>
                <w:szCs w:val="24"/>
                <w:lang w:eastAsia="en-US"/>
              </w:rPr>
            </w:pPr>
            <w:r w:rsidRPr="005D0649">
              <w:rPr>
                <w:rFonts w:ascii="Times New Roman" w:eastAsia="Calibri" w:hAnsi="Times New Roman" w:cs="Times New Roman"/>
                <w:sz w:val="24"/>
                <w:szCs w:val="24"/>
                <w:lang w:eastAsia="en-US"/>
              </w:rPr>
              <w:t>tausoja priskirtą materialinį turtą;</w:t>
            </w:r>
          </w:p>
          <w:p w14:paraId="691330AC" w14:textId="19A04509" w:rsidR="00ED4E14" w:rsidRPr="005D0649" w:rsidRDefault="005D0649" w:rsidP="005D0649">
            <w:pPr>
              <w:pStyle w:val="Sraopastraipa"/>
              <w:numPr>
                <w:ilvl w:val="0"/>
                <w:numId w:val="27"/>
              </w:numPr>
              <w:tabs>
                <w:tab w:val="left" w:pos="567"/>
              </w:tabs>
              <w:spacing w:after="0" w:line="240" w:lineRule="auto"/>
              <w:jc w:val="both"/>
              <w:rPr>
                <w:rFonts w:ascii="Times New Roman" w:hAnsi="Times New Roman" w:cs="Times New Roman"/>
                <w:sz w:val="24"/>
                <w:szCs w:val="24"/>
              </w:rPr>
            </w:pPr>
            <w:r w:rsidRPr="005D0649">
              <w:rPr>
                <w:rFonts w:ascii="Times New Roman" w:eastAsia="Calibri" w:hAnsi="Times New Roman" w:cs="Times New Roman"/>
                <w:sz w:val="24"/>
                <w:szCs w:val="24"/>
                <w:lang w:eastAsia="en-US"/>
              </w:rPr>
              <w:t>vykdo kitus šiame pareigybės aprašyme nenumatytus nenuolatinio pobūdžio Centro direktoriaus ir vyriausiojo režisieriaus pavedimus.</w:t>
            </w:r>
          </w:p>
        </w:tc>
      </w:tr>
      <w:tr w:rsidR="005249E3" w:rsidRPr="005249E3" w14:paraId="1FB7C5A6"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hideMark/>
          </w:tcPr>
          <w:p w14:paraId="2F4AE75A" w14:textId="77777777" w:rsidR="005249E3" w:rsidRPr="005249E3" w:rsidRDefault="005249E3" w:rsidP="005249E3">
            <w:pPr>
              <w:spacing w:after="0"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lastRenderedPageBreak/>
              <w:t>Darbo užmokestis</w:t>
            </w:r>
          </w:p>
        </w:tc>
        <w:tc>
          <w:tcPr>
            <w:tcW w:w="7040" w:type="dxa"/>
            <w:tcBorders>
              <w:top w:val="single" w:sz="4" w:space="0" w:color="DDDDDD"/>
            </w:tcBorders>
            <w:shd w:val="clear" w:color="auto" w:fill="auto"/>
            <w:tcMar>
              <w:top w:w="75" w:type="dxa"/>
              <w:left w:w="75" w:type="dxa"/>
              <w:bottom w:w="75" w:type="dxa"/>
              <w:right w:w="75" w:type="dxa"/>
            </w:tcMar>
            <w:hideMark/>
          </w:tcPr>
          <w:p w14:paraId="679A262F" w14:textId="2802A4BC" w:rsidR="005249E3" w:rsidRPr="004E3F20" w:rsidRDefault="00D02DEF" w:rsidP="00057C80">
            <w:pPr>
              <w:spacing w:after="0" w:line="224" w:lineRule="atLeast"/>
              <w:rPr>
                <w:rFonts w:ascii="Times New Roman" w:eastAsia="Times New Roman" w:hAnsi="Times New Roman" w:cs="Times New Roman"/>
                <w:sz w:val="24"/>
                <w:szCs w:val="24"/>
              </w:rPr>
            </w:pPr>
            <w:bookmarkStart w:id="0" w:name="_GoBack"/>
            <w:r w:rsidRPr="004E3F20">
              <w:rPr>
                <w:rFonts w:ascii="Times New Roman" w:hAnsi="Times New Roman" w:cs="Times New Roman"/>
                <w:sz w:val="24"/>
                <w:szCs w:val="24"/>
              </w:rPr>
              <w:t>P</w:t>
            </w:r>
            <w:r w:rsidRPr="004E3F20">
              <w:rPr>
                <w:rFonts w:ascii="Times New Roman" w:eastAsia="Calibri" w:hAnsi="Times New Roman" w:cs="Times New Roman"/>
                <w:sz w:val="24"/>
                <w:szCs w:val="24"/>
              </w:rPr>
              <w:t>arei</w:t>
            </w:r>
            <w:r w:rsidR="005F5554">
              <w:rPr>
                <w:rFonts w:ascii="Times New Roman" w:eastAsia="Calibri" w:hAnsi="Times New Roman" w:cs="Times New Roman"/>
                <w:sz w:val="24"/>
                <w:szCs w:val="24"/>
              </w:rPr>
              <w:t xml:space="preserve">ginės algos </w:t>
            </w:r>
            <w:r w:rsidRPr="004E3F20">
              <w:rPr>
                <w:rFonts w:ascii="Times New Roman" w:eastAsia="Calibri" w:hAnsi="Times New Roman" w:cs="Times New Roman"/>
                <w:sz w:val="24"/>
                <w:szCs w:val="24"/>
              </w:rPr>
              <w:t>koeficientas</w:t>
            </w:r>
            <w:r w:rsidR="005F5554">
              <w:rPr>
                <w:rFonts w:ascii="Times New Roman" w:hAnsi="Times New Roman" w:cs="Times New Roman"/>
                <w:sz w:val="24"/>
                <w:szCs w:val="24"/>
              </w:rPr>
              <w:t xml:space="preserve"> nuo </w:t>
            </w:r>
            <w:r w:rsidR="00902E65">
              <w:rPr>
                <w:rFonts w:ascii="Times New Roman" w:hAnsi="Times New Roman" w:cs="Times New Roman"/>
                <w:sz w:val="24"/>
                <w:szCs w:val="24"/>
              </w:rPr>
              <w:t>0,</w:t>
            </w:r>
            <w:r w:rsidR="00057C80">
              <w:rPr>
                <w:rFonts w:ascii="Times New Roman" w:hAnsi="Times New Roman" w:cs="Times New Roman"/>
                <w:sz w:val="24"/>
                <w:szCs w:val="24"/>
              </w:rPr>
              <w:t>95</w:t>
            </w:r>
            <w:r w:rsidR="005F5554">
              <w:rPr>
                <w:rFonts w:ascii="Times New Roman" w:hAnsi="Times New Roman" w:cs="Times New Roman"/>
                <w:sz w:val="24"/>
                <w:szCs w:val="24"/>
              </w:rPr>
              <w:t xml:space="preserve"> iki </w:t>
            </w:r>
            <w:r w:rsidR="00057C80">
              <w:rPr>
                <w:rFonts w:ascii="Times New Roman" w:hAnsi="Times New Roman" w:cs="Times New Roman"/>
                <w:sz w:val="24"/>
                <w:szCs w:val="24"/>
              </w:rPr>
              <w:t>1,15</w:t>
            </w:r>
            <w:r w:rsidR="005F5554">
              <w:rPr>
                <w:rFonts w:ascii="Times New Roman" w:hAnsi="Times New Roman" w:cs="Times New Roman"/>
                <w:sz w:val="24"/>
                <w:szCs w:val="24"/>
              </w:rPr>
              <w:t xml:space="preserve"> </w:t>
            </w:r>
            <w:r w:rsidR="005F5554" w:rsidRPr="005F5554">
              <w:rPr>
                <w:rFonts w:ascii="Times New Roman" w:hAnsi="Times New Roman" w:cs="Times New Roman"/>
                <w:color w:val="00030D"/>
                <w:sz w:val="24"/>
                <w:szCs w:val="24"/>
                <w:shd w:val="clear" w:color="auto" w:fill="FFFFFF"/>
              </w:rPr>
              <w:t>atsižvelgiant į įstaigos darbo apmokėjimo sistemos apraše nustatytus kriterijus.</w:t>
            </w:r>
            <w:r w:rsidR="005F5554">
              <w:rPr>
                <w:rFonts w:ascii="Times New Roman" w:hAnsi="Times New Roman" w:cs="Times New Roman"/>
                <w:color w:val="00030D"/>
                <w:sz w:val="24"/>
                <w:szCs w:val="24"/>
                <w:shd w:val="clear" w:color="auto" w:fill="FFFFFF"/>
              </w:rPr>
              <w:t xml:space="preserve"> </w:t>
            </w:r>
            <w:bookmarkEnd w:id="0"/>
          </w:p>
        </w:tc>
      </w:tr>
      <w:tr w:rsidR="005249E3" w:rsidRPr="005249E3" w14:paraId="6086EF60" w14:textId="77777777" w:rsidTr="004D2CF3">
        <w:trPr>
          <w:trHeight w:val="748"/>
        </w:trPr>
        <w:tc>
          <w:tcPr>
            <w:tcW w:w="3025" w:type="dxa"/>
            <w:tcBorders>
              <w:top w:val="single" w:sz="4" w:space="0" w:color="DDDDDD"/>
            </w:tcBorders>
            <w:shd w:val="clear" w:color="auto" w:fill="auto"/>
            <w:tcMar>
              <w:top w:w="75" w:type="dxa"/>
              <w:left w:w="75" w:type="dxa"/>
              <w:bottom w:w="75" w:type="dxa"/>
              <w:right w:w="75" w:type="dxa"/>
            </w:tcMar>
            <w:hideMark/>
          </w:tcPr>
          <w:p w14:paraId="68262C59"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Dokumentai, kurie turi būti pateikti</w:t>
            </w:r>
          </w:p>
        </w:tc>
        <w:tc>
          <w:tcPr>
            <w:tcW w:w="7040" w:type="dxa"/>
            <w:tcBorders>
              <w:top w:val="single" w:sz="4" w:space="0" w:color="DDDDDD"/>
            </w:tcBorders>
            <w:shd w:val="clear" w:color="auto" w:fill="auto"/>
            <w:tcMar>
              <w:top w:w="75" w:type="dxa"/>
              <w:left w:w="75" w:type="dxa"/>
              <w:bottom w:w="75" w:type="dxa"/>
              <w:right w:w="75" w:type="dxa"/>
            </w:tcMar>
            <w:hideMark/>
          </w:tcPr>
          <w:p w14:paraId="1B803145" w14:textId="77777777" w:rsidR="00BB3950" w:rsidRPr="00E03686" w:rsidRDefault="00E03686" w:rsidP="00B65BD2">
            <w:pPr>
              <w:pStyle w:val="Betarp"/>
              <w:numPr>
                <w:ilvl w:val="0"/>
                <w:numId w:val="11"/>
              </w:numPr>
              <w:jc w:val="both"/>
              <w:rPr>
                <w:rFonts w:ascii="Times New Roman" w:hAnsi="Times New Roman" w:cs="Times New Roman"/>
                <w:sz w:val="24"/>
                <w:szCs w:val="24"/>
              </w:rPr>
            </w:pPr>
            <w:r w:rsidRPr="00E6172B">
              <w:rPr>
                <w:rFonts w:ascii="Times New Roman" w:hAnsi="Times New Roman" w:cs="Times New Roman"/>
                <w:sz w:val="24"/>
                <w:szCs w:val="24"/>
              </w:rPr>
              <w:t>p</w:t>
            </w:r>
            <w:r w:rsidR="00BB3950" w:rsidRPr="00E6172B">
              <w:rPr>
                <w:rFonts w:ascii="Times New Roman" w:hAnsi="Times New Roman" w:cs="Times New Roman"/>
                <w:sz w:val="24"/>
                <w:szCs w:val="24"/>
              </w:rPr>
              <w:t>rašymas</w:t>
            </w:r>
            <w:r w:rsidRPr="00E6172B">
              <w:rPr>
                <w:rFonts w:ascii="Times New Roman" w:hAnsi="Times New Roman" w:cs="Times New Roman"/>
                <w:sz w:val="24"/>
                <w:szCs w:val="24"/>
              </w:rPr>
              <w:t xml:space="preserve"> leisti dalyvauti </w:t>
            </w:r>
            <w:r w:rsidR="00260BED">
              <w:rPr>
                <w:rFonts w:ascii="Times New Roman" w:hAnsi="Times New Roman" w:cs="Times New Roman"/>
                <w:sz w:val="24"/>
                <w:szCs w:val="24"/>
              </w:rPr>
              <w:t>atrankoje</w:t>
            </w:r>
            <w:r>
              <w:rPr>
                <w:rFonts w:ascii="Times New Roman" w:hAnsi="Times New Roman" w:cs="Times New Roman"/>
                <w:sz w:val="24"/>
                <w:szCs w:val="24"/>
              </w:rPr>
              <w:t>;</w:t>
            </w:r>
          </w:p>
          <w:p w14:paraId="1FEEDCDD" w14:textId="77777777" w:rsidR="00B900F9" w:rsidRPr="00E03686" w:rsidRDefault="00E03686" w:rsidP="00B65BD2">
            <w:pPr>
              <w:pStyle w:val="Betarp"/>
              <w:numPr>
                <w:ilvl w:val="0"/>
                <w:numId w:val="11"/>
              </w:numPr>
              <w:jc w:val="both"/>
              <w:rPr>
                <w:rFonts w:ascii="Times New Roman" w:hAnsi="Times New Roman" w:cs="Times New Roman"/>
                <w:sz w:val="24"/>
                <w:szCs w:val="24"/>
              </w:rPr>
            </w:pPr>
            <w:r>
              <w:rPr>
                <w:rFonts w:ascii="Times New Roman" w:hAnsi="Times New Roman" w:cs="Times New Roman"/>
                <w:sz w:val="24"/>
                <w:szCs w:val="24"/>
              </w:rPr>
              <w:t>a</w:t>
            </w:r>
            <w:r w:rsidR="00BB3950" w:rsidRPr="00E03686">
              <w:rPr>
                <w:rFonts w:ascii="Times New Roman" w:hAnsi="Times New Roman" w:cs="Times New Roman"/>
                <w:sz w:val="24"/>
                <w:szCs w:val="24"/>
              </w:rPr>
              <w:t>smens tapatybę patvirtinan</w:t>
            </w:r>
            <w:r w:rsidR="00B75434">
              <w:rPr>
                <w:rFonts w:ascii="Times New Roman" w:hAnsi="Times New Roman" w:cs="Times New Roman"/>
                <w:sz w:val="24"/>
                <w:szCs w:val="24"/>
              </w:rPr>
              <w:t>čio</w:t>
            </w:r>
            <w:r w:rsidR="00BB3950" w:rsidRPr="00E03686">
              <w:rPr>
                <w:rFonts w:ascii="Times New Roman" w:hAnsi="Times New Roman" w:cs="Times New Roman"/>
                <w:sz w:val="24"/>
                <w:szCs w:val="24"/>
              </w:rPr>
              <w:t xml:space="preserve"> dokument</w:t>
            </w:r>
            <w:r w:rsidR="00B75434">
              <w:rPr>
                <w:rFonts w:ascii="Times New Roman" w:hAnsi="Times New Roman" w:cs="Times New Roman"/>
                <w:sz w:val="24"/>
                <w:szCs w:val="24"/>
              </w:rPr>
              <w:t>o kopija</w:t>
            </w:r>
            <w:r>
              <w:rPr>
                <w:rFonts w:ascii="Times New Roman" w:hAnsi="Times New Roman" w:cs="Times New Roman"/>
                <w:sz w:val="24"/>
                <w:szCs w:val="24"/>
              </w:rPr>
              <w:t>;</w:t>
            </w:r>
          </w:p>
          <w:p w14:paraId="299BD7FD" w14:textId="77777777" w:rsidR="00BB3950" w:rsidRDefault="00E03686" w:rsidP="00B65BD2">
            <w:pPr>
              <w:pStyle w:val="Betarp"/>
              <w:numPr>
                <w:ilvl w:val="0"/>
                <w:numId w:val="11"/>
              </w:numPr>
              <w:jc w:val="both"/>
              <w:rPr>
                <w:rFonts w:ascii="Times New Roman" w:hAnsi="Times New Roman" w:cs="Times New Roman"/>
                <w:sz w:val="24"/>
                <w:szCs w:val="24"/>
              </w:rPr>
            </w:pPr>
            <w:r>
              <w:rPr>
                <w:rFonts w:ascii="Times New Roman" w:hAnsi="Times New Roman" w:cs="Times New Roman"/>
                <w:sz w:val="24"/>
                <w:szCs w:val="24"/>
              </w:rPr>
              <w:t>i</w:t>
            </w:r>
            <w:r w:rsidR="00BB3950" w:rsidRPr="00E03686">
              <w:rPr>
                <w:rFonts w:ascii="Times New Roman" w:hAnsi="Times New Roman" w:cs="Times New Roman"/>
                <w:sz w:val="24"/>
                <w:szCs w:val="24"/>
              </w:rPr>
              <w:t>šsilavinimą patvirtinan</w:t>
            </w:r>
            <w:r w:rsidR="00B75434">
              <w:rPr>
                <w:rFonts w:ascii="Times New Roman" w:hAnsi="Times New Roman" w:cs="Times New Roman"/>
                <w:sz w:val="24"/>
                <w:szCs w:val="24"/>
              </w:rPr>
              <w:t>čio</w:t>
            </w:r>
            <w:r w:rsidR="00BB3950" w:rsidRPr="00E03686">
              <w:rPr>
                <w:rFonts w:ascii="Times New Roman" w:hAnsi="Times New Roman" w:cs="Times New Roman"/>
                <w:sz w:val="24"/>
                <w:szCs w:val="24"/>
              </w:rPr>
              <w:t xml:space="preserve"> dokument</w:t>
            </w:r>
            <w:r w:rsidR="00B75434">
              <w:rPr>
                <w:rFonts w:ascii="Times New Roman" w:hAnsi="Times New Roman" w:cs="Times New Roman"/>
                <w:sz w:val="24"/>
                <w:szCs w:val="24"/>
              </w:rPr>
              <w:t>o kopija</w:t>
            </w:r>
            <w:r>
              <w:rPr>
                <w:rFonts w:ascii="Times New Roman" w:hAnsi="Times New Roman" w:cs="Times New Roman"/>
                <w:sz w:val="24"/>
                <w:szCs w:val="24"/>
              </w:rPr>
              <w:t>;</w:t>
            </w:r>
          </w:p>
          <w:p w14:paraId="40FD1E12" w14:textId="6515FF8B" w:rsidR="009D5C45" w:rsidRPr="009D5C45" w:rsidRDefault="009D5C45" w:rsidP="009D5C45">
            <w:pPr>
              <w:numPr>
                <w:ilvl w:val="0"/>
                <w:numId w:val="1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anglų kalbo</w:t>
            </w:r>
            <w:r w:rsidR="0012572B">
              <w:rPr>
                <w:rFonts w:ascii="Times New Roman" w:hAnsi="Times New Roman" w:cs="Times New Roman"/>
                <w:sz w:val="24"/>
                <w:szCs w:val="24"/>
              </w:rPr>
              <w:t>s mokėjimą</w:t>
            </w:r>
            <w:r>
              <w:rPr>
                <w:rFonts w:ascii="Times New Roman" w:hAnsi="Times New Roman" w:cs="Times New Roman"/>
                <w:sz w:val="24"/>
                <w:szCs w:val="24"/>
              </w:rPr>
              <w:t xml:space="preserve"> ne</w:t>
            </w:r>
            <w:r w:rsidRPr="009D5C45">
              <w:rPr>
                <w:rFonts w:ascii="Times New Roman" w:hAnsi="Times New Roman" w:cs="Times New Roman"/>
                <w:sz w:val="24"/>
                <w:szCs w:val="24"/>
              </w:rPr>
              <w:t xml:space="preserve"> </w:t>
            </w:r>
            <w:r w:rsidR="0012572B" w:rsidRPr="009D5C45">
              <w:rPr>
                <w:rFonts w:ascii="Times New Roman" w:hAnsi="Times New Roman" w:cs="Times New Roman"/>
                <w:sz w:val="24"/>
                <w:szCs w:val="24"/>
              </w:rPr>
              <w:t>žemesni</w:t>
            </w:r>
            <w:r w:rsidR="0012572B">
              <w:rPr>
                <w:rFonts w:ascii="Times New Roman" w:hAnsi="Times New Roman" w:cs="Times New Roman"/>
                <w:sz w:val="24"/>
                <w:szCs w:val="24"/>
              </w:rPr>
              <w:t>u kaip B1 kalbos mokėjimo lygiu</w:t>
            </w:r>
            <w:r w:rsidRPr="009D5C45">
              <w:rPr>
                <w:rFonts w:ascii="Times New Roman" w:hAnsi="Times New Roman" w:cs="Times New Roman"/>
                <w:sz w:val="24"/>
                <w:szCs w:val="24"/>
              </w:rPr>
              <w:t xml:space="preserve"> patvi</w:t>
            </w:r>
            <w:r w:rsidR="005450B8">
              <w:rPr>
                <w:rFonts w:ascii="Times New Roman" w:hAnsi="Times New Roman" w:cs="Times New Roman"/>
                <w:sz w:val="24"/>
                <w:szCs w:val="24"/>
              </w:rPr>
              <w:t xml:space="preserve">rtinančio dokumento, išduoto akredituotos įstaigos, </w:t>
            </w:r>
            <w:r>
              <w:rPr>
                <w:rFonts w:ascii="Times New Roman" w:hAnsi="Times New Roman" w:cs="Times New Roman"/>
                <w:sz w:val="24"/>
                <w:szCs w:val="24"/>
              </w:rPr>
              <w:t>kopija</w:t>
            </w:r>
            <w:r w:rsidR="005450B8">
              <w:rPr>
                <w:rFonts w:ascii="Times New Roman" w:hAnsi="Times New Roman" w:cs="Times New Roman"/>
                <w:sz w:val="24"/>
                <w:szCs w:val="24"/>
              </w:rPr>
              <w:t>;</w:t>
            </w:r>
          </w:p>
          <w:p w14:paraId="5AB9C63F" w14:textId="4DD4E378" w:rsidR="00BB3950" w:rsidRPr="00192E3E" w:rsidRDefault="00E03686" w:rsidP="00B65BD2">
            <w:pPr>
              <w:pStyle w:val="Betarp"/>
              <w:numPr>
                <w:ilvl w:val="0"/>
                <w:numId w:val="11"/>
              </w:numPr>
              <w:jc w:val="both"/>
              <w:rPr>
                <w:rFonts w:ascii="Times New Roman" w:hAnsi="Times New Roman" w:cs="Times New Roman"/>
                <w:sz w:val="24"/>
                <w:szCs w:val="24"/>
              </w:rPr>
            </w:pPr>
            <w:r w:rsidRPr="00192E3E">
              <w:rPr>
                <w:rFonts w:ascii="Times New Roman" w:hAnsi="Times New Roman" w:cs="Times New Roman"/>
                <w:sz w:val="24"/>
                <w:szCs w:val="24"/>
              </w:rPr>
              <w:t>d</w:t>
            </w:r>
            <w:r w:rsidR="00BB3950" w:rsidRPr="00192E3E">
              <w:rPr>
                <w:rFonts w:ascii="Times New Roman" w:hAnsi="Times New Roman" w:cs="Times New Roman"/>
                <w:sz w:val="24"/>
                <w:szCs w:val="24"/>
              </w:rPr>
              <w:t xml:space="preserve">arbo patirtį </w:t>
            </w:r>
            <w:r w:rsidR="009D5C45">
              <w:rPr>
                <w:rFonts w:ascii="Times New Roman" w:hAnsi="Times New Roman" w:cs="Times New Roman"/>
                <w:sz w:val="24"/>
                <w:szCs w:val="24"/>
              </w:rPr>
              <w:t xml:space="preserve">kultūros komunikacijos srityje </w:t>
            </w:r>
            <w:r w:rsidRPr="00192E3E">
              <w:rPr>
                <w:rFonts w:ascii="Times New Roman" w:hAnsi="Times New Roman" w:cs="Times New Roman"/>
                <w:sz w:val="24"/>
                <w:szCs w:val="24"/>
              </w:rPr>
              <w:t>patvirtinan</w:t>
            </w:r>
            <w:r w:rsidR="00542669" w:rsidRPr="00192E3E">
              <w:rPr>
                <w:rFonts w:ascii="Times New Roman" w:hAnsi="Times New Roman" w:cs="Times New Roman"/>
                <w:sz w:val="24"/>
                <w:szCs w:val="24"/>
              </w:rPr>
              <w:t>tis</w:t>
            </w:r>
            <w:r w:rsidRPr="00192E3E">
              <w:rPr>
                <w:rFonts w:ascii="Times New Roman" w:hAnsi="Times New Roman" w:cs="Times New Roman"/>
                <w:sz w:val="24"/>
                <w:szCs w:val="24"/>
              </w:rPr>
              <w:t xml:space="preserve"> dokument</w:t>
            </w:r>
            <w:r w:rsidR="00542669" w:rsidRPr="00192E3E">
              <w:rPr>
                <w:rFonts w:ascii="Times New Roman" w:hAnsi="Times New Roman" w:cs="Times New Roman"/>
                <w:sz w:val="24"/>
                <w:szCs w:val="24"/>
              </w:rPr>
              <w:t>a</w:t>
            </w:r>
            <w:r w:rsidRPr="00192E3E">
              <w:rPr>
                <w:rFonts w:ascii="Times New Roman" w:hAnsi="Times New Roman" w:cs="Times New Roman"/>
                <w:sz w:val="24"/>
                <w:szCs w:val="24"/>
              </w:rPr>
              <w:t>s</w:t>
            </w:r>
            <w:r w:rsidR="00DF076A">
              <w:rPr>
                <w:rFonts w:ascii="Times New Roman" w:hAnsi="Times New Roman" w:cs="Times New Roman"/>
                <w:sz w:val="24"/>
                <w:szCs w:val="24"/>
              </w:rPr>
              <w:t xml:space="preserve">; </w:t>
            </w:r>
          </w:p>
          <w:p w14:paraId="23F747B7" w14:textId="77777777" w:rsidR="005249E3" w:rsidRPr="005249E3" w:rsidRDefault="00542669" w:rsidP="00552B7B">
            <w:pPr>
              <w:pStyle w:val="Betarp"/>
              <w:numPr>
                <w:ilvl w:val="0"/>
                <w:numId w:val="11"/>
              </w:numPr>
              <w:jc w:val="both"/>
              <w:rPr>
                <w:rFonts w:ascii="Times New Roman" w:eastAsia="Times New Roman" w:hAnsi="Times New Roman" w:cs="Times New Roman"/>
                <w:sz w:val="24"/>
                <w:szCs w:val="24"/>
              </w:rPr>
            </w:pPr>
            <w:r w:rsidRPr="00192E3E">
              <w:rPr>
                <w:rFonts w:ascii="Times New Roman" w:hAnsi="Times New Roman" w:cs="Times New Roman"/>
                <w:sz w:val="24"/>
                <w:szCs w:val="24"/>
              </w:rPr>
              <w:t>g</w:t>
            </w:r>
            <w:r w:rsidR="00BB3950" w:rsidRPr="00192E3E">
              <w:rPr>
                <w:rFonts w:ascii="Times New Roman" w:hAnsi="Times New Roman" w:cs="Times New Roman"/>
                <w:sz w:val="24"/>
                <w:szCs w:val="24"/>
              </w:rPr>
              <w:t>yvenimo aprašym</w:t>
            </w:r>
            <w:r w:rsidRPr="00192E3E">
              <w:rPr>
                <w:rFonts w:ascii="Times New Roman" w:hAnsi="Times New Roman" w:cs="Times New Roman"/>
                <w:sz w:val="24"/>
                <w:szCs w:val="24"/>
              </w:rPr>
              <w:t>as</w:t>
            </w:r>
            <w:r w:rsidR="00552B7B" w:rsidRPr="00192E3E">
              <w:rPr>
                <w:rFonts w:ascii="Times New Roman" w:hAnsi="Times New Roman" w:cs="Times New Roman"/>
                <w:sz w:val="24"/>
                <w:szCs w:val="24"/>
              </w:rPr>
              <w:t>.</w:t>
            </w:r>
          </w:p>
        </w:tc>
      </w:tr>
      <w:tr w:rsidR="005249E3" w:rsidRPr="005249E3" w14:paraId="06E4B65A" w14:textId="77777777" w:rsidTr="004D2CF3">
        <w:trPr>
          <w:trHeight w:val="488"/>
        </w:trPr>
        <w:tc>
          <w:tcPr>
            <w:tcW w:w="3025" w:type="dxa"/>
            <w:tcBorders>
              <w:top w:val="single" w:sz="4" w:space="0" w:color="DDDDDD"/>
            </w:tcBorders>
            <w:shd w:val="clear" w:color="auto" w:fill="auto"/>
            <w:tcMar>
              <w:top w:w="75" w:type="dxa"/>
              <w:left w:w="75" w:type="dxa"/>
              <w:bottom w:w="75" w:type="dxa"/>
              <w:right w:w="75" w:type="dxa"/>
            </w:tcMar>
            <w:hideMark/>
          </w:tcPr>
          <w:p w14:paraId="339A230C"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Dokumentų p</w:t>
            </w:r>
            <w:r w:rsidR="0023431D">
              <w:rPr>
                <w:rFonts w:ascii="Times New Roman" w:eastAsia="Times New Roman" w:hAnsi="Times New Roman" w:cs="Times New Roman"/>
                <w:sz w:val="24"/>
                <w:szCs w:val="24"/>
              </w:rPr>
              <w:t>ateikimas</w:t>
            </w:r>
          </w:p>
        </w:tc>
        <w:tc>
          <w:tcPr>
            <w:tcW w:w="7040" w:type="dxa"/>
            <w:tcBorders>
              <w:top w:val="single" w:sz="4" w:space="0" w:color="DDDDDD"/>
            </w:tcBorders>
            <w:shd w:val="clear" w:color="auto" w:fill="auto"/>
            <w:tcMar>
              <w:top w:w="75" w:type="dxa"/>
              <w:left w:w="75" w:type="dxa"/>
              <w:bottom w:w="75" w:type="dxa"/>
              <w:right w:w="75" w:type="dxa"/>
            </w:tcMar>
            <w:hideMark/>
          </w:tcPr>
          <w:p w14:paraId="3B3F4FC9" w14:textId="0103F0E0" w:rsidR="000C69A8" w:rsidRPr="005249E3" w:rsidRDefault="006F32BA" w:rsidP="00057C80">
            <w:pPr>
              <w:pStyle w:val="Betarp"/>
              <w:jc w:val="both"/>
              <w:rPr>
                <w:rFonts w:eastAsia="Times New Roman"/>
              </w:rPr>
            </w:pPr>
            <w:r>
              <w:rPr>
                <w:rFonts w:ascii="Times New Roman" w:hAnsi="Times New Roman" w:cs="Times New Roman"/>
                <w:color w:val="000000"/>
                <w:sz w:val="24"/>
                <w:szCs w:val="24"/>
              </w:rPr>
              <w:t>d</w:t>
            </w:r>
            <w:r w:rsidRPr="00B65BD2">
              <w:rPr>
                <w:rFonts w:ascii="Times New Roman" w:hAnsi="Times New Roman" w:cs="Times New Roman"/>
                <w:color w:val="000000"/>
                <w:sz w:val="24"/>
                <w:szCs w:val="24"/>
              </w:rPr>
              <w:t>okumentai priimami</w:t>
            </w:r>
            <w:r>
              <w:rPr>
                <w:rFonts w:ascii="Times New Roman" w:hAnsi="Times New Roman" w:cs="Times New Roman"/>
                <w:color w:val="000000"/>
                <w:sz w:val="24"/>
                <w:szCs w:val="24"/>
              </w:rPr>
              <w:t xml:space="preserve"> </w:t>
            </w:r>
            <w:r w:rsidRPr="0023431D">
              <w:rPr>
                <w:rFonts w:ascii="Times New Roman" w:hAnsi="Times New Roman" w:cs="Times New Roman"/>
                <w:sz w:val="24"/>
                <w:szCs w:val="24"/>
              </w:rPr>
              <w:t xml:space="preserve">elektroniniu paštu </w:t>
            </w:r>
            <w:hyperlink r:id="rId7" w:history="1">
              <w:r w:rsidRPr="0023431D">
                <w:rPr>
                  <w:rStyle w:val="Hipersaitas"/>
                  <w:rFonts w:ascii="Times New Roman" w:hAnsi="Times New Roman" w:cs="Times New Roman"/>
                  <w:sz w:val="24"/>
                  <w:szCs w:val="24"/>
                </w:rPr>
                <w:t>info@irkc.lt</w:t>
              </w:r>
            </w:hyperlink>
            <w:hyperlink r:id="rId8" w:history="1"/>
            <w:r w:rsidRPr="00B65B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iki </w:t>
            </w:r>
            <w:r w:rsidRPr="00212501">
              <w:rPr>
                <w:rFonts w:ascii="Times New Roman" w:hAnsi="Times New Roman" w:cs="Times New Roman"/>
                <w:color w:val="000000"/>
                <w:sz w:val="24"/>
                <w:szCs w:val="24"/>
              </w:rPr>
              <w:t>202</w:t>
            </w:r>
            <w:r w:rsidR="00057C80">
              <w:rPr>
                <w:rFonts w:ascii="Times New Roman" w:hAnsi="Times New Roman" w:cs="Times New Roman"/>
                <w:color w:val="000000"/>
                <w:sz w:val="24"/>
                <w:szCs w:val="24"/>
              </w:rPr>
              <w:t>6</w:t>
            </w:r>
            <w:r>
              <w:rPr>
                <w:rFonts w:ascii="Times New Roman" w:hAnsi="Times New Roman" w:cs="Times New Roman"/>
                <w:color w:val="000000"/>
                <w:sz w:val="24"/>
                <w:szCs w:val="24"/>
              </w:rPr>
              <w:t xml:space="preserve"> m. </w:t>
            </w:r>
            <w:r w:rsidR="00057C80">
              <w:rPr>
                <w:rFonts w:ascii="Times New Roman" w:hAnsi="Times New Roman" w:cs="Times New Roman"/>
                <w:color w:val="000000"/>
                <w:sz w:val="24"/>
                <w:szCs w:val="24"/>
              </w:rPr>
              <w:t>sausio 23</w:t>
            </w:r>
            <w:r>
              <w:rPr>
                <w:rFonts w:ascii="Times New Roman" w:hAnsi="Times New Roman" w:cs="Times New Roman"/>
                <w:color w:val="000000"/>
                <w:sz w:val="24"/>
                <w:szCs w:val="24"/>
              </w:rPr>
              <w:t xml:space="preserve"> d.</w:t>
            </w:r>
          </w:p>
        </w:tc>
      </w:tr>
      <w:tr w:rsidR="005249E3" w:rsidRPr="005249E3" w14:paraId="6B9FE8F7" w14:textId="77777777" w:rsidTr="004D2CF3">
        <w:trPr>
          <w:trHeight w:val="898"/>
        </w:trPr>
        <w:tc>
          <w:tcPr>
            <w:tcW w:w="3025" w:type="dxa"/>
            <w:tcBorders>
              <w:top w:val="single" w:sz="4" w:space="0" w:color="DDDDDD"/>
            </w:tcBorders>
            <w:shd w:val="clear" w:color="auto" w:fill="auto"/>
            <w:tcMar>
              <w:top w:w="75" w:type="dxa"/>
              <w:left w:w="75" w:type="dxa"/>
              <w:bottom w:w="75" w:type="dxa"/>
              <w:right w:w="75" w:type="dxa"/>
            </w:tcMar>
            <w:hideMark/>
          </w:tcPr>
          <w:p w14:paraId="0F34567E"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lastRenderedPageBreak/>
              <w:t>Kontaktiniai duomenys išsamesnei informacijai</w:t>
            </w:r>
          </w:p>
        </w:tc>
        <w:tc>
          <w:tcPr>
            <w:tcW w:w="7040" w:type="dxa"/>
            <w:tcBorders>
              <w:top w:val="single" w:sz="4" w:space="0" w:color="DDDDDD"/>
            </w:tcBorders>
            <w:shd w:val="clear" w:color="auto" w:fill="auto"/>
            <w:tcMar>
              <w:top w:w="75" w:type="dxa"/>
              <w:left w:w="75" w:type="dxa"/>
              <w:bottom w:w="75" w:type="dxa"/>
              <w:right w:w="75" w:type="dxa"/>
            </w:tcMar>
            <w:hideMark/>
          </w:tcPr>
          <w:p w14:paraId="65E6D14D" w14:textId="51777A19" w:rsidR="005607BF" w:rsidRDefault="007B0A9F" w:rsidP="005249E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Tel.: </w:t>
            </w:r>
            <w:r w:rsidR="005607BF">
              <w:rPr>
                <w:rFonts w:ascii="Times New Roman" w:hAnsi="Times New Roman" w:cs="Times New Roman"/>
                <w:sz w:val="24"/>
                <w:szCs w:val="24"/>
              </w:rPr>
              <w:t xml:space="preserve"> </w:t>
            </w:r>
            <w:r w:rsidR="00A80A98">
              <w:rPr>
                <w:rFonts w:ascii="Times New Roman" w:hAnsi="Times New Roman" w:cs="Times New Roman"/>
                <w:sz w:val="24"/>
                <w:szCs w:val="24"/>
              </w:rPr>
              <w:t xml:space="preserve"> </w:t>
            </w:r>
            <w:r w:rsidR="006F32BA" w:rsidRPr="006F32BA">
              <w:rPr>
                <w:rFonts w:ascii="Times New Roman" w:hAnsi="Times New Roman" w:cs="Times New Roman"/>
                <w:color w:val="000000"/>
                <w:sz w:val="24"/>
                <w:szCs w:val="24"/>
              </w:rPr>
              <w:t>+370 686 95 225</w:t>
            </w:r>
          </w:p>
          <w:p w14:paraId="62F85348" w14:textId="77777777" w:rsidR="005249E3" w:rsidRPr="005249E3" w:rsidRDefault="007B0A9F" w:rsidP="00AE7F0B">
            <w:pPr>
              <w:spacing w:after="0" w:line="240" w:lineRule="auto"/>
              <w:rPr>
                <w:rFonts w:ascii="Times New Roman" w:eastAsia="Times New Roman" w:hAnsi="Times New Roman" w:cs="Times New Roman"/>
                <w:sz w:val="24"/>
                <w:szCs w:val="24"/>
              </w:rPr>
            </w:pPr>
            <w:r w:rsidRPr="007B0A9F">
              <w:rPr>
                <w:rFonts w:ascii="Times New Roman" w:hAnsi="Times New Roman" w:cs="Times New Roman"/>
                <w:sz w:val="24"/>
                <w:szCs w:val="24"/>
              </w:rPr>
              <w:t xml:space="preserve"> </w:t>
            </w:r>
            <w:r w:rsidR="005607BF">
              <w:rPr>
                <w:rFonts w:ascii="Times New Roman" w:hAnsi="Times New Roman" w:cs="Times New Roman"/>
                <w:sz w:val="24"/>
                <w:szCs w:val="24"/>
              </w:rPr>
              <w:t xml:space="preserve">        </w:t>
            </w:r>
          </w:p>
        </w:tc>
      </w:tr>
      <w:tr w:rsidR="007B0A9F" w:rsidRPr="005249E3" w14:paraId="2657BBF4" w14:textId="77777777" w:rsidTr="004D2CF3">
        <w:trPr>
          <w:trHeight w:val="224"/>
        </w:trPr>
        <w:tc>
          <w:tcPr>
            <w:tcW w:w="3025" w:type="dxa"/>
            <w:tcBorders>
              <w:top w:val="single" w:sz="4" w:space="0" w:color="DDDDDD"/>
            </w:tcBorders>
            <w:shd w:val="clear" w:color="auto" w:fill="auto"/>
            <w:tcMar>
              <w:top w:w="75" w:type="dxa"/>
              <w:left w:w="75" w:type="dxa"/>
              <w:bottom w:w="75" w:type="dxa"/>
              <w:right w:w="75" w:type="dxa"/>
            </w:tcMar>
          </w:tcPr>
          <w:p w14:paraId="0C6FA682" w14:textId="7C8C7BB3" w:rsidR="007B0A9F" w:rsidRPr="005249E3" w:rsidRDefault="000C69A8" w:rsidP="009E110C">
            <w:pPr>
              <w:pStyle w:val="Betarp"/>
              <w:rPr>
                <w:rFonts w:ascii="Times New Roman" w:eastAsia="Times New Roman" w:hAnsi="Times New Roman" w:cs="Times New Roman"/>
                <w:sz w:val="24"/>
                <w:szCs w:val="24"/>
              </w:rPr>
            </w:pPr>
            <w:r w:rsidRPr="000C69A8">
              <w:rPr>
                <w:rFonts w:ascii="Times New Roman" w:hAnsi="Times New Roman" w:cs="Times New Roman"/>
                <w:sz w:val="24"/>
                <w:szCs w:val="24"/>
              </w:rPr>
              <w:t>Pretendentų atranka:</w:t>
            </w:r>
          </w:p>
        </w:tc>
        <w:tc>
          <w:tcPr>
            <w:tcW w:w="7040" w:type="dxa"/>
            <w:tcBorders>
              <w:top w:val="single" w:sz="4" w:space="0" w:color="DDDDDD"/>
            </w:tcBorders>
            <w:shd w:val="clear" w:color="auto" w:fill="auto"/>
            <w:tcMar>
              <w:top w:w="75" w:type="dxa"/>
              <w:left w:w="75" w:type="dxa"/>
              <w:bottom w:w="75" w:type="dxa"/>
              <w:right w:w="75" w:type="dxa"/>
            </w:tcMar>
          </w:tcPr>
          <w:p w14:paraId="47B5D922" w14:textId="51CB3A68" w:rsidR="007B0A9F" w:rsidRPr="005249E3" w:rsidRDefault="00CC68A1" w:rsidP="009E110C">
            <w:pPr>
              <w:jc w:val="both"/>
              <w:rPr>
                <w:rFonts w:ascii="Times New Roman" w:eastAsia="Times New Roman" w:hAnsi="Times New Roman" w:cs="Times New Roman"/>
                <w:sz w:val="24"/>
                <w:szCs w:val="24"/>
              </w:rPr>
            </w:pPr>
            <w:r w:rsidRPr="00B65BD2">
              <w:rPr>
                <w:rFonts w:ascii="Times New Roman" w:hAnsi="Times New Roman" w:cs="Times New Roman"/>
                <w:color w:val="000000" w:themeColor="text1"/>
                <w:sz w:val="24"/>
                <w:szCs w:val="24"/>
              </w:rPr>
              <w:t>a</w:t>
            </w:r>
            <w:r w:rsidR="000C69A8" w:rsidRPr="00B65BD2">
              <w:rPr>
                <w:rFonts w:ascii="Times New Roman" w:hAnsi="Times New Roman" w:cs="Times New Roman"/>
                <w:color w:val="000000" w:themeColor="text1"/>
                <w:sz w:val="24"/>
                <w:szCs w:val="24"/>
              </w:rPr>
              <w:t>tranka vykdoma žodžiu (pokalbis).</w:t>
            </w:r>
          </w:p>
        </w:tc>
      </w:tr>
    </w:tbl>
    <w:p w14:paraId="0ED247E0" w14:textId="77777777" w:rsidR="00E76266" w:rsidRDefault="00E76266"/>
    <w:sectPr w:rsidR="00E76266" w:rsidSect="008411AE">
      <w:pgSz w:w="11906" w:h="16838"/>
      <w:pgMar w:top="567"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86197"/>
    <w:multiLevelType w:val="hybridMultilevel"/>
    <w:tmpl w:val="4EA8D2D8"/>
    <w:lvl w:ilvl="0" w:tplc="04270001">
      <w:start w:val="1"/>
      <w:numFmt w:val="bullet"/>
      <w:lvlText w:val=""/>
      <w:lvlJc w:val="left"/>
      <w:pPr>
        <w:ind w:left="643" w:hanging="360"/>
      </w:pPr>
      <w:rPr>
        <w:rFonts w:ascii="Symbol" w:hAnsi="Symbol" w:hint="default"/>
      </w:rPr>
    </w:lvl>
    <w:lvl w:ilvl="1" w:tplc="04270003" w:tentative="1">
      <w:start w:val="1"/>
      <w:numFmt w:val="bullet"/>
      <w:lvlText w:val="o"/>
      <w:lvlJc w:val="left"/>
      <w:pPr>
        <w:ind w:left="1363" w:hanging="360"/>
      </w:pPr>
      <w:rPr>
        <w:rFonts w:ascii="Courier New" w:hAnsi="Courier New" w:cs="Courier New" w:hint="default"/>
      </w:rPr>
    </w:lvl>
    <w:lvl w:ilvl="2" w:tplc="04270005" w:tentative="1">
      <w:start w:val="1"/>
      <w:numFmt w:val="bullet"/>
      <w:lvlText w:val=""/>
      <w:lvlJc w:val="left"/>
      <w:pPr>
        <w:ind w:left="2083" w:hanging="360"/>
      </w:pPr>
      <w:rPr>
        <w:rFonts w:ascii="Wingdings" w:hAnsi="Wingdings" w:hint="default"/>
      </w:rPr>
    </w:lvl>
    <w:lvl w:ilvl="3" w:tplc="04270001" w:tentative="1">
      <w:start w:val="1"/>
      <w:numFmt w:val="bullet"/>
      <w:lvlText w:val=""/>
      <w:lvlJc w:val="left"/>
      <w:pPr>
        <w:ind w:left="2803" w:hanging="360"/>
      </w:pPr>
      <w:rPr>
        <w:rFonts w:ascii="Symbol" w:hAnsi="Symbol" w:hint="default"/>
      </w:rPr>
    </w:lvl>
    <w:lvl w:ilvl="4" w:tplc="04270003" w:tentative="1">
      <w:start w:val="1"/>
      <w:numFmt w:val="bullet"/>
      <w:lvlText w:val="o"/>
      <w:lvlJc w:val="left"/>
      <w:pPr>
        <w:ind w:left="3523" w:hanging="360"/>
      </w:pPr>
      <w:rPr>
        <w:rFonts w:ascii="Courier New" w:hAnsi="Courier New" w:cs="Courier New" w:hint="default"/>
      </w:rPr>
    </w:lvl>
    <w:lvl w:ilvl="5" w:tplc="04270005" w:tentative="1">
      <w:start w:val="1"/>
      <w:numFmt w:val="bullet"/>
      <w:lvlText w:val=""/>
      <w:lvlJc w:val="left"/>
      <w:pPr>
        <w:ind w:left="4243" w:hanging="360"/>
      </w:pPr>
      <w:rPr>
        <w:rFonts w:ascii="Wingdings" w:hAnsi="Wingdings" w:hint="default"/>
      </w:rPr>
    </w:lvl>
    <w:lvl w:ilvl="6" w:tplc="04270001" w:tentative="1">
      <w:start w:val="1"/>
      <w:numFmt w:val="bullet"/>
      <w:lvlText w:val=""/>
      <w:lvlJc w:val="left"/>
      <w:pPr>
        <w:ind w:left="4963" w:hanging="360"/>
      </w:pPr>
      <w:rPr>
        <w:rFonts w:ascii="Symbol" w:hAnsi="Symbol" w:hint="default"/>
      </w:rPr>
    </w:lvl>
    <w:lvl w:ilvl="7" w:tplc="04270003" w:tentative="1">
      <w:start w:val="1"/>
      <w:numFmt w:val="bullet"/>
      <w:lvlText w:val="o"/>
      <w:lvlJc w:val="left"/>
      <w:pPr>
        <w:ind w:left="5683" w:hanging="360"/>
      </w:pPr>
      <w:rPr>
        <w:rFonts w:ascii="Courier New" w:hAnsi="Courier New" w:cs="Courier New" w:hint="default"/>
      </w:rPr>
    </w:lvl>
    <w:lvl w:ilvl="8" w:tplc="04270005" w:tentative="1">
      <w:start w:val="1"/>
      <w:numFmt w:val="bullet"/>
      <w:lvlText w:val=""/>
      <w:lvlJc w:val="left"/>
      <w:pPr>
        <w:ind w:left="6403" w:hanging="360"/>
      </w:pPr>
      <w:rPr>
        <w:rFonts w:ascii="Wingdings" w:hAnsi="Wingdings" w:hint="default"/>
      </w:rPr>
    </w:lvl>
  </w:abstractNum>
  <w:abstractNum w:abstractNumId="1">
    <w:nsid w:val="046703B0"/>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0947"/>
    <w:multiLevelType w:val="hybridMultilevel"/>
    <w:tmpl w:val="4F643E9E"/>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
    <w:nsid w:val="1190653E"/>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900E70"/>
    <w:multiLevelType w:val="hybridMultilevel"/>
    <w:tmpl w:val="0406D88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18C74A47"/>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544D33"/>
    <w:multiLevelType w:val="hybridMultilevel"/>
    <w:tmpl w:val="DC5C4E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1CB57962"/>
    <w:multiLevelType w:val="hybridMultilevel"/>
    <w:tmpl w:val="05F619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1CD377CF"/>
    <w:multiLevelType w:val="hybridMultilevel"/>
    <w:tmpl w:val="09626E98"/>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9">
    <w:nsid w:val="282001F1"/>
    <w:multiLevelType w:val="multilevel"/>
    <w:tmpl w:val="3678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532024"/>
    <w:multiLevelType w:val="hybridMultilevel"/>
    <w:tmpl w:val="DB340F8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nsid w:val="29555E0D"/>
    <w:multiLevelType w:val="hybridMultilevel"/>
    <w:tmpl w:val="E3AA855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nsid w:val="2A2F14BA"/>
    <w:multiLevelType w:val="hybridMultilevel"/>
    <w:tmpl w:val="296C95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nsid w:val="312513B2"/>
    <w:multiLevelType w:val="hybridMultilevel"/>
    <w:tmpl w:val="A010F61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nsid w:val="348474DA"/>
    <w:multiLevelType w:val="hybridMultilevel"/>
    <w:tmpl w:val="28269DD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5">
    <w:nsid w:val="348A46F2"/>
    <w:multiLevelType w:val="hybridMultilevel"/>
    <w:tmpl w:val="88B89AB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3A464C07"/>
    <w:multiLevelType w:val="hybridMultilevel"/>
    <w:tmpl w:val="BB80B0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nsid w:val="477A57E8"/>
    <w:multiLevelType w:val="hybridMultilevel"/>
    <w:tmpl w:val="F54E399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nsid w:val="47997332"/>
    <w:multiLevelType w:val="hybridMultilevel"/>
    <w:tmpl w:val="9F9C985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nsid w:val="4B6B0496"/>
    <w:multiLevelType w:val="hybridMultilevel"/>
    <w:tmpl w:val="3370BFE4"/>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0">
    <w:nsid w:val="4DC26339"/>
    <w:multiLevelType w:val="hybridMultilevel"/>
    <w:tmpl w:val="01AA4ED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nsid w:val="5B940029"/>
    <w:multiLevelType w:val="hybridMultilevel"/>
    <w:tmpl w:val="C6843E1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nsid w:val="5EF350FB"/>
    <w:multiLevelType w:val="hybridMultilevel"/>
    <w:tmpl w:val="07B61F1E"/>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3">
    <w:nsid w:val="709F475C"/>
    <w:multiLevelType w:val="hybridMultilevel"/>
    <w:tmpl w:val="7A00D8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nsid w:val="76FA1741"/>
    <w:multiLevelType w:val="hybridMultilevel"/>
    <w:tmpl w:val="AD62229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nsid w:val="7A8D5781"/>
    <w:multiLevelType w:val="hybridMultilevel"/>
    <w:tmpl w:val="6F569B8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nsid w:val="7B0B3661"/>
    <w:multiLevelType w:val="hybridMultilevel"/>
    <w:tmpl w:val="CF2EAEC6"/>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5"/>
  </w:num>
  <w:num w:numId="2">
    <w:abstractNumId w:val="9"/>
  </w:num>
  <w:num w:numId="3">
    <w:abstractNumId w:val="1"/>
  </w:num>
  <w:num w:numId="4">
    <w:abstractNumId w:val="3"/>
  </w:num>
  <w:num w:numId="5">
    <w:abstractNumId w:val="24"/>
  </w:num>
  <w:num w:numId="6">
    <w:abstractNumId w:val="21"/>
  </w:num>
  <w:num w:numId="7">
    <w:abstractNumId w:val="13"/>
  </w:num>
  <w:num w:numId="8">
    <w:abstractNumId w:val="11"/>
  </w:num>
  <w:num w:numId="9">
    <w:abstractNumId w:val="0"/>
  </w:num>
  <w:num w:numId="10">
    <w:abstractNumId w:val="16"/>
  </w:num>
  <w:num w:numId="11">
    <w:abstractNumId w:val="8"/>
  </w:num>
  <w:num w:numId="12">
    <w:abstractNumId w:val="23"/>
  </w:num>
  <w:num w:numId="13">
    <w:abstractNumId w:val="12"/>
  </w:num>
  <w:num w:numId="14">
    <w:abstractNumId w:val="20"/>
  </w:num>
  <w:num w:numId="15">
    <w:abstractNumId w:val="4"/>
  </w:num>
  <w:num w:numId="16">
    <w:abstractNumId w:val="18"/>
  </w:num>
  <w:num w:numId="17">
    <w:abstractNumId w:val="6"/>
  </w:num>
  <w:num w:numId="18">
    <w:abstractNumId w:val="25"/>
  </w:num>
  <w:num w:numId="19">
    <w:abstractNumId w:val="17"/>
  </w:num>
  <w:num w:numId="20">
    <w:abstractNumId w:val="10"/>
  </w:num>
  <w:num w:numId="21">
    <w:abstractNumId w:val="7"/>
  </w:num>
  <w:num w:numId="22">
    <w:abstractNumId w:val="15"/>
  </w:num>
  <w:num w:numId="23">
    <w:abstractNumId w:val="22"/>
  </w:num>
  <w:num w:numId="24">
    <w:abstractNumId w:val="26"/>
  </w:num>
  <w:num w:numId="25">
    <w:abstractNumId w:val="19"/>
  </w:num>
  <w:num w:numId="26">
    <w:abstractNumId w:val="2"/>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9E3"/>
    <w:rsid w:val="000008C2"/>
    <w:rsid w:val="00057C80"/>
    <w:rsid w:val="000767D2"/>
    <w:rsid w:val="0007721D"/>
    <w:rsid w:val="000A5339"/>
    <w:rsid w:val="000B41E8"/>
    <w:rsid w:val="000B71CA"/>
    <w:rsid w:val="000C4AAB"/>
    <w:rsid w:val="000C69A8"/>
    <w:rsid w:val="001124A4"/>
    <w:rsid w:val="0012572B"/>
    <w:rsid w:val="001567F7"/>
    <w:rsid w:val="00192E3E"/>
    <w:rsid w:val="001B08EB"/>
    <w:rsid w:val="001C5AB8"/>
    <w:rsid w:val="001F178D"/>
    <w:rsid w:val="001F1FF7"/>
    <w:rsid w:val="002068B7"/>
    <w:rsid w:val="0023431D"/>
    <w:rsid w:val="0024610E"/>
    <w:rsid w:val="00260BED"/>
    <w:rsid w:val="00267C13"/>
    <w:rsid w:val="00270A2B"/>
    <w:rsid w:val="002A7B04"/>
    <w:rsid w:val="002C2DB7"/>
    <w:rsid w:val="003341C0"/>
    <w:rsid w:val="003E6077"/>
    <w:rsid w:val="003F561C"/>
    <w:rsid w:val="00402005"/>
    <w:rsid w:val="00467357"/>
    <w:rsid w:val="00487709"/>
    <w:rsid w:val="004D2681"/>
    <w:rsid w:val="004D2CF3"/>
    <w:rsid w:val="004E0AF4"/>
    <w:rsid w:val="004E2C6D"/>
    <w:rsid w:val="004E3F20"/>
    <w:rsid w:val="004E660A"/>
    <w:rsid w:val="005249E3"/>
    <w:rsid w:val="00542669"/>
    <w:rsid w:val="005450B8"/>
    <w:rsid w:val="00552B7B"/>
    <w:rsid w:val="005607BF"/>
    <w:rsid w:val="00577A1D"/>
    <w:rsid w:val="00591A35"/>
    <w:rsid w:val="005D0649"/>
    <w:rsid w:val="005F5554"/>
    <w:rsid w:val="00625BF8"/>
    <w:rsid w:val="0065333B"/>
    <w:rsid w:val="00674619"/>
    <w:rsid w:val="006D17F3"/>
    <w:rsid w:val="006F1929"/>
    <w:rsid w:val="006F32BA"/>
    <w:rsid w:val="007160F2"/>
    <w:rsid w:val="00760984"/>
    <w:rsid w:val="007B0A9F"/>
    <w:rsid w:val="008411AE"/>
    <w:rsid w:val="008868F3"/>
    <w:rsid w:val="00895774"/>
    <w:rsid w:val="008D042C"/>
    <w:rsid w:val="00902E65"/>
    <w:rsid w:val="009371F1"/>
    <w:rsid w:val="009D5C45"/>
    <w:rsid w:val="009E0371"/>
    <w:rsid w:val="009E110C"/>
    <w:rsid w:val="00A80A98"/>
    <w:rsid w:val="00A85812"/>
    <w:rsid w:val="00AD09B4"/>
    <w:rsid w:val="00AD12B2"/>
    <w:rsid w:val="00AE7F0B"/>
    <w:rsid w:val="00B13FA6"/>
    <w:rsid w:val="00B17173"/>
    <w:rsid w:val="00B62D89"/>
    <w:rsid w:val="00B65BD2"/>
    <w:rsid w:val="00B75434"/>
    <w:rsid w:val="00B900F9"/>
    <w:rsid w:val="00B9208E"/>
    <w:rsid w:val="00BB3950"/>
    <w:rsid w:val="00C4292F"/>
    <w:rsid w:val="00C769AF"/>
    <w:rsid w:val="00C816A6"/>
    <w:rsid w:val="00C86B80"/>
    <w:rsid w:val="00CA5033"/>
    <w:rsid w:val="00CC68A1"/>
    <w:rsid w:val="00D02DEF"/>
    <w:rsid w:val="00D75FCF"/>
    <w:rsid w:val="00D858CA"/>
    <w:rsid w:val="00D86878"/>
    <w:rsid w:val="00DF076A"/>
    <w:rsid w:val="00E03686"/>
    <w:rsid w:val="00E2060C"/>
    <w:rsid w:val="00E2395E"/>
    <w:rsid w:val="00E32CD8"/>
    <w:rsid w:val="00E56198"/>
    <w:rsid w:val="00E6172B"/>
    <w:rsid w:val="00E76266"/>
    <w:rsid w:val="00E817E8"/>
    <w:rsid w:val="00ED4E14"/>
    <w:rsid w:val="00EE183B"/>
    <w:rsid w:val="00F418CB"/>
    <w:rsid w:val="00F4526C"/>
    <w:rsid w:val="00F61CA1"/>
    <w:rsid w:val="00F81941"/>
    <w:rsid w:val="00F908C0"/>
    <w:rsid w:val="00F95B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47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4">
    <w:name w:val="heading 4"/>
    <w:basedOn w:val="prastasis"/>
    <w:link w:val="Antrat4Diagrama"/>
    <w:uiPriority w:val="9"/>
    <w:qFormat/>
    <w:rsid w:val="005249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5249E3"/>
    <w:rPr>
      <w:rFonts w:ascii="Times New Roman" w:eastAsia="Times New Roman" w:hAnsi="Times New Roman" w:cs="Times New Roman"/>
      <w:b/>
      <w:bCs/>
      <w:sz w:val="24"/>
      <w:szCs w:val="24"/>
      <w:lang w:eastAsia="lt-LT"/>
    </w:rPr>
  </w:style>
  <w:style w:type="paragraph" w:styleId="prastasistinklapis">
    <w:name w:val="Normal (Web)"/>
    <w:basedOn w:val="prastasis"/>
    <w:uiPriority w:val="99"/>
    <w:unhideWhenUsed/>
    <w:rsid w:val="005249E3"/>
    <w:pPr>
      <w:spacing w:before="100" w:beforeAutospacing="1" w:after="100" w:afterAutospacing="1" w:line="240" w:lineRule="auto"/>
    </w:pPr>
    <w:rPr>
      <w:rFonts w:ascii="Times New Roman" w:eastAsia="Times New Roman" w:hAnsi="Times New Roman" w:cs="Times New Roman"/>
      <w:sz w:val="24"/>
      <w:szCs w:val="24"/>
    </w:rPr>
  </w:style>
  <w:style w:type="character" w:styleId="Emfaz">
    <w:name w:val="Emphasis"/>
    <w:basedOn w:val="Numatytasispastraiposriftas"/>
    <w:uiPriority w:val="20"/>
    <w:qFormat/>
    <w:rsid w:val="005249E3"/>
    <w:rPr>
      <w:i/>
      <w:iCs/>
    </w:rPr>
  </w:style>
  <w:style w:type="paragraph" w:customStyle="1" w:styleId="Default">
    <w:name w:val="Default"/>
    <w:qFormat/>
    <w:rsid w:val="005249E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etarp">
    <w:name w:val="No Spacing"/>
    <w:uiPriority w:val="1"/>
    <w:qFormat/>
    <w:rsid w:val="005249E3"/>
    <w:pPr>
      <w:spacing w:after="0" w:line="240" w:lineRule="auto"/>
    </w:pPr>
  </w:style>
  <w:style w:type="character" w:styleId="Hipersaitas">
    <w:name w:val="Hyperlink"/>
    <w:basedOn w:val="Numatytasispastraiposriftas"/>
    <w:uiPriority w:val="99"/>
    <w:unhideWhenUsed/>
    <w:rsid w:val="0023431D"/>
    <w:rPr>
      <w:color w:val="0000FF" w:themeColor="hyperlink"/>
      <w:u w:val="single"/>
    </w:rPr>
  </w:style>
  <w:style w:type="paragraph" w:styleId="Sraopastraipa">
    <w:name w:val="List Paragraph"/>
    <w:basedOn w:val="prastasis"/>
    <w:uiPriority w:val="34"/>
    <w:qFormat/>
    <w:rsid w:val="00CC68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4">
    <w:name w:val="heading 4"/>
    <w:basedOn w:val="prastasis"/>
    <w:link w:val="Antrat4Diagrama"/>
    <w:uiPriority w:val="9"/>
    <w:qFormat/>
    <w:rsid w:val="005249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5249E3"/>
    <w:rPr>
      <w:rFonts w:ascii="Times New Roman" w:eastAsia="Times New Roman" w:hAnsi="Times New Roman" w:cs="Times New Roman"/>
      <w:b/>
      <w:bCs/>
      <w:sz w:val="24"/>
      <w:szCs w:val="24"/>
      <w:lang w:eastAsia="lt-LT"/>
    </w:rPr>
  </w:style>
  <w:style w:type="paragraph" w:styleId="prastasistinklapis">
    <w:name w:val="Normal (Web)"/>
    <w:basedOn w:val="prastasis"/>
    <w:uiPriority w:val="99"/>
    <w:unhideWhenUsed/>
    <w:rsid w:val="005249E3"/>
    <w:pPr>
      <w:spacing w:before="100" w:beforeAutospacing="1" w:after="100" w:afterAutospacing="1" w:line="240" w:lineRule="auto"/>
    </w:pPr>
    <w:rPr>
      <w:rFonts w:ascii="Times New Roman" w:eastAsia="Times New Roman" w:hAnsi="Times New Roman" w:cs="Times New Roman"/>
      <w:sz w:val="24"/>
      <w:szCs w:val="24"/>
    </w:rPr>
  </w:style>
  <w:style w:type="character" w:styleId="Emfaz">
    <w:name w:val="Emphasis"/>
    <w:basedOn w:val="Numatytasispastraiposriftas"/>
    <w:uiPriority w:val="20"/>
    <w:qFormat/>
    <w:rsid w:val="005249E3"/>
    <w:rPr>
      <w:i/>
      <w:iCs/>
    </w:rPr>
  </w:style>
  <w:style w:type="paragraph" w:customStyle="1" w:styleId="Default">
    <w:name w:val="Default"/>
    <w:qFormat/>
    <w:rsid w:val="005249E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etarp">
    <w:name w:val="No Spacing"/>
    <w:uiPriority w:val="1"/>
    <w:qFormat/>
    <w:rsid w:val="005249E3"/>
    <w:pPr>
      <w:spacing w:after="0" w:line="240" w:lineRule="auto"/>
    </w:pPr>
  </w:style>
  <w:style w:type="character" w:styleId="Hipersaitas">
    <w:name w:val="Hyperlink"/>
    <w:basedOn w:val="Numatytasispastraiposriftas"/>
    <w:uiPriority w:val="99"/>
    <w:unhideWhenUsed/>
    <w:rsid w:val="0023431D"/>
    <w:rPr>
      <w:color w:val="0000FF" w:themeColor="hyperlink"/>
      <w:u w:val="single"/>
    </w:rPr>
  </w:style>
  <w:style w:type="paragraph" w:styleId="Sraopastraipa">
    <w:name w:val="List Paragraph"/>
    <w:basedOn w:val="prastasis"/>
    <w:uiPriority w:val="34"/>
    <w:qFormat/>
    <w:rsid w:val="00CC68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1089033">
      <w:bodyDiv w:val="1"/>
      <w:marLeft w:val="0"/>
      <w:marRight w:val="0"/>
      <w:marTop w:val="0"/>
      <w:marBottom w:val="0"/>
      <w:divBdr>
        <w:top w:val="none" w:sz="0" w:space="0" w:color="auto"/>
        <w:left w:val="none" w:sz="0" w:space="0" w:color="auto"/>
        <w:bottom w:val="none" w:sz="0" w:space="0" w:color="auto"/>
        <w:right w:val="none" w:sz="0" w:space="0" w:color="auto"/>
      </w:divBdr>
    </w:div>
    <w:div w:id="1675302627">
      <w:bodyDiv w:val="1"/>
      <w:marLeft w:val="0"/>
      <w:marRight w:val="0"/>
      <w:marTop w:val="0"/>
      <w:marBottom w:val="0"/>
      <w:divBdr>
        <w:top w:val="none" w:sz="0" w:space="0" w:color="auto"/>
        <w:left w:val="none" w:sz="0" w:space="0" w:color="auto"/>
        <w:bottom w:val="none" w:sz="0" w:space="0" w:color="auto"/>
        <w:right w:val="none" w:sz="0" w:space="0" w:color="auto"/>
      </w:divBdr>
      <w:divsChild>
        <w:div w:id="657608947">
          <w:marLeft w:val="0"/>
          <w:marRight w:val="0"/>
          <w:marTop w:val="0"/>
          <w:marBottom w:val="0"/>
          <w:divBdr>
            <w:top w:val="none" w:sz="0" w:space="0" w:color="auto"/>
            <w:left w:val="none" w:sz="0" w:space="0" w:color="auto"/>
            <w:bottom w:val="single" w:sz="4" w:space="7" w:color="E5E5E5"/>
            <w:right w:val="none" w:sz="0" w:space="0" w:color="auto"/>
          </w:divBdr>
        </w:div>
        <w:div w:id="1085035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kn@ignet.lt" TargetMode="External"/><Relationship Id="rId3" Type="http://schemas.openxmlformats.org/officeDocument/2006/relationships/styles" Target="styles.xml"/><Relationship Id="rId7" Type="http://schemas.openxmlformats.org/officeDocument/2006/relationships/hyperlink" Target="mailto:info@irkc.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E2FA1-B24B-4461-92B5-C456DA16B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3400</Words>
  <Characters>1939</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IKSC</cp:lastModifiedBy>
  <cp:revision>5</cp:revision>
  <dcterms:created xsi:type="dcterms:W3CDTF">2026-01-09T11:52:00Z</dcterms:created>
  <dcterms:modified xsi:type="dcterms:W3CDTF">2026-01-10T07:46:00Z</dcterms:modified>
</cp:coreProperties>
</file>