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F9F76" w14:textId="77777777" w:rsidR="00863B3B" w:rsidRPr="00DF5C4B" w:rsidRDefault="00863B3B" w:rsidP="00863B3B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DF5C4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lt-LT"/>
        </w:rPr>
        <w:t>ADMINISTRACINĖS PASLAUGOS TEIKIMO APRAŠYMAS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"/>
        <w:gridCol w:w="2570"/>
        <w:gridCol w:w="6715"/>
      </w:tblGrid>
      <w:tr w:rsidR="00863B3B" w:rsidRPr="00DF5C4B" w14:paraId="753C0924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E55154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lt-LT"/>
              </w:rPr>
              <w:t>Eil.</w:t>
            </w:r>
          </w:p>
          <w:p w14:paraId="7E6DC6B9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lt-LT"/>
              </w:rPr>
              <w:t>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6DA4C9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579D59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lt-LT"/>
              </w:rPr>
              <w:t>Aprašymo turinys</w:t>
            </w:r>
          </w:p>
        </w:tc>
      </w:tr>
      <w:tr w:rsidR="00863B3B" w:rsidRPr="00DF5C4B" w14:paraId="428AD5FC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37918F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D7C895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6C75C" w14:textId="77777777" w:rsidR="00863B3B" w:rsidRPr="00DF5C4B" w:rsidRDefault="00863B3B" w:rsidP="00863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 </w:t>
            </w:r>
          </w:p>
        </w:tc>
      </w:tr>
      <w:tr w:rsidR="00863B3B" w:rsidRPr="00DF5C4B" w14:paraId="27ED34D8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FFBE9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B011E8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Administracinės paslaugos versija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ABB937" w14:textId="77777777" w:rsidR="00863B3B" w:rsidRPr="00DF5C4B" w:rsidRDefault="00863B3B" w:rsidP="00863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 </w:t>
            </w:r>
          </w:p>
        </w:tc>
      </w:tr>
      <w:tr w:rsidR="00863B3B" w:rsidRPr="00DF5C4B" w14:paraId="1D2B4E11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110F58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868ABE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858AD2" w14:textId="77777777" w:rsidR="00863B3B" w:rsidRPr="00DF5C4B" w:rsidRDefault="00863B3B" w:rsidP="00863B3B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Dėl triukšmo, kylančio atliekant statybos darbus gyvenamosiose patalpose ir gyvenamosiose teritorijose</w:t>
            </w:r>
          </w:p>
        </w:tc>
      </w:tr>
      <w:tr w:rsidR="00863B3B" w:rsidRPr="00DF5C4B" w14:paraId="71FC0530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5EA95C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93F754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Administracinės paslaugos apibūdinimas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4213E" w14:textId="77777777" w:rsidR="00863B3B" w:rsidRPr="00DF5C4B" w:rsidRDefault="00863B3B" w:rsidP="00863B3B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Vykdo  Lietuvos Respublikos triukšmo valdymo įstatymo 13 straipsnio 2 dalies 9 punkte nurodytą triukšmo, kylančio atliekant statybos darbus gyvenamosiose patalpose ir gyvenamosiose teritorijose, kontrolę</w:t>
            </w:r>
          </w:p>
        </w:tc>
      </w:tr>
      <w:tr w:rsidR="00863B3B" w:rsidRPr="00DF5C4B" w14:paraId="2C357725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5FEF15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63E128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C17DFF" w14:textId="77777777" w:rsidR="001D0443" w:rsidRPr="00DF5C4B" w:rsidRDefault="001D0443" w:rsidP="001D0443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-Lietuvos Respublikos administracinių nusižengimų kodeksas</w:t>
            </w:r>
          </w:p>
          <w:p w14:paraId="530B5788" w14:textId="77777777" w:rsidR="00863B3B" w:rsidRPr="00DF5C4B" w:rsidRDefault="00863B3B" w:rsidP="00863B3B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 xml:space="preserve">-Lietuvos Respublikos </w:t>
            </w:r>
            <w:r w:rsidR="00D85170"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Vyriausybės  2018 m. balandžio 4 d. nutarimu Nr. 321 „ Dėl Lietuvos Respublikos triukšmo valdymo</w:t>
            </w:r>
            <w:r w:rsidR="00EE4E3C"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 xml:space="preserve"> įstatymo įgyvendinimo“ patvirtintas Valstybės triukšmo kontrolės tvarkos aprašas</w:t>
            </w:r>
          </w:p>
          <w:p w14:paraId="7529E993" w14:textId="77777777" w:rsidR="00421F4F" w:rsidRPr="00DF5C4B" w:rsidRDefault="00421F4F" w:rsidP="00DF5C4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-</w:t>
            </w:r>
            <w:r w:rsidRPr="00DF5C4B">
              <w:rPr>
                <w:rFonts w:ascii="Times New Roman" w:hAnsi="Times New Roman" w:cs="Times New Roman"/>
                <w:sz w:val="24"/>
              </w:rPr>
              <w:t>Ignalinos rajono savivaldybės administracijos direktoriaus įsakymas 2019 m. sausio 24 d. įsakymas Nr. V2-10 „Dėl triukšmo šaltinių valdytojų, kurie yra ūkio subjektai, planinių ir neplaninių patikrinimų Ignalinos rajono savivaldybės gyvenamosiose patalpose ir gyvenamosiose teritorijose taisyklių patvirtinimo“</w:t>
            </w:r>
          </w:p>
          <w:p w14:paraId="63F29F31" w14:textId="77777777" w:rsidR="001D0443" w:rsidRPr="00DF5C4B" w:rsidRDefault="001D0443" w:rsidP="00DF5C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5C4B">
              <w:rPr>
                <w:rFonts w:ascii="Times New Roman" w:hAnsi="Times New Roman" w:cs="Times New Roman"/>
                <w:sz w:val="24"/>
              </w:rPr>
              <w:t>-</w:t>
            </w:r>
            <w:r w:rsidRPr="00DF5C4B">
              <w:rPr>
                <w:rFonts w:ascii="Times New Roman" w:hAnsi="Times New Roman" w:cs="Times New Roman"/>
                <w:sz w:val="24"/>
                <w:szCs w:val="24"/>
              </w:rPr>
              <w:t>Ignalinos rajono savivaldybės administracijos direktoriaus įsakymas 2019 m. sausio 14 d. įsakymas Nr. VT-15 „</w:t>
            </w:r>
            <w:r w:rsidRPr="00DF5C4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Dėl triukšmo šaltinių valdytojų, kurie nėra ūkio subjektai, planinių patikrinimų Ignalinos rajono savivaldybės gyvenamosiose patalpose ir gyvenamosiose teritorijose taisyklių patvirtinimo“</w:t>
            </w:r>
          </w:p>
          <w:p w14:paraId="6DD1FF21" w14:textId="77777777" w:rsidR="00863B3B" w:rsidRPr="00DF5C4B" w:rsidRDefault="00863B3B" w:rsidP="00863B3B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-Ignalinos rajono Savivaldybės administracijos direktoriaus 2017 m. balandžio 6 d. įsakymas Nr. V2-238 „Dėl Leidžiamo statybos darbų pradžios ir pabaigos laiko nustatymo“</w:t>
            </w:r>
          </w:p>
        </w:tc>
      </w:tr>
      <w:tr w:rsidR="00863B3B" w:rsidRPr="00DF5C4B" w14:paraId="42611824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289E7C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54BEEF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Informacija ir dokumentai kuriuos turi pateikti asmuo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2DA008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Asmuo turi turėti asmens tapatybę patvirtinantį dokumentą.</w:t>
            </w:r>
          </w:p>
        </w:tc>
      </w:tr>
      <w:tr w:rsidR="00863B3B" w:rsidRPr="00DF5C4B" w14:paraId="2B435529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E7F0A0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06F1E8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Informacija ir dokumentai, kuriuos turi gauti institucija (prašymą nagrinėjantis tarnautojas)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7B2B92" w14:textId="77777777" w:rsidR="00863B3B" w:rsidRPr="00DF5C4B" w:rsidRDefault="00863B3B" w:rsidP="00863B3B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Pranešimas  dėl informacijos apie planuojamus statybos, remonto, montavimo darbus pateikimo</w:t>
            </w:r>
          </w:p>
        </w:tc>
      </w:tr>
      <w:tr w:rsidR="00863B3B" w:rsidRPr="00DF5C4B" w14:paraId="2E853625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26C68F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9C2C6C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610839" w14:textId="77777777" w:rsidR="00863B3B" w:rsidRPr="00DF5C4B" w:rsidRDefault="00863B3B" w:rsidP="00863B3B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 xml:space="preserve">Teisės ir civilinės metrikacijos skyriaus vyresnysis specialistas Valdas </w:t>
            </w:r>
            <w:proofErr w:type="spellStart"/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Talačka</w:t>
            </w:r>
            <w:proofErr w:type="spellEnd"/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 xml:space="preserve">, tel. 5 2 651, el. p. </w:t>
            </w:r>
            <w:hyperlink r:id="rId4" w:history="1">
              <w:r w:rsidRPr="00DF5C4B">
                <w:rPr>
                  <w:rFonts w:ascii="Times New Roman" w:eastAsia="Times New Roman" w:hAnsi="Times New Roman" w:cs="Times New Roman"/>
                  <w:color w:val="007BFF"/>
                  <w:sz w:val="24"/>
                  <w:szCs w:val="24"/>
                  <w:lang w:eastAsia="lt-LT"/>
                </w:rPr>
                <w:t>valdas.talacka@ignalina.lt</w:t>
              </w:r>
            </w:hyperlink>
          </w:p>
        </w:tc>
      </w:tr>
      <w:tr w:rsidR="00863B3B" w:rsidRPr="00DF5C4B" w14:paraId="769895A9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AEF33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37557D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D76DB5" w14:textId="77777777" w:rsidR="00863B3B" w:rsidRPr="00DF5C4B" w:rsidRDefault="00863B3B" w:rsidP="000E3BA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 xml:space="preserve">Teisės ir civilinės metrikacijos skyriaus vedėja Edita </w:t>
            </w:r>
            <w:proofErr w:type="spellStart"/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Ra</w:t>
            </w:r>
            <w:r w:rsidR="000E3BA3"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stenienė</w:t>
            </w:r>
            <w:proofErr w:type="spellEnd"/>
            <w:r w:rsidR="000E3BA3"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, tel. (8 386) 52 960, </w:t>
            </w: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el. p. </w:t>
            </w:r>
            <w:hyperlink r:id="rId5" w:history="1">
              <w:r w:rsidRPr="00DF5C4B">
                <w:rPr>
                  <w:rFonts w:ascii="Times New Roman" w:eastAsia="Times New Roman" w:hAnsi="Times New Roman" w:cs="Times New Roman"/>
                  <w:color w:val="007BFF"/>
                  <w:sz w:val="24"/>
                  <w:szCs w:val="24"/>
                  <w:lang w:eastAsia="lt-LT"/>
                </w:rPr>
                <w:t>edita.rasteniene@ignalina.lt </w:t>
              </w:r>
            </w:hyperlink>
          </w:p>
        </w:tc>
      </w:tr>
      <w:tr w:rsidR="00863B3B" w:rsidRPr="00DF5C4B" w14:paraId="32E80CD0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B27D96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8D3D0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 xml:space="preserve">Administracinės paslaugos suteikimo </w:t>
            </w: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lastRenderedPageBreak/>
              <w:t>trukmė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3290C1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lastRenderedPageBreak/>
              <w:t>Ne vėliau kaip per penkias darbo dienas</w:t>
            </w:r>
          </w:p>
        </w:tc>
      </w:tr>
      <w:tr w:rsidR="00863B3B" w:rsidRPr="00DF5C4B" w14:paraId="007CC3E3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05318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C076CB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Administracinės paslaugos suteikimo kaina (jei paslauga teikiama atlygintinai)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A10A1" w14:textId="77777777" w:rsidR="00863B3B" w:rsidRPr="00DF5C4B" w:rsidRDefault="00863B3B" w:rsidP="00863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 </w:t>
            </w:r>
          </w:p>
        </w:tc>
      </w:tr>
      <w:tr w:rsidR="00863B3B" w:rsidRPr="00DF5C4B" w14:paraId="57CCBBC1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73954F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3DA3B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Informacinės ir ryšių technologijos, naudojamos teikiant administracinę paslaugą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47E944" w14:textId="77777777" w:rsidR="00863B3B" w:rsidRPr="00DF5C4B" w:rsidRDefault="00863B3B" w:rsidP="00863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 </w:t>
            </w:r>
          </w:p>
        </w:tc>
      </w:tr>
      <w:tr w:rsidR="00863B3B" w:rsidRPr="00DF5C4B" w14:paraId="26F24DB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4BC43C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B42BEE" w14:textId="77777777" w:rsidR="00863B3B" w:rsidRPr="00DF5C4B" w:rsidRDefault="00863B3B" w:rsidP="00863B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Administracinių paslaugų teikimo aprašymų įtraukimas į dokumentų apskaitą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062626" w14:textId="77777777" w:rsidR="00863B3B" w:rsidRPr="00DF5C4B" w:rsidRDefault="00863B3B" w:rsidP="00863B3B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DF5C4B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lt-LT"/>
              </w:rPr>
              <w:t>Pranešimas dėl informacijos apie planuojamus statybos, remonto, montavimo darbus pateikimo įtraukiamas į Savivaldybės administracijos dokumentų apskaitą.</w:t>
            </w:r>
          </w:p>
        </w:tc>
      </w:tr>
    </w:tbl>
    <w:p w14:paraId="389CD52D" w14:textId="77777777" w:rsidR="00357971" w:rsidRPr="00DF5C4B" w:rsidRDefault="00357971">
      <w:pPr>
        <w:rPr>
          <w:rFonts w:ascii="Times New Roman" w:hAnsi="Times New Roman" w:cs="Times New Roman"/>
        </w:rPr>
      </w:pPr>
    </w:p>
    <w:sectPr w:rsidR="00357971" w:rsidRPr="00DF5C4B" w:rsidSect="001C222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3B3B"/>
    <w:rsid w:val="000E3BA3"/>
    <w:rsid w:val="001C2222"/>
    <w:rsid w:val="001D0443"/>
    <w:rsid w:val="00357971"/>
    <w:rsid w:val="00421F4F"/>
    <w:rsid w:val="00863B3B"/>
    <w:rsid w:val="00D85170"/>
    <w:rsid w:val="00DF5C4B"/>
    <w:rsid w:val="00E454A9"/>
    <w:rsid w:val="00EE4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B1396"/>
  <w15:docId w15:val="{8EAB1604-3256-4557-9188-53521D76A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C222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863B3B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863B3B"/>
    <w:rPr>
      <w:b/>
      <w:bCs/>
    </w:rPr>
  </w:style>
  <w:style w:type="paragraph" w:styleId="prastasiniatinklio">
    <w:name w:val="Normal (Web)"/>
    <w:basedOn w:val="prastasis"/>
    <w:uiPriority w:val="99"/>
    <w:semiHidden/>
    <w:unhideWhenUsed/>
    <w:rsid w:val="00863B3B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old.ignalina.lt/edita.rasteniene@ignalina.lt%20" TargetMode="External"/><Relationship Id="rId4" Type="http://schemas.openxmlformats.org/officeDocument/2006/relationships/hyperlink" Target="mailto:valdas.talacka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1861</Words>
  <Characters>1061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Rasa</dc:creator>
  <cp:lastModifiedBy>Rasa</cp:lastModifiedBy>
  <cp:revision>4</cp:revision>
  <dcterms:created xsi:type="dcterms:W3CDTF">2022-02-08T07:25:00Z</dcterms:created>
  <dcterms:modified xsi:type="dcterms:W3CDTF">2022-02-08T08:35:00Z</dcterms:modified>
</cp:coreProperties>
</file>