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4D98C" w14:textId="577D80A0" w:rsidR="007368BA" w:rsidRPr="00D82132" w:rsidRDefault="0014277F" w:rsidP="007368BA">
      <w:pPr>
        <w:pStyle w:val="Betarp"/>
        <w:ind w:firstLine="1247"/>
        <w:jc w:val="both"/>
        <w:rPr>
          <w:lang w:val="lt-LT" w:eastAsia="lt-LT"/>
        </w:rPr>
      </w:pPr>
      <w:r>
        <w:rPr>
          <w:lang w:val="lt-LT" w:eastAsia="lt-LT"/>
        </w:rPr>
        <w:tab/>
      </w:r>
      <w:r w:rsidRPr="00D82132">
        <w:rPr>
          <w:lang w:val="lt-LT" w:eastAsia="lt-LT"/>
        </w:rPr>
        <w:t xml:space="preserve">Ignalinos rajono savivaldybė (Laisvės a. 70, LT-30122 Ignalina, kodas 111106123) skelbia konkursą į </w:t>
      </w:r>
      <w:r w:rsidR="00C83CB8" w:rsidRPr="00D82132">
        <w:rPr>
          <w:lang w:val="lt-LT"/>
        </w:rPr>
        <w:t xml:space="preserve">Ignalinos rajono </w:t>
      </w:r>
      <w:r w:rsidR="00BC4BA1">
        <w:rPr>
          <w:lang w:val="lt-LT"/>
        </w:rPr>
        <w:t>kultūros</w:t>
      </w:r>
      <w:r w:rsidR="00C83CB8" w:rsidRPr="00D82132">
        <w:rPr>
          <w:lang w:val="lt-LT"/>
        </w:rPr>
        <w:t xml:space="preserve"> centro</w:t>
      </w:r>
      <w:r w:rsidRPr="00D82132">
        <w:rPr>
          <w:lang w:val="lt-LT" w:eastAsia="lt-LT"/>
        </w:rPr>
        <w:t xml:space="preserve"> (</w:t>
      </w:r>
      <w:r w:rsidR="00D82132" w:rsidRPr="00D82132">
        <w:rPr>
          <w:lang w:val="lt-LT" w:eastAsia="lt-LT"/>
        </w:rPr>
        <w:t xml:space="preserve">Ateities g. </w:t>
      </w:r>
      <w:r w:rsidR="00FD2E3A">
        <w:rPr>
          <w:lang w:val="lt-LT" w:eastAsia="lt-LT"/>
        </w:rPr>
        <w:t>2</w:t>
      </w:r>
      <w:r w:rsidR="00D82132" w:rsidRPr="00D82132">
        <w:rPr>
          <w:lang w:val="lt-LT" w:eastAsia="lt-LT"/>
        </w:rPr>
        <w:t>3, LT-301</w:t>
      </w:r>
      <w:r w:rsidR="00FD2E3A">
        <w:rPr>
          <w:lang w:val="lt-LT" w:eastAsia="lt-LT"/>
        </w:rPr>
        <w:t>21</w:t>
      </w:r>
      <w:r w:rsidR="00D82132" w:rsidRPr="00D82132">
        <w:rPr>
          <w:lang w:val="lt-LT" w:eastAsia="lt-LT"/>
        </w:rPr>
        <w:t xml:space="preserve"> Ignalina</w:t>
      </w:r>
      <w:r w:rsidRPr="00D82132">
        <w:rPr>
          <w:lang w:val="lt-LT" w:eastAsia="lt-LT"/>
        </w:rPr>
        <w:t>,</w:t>
      </w:r>
      <w:r w:rsidRPr="00D82132">
        <w:rPr>
          <w:b/>
          <w:lang w:val="lt-LT" w:eastAsia="lt-LT"/>
        </w:rPr>
        <w:t xml:space="preserve"> </w:t>
      </w:r>
      <w:r w:rsidRPr="00D82132">
        <w:rPr>
          <w:lang w:val="lt-LT" w:eastAsia="lt-LT"/>
        </w:rPr>
        <w:t xml:space="preserve">kodas </w:t>
      </w:r>
      <w:r w:rsidR="00987DD4" w:rsidRPr="00987DD4">
        <w:t>305616878</w:t>
      </w:r>
      <w:r w:rsidRPr="00D82132">
        <w:rPr>
          <w:lang w:val="lt-LT" w:eastAsia="lt-LT"/>
        </w:rPr>
        <w:t>) direktoriaus</w:t>
      </w:r>
      <w:r w:rsidRPr="00D82132">
        <w:rPr>
          <w:b/>
          <w:lang w:val="lt-LT" w:eastAsia="lt-LT"/>
        </w:rPr>
        <w:t xml:space="preserve"> </w:t>
      </w:r>
      <w:r w:rsidRPr="00D82132">
        <w:rPr>
          <w:lang w:val="lt-LT" w:eastAsia="lt-LT"/>
        </w:rPr>
        <w:t>pareigas.</w:t>
      </w:r>
      <w:r w:rsidR="007368BA">
        <w:rPr>
          <w:lang w:val="lt-LT" w:eastAsia="lt-LT"/>
        </w:rPr>
        <w:t xml:space="preserve"> Skelbimo nuoroda:</w:t>
      </w:r>
      <w:r w:rsidR="007368BA" w:rsidRPr="007368BA">
        <w:t xml:space="preserve"> </w:t>
      </w:r>
      <w:hyperlink r:id="rId7" w:history="1">
        <w:r w:rsidR="007368BA" w:rsidRPr="0006598F">
          <w:rPr>
            <w:rStyle w:val="Hipersaitas"/>
            <w:lang w:val="lt-LT" w:eastAsia="lt-LT"/>
          </w:rPr>
          <w:t>https://portalas.vtd.lt/lt/direktorius-322;900130.html</w:t>
        </w:r>
      </w:hyperlink>
    </w:p>
    <w:p w14:paraId="6AEA0236" w14:textId="77777777" w:rsidR="0014277F" w:rsidRPr="001A09C2" w:rsidRDefault="0014277F" w:rsidP="00830F20">
      <w:pPr>
        <w:pStyle w:val="Betarp"/>
        <w:ind w:firstLine="1247"/>
        <w:jc w:val="both"/>
        <w:rPr>
          <w:lang w:val="lt-LT" w:eastAsia="lt-LT"/>
        </w:rPr>
      </w:pPr>
      <w:r>
        <w:rPr>
          <w:lang w:val="lt-LT" w:eastAsia="lt-LT"/>
        </w:rPr>
        <w:tab/>
      </w:r>
      <w:r w:rsidRPr="001A09C2">
        <w:rPr>
          <w:lang w:val="lt-LT" w:eastAsia="lt-LT"/>
        </w:rPr>
        <w:t xml:space="preserve">Darbo pobūdis – vadovauti įstaigai, organizuoti ir kontroliuoti įstaigos veiklą, užtikrinant įstaigos </w:t>
      </w:r>
      <w:r>
        <w:rPr>
          <w:lang w:val="lt-LT" w:eastAsia="lt-LT"/>
        </w:rPr>
        <w:t>nuos</w:t>
      </w:r>
      <w:r w:rsidRPr="001A09C2">
        <w:rPr>
          <w:lang w:val="lt-LT" w:eastAsia="lt-LT"/>
        </w:rPr>
        <w:t>tatuose nustatytų tikslų ir funkcijų tinkamą vykdymą.</w:t>
      </w:r>
    </w:p>
    <w:p w14:paraId="2E63B666" w14:textId="4E21F460" w:rsidR="0014277F" w:rsidRPr="009111C3" w:rsidRDefault="0014277F" w:rsidP="00830F20">
      <w:pPr>
        <w:pStyle w:val="Betarp"/>
        <w:ind w:firstLine="1247"/>
        <w:jc w:val="both"/>
        <w:rPr>
          <w:lang w:val="lt-LT"/>
        </w:rPr>
      </w:pPr>
      <w:r>
        <w:rPr>
          <w:lang w:val="lt-LT"/>
        </w:rPr>
        <w:tab/>
      </w:r>
      <w:r w:rsidRPr="009111C3">
        <w:rPr>
          <w:lang w:val="lt-LT"/>
        </w:rPr>
        <w:t xml:space="preserve">Pareiginės algos pastoviosios dalies koeficientas </w:t>
      </w:r>
      <w:r w:rsidR="009111C3" w:rsidRPr="009111C3">
        <w:rPr>
          <w:lang w:val="lt-LT"/>
        </w:rPr>
        <w:t>nuo</w:t>
      </w:r>
      <w:r w:rsidRPr="009111C3">
        <w:rPr>
          <w:lang w:val="lt-LT"/>
        </w:rPr>
        <w:t xml:space="preserve"> </w:t>
      </w:r>
      <w:r w:rsidR="003D3BF3">
        <w:rPr>
          <w:lang w:val="lt-LT"/>
        </w:rPr>
        <w:t>11,</w:t>
      </w:r>
      <w:r w:rsidR="00987DD4">
        <w:rPr>
          <w:lang w:val="lt-LT"/>
        </w:rPr>
        <w:t>9</w:t>
      </w:r>
      <w:r w:rsidR="003D3BF3">
        <w:rPr>
          <w:lang w:val="lt-LT"/>
        </w:rPr>
        <w:t>2</w:t>
      </w:r>
      <w:r w:rsidR="009111C3" w:rsidRPr="009111C3">
        <w:rPr>
          <w:lang w:val="lt-LT"/>
        </w:rPr>
        <w:t xml:space="preserve"> iki </w:t>
      </w:r>
      <w:r w:rsidR="003D3BF3">
        <w:rPr>
          <w:lang w:val="lt-LT"/>
        </w:rPr>
        <w:t>1</w:t>
      </w:r>
      <w:r w:rsidR="00987DD4">
        <w:rPr>
          <w:lang w:val="lt-LT"/>
        </w:rPr>
        <w:t>2</w:t>
      </w:r>
      <w:r w:rsidR="009111C3" w:rsidRPr="009111C3">
        <w:rPr>
          <w:lang w:val="lt-LT"/>
        </w:rPr>
        <w:t>,</w:t>
      </w:r>
      <w:r w:rsidR="00987DD4">
        <w:rPr>
          <w:lang w:val="lt-LT"/>
        </w:rPr>
        <w:t>2</w:t>
      </w:r>
      <w:r w:rsidR="003D3BF3">
        <w:rPr>
          <w:lang w:val="lt-LT"/>
        </w:rPr>
        <w:t>7</w:t>
      </w:r>
      <w:r w:rsidR="009111C3" w:rsidRPr="009111C3">
        <w:rPr>
          <w:lang w:val="lt-LT"/>
        </w:rPr>
        <w:t xml:space="preserve"> atsižvelgiant į vadovaujamo darbo patirtį</w:t>
      </w:r>
      <w:r w:rsidRPr="009111C3">
        <w:rPr>
          <w:lang w:val="lt-LT"/>
        </w:rPr>
        <w:t>.</w:t>
      </w:r>
    </w:p>
    <w:p w14:paraId="4259265F" w14:textId="77777777" w:rsidR="00D82132" w:rsidRPr="0034154C" w:rsidRDefault="0014277F" w:rsidP="0034154C">
      <w:pPr>
        <w:tabs>
          <w:tab w:val="clear" w:pos="1293"/>
        </w:tabs>
        <w:overflowPunct/>
        <w:autoSpaceDE/>
        <w:autoSpaceDN/>
        <w:adjustRightInd/>
        <w:textAlignment w:val="auto"/>
        <w:rPr>
          <w:rFonts w:eastAsia="Calibri"/>
          <w:szCs w:val="24"/>
        </w:rPr>
      </w:pPr>
      <w:r w:rsidRPr="009111C3">
        <w:rPr>
          <w:rFonts w:eastAsia="Calibri"/>
          <w:szCs w:val="24"/>
          <w:lang w:val="lt-LT"/>
        </w:rPr>
        <w:t xml:space="preserve">                                                                                     </w:t>
      </w:r>
      <w:r>
        <w:rPr>
          <w:rFonts w:eastAsia="Calibri"/>
          <w:szCs w:val="24"/>
          <w:lang w:val="lt-LT"/>
        </w:rPr>
        <w:tab/>
      </w:r>
      <w:r w:rsidR="00D82132" w:rsidRPr="00F11008">
        <w:rPr>
          <w:rFonts w:eastAsia="Calibri"/>
          <w:sz w:val="22"/>
          <w:szCs w:val="22"/>
        </w:rPr>
        <w:tab/>
      </w:r>
    </w:p>
    <w:p w14:paraId="7121D0A4" w14:textId="77777777" w:rsidR="00D82132" w:rsidRPr="0034154C" w:rsidRDefault="0034154C" w:rsidP="00830F20">
      <w:pPr>
        <w:tabs>
          <w:tab w:val="clear" w:pos="1293"/>
          <w:tab w:val="left" w:pos="1134"/>
        </w:tabs>
        <w:overflowPunct/>
        <w:autoSpaceDE/>
        <w:autoSpaceDN/>
        <w:adjustRightInd/>
        <w:ind w:firstLine="1247"/>
        <w:jc w:val="both"/>
        <w:textAlignment w:val="auto"/>
        <w:rPr>
          <w:b/>
          <w:szCs w:val="24"/>
          <w:lang w:val="lt-LT"/>
        </w:rPr>
      </w:pPr>
      <w:r>
        <w:rPr>
          <w:b/>
          <w:szCs w:val="24"/>
        </w:rPr>
        <w:tab/>
      </w:r>
      <w:r w:rsidRPr="0034154C">
        <w:rPr>
          <w:b/>
          <w:szCs w:val="24"/>
          <w:lang w:val="lt-LT"/>
        </w:rPr>
        <w:t>K</w:t>
      </w:r>
      <w:r w:rsidR="00D82132" w:rsidRPr="0034154C">
        <w:rPr>
          <w:b/>
          <w:szCs w:val="24"/>
          <w:lang w:val="lt-LT"/>
        </w:rPr>
        <w:t>valifikacini</w:t>
      </w:r>
      <w:r w:rsidRPr="0034154C">
        <w:rPr>
          <w:b/>
          <w:szCs w:val="24"/>
          <w:lang w:val="lt-LT"/>
        </w:rPr>
        <w:t>ai</w:t>
      </w:r>
      <w:r w:rsidR="00D82132" w:rsidRPr="0034154C">
        <w:rPr>
          <w:b/>
          <w:szCs w:val="24"/>
          <w:lang w:val="lt-LT"/>
        </w:rPr>
        <w:t xml:space="preserve"> reikalavim</w:t>
      </w:r>
      <w:r w:rsidRPr="0034154C">
        <w:rPr>
          <w:b/>
          <w:szCs w:val="24"/>
          <w:lang w:val="lt-LT"/>
        </w:rPr>
        <w:t>ai pretendentui</w:t>
      </w:r>
      <w:r w:rsidR="00D82132" w:rsidRPr="0034154C">
        <w:rPr>
          <w:b/>
          <w:szCs w:val="24"/>
          <w:lang w:val="lt-LT"/>
        </w:rPr>
        <w:t>:</w:t>
      </w:r>
    </w:p>
    <w:p w14:paraId="671F8D06" w14:textId="109963B5" w:rsidR="009C6149" w:rsidRPr="009C6149" w:rsidRDefault="00D82132" w:rsidP="009C6149">
      <w:pPr>
        <w:jc w:val="both"/>
        <w:rPr>
          <w:lang w:val="lt-LT" w:eastAsia="lt-LT"/>
        </w:rPr>
      </w:pPr>
      <w:r w:rsidRPr="0034154C">
        <w:tab/>
      </w:r>
      <w:r w:rsidR="009C6149">
        <w:rPr>
          <w:lang w:val="lt-LT" w:eastAsia="lt-LT"/>
        </w:rPr>
        <w:t>1</w:t>
      </w:r>
      <w:r w:rsidR="009C6149" w:rsidRPr="009C6149">
        <w:rPr>
          <w:lang w:val="lt-LT" w:eastAsia="lt-LT"/>
        </w:rPr>
        <w:t>. turi turėti aukštąjį universitetinį išsilavinimą ir bakalauro kvalifikacinį laipsnį arba jam lygiavertę aukštojo mokslo kvalifikaciją arba aukštąjį neuniversitetinį išsilavinimą ir profesinio bakalauro kvalifikacinį laipsnį arba jam lygiavertę aukštojo mokslo kvalifikaciją, įgytą, baigus humanitarinių mokslų, socialinių mokslų, ugdymo mokslų, menų studijų krypčių grupių studijas ir ne mažesnę kaip 2 metų vadovaujamo darbo patirtį kultūros srityje arba verslo ir viešosios vadybos mokslų, teisės studijų krypčių grupių studijas ir ne mažesnę kaip 2 metų vadovaujamo darbo patirtį kultūros srityje veikiančiai įmonei, įstaigai ar organizacijai ir (ar) jų padaliniams</w:t>
      </w:r>
      <w:r w:rsidR="009C6149">
        <w:rPr>
          <w:lang w:val="lt-LT" w:eastAsia="lt-LT"/>
        </w:rPr>
        <w:t>;</w:t>
      </w:r>
    </w:p>
    <w:p w14:paraId="4072139E" w14:textId="061A22F6" w:rsidR="009C6149" w:rsidRPr="009C6149" w:rsidRDefault="009C6149" w:rsidP="009C6149">
      <w:pPr>
        <w:widowControl w:val="0"/>
        <w:jc w:val="both"/>
        <w:rPr>
          <w:rFonts w:eastAsia="Calibri"/>
          <w:szCs w:val="22"/>
          <w:lang w:val="lt-LT" w:eastAsia="lt-LT"/>
        </w:rPr>
      </w:pPr>
      <w:r w:rsidRPr="009C6149">
        <w:rPr>
          <w:lang w:val="lt-LT" w:eastAsia="lt-LT"/>
        </w:rPr>
        <w:tab/>
      </w:r>
      <w:r>
        <w:rPr>
          <w:lang w:val="lt-LT" w:eastAsia="lt-LT"/>
        </w:rPr>
        <w:t>2</w:t>
      </w:r>
      <w:r w:rsidRPr="009C6149">
        <w:rPr>
          <w:lang w:val="lt-LT" w:eastAsia="lt-LT"/>
        </w:rPr>
        <w:t>. išmanyti Lietuvos Respublikos Konstituciją, Lietuvos Respublikos darbo kodeksą,</w:t>
      </w:r>
      <w:r w:rsidRPr="009C6149">
        <w:rPr>
          <w:rFonts w:eastAsia="Calibri"/>
          <w:lang w:val="lt-LT" w:eastAsia="lt-LT"/>
        </w:rPr>
        <w:t xml:space="preserve"> </w:t>
      </w:r>
      <w:r w:rsidRPr="009C6149">
        <w:rPr>
          <w:lang w:val="lt-LT" w:eastAsia="lt-LT"/>
        </w:rPr>
        <w:t xml:space="preserve">Lietuvos Respublikos autorių teisių ir gretutinių teisių įstatymą, Lietuvos Respublikos biudžetinių įstaigų įstatymą, Lietuvos Respublikos etninės kultūros valstybinės globos pagrindų įstatymą, Lietuvos Respublikos kultūros centrų įstatymą, Lietuvos Respublikos regioninės plėtros įstatymą, </w:t>
      </w:r>
      <w:r w:rsidRPr="009C6149">
        <w:rPr>
          <w:rFonts w:eastAsia="Calibri"/>
          <w:lang w:val="lt-LT" w:eastAsia="lt-LT"/>
        </w:rPr>
        <w:t>Lietuvos Respublikos valstybės ir savivaldybių įstaigų darbuotojų darbo apmokėjimo ir komisijų narių atlygio už darbą įstatymą,</w:t>
      </w:r>
      <w:r w:rsidRPr="009C6149">
        <w:rPr>
          <w:lang w:val="lt-LT" w:eastAsia="lt-LT"/>
        </w:rPr>
        <w:t xml:space="preserve"> </w:t>
      </w:r>
      <w:r w:rsidRPr="009C6149">
        <w:rPr>
          <w:rFonts w:eastAsia="Calibri"/>
          <w:lang w:val="lt-LT" w:eastAsia="lt-LT"/>
        </w:rPr>
        <w:t xml:space="preserve">Lietuvos Respublikos valstybės ir savivaldybių turto valdymo, naudojimo ir disponavimo juo įstatymą, </w:t>
      </w:r>
      <w:r w:rsidRPr="009C6149">
        <w:rPr>
          <w:lang w:val="lt-LT" w:eastAsia="lt-LT"/>
        </w:rPr>
        <w:t xml:space="preserve">Lietuvos Respublikos viešųjų įstaigų įstatymą, Lietuvos Respublikos vietos savivaldos įstatymą, </w:t>
      </w:r>
      <w:r w:rsidRPr="009C6149">
        <w:rPr>
          <w:rFonts w:eastAsia="Calibri"/>
          <w:lang w:val="lt-LT" w:eastAsia="lt-LT"/>
        </w:rPr>
        <w:t xml:space="preserve">Kultūros įstaigų darbuotojų profesinės veiklos ir etikos taisykles, patvirtintas Lietuvos Respublikos kultūros ministro </w:t>
      </w:r>
      <w:r w:rsidRPr="009C6149">
        <w:rPr>
          <w:rFonts w:eastAsia="Calibri"/>
          <w:szCs w:val="22"/>
          <w:lang w:val="lt-LT" w:eastAsia="lt-LT"/>
        </w:rPr>
        <w:t>2017 m. rugpjūčio 16 d. įsakymu Nr. ĮV-884 „Dėl Kultūros įstaigų darbuotojų profesinės veiklos ir etikos taisyklių patvirtinimo“</w:t>
      </w:r>
      <w:r w:rsidRPr="009C6149">
        <w:rPr>
          <w:rFonts w:eastAsia="Calibri"/>
          <w:lang w:val="lt-LT" w:eastAsia="lt-LT"/>
        </w:rPr>
        <w:t xml:space="preserve"> </w:t>
      </w:r>
      <w:r w:rsidRPr="009C6149">
        <w:rPr>
          <w:lang w:val="lt-LT" w:eastAsia="lt-LT"/>
        </w:rPr>
        <w:t xml:space="preserve">ir kitus su kultūros centro administravimu ir veikla susijusius teisės aktus ir gebėti juos taikyti; </w:t>
      </w:r>
    </w:p>
    <w:p w14:paraId="73677893" w14:textId="4C720387" w:rsidR="009C6149" w:rsidRPr="009C6149" w:rsidRDefault="009C6149" w:rsidP="009C6149">
      <w:pPr>
        <w:widowControl w:val="0"/>
        <w:jc w:val="both"/>
        <w:rPr>
          <w:lang w:val="lt-LT" w:eastAsia="lt-LT"/>
        </w:rPr>
      </w:pPr>
      <w:r w:rsidRPr="009C6149">
        <w:rPr>
          <w:lang w:val="lt-LT" w:eastAsia="lt-LT"/>
        </w:rPr>
        <w:tab/>
      </w:r>
      <w:r>
        <w:rPr>
          <w:lang w:val="lt-LT" w:eastAsia="lt-LT"/>
        </w:rPr>
        <w:t>3</w:t>
      </w:r>
      <w:r w:rsidRPr="009C6149">
        <w:rPr>
          <w:lang w:val="lt-LT" w:eastAsia="lt-LT"/>
        </w:rPr>
        <w:t xml:space="preserve">. išmanyti </w:t>
      </w:r>
      <w:r w:rsidRPr="009C6149">
        <w:rPr>
          <w:rFonts w:eastAsia="Calibri"/>
          <w:szCs w:val="22"/>
          <w:lang w:val="lt-LT" w:eastAsia="lt-LT"/>
        </w:rPr>
        <w:t>dokumentų valdymą reglamentuojančius teisės aktus</w:t>
      </w:r>
      <w:r w:rsidRPr="009C6149">
        <w:rPr>
          <w:lang w:val="lt-LT" w:eastAsia="lt-LT"/>
        </w:rPr>
        <w:t>, sklandžiai dėstyti mintis raštu ir žodžiu;</w:t>
      </w:r>
      <w:r w:rsidRPr="009C6149">
        <w:rPr>
          <w:rFonts w:eastAsia="Calibri"/>
          <w:szCs w:val="22"/>
          <w:lang w:val="lt-LT" w:eastAsia="lt-LT"/>
        </w:rPr>
        <w:t xml:space="preserve"> </w:t>
      </w:r>
    </w:p>
    <w:p w14:paraId="638999FC" w14:textId="4CFE261D" w:rsidR="009C6149" w:rsidRPr="009C6149" w:rsidRDefault="009C6149" w:rsidP="009C6149">
      <w:pPr>
        <w:widowControl w:val="0"/>
        <w:jc w:val="both"/>
        <w:rPr>
          <w:lang w:val="lt-LT" w:eastAsia="lt-LT"/>
        </w:rPr>
      </w:pPr>
      <w:r w:rsidRPr="009C6149">
        <w:rPr>
          <w:lang w:val="lt-LT" w:eastAsia="lt-LT"/>
        </w:rPr>
        <w:tab/>
        <w:t>4.</w:t>
      </w:r>
      <w:r w:rsidRPr="009C6149">
        <w:rPr>
          <w:rFonts w:eastAsia="Calibri"/>
          <w:lang w:val="lt-LT" w:eastAsia="lt-LT"/>
        </w:rPr>
        <w:t xml:space="preserve"> m</w:t>
      </w:r>
      <w:r w:rsidRPr="009C6149">
        <w:rPr>
          <w:lang w:val="lt-LT" w:eastAsia="lt-LT"/>
        </w:rPr>
        <w:t xml:space="preserve">okėti lietuvių kalbą trečiosios valstybinės kalbos mokėjimo kategorijos lygiu, kaip nustatyta Lietuvos Respublikos Vyriausybės 2003 m. gruodžio 24 d. nutarimu Nr. 1688 „Dėl valstybinės kalbos mokėjimo kategorijų patvirtinimo ir įgyvendinimo“ </w:t>
      </w:r>
      <w:r w:rsidRPr="009C6149">
        <w:rPr>
          <w:rFonts w:eastAsia="Calibri"/>
          <w:szCs w:val="22"/>
          <w:lang w:val="lt-LT" w:eastAsia="lt-LT"/>
        </w:rPr>
        <w:t>patvirtintame Valstybinės kalbos mokėjimo kategorijų nustatymo ir jų taikymo tvarkos apraše</w:t>
      </w:r>
      <w:r w:rsidRPr="009C6149">
        <w:rPr>
          <w:lang w:val="lt-LT" w:eastAsia="lt-LT"/>
        </w:rPr>
        <w:t>;</w:t>
      </w:r>
    </w:p>
    <w:p w14:paraId="30E538AE" w14:textId="6C3B01BC" w:rsidR="009C6149" w:rsidRPr="009C6149" w:rsidRDefault="009C6149" w:rsidP="009C6149">
      <w:pPr>
        <w:widowControl w:val="0"/>
        <w:jc w:val="both"/>
        <w:rPr>
          <w:lang w:val="lt-LT" w:eastAsia="lt-LT"/>
        </w:rPr>
      </w:pPr>
      <w:r w:rsidRPr="009C6149">
        <w:rPr>
          <w:lang w:val="lt-LT" w:eastAsia="lt-LT"/>
        </w:rPr>
        <w:tab/>
      </w:r>
      <w:r>
        <w:rPr>
          <w:lang w:val="lt-LT" w:eastAsia="lt-LT"/>
        </w:rPr>
        <w:t>5</w:t>
      </w:r>
      <w:r w:rsidRPr="009C6149">
        <w:rPr>
          <w:lang w:val="lt-LT" w:eastAsia="lt-LT"/>
        </w:rPr>
        <w:t xml:space="preserve">. mokėti bent vieną iš trijų Europos Sąjungos darbo kalbų (anglų, prancūzų ar vokiečių) </w:t>
      </w:r>
      <w:r w:rsidRPr="009C6149">
        <w:rPr>
          <w:rFonts w:eastAsia="Calibri"/>
          <w:lang w:val="lt-LT" w:eastAsia="lt-LT"/>
        </w:rPr>
        <w:t>ne žemesniu kaip B1 kalbos mokėjimo lygiu (pagal Bendruosiuose Europos kalbų metmenyse nustatytą ir apibūdintą šešių kalbos mokėjimo lygių sistemą);</w:t>
      </w:r>
    </w:p>
    <w:p w14:paraId="64BC46C5" w14:textId="5E5D48DE" w:rsidR="009C6149" w:rsidRPr="009C6149" w:rsidRDefault="009C6149" w:rsidP="009C6149">
      <w:pPr>
        <w:widowControl w:val="0"/>
        <w:jc w:val="both"/>
        <w:rPr>
          <w:lang w:val="lt-LT" w:eastAsia="lt-LT"/>
        </w:rPr>
      </w:pPr>
      <w:r w:rsidRPr="009C6149">
        <w:rPr>
          <w:lang w:val="lt-LT" w:eastAsia="lt-LT"/>
        </w:rPr>
        <w:tab/>
      </w:r>
      <w:r>
        <w:rPr>
          <w:lang w:val="lt-LT" w:eastAsia="lt-LT"/>
        </w:rPr>
        <w:t>6</w:t>
      </w:r>
      <w:r w:rsidRPr="009C6149">
        <w:rPr>
          <w:lang w:val="lt-LT" w:eastAsia="lt-LT"/>
        </w:rPr>
        <w:t xml:space="preserve">. </w:t>
      </w:r>
      <w:r w:rsidRPr="009C6149">
        <w:rPr>
          <w:rFonts w:eastAsia="Calibri"/>
          <w:szCs w:val="22"/>
          <w:lang w:val="lt-LT" w:eastAsia="lt-LT"/>
        </w:rPr>
        <w:t>mokėti dirbti su Microsoft Office programiniu paketu (Microsoft Word, Microsoft Excel, Microsoft Outlook, Microsoft PowerPoint), vaizdo konferencijoms skirtomis programomis (</w:t>
      </w:r>
      <w:proofErr w:type="spellStart"/>
      <w:r w:rsidRPr="009C6149">
        <w:rPr>
          <w:rFonts w:eastAsia="Calibri"/>
          <w:szCs w:val="22"/>
          <w:lang w:val="lt-LT" w:eastAsia="lt-LT"/>
        </w:rPr>
        <w:t>Zoom</w:t>
      </w:r>
      <w:proofErr w:type="spellEnd"/>
      <w:r w:rsidRPr="009C6149">
        <w:rPr>
          <w:rFonts w:eastAsia="Calibri"/>
          <w:szCs w:val="22"/>
          <w:lang w:val="lt-LT" w:eastAsia="lt-LT"/>
        </w:rPr>
        <w:t xml:space="preserve">, </w:t>
      </w:r>
      <w:proofErr w:type="spellStart"/>
      <w:r w:rsidRPr="009C6149">
        <w:rPr>
          <w:rFonts w:eastAsia="Calibri"/>
          <w:szCs w:val="22"/>
          <w:lang w:val="lt-LT" w:eastAsia="lt-LT"/>
        </w:rPr>
        <w:t>Teams</w:t>
      </w:r>
      <w:proofErr w:type="spellEnd"/>
      <w:r w:rsidRPr="009C6149">
        <w:rPr>
          <w:rFonts w:eastAsia="Calibri"/>
          <w:szCs w:val="22"/>
          <w:lang w:val="lt-LT" w:eastAsia="lt-LT"/>
        </w:rPr>
        <w:t>).</w:t>
      </w:r>
    </w:p>
    <w:p w14:paraId="2D57D6EF" w14:textId="25F3F26C" w:rsidR="00D82132" w:rsidRPr="00F11008" w:rsidRDefault="00D82132" w:rsidP="009C6149">
      <w:pPr>
        <w:tabs>
          <w:tab w:val="clear" w:pos="1293"/>
          <w:tab w:val="left" w:pos="1134"/>
        </w:tabs>
        <w:overflowPunct/>
        <w:autoSpaceDE/>
        <w:autoSpaceDN/>
        <w:adjustRightInd/>
        <w:ind w:firstLine="1247"/>
        <w:jc w:val="both"/>
        <w:textAlignment w:val="auto"/>
        <w:rPr>
          <w:color w:val="151515"/>
          <w:shd w:val="clear" w:color="auto" w:fill="FFFFFF"/>
        </w:rPr>
      </w:pPr>
    </w:p>
    <w:p w14:paraId="1DDD6465" w14:textId="77777777" w:rsidR="00D82132" w:rsidRPr="0034154C" w:rsidRDefault="0034154C" w:rsidP="00830F20">
      <w:pPr>
        <w:tabs>
          <w:tab w:val="clear" w:pos="1293"/>
          <w:tab w:val="left" w:pos="1134"/>
        </w:tabs>
        <w:overflowPunct/>
        <w:autoSpaceDE/>
        <w:autoSpaceDN/>
        <w:adjustRightInd/>
        <w:ind w:firstLine="1247"/>
        <w:jc w:val="both"/>
        <w:textAlignment w:val="auto"/>
        <w:rPr>
          <w:b/>
          <w:szCs w:val="24"/>
          <w:lang w:val="lt-LT"/>
        </w:rPr>
      </w:pPr>
      <w:r>
        <w:rPr>
          <w:b/>
        </w:rPr>
        <w:tab/>
      </w:r>
      <w:r w:rsidRPr="0034154C">
        <w:rPr>
          <w:b/>
          <w:lang w:val="lt-LT"/>
        </w:rPr>
        <w:t>D</w:t>
      </w:r>
      <w:r w:rsidR="00D82132" w:rsidRPr="0034154C">
        <w:rPr>
          <w:b/>
          <w:szCs w:val="24"/>
          <w:lang w:val="lt-LT"/>
        </w:rPr>
        <w:t>irektori</w:t>
      </w:r>
      <w:r w:rsidRPr="0034154C">
        <w:rPr>
          <w:b/>
          <w:szCs w:val="24"/>
          <w:lang w:val="lt-LT"/>
        </w:rPr>
        <w:t>a</w:t>
      </w:r>
      <w:r w:rsidR="00D82132" w:rsidRPr="0034154C">
        <w:rPr>
          <w:b/>
          <w:szCs w:val="24"/>
          <w:lang w:val="lt-LT"/>
        </w:rPr>
        <w:t>us funkcij</w:t>
      </w:r>
      <w:r w:rsidRPr="0034154C">
        <w:rPr>
          <w:b/>
          <w:szCs w:val="24"/>
          <w:lang w:val="lt-LT"/>
        </w:rPr>
        <w:t>o</w:t>
      </w:r>
      <w:r w:rsidR="00D82132" w:rsidRPr="0034154C">
        <w:rPr>
          <w:b/>
          <w:szCs w:val="24"/>
          <w:lang w:val="lt-LT"/>
        </w:rPr>
        <w:t>s:</w:t>
      </w:r>
    </w:p>
    <w:p w14:paraId="369FFD4C" w14:textId="4CD07386" w:rsidR="00E9212C" w:rsidRPr="00E9212C" w:rsidRDefault="00E7444B" w:rsidP="00E9212C">
      <w:pPr>
        <w:shd w:val="clear" w:color="auto" w:fill="FFFFFF"/>
        <w:tabs>
          <w:tab w:val="left" w:pos="677"/>
          <w:tab w:val="left" w:pos="1134"/>
        </w:tabs>
        <w:ind w:firstLine="1134"/>
        <w:jc w:val="both"/>
        <w:rPr>
          <w:color w:val="000000"/>
          <w:spacing w:val="2"/>
          <w:lang w:val="lt-LT"/>
        </w:rPr>
      </w:pPr>
      <w:r>
        <w:rPr>
          <w:szCs w:val="24"/>
          <w:lang w:val="lt-LT"/>
        </w:rPr>
        <w:tab/>
      </w:r>
      <w:r w:rsidR="00E9212C" w:rsidRPr="00E9212C">
        <w:rPr>
          <w:szCs w:val="24"/>
          <w:lang w:val="lt-LT"/>
        </w:rPr>
        <w:t xml:space="preserve">1. </w:t>
      </w:r>
      <w:r w:rsidR="00E9212C" w:rsidRPr="00E9212C">
        <w:rPr>
          <w:rFonts w:ascii="Helvetica" w:hAnsi="Helvetica" w:cs="Helvetica"/>
          <w:color w:val="00030D"/>
          <w:sz w:val="11"/>
          <w:szCs w:val="11"/>
          <w:shd w:val="clear" w:color="auto" w:fill="FFFFFF"/>
          <w:lang w:val="lt-LT"/>
        </w:rPr>
        <w:t> </w:t>
      </w:r>
      <w:r w:rsidR="00E9212C" w:rsidRPr="00E9212C">
        <w:rPr>
          <w:color w:val="00030D"/>
          <w:szCs w:val="24"/>
          <w:shd w:val="clear" w:color="auto" w:fill="FFFFFF"/>
          <w:lang w:val="lt-LT"/>
        </w:rPr>
        <w:t>O</w:t>
      </w:r>
      <w:r w:rsidR="00E9212C" w:rsidRPr="00E9212C">
        <w:rPr>
          <w:color w:val="000000"/>
          <w:spacing w:val="2"/>
          <w:lang w:val="lt-LT"/>
        </w:rPr>
        <w:t>rganizuoja kultūros centro darbą, kad būtų įgyvendinami kultūros centro tikslai ir atliekamos nustatytos funkcijos.</w:t>
      </w:r>
    </w:p>
    <w:p w14:paraId="32C50A6D" w14:textId="2F94D5E6" w:rsidR="00E9212C" w:rsidRPr="00E9212C" w:rsidRDefault="00E9212C" w:rsidP="00E9212C">
      <w:pPr>
        <w:widowControl w:val="0"/>
        <w:ind w:firstLine="1134"/>
        <w:jc w:val="both"/>
        <w:rPr>
          <w:lang w:val="lt-LT"/>
        </w:rPr>
      </w:pPr>
      <w:r>
        <w:rPr>
          <w:lang w:val="lt-LT" w:eastAsia="lt-LT"/>
        </w:rPr>
        <w:tab/>
      </w:r>
      <w:r w:rsidRPr="00E9212C">
        <w:rPr>
          <w:lang w:val="lt-LT" w:eastAsia="lt-LT"/>
        </w:rPr>
        <w:t>2. V</w:t>
      </w:r>
      <w:r w:rsidRPr="00E9212C">
        <w:rPr>
          <w:lang w:val="lt-LT"/>
        </w:rPr>
        <w:t>adovauja</w:t>
      </w:r>
      <w:r w:rsidRPr="00E9212C">
        <w:rPr>
          <w:color w:val="000000"/>
          <w:spacing w:val="2"/>
          <w:lang w:val="lt-LT"/>
        </w:rPr>
        <w:t xml:space="preserve"> kultūros</w:t>
      </w:r>
      <w:r w:rsidRPr="00E9212C">
        <w:rPr>
          <w:lang w:val="lt-LT"/>
        </w:rPr>
        <w:t xml:space="preserve"> centro metinio veiklos plano rengimui, jo įgyvendinimui, analizuoja </w:t>
      </w:r>
      <w:r w:rsidRPr="00E9212C">
        <w:rPr>
          <w:color w:val="000000"/>
          <w:spacing w:val="2"/>
          <w:lang w:val="lt-LT"/>
        </w:rPr>
        <w:t>kultūros</w:t>
      </w:r>
      <w:r w:rsidRPr="00E9212C">
        <w:rPr>
          <w:lang w:val="lt-LT"/>
        </w:rPr>
        <w:t xml:space="preserve"> centro veiklą, materialinius ir intelektinius išteklius.</w:t>
      </w:r>
    </w:p>
    <w:p w14:paraId="4C2DCBD1" w14:textId="7C8E2729" w:rsidR="00E9212C" w:rsidRPr="00E9212C" w:rsidRDefault="00E9212C" w:rsidP="00E9212C">
      <w:pPr>
        <w:widowControl w:val="0"/>
        <w:ind w:firstLine="1134"/>
        <w:jc w:val="both"/>
        <w:rPr>
          <w:lang w:val="lt-LT"/>
        </w:rPr>
      </w:pPr>
      <w:r>
        <w:rPr>
          <w:lang w:val="lt-LT"/>
        </w:rPr>
        <w:tab/>
      </w:r>
      <w:r w:rsidRPr="00E9212C">
        <w:rPr>
          <w:lang w:val="lt-LT"/>
        </w:rPr>
        <w:t xml:space="preserve">3. Teikia </w:t>
      </w:r>
      <w:r w:rsidRPr="00E9212C">
        <w:rPr>
          <w:color w:val="000000"/>
          <w:spacing w:val="2"/>
          <w:lang w:val="lt-LT"/>
        </w:rPr>
        <w:t>kultūros</w:t>
      </w:r>
      <w:r w:rsidRPr="00E9212C">
        <w:rPr>
          <w:lang w:val="lt-LT"/>
        </w:rPr>
        <w:t xml:space="preserve"> centro</w:t>
      </w:r>
      <w:r w:rsidRPr="00E9212C">
        <w:rPr>
          <w:color w:val="FF0000"/>
          <w:lang w:val="lt-LT"/>
        </w:rPr>
        <w:t xml:space="preserve"> </w:t>
      </w:r>
      <w:r w:rsidRPr="00E9212C">
        <w:rPr>
          <w:lang w:val="lt-LT"/>
        </w:rPr>
        <w:t>veiklos ataskaitą Ignalinos rajono savivaldybės tarybai teisės aktų nustatyta tvarka.</w:t>
      </w:r>
    </w:p>
    <w:p w14:paraId="13F0F110" w14:textId="77CFA7F5" w:rsidR="00E9212C" w:rsidRPr="00E9212C" w:rsidRDefault="00E9212C" w:rsidP="00E9212C">
      <w:pPr>
        <w:widowControl w:val="0"/>
        <w:shd w:val="clear" w:color="auto" w:fill="FFFFFF"/>
        <w:tabs>
          <w:tab w:val="left" w:pos="677"/>
        </w:tabs>
        <w:ind w:firstLine="1134"/>
        <w:jc w:val="both"/>
        <w:rPr>
          <w:color w:val="000000"/>
          <w:spacing w:val="2"/>
          <w:lang w:val="lt-LT"/>
        </w:rPr>
      </w:pPr>
      <w:r>
        <w:rPr>
          <w:color w:val="000000"/>
          <w:spacing w:val="2"/>
          <w:lang w:val="lt-LT"/>
        </w:rPr>
        <w:tab/>
      </w:r>
      <w:r w:rsidRPr="00E9212C">
        <w:rPr>
          <w:color w:val="000000"/>
          <w:spacing w:val="2"/>
          <w:lang w:val="lt-LT"/>
        </w:rPr>
        <w:t>4. Atsako už kultūros centro veiklą, užtikrina, kad būtų laikomasi įstatymų, kitų teisės aktų ir šių nuostatų.</w:t>
      </w:r>
    </w:p>
    <w:p w14:paraId="1D5CA804" w14:textId="6C214008" w:rsidR="00E9212C" w:rsidRPr="00E9212C" w:rsidRDefault="00E9212C" w:rsidP="00E9212C">
      <w:pPr>
        <w:widowControl w:val="0"/>
        <w:shd w:val="clear" w:color="auto" w:fill="FFFFFF"/>
        <w:tabs>
          <w:tab w:val="left" w:pos="677"/>
        </w:tabs>
        <w:ind w:firstLine="1134"/>
        <w:jc w:val="both"/>
        <w:rPr>
          <w:color w:val="000000"/>
          <w:spacing w:val="-1"/>
          <w:lang w:val="lt-LT"/>
        </w:rPr>
      </w:pPr>
      <w:r>
        <w:rPr>
          <w:color w:val="000000"/>
          <w:spacing w:val="2"/>
          <w:lang w:val="lt-LT"/>
        </w:rPr>
        <w:tab/>
      </w:r>
      <w:r w:rsidRPr="00E9212C">
        <w:rPr>
          <w:color w:val="000000"/>
          <w:spacing w:val="2"/>
          <w:lang w:val="lt-LT"/>
        </w:rPr>
        <w:t>5. T</w:t>
      </w:r>
      <w:r w:rsidRPr="00E9212C">
        <w:rPr>
          <w:color w:val="000000"/>
          <w:spacing w:val="-1"/>
          <w:lang w:val="lt-LT"/>
        </w:rPr>
        <w:t xml:space="preserve">virtina </w:t>
      </w:r>
      <w:r w:rsidRPr="00E9212C">
        <w:rPr>
          <w:color w:val="000000"/>
          <w:spacing w:val="2"/>
          <w:lang w:val="lt-LT"/>
        </w:rPr>
        <w:t>kultūros</w:t>
      </w:r>
      <w:r w:rsidRPr="00E9212C">
        <w:rPr>
          <w:color w:val="000000"/>
          <w:spacing w:val="-1"/>
          <w:lang w:val="lt-LT"/>
        </w:rPr>
        <w:t xml:space="preserve"> centro struktūrą ir pareigybių sąrašą, neviršydamas nustatyto didžiausio leistino pareigybių skaičiaus.</w:t>
      </w:r>
    </w:p>
    <w:p w14:paraId="06A65395" w14:textId="01608E12" w:rsidR="00E9212C" w:rsidRPr="00E9212C" w:rsidRDefault="00E9212C" w:rsidP="00E9212C">
      <w:pPr>
        <w:widowControl w:val="0"/>
        <w:ind w:firstLine="1134"/>
        <w:jc w:val="both"/>
        <w:rPr>
          <w:color w:val="000000"/>
          <w:spacing w:val="-1"/>
          <w:lang w:val="lt-LT"/>
        </w:rPr>
      </w:pPr>
      <w:r>
        <w:rPr>
          <w:color w:val="000000"/>
          <w:spacing w:val="2"/>
          <w:lang w:val="lt-LT"/>
        </w:rPr>
        <w:lastRenderedPageBreak/>
        <w:tab/>
      </w:r>
      <w:r w:rsidRPr="00E9212C">
        <w:rPr>
          <w:color w:val="000000"/>
          <w:spacing w:val="2"/>
          <w:lang w:val="lt-LT"/>
        </w:rPr>
        <w:t xml:space="preserve">6. </w:t>
      </w:r>
      <w:r w:rsidRPr="00E9212C">
        <w:rPr>
          <w:lang w:val="lt-LT" w:eastAsia="lt-LT"/>
        </w:rPr>
        <w:t xml:space="preserve">Lietuvos Respublikos darbo kodekso ir kitų teisės aktų nustatyta tvarka priima į darbą ir atleidžia iš jo </w:t>
      </w:r>
      <w:r w:rsidRPr="00E9212C">
        <w:rPr>
          <w:color w:val="000000"/>
          <w:spacing w:val="2"/>
          <w:lang w:val="lt-LT"/>
        </w:rPr>
        <w:t>kultūros</w:t>
      </w:r>
      <w:r w:rsidRPr="00E9212C">
        <w:rPr>
          <w:lang w:val="lt-LT" w:eastAsia="lt-LT"/>
        </w:rPr>
        <w:t xml:space="preserve"> centro darbuotojus,</w:t>
      </w:r>
      <w:r w:rsidRPr="00E9212C">
        <w:rPr>
          <w:szCs w:val="24"/>
          <w:lang w:val="lt-LT"/>
        </w:rPr>
        <w:t xml:space="preserve"> skatina juos, fiksuoja darbo pareigų pažeidimus,</w:t>
      </w:r>
      <w:r w:rsidRPr="00E9212C">
        <w:rPr>
          <w:lang w:val="lt-LT" w:eastAsia="lt-LT"/>
        </w:rPr>
        <w:t xml:space="preserve"> tvirtina darbuotojų pareigybių aprašymus, </w:t>
      </w:r>
      <w:r w:rsidRPr="00E9212C">
        <w:rPr>
          <w:color w:val="000000"/>
          <w:spacing w:val="-1"/>
          <w:lang w:val="lt-LT"/>
        </w:rPr>
        <w:t>atlieka kitas su darbo santykiais susijusias funkcijas teisės aktų nustatyta tvarka.</w:t>
      </w:r>
    </w:p>
    <w:p w14:paraId="35E14276" w14:textId="5ECDBCF7" w:rsidR="00E9212C" w:rsidRPr="00E9212C" w:rsidRDefault="00E9212C" w:rsidP="00E9212C">
      <w:pPr>
        <w:widowControl w:val="0"/>
        <w:ind w:firstLine="1134"/>
        <w:jc w:val="both"/>
        <w:rPr>
          <w:lang w:val="lt-LT" w:eastAsia="lt-LT"/>
        </w:rPr>
      </w:pPr>
      <w:r>
        <w:rPr>
          <w:lang w:val="lt-LT" w:eastAsia="lt-LT"/>
        </w:rPr>
        <w:tab/>
      </w:r>
      <w:r w:rsidRPr="00E9212C">
        <w:rPr>
          <w:lang w:val="lt-LT" w:eastAsia="lt-LT"/>
        </w:rPr>
        <w:t xml:space="preserve">7. Organizuoja </w:t>
      </w:r>
      <w:r w:rsidRPr="00E9212C">
        <w:rPr>
          <w:color w:val="000000"/>
          <w:spacing w:val="2"/>
          <w:lang w:val="lt-LT"/>
        </w:rPr>
        <w:t>kultūros</w:t>
      </w:r>
      <w:r w:rsidRPr="00E9212C">
        <w:rPr>
          <w:lang w:val="lt-LT" w:eastAsia="lt-LT"/>
        </w:rPr>
        <w:t xml:space="preserve"> centro darbuotojų kasmetinės veiklos vertinimą ir skatinimą teisės aktų nustatyta tvarka.</w:t>
      </w:r>
    </w:p>
    <w:p w14:paraId="56933099" w14:textId="3FF78888" w:rsidR="00E9212C" w:rsidRPr="00E9212C" w:rsidRDefault="00E9212C" w:rsidP="00084134">
      <w:pPr>
        <w:widowControl w:val="0"/>
        <w:shd w:val="clear" w:color="auto" w:fill="FFFFFF"/>
        <w:tabs>
          <w:tab w:val="left" w:pos="677"/>
        </w:tabs>
        <w:ind w:firstLine="1134"/>
        <w:jc w:val="both"/>
        <w:rPr>
          <w:spacing w:val="-1"/>
          <w:lang w:val="lt-LT"/>
        </w:rPr>
      </w:pPr>
      <w:r>
        <w:rPr>
          <w:spacing w:val="-1"/>
          <w:lang w:val="lt-LT"/>
        </w:rPr>
        <w:tab/>
      </w:r>
      <w:r w:rsidRPr="00E9212C">
        <w:rPr>
          <w:spacing w:val="-1"/>
          <w:lang w:val="lt-LT"/>
        </w:rPr>
        <w:t xml:space="preserve">8. Vadovaudamasis įstatymais ir kitais teisės aktais, tvirtina </w:t>
      </w:r>
      <w:r w:rsidRPr="00E9212C">
        <w:rPr>
          <w:color w:val="000000"/>
          <w:spacing w:val="2"/>
          <w:lang w:val="lt-LT"/>
        </w:rPr>
        <w:t>kultūros</w:t>
      </w:r>
      <w:r w:rsidRPr="00E9212C">
        <w:rPr>
          <w:spacing w:val="-1"/>
          <w:lang w:val="lt-LT"/>
        </w:rPr>
        <w:t xml:space="preserve"> centro vidaus tvarkos taisykles. </w:t>
      </w:r>
    </w:p>
    <w:p w14:paraId="67BC425C" w14:textId="551D93A9" w:rsidR="00E9212C" w:rsidRPr="00E9212C" w:rsidRDefault="00084134" w:rsidP="00E9212C">
      <w:pPr>
        <w:widowControl w:val="0"/>
        <w:shd w:val="clear" w:color="auto" w:fill="FFFFFF"/>
        <w:tabs>
          <w:tab w:val="left" w:pos="677"/>
        </w:tabs>
        <w:ind w:firstLine="1134"/>
        <w:jc w:val="both"/>
        <w:rPr>
          <w:spacing w:val="-1"/>
          <w:lang w:val="lt-LT"/>
        </w:rPr>
      </w:pPr>
      <w:r>
        <w:rPr>
          <w:spacing w:val="-1"/>
          <w:lang w:val="lt-LT"/>
        </w:rPr>
        <w:tab/>
        <w:t>9</w:t>
      </w:r>
      <w:r w:rsidR="00E9212C" w:rsidRPr="00E9212C">
        <w:rPr>
          <w:spacing w:val="-1"/>
          <w:lang w:val="lt-LT"/>
        </w:rPr>
        <w:t xml:space="preserve">. Užtikrina racionalų ir taupų lėšų bei turto naudojimą, veiksmingą </w:t>
      </w:r>
      <w:r w:rsidR="00E9212C" w:rsidRPr="00E9212C">
        <w:rPr>
          <w:color w:val="000000"/>
          <w:spacing w:val="2"/>
          <w:lang w:val="lt-LT"/>
        </w:rPr>
        <w:t>kultūros</w:t>
      </w:r>
      <w:r w:rsidR="00E9212C" w:rsidRPr="00E9212C">
        <w:rPr>
          <w:spacing w:val="-1"/>
          <w:lang w:val="lt-LT"/>
        </w:rPr>
        <w:t xml:space="preserve"> centro vidaus kontrolės sistemos sukūrimą, jos veikimą ir tobulinimą.</w:t>
      </w:r>
    </w:p>
    <w:p w14:paraId="3C4AA906" w14:textId="2F67CB5B" w:rsidR="00E9212C" w:rsidRPr="00E9212C" w:rsidRDefault="00084134" w:rsidP="00E9212C">
      <w:pPr>
        <w:widowControl w:val="0"/>
        <w:shd w:val="clear" w:color="auto" w:fill="FFFFFF"/>
        <w:ind w:firstLine="1134"/>
        <w:jc w:val="both"/>
        <w:rPr>
          <w:spacing w:val="-1"/>
          <w:lang w:val="lt-LT"/>
        </w:rPr>
      </w:pPr>
      <w:r>
        <w:rPr>
          <w:spacing w:val="-1"/>
          <w:lang w:val="lt-LT"/>
        </w:rPr>
        <w:tab/>
        <w:t>10</w:t>
      </w:r>
      <w:r w:rsidR="00E9212C" w:rsidRPr="00E9212C">
        <w:rPr>
          <w:spacing w:val="-1"/>
          <w:lang w:val="lt-LT"/>
        </w:rPr>
        <w:t xml:space="preserve">. Organizuoja </w:t>
      </w:r>
      <w:r w:rsidR="00E9212C" w:rsidRPr="00E9212C">
        <w:rPr>
          <w:color w:val="000000"/>
          <w:spacing w:val="2"/>
          <w:lang w:val="lt-LT"/>
        </w:rPr>
        <w:t>kultūros</w:t>
      </w:r>
      <w:r w:rsidR="00E9212C" w:rsidRPr="00E9212C">
        <w:rPr>
          <w:spacing w:val="-1"/>
          <w:lang w:val="lt-LT"/>
        </w:rPr>
        <w:t xml:space="preserve"> centro </w:t>
      </w:r>
      <w:r w:rsidR="00E9212C" w:rsidRPr="00E9212C">
        <w:rPr>
          <w:color w:val="000000"/>
          <w:spacing w:val="2"/>
          <w:lang w:val="lt-LT"/>
        </w:rPr>
        <w:t>finansinę</w:t>
      </w:r>
      <w:r w:rsidR="00E9212C" w:rsidRPr="00E9212C">
        <w:rPr>
          <w:lang w:val="lt-LT"/>
        </w:rPr>
        <w:t xml:space="preserve"> apskaitą pagal Lietuvos Respublikos finansinės apskaitos įstatymą</w:t>
      </w:r>
      <w:r w:rsidR="00E9212C" w:rsidRPr="00E9212C">
        <w:rPr>
          <w:spacing w:val="-1"/>
          <w:lang w:val="lt-LT"/>
        </w:rPr>
        <w:t>.</w:t>
      </w:r>
    </w:p>
    <w:p w14:paraId="174330B6" w14:textId="1ECC17DA" w:rsidR="00E9212C" w:rsidRPr="00E9212C" w:rsidRDefault="00084134" w:rsidP="00E9212C">
      <w:pPr>
        <w:widowControl w:val="0"/>
        <w:shd w:val="clear" w:color="auto" w:fill="FFFFFF"/>
        <w:tabs>
          <w:tab w:val="left" w:pos="677"/>
        </w:tabs>
        <w:ind w:firstLine="1134"/>
        <w:jc w:val="both"/>
        <w:rPr>
          <w:spacing w:val="-1"/>
          <w:lang w:val="lt-LT"/>
        </w:rPr>
      </w:pPr>
      <w:r>
        <w:rPr>
          <w:spacing w:val="-1"/>
          <w:lang w:val="lt-LT"/>
        </w:rPr>
        <w:tab/>
        <w:t>11</w:t>
      </w:r>
      <w:r w:rsidR="00E9212C" w:rsidRPr="00E9212C">
        <w:rPr>
          <w:spacing w:val="-1"/>
          <w:lang w:val="lt-LT"/>
        </w:rPr>
        <w:t xml:space="preserve">. Tvirtina </w:t>
      </w:r>
      <w:r w:rsidR="00E9212C" w:rsidRPr="00E9212C">
        <w:rPr>
          <w:color w:val="000000"/>
          <w:spacing w:val="2"/>
          <w:lang w:val="lt-LT"/>
        </w:rPr>
        <w:t>kultūros</w:t>
      </w:r>
      <w:r w:rsidR="00E9212C" w:rsidRPr="00E9212C">
        <w:rPr>
          <w:spacing w:val="-1"/>
          <w:lang w:val="lt-LT"/>
        </w:rPr>
        <w:t xml:space="preserve"> centro išlaidų, pajamų ir kitas sąmatas.</w:t>
      </w:r>
    </w:p>
    <w:p w14:paraId="07B06E51" w14:textId="2DF1AE31" w:rsidR="00E9212C" w:rsidRPr="00E9212C" w:rsidRDefault="00084134" w:rsidP="00E9212C">
      <w:pPr>
        <w:widowControl w:val="0"/>
        <w:ind w:firstLine="1134"/>
        <w:jc w:val="both"/>
        <w:rPr>
          <w:lang w:val="lt-LT"/>
        </w:rPr>
      </w:pPr>
      <w:r>
        <w:rPr>
          <w:lang w:val="lt-LT"/>
        </w:rPr>
        <w:tab/>
        <w:t>12</w:t>
      </w:r>
      <w:r w:rsidR="00E9212C" w:rsidRPr="00E9212C">
        <w:rPr>
          <w:lang w:val="lt-LT"/>
        </w:rPr>
        <w:t xml:space="preserve">. Rūpinasi darbuotojų profesiniu tobulėjimu, sudaro jiems sąlygas kelti kvalifikaciją. </w:t>
      </w:r>
    </w:p>
    <w:p w14:paraId="1684D5BF" w14:textId="414EEAAB" w:rsidR="00E9212C" w:rsidRPr="00E9212C" w:rsidRDefault="00084134" w:rsidP="00E9212C">
      <w:pPr>
        <w:widowControl w:val="0"/>
        <w:ind w:firstLine="1134"/>
        <w:jc w:val="both"/>
        <w:rPr>
          <w:lang w:val="lt-LT"/>
        </w:rPr>
      </w:pPr>
      <w:r>
        <w:rPr>
          <w:lang w:val="lt-LT"/>
        </w:rPr>
        <w:tab/>
        <w:t>13</w:t>
      </w:r>
      <w:r w:rsidR="00E9212C" w:rsidRPr="00E9212C">
        <w:rPr>
          <w:lang w:val="lt-LT"/>
        </w:rPr>
        <w:t>. Prižiūri ir atsako, kad būtų laikomasi Lietuvos Respublikos kultūros ministro patvirtintų Kultūros įstaigų darbuotojų profesinės veiklos ir elgesio taisyklių.</w:t>
      </w:r>
    </w:p>
    <w:p w14:paraId="0108BC55" w14:textId="1AE6EBB4" w:rsidR="00E9212C" w:rsidRPr="00E9212C" w:rsidRDefault="00084134" w:rsidP="00E9212C">
      <w:pPr>
        <w:widowControl w:val="0"/>
        <w:ind w:firstLine="1134"/>
        <w:jc w:val="both"/>
        <w:rPr>
          <w:lang w:val="lt-LT"/>
        </w:rPr>
      </w:pPr>
      <w:r>
        <w:rPr>
          <w:lang w:val="lt-LT"/>
        </w:rPr>
        <w:tab/>
        <w:t>14</w:t>
      </w:r>
      <w:r w:rsidR="00E9212C" w:rsidRPr="00E9212C">
        <w:rPr>
          <w:lang w:val="lt-LT"/>
        </w:rPr>
        <w:t>. Bendradarbiauja su kitomis kultūros įstaigomis, nevyriausybinėmis organizacijomis, švietimo įstaigomis rengiant ir įgyvendinant sociokultūrinės edukacijos projektus, kitas neformaliojo švietimo veiklas.</w:t>
      </w:r>
    </w:p>
    <w:p w14:paraId="472DC858" w14:textId="52C22BD2" w:rsidR="00E9212C" w:rsidRPr="00E9212C" w:rsidRDefault="00E9212C" w:rsidP="00E9212C">
      <w:pPr>
        <w:widowControl w:val="0"/>
        <w:tabs>
          <w:tab w:val="left" w:pos="1134"/>
        </w:tabs>
        <w:jc w:val="both"/>
        <w:rPr>
          <w:lang w:val="lt-LT"/>
        </w:rPr>
      </w:pPr>
      <w:r w:rsidRPr="00E9212C">
        <w:rPr>
          <w:lang w:val="lt-LT"/>
        </w:rPr>
        <w:tab/>
      </w:r>
      <w:r w:rsidR="00084134">
        <w:rPr>
          <w:lang w:val="lt-LT"/>
        </w:rPr>
        <w:tab/>
        <w:t>15</w:t>
      </w:r>
      <w:r w:rsidRPr="00E9212C">
        <w:rPr>
          <w:lang w:val="lt-LT"/>
        </w:rPr>
        <w:t>. Organizuoja darbą, vadovaudamasis darbuotojų saugą ir sveikatą reglamentuojančių norminių teisės aktų reikalavimais.</w:t>
      </w:r>
    </w:p>
    <w:p w14:paraId="426BAC0A" w14:textId="434CE0E9" w:rsidR="00E9212C" w:rsidRPr="00E9212C" w:rsidRDefault="00084134" w:rsidP="00084134">
      <w:pPr>
        <w:tabs>
          <w:tab w:val="clear" w:pos="1293"/>
        </w:tabs>
        <w:overflowPunct/>
        <w:autoSpaceDE/>
        <w:autoSpaceDN/>
        <w:adjustRightInd/>
        <w:ind w:firstLine="1296"/>
        <w:jc w:val="both"/>
        <w:textAlignment w:val="auto"/>
        <w:rPr>
          <w:spacing w:val="-1"/>
          <w:szCs w:val="24"/>
          <w:lang w:val="lt-LT"/>
        </w:rPr>
      </w:pPr>
      <w:r>
        <w:rPr>
          <w:spacing w:val="-1"/>
          <w:szCs w:val="24"/>
          <w:lang w:val="lt-LT"/>
        </w:rPr>
        <w:t>16</w:t>
      </w:r>
      <w:r w:rsidR="00E9212C" w:rsidRPr="00E9212C">
        <w:rPr>
          <w:spacing w:val="-1"/>
          <w:szCs w:val="24"/>
          <w:lang w:val="lt-LT"/>
        </w:rPr>
        <w:t>. Pagal kompetenciją leidžia įsakymus, organizuoja ir kontroliuoja jų vykdymą.</w:t>
      </w:r>
    </w:p>
    <w:p w14:paraId="37B3D94B" w14:textId="4C86DA18" w:rsidR="00E9212C" w:rsidRPr="00E9212C" w:rsidRDefault="00084134" w:rsidP="00E9212C">
      <w:pPr>
        <w:widowControl w:val="0"/>
        <w:shd w:val="clear" w:color="auto" w:fill="FFFFFF"/>
        <w:tabs>
          <w:tab w:val="left" w:pos="677"/>
        </w:tabs>
        <w:ind w:firstLine="1134"/>
        <w:jc w:val="both"/>
        <w:rPr>
          <w:spacing w:val="-1"/>
          <w:lang w:val="lt-LT"/>
        </w:rPr>
      </w:pPr>
      <w:r>
        <w:rPr>
          <w:spacing w:val="-1"/>
          <w:lang w:val="lt-LT"/>
        </w:rPr>
        <w:tab/>
        <w:t>17</w:t>
      </w:r>
      <w:r w:rsidR="00E9212C" w:rsidRPr="00E9212C">
        <w:rPr>
          <w:spacing w:val="-1"/>
          <w:lang w:val="lt-LT"/>
        </w:rPr>
        <w:t xml:space="preserve">. Atstovauja </w:t>
      </w:r>
      <w:r w:rsidR="00E9212C" w:rsidRPr="00E9212C">
        <w:rPr>
          <w:color w:val="000000"/>
          <w:spacing w:val="2"/>
          <w:lang w:val="lt-LT"/>
        </w:rPr>
        <w:t>kultūros</w:t>
      </w:r>
      <w:r w:rsidR="00E9212C" w:rsidRPr="00E9212C">
        <w:rPr>
          <w:spacing w:val="-1"/>
          <w:lang w:val="lt-LT"/>
        </w:rPr>
        <w:t xml:space="preserve"> centrui valstybės ir savivaldybės institucijose, teisme bei santykiuose su kitais juridiniais ir fiziniais asmenimis.</w:t>
      </w:r>
    </w:p>
    <w:p w14:paraId="09A3EE09" w14:textId="639CBAA6" w:rsidR="00E9212C" w:rsidRPr="00E9212C" w:rsidRDefault="00084134" w:rsidP="00E9212C">
      <w:pPr>
        <w:widowControl w:val="0"/>
        <w:shd w:val="clear" w:color="auto" w:fill="FFFFFF"/>
        <w:tabs>
          <w:tab w:val="left" w:pos="677"/>
        </w:tabs>
        <w:ind w:firstLine="1134"/>
        <w:jc w:val="both"/>
        <w:rPr>
          <w:spacing w:val="-1"/>
          <w:lang w:val="lt-LT"/>
        </w:rPr>
      </w:pPr>
      <w:r>
        <w:rPr>
          <w:spacing w:val="-1"/>
          <w:lang w:val="lt-LT"/>
        </w:rPr>
        <w:tab/>
        <w:t>18</w:t>
      </w:r>
      <w:r w:rsidR="00E9212C" w:rsidRPr="00E9212C">
        <w:rPr>
          <w:spacing w:val="-1"/>
          <w:lang w:val="lt-LT"/>
        </w:rPr>
        <w:t xml:space="preserve">. Sudaro sutartis </w:t>
      </w:r>
      <w:r w:rsidR="00E9212C" w:rsidRPr="00E9212C">
        <w:rPr>
          <w:color w:val="000000"/>
          <w:spacing w:val="2"/>
          <w:lang w:val="lt-LT"/>
        </w:rPr>
        <w:t>kultūros</w:t>
      </w:r>
      <w:r w:rsidR="00E9212C" w:rsidRPr="00E9212C">
        <w:rPr>
          <w:spacing w:val="-1"/>
          <w:lang w:val="lt-LT"/>
        </w:rPr>
        <w:t xml:space="preserve"> centro vardu</w:t>
      </w:r>
      <w:r w:rsidR="00E9212C" w:rsidRPr="00E9212C">
        <w:rPr>
          <w:color w:val="000000"/>
          <w:spacing w:val="2"/>
          <w:lang w:val="lt-LT"/>
        </w:rPr>
        <w:t xml:space="preserve"> kultūros</w:t>
      </w:r>
      <w:r w:rsidR="00E9212C" w:rsidRPr="00E9212C">
        <w:rPr>
          <w:spacing w:val="-1"/>
          <w:lang w:val="lt-LT"/>
        </w:rPr>
        <w:t xml:space="preserve"> centro funkcijoms atlikti.</w:t>
      </w:r>
    </w:p>
    <w:p w14:paraId="70EF964D" w14:textId="4F7591D6" w:rsidR="00E9212C" w:rsidRPr="00E9212C" w:rsidRDefault="00E9212C" w:rsidP="00E9212C">
      <w:pPr>
        <w:widowControl w:val="0"/>
        <w:tabs>
          <w:tab w:val="left" w:pos="1134"/>
        </w:tabs>
        <w:jc w:val="both"/>
        <w:rPr>
          <w:lang w:val="lt-LT"/>
        </w:rPr>
      </w:pPr>
      <w:r w:rsidRPr="00E9212C">
        <w:rPr>
          <w:lang w:val="lt-LT"/>
        </w:rPr>
        <w:tab/>
      </w:r>
      <w:r w:rsidR="00084134">
        <w:rPr>
          <w:lang w:val="lt-LT"/>
        </w:rPr>
        <w:tab/>
        <w:t>19</w:t>
      </w:r>
      <w:r w:rsidRPr="00E9212C">
        <w:rPr>
          <w:lang w:val="lt-LT"/>
        </w:rPr>
        <w:t xml:space="preserve">. Organizuoja </w:t>
      </w:r>
      <w:r w:rsidRPr="00E9212C">
        <w:rPr>
          <w:color w:val="000000"/>
          <w:spacing w:val="2"/>
          <w:lang w:val="lt-LT"/>
        </w:rPr>
        <w:t>kultūros</w:t>
      </w:r>
      <w:r w:rsidRPr="00E9212C">
        <w:rPr>
          <w:lang w:val="lt-LT"/>
        </w:rPr>
        <w:t xml:space="preserve"> centro dokumentų saugojimą ir valdymą teisės aktų nustatyta tvarka.</w:t>
      </w:r>
    </w:p>
    <w:p w14:paraId="3265E94E" w14:textId="29B6C2AE" w:rsidR="00E9212C" w:rsidRPr="00E9212C" w:rsidRDefault="00084134" w:rsidP="00E9212C">
      <w:pPr>
        <w:widowControl w:val="0"/>
        <w:ind w:firstLine="1134"/>
        <w:jc w:val="both"/>
        <w:rPr>
          <w:lang w:val="lt-LT"/>
        </w:rPr>
      </w:pPr>
      <w:r>
        <w:rPr>
          <w:lang w:val="lt-LT"/>
        </w:rPr>
        <w:tab/>
        <w:t>20</w:t>
      </w:r>
      <w:r w:rsidR="00E9212C" w:rsidRPr="00E9212C">
        <w:rPr>
          <w:lang w:val="lt-LT"/>
        </w:rPr>
        <w:t xml:space="preserve">. Viešai skelbia informaciją apie </w:t>
      </w:r>
      <w:r w:rsidR="00E9212C" w:rsidRPr="00E9212C">
        <w:rPr>
          <w:color w:val="000000"/>
          <w:spacing w:val="2"/>
          <w:lang w:val="lt-LT"/>
        </w:rPr>
        <w:t>kultūros</w:t>
      </w:r>
      <w:r w:rsidR="00E9212C" w:rsidRPr="00E9212C">
        <w:rPr>
          <w:lang w:val="lt-LT"/>
        </w:rPr>
        <w:t xml:space="preserve"> centro veiklą teisės aktų nustatyta tvarka.</w:t>
      </w:r>
    </w:p>
    <w:p w14:paraId="0AB42D61" w14:textId="52178326" w:rsidR="00E9212C" w:rsidRPr="00E9212C" w:rsidRDefault="00E9212C" w:rsidP="00E9212C">
      <w:pPr>
        <w:widowControl w:val="0"/>
        <w:tabs>
          <w:tab w:val="clear" w:pos="1293"/>
          <w:tab w:val="left" w:pos="1134"/>
        </w:tabs>
        <w:overflowPunct/>
        <w:autoSpaceDE/>
        <w:autoSpaceDN/>
        <w:adjustRightInd/>
        <w:jc w:val="both"/>
        <w:textAlignment w:val="auto"/>
        <w:rPr>
          <w:szCs w:val="24"/>
          <w:lang w:val="lt-LT"/>
        </w:rPr>
      </w:pPr>
      <w:r w:rsidRPr="00E9212C">
        <w:rPr>
          <w:spacing w:val="-1"/>
          <w:lang w:val="lt-LT"/>
        </w:rPr>
        <w:tab/>
      </w:r>
      <w:r w:rsidR="00084134">
        <w:rPr>
          <w:spacing w:val="-1"/>
          <w:lang w:val="lt-LT"/>
        </w:rPr>
        <w:tab/>
        <w:t>21</w:t>
      </w:r>
      <w:r w:rsidRPr="00E9212C">
        <w:rPr>
          <w:spacing w:val="-1"/>
          <w:lang w:val="lt-LT"/>
        </w:rPr>
        <w:t>. Vykdo kitas Lietuvos Respublikos biudžetinių įstaigų įstatyme, Lietuvos Respublikos kultūros centrų įstatyme bei kituose teisės aktuose numatytas funkcijas</w:t>
      </w:r>
      <w:r w:rsidRPr="00E9212C">
        <w:rPr>
          <w:szCs w:val="24"/>
          <w:lang w:val="lt-LT"/>
        </w:rPr>
        <w:t>.</w:t>
      </w:r>
    </w:p>
    <w:p w14:paraId="67CFEC3A" w14:textId="3D3DA620" w:rsidR="0014277F" w:rsidRDefault="0014277F" w:rsidP="00E9212C">
      <w:pPr>
        <w:widowControl w:val="0"/>
        <w:tabs>
          <w:tab w:val="clear" w:pos="1293"/>
          <w:tab w:val="left" w:pos="1134"/>
        </w:tabs>
        <w:overflowPunct/>
        <w:autoSpaceDE/>
        <w:autoSpaceDN/>
        <w:adjustRightInd/>
        <w:ind w:firstLine="1247"/>
        <w:jc w:val="both"/>
        <w:textAlignment w:val="auto"/>
        <w:rPr>
          <w:lang w:val="lt-LT"/>
        </w:rPr>
      </w:pPr>
    </w:p>
    <w:p w14:paraId="2EA6616F" w14:textId="77777777" w:rsidR="0014277F" w:rsidRDefault="0014277F" w:rsidP="00830F20">
      <w:pPr>
        <w:tabs>
          <w:tab w:val="clear" w:pos="1293"/>
          <w:tab w:val="left" w:pos="1134"/>
        </w:tabs>
        <w:overflowPunct/>
        <w:ind w:firstLine="1247"/>
        <w:jc w:val="both"/>
        <w:textAlignment w:val="auto"/>
        <w:rPr>
          <w:color w:val="000000"/>
          <w:szCs w:val="24"/>
          <w:lang w:val="lt-LT" w:eastAsia="lt-LT"/>
        </w:rPr>
      </w:pPr>
      <w:r w:rsidRPr="009B19B3">
        <w:rPr>
          <w:b/>
          <w:bCs/>
          <w:color w:val="000000"/>
          <w:szCs w:val="24"/>
          <w:lang w:val="lt-LT" w:eastAsia="lt-LT"/>
        </w:rPr>
        <w:t xml:space="preserve">Pretendentų atrankos būdas: </w:t>
      </w:r>
      <w:r w:rsidRPr="009B19B3">
        <w:rPr>
          <w:color w:val="000000"/>
          <w:szCs w:val="24"/>
          <w:lang w:val="lt-LT" w:eastAsia="lt-LT"/>
        </w:rPr>
        <w:t>testas žodžiu (pokalbis).</w:t>
      </w:r>
    </w:p>
    <w:p w14:paraId="3FF4BC89" w14:textId="77777777" w:rsidR="0014277F" w:rsidRPr="009B19B3" w:rsidRDefault="0014277F" w:rsidP="0014277F">
      <w:pPr>
        <w:tabs>
          <w:tab w:val="clear" w:pos="1293"/>
          <w:tab w:val="left" w:pos="1134"/>
        </w:tabs>
        <w:overflowPunct/>
        <w:ind w:firstLine="1134"/>
        <w:jc w:val="both"/>
        <w:textAlignment w:val="auto"/>
        <w:rPr>
          <w:color w:val="000000"/>
          <w:szCs w:val="24"/>
          <w:lang w:val="lt-LT" w:eastAsia="lt-LT"/>
        </w:rPr>
      </w:pPr>
    </w:p>
    <w:p w14:paraId="2AF1AC1D" w14:textId="77777777" w:rsidR="007942C6" w:rsidRPr="007942C6" w:rsidRDefault="007942C6" w:rsidP="00830F20">
      <w:pPr>
        <w:tabs>
          <w:tab w:val="left" w:pos="1134"/>
        </w:tabs>
        <w:ind w:firstLine="1247"/>
        <w:jc w:val="both"/>
        <w:rPr>
          <w:b/>
          <w:lang w:val="lt-LT"/>
        </w:rPr>
      </w:pPr>
      <w:r>
        <w:rPr>
          <w:lang w:val="lt-LT"/>
        </w:rPr>
        <w:tab/>
      </w:r>
      <w:r w:rsidRPr="007942C6">
        <w:rPr>
          <w:b/>
          <w:lang w:val="lt-LT"/>
        </w:rPr>
        <w:t>Pretendentai turi pateikti šiuos dokumentus:</w:t>
      </w:r>
    </w:p>
    <w:p w14:paraId="14648DEF" w14:textId="77777777" w:rsidR="007942C6" w:rsidRPr="007942C6" w:rsidRDefault="007942C6" w:rsidP="00830F20">
      <w:pPr>
        <w:tabs>
          <w:tab w:val="left" w:pos="1134"/>
        </w:tabs>
        <w:ind w:firstLine="1247"/>
        <w:jc w:val="both"/>
        <w:rPr>
          <w:lang w:val="lt-LT"/>
        </w:rPr>
      </w:pPr>
      <w:r>
        <w:rPr>
          <w:lang w:val="lt-LT"/>
        </w:rPr>
        <w:tab/>
      </w:r>
      <w:r w:rsidRPr="007942C6">
        <w:rPr>
          <w:lang w:val="lt-LT"/>
        </w:rPr>
        <w:t>1. Prašymą leisti dalyvauti konkurse.</w:t>
      </w:r>
    </w:p>
    <w:p w14:paraId="70A5C28B" w14:textId="77777777" w:rsidR="007942C6" w:rsidRPr="007942C6" w:rsidRDefault="007942C6" w:rsidP="00830F20">
      <w:pPr>
        <w:tabs>
          <w:tab w:val="left" w:pos="1134"/>
        </w:tabs>
        <w:ind w:firstLine="1247"/>
        <w:jc w:val="both"/>
        <w:rPr>
          <w:lang w:val="lt-LT"/>
        </w:rPr>
      </w:pPr>
      <w:r>
        <w:rPr>
          <w:lang w:val="lt-LT"/>
        </w:rPr>
        <w:tab/>
      </w:r>
      <w:r w:rsidRPr="007942C6">
        <w:rPr>
          <w:lang w:val="lt-LT"/>
        </w:rPr>
        <w:t>2.</w:t>
      </w:r>
      <w:r w:rsidRPr="007942C6">
        <w:rPr>
          <w:shd w:val="clear" w:color="auto" w:fill="FFFFFF"/>
          <w:lang w:val="lt-LT"/>
        </w:rPr>
        <w:t> A</w:t>
      </w:r>
      <w:r w:rsidRPr="007942C6">
        <w:rPr>
          <w:lang w:val="lt-LT"/>
        </w:rPr>
        <w:t>smens tapatybę patvirtinan</w:t>
      </w:r>
      <w:r w:rsidR="00884389">
        <w:rPr>
          <w:lang w:val="lt-LT"/>
        </w:rPr>
        <w:t>čio</w:t>
      </w:r>
      <w:r w:rsidRPr="007942C6">
        <w:rPr>
          <w:lang w:val="lt-LT"/>
        </w:rPr>
        <w:t xml:space="preserve"> dokument</w:t>
      </w:r>
      <w:r w:rsidR="00884389">
        <w:rPr>
          <w:lang w:val="lt-LT"/>
        </w:rPr>
        <w:t>o kopiją</w:t>
      </w:r>
      <w:r w:rsidRPr="007942C6">
        <w:rPr>
          <w:lang w:val="lt-LT"/>
        </w:rPr>
        <w:t>.</w:t>
      </w:r>
    </w:p>
    <w:p w14:paraId="22253B98" w14:textId="77777777" w:rsidR="007942C6" w:rsidRDefault="00F42909" w:rsidP="00830F20">
      <w:pPr>
        <w:tabs>
          <w:tab w:val="left" w:pos="1134"/>
        </w:tabs>
        <w:ind w:firstLine="1247"/>
        <w:jc w:val="both"/>
        <w:rPr>
          <w:lang w:val="lt-LT"/>
        </w:rPr>
      </w:pPr>
      <w:r>
        <w:rPr>
          <w:lang w:val="lt-LT"/>
        </w:rPr>
        <w:tab/>
      </w:r>
      <w:r w:rsidR="007942C6" w:rsidRPr="007942C6">
        <w:rPr>
          <w:lang w:val="lt-LT"/>
        </w:rPr>
        <w:t>3. Išsilavinimą patvirtinančius dokument</w:t>
      </w:r>
      <w:r w:rsidR="00884389">
        <w:rPr>
          <w:lang w:val="lt-LT"/>
        </w:rPr>
        <w:t>ų kopijas</w:t>
      </w:r>
      <w:r w:rsidR="007942C6" w:rsidRPr="007942C6">
        <w:rPr>
          <w:lang w:val="lt-LT"/>
        </w:rPr>
        <w:t>.</w:t>
      </w:r>
    </w:p>
    <w:p w14:paraId="096BFBAE" w14:textId="77777777" w:rsidR="00AB61BA" w:rsidRPr="007942C6" w:rsidRDefault="00AB61BA" w:rsidP="00830F20">
      <w:pPr>
        <w:tabs>
          <w:tab w:val="left" w:pos="1134"/>
        </w:tabs>
        <w:ind w:firstLine="1247"/>
        <w:jc w:val="both"/>
        <w:rPr>
          <w:lang w:val="lt-LT"/>
        </w:rPr>
      </w:pPr>
      <w:r>
        <w:rPr>
          <w:lang w:val="lt-LT"/>
        </w:rPr>
        <w:tab/>
        <w:t>4. Darbo patirtį patvirtinanči</w:t>
      </w:r>
      <w:r w:rsidR="00884389">
        <w:rPr>
          <w:lang w:val="lt-LT"/>
        </w:rPr>
        <w:t>ų</w:t>
      </w:r>
      <w:r>
        <w:rPr>
          <w:lang w:val="lt-LT"/>
        </w:rPr>
        <w:t xml:space="preserve"> dokument</w:t>
      </w:r>
      <w:r w:rsidR="00884389">
        <w:rPr>
          <w:lang w:val="lt-LT"/>
        </w:rPr>
        <w:t>ų kopijas</w:t>
      </w:r>
      <w:r>
        <w:rPr>
          <w:lang w:val="lt-LT"/>
        </w:rPr>
        <w:t>.</w:t>
      </w:r>
    </w:p>
    <w:p w14:paraId="0EA3044D" w14:textId="77777777" w:rsidR="007942C6" w:rsidRPr="007942C6" w:rsidRDefault="00F42909" w:rsidP="00830F20">
      <w:pPr>
        <w:tabs>
          <w:tab w:val="left" w:pos="1134"/>
        </w:tabs>
        <w:ind w:firstLine="1247"/>
        <w:jc w:val="both"/>
        <w:rPr>
          <w:lang w:val="lt-LT"/>
        </w:rPr>
      </w:pPr>
      <w:r>
        <w:rPr>
          <w:lang w:val="lt-LT"/>
        </w:rPr>
        <w:tab/>
      </w:r>
      <w:r w:rsidR="00AB61BA">
        <w:rPr>
          <w:lang w:val="lt-LT"/>
        </w:rPr>
        <w:t>5</w:t>
      </w:r>
      <w:r w:rsidR="007942C6" w:rsidRPr="007942C6">
        <w:rPr>
          <w:lang w:val="lt-LT"/>
        </w:rPr>
        <w:t xml:space="preserve">. Gyvenimo aprašymą – </w:t>
      </w:r>
      <w:r w:rsidR="00884389" w:rsidRPr="00884389">
        <w:rPr>
          <w:lang w:val="lt-LT"/>
        </w:rPr>
        <w:t>nurodyti vardą, pavardę, gimimo datą, gyvenamosios vietos adresą, telefono numerį, elektroninio pašto adresą, išsilavinimą, darbo patirtį, savo privalumų sąrašą (nurodyti dalykines savybes). Jeigu pareigybei, kuriai skelbiamas konkursas, užimti būtini tam tikri įgūdžiai, šiame sąraše turi būti nurodyti ir jie</w:t>
      </w:r>
      <w:r w:rsidR="007942C6" w:rsidRPr="007942C6">
        <w:rPr>
          <w:lang w:val="lt-LT"/>
        </w:rPr>
        <w:t>.</w:t>
      </w:r>
    </w:p>
    <w:p w14:paraId="1EE8B965" w14:textId="77777777" w:rsidR="00F42909" w:rsidRDefault="00F42909" w:rsidP="00830F20">
      <w:pPr>
        <w:tabs>
          <w:tab w:val="left" w:pos="1134"/>
        </w:tabs>
        <w:ind w:firstLine="1247"/>
        <w:jc w:val="both"/>
        <w:rPr>
          <w:lang w:val="lt-LT"/>
        </w:rPr>
      </w:pPr>
      <w:r>
        <w:rPr>
          <w:lang w:val="lt-LT"/>
        </w:rPr>
        <w:tab/>
      </w:r>
      <w:r w:rsidR="00AB61BA">
        <w:rPr>
          <w:lang w:val="lt-LT"/>
        </w:rPr>
        <w:t>6</w:t>
      </w:r>
      <w:r w:rsidR="007942C6" w:rsidRPr="007942C6">
        <w:rPr>
          <w:lang w:val="lt-LT"/>
        </w:rPr>
        <w:t>. Užpildytą pretendento anketą (Konkursų valstybės ir savivaldybių įmonėse, iš valstybės, savivaldybių ir valstybinio socialinio draudimo fondo biudžetų bei kitų valstybės įsteigtų fondų lėšų finansuojamose valstybės ir savivaldybių įstaigose ir viešosiose įstaigose, kurių savininkė yra valstybė ar savivaldybė, organizavimo ir vykdymo tvarkos aprašo, patvirtinto Lietuvos Respublikos Vyriausybės 2017 m. birželio 21 d. nutarimu Nr. 496 „Dėl Lietuvos Respublikos darbo kodekso įgyvendinimo“,1 pried</w:t>
      </w:r>
      <w:r w:rsidR="0011364F">
        <w:rPr>
          <w:lang w:val="lt-LT"/>
        </w:rPr>
        <w:t>as</w:t>
      </w:r>
      <w:r w:rsidR="007942C6" w:rsidRPr="007942C6">
        <w:rPr>
          <w:lang w:val="lt-LT"/>
        </w:rPr>
        <w:t>).</w:t>
      </w:r>
    </w:p>
    <w:p w14:paraId="611D0CBD" w14:textId="77777777" w:rsidR="007942C6" w:rsidRDefault="00F42909" w:rsidP="00830F20">
      <w:pPr>
        <w:tabs>
          <w:tab w:val="left" w:pos="1134"/>
        </w:tabs>
        <w:ind w:firstLine="1247"/>
        <w:jc w:val="both"/>
        <w:rPr>
          <w:shd w:val="clear" w:color="auto" w:fill="FFFFFF"/>
          <w:lang w:val="lt-LT"/>
        </w:rPr>
      </w:pPr>
      <w:r>
        <w:rPr>
          <w:lang w:val="lt-LT"/>
        </w:rPr>
        <w:tab/>
      </w:r>
      <w:r w:rsidR="00AB61BA">
        <w:rPr>
          <w:lang w:val="lt-LT"/>
        </w:rPr>
        <w:t>7</w:t>
      </w:r>
      <w:r>
        <w:rPr>
          <w:lang w:val="lt-LT"/>
        </w:rPr>
        <w:t xml:space="preserve">. </w:t>
      </w:r>
      <w:r w:rsidR="007942C6" w:rsidRPr="007942C6">
        <w:rPr>
          <w:lang w:val="lt-LT"/>
        </w:rPr>
        <w:t> </w:t>
      </w:r>
      <w:r>
        <w:rPr>
          <w:shd w:val="clear" w:color="auto" w:fill="FFFFFF"/>
          <w:lang w:val="lt-LT"/>
        </w:rPr>
        <w:t>S</w:t>
      </w:r>
      <w:r w:rsidRPr="00F42909">
        <w:rPr>
          <w:shd w:val="clear" w:color="auto" w:fill="FFFFFF"/>
          <w:lang w:val="lt-LT"/>
        </w:rPr>
        <w:t>avo, kaip įs</w:t>
      </w:r>
      <w:r>
        <w:rPr>
          <w:shd w:val="clear" w:color="auto" w:fill="FFFFFF"/>
          <w:lang w:val="lt-LT"/>
        </w:rPr>
        <w:t>taigos vadovo, veiklos programą</w:t>
      </w:r>
      <w:r w:rsidRPr="00F42909">
        <w:rPr>
          <w:shd w:val="clear" w:color="auto" w:fill="FFFFFF"/>
          <w:lang w:val="lt-LT"/>
        </w:rPr>
        <w:t>.</w:t>
      </w:r>
    </w:p>
    <w:p w14:paraId="327E9F94" w14:textId="77777777" w:rsidR="007F39D8" w:rsidRDefault="007F39D8" w:rsidP="00830F20">
      <w:pPr>
        <w:tabs>
          <w:tab w:val="left" w:pos="1134"/>
        </w:tabs>
        <w:ind w:firstLine="1247"/>
        <w:jc w:val="both"/>
        <w:rPr>
          <w:lang w:val="lt-LT"/>
        </w:rPr>
      </w:pPr>
      <w:r>
        <w:rPr>
          <w:shd w:val="clear" w:color="auto" w:fill="FFFFFF"/>
          <w:lang w:val="lt-LT"/>
        </w:rPr>
        <w:tab/>
        <w:t xml:space="preserve">8. </w:t>
      </w:r>
      <w:r w:rsidRPr="007F39D8">
        <w:rPr>
          <w:lang w:val="lt-LT"/>
        </w:rPr>
        <w:t>Užsienio kalbos mokėjimo lygį patvirtinančio dokumento kopiją (-</w:t>
      </w:r>
      <w:proofErr w:type="spellStart"/>
      <w:r w:rsidRPr="007F39D8">
        <w:rPr>
          <w:lang w:val="lt-LT"/>
        </w:rPr>
        <w:t>as</w:t>
      </w:r>
      <w:proofErr w:type="spellEnd"/>
      <w:r w:rsidRPr="007F39D8">
        <w:rPr>
          <w:lang w:val="lt-LT"/>
        </w:rPr>
        <w:t>)</w:t>
      </w:r>
      <w:r>
        <w:rPr>
          <w:lang w:val="lt-LT"/>
        </w:rPr>
        <w:t>.</w:t>
      </w:r>
    </w:p>
    <w:p w14:paraId="3EBCC057" w14:textId="77777777" w:rsidR="00ED0E0A" w:rsidRPr="007F39D8" w:rsidRDefault="00ED0E0A" w:rsidP="00830F20">
      <w:pPr>
        <w:tabs>
          <w:tab w:val="left" w:pos="1134"/>
        </w:tabs>
        <w:jc w:val="both"/>
        <w:rPr>
          <w:lang w:val="lt-LT"/>
        </w:rPr>
      </w:pPr>
      <w:r>
        <w:rPr>
          <w:lang w:val="lt-LT"/>
        </w:rPr>
        <w:tab/>
      </w:r>
    </w:p>
    <w:p w14:paraId="6A2B9FB2" w14:textId="77777777" w:rsidR="00E9461D" w:rsidRPr="00E9461D" w:rsidRDefault="00830F20" w:rsidP="00830F20">
      <w:pPr>
        <w:jc w:val="both"/>
        <w:rPr>
          <w:lang w:val="lt-LT"/>
        </w:rPr>
      </w:pPr>
      <w:r>
        <w:rPr>
          <w:lang w:val="lt-LT"/>
        </w:rPr>
        <w:lastRenderedPageBreak/>
        <w:tab/>
      </w:r>
      <w:r w:rsidR="007942C6" w:rsidRPr="00F42909">
        <w:rPr>
          <w:b/>
          <w:lang w:val="lt-LT"/>
        </w:rPr>
        <w:t>Dokumentai pateikiami</w:t>
      </w:r>
      <w:r w:rsidR="002828EC">
        <w:rPr>
          <w:b/>
          <w:lang w:val="lt-LT"/>
        </w:rPr>
        <w:t xml:space="preserve"> </w:t>
      </w:r>
      <w:r w:rsidR="007942C6" w:rsidRPr="00F42909">
        <w:rPr>
          <w:b/>
          <w:lang w:val="lt-LT"/>
        </w:rPr>
        <w:t>per</w:t>
      </w:r>
      <w:r w:rsidR="002828EC">
        <w:rPr>
          <w:b/>
          <w:lang w:val="lt-LT"/>
        </w:rPr>
        <w:t xml:space="preserve"> </w:t>
      </w:r>
      <w:r w:rsidR="007942C6" w:rsidRPr="00F42909">
        <w:rPr>
          <w:b/>
          <w:lang w:val="lt-LT"/>
        </w:rPr>
        <w:t>Valstybės tarnybos valdymo informacinę</w:t>
      </w:r>
      <w:r w:rsidR="002828EC">
        <w:rPr>
          <w:b/>
          <w:lang w:val="lt-LT"/>
        </w:rPr>
        <w:t xml:space="preserve"> </w:t>
      </w:r>
      <w:r w:rsidR="007942C6" w:rsidRPr="00F42909">
        <w:rPr>
          <w:b/>
          <w:lang w:val="lt-LT"/>
        </w:rPr>
        <w:t>sistemą.</w:t>
      </w:r>
      <w:r w:rsidR="002828EC">
        <w:rPr>
          <w:b/>
          <w:lang w:val="lt-LT"/>
        </w:rPr>
        <w:t xml:space="preserve"> </w:t>
      </w:r>
      <w:r w:rsidR="00E9461D" w:rsidRPr="00E9461D">
        <w:rPr>
          <w:color w:val="000000"/>
          <w:lang w:val="lt-LT"/>
        </w:rPr>
        <w:t>Dokumentai priimami 10 darbo dienų po konkurso paskelbimo Viešojo valdymo agentūros interneto svetainėje ir Ignalinos rajono savivaldybės interneto svetainėje. Kilus pagrįstų abejonių dėl pretendentų atitikties konkurso skelbime nustatytiems kvalifikaciniams reikalavimams ir prireikus patikslinti ar papildyti pateiktus dokumentus, terminas gali būti pratęstas 5 darbo dienoms.</w:t>
      </w:r>
      <w:r w:rsidR="00E9461D" w:rsidRPr="00E9461D">
        <w:rPr>
          <w:rFonts w:ascii="Arial" w:hAnsi="Arial" w:cs="Arial"/>
          <w:color w:val="000000"/>
          <w:sz w:val="11"/>
          <w:szCs w:val="11"/>
          <w:shd w:val="clear" w:color="auto" w:fill="FFFFFF"/>
        </w:rPr>
        <w:t xml:space="preserve"> </w:t>
      </w:r>
      <w:r w:rsidR="00E9461D" w:rsidRPr="00E9461D">
        <w:rPr>
          <w:lang w:val="lt-LT"/>
        </w:rPr>
        <w:t>Jeigu nė vienas pretendentas nepateiks dokumentų dalyvauti konkurse arba nė vienas pretendentas neatitiks konkurso skelbime nustatytų kvalifikacinių reikalavimų ir (ar) teigiamai atsakys į bent vieną iš pretendento anketos 4–10 klausimų, terminas, per kurį priimami pretendentų dokumentai po konkurso paskelbimo</w:t>
      </w:r>
      <w:r w:rsidR="00E9461D" w:rsidRPr="00E9461D">
        <w:rPr>
          <w:rFonts w:ascii="Arial" w:hAnsi="Arial" w:cs="Arial"/>
          <w:color w:val="000000"/>
          <w:sz w:val="11"/>
          <w:szCs w:val="11"/>
          <w:shd w:val="clear" w:color="auto" w:fill="FFFFFF"/>
        </w:rPr>
        <w:t xml:space="preserve"> </w:t>
      </w:r>
      <w:r w:rsidR="00E9461D" w:rsidRPr="00E9461D">
        <w:rPr>
          <w:color w:val="000000"/>
          <w:lang w:val="lt-LT"/>
        </w:rPr>
        <w:t>Viešojo valdymo agentūros interneto svetainėje ir Ignalinos rajono savivaldybės interneto svetainėje</w:t>
      </w:r>
      <w:r w:rsidR="00E9461D" w:rsidRPr="00E9461D">
        <w:rPr>
          <w:lang w:val="lt-LT"/>
        </w:rPr>
        <w:t>, gali būti pratęstas iki 10 darbo dienų</w:t>
      </w:r>
      <w:r w:rsidR="00E9461D" w:rsidRPr="00E9461D">
        <w:rPr>
          <w:rFonts w:ascii="Arial" w:hAnsi="Arial" w:cs="Arial"/>
          <w:color w:val="000000"/>
          <w:sz w:val="11"/>
          <w:szCs w:val="11"/>
          <w:shd w:val="clear" w:color="auto" w:fill="FFFFFF"/>
        </w:rPr>
        <w:t>.</w:t>
      </w:r>
    </w:p>
    <w:p w14:paraId="269A648E" w14:textId="77777777" w:rsidR="00E9461D" w:rsidRPr="00E9461D" w:rsidRDefault="00E9461D" w:rsidP="00E9461D">
      <w:pPr>
        <w:tabs>
          <w:tab w:val="left" w:pos="1134"/>
        </w:tabs>
        <w:overflowPunct/>
        <w:autoSpaceDE/>
        <w:autoSpaceDN/>
        <w:adjustRightInd/>
        <w:ind w:firstLine="1247"/>
        <w:jc w:val="both"/>
        <w:textAlignment w:val="auto"/>
        <w:rPr>
          <w:color w:val="000000"/>
          <w:szCs w:val="24"/>
          <w:lang w:val="lt-LT"/>
        </w:rPr>
      </w:pPr>
      <w:r w:rsidRPr="00E9461D">
        <w:rPr>
          <w:color w:val="000000"/>
          <w:lang w:val="lt-LT"/>
        </w:rPr>
        <w:t>Išsamesnė informacija teikiama tel. (8 386) 51</w:t>
      </w:r>
      <w:r w:rsidR="002828EC">
        <w:rPr>
          <w:color w:val="000000"/>
          <w:lang w:val="lt-LT"/>
        </w:rPr>
        <w:t xml:space="preserve"> </w:t>
      </w:r>
      <w:r w:rsidRPr="00E9461D">
        <w:rPr>
          <w:color w:val="000000"/>
          <w:lang w:val="lt-LT"/>
        </w:rPr>
        <w:t xml:space="preserve">828, el. paštu </w:t>
      </w:r>
      <w:hyperlink r:id="rId8" w:history="1">
        <w:r w:rsidRPr="00E9461D">
          <w:rPr>
            <w:lang w:val="lt-LT"/>
          </w:rPr>
          <w:t>ilona.truchina@ignalina.lt</w:t>
        </w:r>
      </w:hyperlink>
      <w:r w:rsidRPr="00E9461D">
        <w:rPr>
          <w:color w:val="000000"/>
          <w:szCs w:val="24"/>
          <w:lang w:val="lt-LT"/>
        </w:rPr>
        <w:t>.</w:t>
      </w:r>
    </w:p>
    <w:p w14:paraId="0C105CDA" w14:textId="77777777" w:rsidR="00E9461D" w:rsidRPr="00E9461D" w:rsidRDefault="00E9461D" w:rsidP="00E9461D">
      <w:pPr>
        <w:ind w:firstLine="1247"/>
        <w:rPr>
          <w:szCs w:val="24"/>
          <w:lang w:val="lt-LT"/>
        </w:rPr>
      </w:pPr>
    </w:p>
    <w:p w14:paraId="6AC6D2B0" w14:textId="77777777" w:rsidR="0014277F" w:rsidRDefault="0014277F" w:rsidP="00E9461D">
      <w:pPr>
        <w:tabs>
          <w:tab w:val="left" w:pos="1134"/>
        </w:tabs>
        <w:jc w:val="both"/>
        <w:rPr>
          <w:color w:val="000000"/>
          <w:lang w:val="lt-LT"/>
        </w:rPr>
      </w:pPr>
    </w:p>
    <w:p w14:paraId="688D8C51" w14:textId="77777777" w:rsidR="002669DD" w:rsidRPr="00E231D3" w:rsidRDefault="001226BF" w:rsidP="001226BF">
      <w:pPr>
        <w:tabs>
          <w:tab w:val="clear" w:pos="1293"/>
          <w:tab w:val="left" w:pos="1134"/>
        </w:tabs>
        <w:jc w:val="center"/>
        <w:rPr>
          <w:lang w:val="lt-LT"/>
        </w:rPr>
      </w:pPr>
      <w:r>
        <w:rPr>
          <w:lang w:val="lt-LT"/>
        </w:rPr>
        <w:t>_________</w:t>
      </w:r>
      <w:r w:rsidR="00C06E0A">
        <w:rPr>
          <w:lang w:val="lt-LT"/>
        </w:rPr>
        <w:t>________________</w:t>
      </w:r>
    </w:p>
    <w:sectPr w:rsidR="002669DD" w:rsidRPr="00E231D3" w:rsidSect="002828EC">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6271E" w14:textId="77777777" w:rsidR="007942C6" w:rsidRDefault="007942C6" w:rsidP="00CD4E1A">
      <w:r>
        <w:separator/>
      </w:r>
    </w:p>
  </w:endnote>
  <w:endnote w:type="continuationSeparator" w:id="0">
    <w:p w14:paraId="1F83A8B6" w14:textId="77777777" w:rsidR="007942C6" w:rsidRDefault="007942C6" w:rsidP="00CD4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693D7" w14:textId="77777777" w:rsidR="007942C6" w:rsidRDefault="007942C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3E46B" w14:textId="77777777" w:rsidR="007942C6" w:rsidRDefault="007942C6">
    <w:pPr>
      <w:pStyle w:val="Porat"/>
      <w:jc w:val="right"/>
    </w:pPr>
    <w:r>
      <w:t>JU6MP_9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4EBB8" w14:textId="77777777" w:rsidR="007942C6" w:rsidRDefault="007942C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B677E" w14:textId="77777777" w:rsidR="007942C6" w:rsidRDefault="007942C6" w:rsidP="00CD4E1A">
      <w:r>
        <w:separator/>
      </w:r>
    </w:p>
  </w:footnote>
  <w:footnote w:type="continuationSeparator" w:id="0">
    <w:p w14:paraId="7191BAF0" w14:textId="77777777" w:rsidR="007942C6" w:rsidRDefault="007942C6" w:rsidP="00CD4E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2937E" w14:textId="77777777" w:rsidR="007942C6" w:rsidRDefault="007942C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B5982" w14:textId="77777777" w:rsidR="007942C6" w:rsidRDefault="007942C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7D25A" w14:textId="77777777" w:rsidR="007942C6" w:rsidRDefault="007942C6">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8F2"/>
    <w:rsid w:val="00012C02"/>
    <w:rsid w:val="00040B77"/>
    <w:rsid w:val="00054045"/>
    <w:rsid w:val="00084134"/>
    <w:rsid w:val="000961EE"/>
    <w:rsid w:val="000A5F66"/>
    <w:rsid w:val="000A7807"/>
    <w:rsid w:val="000B7749"/>
    <w:rsid w:val="0011364F"/>
    <w:rsid w:val="001226BF"/>
    <w:rsid w:val="0014277F"/>
    <w:rsid w:val="00154D7A"/>
    <w:rsid w:val="00191C48"/>
    <w:rsid w:val="00192C36"/>
    <w:rsid w:val="001B7A3D"/>
    <w:rsid w:val="001C295E"/>
    <w:rsid w:val="001F775E"/>
    <w:rsid w:val="0020644E"/>
    <w:rsid w:val="002114DD"/>
    <w:rsid w:val="002435ED"/>
    <w:rsid w:val="002557D3"/>
    <w:rsid w:val="002669DD"/>
    <w:rsid w:val="002677A0"/>
    <w:rsid w:val="002828EC"/>
    <w:rsid w:val="002A5F8E"/>
    <w:rsid w:val="002A6EFC"/>
    <w:rsid w:val="002D6C59"/>
    <w:rsid w:val="002E3491"/>
    <w:rsid w:val="003019D5"/>
    <w:rsid w:val="0031249D"/>
    <w:rsid w:val="0031348E"/>
    <w:rsid w:val="0032751F"/>
    <w:rsid w:val="00333BEF"/>
    <w:rsid w:val="0034154C"/>
    <w:rsid w:val="00352684"/>
    <w:rsid w:val="003766AA"/>
    <w:rsid w:val="003953AA"/>
    <w:rsid w:val="003D1AEE"/>
    <w:rsid w:val="003D3BF3"/>
    <w:rsid w:val="003D72DA"/>
    <w:rsid w:val="004410ED"/>
    <w:rsid w:val="004B13D9"/>
    <w:rsid w:val="004C406C"/>
    <w:rsid w:val="004D7D99"/>
    <w:rsid w:val="004E3407"/>
    <w:rsid w:val="00534C99"/>
    <w:rsid w:val="00544B32"/>
    <w:rsid w:val="00547B8E"/>
    <w:rsid w:val="0058262E"/>
    <w:rsid w:val="00591649"/>
    <w:rsid w:val="00594AE7"/>
    <w:rsid w:val="00595FC8"/>
    <w:rsid w:val="005A6313"/>
    <w:rsid w:val="005D66BB"/>
    <w:rsid w:val="00605B93"/>
    <w:rsid w:val="0061004F"/>
    <w:rsid w:val="006121EB"/>
    <w:rsid w:val="006307BC"/>
    <w:rsid w:val="00633EBC"/>
    <w:rsid w:val="00650034"/>
    <w:rsid w:val="006E7AD7"/>
    <w:rsid w:val="007028F2"/>
    <w:rsid w:val="007136D7"/>
    <w:rsid w:val="007368BA"/>
    <w:rsid w:val="0074138A"/>
    <w:rsid w:val="007726B0"/>
    <w:rsid w:val="00782787"/>
    <w:rsid w:val="00786C19"/>
    <w:rsid w:val="007942C6"/>
    <w:rsid w:val="007B2250"/>
    <w:rsid w:val="007F39D8"/>
    <w:rsid w:val="007F4EDD"/>
    <w:rsid w:val="00830F20"/>
    <w:rsid w:val="00835CE7"/>
    <w:rsid w:val="008601EA"/>
    <w:rsid w:val="00862586"/>
    <w:rsid w:val="00883678"/>
    <w:rsid w:val="00884389"/>
    <w:rsid w:val="00886E6F"/>
    <w:rsid w:val="008C2886"/>
    <w:rsid w:val="008E14D7"/>
    <w:rsid w:val="008E5705"/>
    <w:rsid w:val="009111C3"/>
    <w:rsid w:val="00916090"/>
    <w:rsid w:val="00943E50"/>
    <w:rsid w:val="00962735"/>
    <w:rsid w:val="00987DD4"/>
    <w:rsid w:val="009B3C43"/>
    <w:rsid w:val="009C6149"/>
    <w:rsid w:val="00A04654"/>
    <w:rsid w:val="00A15328"/>
    <w:rsid w:val="00A540ED"/>
    <w:rsid w:val="00A61E79"/>
    <w:rsid w:val="00A7412A"/>
    <w:rsid w:val="00AB61BA"/>
    <w:rsid w:val="00AC19A4"/>
    <w:rsid w:val="00AF6D64"/>
    <w:rsid w:val="00B009CF"/>
    <w:rsid w:val="00B24582"/>
    <w:rsid w:val="00B50C42"/>
    <w:rsid w:val="00B56EDD"/>
    <w:rsid w:val="00B64566"/>
    <w:rsid w:val="00BC4BA1"/>
    <w:rsid w:val="00BE472B"/>
    <w:rsid w:val="00C01297"/>
    <w:rsid w:val="00C06E0A"/>
    <w:rsid w:val="00C26B7E"/>
    <w:rsid w:val="00C31B6C"/>
    <w:rsid w:val="00C83CB8"/>
    <w:rsid w:val="00C847E3"/>
    <w:rsid w:val="00CC1F05"/>
    <w:rsid w:val="00CD4E1A"/>
    <w:rsid w:val="00D27E3E"/>
    <w:rsid w:val="00D305F9"/>
    <w:rsid w:val="00D6627D"/>
    <w:rsid w:val="00D82132"/>
    <w:rsid w:val="00DB73F4"/>
    <w:rsid w:val="00DE62D0"/>
    <w:rsid w:val="00DE6948"/>
    <w:rsid w:val="00E04B9D"/>
    <w:rsid w:val="00E231D3"/>
    <w:rsid w:val="00E35592"/>
    <w:rsid w:val="00E404F5"/>
    <w:rsid w:val="00E64BF5"/>
    <w:rsid w:val="00E7444B"/>
    <w:rsid w:val="00E8258F"/>
    <w:rsid w:val="00E82D63"/>
    <w:rsid w:val="00E9212C"/>
    <w:rsid w:val="00E9461D"/>
    <w:rsid w:val="00EC2AE6"/>
    <w:rsid w:val="00ED0E0A"/>
    <w:rsid w:val="00ED4BC9"/>
    <w:rsid w:val="00EE6DFA"/>
    <w:rsid w:val="00F03230"/>
    <w:rsid w:val="00F179C3"/>
    <w:rsid w:val="00F225E1"/>
    <w:rsid w:val="00F23D28"/>
    <w:rsid w:val="00F23FA4"/>
    <w:rsid w:val="00F376EE"/>
    <w:rsid w:val="00F42909"/>
    <w:rsid w:val="00F5775B"/>
    <w:rsid w:val="00F84C70"/>
    <w:rsid w:val="00FA77F9"/>
    <w:rsid w:val="00FC4988"/>
    <w:rsid w:val="00FD2E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CFFC0"/>
  <w15:docId w15:val="{685AB3C2-2026-42DD-B468-EC86B1A91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86C19"/>
    <w:pPr>
      <w:tabs>
        <w:tab w:val="left" w:pos="1293"/>
      </w:tabs>
      <w:overflowPunct w:val="0"/>
      <w:autoSpaceDE w:val="0"/>
      <w:autoSpaceDN w:val="0"/>
      <w:adjustRightInd w:val="0"/>
      <w:spacing w:after="0" w:line="240" w:lineRule="auto"/>
      <w:textAlignment w:val="baseline"/>
    </w:pPr>
    <w:rPr>
      <w:rFonts w:eastAsia="Times New Roman"/>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86C19"/>
    <w:pPr>
      <w:tabs>
        <w:tab w:val="clear" w:pos="1293"/>
        <w:tab w:val="center" w:pos="4153"/>
        <w:tab w:val="right" w:pos="8306"/>
      </w:tabs>
    </w:pPr>
  </w:style>
  <w:style w:type="character" w:customStyle="1" w:styleId="AntratsDiagrama">
    <w:name w:val="Antraštės Diagrama"/>
    <w:basedOn w:val="Numatytasispastraiposriftas"/>
    <w:link w:val="Antrats"/>
    <w:rsid w:val="00786C19"/>
    <w:rPr>
      <w:rFonts w:eastAsia="Times New Roman"/>
      <w:szCs w:val="20"/>
      <w:lang w:val="en-GB"/>
    </w:rPr>
  </w:style>
  <w:style w:type="paragraph" w:styleId="Porat">
    <w:name w:val="footer"/>
    <w:basedOn w:val="prastasis"/>
    <w:link w:val="PoratDiagrama"/>
    <w:rsid w:val="00786C19"/>
    <w:pPr>
      <w:tabs>
        <w:tab w:val="clear" w:pos="1293"/>
        <w:tab w:val="center" w:pos="4153"/>
        <w:tab w:val="right" w:pos="8306"/>
      </w:tabs>
    </w:pPr>
  </w:style>
  <w:style w:type="character" w:customStyle="1" w:styleId="PoratDiagrama">
    <w:name w:val="Poraštė Diagrama"/>
    <w:basedOn w:val="Numatytasispastraiposriftas"/>
    <w:link w:val="Porat"/>
    <w:rsid w:val="00786C19"/>
    <w:rPr>
      <w:rFonts w:eastAsia="Times New Roman"/>
      <w:szCs w:val="20"/>
      <w:lang w:val="en-GB"/>
    </w:rPr>
  </w:style>
  <w:style w:type="paragraph" w:styleId="Debesliotekstas">
    <w:name w:val="Balloon Text"/>
    <w:basedOn w:val="prastasis"/>
    <w:link w:val="DebesliotekstasDiagrama"/>
    <w:uiPriority w:val="99"/>
    <w:semiHidden/>
    <w:unhideWhenUsed/>
    <w:rsid w:val="002A6EF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A6EFC"/>
    <w:rPr>
      <w:rFonts w:ascii="Tahoma" w:eastAsia="Times New Roman" w:hAnsi="Tahoma" w:cs="Tahoma"/>
      <w:sz w:val="16"/>
      <w:szCs w:val="16"/>
      <w:lang w:val="en-GB"/>
    </w:rPr>
  </w:style>
  <w:style w:type="character" w:styleId="Hipersaitas">
    <w:name w:val="Hyperlink"/>
    <w:uiPriority w:val="99"/>
    <w:unhideWhenUsed/>
    <w:rsid w:val="0014277F"/>
    <w:rPr>
      <w:color w:val="0000FF"/>
      <w:u w:val="single"/>
    </w:rPr>
  </w:style>
  <w:style w:type="paragraph" w:styleId="Betarp">
    <w:name w:val="No Spacing"/>
    <w:uiPriority w:val="1"/>
    <w:qFormat/>
    <w:rsid w:val="0014277F"/>
    <w:pPr>
      <w:tabs>
        <w:tab w:val="left" w:pos="1293"/>
      </w:tabs>
      <w:overflowPunct w:val="0"/>
      <w:autoSpaceDE w:val="0"/>
      <w:autoSpaceDN w:val="0"/>
      <w:adjustRightInd w:val="0"/>
      <w:spacing w:after="0" w:line="240" w:lineRule="auto"/>
      <w:textAlignment w:val="baseline"/>
    </w:pPr>
    <w:rPr>
      <w:rFonts w:eastAsia="Times New Roman"/>
      <w:szCs w:val="20"/>
      <w:lang w:val="en-GB"/>
    </w:rPr>
  </w:style>
  <w:style w:type="paragraph" w:customStyle="1" w:styleId="tip">
    <w:name w:val="tip"/>
    <w:basedOn w:val="prastasis"/>
    <w:rsid w:val="00D82132"/>
    <w:pPr>
      <w:tabs>
        <w:tab w:val="clear" w:pos="1293"/>
      </w:tabs>
      <w:overflowPunct/>
      <w:autoSpaceDE/>
      <w:autoSpaceDN/>
      <w:adjustRightInd/>
      <w:spacing w:before="100" w:beforeAutospacing="1" w:after="100" w:afterAutospacing="1"/>
      <w:textAlignment w:val="auto"/>
    </w:pPr>
    <w:rPr>
      <w:szCs w:val="24"/>
      <w:lang w:val="lt-LT" w:eastAsia="lt-LT"/>
    </w:rPr>
  </w:style>
  <w:style w:type="paragraph" w:customStyle="1" w:styleId="Betarp1">
    <w:name w:val="Be tarpų1"/>
    <w:uiPriority w:val="99"/>
    <w:rsid w:val="00D82132"/>
    <w:pPr>
      <w:spacing w:after="0" w:line="240" w:lineRule="auto"/>
    </w:pPr>
    <w:rPr>
      <w:rFonts w:eastAsia="Times New Roman"/>
    </w:rPr>
  </w:style>
  <w:style w:type="character" w:styleId="Neapdorotaspaminjimas">
    <w:name w:val="Unresolved Mention"/>
    <w:basedOn w:val="Numatytasispastraiposriftas"/>
    <w:uiPriority w:val="99"/>
    <w:semiHidden/>
    <w:unhideWhenUsed/>
    <w:rsid w:val="007368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14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na.truchina@ignalina.l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portalas.vtd.lt/lt/direktorius-322;900130.htm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7F3FA5-0A10-4B8A-9440-EA15E45EA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5387</Words>
  <Characters>3072</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Zita</dc:creator>
  <cp:lastModifiedBy>Ilona Truchina</cp:lastModifiedBy>
  <cp:revision>2</cp:revision>
  <cp:lastPrinted>2019-09-12T06:55:00Z</cp:lastPrinted>
  <dcterms:created xsi:type="dcterms:W3CDTF">2023-08-03T06:49:00Z</dcterms:created>
  <dcterms:modified xsi:type="dcterms:W3CDTF">2023-08-03T06:49:00Z</dcterms:modified>
</cp:coreProperties>
</file>