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61E16" w14:textId="77777777" w:rsidR="00910882" w:rsidRDefault="00910882" w:rsidP="00EE2C51">
      <w:pPr>
        <w:tabs>
          <w:tab w:val="center" w:pos="4819"/>
          <w:tab w:val="right" w:pos="9638"/>
        </w:tabs>
        <w:jc w:val="center"/>
      </w:pPr>
    </w:p>
    <w:p w14:paraId="73AD2634" w14:textId="77777777" w:rsidR="00910882" w:rsidRDefault="00EE2C51">
      <w:pPr>
        <w:jc w:val="center"/>
        <w:rPr>
          <w:szCs w:val="24"/>
        </w:rPr>
      </w:pPr>
      <w:r>
        <w:rPr>
          <w:noProof/>
          <w:lang w:eastAsia="lt-LT"/>
        </w:rPr>
        <w:drawing>
          <wp:inline distT="0" distB="0" distL="0" distR="0" wp14:anchorId="4D0FFA9C" wp14:editId="790E1520">
            <wp:extent cx="571500" cy="7239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6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723900"/>
                    </a:xfrm>
                    <a:prstGeom prst="rect">
                      <a:avLst/>
                    </a:prstGeom>
                    <a:noFill/>
                    <a:ln>
                      <a:noFill/>
                    </a:ln>
                  </pic:spPr>
                </pic:pic>
              </a:graphicData>
            </a:graphic>
          </wp:inline>
        </w:drawing>
      </w:r>
    </w:p>
    <w:p w14:paraId="549F8E87" w14:textId="77777777" w:rsidR="00910882" w:rsidRDefault="00910882" w:rsidP="00EE2C51">
      <w:pPr>
        <w:jc w:val="center"/>
        <w:rPr>
          <w:rFonts w:eastAsia="Calibri"/>
          <w:b/>
          <w:bCs/>
          <w:szCs w:val="24"/>
        </w:rPr>
      </w:pPr>
    </w:p>
    <w:p w14:paraId="082BB1C7" w14:textId="77777777" w:rsidR="00910882" w:rsidRDefault="00EE2C51" w:rsidP="00EE2C51">
      <w:pPr>
        <w:jc w:val="center"/>
        <w:rPr>
          <w:rFonts w:eastAsia="Calibri"/>
          <w:b/>
          <w:bCs/>
          <w:szCs w:val="24"/>
        </w:rPr>
      </w:pPr>
      <w:r>
        <w:rPr>
          <w:rFonts w:eastAsia="Calibri"/>
          <w:b/>
          <w:bCs/>
          <w:szCs w:val="24"/>
        </w:rPr>
        <w:t>IGNALINOS RAJONO SAVIVALDYBĖS TARYBA</w:t>
      </w:r>
    </w:p>
    <w:p w14:paraId="0F4FE5E1" w14:textId="77777777" w:rsidR="00910882" w:rsidRDefault="00910882" w:rsidP="00EE2C51">
      <w:pPr>
        <w:jc w:val="center"/>
        <w:rPr>
          <w:rFonts w:eastAsia="Calibri"/>
          <w:b/>
          <w:bCs/>
          <w:szCs w:val="24"/>
        </w:rPr>
      </w:pPr>
    </w:p>
    <w:p w14:paraId="0732A044" w14:textId="77777777" w:rsidR="00910882" w:rsidRDefault="00EE2C51" w:rsidP="00EE2C51">
      <w:pPr>
        <w:jc w:val="center"/>
        <w:rPr>
          <w:rFonts w:eastAsia="Calibri"/>
          <w:b/>
          <w:bCs/>
          <w:szCs w:val="24"/>
        </w:rPr>
      </w:pPr>
      <w:r>
        <w:rPr>
          <w:rFonts w:eastAsia="Calibri"/>
          <w:b/>
          <w:bCs/>
          <w:szCs w:val="24"/>
        </w:rPr>
        <w:t>SPRENDIMAS</w:t>
      </w:r>
    </w:p>
    <w:p w14:paraId="3C3AF4AB" w14:textId="77777777" w:rsidR="00910882" w:rsidRDefault="00EE2C51" w:rsidP="00EE2C51">
      <w:pPr>
        <w:jc w:val="center"/>
        <w:rPr>
          <w:rFonts w:eastAsia="Calibri"/>
          <w:b/>
          <w:bCs/>
          <w:szCs w:val="24"/>
        </w:rPr>
      </w:pPr>
      <w:r>
        <w:rPr>
          <w:rFonts w:eastAsia="Calibri"/>
          <w:b/>
          <w:bCs/>
          <w:szCs w:val="24"/>
        </w:rPr>
        <w:t>DĖL IGNALINOS RAJONO SAVIVALDYBĖS SMULKAUS IR VIDUTINIO VERSLO RĖMIMO TVARKOS APRAŠO PATVIRTINIMO</w:t>
      </w:r>
    </w:p>
    <w:p w14:paraId="3CC92527" w14:textId="77777777" w:rsidR="00910882" w:rsidRDefault="00910882" w:rsidP="00EE2C51">
      <w:pPr>
        <w:jc w:val="center"/>
        <w:rPr>
          <w:rFonts w:eastAsia="Calibri"/>
          <w:szCs w:val="24"/>
        </w:rPr>
      </w:pPr>
    </w:p>
    <w:p w14:paraId="0BA32BA1" w14:textId="77777777" w:rsidR="00910882" w:rsidRDefault="00EE2C51" w:rsidP="00EE2C51">
      <w:pPr>
        <w:jc w:val="center"/>
        <w:rPr>
          <w:rFonts w:eastAsia="Calibri"/>
          <w:szCs w:val="24"/>
        </w:rPr>
      </w:pPr>
      <w:r>
        <w:rPr>
          <w:rFonts w:eastAsia="Calibri"/>
          <w:szCs w:val="24"/>
        </w:rPr>
        <w:t>2024 m. birželio 27 d. Nr. T-174</w:t>
      </w:r>
    </w:p>
    <w:p w14:paraId="0DCD6688" w14:textId="77777777" w:rsidR="00910882" w:rsidRDefault="00EE2C51" w:rsidP="00EE2C51">
      <w:pPr>
        <w:jc w:val="center"/>
        <w:rPr>
          <w:rFonts w:eastAsia="Calibri"/>
          <w:szCs w:val="24"/>
        </w:rPr>
      </w:pPr>
      <w:r>
        <w:rPr>
          <w:rFonts w:eastAsia="Calibri"/>
          <w:szCs w:val="24"/>
        </w:rPr>
        <w:t>Ignalina</w:t>
      </w:r>
    </w:p>
    <w:p w14:paraId="1BE314DF" w14:textId="77777777" w:rsidR="00910882" w:rsidRDefault="00910882" w:rsidP="00EE2C51">
      <w:pPr>
        <w:jc w:val="center"/>
        <w:rPr>
          <w:rFonts w:eastAsia="Calibri"/>
          <w:szCs w:val="24"/>
        </w:rPr>
      </w:pPr>
    </w:p>
    <w:p w14:paraId="71A481F4" w14:textId="77777777" w:rsidR="00EE2C51" w:rsidRDefault="00EE2C51" w:rsidP="00EE2C51">
      <w:pPr>
        <w:jc w:val="center"/>
        <w:rPr>
          <w:rFonts w:eastAsia="Calibri"/>
          <w:szCs w:val="24"/>
        </w:rPr>
      </w:pPr>
    </w:p>
    <w:p w14:paraId="4F1A70C4" w14:textId="77777777" w:rsidR="00910882" w:rsidRDefault="00EE2C51">
      <w:pPr>
        <w:ind w:firstLine="1134"/>
        <w:jc w:val="both"/>
        <w:rPr>
          <w:rFonts w:eastAsia="Calibri"/>
          <w:szCs w:val="24"/>
        </w:rPr>
      </w:pPr>
      <w:r>
        <w:rPr>
          <w:rFonts w:eastAsia="Calibri"/>
          <w:szCs w:val="24"/>
        </w:rPr>
        <w:t>Vadovaudamasi Lietuvos Respublikos vietos savivaldos įstatymo 15 straipsnio 4 dalimi, 16 straipsnio 1 dalimi,</w:t>
      </w:r>
      <w:r>
        <w:rPr>
          <w:rFonts w:ascii="Calibri" w:eastAsia="Calibri" w:hAnsi="Calibri"/>
          <w:color w:val="000000"/>
          <w:sz w:val="22"/>
          <w:szCs w:val="22"/>
        </w:rPr>
        <w:t xml:space="preserve"> </w:t>
      </w:r>
      <w:r>
        <w:rPr>
          <w:rFonts w:eastAsia="Calibri"/>
          <w:szCs w:val="24"/>
        </w:rPr>
        <w:t xml:space="preserve">Lietuvos Respublikos smulkiojo ir vidutinio verslo plėtros įstatymo 5 straipsnio 1 dalimi, 6 ir 7 straipsniais, </w:t>
      </w:r>
      <w:r>
        <w:rPr>
          <w:rFonts w:eastAsia="Calibri"/>
          <w:bCs/>
          <w:szCs w:val="24"/>
        </w:rPr>
        <w:t>įgyvendindama</w:t>
      </w:r>
      <w:r>
        <w:rPr>
          <w:rFonts w:eastAsia="Calibri"/>
          <w:color w:val="000000"/>
          <w:szCs w:val="24"/>
          <w:shd w:val="clear" w:color="auto" w:fill="FFFFFF"/>
        </w:rPr>
        <w:t xml:space="preserve"> Ignalinos rajono savivaldybės 2018–2024 metų </w:t>
      </w:r>
      <w:r>
        <w:rPr>
          <w:rFonts w:eastAsia="Calibri"/>
          <w:szCs w:val="24"/>
          <w:shd w:val="clear" w:color="auto" w:fill="FFFFFF"/>
        </w:rPr>
        <w:t>strateginio plėtros plano, patvirtinto Ignalinos rajono savivaldybės  tarybos 2017 m. gruodžio 21 d. sprendimu Nr. </w:t>
      </w:r>
      <w:r>
        <w:rPr>
          <w:rFonts w:eastAsia="Calibri"/>
          <w:szCs w:val="24"/>
        </w:rPr>
        <w:t>T-153 „Dėl Ignalinos rajono savivaldybės </w:t>
      </w:r>
      <w:r>
        <w:rPr>
          <w:rFonts w:eastAsia="Calibri"/>
          <w:szCs w:val="24"/>
          <w:shd w:val="clear" w:color="auto" w:fill="FFFFFF"/>
        </w:rPr>
        <w:t> 2018–2024 metų strateginio plėtros plano patvirtinimo“, III dalies  „Ignalinos rajono savivaldybės plėtros vizija, prioritetai, tikslai ir uždaviniai“ I prioriteto „Rajono ekonominė ir kompleksinė plėtra“ 1.2 tikslo „Verslo aplinkos gerinimas ir investicijų pritraukimo skatinimas“ 1.2.1 uždavinį „Vystyti verslo plėtrai ir investicijoms reikalingą infrastruktūrą“,</w:t>
      </w:r>
      <w:r>
        <w:rPr>
          <w:rFonts w:eastAsia="Calibri"/>
          <w:szCs w:val="24"/>
        </w:rPr>
        <w:t xml:space="preserve"> </w:t>
      </w:r>
      <w:r>
        <w:rPr>
          <w:rFonts w:eastAsia="Calibri"/>
          <w:szCs w:val="24"/>
          <w:shd w:val="clear" w:color="auto" w:fill="FFFFFF"/>
        </w:rPr>
        <w:t>Ignalinos rajono savivaldybės 2024–2026 metų strateginio veiklos plano, patvirtinto Ignalinos rajono savivaldybės tarybos 2024 m. vasario 15 d. sprendimu Nr. T-1</w:t>
      </w:r>
      <w:r>
        <w:rPr>
          <w:rFonts w:eastAsia="Calibri"/>
          <w:color w:val="0000FF"/>
          <w:szCs w:val="24"/>
          <w:shd w:val="clear" w:color="auto" w:fill="FFFFFF"/>
        </w:rPr>
        <w:t xml:space="preserve"> </w:t>
      </w:r>
      <w:r>
        <w:rPr>
          <w:rFonts w:eastAsia="Calibri"/>
          <w:szCs w:val="24"/>
          <w:shd w:val="clear" w:color="auto" w:fill="FFFFFF"/>
        </w:rPr>
        <w:t xml:space="preserve">„Dėl Ignalinos rajono savivaldybės 2024–2026 metų strateginio veiklos plano patvirtinimo“, 4 priedo „Aplinkos apsaugos, verslo, užimtumo rėmimo ir žemės ūkio plėtros programa“  4.2.2.1 priemonę „Savivaldybės smulkaus ir vidutinio verslo rėmimo įgyvendinimas pagal verslo rėmimo tvarką“, </w:t>
      </w:r>
      <w:r>
        <w:rPr>
          <w:rFonts w:eastAsia="Calibri"/>
          <w:szCs w:val="24"/>
        </w:rPr>
        <w:t>Ignalinos rajono savivaldybės taryba  n u s p r e n d ž i a :</w:t>
      </w:r>
    </w:p>
    <w:p w14:paraId="4464E43F" w14:textId="77777777" w:rsidR="00910882" w:rsidRDefault="00EE2C51">
      <w:pPr>
        <w:ind w:firstLine="1134"/>
        <w:jc w:val="both"/>
        <w:rPr>
          <w:rFonts w:eastAsia="Calibri"/>
          <w:szCs w:val="24"/>
        </w:rPr>
      </w:pPr>
      <w:r>
        <w:rPr>
          <w:rFonts w:eastAsia="Calibri"/>
          <w:szCs w:val="24"/>
        </w:rPr>
        <w:t>1. Patvirtinti Ignalinos rajono savivaldybės smulkaus ir vidutinio verslo rėmimo tvarkos aprašą (pridedama).</w:t>
      </w:r>
    </w:p>
    <w:p w14:paraId="6D9524F1" w14:textId="77777777" w:rsidR="00910882" w:rsidRDefault="00EE2C51">
      <w:pPr>
        <w:ind w:firstLine="1134"/>
        <w:jc w:val="both"/>
        <w:rPr>
          <w:rFonts w:eastAsia="Calibri"/>
          <w:szCs w:val="24"/>
        </w:rPr>
      </w:pPr>
      <w:r>
        <w:rPr>
          <w:rFonts w:eastAsia="Calibri"/>
          <w:szCs w:val="24"/>
        </w:rPr>
        <w:t xml:space="preserve">2. Pripažinti netekusiu galios Ignalinos rajono savivaldybės tarybos 2020 m. liepos 16 d. sprendimą Nr. T-179 „Dėl Ignalinos rajono savivaldybės smulkaus ir vidutinio verslo rėmimo tvarkos aprašo patvirtinimo“ su visais pakeitimais. </w:t>
      </w:r>
    </w:p>
    <w:p w14:paraId="0DB72C83" w14:textId="77777777" w:rsidR="00910882" w:rsidRDefault="00EE2C51" w:rsidP="00152BC1">
      <w:pPr>
        <w:shd w:val="clear" w:color="auto" w:fill="FFFFFF"/>
        <w:tabs>
          <w:tab w:val="left" w:pos="1134"/>
        </w:tabs>
        <w:ind w:firstLine="1134"/>
        <w:jc w:val="both"/>
      </w:pPr>
      <w:r>
        <w:rPr>
          <w:rFonts w:eastAsia="Calibri"/>
          <w:szCs w:val="24"/>
        </w:rPr>
        <w:t xml:space="preserve">3. </w:t>
      </w:r>
      <w:r>
        <w:rPr>
          <w:rFonts w:eastAsia="Calibri"/>
          <w:color w:val="000000"/>
          <w:szCs w:val="24"/>
          <w:shd w:val="clear" w:color="auto" w:fill="FFFFFF"/>
        </w:rPr>
        <w:t>Paskelbti šį sprendimą Teisės aktų registre ir Ignalinos rajono savivaldybės interneto svetainėje www.ignalina.lt.</w:t>
      </w:r>
    </w:p>
    <w:p w14:paraId="473353EA" w14:textId="77777777" w:rsidR="00152BC1" w:rsidRDefault="00152BC1" w:rsidP="00EE2C51">
      <w:pPr>
        <w:tabs>
          <w:tab w:val="left" w:pos="7655"/>
        </w:tabs>
      </w:pPr>
    </w:p>
    <w:p w14:paraId="172705F0" w14:textId="77777777" w:rsidR="00152BC1" w:rsidRDefault="00152BC1" w:rsidP="00EE2C51">
      <w:pPr>
        <w:tabs>
          <w:tab w:val="left" w:pos="7655"/>
        </w:tabs>
      </w:pPr>
    </w:p>
    <w:p w14:paraId="4F1B7811" w14:textId="77777777" w:rsidR="00152BC1" w:rsidRDefault="00152BC1" w:rsidP="00EE2C51">
      <w:pPr>
        <w:tabs>
          <w:tab w:val="left" w:pos="7655"/>
        </w:tabs>
      </w:pPr>
    </w:p>
    <w:p w14:paraId="6BDA00A3" w14:textId="77777777" w:rsidR="00910882" w:rsidRDefault="00EE2C51" w:rsidP="00152BC1">
      <w:pPr>
        <w:tabs>
          <w:tab w:val="left" w:pos="7655"/>
        </w:tabs>
        <w:rPr>
          <w:rFonts w:eastAsia="Calibri"/>
          <w:szCs w:val="24"/>
        </w:rPr>
      </w:pPr>
      <w:r>
        <w:rPr>
          <w:rFonts w:eastAsia="Calibri"/>
          <w:szCs w:val="24"/>
        </w:rPr>
        <w:t>Savivaldybės meras</w:t>
      </w:r>
      <w:r>
        <w:rPr>
          <w:rFonts w:eastAsia="Calibri"/>
          <w:szCs w:val="24"/>
        </w:rPr>
        <w:tab/>
        <w:t>Laimutis Ragaišis</w:t>
      </w:r>
    </w:p>
    <w:p w14:paraId="25574C9A" w14:textId="77777777" w:rsidR="00910882" w:rsidRDefault="00910882">
      <w:pPr>
        <w:ind w:left="5103"/>
        <w:sectPr w:rsidR="00910882">
          <w:headerReference w:type="even" r:id="rId8"/>
          <w:headerReference w:type="default" r:id="rId9"/>
          <w:footerReference w:type="even" r:id="rId10"/>
          <w:footerReference w:type="default" r:id="rId11"/>
          <w:headerReference w:type="first" r:id="rId12"/>
          <w:footerReference w:type="first" r:id="rId13"/>
          <w:pgSz w:w="11906" w:h="16838"/>
          <w:pgMar w:top="1134" w:right="567" w:bottom="567" w:left="1701" w:header="567" w:footer="567" w:gutter="0"/>
          <w:cols w:space="1296"/>
          <w:titlePg/>
          <w:docGrid w:linePitch="360"/>
        </w:sectPr>
      </w:pPr>
    </w:p>
    <w:p w14:paraId="21226C44" w14:textId="77777777" w:rsidR="00910882" w:rsidRDefault="00EE2C51">
      <w:pPr>
        <w:ind w:left="5103"/>
        <w:rPr>
          <w:rFonts w:eastAsia="Calibri"/>
          <w:szCs w:val="24"/>
        </w:rPr>
      </w:pPr>
      <w:r>
        <w:rPr>
          <w:rFonts w:eastAsia="Calibri"/>
          <w:szCs w:val="24"/>
        </w:rPr>
        <w:lastRenderedPageBreak/>
        <w:t>PATVIRTINTA</w:t>
      </w:r>
    </w:p>
    <w:p w14:paraId="40A028A5" w14:textId="77777777" w:rsidR="00910882" w:rsidRDefault="00EE2C51">
      <w:pPr>
        <w:ind w:left="5103"/>
        <w:rPr>
          <w:rFonts w:eastAsia="Calibri"/>
          <w:szCs w:val="24"/>
        </w:rPr>
      </w:pPr>
      <w:r>
        <w:rPr>
          <w:rFonts w:eastAsia="Calibri"/>
          <w:szCs w:val="24"/>
        </w:rPr>
        <w:t>Ignalinos rajono savivaldybės tarybos</w:t>
      </w:r>
    </w:p>
    <w:p w14:paraId="5B4427C5" w14:textId="77777777" w:rsidR="00910882" w:rsidRDefault="00EE2C51">
      <w:pPr>
        <w:ind w:left="5103"/>
        <w:rPr>
          <w:rFonts w:eastAsia="Calibri"/>
          <w:szCs w:val="24"/>
        </w:rPr>
      </w:pPr>
      <w:r>
        <w:rPr>
          <w:rFonts w:eastAsia="Calibri"/>
          <w:szCs w:val="24"/>
        </w:rPr>
        <w:t xml:space="preserve">2024 m. birželio 27 d. sprendimu Nr. T-174  </w:t>
      </w:r>
    </w:p>
    <w:p w14:paraId="60B684A2" w14:textId="77777777" w:rsidR="00910882" w:rsidRDefault="00910882">
      <w:pPr>
        <w:ind w:left="5103"/>
        <w:rPr>
          <w:rFonts w:eastAsia="Calibri"/>
          <w:szCs w:val="24"/>
        </w:rPr>
      </w:pPr>
    </w:p>
    <w:p w14:paraId="550B3369" w14:textId="77777777" w:rsidR="00910882" w:rsidRDefault="00EE2C51">
      <w:pPr>
        <w:jc w:val="center"/>
        <w:rPr>
          <w:b/>
          <w:szCs w:val="24"/>
          <w:lang w:eastAsia="lt-LT"/>
        </w:rPr>
      </w:pPr>
      <w:r>
        <w:rPr>
          <w:b/>
          <w:szCs w:val="24"/>
          <w:lang w:eastAsia="lt-LT"/>
        </w:rPr>
        <w:t>IGNALINOS RAJONO SAVIVALDYBĖS SMULKAUS IR VIDUTINIO VERSLO RĖMIMO TVARKOS APRAŠAS</w:t>
      </w:r>
    </w:p>
    <w:p w14:paraId="29C026F3" w14:textId="77777777" w:rsidR="00910882" w:rsidRDefault="00910882">
      <w:pPr>
        <w:jc w:val="center"/>
        <w:rPr>
          <w:b/>
          <w:szCs w:val="24"/>
          <w:lang w:eastAsia="lt-LT"/>
        </w:rPr>
      </w:pPr>
    </w:p>
    <w:p w14:paraId="4BA31005" w14:textId="77777777" w:rsidR="00910882" w:rsidRDefault="00EE2C51">
      <w:pPr>
        <w:jc w:val="center"/>
        <w:rPr>
          <w:b/>
          <w:szCs w:val="24"/>
          <w:lang w:eastAsia="lt-LT"/>
        </w:rPr>
      </w:pPr>
      <w:r>
        <w:rPr>
          <w:b/>
          <w:szCs w:val="24"/>
          <w:lang w:eastAsia="lt-LT"/>
        </w:rPr>
        <w:t>I SKYRIUS</w:t>
      </w:r>
    </w:p>
    <w:p w14:paraId="49AA5E31" w14:textId="77777777" w:rsidR="00910882" w:rsidRDefault="00EE2C51">
      <w:pPr>
        <w:jc w:val="center"/>
        <w:rPr>
          <w:b/>
          <w:szCs w:val="24"/>
          <w:lang w:eastAsia="lt-LT"/>
        </w:rPr>
      </w:pPr>
      <w:r>
        <w:rPr>
          <w:b/>
          <w:szCs w:val="24"/>
          <w:lang w:eastAsia="lt-LT"/>
        </w:rPr>
        <w:t>BENDROSIOS NUOSTATOS</w:t>
      </w:r>
    </w:p>
    <w:p w14:paraId="27EC577E" w14:textId="77777777" w:rsidR="00910882" w:rsidRDefault="00910882">
      <w:pPr>
        <w:jc w:val="both"/>
        <w:rPr>
          <w:szCs w:val="24"/>
          <w:lang w:eastAsia="lt-LT"/>
        </w:rPr>
      </w:pPr>
    </w:p>
    <w:p w14:paraId="30E54083" w14:textId="77777777" w:rsidR="00910882" w:rsidRDefault="00EE2C51">
      <w:pPr>
        <w:tabs>
          <w:tab w:val="left" w:pos="1134"/>
        </w:tabs>
        <w:ind w:firstLine="1134"/>
        <w:jc w:val="both"/>
        <w:rPr>
          <w:szCs w:val="24"/>
        </w:rPr>
      </w:pPr>
      <w:r>
        <w:rPr>
          <w:szCs w:val="24"/>
        </w:rPr>
        <w:t>1. Ignalinos rajono savivaldybės (toliau – savivaldybė) smulkaus ir vidutinio verslo (toliau – SVV) rėmimo tvarkos aprašas (toliau – aprašas) nustato SVV rėmimo tikslą,</w:t>
      </w:r>
      <w:r>
        <w:rPr>
          <w:rFonts w:eastAsia="Calibri"/>
          <w:color w:val="000000"/>
          <w:szCs w:val="24"/>
        </w:rPr>
        <w:t xml:space="preserve"> teikiamos finansinės paramos </w:t>
      </w:r>
      <w:r>
        <w:rPr>
          <w:szCs w:val="24"/>
        </w:rPr>
        <w:t>sąlygas, prašymų teikimo tvarką, finansavimą, atsakomybę už gautas lėšas.</w:t>
      </w:r>
    </w:p>
    <w:p w14:paraId="65E89CDB" w14:textId="77777777" w:rsidR="00910882" w:rsidRDefault="00EE2C51">
      <w:pPr>
        <w:tabs>
          <w:tab w:val="left" w:pos="1134"/>
        </w:tabs>
        <w:ind w:firstLine="1134"/>
        <w:jc w:val="both"/>
        <w:rPr>
          <w:rFonts w:eastAsia="Calibri"/>
          <w:szCs w:val="24"/>
        </w:rPr>
      </w:pPr>
      <w:r>
        <w:rPr>
          <w:rFonts w:eastAsia="Calibri"/>
          <w:szCs w:val="24"/>
        </w:rPr>
        <w:t xml:space="preserve">2. Lėšos paramai teikti numatomos Ignalinos rajono savivaldybės biudžete. </w:t>
      </w:r>
    </w:p>
    <w:p w14:paraId="27D67166" w14:textId="77777777" w:rsidR="00910882" w:rsidRDefault="00EE2C51">
      <w:pPr>
        <w:tabs>
          <w:tab w:val="left" w:pos="1134"/>
        </w:tabs>
        <w:ind w:firstLine="1134"/>
        <w:jc w:val="both"/>
        <w:rPr>
          <w:rFonts w:eastAsia="Calibri"/>
          <w:szCs w:val="24"/>
        </w:rPr>
      </w:pPr>
      <w:r>
        <w:rPr>
          <w:rFonts w:eastAsia="Calibri"/>
          <w:szCs w:val="24"/>
        </w:rPr>
        <w:t>3. SVV subjektų rėmimo tikslas –</w:t>
      </w:r>
      <w:r>
        <w:rPr>
          <w:rFonts w:ascii="Arial" w:eastAsia="Calibri" w:hAnsi="Arial" w:cs="Arial"/>
          <w:color w:val="000000"/>
          <w:sz w:val="22"/>
          <w:szCs w:val="22"/>
          <w:shd w:val="clear" w:color="auto" w:fill="FFFFFF"/>
        </w:rPr>
        <w:t xml:space="preserve"> </w:t>
      </w:r>
      <w:r>
        <w:rPr>
          <w:rFonts w:eastAsia="Calibri"/>
          <w:color w:val="000000"/>
          <w:szCs w:val="24"/>
          <w:shd w:val="clear" w:color="auto" w:fill="FFFFFF"/>
        </w:rPr>
        <w:t>finansiškai remti SVV subjektus, registruotus ir vykdančius veiklą Ignalinos rajono savivaldybės teritorijoje ir atitinkančius aprašo reikalavimus</w:t>
      </w:r>
      <w:r>
        <w:rPr>
          <w:rFonts w:eastAsia="Calibri"/>
          <w:szCs w:val="24"/>
        </w:rPr>
        <w:t>, skatinant SVV subjektų kūrimąsi gerinti verslo aplinką ir užimtumą Ignalinos rajone.</w:t>
      </w:r>
    </w:p>
    <w:p w14:paraId="68C928D9" w14:textId="77777777" w:rsidR="00910882" w:rsidRDefault="00EE2C51">
      <w:pPr>
        <w:tabs>
          <w:tab w:val="left" w:pos="1134"/>
        </w:tabs>
        <w:suppressAutoHyphens/>
        <w:ind w:firstLine="1134"/>
        <w:jc w:val="both"/>
        <w:rPr>
          <w:rFonts w:eastAsia="Calibri"/>
          <w:szCs w:val="24"/>
        </w:rPr>
      </w:pPr>
      <w:r>
        <w:rPr>
          <w:szCs w:val="24"/>
          <w:lang w:eastAsia="zh-CN"/>
        </w:rPr>
        <w:t>4</w:t>
      </w:r>
      <w:r>
        <w:rPr>
          <w:rFonts w:eastAsia="Calibri"/>
          <w:szCs w:val="24"/>
          <w:lang w:eastAsia="zh-CN"/>
        </w:rPr>
        <w:t xml:space="preserve">. Ignalinos rajono savivaldybės meras (toliau – savivaldybės meras) </w:t>
      </w:r>
      <w:r>
        <w:rPr>
          <w:lang w:eastAsia="zh-CN"/>
        </w:rPr>
        <w:t>administruoja savivaldybės biudžeto asignavimus ir organizuoja savivaldybės biudžeto lėšų, skirtų smulkaus ir vidutinio verslo rėmimui, vykdymą</w:t>
      </w:r>
      <w:r>
        <w:rPr>
          <w:rFonts w:eastAsia="Calibri"/>
          <w:szCs w:val="24"/>
          <w:lang w:eastAsia="zh-CN"/>
        </w:rPr>
        <w:t>. Finansinė parama SVV subjektams (toliau – paramos gavėjai) skiriama savivaldybės mero potvarkiu. Ignalinos rajono savivaldybės administracijos (toliau – savivaldybės administracija) direktorius vykdo rėmimo lėšų finansavimą ir apskaitą.</w:t>
      </w:r>
      <w:r>
        <w:t xml:space="preserve"> </w:t>
      </w:r>
    </w:p>
    <w:p w14:paraId="08310206" w14:textId="77777777" w:rsidR="00910882" w:rsidRPr="00EE2C51" w:rsidRDefault="00EE2C51">
      <w:pPr>
        <w:tabs>
          <w:tab w:val="left" w:pos="1134"/>
        </w:tabs>
        <w:ind w:firstLine="1134"/>
        <w:jc w:val="both"/>
        <w:rPr>
          <w:rFonts w:eastAsia="Calibri"/>
          <w:szCs w:val="24"/>
        </w:rPr>
      </w:pPr>
      <w:r w:rsidRPr="00EE2C51">
        <w:rPr>
          <w:rFonts w:eastAsia="Calibri"/>
          <w:szCs w:val="24"/>
        </w:rPr>
        <w:t xml:space="preserve">5. Apraše vartojamos sąvokos apibrėžtos Lietuvos Respublikos smulkiojo ir vidutinio verslo plėtros įstatyme ir kituose teisės aktuose. </w:t>
      </w:r>
    </w:p>
    <w:p w14:paraId="5B2756F3" w14:textId="77777777" w:rsidR="00910882" w:rsidRPr="00EE2C51" w:rsidRDefault="00910882">
      <w:pPr>
        <w:tabs>
          <w:tab w:val="left" w:pos="0"/>
          <w:tab w:val="left" w:pos="851"/>
        </w:tabs>
        <w:jc w:val="both"/>
        <w:rPr>
          <w:szCs w:val="24"/>
        </w:rPr>
      </w:pPr>
    </w:p>
    <w:p w14:paraId="0F3FA004" w14:textId="77777777" w:rsidR="00910882" w:rsidRPr="00EE2C51" w:rsidRDefault="00EE2C51">
      <w:pPr>
        <w:tabs>
          <w:tab w:val="left" w:pos="851"/>
        </w:tabs>
        <w:jc w:val="center"/>
        <w:rPr>
          <w:b/>
          <w:bCs/>
          <w:szCs w:val="24"/>
          <w:lang w:eastAsia="lt-LT"/>
        </w:rPr>
      </w:pPr>
      <w:r w:rsidRPr="00EE2C51">
        <w:rPr>
          <w:b/>
          <w:bCs/>
          <w:szCs w:val="24"/>
          <w:lang w:eastAsia="lt-LT"/>
        </w:rPr>
        <w:t>II SKYRIUS</w:t>
      </w:r>
    </w:p>
    <w:p w14:paraId="16EA76F9" w14:textId="77777777" w:rsidR="00910882" w:rsidRPr="00EE2C51" w:rsidRDefault="00EE2C51">
      <w:pPr>
        <w:tabs>
          <w:tab w:val="left" w:pos="851"/>
        </w:tabs>
        <w:jc w:val="center"/>
        <w:rPr>
          <w:szCs w:val="24"/>
          <w:lang w:eastAsia="lt-LT"/>
        </w:rPr>
      </w:pPr>
      <w:r w:rsidRPr="00EE2C51">
        <w:rPr>
          <w:b/>
          <w:bCs/>
          <w:szCs w:val="24"/>
          <w:lang w:eastAsia="lt-LT"/>
        </w:rPr>
        <w:t>FINANSINĖS PARAMOS FORMOS, PARAMOS SĄLYGOS</w:t>
      </w:r>
    </w:p>
    <w:p w14:paraId="3BE2E6CE" w14:textId="77777777" w:rsidR="00910882" w:rsidRPr="00EE2C51" w:rsidRDefault="00910882">
      <w:pPr>
        <w:jc w:val="both"/>
        <w:rPr>
          <w:szCs w:val="24"/>
          <w:lang w:eastAsia="lt-LT"/>
        </w:rPr>
      </w:pPr>
    </w:p>
    <w:p w14:paraId="0ABD3718" w14:textId="77777777" w:rsidR="00910882" w:rsidRDefault="00EE2C51">
      <w:pPr>
        <w:tabs>
          <w:tab w:val="left" w:pos="1134"/>
        </w:tabs>
        <w:suppressAutoHyphens/>
        <w:ind w:firstLine="1134"/>
        <w:jc w:val="both"/>
        <w:rPr>
          <w:rFonts w:eastAsia="Calibri"/>
          <w:szCs w:val="24"/>
        </w:rPr>
      </w:pPr>
      <w:r w:rsidRPr="00EE2C51">
        <w:rPr>
          <w:szCs w:val="24"/>
          <w:lang w:eastAsia="zh-CN"/>
        </w:rPr>
        <w:t>6</w:t>
      </w:r>
      <w:r>
        <w:rPr>
          <w:szCs w:val="24"/>
          <w:lang w:eastAsia="zh-CN"/>
        </w:rPr>
        <w:t xml:space="preserve">. </w:t>
      </w:r>
      <w:r>
        <w:rPr>
          <w:rFonts w:eastAsia="Calibri"/>
          <w:szCs w:val="24"/>
          <w:lang w:eastAsia="zh-CN"/>
        </w:rPr>
        <w:t xml:space="preserve">SVV subjektas einamaisiais kalendoriniais metais gali teikti vieną paraišką ne daugiau kaip 2 (dviem) priemonėms finansuoti (kompensuoti). </w:t>
      </w:r>
      <w:r>
        <w:rPr>
          <w:lang w:eastAsia="zh-CN"/>
        </w:rPr>
        <w:t>Jei gauta parama per paskutinius 3 metus sudaro 5000 Eur ir daugiau, SVV subjektui artimiausius 3 metus parama nebus skiriama.</w:t>
      </w:r>
      <w:r>
        <w:t xml:space="preserve"> </w:t>
      </w:r>
    </w:p>
    <w:p w14:paraId="17F7476C" w14:textId="77777777" w:rsidR="00910882" w:rsidRDefault="00EE2C51">
      <w:pPr>
        <w:tabs>
          <w:tab w:val="left" w:pos="1134"/>
        </w:tabs>
        <w:ind w:firstLine="1134"/>
        <w:jc w:val="both"/>
        <w:rPr>
          <w:szCs w:val="24"/>
        </w:rPr>
      </w:pPr>
      <w:r>
        <w:rPr>
          <w:szCs w:val="24"/>
        </w:rPr>
        <w:t xml:space="preserve">7. Lėšos teikiamos kompensavimo principu, tai yra kompensuojama dalis SVV subjekto patirtų išlaidų be pridėtinės vertės mokesčio (toliau – PVM). Nuostata dėl PVM nekompensavimo taikoma tik PVM mokėtojams. </w:t>
      </w:r>
    </w:p>
    <w:p w14:paraId="047BBA74" w14:textId="77777777" w:rsidR="00910882" w:rsidRDefault="00EE2C51">
      <w:pPr>
        <w:ind w:firstLine="1134"/>
        <w:jc w:val="both"/>
        <w:rPr>
          <w:szCs w:val="24"/>
        </w:rPr>
      </w:pPr>
      <w:r>
        <w:rPr>
          <w:szCs w:val="24"/>
        </w:rPr>
        <w:t xml:space="preserve">8. SVV subjektas pripažįstamas tinkamu gauti finansavimą, jei jis atitinka SVV subjekto apibrėžimą, pateiktą </w:t>
      </w:r>
      <w:r>
        <w:rPr>
          <w:rFonts w:eastAsia="Calibri"/>
          <w:szCs w:val="24"/>
        </w:rPr>
        <w:t>Lietuvos Respublikos smulkiojo ir vidutinio verslo plėtros įstatyme</w:t>
      </w:r>
      <w:r>
        <w:rPr>
          <w:szCs w:val="24"/>
        </w:rPr>
        <w:t xml:space="preserve">. </w:t>
      </w:r>
    </w:p>
    <w:p w14:paraId="19AC9ACE" w14:textId="77777777" w:rsidR="00910882" w:rsidRDefault="00EE2C51">
      <w:pPr>
        <w:tabs>
          <w:tab w:val="left" w:pos="1134"/>
        </w:tabs>
        <w:ind w:firstLine="1134"/>
        <w:jc w:val="both"/>
        <w:rPr>
          <w:szCs w:val="24"/>
        </w:rPr>
      </w:pPr>
      <w:r>
        <w:rPr>
          <w:szCs w:val="24"/>
        </w:rPr>
        <w:t>9.</w:t>
      </w:r>
      <w:r>
        <w:rPr>
          <w:b/>
          <w:szCs w:val="24"/>
        </w:rPr>
        <w:t xml:space="preserve"> </w:t>
      </w:r>
      <w:r>
        <w:rPr>
          <w:rFonts w:eastAsia="Calibri"/>
          <w:szCs w:val="24"/>
        </w:rPr>
        <w:t>Teikti paraiškas gali smulkiojo ir vidutinio verslo subjektai</w:t>
      </w:r>
      <w:r>
        <w:rPr>
          <w:szCs w:val="24"/>
        </w:rPr>
        <w:t>:</w:t>
      </w:r>
      <w:r>
        <w:t xml:space="preserve"> </w:t>
      </w:r>
    </w:p>
    <w:p w14:paraId="0DBBA030" w14:textId="77777777" w:rsidR="00910882" w:rsidRDefault="00EE2C51">
      <w:pPr>
        <w:tabs>
          <w:tab w:val="left" w:pos="1134"/>
        </w:tabs>
        <w:ind w:firstLine="1134"/>
        <w:jc w:val="both"/>
        <w:rPr>
          <w:szCs w:val="24"/>
        </w:rPr>
      </w:pPr>
      <w:r>
        <w:rPr>
          <w:szCs w:val="24"/>
        </w:rPr>
        <w:t>9.1. kurie ne mažiau kaip 7 mėnesius iki paraiškos pateikimo yra įregistruoti ir veiklą vykdo savivaldybės teritorijoje (nurodant juridinių asmenų buveinės adresą);</w:t>
      </w:r>
      <w:r>
        <w:t xml:space="preserve"> </w:t>
      </w:r>
    </w:p>
    <w:p w14:paraId="71FD129F" w14:textId="77777777" w:rsidR="00910882" w:rsidRDefault="00EE2C51">
      <w:pPr>
        <w:tabs>
          <w:tab w:val="left" w:pos="1134"/>
        </w:tabs>
        <w:ind w:firstLine="1134"/>
        <w:jc w:val="both"/>
        <w:rPr>
          <w:szCs w:val="24"/>
        </w:rPr>
      </w:pPr>
      <w:r>
        <w:rPr>
          <w:szCs w:val="24"/>
        </w:rPr>
        <w:t>9.2. deklaravę gyvenamąją vietą Ignalinos rajone ne trumpiau kaip 7 mėnesius iki paraiškos pateikimo ir vykdę veiklą ne trumpiau kaip 7 mėnesius (dirbantiems pagal verslo liudijimą ne mažiau kaip 140 dienų) einamaisiais ir praėjusiais metais iki paraiškos pateikimo (dirbantys pagal verslo liudijimus, individualios veiklos pažymas);</w:t>
      </w:r>
      <w:r>
        <w:t xml:space="preserve"> </w:t>
      </w:r>
    </w:p>
    <w:p w14:paraId="14C05F04" w14:textId="77777777" w:rsidR="00910882" w:rsidRDefault="00EE2C51">
      <w:pPr>
        <w:tabs>
          <w:tab w:val="left" w:pos="1134"/>
        </w:tabs>
        <w:ind w:firstLine="1134"/>
        <w:jc w:val="both"/>
        <w:rPr>
          <w:szCs w:val="24"/>
        </w:rPr>
      </w:pPr>
      <w:r>
        <w:rPr>
          <w:szCs w:val="24"/>
        </w:rPr>
        <w:t>9.3. neturintys įsiskolinimų (visiškai atsiskaitę):</w:t>
      </w:r>
      <w:r>
        <w:t xml:space="preserve"> </w:t>
      </w:r>
      <w:r>
        <w:rPr>
          <w:szCs w:val="24"/>
        </w:rPr>
        <w:t xml:space="preserve"> </w:t>
      </w:r>
    </w:p>
    <w:p w14:paraId="3309DCAB" w14:textId="77777777" w:rsidR="00910882" w:rsidRDefault="00EE2C51">
      <w:pPr>
        <w:tabs>
          <w:tab w:val="left" w:pos="1134"/>
        </w:tabs>
        <w:ind w:firstLine="1134"/>
        <w:jc w:val="both"/>
        <w:rPr>
          <w:szCs w:val="24"/>
        </w:rPr>
      </w:pPr>
      <w:r>
        <w:rPr>
          <w:szCs w:val="24"/>
        </w:rPr>
        <w:t>9.3.1. Valstybinei mokesčių inspekcijai;</w:t>
      </w:r>
    </w:p>
    <w:p w14:paraId="1C635926" w14:textId="77777777" w:rsidR="00910882" w:rsidRDefault="00EE2C51">
      <w:pPr>
        <w:tabs>
          <w:tab w:val="left" w:pos="1134"/>
        </w:tabs>
        <w:ind w:firstLine="1134"/>
        <w:jc w:val="both"/>
        <w:rPr>
          <w:szCs w:val="24"/>
        </w:rPr>
      </w:pPr>
      <w:r>
        <w:rPr>
          <w:szCs w:val="24"/>
        </w:rPr>
        <w:t>9.3.2. Valstybiniam socialinio draudimo fondui;</w:t>
      </w:r>
    </w:p>
    <w:p w14:paraId="2A5FD628" w14:textId="77777777" w:rsidR="00910882" w:rsidRDefault="00EE2C51">
      <w:pPr>
        <w:tabs>
          <w:tab w:val="left" w:pos="1134"/>
        </w:tabs>
        <w:ind w:firstLine="1134"/>
        <w:jc w:val="both"/>
        <w:rPr>
          <w:szCs w:val="24"/>
        </w:rPr>
      </w:pPr>
      <w:r>
        <w:rPr>
          <w:szCs w:val="24"/>
        </w:rPr>
        <w:t>9.3.3. savivaldybės biudžetui;</w:t>
      </w:r>
    </w:p>
    <w:p w14:paraId="39A77DB8" w14:textId="77777777" w:rsidR="00910882" w:rsidRDefault="00EE2C51">
      <w:pPr>
        <w:tabs>
          <w:tab w:val="left" w:pos="1134"/>
        </w:tabs>
        <w:ind w:firstLine="1134"/>
        <w:jc w:val="both"/>
        <w:rPr>
          <w:szCs w:val="24"/>
        </w:rPr>
      </w:pPr>
      <w:r>
        <w:rPr>
          <w:szCs w:val="24"/>
        </w:rPr>
        <w:t>9.3.4. Ignalinos rajono savivaldybės įstaigoms ir įmonėms, teikiančiomis vandens tiekimo ir nuotekų, šildymo, atliekų tvarkymo paslaugas.</w:t>
      </w:r>
    </w:p>
    <w:p w14:paraId="698ED6BB" w14:textId="77777777" w:rsidR="00910882" w:rsidRDefault="00EE2C51">
      <w:pPr>
        <w:ind w:firstLine="1134"/>
        <w:jc w:val="both"/>
        <w:rPr>
          <w:szCs w:val="24"/>
          <w:lang w:eastAsia="lt-LT"/>
        </w:rPr>
      </w:pPr>
      <w:r>
        <w:rPr>
          <w:bCs/>
          <w:szCs w:val="24"/>
          <w:lang w:eastAsia="lt-LT"/>
        </w:rPr>
        <w:t xml:space="preserve">10. </w:t>
      </w:r>
      <w:r>
        <w:rPr>
          <w:szCs w:val="24"/>
          <w:lang w:eastAsia="lt-LT"/>
        </w:rPr>
        <w:t>Parama neteikiama ir neskiriama:</w:t>
      </w:r>
    </w:p>
    <w:p w14:paraId="27D0AA70" w14:textId="77777777" w:rsidR="00910882" w:rsidRDefault="00EE2C51">
      <w:pPr>
        <w:ind w:firstLine="1134"/>
        <w:jc w:val="both"/>
        <w:rPr>
          <w:szCs w:val="24"/>
          <w:lang w:eastAsia="lt-LT"/>
        </w:rPr>
      </w:pPr>
      <w:r>
        <w:rPr>
          <w:szCs w:val="24"/>
          <w:lang w:eastAsia="lt-LT"/>
        </w:rPr>
        <w:t>10.1. valstybės ir savivaldybės valdomoms įmonėms;</w:t>
      </w:r>
    </w:p>
    <w:p w14:paraId="0B2750C0" w14:textId="77777777" w:rsidR="00910882" w:rsidRDefault="00EE2C51">
      <w:pPr>
        <w:ind w:firstLine="1134"/>
        <w:jc w:val="both"/>
        <w:rPr>
          <w:szCs w:val="24"/>
          <w:lang w:eastAsia="lt-LT"/>
        </w:rPr>
      </w:pPr>
      <w:r>
        <w:rPr>
          <w:szCs w:val="24"/>
          <w:lang w:eastAsia="lt-LT"/>
        </w:rPr>
        <w:t xml:space="preserve">10.2. </w:t>
      </w:r>
      <w:r>
        <w:rPr>
          <w:rFonts w:eastAsia="Calibri"/>
          <w:szCs w:val="24"/>
        </w:rPr>
        <w:t xml:space="preserve">pareiškėjams, turintiems įsiskolinimų valstybės biudžetui ir / ar Valstybinės mokesčių inspekcijos prie Lietuvos Respublikos finansų ministerijos fondo biudžetui, Valstybinio </w:t>
      </w:r>
      <w:r>
        <w:rPr>
          <w:rFonts w:eastAsia="Calibri"/>
          <w:szCs w:val="24"/>
        </w:rPr>
        <w:lastRenderedPageBreak/>
        <w:t>socialinio draudimo fondo biudžetui ir (arba) Ignalinos rajono savivaldybės biudžetui (už valstybinės žemės ir žemės nuomos mokestį) ir (arba) savivaldybės įstaigoms ir įmonėms,</w:t>
      </w:r>
      <w:r>
        <w:rPr>
          <w:szCs w:val="24"/>
        </w:rPr>
        <w:t xml:space="preserve"> teikiančiomis vandens tiekimo ir nuotekų, šildymo, atliekų tvarkymo paslaugas</w:t>
      </w:r>
      <w:r>
        <w:rPr>
          <w:rFonts w:eastAsia="Calibri"/>
          <w:szCs w:val="24"/>
        </w:rPr>
        <w:t>;</w:t>
      </w:r>
      <w:r>
        <w:rPr>
          <w:szCs w:val="24"/>
          <w:lang w:eastAsia="lt-LT"/>
        </w:rPr>
        <w:t xml:space="preserve"> </w:t>
      </w:r>
    </w:p>
    <w:p w14:paraId="7E5182DA" w14:textId="77777777" w:rsidR="00910882" w:rsidRDefault="00EE2C51">
      <w:pPr>
        <w:ind w:firstLine="1134"/>
        <w:jc w:val="both"/>
        <w:rPr>
          <w:szCs w:val="24"/>
          <w:lang w:eastAsia="lt-LT"/>
        </w:rPr>
      </w:pPr>
      <w:r>
        <w:rPr>
          <w:szCs w:val="24"/>
          <w:lang w:eastAsia="lt-LT"/>
        </w:rPr>
        <w:t>10.3. bankrutuojantiems, likviduojamiems ar restruktūrizuojamiems pareiškėjams;</w:t>
      </w:r>
      <w:r>
        <w:rPr>
          <w:rFonts w:eastAsia="Calibri"/>
          <w:szCs w:val="24"/>
        </w:rPr>
        <w:t xml:space="preserve"> jeigu Juridinių asmenų registro duomenų bazėje yra žymos apie pasikeitusį įmonės teisinį statusą (reorganizavimą, pertvarkymą, restruktūrizavimą, bankrutavimą, likvidavimą</w:t>
      </w:r>
      <w:r>
        <w:rPr>
          <w:szCs w:val="24"/>
          <w:lang w:eastAsia="lt-LT"/>
        </w:rPr>
        <w:t>);</w:t>
      </w:r>
    </w:p>
    <w:p w14:paraId="1815F2BD" w14:textId="77777777" w:rsidR="00910882" w:rsidRDefault="00EE2C51">
      <w:pPr>
        <w:suppressAutoHyphens/>
        <w:ind w:firstLine="1134"/>
        <w:jc w:val="both"/>
        <w:rPr>
          <w:szCs w:val="24"/>
          <w:lang w:eastAsia="lt-LT"/>
        </w:rPr>
      </w:pPr>
      <w:r>
        <w:rPr>
          <w:szCs w:val="24"/>
          <w:lang w:eastAsia="lt-LT"/>
        </w:rPr>
        <w:t>10.4. SVV subjektams, kurie anksčiau naudojosi savivaldybės parama ir neįvykdė arba netinkamai vykdė savo sutartinius įsipareigojimus. Ši nuostata taikoma dvejus metus nuo sutarties nutraukimo dienos.</w:t>
      </w:r>
      <w:r>
        <w:t xml:space="preserve"> </w:t>
      </w:r>
    </w:p>
    <w:p w14:paraId="1D0DF4C9" w14:textId="77777777" w:rsidR="00910882" w:rsidRDefault="00EE2C51">
      <w:pPr>
        <w:ind w:firstLine="1134"/>
        <w:jc w:val="both"/>
        <w:rPr>
          <w:rFonts w:eastAsia="Calibri"/>
          <w:szCs w:val="24"/>
        </w:rPr>
      </w:pPr>
      <w:r>
        <w:rPr>
          <w:rFonts w:eastAsia="Calibri"/>
          <w:szCs w:val="24"/>
        </w:rPr>
        <w:t>11. Finansinė parama teikiama ir lėšos naudojamos šioms priemonėms:</w:t>
      </w:r>
    </w:p>
    <w:p w14:paraId="3B74785E" w14:textId="77777777" w:rsidR="00910882" w:rsidRDefault="00EE2C51">
      <w:pPr>
        <w:ind w:firstLine="1134"/>
        <w:jc w:val="both"/>
        <w:rPr>
          <w:rFonts w:eastAsia="Calibri"/>
          <w:szCs w:val="24"/>
        </w:rPr>
      </w:pPr>
      <w:r>
        <w:rPr>
          <w:rFonts w:eastAsia="Calibri"/>
          <w:szCs w:val="24"/>
        </w:rPr>
        <w:t xml:space="preserve">11.1. </w:t>
      </w:r>
      <w:r>
        <w:rPr>
          <w:rFonts w:eastAsia="Calibri"/>
          <w:bCs/>
          <w:szCs w:val="24"/>
        </w:rPr>
        <w:t>Įmonės steigimo išlaidoms kompensuoti</w:t>
      </w:r>
      <w:r>
        <w:rPr>
          <w:rFonts w:eastAsia="Calibri"/>
          <w:szCs w:val="24"/>
        </w:rPr>
        <w:t xml:space="preserve"> –  ne daugiau kaip 300 Eur su įmonės steigimu susijusioms išlaidoms, kurias sudaro mokestis notarui už steigiamo juridinio asmens steigimo dokumentų ir įstatymų reikalavimų atitikties patvirtinimą bei patvirtinimą, kad juridinį asmenį įregistruoti galima; atlyginimas valstybės įmonei Registrų centrui už juridinio asmens įtraukimą į registrą ir juridinio asmens įregistravimą, įmonės antspaudo gamybai. </w:t>
      </w:r>
    </w:p>
    <w:p w14:paraId="7E3A9492" w14:textId="77777777" w:rsidR="00910882" w:rsidRDefault="00EE2C51">
      <w:pPr>
        <w:ind w:firstLine="1134"/>
        <w:jc w:val="both"/>
        <w:rPr>
          <w:rFonts w:eastAsia="Calibri"/>
          <w:szCs w:val="24"/>
        </w:rPr>
      </w:pPr>
      <w:r>
        <w:rPr>
          <w:rFonts w:eastAsia="Calibri"/>
          <w:szCs w:val="24"/>
        </w:rPr>
        <w:t>Pateikiamos su įmonės steigimu susijusių išlaidų apmokėjimą įrodančių dokumentų kopijos.</w:t>
      </w:r>
    </w:p>
    <w:p w14:paraId="2862B0DB" w14:textId="77777777" w:rsidR="00910882" w:rsidRDefault="00EE2C51">
      <w:pPr>
        <w:ind w:firstLine="1134"/>
        <w:jc w:val="both"/>
        <w:rPr>
          <w:rFonts w:eastAsia="Calibri"/>
          <w:szCs w:val="24"/>
        </w:rPr>
      </w:pPr>
      <w:r>
        <w:rPr>
          <w:rFonts w:eastAsia="Calibri"/>
          <w:szCs w:val="24"/>
        </w:rPr>
        <w:t xml:space="preserve">11.2. </w:t>
      </w:r>
      <w:r>
        <w:rPr>
          <w:rFonts w:eastAsia="Calibri"/>
          <w:bCs/>
          <w:szCs w:val="24"/>
        </w:rPr>
        <w:t>Interneto svetainės sukūrimo išlaidoms</w:t>
      </w:r>
      <w:r>
        <w:rPr>
          <w:rFonts w:eastAsia="Calibri"/>
          <w:szCs w:val="24"/>
        </w:rPr>
        <w:t xml:space="preserve"> kompensuoti – ne daugiau kaip 500 Eur.  Pagrindines interneto svetainės kūrimo išlaidas sudaro mokestis už atliktus svetainės kūrimo darbus, mokestis už interneto svetainės įkėlimą į serverį. Svetainė turi būti pasiekiama, informacija joje pateikiama ir atnaujinama (veiklos vykdymas) ne mažiau kaip 12 mėn. po finansavimo gavimo. Pateikiama interneto svetainės palaikymo (priežiūros) sutarties, sudarytos ne trumpesniam kaip 12 mėn. laikotarpiui,  kopija. Interneto svetainėje 12 mėn. po finansavimo gavimo turi būti skelbiama informacija apie finansinės paramos gavimą iš Ignalinos rajono savivaldybės biudžeto lėšų.</w:t>
      </w:r>
    </w:p>
    <w:p w14:paraId="6D27994C" w14:textId="77777777" w:rsidR="00910882" w:rsidRDefault="00EE2C51">
      <w:pPr>
        <w:ind w:firstLine="1134"/>
        <w:jc w:val="both"/>
        <w:rPr>
          <w:rFonts w:eastAsia="Calibri"/>
          <w:szCs w:val="24"/>
        </w:rPr>
      </w:pPr>
      <w:r>
        <w:rPr>
          <w:rFonts w:eastAsia="Calibri"/>
          <w:szCs w:val="24"/>
        </w:rPr>
        <w:t xml:space="preserve">11.3. </w:t>
      </w:r>
      <w:r>
        <w:rPr>
          <w:rFonts w:eastAsia="Calibri"/>
          <w:bCs/>
          <w:szCs w:val="24"/>
        </w:rPr>
        <w:t>Rinkodaros ir informavimo priemonių išlaidoms kompensuoti</w:t>
      </w:r>
      <w:r>
        <w:rPr>
          <w:rFonts w:eastAsia="Calibri"/>
          <w:szCs w:val="24"/>
        </w:rPr>
        <w:t>:</w:t>
      </w:r>
    </w:p>
    <w:p w14:paraId="2330ED5A" w14:textId="77777777" w:rsidR="00910882" w:rsidRDefault="00EE2C51">
      <w:pPr>
        <w:ind w:firstLine="1134"/>
        <w:jc w:val="both"/>
        <w:rPr>
          <w:rFonts w:eastAsia="Calibri"/>
          <w:szCs w:val="24"/>
        </w:rPr>
      </w:pPr>
      <w:r>
        <w:rPr>
          <w:rFonts w:eastAsia="Calibri"/>
          <w:szCs w:val="24"/>
        </w:rPr>
        <w:t>11.3.1. Reklaminių leidinių, skrajučių pristatant pareiškėjo veiklą išlaidoms – ne daugiau kaip 300 Eur per metus. Pateikiami tai įrodantys dokumentai, leidinių kopijos.</w:t>
      </w:r>
    </w:p>
    <w:p w14:paraId="270E492C" w14:textId="77777777" w:rsidR="00910882" w:rsidRDefault="00EE2C51">
      <w:pPr>
        <w:ind w:firstLine="1134"/>
        <w:jc w:val="both"/>
        <w:rPr>
          <w:rFonts w:eastAsia="Calibri"/>
          <w:szCs w:val="24"/>
        </w:rPr>
      </w:pPr>
      <w:r>
        <w:rPr>
          <w:rFonts w:eastAsia="Calibri"/>
          <w:szCs w:val="24"/>
        </w:rPr>
        <w:t xml:space="preserve">11.3.2. Dalyvavimui parodose. Subjektų dalyvavimo Lietuvoje ar užsienyje vykstančiose parodose, mugėse ir verslo misijose (pristatant savo gaminamą produkciją ar teikiamas paslaugas) išlaidoms padengti – ne daugiau kaip 800 Eur per metus. Finansavimo lėšos gali būti skiriamos tik faktiškai patirtoms dalyvavimo parodoje išlaidoms: registracijos mokesčiui, tuščio parodinio ploto nuomai, stendo dizainui ir įrangai; papildomai stendų įrangai ir paslaugoms; reklamos paslaugoms (reklaminiams spausdinimas, įrašui kataloge). </w:t>
      </w:r>
    </w:p>
    <w:p w14:paraId="6A19EEA7" w14:textId="77777777" w:rsidR="00910882" w:rsidRDefault="00EE2C51">
      <w:pPr>
        <w:ind w:firstLine="1134"/>
        <w:jc w:val="both"/>
        <w:rPr>
          <w:rFonts w:eastAsia="Calibri"/>
          <w:szCs w:val="24"/>
        </w:rPr>
      </w:pPr>
      <w:r>
        <w:rPr>
          <w:rFonts w:eastAsia="Calibri"/>
          <w:szCs w:val="24"/>
        </w:rPr>
        <w:t xml:space="preserve">11.3.3. Iškabų, stendų, lauko reklamų, kelio ženklų su nuorodomis ir kita informacija apie savo teikiamas paslaugas pagaminimo išlaidoms padengti – ne daugiau kaip 500 Eur. </w:t>
      </w:r>
    </w:p>
    <w:p w14:paraId="7FE57C6B" w14:textId="77777777" w:rsidR="00910882" w:rsidRDefault="00EE2C51">
      <w:pPr>
        <w:ind w:firstLine="1134"/>
        <w:jc w:val="both"/>
        <w:rPr>
          <w:rFonts w:eastAsia="Calibri"/>
          <w:szCs w:val="24"/>
        </w:rPr>
      </w:pPr>
      <w:r>
        <w:rPr>
          <w:rFonts w:eastAsia="Calibri"/>
          <w:szCs w:val="24"/>
        </w:rPr>
        <w:t xml:space="preserve">Su paraiška pateikiama informacija apie leidinių platinimo kanalus, dalyvavimą parodoje, rinkodaros priemonių kopijos, stendų, iškabų nuotraukos. </w:t>
      </w:r>
    </w:p>
    <w:p w14:paraId="21E30976" w14:textId="77777777" w:rsidR="00910882" w:rsidRDefault="00EE2C51">
      <w:pPr>
        <w:ind w:firstLine="1134"/>
        <w:jc w:val="both"/>
        <w:rPr>
          <w:rFonts w:eastAsia="Calibri"/>
          <w:szCs w:val="24"/>
        </w:rPr>
      </w:pPr>
      <w:r>
        <w:rPr>
          <w:rFonts w:eastAsia="Calibri"/>
          <w:szCs w:val="24"/>
        </w:rPr>
        <w:t xml:space="preserve">11.4. </w:t>
      </w:r>
      <w:r>
        <w:rPr>
          <w:rFonts w:eastAsia="Calibri"/>
          <w:bCs/>
          <w:szCs w:val="24"/>
        </w:rPr>
        <w:t>Palūkanoms kompensuoti už paskolas, gaunamas verslo plėtros projektams</w:t>
      </w:r>
      <w:r>
        <w:rPr>
          <w:rFonts w:eastAsia="Calibri"/>
          <w:szCs w:val="24"/>
        </w:rPr>
        <w:t xml:space="preserve"> įgyvendinti (išskyrus paskolas apyvartinėms lėšoms)</w:t>
      </w:r>
      <w:r>
        <w:rPr>
          <w:rFonts w:eastAsia="Calibri"/>
          <w:bCs/>
          <w:szCs w:val="24"/>
        </w:rPr>
        <w:t xml:space="preserve"> –</w:t>
      </w:r>
      <w:r>
        <w:rPr>
          <w:rFonts w:ascii="Calibri" w:eastAsia="Calibri" w:hAnsi="Calibri"/>
          <w:sz w:val="22"/>
          <w:szCs w:val="22"/>
        </w:rPr>
        <w:t xml:space="preserve"> </w:t>
      </w:r>
      <w:r>
        <w:rPr>
          <w:rFonts w:eastAsia="Calibri"/>
          <w:szCs w:val="24"/>
        </w:rPr>
        <w:t>ne daugiau kaip 1000 Eur vienam verslo subjektui. Palūkanos kompensuojamos pagal suteikusios paskolą kredito įstaigos išvadą, informaciją apie sumokėtas palūkanas ir pateiktus dokumentus (sutartį su kredito įstaiga, verslo projektą ir pan.).</w:t>
      </w:r>
    </w:p>
    <w:p w14:paraId="1DEEBF9F" w14:textId="77777777" w:rsidR="00910882" w:rsidRDefault="00EE2C51">
      <w:pPr>
        <w:ind w:firstLine="1134"/>
        <w:jc w:val="both"/>
        <w:rPr>
          <w:rFonts w:eastAsia="Calibri"/>
          <w:szCs w:val="24"/>
        </w:rPr>
      </w:pPr>
      <w:r>
        <w:rPr>
          <w:rFonts w:eastAsia="Calibri"/>
          <w:szCs w:val="24"/>
        </w:rPr>
        <w:t xml:space="preserve">11.5. </w:t>
      </w:r>
      <w:r>
        <w:rPr>
          <w:rFonts w:eastAsia="Calibri"/>
          <w:bCs/>
          <w:szCs w:val="24"/>
        </w:rPr>
        <w:t>Verslo planų, investicinių projektų ir paraiškų gauti finansinę paramą iš kitų fondų</w:t>
      </w:r>
      <w:r>
        <w:rPr>
          <w:rFonts w:eastAsia="Calibri"/>
          <w:szCs w:val="24"/>
        </w:rPr>
        <w:t xml:space="preserve"> rengimo išlaidoms kompensuoti smulkiojo ir vidutinio verslo subjektams ir savo verslą pradedantiems</w:t>
      </w:r>
      <w:r>
        <w:rPr>
          <w:rFonts w:eastAsia="Calibri"/>
          <w:bCs/>
          <w:szCs w:val="24"/>
        </w:rPr>
        <w:t xml:space="preserve"> – </w:t>
      </w:r>
      <w:r>
        <w:rPr>
          <w:rFonts w:eastAsia="Calibri"/>
          <w:szCs w:val="24"/>
        </w:rPr>
        <w:t xml:space="preserve">ne daugiau kaip 1000 Eur dokumentais pagrįstų konsultantų ir ekspertų suteiktų paslaugų apmokėjimo išlaidoms. Finansavimas skiriamas konsultantų ir ekspertų  atliktų paslaugų – verslo plano arba investicinio projekto rengimo, paramos programos, į kurią kreipiamasi dėl projekto finansavimo, nustatytos formos paraiškos parengimo ir kitų privalomųjų dokumentų rengimo – išlaidoms kompensuoti. Finansavimas pagal šią priemonę skiriamas pateikus pasirašytos finansavimo sutarties kopiją projektui finansuoti, apmokėjimą už paslaugas įrodančius dokumentus. </w:t>
      </w:r>
    </w:p>
    <w:p w14:paraId="6B3A02BD" w14:textId="77777777" w:rsidR="00910882" w:rsidRDefault="00EE2C51">
      <w:pPr>
        <w:ind w:firstLine="1134"/>
        <w:jc w:val="both"/>
        <w:rPr>
          <w:szCs w:val="24"/>
        </w:rPr>
      </w:pPr>
      <w:r>
        <w:rPr>
          <w:szCs w:val="24"/>
        </w:rPr>
        <w:t>11.6. Verslo plėtros – įrangos ar specialių darbo įrankių ir priemonių – išlaidoms kompensuoti ne daugiau kaip 5000 eurų.</w:t>
      </w:r>
    </w:p>
    <w:p w14:paraId="2B87ED8B" w14:textId="77777777" w:rsidR="00910882" w:rsidRDefault="00EE2C51">
      <w:pPr>
        <w:ind w:firstLine="1134"/>
        <w:jc w:val="both"/>
        <w:rPr>
          <w:rFonts w:ascii="TimesLT" w:hAnsi="TimesLT"/>
          <w:sz w:val="28"/>
          <w:szCs w:val="28"/>
          <w:lang w:eastAsia="lt-LT"/>
        </w:rPr>
      </w:pPr>
      <w:r>
        <w:rPr>
          <w:szCs w:val="24"/>
        </w:rPr>
        <w:t xml:space="preserve">Netinkamomis išlaidomis laikyti išlaidas </w:t>
      </w:r>
      <w:r>
        <w:rPr>
          <w:szCs w:val="24"/>
          <w:lang w:eastAsia="lt-LT"/>
        </w:rPr>
        <w:t xml:space="preserve">universaliems (nespecialios) paskirties traktoriams, lengviesiems automobiliams, automobilių ir traktorių priekaboms, ne vien verslo </w:t>
      </w:r>
      <w:r>
        <w:rPr>
          <w:szCs w:val="24"/>
          <w:lang w:eastAsia="lt-LT"/>
        </w:rPr>
        <w:lastRenderedPageBreak/>
        <w:t>reikmėms galimai naudoti įrangai (žemės ūkio inventoriui, mobiliems telefonams ir pan.), universalios paskirties mechaniniams ir elektriniams įrankiams (grąžtams, kampiniams šlifuokliams, perforatoriams ir pan.), išlaidas verslo veikloje naudojamoms eksploatacinėms medžiagoms</w:t>
      </w:r>
      <w:r>
        <w:rPr>
          <w:rFonts w:ascii="TimesLT" w:hAnsi="TimesLT"/>
          <w:sz w:val="28"/>
          <w:szCs w:val="28"/>
          <w:lang w:eastAsia="lt-LT"/>
        </w:rPr>
        <w:t xml:space="preserve"> </w:t>
      </w:r>
      <w:r>
        <w:rPr>
          <w:szCs w:val="24"/>
        </w:rPr>
        <w:t>(kosmetikai, valymo priemonėms,</w:t>
      </w:r>
      <w:r>
        <w:rPr>
          <w:szCs w:val="24"/>
          <w:lang w:eastAsia="lt-LT"/>
        </w:rPr>
        <w:t xml:space="preserve"> spausdintuvų rašalui, papildomai kompiuterio atminčiai, biuro popieriui</w:t>
      </w:r>
      <w:r>
        <w:rPr>
          <w:szCs w:val="24"/>
        </w:rPr>
        <w:t xml:space="preserve"> ir pan.)</w:t>
      </w:r>
      <w:r>
        <w:rPr>
          <w:rFonts w:ascii="TimesLT" w:hAnsi="TimesLT"/>
          <w:sz w:val="28"/>
          <w:szCs w:val="28"/>
          <w:lang w:eastAsia="lt-LT"/>
        </w:rPr>
        <w:t>.</w:t>
      </w:r>
    </w:p>
    <w:p w14:paraId="18B0C218" w14:textId="77777777" w:rsidR="00910882" w:rsidRDefault="00EE2C51">
      <w:pPr>
        <w:suppressAutoHyphens/>
        <w:ind w:firstLine="1134"/>
        <w:jc w:val="both"/>
        <w:rPr>
          <w:rFonts w:eastAsia="Calibri"/>
          <w:bCs/>
          <w:szCs w:val="24"/>
        </w:rPr>
      </w:pPr>
      <w:r>
        <w:rPr>
          <w:rFonts w:eastAsia="Calibri"/>
          <w:szCs w:val="24"/>
          <w:lang w:eastAsia="zh-CN"/>
        </w:rPr>
        <w:t xml:space="preserve">11.7. </w:t>
      </w:r>
      <w:r>
        <w:rPr>
          <w:rFonts w:eastAsia="Calibri"/>
          <w:bCs/>
          <w:szCs w:val="24"/>
          <w:lang w:eastAsia="zh-CN"/>
        </w:rPr>
        <w:t>Įrangos draudimui. K</w:t>
      </w:r>
      <w:r>
        <w:rPr>
          <w:rFonts w:eastAsia="Calibri"/>
          <w:szCs w:val="24"/>
          <w:lang w:eastAsia="zh-CN"/>
        </w:rPr>
        <w:t>ompensuojama ne daugiau kaip 300 Eur nupirktos įrangos draudimo išlaidų</w:t>
      </w:r>
      <w:r>
        <w:rPr>
          <w:rFonts w:eastAsia="Calibri"/>
          <w:bCs/>
          <w:szCs w:val="24"/>
          <w:lang w:eastAsia="zh-CN"/>
        </w:rPr>
        <w:t>.</w:t>
      </w:r>
      <w:r>
        <w:t xml:space="preserve"> </w:t>
      </w:r>
    </w:p>
    <w:p w14:paraId="5012C8F7" w14:textId="77777777" w:rsidR="00910882" w:rsidRDefault="00EE2C51">
      <w:pPr>
        <w:ind w:firstLine="1134"/>
        <w:jc w:val="both"/>
        <w:rPr>
          <w:rFonts w:eastAsia="Calibri"/>
          <w:szCs w:val="24"/>
        </w:rPr>
      </w:pPr>
      <w:r>
        <w:rPr>
          <w:rFonts w:eastAsia="Calibri"/>
          <w:szCs w:val="24"/>
        </w:rPr>
        <w:t xml:space="preserve">11.8. </w:t>
      </w:r>
      <w:r>
        <w:rPr>
          <w:rFonts w:eastAsia="Calibri"/>
          <w:bCs/>
          <w:szCs w:val="24"/>
        </w:rPr>
        <w:t>Seminarams, kvalifikacijos kėlimo</w:t>
      </w:r>
      <w:r>
        <w:rPr>
          <w:rFonts w:eastAsia="Calibri"/>
          <w:szCs w:val="24"/>
        </w:rPr>
        <w:t xml:space="preserve"> kursams – keliant kvalifikaciją arba ją įgyjant, bet ne daugiau kaip 150,00 Eur per kalendorinius metus. Finansavimas skiriamas trumpalaikiams (ne ilgesniems kaip 5 kalendorinių dienų) darbuotojų mokymams, siekiant suteikti ir (ar) tobulinti jų profesines žinias ir įgūdžius. </w:t>
      </w:r>
    </w:p>
    <w:p w14:paraId="7BB4990C" w14:textId="77777777" w:rsidR="00910882" w:rsidRDefault="00EE2C51">
      <w:pPr>
        <w:ind w:firstLine="1134"/>
        <w:jc w:val="both"/>
        <w:rPr>
          <w:rFonts w:eastAsia="Calibri"/>
          <w:szCs w:val="24"/>
        </w:rPr>
      </w:pPr>
      <w:r>
        <w:rPr>
          <w:rFonts w:eastAsia="Calibri"/>
          <w:szCs w:val="24"/>
        </w:rPr>
        <w:t>12. Jeigu aprašo 11.1–11.8 papunkčiuose numatytai finansinės paramos priemonei parama suteikiama iš kitų valstybės, savivaldybės ar Europos Sąjungos programų ar fondų,  finansavimas neskiriamas.</w:t>
      </w:r>
    </w:p>
    <w:p w14:paraId="5A606216" w14:textId="77777777" w:rsidR="00910882" w:rsidRDefault="00EE2C51">
      <w:pPr>
        <w:ind w:firstLine="1134"/>
        <w:jc w:val="both"/>
        <w:rPr>
          <w:szCs w:val="24"/>
        </w:rPr>
      </w:pPr>
      <w:r>
        <w:rPr>
          <w:szCs w:val="24"/>
          <w:lang w:eastAsia="lt-LT"/>
        </w:rPr>
        <w:t xml:space="preserve">13. </w:t>
      </w:r>
      <w:r>
        <w:rPr>
          <w:szCs w:val="24"/>
        </w:rPr>
        <w:t xml:space="preserve">SVV rėmimo lėšomis neremiamos šios veiklos: </w:t>
      </w:r>
    </w:p>
    <w:p w14:paraId="3E9FC23B" w14:textId="77777777" w:rsidR="00910882" w:rsidRDefault="00EE2C51">
      <w:pPr>
        <w:ind w:firstLine="1134"/>
        <w:jc w:val="both"/>
        <w:rPr>
          <w:szCs w:val="24"/>
        </w:rPr>
      </w:pPr>
      <w:r>
        <w:rPr>
          <w:szCs w:val="24"/>
        </w:rPr>
        <w:t>13.1. alkoholinių gėrimų gamyba ir prekyba;</w:t>
      </w:r>
    </w:p>
    <w:p w14:paraId="11EB1BEA" w14:textId="77777777" w:rsidR="00910882" w:rsidRDefault="00EE2C51">
      <w:pPr>
        <w:ind w:firstLine="1134"/>
        <w:jc w:val="both"/>
        <w:rPr>
          <w:szCs w:val="24"/>
        </w:rPr>
      </w:pPr>
      <w:r>
        <w:rPr>
          <w:szCs w:val="24"/>
        </w:rPr>
        <w:t>13.2. tabako gaminių gamyba ir prekyba;</w:t>
      </w:r>
    </w:p>
    <w:p w14:paraId="039AA89E" w14:textId="77777777" w:rsidR="00910882" w:rsidRDefault="00EE2C51">
      <w:pPr>
        <w:ind w:firstLine="1134"/>
        <w:jc w:val="both"/>
        <w:rPr>
          <w:szCs w:val="24"/>
        </w:rPr>
      </w:pPr>
      <w:r>
        <w:rPr>
          <w:szCs w:val="24"/>
        </w:rPr>
        <w:t xml:space="preserve">13.3. prekyba degalais; </w:t>
      </w:r>
    </w:p>
    <w:p w14:paraId="5F43693F" w14:textId="77777777" w:rsidR="00910882" w:rsidRDefault="00EE2C51">
      <w:pPr>
        <w:ind w:firstLine="1134"/>
        <w:jc w:val="both"/>
        <w:rPr>
          <w:szCs w:val="24"/>
        </w:rPr>
      </w:pPr>
      <w:r>
        <w:rPr>
          <w:szCs w:val="24"/>
        </w:rPr>
        <w:t xml:space="preserve">13.4. variklinių transporto priemonių, motociklų ir jų atsarginių dalių bei pagalbinių reikmenų pardavimas, techninė priežiūra ir remontas; </w:t>
      </w:r>
    </w:p>
    <w:p w14:paraId="38298A67" w14:textId="77777777" w:rsidR="00910882" w:rsidRDefault="00EE2C51">
      <w:pPr>
        <w:ind w:firstLine="1134"/>
        <w:jc w:val="both"/>
        <w:rPr>
          <w:szCs w:val="24"/>
        </w:rPr>
      </w:pPr>
      <w:r>
        <w:rPr>
          <w:szCs w:val="24"/>
        </w:rPr>
        <w:t>13.5. maisto, pramoninių ir kitų prekių prekyba (taikoma tik įmonėms, turinčioms daugiau kaip 6 darbuotojus);</w:t>
      </w:r>
    </w:p>
    <w:p w14:paraId="2CAF5634" w14:textId="77777777" w:rsidR="00910882" w:rsidRDefault="00EE2C51">
      <w:pPr>
        <w:ind w:firstLine="1134"/>
        <w:jc w:val="both"/>
        <w:rPr>
          <w:szCs w:val="24"/>
        </w:rPr>
      </w:pPr>
      <w:r>
        <w:rPr>
          <w:szCs w:val="24"/>
        </w:rPr>
        <w:t xml:space="preserve">13.6. finansinis tarpininkavimas; </w:t>
      </w:r>
    </w:p>
    <w:p w14:paraId="5D8AD8FD" w14:textId="77777777" w:rsidR="00910882" w:rsidRDefault="00EE2C51">
      <w:pPr>
        <w:ind w:firstLine="1134"/>
        <w:jc w:val="both"/>
        <w:rPr>
          <w:szCs w:val="24"/>
        </w:rPr>
      </w:pPr>
      <w:r>
        <w:rPr>
          <w:szCs w:val="24"/>
        </w:rPr>
        <w:t xml:space="preserve">13.7. draudimo veikla ir pensijų lėšų kaupimas; </w:t>
      </w:r>
    </w:p>
    <w:p w14:paraId="32B3426B" w14:textId="77777777" w:rsidR="00910882" w:rsidRDefault="00EE2C51">
      <w:pPr>
        <w:ind w:firstLine="1134"/>
        <w:jc w:val="both"/>
        <w:rPr>
          <w:szCs w:val="24"/>
        </w:rPr>
      </w:pPr>
      <w:r>
        <w:rPr>
          <w:szCs w:val="24"/>
        </w:rPr>
        <w:t xml:space="preserve">13.8. nekilnojamojo turto operacijos; </w:t>
      </w:r>
    </w:p>
    <w:p w14:paraId="2207DAEA" w14:textId="77777777" w:rsidR="00910882" w:rsidRDefault="00EE2C51">
      <w:pPr>
        <w:ind w:firstLine="1134"/>
        <w:jc w:val="both"/>
        <w:rPr>
          <w:szCs w:val="24"/>
        </w:rPr>
      </w:pPr>
      <w:r>
        <w:rPr>
          <w:szCs w:val="24"/>
        </w:rPr>
        <w:t>13.9. teisinė veikla;</w:t>
      </w:r>
    </w:p>
    <w:p w14:paraId="226606E5" w14:textId="77777777" w:rsidR="00910882" w:rsidRDefault="00EE2C51">
      <w:pPr>
        <w:ind w:firstLine="1134"/>
        <w:jc w:val="both"/>
        <w:rPr>
          <w:szCs w:val="24"/>
        </w:rPr>
      </w:pPr>
      <w:r>
        <w:rPr>
          <w:szCs w:val="24"/>
        </w:rPr>
        <w:t>13.10. medžioklės ir su ja susijusių paslaugų veikla;</w:t>
      </w:r>
    </w:p>
    <w:p w14:paraId="3F234866" w14:textId="77777777" w:rsidR="00910882" w:rsidRDefault="00EE2C51">
      <w:pPr>
        <w:ind w:firstLine="1134"/>
        <w:jc w:val="both"/>
        <w:rPr>
          <w:szCs w:val="24"/>
        </w:rPr>
      </w:pPr>
      <w:r>
        <w:rPr>
          <w:szCs w:val="24"/>
        </w:rPr>
        <w:t>13.11. azartinių lošimų ir lažybų organizavimo veikla;</w:t>
      </w:r>
    </w:p>
    <w:p w14:paraId="479D364A" w14:textId="77777777" w:rsidR="00910882" w:rsidRDefault="00EE2C51">
      <w:pPr>
        <w:ind w:firstLine="1134"/>
        <w:jc w:val="both"/>
        <w:rPr>
          <w:color w:val="000000"/>
          <w:szCs w:val="24"/>
        </w:rPr>
      </w:pPr>
      <w:r>
        <w:rPr>
          <w:color w:val="000000"/>
          <w:szCs w:val="24"/>
        </w:rPr>
        <w:t>13.12. vaistinių veikla;</w:t>
      </w:r>
    </w:p>
    <w:p w14:paraId="7538886D" w14:textId="77777777" w:rsidR="00910882" w:rsidRDefault="00EE2C51">
      <w:pPr>
        <w:ind w:firstLine="1134"/>
        <w:jc w:val="both"/>
        <w:rPr>
          <w:bCs/>
          <w:szCs w:val="24"/>
        </w:rPr>
      </w:pPr>
      <w:r>
        <w:rPr>
          <w:szCs w:val="24"/>
        </w:rPr>
        <w:t>13.13. Valstybinės ligonių kasos finansuojamos veiklos.</w:t>
      </w:r>
    </w:p>
    <w:p w14:paraId="14D6ABBF" w14:textId="77777777" w:rsidR="00910882" w:rsidRDefault="00EE2C51">
      <w:pPr>
        <w:ind w:firstLine="1134"/>
        <w:jc w:val="both"/>
        <w:rPr>
          <w:rFonts w:eastAsia="Calibri"/>
          <w:szCs w:val="24"/>
        </w:rPr>
      </w:pPr>
      <w:r>
        <w:rPr>
          <w:rFonts w:eastAsia="Calibri"/>
          <w:szCs w:val="24"/>
        </w:rPr>
        <w:t>14. Pagal aprašą netinkamos finansuoti išlaidos:</w:t>
      </w:r>
    </w:p>
    <w:p w14:paraId="0A877277" w14:textId="77777777" w:rsidR="00910882" w:rsidRDefault="00EE2C51">
      <w:pPr>
        <w:ind w:firstLine="1134"/>
        <w:jc w:val="both"/>
        <w:rPr>
          <w:rFonts w:eastAsia="Calibri"/>
          <w:bCs/>
          <w:szCs w:val="24"/>
          <w:lang w:eastAsia="zh-CN"/>
        </w:rPr>
      </w:pPr>
      <w:r>
        <w:rPr>
          <w:rFonts w:eastAsia="Calibri"/>
          <w:szCs w:val="24"/>
        </w:rPr>
        <w:t xml:space="preserve">14.1. naudotos </w:t>
      </w:r>
      <w:r>
        <w:rPr>
          <w:rFonts w:eastAsia="Calibri"/>
          <w:bCs/>
          <w:szCs w:val="24"/>
          <w:lang w:eastAsia="zh-CN"/>
        </w:rPr>
        <w:t>įrangos, naudotų darbo įrankių ar priemonių įsigijimas;</w:t>
      </w:r>
    </w:p>
    <w:p w14:paraId="093EFBED" w14:textId="77777777" w:rsidR="00910882" w:rsidRDefault="00EE2C51">
      <w:pPr>
        <w:ind w:firstLine="1134"/>
        <w:jc w:val="both"/>
        <w:rPr>
          <w:rFonts w:eastAsia="Calibri"/>
          <w:szCs w:val="24"/>
        </w:rPr>
      </w:pPr>
      <w:r>
        <w:rPr>
          <w:rFonts w:eastAsia="Calibri"/>
          <w:bCs/>
          <w:szCs w:val="24"/>
          <w:lang w:eastAsia="zh-CN"/>
        </w:rPr>
        <w:t xml:space="preserve">14.2. </w:t>
      </w:r>
      <w:r>
        <w:rPr>
          <w:rFonts w:eastAsia="Calibri"/>
          <w:szCs w:val="24"/>
        </w:rPr>
        <w:t>prekių įsigijimas perpardavimui;</w:t>
      </w:r>
    </w:p>
    <w:p w14:paraId="50536B85" w14:textId="77777777" w:rsidR="00910882" w:rsidRDefault="00EE2C51">
      <w:pPr>
        <w:ind w:firstLine="1134"/>
        <w:jc w:val="both"/>
        <w:rPr>
          <w:rFonts w:eastAsia="Calibri"/>
          <w:szCs w:val="24"/>
        </w:rPr>
      </w:pPr>
      <w:r>
        <w:rPr>
          <w:rFonts w:eastAsia="Calibri"/>
          <w:szCs w:val="24"/>
        </w:rPr>
        <w:t>14.3. pirkimo ir (arba) importo PVM;</w:t>
      </w:r>
    </w:p>
    <w:p w14:paraId="2B509E8A" w14:textId="77777777" w:rsidR="00910882" w:rsidRDefault="00EE2C51">
      <w:pPr>
        <w:ind w:firstLine="1134"/>
        <w:jc w:val="both"/>
        <w:rPr>
          <w:rFonts w:eastAsia="Calibri"/>
          <w:szCs w:val="24"/>
        </w:rPr>
      </w:pPr>
      <w:r>
        <w:rPr>
          <w:rFonts w:eastAsia="Calibri"/>
          <w:szCs w:val="24"/>
        </w:rPr>
        <w:t>14.4. kryžminis finansavimas / kitų fondų lėšomis finansuojamos veiklos / įranga;</w:t>
      </w:r>
    </w:p>
    <w:p w14:paraId="4EDEEA13" w14:textId="77777777" w:rsidR="00910882" w:rsidRDefault="00EE2C51">
      <w:pPr>
        <w:ind w:firstLine="1134"/>
        <w:jc w:val="both"/>
        <w:rPr>
          <w:rFonts w:eastAsia="Calibri"/>
          <w:szCs w:val="24"/>
        </w:rPr>
      </w:pPr>
      <w:r>
        <w:rPr>
          <w:rFonts w:eastAsia="Calibri"/>
          <w:szCs w:val="24"/>
        </w:rPr>
        <w:t>14.5. tiesiogiai nesusijusios su verslo subjekto pagrindine veikla (pagal deklaruojamą verslo subjekto veiklą).</w:t>
      </w:r>
    </w:p>
    <w:p w14:paraId="58C6C1DA" w14:textId="77777777" w:rsidR="00910882" w:rsidRDefault="00910882">
      <w:pPr>
        <w:tabs>
          <w:tab w:val="left" w:pos="1755"/>
        </w:tabs>
        <w:ind w:firstLine="1755"/>
        <w:jc w:val="both"/>
        <w:rPr>
          <w:szCs w:val="24"/>
          <w:lang w:eastAsia="lt-LT"/>
        </w:rPr>
      </w:pPr>
    </w:p>
    <w:p w14:paraId="5C07B810" w14:textId="77777777" w:rsidR="00910882" w:rsidRDefault="00EE2C51">
      <w:pPr>
        <w:jc w:val="center"/>
        <w:rPr>
          <w:rFonts w:eastAsia="Calibri"/>
          <w:b/>
          <w:bCs/>
          <w:szCs w:val="24"/>
        </w:rPr>
      </w:pPr>
      <w:r>
        <w:rPr>
          <w:rFonts w:eastAsia="Calibri"/>
          <w:b/>
          <w:bCs/>
          <w:szCs w:val="24"/>
        </w:rPr>
        <w:t>III SKYRIUS</w:t>
      </w:r>
    </w:p>
    <w:p w14:paraId="2F2D1EEC" w14:textId="77777777" w:rsidR="00910882" w:rsidRDefault="00EE2C51">
      <w:pPr>
        <w:jc w:val="center"/>
        <w:rPr>
          <w:rFonts w:eastAsia="Calibri"/>
          <w:b/>
          <w:bCs/>
          <w:szCs w:val="24"/>
        </w:rPr>
      </w:pPr>
      <w:r>
        <w:rPr>
          <w:rFonts w:eastAsia="Calibri"/>
          <w:b/>
          <w:bCs/>
          <w:szCs w:val="24"/>
        </w:rPr>
        <w:t>PRAŠYMŲ TEIKIMO, FINANSAVIMO TVARKA</w:t>
      </w:r>
    </w:p>
    <w:p w14:paraId="710806CB" w14:textId="77777777" w:rsidR="00910882" w:rsidRDefault="00910882">
      <w:pPr>
        <w:jc w:val="center"/>
        <w:rPr>
          <w:rFonts w:eastAsia="Calibri"/>
          <w:b/>
          <w:bCs/>
          <w:szCs w:val="24"/>
        </w:rPr>
      </w:pPr>
    </w:p>
    <w:p w14:paraId="5BF98963" w14:textId="77777777" w:rsidR="00910882" w:rsidRDefault="00EE2C51">
      <w:pPr>
        <w:suppressAutoHyphens/>
        <w:ind w:firstLine="1134"/>
        <w:jc w:val="both"/>
        <w:rPr>
          <w:rFonts w:eastAsia="Calibri"/>
          <w:szCs w:val="24"/>
        </w:rPr>
      </w:pPr>
      <w:r>
        <w:rPr>
          <w:rFonts w:eastAsia="Calibri"/>
          <w:szCs w:val="24"/>
          <w:lang w:eastAsia="zh-CN"/>
        </w:rPr>
        <w:t>15. Paraiškos suteikti finansinę paramą iš SVV rėmimo lėšų teikiamos paskelbus kvietimą teikti paraiškas. Konkretus paraiškų teikimo terminas nurodomas kvietime. Kvietimas skelbiamas ne mažiau kaip 1 kartą per metus.</w:t>
      </w:r>
      <w:r>
        <w:t xml:space="preserve"> </w:t>
      </w:r>
    </w:p>
    <w:p w14:paraId="0F188DAF" w14:textId="77777777" w:rsidR="00910882" w:rsidRDefault="00EE2C51">
      <w:pPr>
        <w:ind w:firstLine="1134"/>
        <w:jc w:val="both"/>
        <w:rPr>
          <w:rFonts w:eastAsia="Calibri"/>
          <w:szCs w:val="24"/>
        </w:rPr>
      </w:pPr>
      <w:r>
        <w:rPr>
          <w:rFonts w:eastAsia="Calibri"/>
          <w:szCs w:val="24"/>
        </w:rPr>
        <w:t>16. Informacija apie kvietimą teikti paraiškas skelbiama savivaldybės interneto svetainėje www.ignalina.lt. Informacijos santrauka gali būti skelbiama savivaldybės socialinio tinklo „Facebook“ paskyroje, vietinėje spaudoje ar televizijoje. Nepaskirsčius visų lėšų, numatytų remti smulkų ir vidutinį verslą, gali būti skelbiami papildomi kvietimai.</w:t>
      </w:r>
    </w:p>
    <w:p w14:paraId="3C002992" w14:textId="77777777" w:rsidR="00910882" w:rsidRDefault="00EE2C51">
      <w:pPr>
        <w:ind w:firstLine="1134"/>
        <w:jc w:val="both"/>
        <w:rPr>
          <w:rFonts w:eastAsia="Calibri"/>
          <w:szCs w:val="24"/>
        </w:rPr>
      </w:pPr>
      <w:r>
        <w:rPr>
          <w:rFonts w:eastAsia="Calibri"/>
          <w:szCs w:val="24"/>
        </w:rPr>
        <w:t xml:space="preserve">17. Paraiškos apie SVV subjekto patirtas išlaidas gali būti teikiamos tik už einamuosius ir praėjusius metus. </w:t>
      </w:r>
    </w:p>
    <w:p w14:paraId="6D47AC50" w14:textId="77777777" w:rsidR="00910882" w:rsidRDefault="00EE2C51">
      <w:pPr>
        <w:ind w:firstLine="1134"/>
        <w:jc w:val="both"/>
        <w:rPr>
          <w:rFonts w:eastAsia="Calibri"/>
          <w:szCs w:val="24"/>
        </w:rPr>
      </w:pPr>
      <w:r>
        <w:rPr>
          <w:rFonts w:eastAsia="Calibri"/>
          <w:szCs w:val="24"/>
        </w:rPr>
        <w:t xml:space="preserve">18. Finansavimas vykdomas pagal metiniame savivaldybės biudžete faktiškai numatytas lėšas savivaldybės SVV rėmimui. </w:t>
      </w:r>
    </w:p>
    <w:p w14:paraId="71AA76F0" w14:textId="77777777" w:rsidR="00910882" w:rsidRDefault="00EE2C51">
      <w:pPr>
        <w:suppressAutoHyphens/>
        <w:ind w:firstLine="1134"/>
        <w:jc w:val="both"/>
        <w:rPr>
          <w:rFonts w:eastAsia="Calibri"/>
          <w:szCs w:val="24"/>
        </w:rPr>
      </w:pPr>
      <w:r>
        <w:rPr>
          <w:rFonts w:eastAsia="Calibri"/>
          <w:szCs w:val="24"/>
          <w:lang w:eastAsia="zh-CN"/>
        </w:rPr>
        <w:lastRenderedPageBreak/>
        <w:t xml:space="preserve">19. Paraiškas finansinei paramai gauti svarsto, vertina ir siūlymą dėl finansinės paramos skyrimo savivaldybės merui teikia savivaldybės mero potvarkiu sudaryta </w:t>
      </w:r>
      <w:r>
        <w:rPr>
          <w:shd w:val="clear" w:color="auto" w:fill="FFFFFF"/>
          <w:lang w:eastAsia="zh-CN"/>
        </w:rPr>
        <w:t xml:space="preserve">Ignalinos rajono smulkaus ir vidutinio verslo rėmimo </w:t>
      </w:r>
      <w:r>
        <w:rPr>
          <w:rFonts w:eastAsia="Calibri"/>
          <w:szCs w:val="24"/>
          <w:lang w:eastAsia="zh-CN"/>
        </w:rPr>
        <w:t xml:space="preserve">darbo grupė (toliau – Darbo grupė). Savivaldybės mero potvarkiu </w:t>
      </w:r>
      <w:r>
        <w:rPr>
          <w:szCs w:val="24"/>
          <w:shd w:val="clear" w:color="auto" w:fill="FFFFFF"/>
          <w:lang w:eastAsia="zh-CN"/>
        </w:rPr>
        <w:t xml:space="preserve">tvirtinamas šios Darbo grupės darbo reglamentas. </w:t>
      </w:r>
      <w:r>
        <w:rPr>
          <w:rFonts w:eastAsia="Calibri"/>
          <w:szCs w:val="24"/>
          <w:lang w:eastAsia="zh-CN"/>
        </w:rPr>
        <w:t>Darbo grupės posėdyje gali dalyvauti SVV subjekto, pateikusio paraišką, vadovas arba jo įgaliotas asmuo. Sprendimai priimami Darbo grupės balsų dauguma, o balsams pasiskirsčius po lygiai, sprendimą lemia Darbo grupės pirmininko balsas.</w:t>
      </w:r>
      <w:r>
        <w:t xml:space="preserve"> </w:t>
      </w:r>
    </w:p>
    <w:p w14:paraId="33A1DB63" w14:textId="77777777" w:rsidR="00910882" w:rsidRDefault="00EE2C51">
      <w:pPr>
        <w:tabs>
          <w:tab w:val="left" w:pos="900"/>
        </w:tabs>
        <w:ind w:firstLine="1134"/>
        <w:jc w:val="both"/>
        <w:rPr>
          <w:rFonts w:eastAsia="Calibri"/>
          <w:szCs w:val="24"/>
        </w:rPr>
      </w:pPr>
      <w:r>
        <w:rPr>
          <w:rFonts w:eastAsia="Calibri"/>
          <w:szCs w:val="24"/>
        </w:rPr>
        <w:t>20. Finansinei paramai gauti teikiami šie dokumentai:</w:t>
      </w:r>
    </w:p>
    <w:p w14:paraId="636A24BA" w14:textId="77777777" w:rsidR="00910882" w:rsidRDefault="00EE2C51">
      <w:pPr>
        <w:ind w:firstLine="1134"/>
        <w:jc w:val="both"/>
        <w:rPr>
          <w:rFonts w:eastAsia="Calibri"/>
          <w:szCs w:val="24"/>
          <w:highlight w:val="yellow"/>
        </w:rPr>
      </w:pPr>
      <w:r>
        <w:rPr>
          <w:rFonts w:eastAsia="Calibri"/>
          <w:szCs w:val="24"/>
        </w:rPr>
        <w:t>20.1.  nustatytos formos lietuvių kalba užpildyta paraiška (1 priedas);</w:t>
      </w:r>
    </w:p>
    <w:p w14:paraId="7A0FE383" w14:textId="77777777" w:rsidR="00910882" w:rsidRDefault="00EE2C51">
      <w:pPr>
        <w:ind w:firstLine="1134"/>
        <w:jc w:val="both"/>
        <w:rPr>
          <w:rFonts w:eastAsia="Calibri"/>
          <w:szCs w:val="24"/>
        </w:rPr>
      </w:pPr>
      <w:r>
        <w:rPr>
          <w:rFonts w:eastAsia="Calibri"/>
          <w:szCs w:val="24"/>
        </w:rPr>
        <w:t>20.2. juridinio asmens registracijos dokumento kopija, įstatų ar nuostatų kopija; fiziniam asmeniui – dokumento, patvirtinančio teisę į veiklą, kopija;</w:t>
      </w:r>
    </w:p>
    <w:p w14:paraId="4E9800AA" w14:textId="77777777" w:rsidR="00910882" w:rsidRDefault="00EE2C51">
      <w:pPr>
        <w:ind w:firstLine="1134"/>
        <w:jc w:val="both"/>
        <w:rPr>
          <w:rFonts w:eastAsia="Calibri"/>
          <w:color w:val="FF0000"/>
          <w:szCs w:val="24"/>
        </w:rPr>
      </w:pPr>
      <w:r>
        <w:rPr>
          <w:rFonts w:eastAsia="Calibri"/>
          <w:szCs w:val="24"/>
        </w:rPr>
        <w:t xml:space="preserve">20.3. SVV subjekto deklaracija (2 priedas); </w:t>
      </w:r>
    </w:p>
    <w:p w14:paraId="385E5F23" w14:textId="77777777" w:rsidR="00910882" w:rsidRDefault="00EE2C51">
      <w:pPr>
        <w:ind w:firstLine="1134"/>
        <w:jc w:val="both"/>
        <w:rPr>
          <w:rFonts w:eastAsia="Calibri"/>
          <w:szCs w:val="24"/>
        </w:rPr>
      </w:pPr>
      <w:r>
        <w:rPr>
          <w:rFonts w:eastAsia="Calibri"/>
          <w:szCs w:val="24"/>
        </w:rPr>
        <w:t xml:space="preserve">20.4. juridinę galią turintys dokumentai ar jų kopijos, patvirtinančios patirtas ir apmokėtas išlaidas, pvz. sutartys, sąskaitos faktūros, banko išrašai ir pan. Dokumentai, paminėti aprašo 11.1–11.8 papunkčiuose, atsižvelgus į finansuojamas priemones; </w:t>
      </w:r>
    </w:p>
    <w:p w14:paraId="17749257" w14:textId="77777777" w:rsidR="00910882" w:rsidRDefault="00EE2C51">
      <w:pPr>
        <w:suppressAutoHyphens/>
        <w:ind w:firstLine="1134"/>
        <w:jc w:val="both"/>
        <w:rPr>
          <w:rFonts w:ascii="Calibri" w:eastAsia="Calibri" w:hAnsi="Calibri"/>
          <w:bCs/>
          <w:color w:val="000000"/>
          <w:szCs w:val="24"/>
        </w:rPr>
      </w:pPr>
      <w:r>
        <w:rPr>
          <w:szCs w:val="24"/>
          <w:lang w:eastAsia="zh-CN"/>
        </w:rPr>
        <w:t xml:space="preserve">20.5. </w:t>
      </w:r>
      <w:r>
        <w:rPr>
          <w:rFonts w:eastAsia="Calibri"/>
          <w:szCs w:val="24"/>
          <w:lang w:eastAsia="zh-CN"/>
        </w:rPr>
        <w:t>gali būti teikiami kiti dokumentai, patvirtinantys finansinės paramos reikalingumą, arba papildoma informacija SVV subjekto nuožiūra, arba Darbo grupei užklausus.</w:t>
      </w:r>
      <w:r>
        <w:rPr>
          <w:rFonts w:eastAsia="Calibri"/>
          <w:bCs/>
          <w:szCs w:val="24"/>
          <w:lang w:eastAsia="zh-CN"/>
        </w:rPr>
        <w:t xml:space="preserve"> Darbo grupė, įvertinusi paraiškos dokumentus, motyvuotu sprendimu paraišką gali atmesti (pvz., jei paaiškėja, kad yra įsiskolinimų, nustatytų aprašo 9.3 </w:t>
      </w:r>
      <w:r>
        <w:rPr>
          <w:szCs w:val="24"/>
          <w:lang w:eastAsia="zh-CN"/>
        </w:rPr>
        <w:t>papunktyje</w:t>
      </w:r>
      <w:r>
        <w:rPr>
          <w:rFonts w:eastAsia="Calibri"/>
          <w:bCs/>
          <w:szCs w:val="24"/>
          <w:lang w:eastAsia="zh-CN"/>
        </w:rPr>
        <w:t>, jei verslo subjektas neatitinka minimalių patikimo mokesčių mokėtojo kriterijų, jei trūksta duomenų, kad veikla Ignalinos rajone vykdyta ne trumpiau kaip 7 mėnesius (</w:t>
      </w:r>
      <w:r>
        <w:rPr>
          <w:szCs w:val="24"/>
        </w:rPr>
        <w:t xml:space="preserve">dirbantiems pagal verslo liudijimą </w:t>
      </w:r>
      <w:r>
        <w:rPr>
          <w:rFonts w:eastAsia="Calibri"/>
          <w:bCs/>
          <w:szCs w:val="24"/>
          <w:lang w:eastAsia="zh-CN"/>
        </w:rPr>
        <w:t xml:space="preserve">ne mažiau kaip 140 dienų), jei ankstesni sutartiniai įsipareigojimai dėl savivaldybės teiktos finansinės paramos buvo nevykdomi arba netinkamai vykdomi, jei verslo subjektas du kartus iš eilės gavo finansinę savivaldybės paramą, jei pateikti netikslūs, neišsamūs arba netinkami dokumentai: netinkamai užpildyta paraiška, nustatyta aprašo 1 priede, t. y. neužpildytos visos reikalingos pildyti eilutės arba jos užpildytos netinkamai, paraiškoje nurodyta neremiama veikla, nustatyta aprašo 13 punkte, nepateikti visi patirtas išlaidas įrodantys dokumentai (sąskaitos faktūros turi būti apmokėtos, kasos arba pinigų priėmimo kvituose turi būti įvardytas SVV subjektas), nepateikti dokumentai, nurodyti aprašo 11.1–11.8 papunkčiuose, nepateikta SVV subjekto deklaracija (pasižadėjimas), nustatyta aprašo 2 priede, jei paaiškėja, kad SVV subjektas paraiškos teikimo metais jau yra gavęs finansinę paramą iš savivaldybės biudžeto, jei </w:t>
      </w:r>
      <w:r>
        <w:rPr>
          <w:szCs w:val="24"/>
          <w:lang w:eastAsia="zh-CN"/>
        </w:rPr>
        <w:t>paprašius patikslinti, papildyti atitinkamus dokumentus ar pateikti papildomus dokumentus / informaciją, jie nėra patikslinami, papildomi ar pateikiami</w:t>
      </w:r>
      <w:r>
        <w:rPr>
          <w:rFonts w:eastAsia="Calibri"/>
          <w:bCs/>
          <w:szCs w:val="24"/>
          <w:lang w:eastAsia="zh-CN"/>
        </w:rPr>
        <w:t>).</w:t>
      </w:r>
      <w:r>
        <w:t xml:space="preserve"> </w:t>
      </w:r>
    </w:p>
    <w:p w14:paraId="6E1ED82A" w14:textId="77777777" w:rsidR="00910882" w:rsidRDefault="00EE2C51">
      <w:pPr>
        <w:suppressAutoHyphens/>
        <w:ind w:firstLine="1134"/>
        <w:jc w:val="both"/>
        <w:rPr>
          <w:rFonts w:eastAsia="Calibri"/>
          <w:szCs w:val="24"/>
        </w:rPr>
      </w:pPr>
      <w:r>
        <w:rPr>
          <w:szCs w:val="24"/>
          <w:lang w:eastAsia="zh-CN"/>
        </w:rPr>
        <w:t xml:space="preserve">21. </w:t>
      </w:r>
      <w:r>
        <w:rPr>
          <w:rFonts w:eastAsia="Calibri"/>
          <w:szCs w:val="24"/>
          <w:lang w:eastAsia="zh-CN"/>
        </w:rPr>
        <w:t>Paraiška ir SVV subjekto deklaracija turi būti patvirtintos pareiškėjo</w:t>
      </w:r>
      <w:r>
        <w:rPr>
          <w:rFonts w:ascii="Calibri" w:eastAsia="Calibri" w:hAnsi="Calibri"/>
          <w:szCs w:val="24"/>
          <w:lang w:eastAsia="zh-CN"/>
        </w:rPr>
        <w:t xml:space="preserve"> </w:t>
      </w:r>
      <w:r>
        <w:rPr>
          <w:rFonts w:eastAsia="Calibri"/>
          <w:szCs w:val="24"/>
          <w:lang w:eastAsia="zh-CN"/>
        </w:rPr>
        <w:t>(vadovo ar jo įgalioto asmens) fiziniu parašu arba teikiamos pasirašytos kvalifikuotu elektroniniu parašu</w:t>
      </w:r>
      <w:r>
        <w:rPr>
          <w:szCs w:val="24"/>
          <w:lang w:eastAsia="lt-LT"/>
        </w:rPr>
        <w:t>. P</w:t>
      </w:r>
      <w:r>
        <w:rPr>
          <w:rFonts w:eastAsia="Calibri"/>
          <w:szCs w:val="24"/>
          <w:lang w:eastAsia="zh-CN"/>
        </w:rPr>
        <w:t>rie paraiškos pridedamų dokumentų kopijos turi būti patvirtintos teisės aktų nustatyta tvarka.</w:t>
      </w:r>
      <w:r>
        <w:rPr>
          <w:szCs w:val="24"/>
          <w:lang w:eastAsia="lt-LT"/>
        </w:rPr>
        <w:t xml:space="preserve"> </w:t>
      </w:r>
      <w:r>
        <w:rPr>
          <w:lang w:eastAsia="zh-CN"/>
        </w:rPr>
        <w:t>Pasibaigus kvietime nustatytam verslo subjektų paraiškų priėmimo terminui, Darbo grupės nariai per 5 darbo dienas posėdyje atlieka pirminę gautų paraiškų peržiūrą ir esant smulkiems, nereikšmingiems gautų paraiškų trūkumams tokiems verslo subjektams išsiunčia elektroniniu paštu pranešimus, nurodydami 5 darbo dienų terminą trūkumams pašalinti ar paraiškoms patikslinti.</w:t>
      </w:r>
      <w:r>
        <w:rPr>
          <w:szCs w:val="24"/>
          <w:lang w:eastAsia="lt-LT"/>
        </w:rPr>
        <w:t xml:space="preserve"> </w:t>
      </w:r>
    </w:p>
    <w:p w14:paraId="3057A4D1" w14:textId="77777777" w:rsidR="00910882" w:rsidRDefault="00EE2C51">
      <w:pPr>
        <w:ind w:firstLine="1134"/>
        <w:jc w:val="both"/>
        <w:rPr>
          <w:color w:val="000000"/>
          <w:szCs w:val="24"/>
          <w:lang w:eastAsia="lt-LT"/>
        </w:rPr>
      </w:pPr>
      <w:r>
        <w:rPr>
          <w:szCs w:val="24"/>
        </w:rPr>
        <w:t xml:space="preserve">22. Savivaldybės administracija patikrina SVV subjektų pateiktus prašymus, ar pateikti dokumentai atitinka aprašo reikalavimus, viešai prieinamą ir skelbiamą informaciją </w:t>
      </w:r>
      <w:r>
        <w:rPr>
          <w:color w:val="000000"/>
          <w:szCs w:val="24"/>
          <w:lang w:eastAsia="lt-LT"/>
        </w:rPr>
        <w:t>Lietuvos Respublikos valstybės institucijų viešuose registruose ir informacinėse sistemose, ar:</w:t>
      </w:r>
    </w:p>
    <w:p w14:paraId="2D5AAC96" w14:textId="77777777" w:rsidR="00910882" w:rsidRDefault="00EE2C51">
      <w:pPr>
        <w:widowControl w:val="0"/>
        <w:tabs>
          <w:tab w:val="left" w:pos="1134"/>
          <w:tab w:val="left" w:pos="1440"/>
        </w:tabs>
        <w:suppressAutoHyphens/>
        <w:ind w:firstLine="1134"/>
        <w:jc w:val="both"/>
        <w:rPr>
          <w:rFonts w:eastAsia="Calibri"/>
          <w:color w:val="000000"/>
          <w:spacing w:val="2"/>
          <w:szCs w:val="24"/>
        </w:rPr>
      </w:pPr>
      <w:r>
        <w:rPr>
          <w:rFonts w:eastAsia="Lucida Sans Unicode"/>
          <w:color w:val="000000"/>
          <w:szCs w:val="24"/>
          <w:lang w:bidi="en-US"/>
        </w:rPr>
        <w:t>22.1. SVV subjektas</w:t>
      </w:r>
      <w:r>
        <w:rPr>
          <w:rFonts w:eastAsia="Calibri"/>
          <w:color w:val="000000"/>
          <w:szCs w:val="24"/>
        </w:rPr>
        <w:t xml:space="preserve"> įvykdęs įsipareigojimus, susijusius su socialinio draudimo įmokų mokėjimu;</w:t>
      </w:r>
    </w:p>
    <w:p w14:paraId="0A9BB4FC" w14:textId="77777777" w:rsidR="00910882" w:rsidRDefault="00EE2C51">
      <w:pPr>
        <w:widowControl w:val="0"/>
        <w:tabs>
          <w:tab w:val="left" w:pos="1134"/>
          <w:tab w:val="left" w:pos="1440"/>
        </w:tabs>
        <w:suppressAutoHyphens/>
        <w:ind w:firstLine="1134"/>
        <w:jc w:val="both"/>
        <w:rPr>
          <w:rFonts w:eastAsia="Calibri"/>
          <w:color w:val="000000"/>
          <w:szCs w:val="24"/>
        </w:rPr>
      </w:pPr>
      <w:r>
        <w:rPr>
          <w:rFonts w:eastAsia="Calibri"/>
          <w:color w:val="000000"/>
          <w:spacing w:val="2"/>
          <w:szCs w:val="24"/>
        </w:rPr>
        <w:t>22.2. atitinka minimalius patikimo mokesčių mokėtojo kriterijus.</w:t>
      </w:r>
      <w:r>
        <w:rPr>
          <w:rFonts w:eastAsia="Calibri"/>
          <w:color w:val="000000"/>
          <w:szCs w:val="24"/>
        </w:rPr>
        <w:t xml:space="preserve"> </w:t>
      </w:r>
    </w:p>
    <w:p w14:paraId="127AEDC2" w14:textId="77777777" w:rsidR="00910882" w:rsidRDefault="00EE2C51">
      <w:pPr>
        <w:tabs>
          <w:tab w:val="left" w:pos="1134"/>
        </w:tabs>
        <w:suppressAutoHyphens/>
        <w:ind w:firstLine="1134"/>
        <w:jc w:val="both"/>
        <w:rPr>
          <w:szCs w:val="24"/>
        </w:rPr>
      </w:pPr>
      <w:r>
        <w:rPr>
          <w:szCs w:val="24"/>
          <w:lang w:eastAsia="lt-LT"/>
        </w:rPr>
        <w:t>23.</w:t>
      </w:r>
      <w:r>
        <w:rPr>
          <w:szCs w:val="24"/>
          <w:lang w:eastAsia="zh-CN"/>
        </w:rPr>
        <w:t xml:space="preserve"> Savivaldybės administracija tikrinimo metu taip pat kreipiasi į atitinkamas rajono įstaigas ir įmones, ar SVV subjektas neturi įsiskolinimų UAB Ignalinos šilumos tinklams, UAB „Didžiasalio komunalinės paslaugos“, UAB Ignalinos butų ūkiui, SĮ „</w:t>
      </w:r>
      <w:proofErr w:type="spellStart"/>
      <w:r>
        <w:rPr>
          <w:szCs w:val="24"/>
          <w:lang w:eastAsia="zh-CN"/>
        </w:rPr>
        <w:t>Kompata</w:t>
      </w:r>
      <w:proofErr w:type="spellEnd"/>
      <w:r>
        <w:rPr>
          <w:szCs w:val="24"/>
          <w:lang w:eastAsia="zh-CN"/>
        </w:rPr>
        <w:t>“ (</w:t>
      </w:r>
      <w:r>
        <w:rPr>
          <w:rFonts w:eastAsia="Calibri"/>
          <w:szCs w:val="24"/>
          <w:lang w:eastAsia="zh-CN"/>
        </w:rPr>
        <w:t>Ignalinos rajono savivaldybės įstaigos ir įmonės, teikiančios vandens tiekimo ir nuotekų, šildymo, atliekų tvarkymo paslaugas)</w:t>
      </w:r>
      <w:r>
        <w:rPr>
          <w:szCs w:val="24"/>
          <w:lang w:eastAsia="zh-CN"/>
        </w:rPr>
        <w:t xml:space="preserve"> </w:t>
      </w:r>
    </w:p>
    <w:p w14:paraId="10FFE686" w14:textId="77777777" w:rsidR="00910882" w:rsidRDefault="00EE2C51">
      <w:pPr>
        <w:tabs>
          <w:tab w:val="left" w:pos="1134"/>
        </w:tabs>
        <w:suppressAutoHyphens/>
        <w:ind w:firstLine="1134"/>
        <w:jc w:val="both"/>
        <w:rPr>
          <w:rFonts w:eastAsia="Lucida Sans Unicode"/>
          <w:color w:val="000000"/>
          <w:szCs w:val="24"/>
          <w:lang w:bidi="en-US"/>
        </w:rPr>
      </w:pPr>
      <w:r>
        <w:rPr>
          <w:szCs w:val="24"/>
          <w:lang w:eastAsia="lt-LT"/>
        </w:rPr>
        <w:t xml:space="preserve">24. </w:t>
      </w:r>
      <w:r>
        <w:rPr>
          <w:szCs w:val="24"/>
          <w:lang w:eastAsia="zh-CN"/>
        </w:rPr>
        <w:t xml:space="preserve">Savivaldybės administracija informaciją iš </w:t>
      </w:r>
      <w:r>
        <w:rPr>
          <w:szCs w:val="24"/>
          <w:lang w:eastAsia="lt-LT"/>
        </w:rPr>
        <w:t xml:space="preserve">Lietuvos Respublikos valstybės institucijų viešųjų registrų, informacinių sistemų, </w:t>
      </w:r>
      <w:r>
        <w:rPr>
          <w:rFonts w:eastAsia="Calibri"/>
          <w:szCs w:val="24"/>
          <w:lang w:eastAsia="zh-CN"/>
        </w:rPr>
        <w:t>Ignalinos rajono savivaldybės įstaigų ir įmonių, teikiančių vandens tiekimo ir nuotekų, šildymo, atliekų tvarkymo paslaugas,</w:t>
      </w:r>
      <w:r>
        <w:rPr>
          <w:szCs w:val="24"/>
          <w:lang w:eastAsia="zh-CN"/>
        </w:rPr>
        <w:t xml:space="preserve"> pateikia kartu su SVV prašymais svarstyti Darbo grupei.</w:t>
      </w:r>
      <w:r>
        <w:t xml:space="preserve"> </w:t>
      </w:r>
    </w:p>
    <w:p w14:paraId="443B5B40" w14:textId="77777777" w:rsidR="00910882" w:rsidRDefault="00EE2C51">
      <w:pPr>
        <w:widowControl w:val="0"/>
        <w:tabs>
          <w:tab w:val="left" w:pos="1080"/>
          <w:tab w:val="left" w:pos="1440"/>
        </w:tabs>
        <w:suppressAutoHyphens/>
        <w:ind w:firstLine="1142"/>
        <w:jc w:val="both"/>
        <w:rPr>
          <w:rFonts w:eastAsia="Calibri"/>
          <w:szCs w:val="24"/>
        </w:rPr>
      </w:pPr>
      <w:r>
        <w:rPr>
          <w:rFonts w:eastAsia="Calibri"/>
          <w:szCs w:val="24"/>
        </w:rPr>
        <w:lastRenderedPageBreak/>
        <w:t>25. Kiekvienu paramos iš SVV rėmimo lėšų skyrimo atveju sudaroma finansinės paramos teikimo sutartis tarp paramos gavėjo ir administracijos direktoriaus (3 priedas).</w:t>
      </w:r>
    </w:p>
    <w:p w14:paraId="34288569" w14:textId="77777777" w:rsidR="00910882" w:rsidRDefault="00EE2C51">
      <w:pPr>
        <w:suppressAutoHyphens/>
        <w:ind w:firstLine="1134"/>
        <w:jc w:val="both"/>
        <w:rPr>
          <w:rFonts w:eastAsia="Calibri"/>
          <w:szCs w:val="24"/>
        </w:rPr>
      </w:pPr>
      <w:r>
        <w:rPr>
          <w:szCs w:val="24"/>
          <w:lang w:eastAsia="zh-CN"/>
        </w:rPr>
        <w:t>26</w:t>
      </w:r>
      <w:r>
        <w:rPr>
          <w:rFonts w:eastAsia="Calibri"/>
          <w:szCs w:val="24"/>
          <w:lang w:eastAsia="zh-CN"/>
        </w:rPr>
        <w:t>.</w:t>
      </w:r>
      <w:r>
        <w:rPr>
          <w:szCs w:val="24"/>
          <w:lang w:eastAsia="zh-CN"/>
        </w:rPr>
        <w:t xml:space="preserve"> </w:t>
      </w:r>
      <w:r>
        <w:rPr>
          <w:rFonts w:eastAsia="Calibri"/>
          <w:szCs w:val="24"/>
          <w:lang w:eastAsia="zh-CN"/>
        </w:rPr>
        <w:t xml:space="preserve">Kvietimas pasirašyti finansinės paramos teikimo sutartį galioja 5 darbo dienas nuo savivaldybės mero potvarkio, kuriuo yra skiriamos lėšos paramos gavėjui, pasirašymo dienos. Neatvykus per nustatytą laiką pasirašyti sutarties, laikoma, kad sutartis nepasirašyta. </w:t>
      </w:r>
      <w:r>
        <w:rPr>
          <w:szCs w:val="24"/>
        </w:rPr>
        <w:t>Tokiu atveju nepasirašytos sutarties lėšos ar jų dalis siūloma sekančiam pagal eilę daugiausiai balų surinkusiam (-</w:t>
      </w:r>
      <w:proofErr w:type="spellStart"/>
      <w:r>
        <w:rPr>
          <w:szCs w:val="24"/>
        </w:rPr>
        <w:t>iems</w:t>
      </w:r>
      <w:proofErr w:type="spellEnd"/>
      <w:r>
        <w:rPr>
          <w:szCs w:val="24"/>
        </w:rPr>
        <w:t>) SVV subjektui (-</w:t>
      </w:r>
      <w:proofErr w:type="spellStart"/>
      <w:r>
        <w:rPr>
          <w:szCs w:val="24"/>
        </w:rPr>
        <w:t>ams</w:t>
      </w:r>
      <w:proofErr w:type="spellEnd"/>
      <w:r>
        <w:rPr>
          <w:szCs w:val="24"/>
        </w:rPr>
        <w:t>), jei tokių buvo.</w:t>
      </w:r>
      <w:r>
        <w:rPr>
          <w:rFonts w:eastAsia="Calibri"/>
          <w:szCs w:val="24"/>
          <w:lang w:eastAsia="zh-CN"/>
        </w:rPr>
        <w:t xml:space="preserve"> Sutartis pasirašoma tarp savivaldybės administracijos direktoriaus </w:t>
      </w:r>
      <w:r>
        <w:rPr>
          <w:shd w:val="clear" w:color="auto" w:fill="FFFFFF"/>
          <w:lang w:eastAsia="zh-CN"/>
        </w:rPr>
        <w:t xml:space="preserve">ir paramos gavėjo (arba jo įgalioto asmens) fiziniais parašais </w:t>
      </w:r>
      <w:r>
        <w:rPr>
          <w:rFonts w:eastAsia="Calibri"/>
          <w:szCs w:val="24"/>
          <w:lang w:eastAsia="zh-CN"/>
        </w:rPr>
        <w:t>arba kvalifikuotais elektroniniais parašais.</w:t>
      </w:r>
      <w:r>
        <w:t xml:space="preserve"> </w:t>
      </w:r>
    </w:p>
    <w:p w14:paraId="1192DAD9" w14:textId="77777777" w:rsidR="00910882" w:rsidRDefault="00EE2C51">
      <w:pPr>
        <w:suppressAutoHyphens/>
        <w:ind w:firstLine="1134"/>
        <w:jc w:val="both"/>
        <w:rPr>
          <w:rFonts w:eastAsia="Calibri"/>
          <w:szCs w:val="24"/>
        </w:rPr>
      </w:pPr>
      <w:r>
        <w:rPr>
          <w:szCs w:val="24"/>
          <w:lang w:eastAsia="zh-CN"/>
        </w:rPr>
        <w:t>27</w:t>
      </w:r>
      <w:r>
        <w:rPr>
          <w:rFonts w:eastAsia="Calibri"/>
          <w:szCs w:val="24"/>
          <w:lang w:eastAsia="zh-CN"/>
        </w:rPr>
        <w:t>. Paramos gavėjui skirtas SVV rėmimo lėšas perveda ir šių lėšų finansinę apskaitą tvarko savivaldybės administracija, vadovaudamasi savivaldybės mero potvarkiais, kuriais yra skiriamos lėšos paramos gavėjams.</w:t>
      </w:r>
      <w:r>
        <w:t xml:space="preserve"> </w:t>
      </w:r>
    </w:p>
    <w:p w14:paraId="49E2782B" w14:textId="77777777" w:rsidR="00910882" w:rsidRDefault="00EE2C51">
      <w:pPr>
        <w:suppressAutoHyphens/>
        <w:ind w:firstLine="1134"/>
        <w:jc w:val="both"/>
        <w:rPr>
          <w:rFonts w:eastAsia="Calibri"/>
          <w:szCs w:val="24"/>
        </w:rPr>
      </w:pPr>
      <w:r>
        <w:rPr>
          <w:szCs w:val="24"/>
          <w:lang w:eastAsia="lt-LT"/>
        </w:rPr>
        <w:t xml:space="preserve">28. </w:t>
      </w:r>
      <w:r>
        <w:rPr>
          <w:rFonts w:eastAsia="Calibri"/>
          <w:szCs w:val="24"/>
          <w:lang w:eastAsia="zh-CN"/>
        </w:rPr>
        <w:t>SVV subjektai, gavę finansinę paramą, įsipareigoja vykdyti paraiškoje nurodytą veiklą ir nekeisti pasirinktos verslo formos ne mažiau kaip 2 metus nuo paramos suteikimo datos (naudotis įsigyta įranga, darbo įrankiais, sukurta svetaine ir pan.).</w:t>
      </w:r>
      <w:r>
        <w:t xml:space="preserve"> </w:t>
      </w:r>
    </w:p>
    <w:p w14:paraId="1028F273" w14:textId="77777777" w:rsidR="00910882" w:rsidRDefault="00EE2C51">
      <w:pPr>
        <w:suppressAutoHyphens/>
        <w:ind w:firstLine="1134"/>
        <w:jc w:val="both"/>
        <w:rPr>
          <w:rFonts w:eastAsia="Calibri"/>
          <w:szCs w:val="24"/>
          <w:lang w:eastAsia="zh-CN"/>
        </w:rPr>
      </w:pPr>
      <w:r>
        <w:rPr>
          <w:szCs w:val="24"/>
          <w:lang w:eastAsia="lt-LT"/>
        </w:rPr>
        <w:t xml:space="preserve">29. </w:t>
      </w:r>
      <w:r>
        <w:rPr>
          <w:rFonts w:eastAsia="Calibri"/>
          <w:szCs w:val="24"/>
          <w:lang w:eastAsia="zh-CN"/>
        </w:rPr>
        <w:t>Darbo grupė, vertindama pateiktas paraiškas, atsižvelgia į šiuos prioritetus (vertinimo prioritetų eiliškumas):</w:t>
      </w:r>
      <w:r>
        <w:t xml:space="preserve"> </w:t>
      </w:r>
    </w:p>
    <w:p w14:paraId="0DE9DDAD" w14:textId="77777777" w:rsidR="00910882" w:rsidRDefault="00EE2C51">
      <w:pPr>
        <w:suppressAutoHyphens/>
        <w:ind w:firstLine="1134"/>
        <w:jc w:val="both"/>
        <w:rPr>
          <w:rFonts w:eastAsia="Calibri"/>
          <w:szCs w:val="24"/>
          <w:lang w:eastAsia="zh-CN"/>
        </w:rPr>
      </w:pPr>
      <w:r>
        <w:rPr>
          <w:rFonts w:eastAsia="Calibri"/>
          <w:szCs w:val="24"/>
          <w:lang w:eastAsia="zh-CN"/>
        </w:rPr>
        <w:t>29.1. įgyvendinama inovatyvi verslo idėja (i</w:t>
      </w:r>
      <w:r>
        <w:rPr>
          <w:rFonts w:eastAsia="SimSun"/>
          <w:bCs/>
          <w:szCs w:val="24"/>
          <w:lang w:eastAsia="zh-CN"/>
        </w:rPr>
        <w:t>novatyvus verslas</w:t>
      </w:r>
      <w:r>
        <w:rPr>
          <w:rFonts w:eastAsia="SimSun"/>
          <w:szCs w:val="24"/>
          <w:lang w:eastAsia="zh-CN"/>
        </w:rPr>
        <w:t xml:space="preserve"> – verslas, kai fizinis arba juridinis asmuo vykdo ekonominę veiklą pritaikydamas anksčiau rajone nenaudotas technologijas, sprendimus ar kitur įgytas žinias);</w:t>
      </w:r>
      <w:r>
        <w:rPr>
          <w:szCs w:val="24"/>
          <w:lang w:eastAsia="lt-LT"/>
        </w:rPr>
        <w:t xml:space="preserve"> </w:t>
      </w:r>
    </w:p>
    <w:p w14:paraId="5FE9FCA7" w14:textId="77777777" w:rsidR="00910882" w:rsidRDefault="00EE2C51">
      <w:pPr>
        <w:suppressAutoHyphens/>
        <w:ind w:firstLine="1134"/>
        <w:jc w:val="both"/>
        <w:rPr>
          <w:rFonts w:eastAsia="Calibri"/>
          <w:szCs w:val="24"/>
          <w:lang w:eastAsia="zh-CN"/>
        </w:rPr>
      </w:pPr>
      <w:r>
        <w:rPr>
          <w:rFonts w:eastAsia="Calibri"/>
          <w:szCs w:val="24"/>
          <w:lang w:eastAsia="zh-CN"/>
        </w:rPr>
        <w:t>29.2. teikiama (-</w:t>
      </w:r>
      <w:proofErr w:type="spellStart"/>
      <w:r>
        <w:rPr>
          <w:rFonts w:eastAsia="Calibri"/>
          <w:szCs w:val="24"/>
          <w:lang w:eastAsia="zh-CN"/>
        </w:rPr>
        <w:t>os</w:t>
      </w:r>
      <w:proofErr w:type="spellEnd"/>
      <w:r>
        <w:rPr>
          <w:rFonts w:eastAsia="Calibri"/>
          <w:szCs w:val="24"/>
          <w:lang w:eastAsia="zh-CN"/>
        </w:rPr>
        <w:t>) paslauga (-</w:t>
      </w:r>
      <w:proofErr w:type="spellStart"/>
      <w:r>
        <w:rPr>
          <w:rFonts w:eastAsia="Calibri"/>
          <w:szCs w:val="24"/>
          <w:lang w:eastAsia="zh-CN"/>
        </w:rPr>
        <w:t>os</w:t>
      </w:r>
      <w:proofErr w:type="spellEnd"/>
      <w:r>
        <w:rPr>
          <w:rFonts w:eastAsia="Calibri"/>
          <w:szCs w:val="24"/>
          <w:lang w:eastAsia="zh-CN"/>
        </w:rPr>
        <w:t>), kurios(-</w:t>
      </w:r>
      <w:proofErr w:type="spellStart"/>
      <w:r>
        <w:rPr>
          <w:rFonts w:eastAsia="Calibri"/>
          <w:szCs w:val="24"/>
          <w:lang w:eastAsia="zh-CN"/>
        </w:rPr>
        <w:t>ių</w:t>
      </w:r>
      <w:proofErr w:type="spellEnd"/>
      <w:r>
        <w:rPr>
          <w:rFonts w:eastAsia="Calibri"/>
          <w:szCs w:val="24"/>
          <w:lang w:eastAsia="zh-CN"/>
        </w:rPr>
        <w:t xml:space="preserve">) rajone nėra; </w:t>
      </w:r>
    </w:p>
    <w:p w14:paraId="2E8E8576" w14:textId="77777777" w:rsidR="00910882" w:rsidRDefault="00EE2C51">
      <w:pPr>
        <w:suppressAutoHyphens/>
        <w:ind w:firstLine="1134"/>
        <w:jc w:val="both"/>
        <w:rPr>
          <w:rFonts w:eastAsia="Calibri"/>
          <w:szCs w:val="24"/>
          <w:lang w:eastAsia="zh-CN"/>
        </w:rPr>
      </w:pPr>
      <w:r>
        <w:rPr>
          <w:rFonts w:eastAsia="Calibri"/>
          <w:szCs w:val="24"/>
          <w:lang w:eastAsia="zh-CN"/>
        </w:rPr>
        <w:t>29.3. paraiškos teikėjas – smulkiojo ir vidutinio verslo subjektas, kurio veiklos sritis – paslaugos arba gamyba;</w:t>
      </w:r>
    </w:p>
    <w:p w14:paraId="2CA2BDD6" w14:textId="77777777" w:rsidR="00910882" w:rsidRDefault="00EE2C51">
      <w:pPr>
        <w:suppressAutoHyphens/>
        <w:ind w:firstLine="1134"/>
        <w:jc w:val="both"/>
        <w:rPr>
          <w:rFonts w:eastAsia="Calibri"/>
          <w:szCs w:val="24"/>
          <w:lang w:eastAsia="zh-CN"/>
        </w:rPr>
      </w:pPr>
      <w:r>
        <w:rPr>
          <w:rFonts w:eastAsia="Calibri"/>
          <w:szCs w:val="24"/>
          <w:lang w:eastAsia="zh-CN"/>
        </w:rPr>
        <w:t>29.4. paraiškos teikėjas – smulkiojo ir vidutinio verslo subjektas, sukūręs darbo vietų, ne anksčiau kaip prieš 12 mėnesių iki paraiškos pateikimo dienos;</w:t>
      </w:r>
    </w:p>
    <w:p w14:paraId="7A597688" w14:textId="77777777" w:rsidR="00910882" w:rsidRDefault="00EE2C51">
      <w:pPr>
        <w:suppressAutoHyphens/>
        <w:ind w:firstLine="1134"/>
        <w:jc w:val="both"/>
        <w:rPr>
          <w:rFonts w:eastAsia="Calibri"/>
          <w:szCs w:val="24"/>
          <w:lang w:eastAsia="zh-CN"/>
        </w:rPr>
      </w:pPr>
      <w:r>
        <w:rPr>
          <w:rFonts w:eastAsia="Calibri"/>
          <w:szCs w:val="24"/>
          <w:lang w:eastAsia="zh-CN"/>
        </w:rPr>
        <w:t>29.5. paraiškos teikėjas – jaunas žmogus (paraiškos teikėjas, atitinkantis Lietuvos Respublikos jaunimo politikos pagrindų įstatymo 2 straipsnio 6 punkte nurodytą sąvoką);</w:t>
      </w:r>
    </w:p>
    <w:p w14:paraId="55253DA9" w14:textId="77777777" w:rsidR="00910882" w:rsidRDefault="00EE2C51">
      <w:pPr>
        <w:suppressAutoHyphens/>
        <w:ind w:firstLine="1134"/>
        <w:jc w:val="both"/>
        <w:rPr>
          <w:rFonts w:eastAsia="Calibri"/>
          <w:szCs w:val="24"/>
        </w:rPr>
      </w:pPr>
      <w:r>
        <w:rPr>
          <w:rFonts w:eastAsia="Calibri"/>
          <w:szCs w:val="24"/>
          <w:lang w:eastAsia="zh-CN"/>
        </w:rPr>
        <w:t>29.6. paraiškos teikėjas – smulkiojo ir vidutinio verslo subjektas, įstatymų nustatyta tvarka įregistravęs juridinį vienetą ne anksčiau kaip prieš 12 mėnesių iki paraiškos pateikimo dienos.</w:t>
      </w:r>
      <w:r>
        <w:t xml:space="preserve"> </w:t>
      </w:r>
    </w:p>
    <w:p w14:paraId="10BB58C9" w14:textId="77777777" w:rsidR="00910882" w:rsidRDefault="00EE2C51">
      <w:pPr>
        <w:suppressAutoHyphens/>
        <w:ind w:firstLine="1134"/>
        <w:jc w:val="both"/>
        <w:rPr>
          <w:lang w:eastAsia="zh-CN"/>
        </w:rPr>
      </w:pPr>
      <w:r>
        <w:rPr>
          <w:szCs w:val="24"/>
          <w:lang w:eastAsia="lt-LT"/>
        </w:rPr>
        <w:t xml:space="preserve">30. Gavus SVV subjektų paraiškas ir įvertinus, kad nėra atmetimo aplinkybių, nustatytų aprašo 20.5 papunktyje, viršijant bendrą kvietimui skirtų lėšų sumą, paraiškos vertinamos remiantis aprašo 29 punkte nustatytais prioritetais. Tokiu atveju Darbo grupė sudaro paraiškų </w:t>
      </w:r>
      <w:r>
        <w:rPr>
          <w:lang w:eastAsia="zh-CN"/>
        </w:rPr>
        <w:t>prioritetinę eilę, įvertinusi prioritetų reikšmes balais:</w:t>
      </w:r>
    </w:p>
    <w:p w14:paraId="7E49C911" w14:textId="77777777" w:rsidR="00910882" w:rsidRDefault="00910882">
      <w:pPr>
        <w:suppressAutoHyphens/>
        <w:ind w:firstLine="1134"/>
        <w:jc w:val="both"/>
        <w:rPr>
          <w:lang w:eastAsia="zh-C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3"/>
        <w:gridCol w:w="5121"/>
        <w:gridCol w:w="3669"/>
      </w:tblGrid>
      <w:tr w:rsidR="00910882" w14:paraId="6BAF7373" w14:textId="77777777">
        <w:trPr>
          <w:trHeight w:val="837"/>
        </w:trPr>
        <w:tc>
          <w:tcPr>
            <w:tcW w:w="843" w:type="dxa"/>
            <w:tcBorders>
              <w:top w:val="single" w:sz="4" w:space="0" w:color="auto"/>
              <w:left w:val="single" w:sz="4" w:space="0" w:color="auto"/>
              <w:bottom w:val="single" w:sz="4" w:space="0" w:color="auto"/>
              <w:right w:val="single" w:sz="4" w:space="0" w:color="auto"/>
            </w:tcBorders>
            <w:vAlign w:val="center"/>
            <w:hideMark/>
          </w:tcPr>
          <w:p w14:paraId="6FB39E43" w14:textId="77777777" w:rsidR="00910882" w:rsidRDefault="00EE2C51">
            <w:pPr>
              <w:suppressAutoHyphens/>
              <w:jc w:val="center"/>
              <w:rPr>
                <w:szCs w:val="24"/>
                <w:lang w:eastAsia="lt-LT"/>
              </w:rPr>
            </w:pPr>
            <w:r>
              <w:rPr>
                <w:szCs w:val="24"/>
                <w:lang w:eastAsia="lt-LT"/>
              </w:rPr>
              <w:t>Eil. Nr.</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8CB71BD" w14:textId="77777777" w:rsidR="00910882" w:rsidRDefault="00EE2C51">
            <w:pPr>
              <w:suppressAutoHyphens/>
              <w:jc w:val="center"/>
              <w:rPr>
                <w:szCs w:val="24"/>
                <w:lang w:eastAsia="lt-LT"/>
              </w:rPr>
            </w:pPr>
            <w:r>
              <w:rPr>
                <w:szCs w:val="24"/>
                <w:lang w:eastAsia="lt-LT"/>
              </w:rPr>
              <w:t>Paraiškos vertinimo prioritetai</w:t>
            </w:r>
          </w:p>
        </w:tc>
        <w:tc>
          <w:tcPr>
            <w:tcW w:w="3669" w:type="dxa"/>
            <w:tcBorders>
              <w:top w:val="single" w:sz="4" w:space="0" w:color="auto"/>
              <w:left w:val="single" w:sz="4" w:space="0" w:color="auto"/>
              <w:bottom w:val="single" w:sz="4" w:space="0" w:color="auto"/>
              <w:right w:val="single" w:sz="4" w:space="0" w:color="auto"/>
            </w:tcBorders>
            <w:hideMark/>
          </w:tcPr>
          <w:p w14:paraId="0FD7542D" w14:textId="77777777" w:rsidR="00910882" w:rsidRDefault="00EE2C51">
            <w:pPr>
              <w:suppressAutoHyphens/>
              <w:jc w:val="center"/>
              <w:rPr>
                <w:szCs w:val="24"/>
                <w:lang w:eastAsia="lt-LT"/>
              </w:rPr>
            </w:pPr>
            <w:r>
              <w:rPr>
                <w:szCs w:val="24"/>
                <w:lang w:eastAsia="lt-LT"/>
              </w:rPr>
              <w:t>Paraiškos vertinimo prioritetų reikšmės balais</w:t>
            </w:r>
          </w:p>
          <w:p w14:paraId="52C50722" w14:textId="77777777" w:rsidR="00910882" w:rsidRDefault="00EE2C51">
            <w:pPr>
              <w:suppressAutoHyphens/>
              <w:jc w:val="center"/>
              <w:rPr>
                <w:szCs w:val="24"/>
                <w:lang w:eastAsia="lt-LT"/>
              </w:rPr>
            </w:pPr>
            <w:r>
              <w:rPr>
                <w:szCs w:val="24"/>
                <w:lang w:eastAsia="lt-LT"/>
              </w:rPr>
              <w:t>(daugiausia – 100 balų)</w:t>
            </w:r>
          </w:p>
        </w:tc>
      </w:tr>
      <w:tr w:rsidR="00910882" w14:paraId="1EEADCBC" w14:textId="77777777">
        <w:trPr>
          <w:trHeight w:val="333"/>
        </w:trPr>
        <w:tc>
          <w:tcPr>
            <w:tcW w:w="843" w:type="dxa"/>
            <w:tcBorders>
              <w:top w:val="single" w:sz="4" w:space="0" w:color="auto"/>
              <w:left w:val="single" w:sz="4" w:space="0" w:color="auto"/>
              <w:bottom w:val="single" w:sz="4" w:space="0" w:color="auto"/>
              <w:right w:val="single" w:sz="4" w:space="0" w:color="auto"/>
            </w:tcBorders>
            <w:vAlign w:val="center"/>
            <w:hideMark/>
          </w:tcPr>
          <w:p w14:paraId="44ECE349" w14:textId="77777777" w:rsidR="00910882" w:rsidRDefault="00EE2C51">
            <w:pPr>
              <w:suppressAutoHyphens/>
              <w:jc w:val="center"/>
              <w:rPr>
                <w:szCs w:val="24"/>
                <w:lang w:eastAsia="lt-LT"/>
              </w:rPr>
            </w:pPr>
            <w:r>
              <w:rPr>
                <w:szCs w:val="24"/>
                <w:lang w:eastAsia="lt-LT"/>
              </w:rPr>
              <w:t>1.</w:t>
            </w:r>
          </w:p>
        </w:tc>
        <w:tc>
          <w:tcPr>
            <w:tcW w:w="5121" w:type="dxa"/>
            <w:tcBorders>
              <w:top w:val="single" w:sz="4" w:space="0" w:color="auto"/>
              <w:left w:val="single" w:sz="4" w:space="0" w:color="auto"/>
              <w:bottom w:val="single" w:sz="4" w:space="0" w:color="auto"/>
              <w:right w:val="single" w:sz="4" w:space="0" w:color="auto"/>
            </w:tcBorders>
            <w:vAlign w:val="center"/>
            <w:hideMark/>
          </w:tcPr>
          <w:p w14:paraId="4ED83F8F" w14:textId="77777777" w:rsidR="00910882" w:rsidRDefault="00EE2C51">
            <w:pPr>
              <w:suppressAutoHyphens/>
              <w:jc w:val="both"/>
              <w:rPr>
                <w:szCs w:val="24"/>
                <w:lang w:eastAsia="lt-LT"/>
              </w:rPr>
            </w:pPr>
            <w:r>
              <w:rPr>
                <w:rFonts w:eastAsia="Calibri"/>
                <w:szCs w:val="24"/>
                <w:lang w:eastAsia="zh-CN"/>
              </w:rPr>
              <w:t>Įgyvendinama inovatyvi verslo idėja</w:t>
            </w:r>
          </w:p>
        </w:tc>
        <w:tc>
          <w:tcPr>
            <w:tcW w:w="3669" w:type="dxa"/>
            <w:tcBorders>
              <w:top w:val="single" w:sz="4" w:space="0" w:color="auto"/>
              <w:left w:val="single" w:sz="4" w:space="0" w:color="auto"/>
              <w:bottom w:val="single" w:sz="4" w:space="0" w:color="auto"/>
              <w:right w:val="single" w:sz="4" w:space="0" w:color="auto"/>
            </w:tcBorders>
            <w:vAlign w:val="center"/>
            <w:hideMark/>
          </w:tcPr>
          <w:p w14:paraId="590B3B32" w14:textId="77777777" w:rsidR="00910882" w:rsidRDefault="00EE2C51">
            <w:pPr>
              <w:suppressAutoHyphens/>
              <w:jc w:val="center"/>
              <w:rPr>
                <w:szCs w:val="24"/>
                <w:lang w:eastAsia="lt-LT"/>
              </w:rPr>
            </w:pPr>
            <w:r>
              <w:rPr>
                <w:szCs w:val="24"/>
                <w:lang w:eastAsia="lt-LT"/>
              </w:rPr>
              <w:t>25</w:t>
            </w:r>
          </w:p>
        </w:tc>
      </w:tr>
      <w:tr w:rsidR="00910882" w14:paraId="4EE62686" w14:textId="77777777">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3322DD88" w14:textId="77777777" w:rsidR="00910882" w:rsidRDefault="00EE2C51">
            <w:pPr>
              <w:suppressAutoHyphens/>
              <w:jc w:val="center"/>
              <w:rPr>
                <w:szCs w:val="24"/>
                <w:lang w:eastAsia="lt-LT"/>
              </w:rPr>
            </w:pPr>
            <w:r>
              <w:rPr>
                <w:szCs w:val="24"/>
                <w:lang w:eastAsia="lt-LT"/>
              </w:rPr>
              <w:t>2.</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B997DF3" w14:textId="77777777" w:rsidR="00910882" w:rsidRDefault="00EE2C51">
            <w:pPr>
              <w:suppressAutoHyphens/>
              <w:jc w:val="both"/>
              <w:rPr>
                <w:szCs w:val="24"/>
                <w:lang w:eastAsia="lt-LT"/>
              </w:rPr>
            </w:pPr>
            <w:r>
              <w:rPr>
                <w:rFonts w:eastAsia="Calibri"/>
                <w:szCs w:val="24"/>
                <w:lang w:eastAsia="zh-CN"/>
              </w:rPr>
              <w:t>Teikiama(-</w:t>
            </w:r>
            <w:proofErr w:type="spellStart"/>
            <w:r>
              <w:rPr>
                <w:rFonts w:eastAsia="Calibri"/>
                <w:szCs w:val="24"/>
                <w:lang w:eastAsia="zh-CN"/>
              </w:rPr>
              <w:t>os</w:t>
            </w:r>
            <w:proofErr w:type="spellEnd"/>
            <w:r>
              <w:rPr>
                <w:rFonts w:eastAsia="Calibri"/>
                <w:szCs w:val="24"/>
                <w:lang w:eastAsia="zh-CN"/>
              </w:rPr>
              <w:t>) paslauga(-</w:t>
            </w:r>
            <w:proofErr w:type="spellStart"/>
            <w:r>
              <w:rPr>
                <w:rFonts w:eastAsia="Calibri"/>
                <w:szCs w:val="24"/>
                <w:lang w:eastAsia="zh-CN"/>
              </w:rPr>
              <w:t>os</w:t>
            </w:r>
            <w:proofErr w:type="spellEnd"/>
            <w:r>
              <w:rPr>
                <w:rFonts w:eastAsia="Calibri"/>
                <w:szCs w:val="24"/>
                <w:lang w:eastAsia="zh-CN"/>
              </w:rPr>
              <w:t>), kurios(-</w:t>
            </w:r>
            <w:proofErr w:type="spellStart"/>
            <w:r>
              <w:rPr>
                <w:rFonts w:eastAsia="Calibri"/>
                <w:szCs w:val="24"/>
                <w:lang w:eastAsia="zh-CN"/>
              </w:rPr>
              <w:t>ių</w:t>
            </w:r>
            <w:proofErr w:type="spellEnd"/>
            <w:r>
              <w:rPr>
                <w:rFonts w:eastAsia="Calibri"/>
                <w:szCs w:val="24"/>
                <w:lang w:eastAsia="zh-CN"/>
              </w:rPr>
              <w:t>) rajone nėra</w:t>
            </w:r>
          </w:p>
        </w:tc>
        <w:tc>
          <w:tcPr>
            <w:tcW w:w="3669" w:type="dxa"/>
            <w:tcBorders>
              <w:top w:val="single" w:sz="4" w:space="0" w:color="auto"/>
              <w:left w:val="single" w:sz="4" w:space="0" w:color="auto"/>
              <w:bottom w:val="single" w:sz="4" w:space="0" w:color="auto"/>
              <w:right w:val="single" w:sz="4" w:space="0" w:color="auto"/>
            </w:tcBorders>
            <w:vAlign w:val="center"/>
            <w:hideMark/>
          </w:tcPr>
          <w:p w14:paraId="2A81C16C" w14:textId="77777777" w:rsidR="00910882" w:rsidRDefault="00EE2C51">
            <w:pPr>
              <w:suppressAutoHyphens/>
              <w:jc w:val="center"/>
              <w:rPr>
                <w:lang w:eastAsia="zh-CN"/>
              </w:rPr>
            </w:pPr>
            <w:r>
              <w:rPr>
                <w:szCs w:val="24"/>
                <w:lang w:eastAsia="lt-LT"/>
              </w:rPr>
              <w:t>25</w:t>
            </w:r>
          </w:p>
        </w:tc>
      </w:tr>
      <w:tr w:rsidR="00910882" w14:paraId="5F32F54B" w14:textId="77777777">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6E60B7CC" w14:textId="77777777" w:rsidR="00910882" w:rsidRDefault="00EE2C51">
            <w:pPr>
              <w:suppressAutoHyphens/>
              <w:jc w:val="center"/>
              <w:rPr>
                <w:szCs w:val="24"/>
                <w:lang w:eastAsia="lt-LT"/>
              </w:rPr>
            </w:pPr>
            <w:r>
              <w:rPr>
                <w:szCs w:val="24"/>
                <w:lang w:eastAsia="lt-LT"/>
              </w:rPr>
              <w:t>3.</w:t>
            </w:r>
          </w:p>
        </w:tc>
        <w:tc>
          <w:tcPr>
            <w:tcW w:w="5121" w:type="dxa"/>
            <w:tcBorders>
              <w:top w:val="single" w:sz="4" w:space="0" w:color="auto"/>
              <w:left w:val="single" w:sz="4" w:space="0" w:color="auto"/>
              <w:bottom w:val="single" w:sz="4" w:space="0" w:color="auto"/>
              <w:right w:val="single" w:sz="4" w:space="0" w:color="auto"/>
            </w:tcBorders>
            <w:vAlign w:val="center"/>
            <w:hideMark/>
          </w:tcPr>
          <w:p w14:paraId="0F77F424" w14:textId="77777777" w:rsidR="00910882" w:rsidRDefault="00EE2C51">
            <w:pPr>
              <w:suppressAutoHyphens/>
              <w:jc w:val="both"/>
              <w:rPr>
                <w:szCs w:val="24"/>
                <w:lang w:eastAsia="lt-LT"/>
              </w:rPr>
            </w:pPr>
            <w:r>
              <w:rPr>
                <w:rFonts w:eastAsia="Calibri"/>
                <w:szCs w:val="24"/>
                <w:lang w:eastAsia="zh-CN"/>
              </w:rPr>
              <w:t>Paraiškos teikėjas – smulkiojo ir vidutinio verslo subjektas, kurio veiklos sritis – paslaugos arba gamyba</w:t>
            </w:r>
          </w:p>
        </w:tc>
        <w:tc>
          <w:tcPr>
            <w:tcW w:w="3669" w:type="dxa"/>
            <w:tcBorders>
              <w:top w:val="single" w:sz="4" w:space="0" w:color="auto"/>
              <w:left w:val="single" w:sz="4" w:space="0" w:color="auto"/>
              <w:bottom w:val="single" w:sz="4" w:space="0" w:color="auto"/>
              <w:right w:val="single" w:sz="4" w:space="0" w:color="auto"/>
            </w:tcBorders>
            <w:vAlign w:val="center"/>
            <w:hideMark/>
          </w:tcPr>
          <w:p w14:paraId="07DDB344" w14:textId="77777777" w:rsidR="00910882" w:rsidRDefault="00EE2C51">
            <w:pPr>
              <w:suppressAutoHyphens/>
              <w:jc w:val="center"/>
              <w:rPr>
                <w:lang w:eastAsia="zh-CN"/>
              </w:rPr>
            </w:pPr>
            <w:r>
              <w:rPr>
                <w:szCs w:val="24"/>
                <w:lang w:eastAsia="lt-LT"/>
              </w:rPr>
              <w:t>15</w:t>
            </w:r>
          </w:p>
        </w:tc>
      </w:tr>
      <w:tr w:rsidR="00910882" w14:paraId="21176412" w14:textId="77777777">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40F923ED" w14:textId="77777777" w:rsidR="00910882" w:rsidRDefault="00EE2C51">
            <w:pPr>
              <w:suppressAutoHyphens/>
              <w:jc w:val="center"/>
              <w:rPr>
                <w:bCs/>
                <w:szCs w:val="24"/>
                <w:lang w:eastAsia="lt-LT"/>
              </w:rPr>
            </w:pPr>
            <w:r>
              <w:rPr>
                <w:bCs/>
                <w:szCs w:val="24"/>
                <w:lang w:eastAsia="lt-LT"/>
              </w:rPr>
              <w:t>4.</w:t>
            </w:r>
          </w:p>
        </w:tc>
        <w:tc>
          <w:tcPr>
            <w:tcW w:w="5121" w:type="dxa"/>
            <w:tcBorders>
              <w:top w:val="single" w:sz="4" w:space="0" w:color="auto"/>
              <w:left w:val="single" w:sz="4" w:space="0" w:color="auto"/>
              <w:bottom w:val="single" w:sz="4" w:space="0" w:color="auto"/>
              <w:right w:val="single" w:sz="4" w:space="0" w:color="auto"/>
            </w:tcBorders>
            <w:vAlign w:val="center"/>
            <w:hideMark/>
          </w:tcPr>
          <w:p w14:paraId="30E4013B" w14:textId="77777777" w:rsidR="00910882" w:rsidRDefault="00EE2C51">
            <w:pPr>
              <w:suppressAutoHyphens/>
              <w:jc w:val="both"/>
              <w:rPr>
                <w:szCs w:val="24"/>
                <w:lang w:eastAsia="lt-LT"/>
              </w:rPr>
            </w:pPr>
            <w:r>
              <w:rPr>
                <w:rFonts w:eastAsia="Calibri"/>
                <w:szCs w:val="24"/>
                <w:lang w:eastAsia="zh-CN"/>
              </w:rPr>
              <w:t>Paraiškos teikėjas – smulkiojo ir vidutinio verslo subjektas, sukūręs darbo vietų, ne anksčiau kaip prieš 12 mėnesių iki paraiškos pateikimo dienos:</w:t>
            </w:r>
          </w:p>
        </w:tc>
        <w:tc>
          <w:tcPr>
            <w:tcW w:w="3669" w:type="dxa"/>
            <w:tcBorders>
              <w:top w:val="single" w:sz="4" w:space="0" w:color="auto"/>
              <w:left w:val="single" w:sz="4" w:space="0" w:color="auto"/>
              <w:bottom w:val="single" w:sz="4" w:space="0" w:color="auto"/>
              <w:right w:val="single" w:sz="4" w:space="0" w:color="auto"/>
            </w:tcBorders>
            <w:vAlign w:val="center"/>
          </w:tcPr>
          <w:p w14:paraId="36100EDF" w14:textId="77777777" w:rsidR="00910882" w:rsidRDefault="00910882">
            <w:pPr>
              <w:suppressAutoHyphens/>
              <w:jc w:val="center"/>
              <w:rPr>
                <w:szCs w:val="24"/>
                <w:lang w:eastAsia="lt-LT"/>
              </w:rPr>
            </w:pPr>
          </w:p>
        </w:tc>
      </w:tr>
      <w:tr w:rsidR="00910882" w14:paraId="717AAB0F" w14:textId="77777777">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1966BEF6" w14:textId="77777777" w:rsidR="00910882" w:rsidRDefault="00EE2C51">
            <w:pPr>
              <w:suppressAutoHyphens/>
              <w:jc w:val="center"/>
              <w:rPr>
                <w:bCs/>
                <w:szCs w:val="24"/>
                <w:lang w:eastAsia="lt-LT"/>
              </w:rPr>
            </w:pPr>
            <w:r>
              <w:rPr>
                <w:bCs/>
                <w:szCs w:val="24"/>
                <w:lang w:eastAsia="lt-LT"/>
              </w:rPr>
              <w:t>4.1.</w:t>
            </w:r>
          </w:p>
        </w:tc>
        <w:tc>
          <w:tcPr>
            <w:tcW w:w="5121" w:type="dxa"/>
            <w:tcBorders>
              <w:top w:val="single" w:sz="4" w:space="0" w:color="auto"/>
              <w:left w:val="single" w:sz="4" w:space="0" w:color="auto"/>
              <w:bottom w:val="single" w:sz="4" w:space="0" w:color="auto"/>
              <w:right w:val="single" w:sz="4" w:space="0" w:color="auto"/>
            </w:tcBorders>
            <w:vAlign w:val="center"/>
            <w:hideMark/>
          </w:tcPr>
          <w:p w14:paraId="15B8B498" w14:textId="77777777" w:rsidR="00910882" w:rsidRDefault="00EE2C51">
            <w:pPr>
              <w:suppressAutoHyphens/>
              <w:jc w:val="both"/>
              <w:rPr>
                <w:rFonts w:eastAsia="Calibri"/>
                <w:szCs w:val="24"/>
                <w:lang w:eastAsia="zh-CN"/>
              </w:rPr>
            </w:pPr>
            <w:r>
              <w:rPr>
                <w:rFonts w:eastAsia="Calibri"/>
                <w:szCs w:val="24"/>
                <w:lang w:eastAsia="zh-CN"/>
              </w:rPr>
              <w:t>1 darbo vietą</w:t>
            </w:r>
          </w:p>
        </w:tc>
        <w:tc>
          <w:tcPr>
            <w:tcW w:w="3669" w:type="dxa"/>
            <w:tcBorders>
              <w:top w:val="single" w:sz="4" w:space="0" w:color="auto"/>
              <w:left w:val="single" w:sz="4" w:space="0" w:color="auto"/>
              <w:bottom w:val="single" w:sz="4" w:space="0" w:color="auto"/>
              <w:right w:val="single" w:sz="4" w:space="0" w:color="auto"/>
            </w:tcBorders>
            <w:vAlign w:val="center"/>
            <w:hideMark/>
          </w:tcPr>
          <w:p w14:paraId="69F4DACC" w14:textId="77777777" w:rsidR="00910882" w:rsidRDefault="00EE2C51">
            <w:pPr>
              <w:suppressAutoHyphens/>
              <w:jc w:val="center"/>
              <w:rPr>
                <w:szCs w:val="24"/>
                <w:lang w:eastAsia="lt-LT"/>
              </w:rPr>
            </w:pPr>
            <w:r>
              <w:rPr>
                <w:szCs w:val="24"/>
                <w:lang w:eastAsia="lt-LT"/>
              </w:rPr>
              <w:t>5</w:t>
            </w:r>
          </w:p>
        </w:tc>
      </w:tr>
      <w:tr w:rsidR="00910882" w14:paraId="1115AA8D" w14:textId="77777777">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0A014E52" w14:textId="77777777" w:rsidR="00910882" w:rsidRDefault="00EE2C51">
            <w:pPr>
              <w:suppressAutoHyphens/>
              <w:jc w:val="center"/>
              <w:rPr>
                <w:bCs/>
                <w:szCs w:val="24"/>
                <w:lang w:eastAsia="lt-LT"/>
              </w:rPr>
            </w:pPr>
            <w:r>
              <w:rPr>
                <w:bCs/>
                <w:szCs w:val="24"/>
                <w:lang w:eastAsia="lt-LT"/>
              </w:rPr>
              <w:t>4.2.</w:t>
            </w:r>
          </w:p>
        </w:tc>
        <w:tc>
          <w:tcPr>
            <w:tcW w:w="5121" w:type="dxa"/>
            <w:tcBorders>
              <w:top w:val="single" w:sz="4" w:space="0" w:color="auto"/>
              <w:left w:val="single" w:sz="4" w:space="0" w:color="auto"/>
              <w:bottom w:val="single" w:sz="4" w:space="0" w:color="auto"/>
              <w:right w:val="single" w:sz="4" w:space="0" w:color="auto"/>
            </w:tcBorders>
            <w:vAlign w:val="center"/>
            <w:hideMark/>
          </w:tcPr>
          <w:p w14:paraId="6F265A9B" w14:textId="77777777" w:rsidR="00910882" w:rsidRDefault="00EE2C51">
            <w:pPr>
              <w:suppressAutoHyphens/>
              <w:jc w:val="both"/>
              <w:rPr>
                <w:rFonts w:eastAsia="Calibri"/>
                <w:szCs w:val="24"/>
                <w:lang w:eastAsia="zh-CN"/>
              </w:rPr>
            </w:pPr>
            <w:r>
              <w:rPr>
                <w:rFonts w:eastAsia="Calibri"/>
                <w:szCs w:val="24"/>
                <w:lang w:eastAsia="zh-CN"/>
              </w:rPr>
              <w:t>2 darbo vietas</w:t>
            </w:r>
          </w:p>
        </w:tc>
        <w:tc>
          <w:tcPr>
            <w:tcW w:w="3669" w:type="dxa"/>
            <w:tcBorders>
              <w:top w:val="single" w:sz="4" w:space="0" w:color="auto"/>
              <w:left w:val="single" w:sz="4" w:space="0" w:color="auto"/>
              <w:bottom w:val="single" w:sz="4" w:space="0" w:color="auto"/>
              <w:right w:val="single" w:sz="4" w:space="0" w:color="auto"/>
            </w:tcBorders>
            <w:vAlign w:val="center"/>
            <w:hideMark/>
          </w:tcPr>
          <w:p w14:paraId="2D6EDCB4" w14:textId="77777777" w:rsidR="00910882" w:rsidRDefault="00EE2C51">
            <w:pPr>
              <w:suppressAutoHyphens/>
              <w:jc w:val="center"/>
              <w:rPr>
                <w:szCs w:val="24"/>
                <w:lang w:eastAsia="lt-LT"/>
              </w:rPr>
            </w:pPr>
            <w:r>
              <w:rPr>
                <w:szCs w:val="24"/>
                <w:lang w:eastAsia="lt-LT"/>
              </w:rPr>
              <w:t>10</w:t>
            </w:r>
          </w:p>
        </w:tc>
      </w:tr>
      <w:tr w:rsidR="00910882" w14:paraId="3A7DF906" w14:textId="77777777">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073CAFCE" w14:textId="77777777" w:rsidR="00910882" w:rsidRDefault="00EE2C51">
            <w:pPr>
              <w:suppressAutoHyphens/>
              <w:jc w:val="center"/>
              <w:rPr>
                <w:bCs/>
                <w:szCs w:val="24"/>
                <w:lang w:eastAsia="lt-LT"/>
              </w:rPr>
            </w:pPr>
            <w:r>
              <w:rPr>
                <w:bCs/>
                <w:szCs w:val="24"/>
                <w:lang w:eastAsia="lt-LT"/>
              </w:rPr>
              <w:t>4.3.</w:t>
            </w:r>
          </w:p>
        </w:tc>
        <w:tc>
          <w:tcPr>
            <w:tcW w:w="5121" w:type="dxa"/>
            <w:tcBorders>
              <w:top w:val="single" w:sz="4" w:space="0" w:color="auto"/>
              <w:left w:val="single" w:sz="4" w:space="0" w:color="auto"/>
              <w:bottom w:val="single" w:sz="4" w:space="0" w:color="auto"/>
              <w:right w:val="single" w:sz="4" w:space="0" w:color="auto"/>
            </w:tcBorders>
            <w:vAlign w:val="center"/>
            <w:hideMark/>
          </w:tcPr>
          <w:p w14:paraId="3E311760" w14:textId="77777777" w:rsidR="00910882" w:rsidRDefault="00EE2C51">
            <w:pPr>
              <w:suppressAutoHyphens/>
              <w:jc w:val="both"/>
              <w:rPr>
                <w:rFonts w:eastAsia="Calibri"/>
                <w:szCs w:val="24"/>
                <w:lang w:eastAsia="zh-CN"/>
              </w:rPr>
            </w:pPr>
            <w:r>
              <w:rPr>
                <w:rFonts w:eastAsia="Calibri"/>
                <w:szCs w:val="24"/>
                <w:lang w:eastAsia="zh-CN"/>
              </w:rPr>
              <w:t>3 ir daugiau darbo vietas</w:t>
            </w:r>
          </w:p>
        </w:tc>
        <w:tc>
          <w:tcPr>
            <w:tcW w:w="3669" w:type="dxa"/>
            <w:tcBorders>
              <w:top w:val="single" w:sz="4" w:space="0" w:color="auto"/>
              <w:left w:val="single" w:sz="4" w:space="0" w:color="auto"/>
              <w:bottom w:val="single" w:sz="4" w:space="0" w:color="auto"/>
              <w:right w:val="single" w:sz="4" w:space="0" w:color="auto"/>
            </w:tcBorders>
            <w:vAlign w:val="center"/>
            <w:hideMark/>
          </w:tcPr>
          <w:p w14:paraId="7C5A97C9" w14:textId="77777777" w:rsidR="00910882" w:rsidRDefault="00EE2C51">
            <w:pPr>
              <w:suppressAutoHyphens/>
              <w:jc w:val="center"/>
              <w:rPr>
                <w:szCs w:val="24"/>
                <w:lang w:eastAsia="lt-LT"/>
              </w:rPr>
            </w:pPr>
            <w:r>
              <w:rPr>
                <w:szCs w:val="24"/>
                <w:lang w:eastAsia="lt-LT"/>
              </w:rPr>
              <w:t>15</w:t>
            </w:r>
          </w:p>
        </w:tc>
      </w:tr>
      <w:tr w:rsidR="00910882" w14:paraId="65B96088" w14:textId="77777777">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0DC73087" w14:textId="77777777" w:rsidR="00910882" w:rsidRDefault="00EE2C51">
            <w:pPr>
              <w:suppressAutoHyphens/>
              <w:jc w:val="center"/>
              <w:rPr>
                <w:bCs/>
                <w:szCs w:val="24"/>
                <w:lang w:eastAsia="lt-LT"/>
              </w:rPr>
            </w:pPr>
            <w:r>
              <w:rPr>
                <w:bCs/>
                <w:szCs w:val="24"/>
                <w:lang w:eastAsia="lt-LT"/>
              </w:rPr>
              <w:t>5.</w:t>
            </w:r>
          </w:p>
        </w:tc>
        <w:tc>
          <w:tcPr>
            <w:tcW w:w="5121" w:type="dxa"/>
            <w:tcBorders>
              <w:top w:val="single" w:sz="4" w:space="0" w:color="auto"/>
              <w:left w:val="single" w:sz="4" w:space="0" w:color="auto"/>
              <w:bottom w:val="single" w:sz="4" w:space="0" w:color="auto"/>
              <w:right w:val="single" w:sz="4" w:space="0" w:color="auto"/>
            </w:tcBorders>
            <w:vAlign w:val="center"/>
            <w:hideMark/>
          </w:tcPr>
          <w:p w14:paraId="2D9D5A40" w14:textId="77777777" w:rsidR="00910882" w:rsidRDefault="00EE2C51">
            <w:pPr>
              <w:suppressAutoHyphens/>
              <w:jc w:val="both"/>
              <w:rPr>
                <w:rFonts w:eastAsia="Calibri"/>
                <w:szCs w:val="24"/>
                <w:lang w:eastAsia="zh-CN"/>
              </w:rPr>
            </w:pPr>
            <w:r>
              <w:rPr>
                <w:rFonts w:eastAsia="Calibri"/>
                <w:szCs w:val="24"/>
                <w:lang w:eastAsia="zh-CN"/>
              </w:rPr>
              <w:t xml:space="preserve">Paraiškos teikėjas – jaunas žmogus (t. y. </w:t>
            </w:r>
            <w:r>
              <w:rPr>
                <w:szCs w:val="24"/>
                <w:lang w:eastAsia="zh-CN"/>
              </w:rPr>
              <w:t>asmuo iki 29 metų įskaitytinai)</w:t>
            </w:r>
          </w:p>
        </w:tc>
        <w:tc>
          <w:tcPr>
            <w:tcW w:w="3669" w:type="dxa"/>
            <w:tcBorders>
              <w:top w:val="single" w:sz="4" w:space="0" w:color="auto"/>
              <w:left w:val="single" w:sz="4" w:space="0" w:color="auto"/>
              <w:bottom w:val="single" w:sz="4" w:space="0" w:color="auto"/>
              <w:right w:val="single" w:sz="4" w:space="0" w:color="auto"/>
            </w:tcBorders>
            <w:vAlign w:val="center"/>
            <w:hideMark/>
          </w:tcPr>
          <w:p w14:paraId="089C0D5D" w14:textId="77777777" w:rsidR="00910882" w:rsidRDefault="00EE2C51">
            <w:pPr>
              <w:suppressAutoHyphens/>
              <w:jc w:val="center"/>
              <w:rPr>
                <w:szCs w:val="24"/>
                <w:lang w:eastAsia="lt-LT"/>
              </w:rPr>
            </w:pPr>
            <w:r>
              <w:rPr>
                <w:szCs w:val="24"/>
                <w:lang w:eastAsia="lt-LT"/>
              </w:rPr>
              <w:t>10</w:t>
            </w:r>
          </w:p>
        </w:tc>
      </w:tr>
      <w:tr w:rsidR="00910882" w14:paraId="2C778A6E" w14:textId="77777777">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13B920A5" w14:textId="77777777" w:rsidR="00910882" w:rsidRDefault="00EE2C51">
            <w:pPr>
              <w:suppressAutoHyphens/>
              <w:jc w:val="center"/>
              <w:rPr>
                <w:bCs/>
                <w:szCs w:val="24"/>
                <w:lang w:eastAsia="lt-LT"/>
              </w:rPr>
            </w:pPr>
            <w:r>
              <w:rPr>
                <w:bCs/>
                <w:szCs w:val="24"/>
                <w:lang w:eastAsia="lt-LT"/>
              </w:rPr>
              <w:t>6.</w:t>
            </w:r>
          </w:p>
        </w:tc>
        <w:tc>
          <w:tcPr>
            <w:tcW w:w="5121" w:type="dxa"/>
            <w:tcBorders>
              <w:top w:val="single" w:sz="4" w:space="0" w:color="auto"/>
              <w:left w:val="single" w:sz="4" w:space="0" w:color="auto"/>
              <w:bottom w:val="single" w:sz="4" w:space="0" w:color="auto"/>
              <w:right w:val="single" w:sz="4" w:space="0" w:color="auto"/>
            </w:tcBorders>
            <w:vAlign w:val="center"/>
            <w:hideMark/>
          </w:tcPr>
          <w:p w14:paraId="4026083F" w14:textId="77777777" w:rsidR="00910882" w:rsidRDefault="00EE2C51">
            <w:pPr>
              <w:suppressAutoHyphens/>
              <w:jc w:val="both"/>
              <w:rPr>
                <w:szCs w:val="24"/>
                <w:lang w:eastAsia="lt-LT"/>
              </w:rPr>
            </w:pPr>
            <w:r>
              <w:rPr>
                <w:rFonts w:eastAsia="Calibri"/>
                <w:szCs w:val="24"/>
                <w:lang w:eastAsia="zh-CN"/>
              </w:rPr>
              <w:t xml:space="preserve">Paraiškos teikėjas – smulkiojo ir vidutinio verslo subjektas, įstatymų nustatyta tvarka įregistravęs </w:t>
            </w:r>
            <w:r>
              <w:rPr>
                <w:rFonts w:eastAsia="Calibri"/>
                <w:szCs w:val="24"/>
                <w:lang w:eastAsia="zh-CN"/>
              </w:rPr>
              <w:lastRenderedPageBreak/>
              <w:t>juridinį vienetą ne anksčiau kaip prieš 12 mėnesių iki paraiškos pateikimo dienos</w:t>
            </w:r>
          </w:p>
        </w:tc>
        <w:tc>
          <w:tcPr>
            <w:tcW w:w="3669" w:type="dxa"/>
            <w:tcBorders>
              <w:top w:val="single" w:sz="4" w:space="0" w:color="auto"/>
              <w:left w:val="single" w:sz="4" w:space="0" w:color="auto"/>
              <w:bottom w:val="single" w:sz="4" w:space="0" w:color="auto"/>
              <w:right w:val="single" w:sz="4" w:space="0" w:color="auto"/>
            </w:tcBorders>
            <w:vAlign w:val="center"/>
            <w:hideMark/>
          </w:tcPr>
          <w:p w14:paraId="0E173C78" w14:textId="77777777" w:rsidR="00910882" w:rsidRDefault="00EE2C51">
            <w:pPr>
              <w:suppressAutoHyphens/>
              <w:jc w:val="center"/>
              <w:rPr>
                <w:szCs w:val="24"/>
                <w:lang w:eastAsia="lt-LT"/>
              </w:rPr>
            </w:pPr>
            <w:r>
              <w:rPr>
                <w:szCs w:val="24"/>
                <w:lang w:eastAsia="lt-LT"/>
              </w:rPr>
              <w:lastRenderedPageBreak/>
              <w:t>10</w:t>
            </w:r>
          </w:p>
        </w:tc>
      </w:tr>
    </w:tbl>
    <w:p w14:paraId="010678B4" w14:textId="77777777" w:rsidR="00910882" w:rsidRDefault="00910882"/>
    <w:p w14:paraId="70514397" w14:textId="77777777" w:rsidR="00910882" w:rsidRDefault="00EE2C51">
      <w:pPr>
        <w:suppressAutoHyphens/>
        <w:ind w:firstLine="1134"/>
        <w:jc w:val="both"/>
        <w:rPr>
          <w:szCs w:val="24"/>
          <w:lang w:eastAsia="lt-LT"/>
        </w:rPr>
      </w:pPr>
      <w:r>
        <w:rPr>
          <w:szCs w:val="24"/>
          <w:lang w:eastAsia="lt-LT"/>
        </w:rPr>
        <w:t>31. Dėl didelio paraiškų skaičiaus ir lėšų trūkumo Darbo grupė gali:</w:t>
      </w:r>
      <w:r>
        <w:t xml:space="preserve"> </w:t>
      </w:r>
    </w:p>
    <w:p w14:paraId="789AEC84" w14:textId="77777777" w:rsidR="00910882" w:rsidRDefault="00EE2C51">
      <w:pPr>
        <w:suppressAutoHyphens/>
        <w:ind w:firstLine="1134"/>
        <w:jc w:val="both"/>
        <w:rPr>
          <w:szCs w:val="24"/>
          <w:lang w:eastAsia="lt-LT"/>
        </w:rPr>
      </w:pPr>
      <w:r>
        <w:rPr>
          <w:szCs w:val="24"/>
          <w:lang w:eastAsia="lt-LT"/>
        </w:rPr>
        <w:t xml:space="preserve">31.1. paramos neskirti, jei paraiška prioritetų neturi ar atitinka tik vieną </w:t>
      </w:r>
      <w:r>
        <w:rPr>
          <w:szCs w:val="24"/>
          <w:lang w:eastAsia="zh-CN"/>
        </w:rPr>
        <w:t xml:space="preserve">30 punkto lentelės 3, 4, 6 eilutėje įrašytą </w:t>
      </w:r>
      <w:r>
        <w:rPr>
          <w:szCs w:val="24"/>
          <w:lang w:eastAsia="lt-LT"/>
        </w:rPr>
        <w:t>prioritetą;</w:t>
      </w:r>
    </w:p>
    <w:p w14:paraId="6A7088A6" w14:textId="77777777" w:rsidR="00910882" w:rsidRDefault="00EE2C51">
      <w:pPr>
        <w:suppressAutoHyphens/>
        <w:ind w:firstLine="1134"/>
        <w:jc w:val="both"/>
        <w:rPr>
          <w:szCs w:val="24"/>
          <w:lang w:eastAsia="lt-LT"/>
        </w:rPr>
      </w:pPr>
      <w:r>
        <w:rPr>
          <w:szCs w:val="24"/>
          <w:lang w:eastAsia="zh-CN"/>
        </w:rPr>
        <w:t xml:space="preserve">31.2. </w:t>
      </w:r>
      <w:r>
        <w:rPr>
          <w:szCs w:val="24"/>
          <w:lang w:eastAsia="lt-LT"/>
        </w:rPr>
        <w:t>skirti paramą tik vienai priemonei, kurios suma didesnė, jei prašoma paramos dviem priemonėms;</w:t>
      </w:r>
    </w:p>
    <w:p w14:paraId="7A373C84" w14:textId="77777777" w:rsidR="00910882" w:rsidRDefault="00EE2C51">
      <w:pPr>
        <w:suppressAutoHyphens/>
        <w:ind w:firstLine="1134"/>
        <w:jc w:val="both"/>
        <w:rPr>
          <w:rFonts w:eastAsia="Calibri"/>
          <w:b/>
          <w:bCs/>
          <w:szCs w:val="24"/>
        </w:rPr>
      </w:pPr>
      <w:r>
        <w:t>31.3. skirti paramą daugiausiai balų surinkusiems SVV subjektams, kuriems užtenka lėšų,  nurodytų paskelbtame kvietime.</w:t>
      </w:r>
    </w:p>
    <w:p w14:paraId="34198997" w14:textId="77777777" w:rsidR="00910882" w:rsidRDefault="00910882"/>
    <w:p w14:paraId="52C04696" w14:textId="77777777" w:rsidR="00910882" w:rsidRDefault="00EE2C51">
      <w:pPr>
        <w:jc w:val="center"/>
        <w:rPr>
          <w:rFonts w:eastAsia="Calibri"/>
          <w:b/>
          <w:bCs/>
          <w:szCs w:val="24"/>
        </w:rPr>
      </w:pPr>
      <w:r>
        <w:rPr>
          <w:rFonts w:eastAsia="Calibri"/>
          <w:b/>
          <w:bCs/>
          <w:szCs w:val="24"/>
        </w:rPr>
        <w:t>IV SKYRIUS</w:t>
      </w:r>
    </w:p>
    <w:p w14:paraId="3560D570" w14:textId="77777777" w:rsidR="00910882" w:rsidRDefault="00EE2C51">
      <w:pPr>
        <w:jc w:val="center"/>
        <w:rPr>
          <w:rFonts w:eastAsia="Calibri"/>
          <w:b/>
          <w:bCs/>
          <w:szCs w:val="24"/>
        </w:rPr>
      </w:pPr>
      <w:r>
        <w:rPr>
          <w:rFonts w:eastAsia="Calibri"/>
          <w:b/>
          <w:bCs/>
          <w:szCs w:val="24"/>
        </w:rPr>
        <w:t>ATSAKOMYBĖ IR PRIEŽIŪRA</w:t>
      </w:r>
    </w:p>
    <w:p w14:paraId="5EE90792" w14:textId="77777777" w:rsidR="00910882" w:rsidRDefault="00910882">
      <w:pPr>
        <w:ind w:firstLine="1296"/>
        <w:jc w:val="both"/>
        <w:rPr>
          <w:rFonts w:eastAsia="Calibri"/>
          <w:szCs w:val="24"/>
          <w:highlight w:val="yellow"/>
        </w:rPr>
      </w:pPr>
    </w:p>
    <w:p w14:paraId="2CD45CBC" w14:textId="77777777" w:rsidR="00910882" w:rsidRDefault="00EE2C51">
      <w:pPr>
        <w:ind w:firstLine="1134"/>
        <w:jc w:val="both"/>
        <w:rPr>
          <w:rFonts w:eastAsia="Calibri"/>
          <w:szCs w:val="24"/>
        </w:rPr>
      </w:pPr>
      <w:r>
        <w:rPr>
          <w:rFonts w:eastAsia="Calibri"/>
          <w:szCs w:val="24"/>
        </w:rPr>
        <w:t>32. SVV subjektai, pasirašę finansinės paramos teikimo sutartį, sutinka su sutartyje numatytais reikalavimais.</w:t>
      </w:r>
    </w:p>
    <w:p w14:paraId="69F652F7" w14:textId="77777777" w:rsidR="00910882" w:rsidRDefault="00EE2C51">
      <w:pPr>
        <w:suppressAutoHyphens/>
        <w:ind w:firstLine="1134"/>
        <w:jc w:val="both"/>
        <w:rPr>
          <w:rFonts w:eastAsia="Calibri"/>
          <w:szCs w:val="24"/>
        </w:rPr>
      </w:pPr>
      <w:r>
        <w:rPr>
          <w:szCs w:val="24"/>
          <w:lang w:eastAsia="lt-LT"/>
        </w:rPr>
        <w:t xml:space="preserve">33. </w:t>
      </w:r>
      <w:r>
        <w:rPr>
          <w:rFonts w:eastAsia="Calibri"/>
          <w:szCs w:val="24"/>
          <w:lang w:eastAsia="zh-CN"/>
        </w:rPr>
        <w:t>Ignalinos rajono savivaldybės kontrolės ir audito tarnyba, Darbo grupė 2 metus nuo finansinės paramos teikimo sutarties pasirašymo dienos gali tikrinti, ar SVV subjektas tinkamai vykdo sutartyje numatytus įsipareigojimus. Darbo grupės paskirtas(-i) Darbo grupės narys(-</w:t>
      </w:r>
      <w:proofErr w:type="spellStart"/>
      <w:r>
        <w:rPr>
          <w:rFonts w:eastAsia="Calibri"/>
          <w:szCs w:val="24"/>
          <w:lang w:eastAsia="zh-CN"/>
        </w:rPr>
        <w:t>iai</w:t>
      </w:r>
      <w:proofErr w:type="spellEnd"/>
      <w:r>
        <w:rPr>
          <w:rFonts w:eastAsia="Calibri"/>
          <w:szCs w:val="24"/>
          <w:lang w:eastAsia="zh-CN"/>
        </w:rPr>
        <w:t>) 1 kartą per metus (iki birželio 30 d.) gali atlikti SVV subjekto patikrą vykdomos veiklos vietoje. Vykdantis(-</w:t>
      </w:r>
      <w:proofErr w:type="spellStart"/>
      <w:r>
        <w:rPr>
          <w:rFonts w:eastAsia="Calibri"/>
          <w:szCs w:val="24"/>
          <w:lang w:eastAsia="zh-CN"/>
        </w:rPr>
        <w:t>ys</w:t>
      </w:r>
      <w:proofErr w:type="spellEnd"/>
      <w:r>
        <w:rPr>
          <w:rFonts w:eastAsia="Calibri"/>
          <w:szCs w:val="24"/>
          <w:lang w:eastAsia="zh-CN"/>
        </w:rPr>
        <w:t>) patikrą Darbo grupės narys(-</w:t>
      </w:r>
      <w:proofErr w:type="spellStart"/>
      <w:r>
        <w:rPr>
          <w:rFonts w:eastAsia="Calibri"/>
          <w:szCs w:val="24"/>
          <w:lang w:eastAsia="zh-CN"/>
        </w:rPr>
        <w:t>iai</w:t>
      </w:r>
      <w:proofErr w:type="spellEnd"/>
      <w:r>
        <w:rPr>
          <w:rFonts w:eastAsia="Calibri"/>
          <w:szCs w:val="24"/>
          <w:lang w:eastAsia="zh-CN"/>
        </w:rPr>
        <w:t>) gali prašyti pateikti papildomą informaciją, susijusią su gauta finansine parama, apžiūrėti įsigytą įrangą ir pan.</w:t>
      </w:r>
      <w:r>
        <w:t xml:space="preserve"> </w:t>
      </w:r>
    </w:p>
    <w:p w14:paraId="29D9B030" w14:textId="77777777" w:rsidR="00910882" w:rsidRDefault="00EE2C51">
      <w:pPr>
        <w:ind w:firstLine="1134"/>
        <w:jc w:val="both"/>
        <w:rPr>
          <w:rFonts w:eastAsia="Calibri"/>
          <w:szCs w:val="24"/>
        </w:rPr>
      </w:pPr>
      <w:r>
        <w:rPr>
          <w:rFonts w:eastAsia="Calibri"/>
          <w:szCs w:val="24"/>
        </w:rPr>
        <w:t>34. Jei paramos gavėjas trukdo tokiems patikrinimams, t. y. po raštiško pranešimo apie planuojamą patikrinimą, sąlygų patikrinimui nesudaro, sutartis su juo nutraukiama ir paramos gavėjas privalo grąžinti visą gautą sumą į savivaldybės biudžeto sąskaitą per 20 darbo dienų nuo raštiško pranešimo apie įsipareigojimų nevykdymą dienos.</w:t>
      </w:r>
    </w:p>
    <w:p w14:paraId="1F48EED7" w14:textId="77777777" w:rsidR="00910882" w:rsidRDefault="00EE2C51">
      <w:pPr>
        <w:suppressAutoHyphens/>
        <w:ind w:firstLine="1134"/>
        <w:jc w:val="both"/>
        <w:rPr>
          <w:rFonts w:eastAsia="Calibri"/>
          <w:b/>
          <w:bCs/>
          <w:szCs w:val="24"/>
        </w:rPr>
      </w:pPr>
      <w:r>
        <w:rPr>
          <w:szCs w:val="24"/>
          <w:lang w:eastAsia="lt-LT"/>
        </w:rPr>
        <w:t xml:space="preserve">35. </w:t>
      </w:r>
      <w:r>
        <w:rPr>
          <w:rFonts w:eastAsia="Calibri"/>
          <w:szCs w:val="24"/>
          <w:lang w:eastAsia="zh-CN"/>
        </w:rPr>
        <w:t>SVV subjektas, gavęs SVV rėmimo lėšas, 2 metus nuo finansinės paramos teikimo sutarties pasirašymo dienos privalo išlaikyti veiklos vykdymo vietą Ignalinos rajono savivaldybės teritorijoje, negali parduoti, įkeisti, išnuomoti ar kitaip perleisti įgyto turto (ilgalaikį turtą privaloma išlaikyti 5 metus).</w:t>
      </w:r>
      <w:r>
        <w:t xml:space="preserve"> </w:t>
      </w:r>
    </w:p>
    <w:p w14:paraId="4BFF79EF" w14:textId="77777777" w:rsidR="00910882" w:rsidRDefault="00910882"/>
    <w:p w14:paraId="22F598C6" w14:textId="77777777" w:rsidR="00910882" w:rsidRDefault="00EE2C51">
      <w:pPr>
        <w:jc w:val="center"/>
        <w:rPr>
          <w:rFonts w:eastAsia="Calibri"/>
          <w:b/>
          <w:bCs/>
          <w:szCs w:val="24"/>
        </w:rPr>
      </w:pPr>
      <w:r>
        <w:rPr>
          <w:rFonts w:eastAsia="Calibri"/>
          <w:b/>
          <w:bCs/>
          <w:szCs w:val="24"/>
        </w:rPr>
        <w:t>V SKYRIUS</w:t>
      </w:r>
    </w:p>
    <w:p w14:paraId="42F29A54" w14:textId="77777777" w:rsidR="00910882" w:rsidRDefault="00EE2C51">
      <w:pPr>
        <w:jc w:val="center"/>
        <w:rPr>
          <w:rFonts w:eastAsia="Calibri"/>
          <w:b/>
          <w:bCs/>
          <w:szCs w:val="24"/>
        </w:rPr>
      </w:pPr>
      <w:r>
        <w:rPr>
          <w:rFonts w:eastAsia="Calibri"/>
          <w:b/>
          <w:bCs/>
          <w:szCs w:val="24"/>
        </w:rPr>
        <w:t>BAIGIAMOSIOS NUOSTATOS</w:t>
      </w:r>
    </w:p>
    <w:p w14:paraId="70175D68" w14:textId="77777777" w:rsidR="00910882" w:rsidRDefault="00910882">
      <w:pPr>
        <w:jc w:val="both"/>
        <w:rPr>
          <w:rFonts w:eastAsia="Calibri"/>
          <w:szCs w:val="24"/>
        </w:rPr>
      </w:pPr>
    </w:p>
    <w:p w14:paraId="4B675744" w14:textId="77777777" w:rsidR="00910882" w:rsidRDefault="00EE2C51">
      <w:pPr>
        <w:ind w:firstLine="1134"/>
        <w:jc w:val="both"/>
        <w:rPr>
          <w:rFonts w:eastAsia="Calibri"/>
          <w:szCs w:val="24"/>
        </w:rPr>
      </w:pPr>
      <w:r>
        <w:rPr>
          <w:rFonts w:eastAsia="Calibri"/>
          <w:szCs w:val="24"/>
          <w:lang w:eastAsia="lt-LT"/>
        </w:rPr>
        <w:t>36. Buhalterinę apskaitą, susijusią su smulkaus ir vidutinio verslo plėtros finansavimu, tvarko Finansų valdymo ir apskaitos skyrius.</w:t>
      </w:r>
    </w:p>
    <w:p w14:paraId="568BA88A" w14:textId="77777777" w:rsidR="00910882" w:rsidRDefault="00EE2C51">
      <w:pPr>
        <w:ind w:firstLine="1134"/>
        <w:jc w:val="both"/>
        <w:rPr>
          <w:rFonts w:eastAsia="Calibri"/>
          <w:szCs w:val="24"/>
        </w:rPr>
      </w:pPr>
      <w:r>
        <w:rPr>
          <w:rFonts w:eastAsia="Calibri"/>
          <w:szCs w:val="24"/>
        </w:rPr>
        <w:t xml:space="preserve">37. Aprašas gali būti keičiamas, pripažįstamas netekusiu galios savivaldybės tarybos sprendimu. </w:t>
      </w:r>
    </w:p>
    <w:p w14:paraId="46CD91FF" w14:textId="77777777" w:rsidR="00910882" w:rsidRDefault="00EE2C51">
      <w:pPr>
        <w:ind w:firstLine="1134"/>
        <w:jc w:val="both"/>
        <w:rPr>
          <w:rFonts w:eastAsia="Calibri"/>
          <w:szCs w:val="24"/>
        </w:rPr>
      </w:pPr>
      <w:r>
        <w:rPr>
          <w:rFonts w:eastAsia="Calibri"/>
          <w:color w:val="000000"/>
          <w:szCs w:val="24"/>
          <w:shd w:val="clear" w:color="auto" w:fill="FFFFFF"/>
        </w:rPr>
        <w:t>38. Apraše neaptarti klausimai sprendžiami Lietuvos Respublikos teisės aktų nustatyta tvarka.</w:t>
      </w:r>
    </w:p>
    <w:p w14:paraId="5766B1A3" w14:textId="77777777" w:rsidR="00910882" w:rsidRDefault="00EE2C51">
      <w:pPr>
        <w:ind w:firstLine="1134"/>
        <w:jc w:val="both"/>
        <w:rPr>
          <w:rFonts w:eastAsia="Calibri"/>
          <w:szCs w:val="24"/>
        </w:rPr>
      </w:pPr>
      <w:r>
        <w:rPr>
          <w:rFonts w:eastAsia="Calibri"/>
          <w:szCs w:val="24"/>
        </w:rPr>
        <w:t>39. Už dokumentų, suteikiančių teisę gauti finansinę paramą, ir kitų pateiktų duomenų teisingumą atsako SVV subjektas.</w:t>
      </w:r>
    </w:p>
    <w:p w14:paraId="19B9976E" w14:textId="77777777" w:rsidR="00910882" w:rsidRDefault="00EE2C51">
      <w:pPr>
        <w:ind w:firstLine="1134"/>
        <w:jc w:val="both"/>
        <w:rPr>
          <w:rFonts w:eastAsia="Calibri"/>
          <w:szCs w:val="24"/>
        </w:rPr>
      </w:pPr>
      <w:r>
        <w:rPr>
          <w:rFonts w:eastAsia="Calibri"/>
          <w:szCs w:val="24"/>
        </w:rPr>
        <w:t>40. Informacija apie gautas paraiškas, skirtą / neskirtą finansavimą skelbiama savivaldybės interneto svetainėje www.ignalina.lt.</w:t>
      </w:r>
    </w:p>
    <w:p w14:paraId="7FF308EF" w14:textId="77777777" w:rsidR="00910882" w:rsidRDefault="00910882">
      <w:pPr>
        <w:ind w:firstLine="62"/>
        <w:jc w:val="both"/>
        <w:rPr>
          <w:rFonts w:eastAsia="Calibri"/>
          <w:szCs w:val="24"/>
        </w:rPr>
      </w:pPr>
    </w:p>
    <w:p w14:paraId="29AABEF3" w14:textId="77777777" w:rsidR="00EE2C51" w:rsidRDefault="00EE2C51">
      <w:pPr>
        <w:ind w:firstLine="3968"/>
        <w:rPr>
          <w:rFonts w:eastAsia="Calibri"/>
          <w:szCs w:val="24"/>
        </w:rPr>
      </w:pPr>
      <w:r>
        <w:rPr>
          <w:rFonts w:eastAsia="Calibri"/>
          <w:szCs w:val="24"/>
        </w:rPr>
        <w:t>__________________</w:t>
      </w:r>
    </w:p>
    <w:p w14:paraId="166C2927" w14:textId="77777777" w:rsidR="00910882" w:rsidRDefault="00910882">
      <w:pPr>
        <w:ind w:firstLine="3968"/>
        <w:rPr>
          <w:szCs w:val="24"/>
          <w:lang w:eastAsia="lt-LT"/>
        </w:rPr>
        <w:sectPr w:rsidR="00910882" w:rsidSect="00EE2C51">
          <w:pgSz w:w="11906" w:h="16838" w:code="9"/>
          <w:pgMar w:top="1134" w:right="567" w:bottom="567" w:left="1701" w:header="709" w:footer="567" w:gutter="0"/>
          <w:pgNumType w:start="1"/>
          <w:cols w:space="1296"/>
          <w:titlePg/>
          <w:docGrid w:linePitch="326"/>
        </w:sectPr>
      </w:pPr>
    </w:p>
    <w:p w14:paraId="4E736B79" w14:textId="77777777" w:rsidR="00EE2C51" w:rsidRDefault="00EE2C51" w:rsidP="00EE2C51">
      <w:pPr>
        <w:ind w:left="5182"/>
        <w:rPr>
          <w:szCs w:val="24"/>
          <w:lang w:eastAsia="lt-LT"/>
        </w:rPr>
      </w:pPr>
      <w:r>
        <w:rPr>
          <w:szCs w:val="24"/>
          <w:lang w:eastAsia="lt-LT"/>
        </w:rPr>
        <w:lastRenderedPageBreak/>
        <w:t xml:space="preserve">Ignalinos rajono savivaldybės smulkaus ir </w:t>
      </w:r>
    </w:p>
    <w:p w14:paraId="3CEEE48A" w14:textId="77777777" w:rsidR="00910882" w:rsidRDefault="00EE2C51" w:rsidP="00EE2C51">
      <w:pPr>
        <w:ind w:left="5182"/>
        <w:rPr>
          <w:szCs w:val="24"/>
          <w:lang w:eastAsia="lt-LT"/>
        </w:rPr>
      </w:pPr>
      <w:r>
        <w:rPr>
          <w:szCs w:val="24"/>
          <w:lang w:eastAsia="lt-LT"/>
        </w:rPr>
        <w:t>vidutinio verslo rėmimo tvarkos aprašo</w:t>
      </w:r>
    </w:p>
    <w:p w14:paraId="33C244F8" w14:textId="77777777" w:rsidR="00910882" w:rsidRDefault="00EE2C51" w:rsidP="00EE2C51">
      <w:pPr>
        <w:ind w:left="5182"/>
        <w:rPr>
          <w:szCs w:val="24"/>
          <w:lang w:eastAsia="lt-LT"/>
        </w:rPr>
      </w:pPr>
      <w:r>
        <w:rPr>
          <w:szCs w:val="24"/>
          <w:lang w:eastAsia="lt-LT"/>
        </w:rPr>
        <w:t>1 priedas</w:t>
      </w:r>
    </w:p>
    <w:p w14:paraId="3EDCB8D5" w14:textId="77777777" w:rsidR="00910882" w:rsidRDefault="00910882">
      <w:pPr>
        <w:ind w:left="5760"/>
        <w:jc w:val="both"/>
        <w:rPr>
          <w:szCs w:val="24"/>
          <w:lang w:eastAsia="lt-LT"/>
        </w:rPr>
      </w:pPr>
    </w:p>
    <w:p w14:paraId="34AB9BF2" w14:textId="77777777" w:rsidR="00910882" w:rsidRDefault="00910882">
      <w:pPr>
        <w:rPr>
          <w:szCs w:val="24"/>
          <w:lang w:eastAsia="lt-LT"/>
        </w:rPr>
      </w:pPr>
    </w:p>
    <w:p w14:paraId="368A6137" w14:textId="77777777" w:rsidR="00910882" w:rsidRDefault="00EE2C51">
      <w:pPr>
        <w:jc w:val="center"/>
        <w:rPr>
          <w:b/>
          <w:szCs w:val="24"/>
          <w:lang w:eastAsia="lt-LT"/>
        </w:rPr>
      </w:pPr>
      <w:r>
        <w:rPr>
          <w:b/>
          <w:szCs w:val="24"/>
          <w:lang w:eastAsia="lt-LT"/>
        </w:rPr>
        <w:t xml:space="preserve">PARAIŠKA GAUTI FINANSINĘ PARAMĄ </w:t>
      </w:r>
    </w:p>
    <w:p w14:paraId="75C04DB3" w14:textId="77777777" w:rsidR="00910882" w:rsidRDefault="00910882">
      <w:pPr>
        <w:tabs>
          <w:tab w:val="center" w:pos="4819"/>
          <w:tab w:val="left" w:pos="7200"/>
        </w:tabs>
        <w:jc w:val="center"/>
        <w:rPr>
          <w:szCs w:val="24"/>
          <w:lang w:eastAsia="lt-LT"/>
        </w:rPr>
      </w:pPr>
    </w:p>
    <w:p w14:paraId="6D71BA3F" w14:textId="77777777" w:rsidR="00910882" w:rsidRDefault="00EE2C51">
      <w:pPr>
        <w:tabs>
          <w:tab w:val="center" w:pos="4819"/>
          <w:tab w:val="left" w:pos="7200"/>
        </w:tabs>
        <w:jc w:val="center"/>
        <w:rPr>
          <w:szCs w:val="24"/>
          <w:lang w:eastAsia="lt-LT"/>
        </w:rPr>
      </w:pPr>
      <w:r>
        <w:rPr>
          <w:szCs w:val="24"/>
          <w:lang w:eastAsia="lt-LT"/>
        </w:rPr>
        <w:t>_______m._______________ ___ d.</w:t>
      </w:r>
    </w:p>
    <w:p w14:paraId="3F02E438" w14:textId="77777777" w:rsidR="00910882" w:rsidRDefault="00EE2C51">
      <w:pPr>
        <w:jc w:val="center"/>
        <w:rPr>
          <w:szCs w:val="24"/>
          <w:lang w:eastAsia="lt-LT"/>
        </w:rPr>
      </w:pPr>
      <w:r>
        <w:rPr>
          <w:szCs w:val="24"/>
          <w:lang w:eastAsia="lt-LT"/>
        </w:rPr>
        <w:t>Ignalina</w:t>
      </w:r>
    </w:p>
    <w:p w14:paraId="6CFA1062" w14:textId="77777777" w:rsidR="00910882" w:rsidRDefault="00910882">
      <w:pPr>
        <w:jc w:val="center"/>
        <w:rPr>
          <w:szCs w:val="24"/>
          <w:lang w:eastAsia="lt-LT"/>
        </w:rPr>
      </w:pPr>
    </w:p>
    <w:tbl>
      <w:tblPr>
        <w:tblW w:w="0" w:type="auto"/>
        <w:tblLook w:val="01E0" w:firstRow="1" w:lastRow="1" w:firstColumn="1" w:lastColumn="1" w:noHBand="0" w:noVBand="0"/>
      </w:tblPr>
      <w:tblGrid>
        <w:gridCol w:w="3201"/>
        <w:gridCol w:w="2861"/>
        <w:gridCol w:w="3531"/>
      </w:tblGrid>
      <w:tr w:rsidR="00910882" w14:paraId="1BE47BFF" w14:textId="77777777">
        <w:trPr>
          <w:trHeight w:val="262"/>
        </w:trPr>
        <w:tc>
          <w:tcPr>
            <w:tcW w:w="3201" w:type="dxa"/>
            <w:tcBorders>
              <w:top w:val="single" w:sz="4" w:space="0" w:color="auto"/>
              <w:left w:val="single" w:sz="4" w:space="0" w:color="auto"/>
              <w:bottom w:val="single" w:sz="4" w:space="0" w:color="auto"/>
              <w:right w:val="single" w:sz="4" w:space="0" w:color="auto"/>
            </w:tcBorders>
          </w:tcPr>
          <w:p w14:paraId="505369D9" w14:textId="77777777" w:rsidR="00910882" w:rsidRDefault="00EE2C51">
            <w:pPr>
              <w:keepNext/>
              <w:jc w:val="center"/>
              <w:rPr>
                <w:szCs w:val="24"/>
                <w:lang w:eastAsia="lt-LT"/>
              </w:rPr>
            </w:pPr>
            <w:r>
              <w:rPr>
                <w:szCs w:val="24"/>
                <w:lang w:eastAsia="lt-LT"/>
              </w:rPr>
              <w:t>SVV subjekto pavadinimas arba vardas, pavardė</w:t>
            </w:r>
          </w:p>
          <w:p w14:paraId="2B10998D" w14:textId="77777777" w:rsidR="00910882" w:rsidRDefault="00910882">
            <w:pPr>
              <w:jc w:val="center"/>
              <w:rPr>
                <w:szCs w:val="24"/>
                <w:lang w:eastAsia="lt-LT"/>
              </w:rPr>
            </w:pPr>
          </w:p>
        </w:tc>
        <w:tc>
          <w:tcPr>
            <w:tcW w:w="2861" w:type="dxa"/>
            <w:tcBorders>
              <w:top w:val="single" w:sz="4" w:space="0" w:color="auto"/>
              <w:left w:val="single" w:sz="4" w:space="0" w:color="auto"/>
              <w:bottom w:val="single" w:sz="4" w:space="0" w:color="auto"/>
              <w:right w:val="single" w:sz="4" w:space="0" w:color="auto"/>
            </w:tcBorders>
          </w:tcPr>
          <w:p w14:paraId="36DF8965" w14:textId="77777777" w:rsidR="00910882" w:rsidRDefault="00EE2C51">
            <w:pPr>
              <w:jc w:val="center"/>
              <w:rPr>
                <w:szCs w:val="24"/>
                <w:lang w:eastAsia="lt-LT"/>
              </w:rPr>
            </w:pPr>
            <w:r>
              <w:rPr>
                <w:szCs w:val="24"/>
                <w:lang w:eastAsia="lt-LT"/>
              </w:rPr>
              <w:t>Buveinė / Adresas</w:t>
            </w:r>
          </w:p>
          <w:p w14:paraId="38A6B2FF" w14:textId="77777777" w:rsidR="00910882" w:rsidRDefault="00910882">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tcPr>
          <w:p w14:paraId="6E2DA92A" w14:textId="77777777" w:rsidR="00910882" w:rsidRDefault="00EE2C51">
            <w:pPr>
              <w:jc w:val="center"/>
              <w:rPr>
                <w:szCs w:val="24"/>
                <w:lang w:eastAsia="lt-LT"/>
              </w:rPr>
            </w:pPr>
            <w:r>
              <w:rPr>
                <w:szCs w:val="24"/>
                <w:lang w:eastAsia="lt-LT"/>
              </w:rPr>
              <w:t>Įmonės kodas arba asmens kodas</w:t>
            </w:r>
          </w:p>
          <w:p w14:paraId="68BFA9DD" w14:textId="77777777" w:rsidR="00910882" w:rsidRDefault="00910882">
            <w:pPr>
              <w:jc w:val="center"/>
              <w:rPr>
                <w:szCs w:val="24"/>
                <w:lang w:eastAsia="lt-LT"/>
              </w:rPr>
            </w:pPr>
          </w:p>
        </w:tc>
      </w:tr>
      <w:tr w:rsidR="00910882" w14:paraId="53561B7E" w14:textId="77777777">
        <w:trPr>
          <w:trHeight w:val="262"/>
        </w:trPr>
        <w:tc>
          <w:tcPr>
            <w:tcW w:w="3201" w:type="dxa"/>
            <w:tcBorders>
              <w:top w:val="single" w:sz="4" w:space="0" w:color="auto"/>
              <w:left w:val="single" w:sz="4" w:space="0" w:color="auto"/>
              <w:bottom w:val="single" w:sz="4" w:space="0" w:color="auto"/>
              <w:right w:val="single" w:sz="4" w:space="0" w:color="auto"/>
            </w:tcBorders>
          </w:tcPr>
          <w:p w14:paraId="2775B104" w14:textId="77777777" w:rsidR="00910882" w:rsidRDefault="00EE2C51">
            <w:pPr>
              <w:jc w:val="center"/>
              <w:rPr>
                <w:szCs w:val="24"/>
                <w:lang w:eastAsia="lt-LT"/>
              </w:rPr>
            </w:pPr>
            <w:r>
              <w:rPr>
                <w:szCs w:val="24"/>
              </w:rPr>
              <w:t>Telefono Nr.</w:t>
            </w:r>
            <w:r>
              <w:rPr>
                <w:szCs w:val="24"/>
                <w:lang w:eastAsia="lt-LT"/>
              </w:rPr>
              <w:t xml:space="preserve"> </w:t>
            </w:r>
          </w:p>
          <w:p w14:paraId="6914B5F3" w14:textId="77777777" w:rsidR="00910882" w:rsidRDefault="00EE2C51">
            <w:pPr>
              <w:jc w:val="center"/>
              <w:rPr>
                <w:szCs w:val="24"/>
              </w:rPr>
            </w:pPr>
            <w:r>
              <w:rPr>
                <w:szCs w:val="24"/>
                <w:lang w:eastAsia="lt-LT"/>
              </w:rPr>
              <w:t>El. pašto adresas</w:t>
            </w:r>
          </w:p>
          <w:p w14:paraId="5A9520C3" w14:textId="77777777" w:rsidR="00910882" w:rsidRDefault="00910882">
            <w:pPr>
              <w:jc w:val="center"/>
              <w:rPr>
                <w:szCs w:val="24"/>
              </w:rPr>
            </w:pPr>
          </w:p>
          <w:p w14:paraId="2616D1DA" w14:textId="77777777" w:rsidR="00910882" w:rsidRDefault="00910882">
            <w:pPr>
              <w:jc w:val="center"/>
              <w:rPr>
                <w:szCs w:val="24"/>
              </w:rPr>
            </w:pPr>
          </w:p>
        </w:tc>
        <w:tc>
          <w:tcPr>
            <w:tcW w:w="2861" w:type="dxa"/>
            <w:tcBorders>
              <w:top w:val="single" w:sz="4" w:space="0" w:color="auto"/>
              <w:left w:val="single" w:sz="4" w:space="0" w:color="auto"/>
              <w:bottom w:val="single" w:sz="4" w:space="0" w:color="auto"/>
              <w:right w:val="single" w:sz="4" w:space="0" w:color="auto"/>
            </w:tcBorders>
          </w:tcPr>
          <w:p w14:paraId="547D5915" w14:textId="77777777" w:rsidR="00910882" w:rsidRDefault="00EE2C51">
            <w:pPr>
              <w:jc w:val="center"/>
              <w:rPr>
                <w:szCs w:val="24"/>
                <w:lang w:eastAsia="lt-LT"/>
              </w:rPr>
            </w:pPr>
            <w:r>
              <w:rPr>
                <w:szCs w:val="24"/>
                <w:lang w:eastAsia="lt-LT"/>
              </w:rPr>
              <w:t>Banko sąskaitos pavadinimas ir Nr.</w:t>
            </w:r>
          </w:p>
          <w:p w14:paraId="67CF6001" w14:textId="77777777" w:rsidR="00910882" w:rsidRDefault="00910882">
            <w:pPr>
              <w:jc w:val="center"/>
              <w:rPr>
                <w:szCs w:val="24"/>
                <w:lang w:eastAsia="lt-LT"/>
              </w:rPr>
            </w:pPr>
          </w:p>
          <w:p w14:paraId="19A2FD5A" w14:textId="77777777" w:rsidR="00910882" w:rsidRDefault="00910882">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tcPr>
          <w:p w14:paraId="1CDE2A42" w14:textId="77777777" w:rsidR="00910882" w:rsidRDefault="00EE2C51">
            <w:pPr>
              <w:jc w:val="center"/>
              <w:rPr>
                <w:szCs w:val="24"/>
                <w:lang w:eastAsia="lt-LT"/>
              </w:rPr>
            </w:pPr>
            <w:r>
              <w:rPr>
                <w:szCs w:val="24"/>
                <w:lang w:eastAsia="lt-LT"/>
              </w:rPr>
              <w:t>Interneto puslapis</w:t>
            </w:r>
          </w:p>
          <w:p w14:paraId="1207E12C" w14:textId="77777777" w:rsidR="00910882" w:rsidRDefault="00910882">
            <w:pPr>
              <w:jc w:val="center"/>
              <w:rPr>
                <w:szCs w:val="24"/>
                <w:lang w:eastAsia="lt-LT"/>
              </w:rPr>
            </w:pPr>
          </w:p>
        </w:tc>
      </w:tr>
      <w:tr w:rsidR="00910882" w14:paraId="456F4572" w14:textId="77777777">
        <w:trPr>
          <w:trHeight w:val="262"/>
        </w:trPr>
        <w:tc>
          <w:tcPr>
            <w:tcW w:w="3201" w:type="dxa"/>
            <w:tcBorders>
              <w:top w:val="single" w:sz="4" w:space="0" w:color="auto"/>
              <w:left w:val="single" w:sz="4" w:space="0" w:color="auto"/>
              <w:bottom w:val="single" w:sz="4" w:space="0" w:color="auto"/>
              <w:right w:val="single" w:sz="4" w:space="0" w:color="auto"/>
            </w:tcBorders>
            <w:hideMark/>
          </w:tcPr>
          <w:p w14:paraId="296987B1" w14:textId="77777777" w:rsidR="00910882" w:rsidRDefault="00EE2C51">
            <w:pPr>
              <w:jc w:val="center"/>
              <w:rPr>
                <w:b/>
                <w:bCs/>
                <w:szCs w:val="24"/>
                <w:lang w:eastAsia="lt-LT"/>
              </w:rPr>
            </w:pPr>
            <w:r>
              <w:rPr>
                <w:rFonts w:eastAsia="Courier New"/>
                <w:szCs w:val="24"/>
              </w:rPr>
              <w:t>Įmonės įkūrimo data</w:t>
            </w:r>
            <w:r>
              <w:rPr>
                <w:b/>
                <w:bCs/>
                <w:szCs w:val="24"/>
                <w:lang w:eastAsia="lt-LT"/>
              </w:rPr>
              <w:t xml:space="preserve"> </w:t>
            </w:r>
            <w:r>
              <w:rPr>
                <w:szCs w:val="24"/>
                <w:lang w:eastAsia="lt-LT"/>
              </w:rPr>
              <w:t>(veiklos pradžios data)</w:t>
            </w:r>
          </w:p>
        </w:tc>
        <w:tc>
          <w:tcPr>
            <w:tcW w:w="2861" w:type="dxa"/>
            <w:tcBorders>
              <w:top w:val="single" w:sz="4" w:space="0" w:color="auto"/>
              <w:left w:val="single" w:sz="4" w:space="0" w:color="auto"/>
              <w:bottom w:val="single" w:sz="4" w:space="0" w:color="auto"/>
              <w:right w:val="single" w:sz="4" w:space="0" w:color="auto"/>
            </w:tcBorders>
          </w:tcPr>
          <w:p w14:paraId="50875FC0" w14:textId="77777777" w:rsidR="00910882" w:rsidRDefault="00EE2C51">
            <w:pPr>
              <w:jc w:val="center"/>
              <w:rPr>
                <w:szCs w:val="24"/>
                <w:lang w:eastAsia="lt-LT"/>
              </w:rPr>
            </w:pPr>
            <w:r>
              <w:rPr>
                <w:szCs w:val="24"/>
                <w:lang w:eastAsia="lt-LT"/>
              </w:rPr>
              <w:t>Įmonės darbuotojų skaičius</w:t>
            </w:r>
          </w:p>
          <w:p w14:paraId="74712968" w14:textId="77777777" w:rsidR="00910882" w:rsidRDefault="00910882">
            <w:pPr>
              <w:jc w:val="center"/>
              <w:rPr>
                <w:szCs w:val="24"/>
                <w:lang w:eastAsia="lt-LT"/>
              </w:rPr>
            </w:pPr>
          </w:p>
          <w:p w14:paraId="344E60C2" w14:textId="77777777" w:rsidR="00910882" w:rsidRDefault="00910882">
            <w:pPr>
              <w:jc w:val="center"/>
              <w:rPr>
                <w:szCs w:val="24"/>
                <w:lang w:eastAsia="lt-LT"/>
              </w:rPr>
            </w:pPr>
          </w:p>
        </w:tc>
        <w:tc>
          <w:tcPr>
            <w:tcW w:w="3531" w:type="dxa"/>
            <w:tcBorders>
              <w:top w:val="single" w:sz="4" w:space="0" w:color="auto"/>
              <w:left w:val="single" w:sz="4" w:space="0" w:color="auto"/>
              <w:bottom w:val="single" w:sz="4" w:space="0" w:color="auto"/>
              <w:right w:val="single" w:sz="4" w:space="0" w:color="auto"/>
            </w:tcBorders>
            <w:hideMark/>
          </w:tcPr>
          <w:p w14:paraId="3DE2D48F" w14:textId="77777777" w:rsidR="00910882" w:rsidRDefault="00EE2C51">
            <w:pPr>
              <w:jc w:val="center"/>
              <w:rPr>
                <w:rFonts w:ascii="Calibri" w:eastAsia="Calibri" w:hAnsi="Calibri"/>
                <w:b/>
                <w:bCs/>
                <w:color w:val="000000"/>
                <w:sz w:val="22"/>
                <w:szCs w:val="22"/>
              </w:rPr>
            </w:pPr>
            <w:r>
              <w:rPr>
                <w:szCs w:val="24"/>
                <w:lang w:eastAsia="lt-LT"/>
              </w:rPr>
              <w:t>Veikla, kuriai prašoma finansinė parama</w:t>
            </w:r>
            <w:r>
              <w:rPr>
                <w:rFonts w:ascii="Calibri" w:eastAsia="Calibri" w:hAnsi="Calibri"/>
                <w:b/>
                <w:bCs/>
                <w:color w:val="000000"/>
                <w:sz w:val="22"/>
                <w:szCs w:val="22"/>
              </w:rPr>
              <w:t xml:space="preserve"> </w:t>
            </w:r>
          </w:p>
          <w:p w14:paraId="420142DF" w14:textId="77777777" w:rsidR="00910882" w:rsidRDefault="00EE2C51">
            <w:pPr>
              <w:jc w:val="center"/>
              <w:rPr>
                <w:szCs w:val="24"/>
                <w:lang w:eastAsia="lt-LT"/>
              </w:rPr>
            </w:pPr>
            <w:r>
              <w:rPr>
                <w:rFonts w:eastAsia="Calibri"/>
                <w:bCs/>
                <w:color w:val="000000"/>
                <w:szCs w:val="24"/>
              </w:rPr>
              <w:t>Ekonominės veiklos rūšies kodas (EVRK)</w:t>
            </w:r>
            <w:r>
              <w:rPr>
                <w:szCs w:val="24"/>
                <w:lang w:eastAsia="lt-LT"/>
              </w:rPr>
              <w:t xml:space="preserve"> </w:t>
            </w:r>
          </w:p>
        </w:tc>
      </w:tr>
    </w:tbl>
    <w:p w14:paraId="58C7F77C" w14:textId="77777777" w:rsidR="00910882" w:rsidRDefault="00910882">
      <w:pPr>
        <w:jc w:val="center"/>
        <w:rPr>
          <w:szCs w:val="24"/>
          <w:lang w:eastAsia="lt-LT"/>
        </w:rPr>
      </w:pPr>
    </w:p>
    <w:tbl>
      <w:tblPr>
        <w:tblW w:w="0" w:type="auto"/>
        <w:tblCellMar>
          <w:left w:w="0" w:type="dxa"/>
          <w:right w:w="0" w:type="dxa"/>
        </w:tblCellMar>
        <w:tblLook w:val="04A0" w:firstRow="1" w:lastRow="0" w:firstColumn="1" w:lastColumn="0" w:noHBand="0" w:noVBand="1"/>
      </w:tblPr>
      <w:tblGrid>
        <w:gridCol w:w="9618"/>
      </w:tblGrid>
      <w:tr w:rsidR="00910882" w14:paraId="425D57B4" w14:textId="77777777">
        <w:tc>
          <w:tcPr>
            <w:tcW w:w="98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A6E3E6B" w14:textId="77777777" w:rsidR="00910882" w:rsidRDefault="00EE2C51">
            <w:pPr>
              <w:jc w:val="center"/>
              <w:rPr>
                <w:szCs w:val="24"/>
                <w:lang w:eastAsia="lt-LT"/>
              </w:rPr>
            </w:pPr>
            <w:r>
              <w:rPr>
                <w:b/>
                <w:bCs/>
                <w:sz w:val="22"/>
                <w:szCs w:val="22"/>
                <w:lang w:eastAsia="lt-LT"/>
              </w:rPr>
              <w:t>INFORMACIJA APIE PRAŠOMĄ FINANSAVIMĄ</w:t>
            </w:r>
          </w:p>
        </w:tc>
      </w:tr>
      <w:tr w:rsidR="00910882" w14:paraId="4A82948D" w14:textId="77777777">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FA5D26" w14:textId="77777777" w:rsidR="00910882" w:rsidRDefault="00EE2C51">
            <w:pPr>
              <w:jc w:val="both"/>
              <w:rPr>
                <w:spacing w:val="-6"/>
                <w:sz w:val="22"/>
                <w:szCs w:val="22"/>
                <w:lang w:eastAsia="lt-LT"/>
              </w:rPr>
            </w:pPr>
            <w:r>
              <w:rPr>
                <w:spacing w:val="-6"/>
                <w:sz w:val="22"/>
                <w:szCs w:val="22"/>
                <w:lang w:eastAsia="lt-LT"/>
              </w:rPr>
              <w:t xml:space="preserve">Trumpas aprašymas, kodėl prašoma finansavimo ir kaip tai siejasi su pagrindine vykdoma veikla. </w:t>
            </w:r>
          </w:p>
          <w:p w14:paraId="4CD43C97" w14:textId="77777777" w:rsidR="00910882" w:rsidRDefault="00910882">
            <w:pPr>
              <w:jc w:val="both"/>
              <w:rPr>
                <w:spacing w:val="-6"/>
                <w:sz w:val="22"/>
                <w:szCs w:val="22"/>
                <w:lang w:eastAsia="lt-LT"/>
              </w:rPr>
            </w:pPr>
          </w:p>
          <w:p w14:paraId="05255921" w14:textId="77777777" w:rsidR="00910882" w:rsidRDefault="00EE2C51">
            <w:pPr>
              <w:ind w:left="720" w:hanging="360"/>
              <w:jc w:val="both"/>
              <w:rPr>
                <w:spacing w:val="-6"/>
                <w:lang w:eastAsia="lt-LT"/>
              </w:rPr>
            </w:pPr>
            <w:r>
              <w:rPr>
                <w:spacing w:val="-6"/>
                <w:kern w:val="2"/>
                <w:sz w:val="22"/>
                <w:szCs w:val="22"/>
                <w:lang w:eastAsia="lt-LT"/>
                <w14:ligatures w14:val="standardContextual"/>
              </w:rPr>
              <w:t>1.</w:t>
            </w:r>
            <w:r>
              <w:rPr>
                <w:spacing w:val="-6"/>
                <w:kern w:val="2"/>
                <w:sz w:val="22"/>
                <w:szCs w:val="22"/>
                <w:lang w:eastAsia="lt-LT"/>
                <w14:ligatures w14:val="standardContextual"/>
              </w:rPr>
              <w:tab/>
            </w:r>
            <w:r>
              <w:rPr>
                <w:spacing w:val="-6"/>
                <w:lang w:eastAsia="lt-LT"/>
              </w:rPr>
              <w:t xml:space="preserve">Kur vykdoma veikla. </w:t>
            </w:r>
          </w:p>
          <w:p w14:paraId="04D90C87" w14:textId="77777777" w:rsidR="00910882" w:rsidRDefault="00EE2C51">
            <w:pPr>
              <w:ind w:left="720" w:hanging="360"/>
              <w:jc w:val="both"/>
              <w:rPr>
                <w:spacing w:val="-6"/>
                <w:lang w:eastAsia="lt-LT"/>
              </w:rPr>
            </w:pPr>
            <w:r>
              <w:rPr>
                <w:spacing w:val="-6"/>
                <w:kern w:val="2"/>
                <w:sz w:val="22"/>
                <w:szCs w:val="22"/>
                <w:lang w:eastAsia="lt-LT"/>
                <w14:ligatures w14:val="standardContextual"/>
              </w:rPr>
              <w:t>2.</w:t>
            </w:r>
            <w:r>
              <w:rPr>
                <w:spacing w:val="-6"/>
                <w:kern w:val="2"/>
                <w:sz w:val="22"/>
                <w:szCs w:val="22"/>
                <w:lang w:eastAsia="lt-LT"/>
                <w14:ligatures w14:val="standardContextual"/>
              </w:rPr>
              <w:tab/>
            </w:r>
            <w:r>
              <w:rPr>
                <w:spacing w:val="-6"/>
                <w:lang w:eastAsia="lt-LT"/>
              </w:rPr>
              <w:t>Kokios konkrečios veiklos buvo atliktos ar yra numatomos.</w:t>
            </w:r>
          </w:p>
          <w:p w14:paraId="15C239BD" w14:textId="77777777" w:rsidR="00910882" w:rsidRDefault="00EE2C51">
            <w:pPr>
              <w:ind w:left="720" w:hanging="360"/>
              <w:jc w:val="both"/>
              <w:rPr>
                <w:spacing w:val="-6"/>
                <w:lang w:eastAsia="lt-LT"/>
              </w:rPr>
            </w:pPr>
            <w:r>
              <w:rPr>
                <w:spacing w:val="-6"/>
                <w:kern w:val="2"/>
                <w:sz w:val="22"/>
                <w:szCs w:val="22"/>
                <w:lang w:eastAsia="lt-LT"/>
                <w14:ligatures w14:val="standardContextual"/>
              </w:rPr>
              <w:t>3.</w:t>
            </w:r>
            <w:r>
              <w:rPr>
                <w:spacing w:val="-6"/>
                <w:kern w:val="2"/>
                <w:sz w:val="22"/>
                <w:szCs w:val="22"/>
                <w:lang w:eastAsia="lt-LT"/>
                <w14:ligatures w14:val="standardContextual"/>
              </w:rPr>
              <w:tab/>
            </w:r>
            <w:r>
              <w:rPr>
                <w:spacing w:val="-6"/>
                <w:lang w:eastAsia="lt-LT"/>
              </w:rPr>
              <w:t>Kaip perkama į</w:t>
            </w:r>
            <w:r>
              <w:rPr>
                <w:lang w:eastAsia="lt-LT"/>
              </w:rPr>
              <w:t>ranga,</w:t>
            </w:r>
            <w:r>
              <w:rPr>
                <w:shd w:val="clear" w:color="auto" w:fill="FFFFFF"/>
                <w:lang w:eastAsia="lt-LT"/>
              </w:rPr>
              <w:t xml:space="preserve"> </w:t>
            </w:r>
            <w:r>
              <w:rPr>
                <w:lang w:eastAsia="lt-LT"/>
              </w:rPr>
              <w:t>susijusi su  paslaugų teikimu ir (ar) prekių, gaminių ar produkcijos gamyba.</w:t>
            </w:r>
            <w:r>
              <w:rPr>
                <w:spacing w:val="-6"/>
                <w:lang w:eastAsia="lt-LT"/>
              </w:rPr>
              <w:t> </w:t>
            </w:r>
          </w:p>
          <w:p w14:paraId="572DBEF5" w14:textId="77777777" w:rsidR="00910882" w:rsidRDefault="00EE2C51">
            <w:pPr>
              <w:ind w:left="720" w:hanging="360"/>
              <w:jc w:val="both"/>
              <w:rPr>
                <w:spacing w:val="-6"/>
                <w:lang w:eastAsia="lt-LT"/>
              </w:rPr>
            </w:pPr>
            <w:r>
              <w:rPr>
                <w:spacing w:val="-6"/>
                <w:kern w:val="2"/>
                <w:sz w:val="22"/>
                <w:szCs w:val="22"/>
                <w:lang w:eastAsia="lt-LT"/>
                <w14:ligatures w14:val="standardContextual"/>
              </w:rPr>
              <w:t>4.</w:t>
            </w:r>
            <w:r>
              <w:rPr>
                <w:spacing w:val="-6"/>
                <w:kern w:val="2"/>
                <w:sz w:val="22"/>
                <w:szCs w:val="22"/>
                <w:lang w:eastAsia="lt-LT"/>
                <w14:ligatures w14:val="standardContextual"/>
              </w:rPr>
              <w:tab/>
            </w:r>
            <w:r>
              <w:rPr>
                <w:spacing w:val="-6"/>
                <w:lang w:eastAsia="lt-LT"/>
              </w:rPr>
              <w:t xml:space="preserve">Jei rengiamas verslo planas ir (ar) paraiška gauti finansinę paramą iš kitų fondų, nurodomi projekto tikslai, rezultatai, pasekmės ir poveikis. </w:t>
            </w:r>
          </w:p>
          <w:p w14:paraId="110398CB" w14:textId="77777777" w:rsidR="00910882" w:rsidRPr="00A33C7B" w:rsidRDefault="00EE2C51">
            <w:pPr>
              <w:ind w:left="720" w:hanging="360"/>
              <w:jc w:val="both"/>
              <w:rPr>
                <w:spacing w:val="-6"/>
                <w:lang w:eastAsia="lt-LT"/>
              </w:rPr>
            </w:pPr>
            <w:r w:rsidRPr="00A33C7B">
              <w:rPr>
                <w:spacing w:val="-6"/>
                <w:kern w:val="2"/>
                <w:sz w:val="22"/>
                <w:szCs w:val="22"/>
                <w:lang w:eastAsia="lt-LT"/>
                <w14:ligatures w14:val="standardContextual"/>
              </w:rPr>
              <w:t>5.</w:t>
            </w:r>
            <w:r w:rsidRPr="00A33C7B">
              <w:rPr>
                <w:spacing w:val="-6"/>
                <w:kern w:val="2"/>
                <w:sz w:val="22"/>
                <w:szCs w:val="22"/>
                <w:lang w:eastAsia="lt-LT"/>
                <w14:ligatures w14:val="standardContextual"/>
              </w:rPr>
              <w:tab/>
            </w:r>
            <w:r w:rsidRPr="00A33C7B">
              <w:rPr>
                <w:spacing w:val="-6"/>
                <w:lang w:eastAsia="lt-LT"/>
              </w:rPr>
              <w:t xml:space="preserve">Jei įgyvendinamas infrastruktūros projektas, kuo jo įgyvendinimas prisideda / susijęs su įmonės veikla, ir pan. </w:t>
            </w:r>
          </w:p>
          <w:p w14:paraId="52096AC7" w14:textId="77777777" w:rsidR="00910882" w:rsidRPr="00A33C7B" w:rsidRDefault="00EE2C51">
            <w:pPr>
              <w:ind w:left="720" w:hanging="360"/>
              <w:jc w:val="both"/>
              <w:rPr>
                <w:spacing w:val="-6"/>
                <w:lang w:eastAsia="lt-LT"/>
              </w:rPr>
            </w:pPr>
            <w:r w:rsidRPr="00A33C7B">
              <w:rPr>
                <w:spacing w:val="-6"/>
                <w:kern w:val="2"/>
                <w:sz w:val="22"/>
                <w:szCs w:val="22"/>
                <w:lang w:eastAsia="lt-LT"/>
                <w14:ligatures w14:val="standardContextual"/>
              </w:rPr>
              <w:t>6.</w:t>
            </w:r>
            <w:r w:rsidRPr="00A33C7B">
              <w:rPr>
                <w:spacing w:val="-6"/>
                <w:kern w:val="2"/>
                <w:sz w:val="22"/>
                <w:szCs w:val="22"/>
                <w:lang w:eastAsia="lt-LT"/>
                <w14:ligatures w14:val="standardContextual"/>
              </w:rPr>
              <w:tab/>
            </w:r>
            <w:r w:rsidRPr="00A33C7B">
              <w:rPr>
                <w:spacing w:val="-6"/>
                <w:lang w:eastAsia="lt-LT"/>
              </w:rPr>
              <w:t>Patirtų išlaidų suvestinė lentelė</w:t>
            </w: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2676"/>
              <w:gridCol w:w="2181"/>
              <w:gridCol w:w="1118"/>
              <w:gridCol w:w="1195"/>
              <w:gridCol w:w="1630"/>
            </w:tblGrid>
            <w:tr w:rsidR="00A33C7B" w:rsidRPr="00A33C7B" w14:paraId="366D16E3" w14:textId="77777777">
              <w:trPr>
                <w:trHeight w:val="825"/>
              </w:trPr>
              <w:tc>
                <w:tcPr>
                  <w:tcW w:w="592" w:type="dxa"/>
                </w:tcPr>
                <w:p w14:paraId="4E5235A0" w14:textId="77777777" w:rsidR="00910882" w:rsidRPr="00A33C7B" w:rsidRDefault="00EE2C51">
                  <w:pPr>
                    <w:rPr>
                      <w:kern w:val="2"/>
                      <w:sz w:val="22"/>
                      <w:szCs w:val="22"/>
                    </w:rPr>
                  </w:pPr>
                  <w:r w:rsidRPr="00A33C7B">
                    <w:rPr>
                      <w:rFonts w:eastAsia="Calibri"/>
                      <w:kern w:val="2"/>
                      <w:sz w:val="22"/>
                      <w:szCs w:val="24"/>
                      <w:lang w:eastAsia="ar-SA"/>
                    </w:rPr>
                    <w:t>Eil. Nr.</w:t>
                  </w:r>
                </w:p>
              </w:tc>
              <w:tc>
                <w:tcPr>
                  <w:tcW w:w="2831" w:type="dxa"/>
                </w:tcPr>
                <w:p w14:paraId="42E01317" w14:textId="77777777" w:rsidR="00910882" w:rsidRPr="00A33C7B" w:rsidRDefault="00EE2C51">
                  <w:pPr>
                    <w:rPr>
                      <w:kern w:val="2"/>
                      <w:sz w:val="22"/>
                      <w:szCs w:val="22"/>
                    </w:rPr>
                  </w:pPr>
                  <w:r w:rsidRPr="00A33C7B">
                    <w:rPr>
                      <w:rFonts w:eastAsia="Calibri"/>
                      <w:kern w:val="2"/>
                      <w:sz w:val="22"/>
                      <w:szCs w:val="24"/>
                      <w:lang w:eastAsia="ar-SA"/>
                    </w:rPr>
                    <w:t>Prekių, paslaugų pavadinimas</w:t>
                  </w:r>
                </w:p>
              </w:tc>
              <w:tc>
                <w:tcPr>
                  <w:tcW w:w="2287" w:type="dxa"/>
                </w:tcPr>
                <w:p w14:paraId="29493CA3" w14:textId="77777777" w:rsidR="00910882" w:rsidRPr="00A33C7B" w:rsidRDefault="00EE2C51">
                  <w:pPr>
                    <w:tabs>
                      <w:tab w:val="left" w:pos="851"/>
                      <w:tab w:val="left" w:pos="1560"/>
                      <w:tab w:val="left" w:pos="1701"/>
                    </w:tabs>
                    <w:suppressAutoHyphens/>
                    <w:rPr>
                      <w:rFonts w:eastAsia="Calibri"/>
                      <w:kern w:val="2"/>
                      <w:sz w:val="22"/>
                      <w:szCs w:val="24"/>
                      <w:lang w:eastAsia="ar-SA"/>
                    </w:rPr>
                  </w:pPr>
                  <w:r w:rsidRPr="00A33C7B">
                    <w:rPr>
                      <w:rFonts w:eastAsia="Calibri"/>
                      <w:kern w:val="2"/>
                      <w:sz w:val="22"/>
                      <w:szCs w:val="24"/>
                      <w:lang w:eastAsia="ar-SA"/>
                    </w:rPr>
                    <w:t>Dokumento išrašymo data ir dokumento (PVM sąskaitos faktūros, sąskaitos faktūros, kvito) serija ir Nr.</w:t>
                  </w:r>
                </w:p>
                <w:p w14:paraId="79A8068A" w14:textId="77777777" w:rsidR="00910882" w:rsidRPr="00A33C7B" w:rsidRDefault="00910882">
                  <w:pPr>
                    <w:rPr>
                      <w:kern w:val="2"/>
                      <w:sz w:val="22"/>
                      <w:szCs w:val="22"/>
                    </w:rPr>
                  </w:pPr>
                </w:p>
              </w:tc>
              <w:tc>
                <w:tcPr>
                  <w:tcW w:w="1158" w:type="dxa"/>
                </w:tcPr>
                <w:p w14:paraId="3E0FC75B" w14:textId="77777777" w:rsidR="00910882" w:rsidRPr="00A33C7B" w:rsidRDefault="00EE2C51">
                  <w:pPr>
                    <w:tabs>
                      <w:tab w:val="left" w:pos="851"/>
                      <w:tab w:val="left" w:pos="1560"/>
                      <w:tab w:val="left" w:pos="1701"/>
                    </w:tabs>
                    <w:suppressAutoHyphens/>
                    <w:rPr>
                      <w:rFonts w:eastAsia="Calibri"/>
                      <w:kern w:val="2"/>
                      <w:sz w:val="22"/>
                      <w:szCs w:val="24"/>
                      <w:lang w:eastAsia="ar-SA"/>
                    </w:rPr>
                  </w:pPr>
                  <w:r w:rsidRPr="00A33C7B">
                    <w:rPr>
                      <w:rFonts w:eastAsia="Calibri"/>
                      <w:kern w:val="2"/>
                      <w:sz w:val="22"/>
                      <w:szCs w:val="24"/>
                      <w:lang w:eastAsia="ar-SA"/>
                    </w:rPr>
                    <w:t xml:space="preserve">Suma Eur  </w:t>
                  </w:r>
                </w:p>
                <w:p w14:paraId="7E5FC532" w14:textId="77777777" w:rsidR="00910882" w:rsidRPr="00A33C7B" w:rsidRDefault="00EE2C51">
                  <w:pPr>
                    <w:tabs>
                      <w:tab w:val="left" w:pos="851"/>
                      <w:tab w:val="left" w:pos="1560"/>
                      <w:tab w:val="left" w:pos="1701"/>
                    </w:tabs>
                    <w:suppressAutoHyphens/>
                    <w:rPr>
                      <w:rFonts w:eastAsia="Calibri"/>
                      <w:strike/>
                      <w:kern w:val="2"/>
                      <w:sz w:val="22"/>
                      <w:szCs w:val="24"/>
                      <w:lang w:eastAsia="ar-SA"/>
                    </w:rPr>
                  </w:pPr>
                  <w:r w:rsidRPr="00A33C7B">
                    <w:rPr>
                      <w:rFonts w:eastAsia="Calibri"/>
                      <w:kern w:val="2"/>
                      <w:sz w:val="22"/>
                      <w:szCs w:val="24"/>
                      <w:lang w:eastAsia="ar-SA"/>
                    </w:rPr>
                    <w:t>(be PVM)</w:t>
                  </w:r>
                </w:p>
                <w:p w14:paraId="3B1D18E2" w14:textId="77777777" w:rsidR="00910882" w:rsidRPr="00A33C7B" w:rsidRDefault="00910882">
                  <w:pPr>
                    <w:rPr>
                      <w:kern w:val="2"/>
                      <w:sz w:val="22"/>
                      <w:szCs w:val="22"/>
                    </w:rPr>
                  </w:pPr>
                </w:p>
              </w:tc>
              <w:tc>
                <w:tcPr>
                  <w:tcW w:w="1244" w:type="dxa"/>
                </w:tcPr>
                <w:p w14:paraId="66506A8B" w14:textId="77777777" w:rsidR="00910882" w:rsidRPr="00A33C7B" w:rsidRDefault="00EE2C51">
                  <w:pPr>
                    <w:tabs>
                      <w:tab w:val="left" w:pos="851"/>
                      <w:tab w:val="left" w:pos="1560"/>
                      <w:tab w:val="left" w:pos="1701"/>
                    </w:tabs>
                    <w:suppressAutoHyphens/>
                    <w:rPr>
                      <w:rFonts w:eastAsia="Calibri"/>
                      <w:kern w:val="2"/>
                      <w:sz w:val="22"/>
                      <w:szCs w:val="24"/>
                      <w:lang w:eastAsia="ar-SA"/>
                    </w:rPr>
                  </w:pPr>
                  <w:r w:rsidRPr="00A33C7B">
                    <w:rPr>
                      <w:rFonts w:eastAsia="Calibri"/>
                      <w:kern w:val="2"/>
                      <w:sz w:val="22"/>
                      <w:szCs w:val="24"/>
                      <w:lang w:eastAsia="ar-SA"/>
                    </w:rPr>
                    <w:t xml:space="preserve">Suma Eur  </w:t>
                  </w:r>
                </w:p>
                <w:p w14:paraId="36144B89" w14:textId="77777777" w:rsidR="00910882" w:rsidRPr="00A33C7B" w:rsidRDefault="00EE2C51">
                  <w:pPr>
                    <w:tabs>
                      <w:tab w:val="left" w:pos="851"/>
                      <w:tab w:val="left" w:pos="1560"/>
                      <w:tab w:val="left" w:pos="1701"/>
                    </w:tabs>
                    <w:suppressAutoHyphens/>
                    <w:ind w:firstLine="57"/>
                    <w:rPr>
                      <w:rFonts w:eastAsia="Calibri"/>
                      <w:strike/>
                      <w:kern w:val="2"/>
                      <w:sz w:val="22"/>
                      <w:szCs w:val="24"/>
                      <w:lang w:eastAsia="ar-SA"/>
                    </w:rPr>
                  </w:pPr>
                  <w:r w:rsidRPr="00A33C7B">
                    <w:rPr>
                      <w:rFonts w:eastAsia="Calibri"/>
                      <w:kern w:val="2"/>
                      <w:sz w:val="22"/>
                      <w:szCs w:val="24"/>
                      <w:lang w:eastAsia="ar-SA"/>
                    </w:rPr>
                    <w:t>(su PVM)</w:t>
                  </w:r>
                </w:p>
                <w:p w14:paraId="43A295F8" w14:textId="77777777" w:rsidR="00910882" w:rsidRPr="00A33C7B" w:rsidRDefault="00910882">
                  <w:pPr>
                    <w:rPr>
                      <w:kern w:val="2"/>
                      <w:sz w:val="22"/>
                      <w:szCs w:val="22"/>
                    </w:rPr>
                  </w:pPr>
                </w:p>
              </w:tc>
              <w:tc>
                <w:tcPr>
                  <w:tcW w:w="1666" w:type="dxa"/>
                </w:tcPr>
                <w:p w14:paraId="4F6024B5" w14:textId="77777777" w:rsidR="00910882" w:rsidRPr="00A33C7B" w:rsidRDefault="00EE2C51">
                  <w:pPr>
                    <w:rPr>
                      <w:kern w:val="2"/>
                      <w:sz w:val="22"/>
                      <w:szCs w:val="22"/>
                    </w:rPr>
                  </w:pPr>
                  <w:r w:rsidRPr="00A33C7B">
                    <w:rPr>
                      <w:rFonts w:eastAsia="Calibri"/>
                      <w:kern w:val="2"/>
                      <w:sz w:val="22"/>
                      <w:szCs w:val="24"/>
                      <w:lang w:eastAsia="ar-SA"/>
                    </w:rPr>
                    <w:t>Išlaidų apmokėjimo dokumento data ir Nr.</w:t>
                  </w:r>
                </w:p>
              </w:tc>
            </w:tr>
            <w:tr w:rsidR="00A33C7B" w:rsidRPr="00A33C7B" w14:paraId="77ABF556" w14:textId="77777777">
              <w:trPr>
                <w:trHeight w:val="121"/>
              </w:trPr>
              <w:tc>
                <w:tcPr>
                  <w:tcW w:w="592" w:type="dxa"/>
                </w:tcPr>
                <w:p w14:paraId="1213C1DB" w14:textId="77777777" w:rsidR="00910882" w:rsidRPr="00A33C7B" w:rsidRDefault="00EE2C51">
                  <w:pPr>
                    <w:rPr>
                      <w:kern w:val="2"/>
                      <w:sz w:val="22"/>
                      <w:szCs w:val="22"/>
                    </w:rPr>
                  </w:pPr>
                  <w:r w:rsidRPr="00A33C7B">
                    <w:rPr>
                      <w:kern w:val="2"/>
                      <w:sz w:val="22"/>
                      <w:szCs w:val="22"/>
                    </w:rPr>
                    <w:t>1</w:t>
                  </w:r>
                </w:p>
              </w:tc>
              <w:tc>
                <w:tcPr>
                  <w:tcW w:w="2831" w:type="dxa"/>
                </w:tcPr>
                <w:p w14:paraId="1B00BBAA" w14:textId="77777777" w:rsidR="00910882" w:rsidRPr="00A33C7B" w:rsidRDefault="00910882">
                  <w:pPr>
                    <w:rPr>
                      <w:kern w:val="2"/>
                      <w:sz w:val="22"/>
                      <w:szCs w:val="22"/>
                    </w:rPr>
                  </w:pPr>
                </w:p>
              </w:tc>
              <w:tc>
                <w:tcPr>
                  <w:tcW w:w="2287" w:type="dxa"/>
                </w:tcPr>
                <w:p w14:paraId="062C18B7" w14:textId="77777777" w:rsidR="00910882" w:rsidRPr="00A33C7B" w:rsidRDefault="00910882">
                  <w:pPr>
                    <w:rPr>
                      <w:kern w:val="2"/>
                      <w:sz w:val="22"/>
                      <w:szCs w:val="22"/>
                    </w:rPr>
                  </w:pPr>
                </w:p>
              </w:tc>
              <w:tc>
                <w:tcPr>
                  <w:tcW w:w="1158" w:type="dxa"/>
                </w:tcPr>
                <w:p w14:paraId="64BCE18C" w14:textId="77777777" w:rsidR="00910882" w:rsidRPr="00A33C7B" w:rsidRDefault="00910882">
                  <w:pPr>
                    <w:rPr>
                      <w:kern w:val="2"/>
                      <w:sz w:val="22"/>
                      <w:szCs w:val="22"/>
                    </w:rPr>
                  </w:pPr>
                </w:p>
              </w:tc>
              <w:tc>
                <w:tcPr>
                  <w:tcW w:w="1244" w:type="dxa"/>
                </w:tcPr>
                <w:p w14:paraId="3D25931F" w14:textId="77777777" w:rsidR="00910882" w:rsidRPr="00A33C7B" w:rsidRDefault="00910882">
                  <w:pPr>
                    <w:rPr>
                      <w:kern w:val="2"/>
                      <w:sz w:val="22"/>
                      <w:szCs w:val="22"/>
                    </w:rPr>
                  </w:pPr>
                </w:p>
              </w:tc>
              <w:tc>
                <w:tcPr>
                  <w:tcW w:w="1666" w:type="dxa"/>
                </w:tcPr>
                <w:p w14:paraId="6589EF3D" w14:textId="77777777" w:rsidR="00910882" w:rsidRPr="00A33C7B" w:rsidRDefault="00910882">
                  <w:pPr>
                    <w:rPr>
                      <w:kern w:val="2"/>
                      <w:sz w:val="22"/>
                      <w:szCs w:val="22"/>
                    </w:rPr>
                  </w:pPr>
                </w:p>
              </w:tc>
            </w:tr>
            <w:tr w:rsidR="00A33C7B" w:rsidRPr="00A33C7B" w14:paraId="3438D16D" w14:textId="77777777">
              <w:trPr>
                <w:trHeight w:val="121"/>
              </w:trPr>
              <w:tc>
                <w:tcPr>
                  <w:tcW w:w="592" w:type="dxa"/>
                </w:tcPr>
                <w:p w14:paraId="1AEFDFF4" w14:textId="77777777" w:rsidR="00910882" w:rsidRPr="00A33C7B" w:rsidRDefault="00910882">
                  <w:pPr>
                    <w:rPr>
                      <w:kern w:val="2"/>
                      <w:sz w:val="22"/>
                      <w:szCs w:val="22"/>
                    </w:rPr>
                  </w:pPr>
                </w:p>
              </w:tc>
              <w:tc>
                <w:tcPr>
                  <w:tcW w:w="2831" w:type="dxa"/>
                </w:tcPr>
                <w:p w14:paraId="7F6F42EB" w14:textId="77777777" w:rsidR="00910882" w:rsidRPr="00A33C7B" w:rsidRDefault="00910882">
                  <w:pPr>
                    <w:rPr>
                      <w:kern w:val="2"/>
                      <w:sz w:val="22"/>
                      <w:szCs w:val="22"/>
                    </w:rPr>
                  </w:pPr>
                </w:p>
              </w:tc>
              <w:tc>
                <w:tcPr>
                  <w:tcW w:w="2287" w:type="dxa"/>
                </w:tcPr>
                <w:p w14:paraId="6A6722CF" w14:textId="77777777" w:rsidR="00910882" w:rsidRPr="00A33C7B" w:rsidRDefault="00EE2C51">
                  <w:pPr>
                    <w:rPr>
                      <w:b/>
                      <w:bCs/>
                      <w:kern w:val="2"/>
                      <w:sz w:val="22"/>
                      <w:szCs w:val="22"/>
                    </w:rPr>
                  </w:pPr>
                  <w:r w:rsidRPr="00A33C7B">
                    <w:rPr>
                      <w:b/>
                      <w:bCs/>
                      <w:kern w:val="2"/>
                      <w:sz w:val="22"/>
                      <w:szCs w:val="22"/>
                    </w:rPr>
                    <w:t xml:space="preserve">Suma iš viso: </w:t>
                  </w:r>
                </w:p>
              </w:tc>
              <w:tc>
                <w:tcPr>
                  <w:tcW w:w="1158" w:type="dxa"/>
                </w:tcPr>
                <w:p w14:paraId="11AF5FB4" w14:textId="77777777" w:rsidR="00910882" w:rsidRPr="00A33C7B" w:rsidRDefault="00EE2C51">
                  <w:pPr>
                    <w:rPr>
                      <w:b/>
                      <w:bCs/>
                      <w:kern w:val="2"/>
                      <w:sz w:val="22"/>
                      <w:szCs w:val="22"/>
                    </w:rPr>
                  </w:pPr>
                  <w:r w:rsidRPr="00A33C7B">
                    <w:rPr>
                      <w:b/>
                      <w:bCs/>
                      <w:kern w:val="2"/>
                      <w:sz w:val="22"/>
                      <w:szCs w:val="22"/>
                    </w:rPr>
                    <w:t>XXX</w:t>
                  </w:r>
                </w:p>
              </w:tc>
              <w:tc>
                <w:tcPr>
                  <w:tcW w:w="1244" w:type="dxa"/>
                </w:tcPr>
                <w:p w14:paraId="0FF74393" w14:textId="77777777" w:rsidR="00910882" w:rsidRPr="00A33C7B" w:rsidRDefault="00EE2C51">
                  <w:pPr>
                    <w:rPr>
                      <w:b/>
                      <w:bCs/>
                      <w:kern w:val="2"/>
                      <w:sz w:val="22"/>
                      <w:szCs w:val="22"/>
                    </w:rPr>
                  </w:pPr>
                  <w:r w:rsidRPr="00A33C7B">
                    <w:rPr>
                      <w:b/>
                      <w:bCs/>
                      <w:kern w:val="2"/>
                      <w:sz w:val="22"/>
                      <w:szCs w:val="22"/>
                    </w:rPr>
                    <w:t>XXX</w:t>
                  </w:r>
                </w:p>
              </w:tc>
              <w:tc>
                <w:tcPr>
                  <w:tcW w:w="1666" w:type="dxa"/>
                </w:tcPr>
                <w:p w14:paraId="1BE8274F" w14:textId="77777777" w:rsidR="00910882" w:rsidRPr="00A33C7B" w:rsidRDefault="00910882">
                  <w:pPr>
                    <w:rPr>
                      <w:kern w:val="2"/>
                      <w:sz w:val="22"/>
                      <w:szCs w:val="22"/>
                    </w:rPr>
                  </w:pPr>
                </w:p>
              </w:tc>
            </w:tr>
          </w:tbl>
          <w:p w14:paraId="02C70045" w14:textId="77777777" w:rsidR="00910882" w:rsidRDefault="00910882">
            <w:pPr>
              <w:suppressAutoHyphens/>
              <w:spacing w:line="259" w:lineRule="auto"/>
              <w:ind w:left="720"/>
              <w:jc w:val="both"/>
              <w:rPr>
                <w:kern w:val="2"/>
                <w:sz w:val="22"/>
                <w:szCs w:val="24"/>
                <w:lang w:eastAsia="zh-CN"/>
              </w:rPr>
            </w:pPr>
          </w:p>
          <w:p w14:paraId="2761F6FD" w14:textId="77777777" w:rsidR="00910882" w:rsidRDefault="00EE2C51">
            <w:pPr>
              <w:jc w:val="both"/>
              <w:rPr>
                <w:spacing w:val="-6"/>
                <w:sz w:val="22"/>
                <w:szCs w:val="22"/>
                <w:lang w:eastAsia="lt-LT"/>
              </w:rPr>
            </w:pPr>
            <w:r>
              <w:rPr>
                <w:spacing w:val="-6"/>
                <w:sz w:val="22"/>
                <w:szCs w:val="22"/>
                <w:lang w:eastAsia="lt-LT"/>
              </w:rPr>
              <w:t>Pastaba: Pareiškėjas turi užpildyti (atsakyti) į visus 6 (šešis) paraiškos aprašymo punktus</w:t>
            </w:r>
          </w:p>
          <w:p w14:paraId="744D09EC" w14:textId="77777777" w:rsidR="00910882" w:rsidRDefault="00910882">
            <w:pPr>
              <w:jc w:val="both"/>
              <w:rPr>
                <w:szCs w:val="24"/>
                <w:lang w:eastAsia="lt-LT"/>
              </w:rPr>
            </w:pPr>
          </w:p>
        </w:tc>
      </w:tr>
      <w:tr w:rsidR="00910882" w14:paraId="54F5202C" w14:textId="77777777">
        <w:trPr>
          <w:trHeight w:val="4574"/>
        </w:trPr>
        <w:tc>
          <w:tcPr>
            <w:tcW w:w="985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89BBC5" w14:textId="77777777" w:rsidR="00910882" w:rsidRDefault="00910882">
            <w:pPr>
              <w:rPr>
                <w:szCs w:val="24"/>
                <w:lang w:eastAsia="lt-LT"/>
              </w:rPr>
            </w:pPr>
          </w:p>
        </w:tc>
      </w:tr>
    </w:tbl>
    <w:p w14:paraId="5AE02D3F" w14:textId="77777777" w:rsidR="00910882" w:rsidRDefault="00910882">
      <w:pPr>
        <w:ind w:firstLine="53"/>
        <w:rPr>
          <w:color w:val="000000"/>
          <w:sz w:val="27"/>
          <w:szCs w:val="27"/>
          <w:lang w:eastAsia="lt-LT"/>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13"/>
        <w:gridCol w:w="3495"/>
        <w:gridCol w:w="1684"/>
        <w:gridCol w:w="1542"/>
      </w:tblGrid>
      <w:tr w:rsidR="00910882" w14:paraId="3B77DC68" w14:textId="77777777">
        <w:tc>
          <w:tcPr>
            <w:tcW w:w="303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534ADFD" w14:textId="77777777" w:rsidR="00910882" w:rsidRDefault="00EE2C51">
            <w:pPr>
              <w:rPr>
                <w:szCs w:val="24"/>
                <w:lang w:eastAsia="lt-LT"/>
              </w:rPr>
            </w:pPr>
            <w:r>
              <w:rPr>
                <w:spacing w:val="-6"/>
                <w:sz w:val="22"/>
                <w:szCs w:val="22"/>
                <w:lang w:eastAsia="lt-LT"/>
              </w:rPr>
              <w:t>Duomenys apie </w:t>
            </w:r>
            <w:r>
              <w:rPr>
                <w:bCs/>
                <w:spacing w:val="-6"/>
                <w:sz w:val="22"/>
                <w:szCs w:val="22"/>
                <w:lang w:eastAsia="lt-LT"/>
              </w:rPr>
              <w:t>per trejus paskutinius metus</w:t>
            </w:r>
            <w:r>
              <w:rPr>
                <w:spacing w:val="-6"/>
                <w:sz w:val="22"/>
                <w:szCs w:val="22"/>
                <w:lang w:eastAsia="lt-LT"/>
              </w:rPr>
              <w:t> gautą finansavimą iš Ignalinos rajono savivaldybės biudžeto lėšų, skirtų verslui remti</w:t>
            </w:r>
          </w:p>
          <w:p w14:paraId="3103B687" w14:textId="77777777" w:rsidR="00910882" w:rsidRDefault="00EE2C51">
            <w:pPr>
              <w:rPr>
                <w:szCs w:val="24"/>
                <w:lang w:eastAsia="lt-LT"/>
              </w:rPr>
            </w:pPr>
            <w:r>
              <w:rPr>
                <w:i/>
                <w:iCs/>
                <w:spacing w:val="-6"/>
                <w:sz w:val="22"/>
                <w:szCs w:val="22"/>
                <w:lang w:eastAsia="lt-LT"/>
              </w:rPr>
              <w:t>(jei finansavimas negautas, pažymima „NEGAUTA“)</w:t>
            </w: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67E16EE" w14:textId="77777777" w:rsidR="00910882" w:rsidRDefault="00EE2C51">
            <w:pPr>
              <w:jc w:val="center"/>
              <w:rPr>
                <w:szCs w:val="24"/>
                <w:lang w:eastAsia="lt-LT"/>
              </w:rPr>
            </w:pPr>
            <w:r>
              <w:rPr>
                <w:spacing w:val="-6"/>
                <w:sz w:val="22"/>
                <w:szCs w:val="22"/>
                <w:lang w:eastAsia="lt-LT"/>
              </w:rPr>
              <w:t>Finansavimo forma</w:t>
            </w:r>
          </w:p>
          <w:p w14:paraId="5E42AA03" w14:textId="77777777" w:rsidR="00910882" w:rsidRDefault="00EE2C51">
            <w:pPr>
              <w:jc w:val="center"/>
              <w:rPr>
                <w:szCs w:val="24"/>
                <w:lang w:eastAsia="lt-LT"/>
              </w:rPr>
            </w:pPr>
            <w:r>
              <w:rPr>
                <w:i/>
                <w:iCs/>
                <w:spacing w:val="-6"/>
                <w:sz w:val="22"/>
                <w:szCs w:val="22"/>
                <w:lang w:eastAsia="lt-LT"/>
              </w:rPr>
              <w:t>(kokiam tikslui gautas finansavimas)</w:t>
            </w:r>
          </w:p>
        </w:tc>
        <w:tc>
          <w:tcPr>
            <w:tcW w:w="16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81112D" w14:textId="77777777" w:rsidR="00910882" w:rsidRDefault="00EE2C51">
            <w:pPr>
              <w:jc w:val="center"/>
              <w:rPr>
                <w:szCs w:val="24"/>
                <w:lang w:eastAsia="lt-LT"/>
              </w:rPr>
            </w:pPr>
            <w:r>
              <w:rPr>
                <w:sz w:val="22"/>
                <w:szCs w:val="22"/>
                <w:lang w:eastAsia="lt-LT"/>
              </w:rPr>
              <w:t>Lėšų gavimo </w:t>
            </w:r>
          </w:p>
          <w:p w14:paraId="787CCE40" w14:textId="77777777" w:rsidR="00910882" w:rsidRDefault="00EE2C51">
            <w:pPr>
              <w:jc w:val="center"/>
              <w:rPr>
                <w:szCs w:val="24"/>
                <w:lang w:eastAsia="lt-LT"/>
              </w:rPr>
            </w:pPr>
            <w:r>
              <w:rPr>
                <w:sz w:val="22"/>
                <w:szCs w:val="22"/>
                <w:lang w:eastAsia="lt-LT"/>
              </w:rPr>
              <w:t>data</w:t>
            </w:r>
          </w:p>
        </w:tc>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7016475" w14:textId="77777777" w:rsidR="00910882" w:rsidRDefault="00EE2C51">
            <w:pPr>
              <w:jc w:val="center"/>
              <w:rPr>
                <w:szCs w:val="24"/>
                <w:lang w:eastAsia="lt-LT"/>
              </w:rPr>
            </w:pPr>
            <w:r>
              <w:rPr>
                <w:sz w:val="22"/>
                <w:szCs w:val="22"/>
                <w:lang w:eastAsia="lt-LT"/>
              </w:rPr>
              <w:t>Gauta lėšų suma Eur</w:t>
            </w:r>
          </w:p>
        </w:tc>
      </w:tr>
      <w:tr w:rsidR="00910882" w14:paraId="49FD1030" w14:textId="77777777">
        <w:trPr>
          <w:trHeight w:val="44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4F5DF2" w14:textId="77777777" w:rsidR="00910882" w:rsidRDefault="00910882">
            <w:pPr>
              <w:rPr>
                <w:szCs w:val="24"/>
                <w:lang w:eastAsia="lt-LT"/>
              </w:rPr>
            </w:pP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D3D06C" w14:textId="77777777" w:rsidR="00910882" w:rsidRDefault="00910882">
            <w:pPr>
              <w:rPr>
                <w:szCs w:val="24"/>
                <w:lang w:eastAsia="lt-LT"/>
              </w:rPr>
            </w:pPr>
          </w:p>
        </w:tc>
        <w:tc>
          <w:tcPr>
            <w:tcW w:w="16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BEFB253" w14:textId="77777777" w:rsidR="00910882" w:rsidRDefault="00910882">
            <w:pPr>
              <w:rPr>
                <w:sz w:val="20"/>
                <w:lang w:eastAsia="lt-LT"/>
              </w:rPr>
            </w:pPr>
          </w:p>
        </w:tc>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5990261" w14:textId="77777777" w:rsidR="00910882" w:rsidRDefault="00910882">
            <w:pPr>
              <w:rPr>
                <w:sz w:val="20"/>
                <w:lang w:eastAsia="lt-LT"/>
              </w:rPr>
            </w:pPr>
          </w:p>
        </w:tc>
      </w:tr>
      <w:tr w:rsidR="00910882" w14:paraId="70ED9C9C" w14:textId="77777777">
        <w:trPr>
          <w:trHeight w:val="4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62F02F" w14:textId="77777777" w:rsidR="00910882" w:rsidRDefault="00910882">
            <w:pPr>
              <w:rPr>
                <w:szCs w:val="24"/>
                <w:lang w:eastAsia="lt-LT"/>
              </w:rPr>
            </w:pP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AA50062" w14:textId="77777777" w:rsidR="00910882" w:rsidRDefault="00910882">
            <w:pPr>
              <w:rPr>
                <w:sz w:val="20"/>
                <w:lang w:eastAsia="lt-LT"/>
              </w:rPr>
            </w:pPr>
          </w:p>
        </w:tc>
        <w:tc>
          <w:tcPr>
            <w:tcW w:w="16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70C8A1E" w14:textId="77777777" w:rsidR="00910882" w:rsidRDefault="00910882">
            <w:pPr>
              <w:rPr>
                <w:sz w:val="20"/>
                <w:lang w:eastAsia="lt-LT"/>
              </w:rPr>
            </w:pPr>
          </w:p>
        </w:tc>
        <w:tc>
          <w:tcPr>
            <w:tcW w:w="15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71B648E" w14:textId="77777777" w:rsidR="00910882" w:rsidRDefault="00910882">
            <w:pPr>
              <w:rPr>
                <w:sz w:val="20"/>
                <w:lang w:eastAsia="lt-LT"/>
              </w:rPr>
            </w:pPr>
          </w:p>
        </w:tc>
      </w:tr>
      <w:tr w:rsidR="00910882" w14:paraId="41FC65ED" w14:textId="77777777">
        <w:trPr>
          <w:trHeight w:val="36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9E04C8" w14:textId="77777777" w:rsidR="00910882" w:rsidRDefault="00910882">
            <w:pPr>
              <w:rPr>
                <w:szCs w:val="24"/>
                <w:lang w:eastAsia="lt-LT"/>
              </w:rPr>
            </w:pPr>
          </w:p>
        </w:tc>
        <w:tc>
          <w:tcPr>
            <w:tcW w:w="35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2A4D16" w14:textId="77777777" w:rsidR="00910882" w:rsidRDefault="00910882">
            <w:pPr>
              <w:rPr>
                <w:sz w:val="20"/>
                <w:lang w:eastAsia="lt-LT"/>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CDC3C6E" w14:textId="77777777" w:rsidR="00910882" w:rsidRDefault="00910882">
            <w:pPr>
              <w:rPr>
                <w:sz w:val="20"/>
                <w:lang w:eastAsia="lt-LT"/>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8070FF7" w14:textId="77777777" w:rsidR="00910882" w:rsidRDefault="00910882">
            <w:pPr>
              <w:rPr>
                <w:sz w:val="20"/>
                <w:lang w:eastAsia="lt-LT"/>
              </w:rPr>
            </w:pPr>
          </w:p>
        </w:tc>
      </w:tr>
    </w:tbl>
    <w:p w14:paraId="0ADEFDDB" w14:textId="77777777" w:rsidR="00910882" w:rsidRDefault="00910882">
      <w:pPr>
        <w:jc w:val="center"/>
        <w:rPr>
          <w:szCs w:val="24"/>
          <w:lang w:eastAsia="lt-LT"/>
        </w:rPr>
      </w:pPr>
    </w:p>
    <w:p w14:paraId="27BD7C59" w14:textId="77777777" w:rsidR="00910882" w:rsidRDefault="00EE2C51">
      <w:pPr>
        <w:ind w:firstLine="720"/>
        <w:jc w:val="both"/>
        <w:rPr>
          <w:szCs w:val="24"/>
          <w:lang w:eastAsia="lt-LT"/>
        </w:rPr>
      </w:pPr>
      <w:r>
        <w:rPr>
          <w:szCs w:val="24"/>
          <w:lang w:eastAsia="lt-LT"/>
        </w:rPr>
        <w:t xml:space="preserve">Prašau suteikti man (mano atstovaujamai įmonei) finansinę paramą iš Ignalinos rajono savivaldybės smulkaus ir vidutinio verslo subjektų finansavimo programos lėšų.  </w:t>
      </w:r>
    </w:p>
    <w:p w14:paraId="2B58283E" w14:textId="77777777" w:rsidR="00910882" w:rsidRDefault="00EE2C51">
      <w:pPr>
        <w:tabs>
          <w:tab w:val="left" w:pos="-1920"/>
          <w:tab w:val="num" w:pos="-1680"/>
          <w:tab w:val="left" w:pos="840"/>
          <w:tab w:val="left" w:pos="3000"/>
          <w:tab w:val="left" w:pos="3840"/>
        </w:tabs>
        <w:ind w:firstLine="839"/>
        <w:jc w:val="both"/>
        <w:rPr>
          <w:szCs w:val="24"/>
          <w:lang w:eastAsia="lt-LT"/>
        </w:rPr>
      </w:pPr>
      <w:r>
        <w:rPr>
          <w:szCs w:val="24"/>
          <w:lang w:eastAsia="lt-LT"/>
        </w:rPr>
        <w:t xml:space="preserve">Prašoma paramos forma </w:t>
      </w:r>
      <w:r>
        <w:rPr>
          <w:szCs w:val="24"/>
        </w:rPr>
        <w:t xml:space="preserve">(žymėti </w:t>
      </w:r>
      <w:r>
        <w:rPr>
          <w:szCs w:val="24"/>
          <w:lang w:eastAsia="lt-LT"/>
        </w:rPr>
        <w:fldChar w:fldCharType="begin" w:fldLock="1">
          <w:ffData>
            <w:name w:val="Check15"/>
            <w:enabled/>
            <w:calcOnExit w:val="0"/>
            <w:checkBox>
              <w:sizeAuto/>
              <w:default w:val="1"/>
            </w:checkBox>
          </w:ffData>
        </w:fldChar>
      </w:r>
      <w:r>
        <w:rPr>
          <w:szCs w:val="24"/>
          <w:lang w:eastAsia="lt-LT"/>
        </w:rPr>
        <w:instrText xml:space="preserve"> FORMCHECKBOX </w:instrText>
      </w:r>
      <w:r w:rsidR="00000000">
        <w:rPr>
          <w:szCs w:val="24"/>
          <w:lang w:eastAsia="lt-LT"/>
        </w:rPr>
      </w:r>
      <w:r w:rsidR="00000000">
        <w:rPr>
          <w:szCs w:val="24"/>
          <w:lang w:eastAsia="lt-LT"/>
        </w:rPr>
        <w:fldChar w:fldCharType="separate"/>
      </w:r>
      <w:r>
        <w:rPr>
          <w:szCs w:val="24"/>
          <w:lang w:eastAsia="lt-LT"/>
        </w:rPr>
        <w:fldChar w:fldCharType="end"/>
      </w:r>
      <w:r>
        <w:rPr>
          <w:szCs w:val="24"/>
        </w:rPr>
        <w:t>):</w:t>
      </w:r>
    </w:p>
    <w:tbl>
      <w:tblPr>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3"/>
        <w:gridCol w:w="2612"/>
        <w:gridCol w:w="3506"/>
        <w:gridCol w:w="3298"/>
      </w:tblGrid>
      <w:tr w:rsidR="00910882" w14:paraId="4D15DAD7" w14:textId="77777777">
        <w:trPr>
          <w:trHeight w:val="684"/>
          <w:jc w:val="center"/>
        </w:trPr>
        <w:tc>
          <w:tcPr>
            <w:tcW w:w="613" w:type="dxa"/>
            <w:gridSpan w:val="2"/>
            <w:tcBorders>
              <w:top w:val="single" w:sz="4" w:space="0" w:color="auto"/>
              <w:left w:val="single" w:sz="4" w:space="0" w:color="auto"/>
              <w:bottom w:val="single" w:sz="4" w:space="0" w:color="auto"/>
              <w:right w:val="single" w:sz="4" w:space="0" w:color="auto"/>
            </w:tcBorders>
            <w:vAlign w:val="center"/>
            <w:hideMark/>
          </w:tcPr>
          <w:p w14:paraId="700C980E" w14:textId="77777777" w:rsidR="00910882" w:rsidRDefault="00EE2C51">
            <w:pPr>
              <w:spacing w:line="276" w:lineRule="auto"/>
              <w:jc w:val="center"/>
              <w:rPr>
                <w:szCs w:val="24"/>
                <w:lang w:eastAsia="lt-LT"/>
              </w:rPr>
            </w:pPr>
            <w:r>
              <w:rPr>
                <w:sz w:val="20"/>
              </w:rPr>
              <w:fldChar w:fldCharType="begin" w:fldLock="1">
                <w:ffData>
                  <w:name w:val="Check15"/>
                  <w:enabled/>
                  <w:calcOnExit w:val="0"/>
                  <w:checkBox>
                    <w:sizeAuto/>
                    <w:default w:val="0"/>
                  </w:checkBox>
                </w:ffData>
              </w:fldChar>
            </w:r>
            <w:r>
              <w:rPr>
                <w:szCs w:val="24"/>
                <w:lang w:eastAsia="lt-LT"/>
              </w:rPr>
              <w:instrText xml:space="preserve"> FORMCHECKBOX </w:instrText>
            </w:r>
            <w:r w:rsidR="00000000">
              <w:rPr>
                <w:sz w:val="20"/>
              </w:rPr>
            </w:r>
            <w:r w:rsidR="00000000">
              <w:rPr>
                <w:sz w:val="20"/>
              </w:rPr>
              <w:fldChar w:fldCharType="separate"/>
            </w:r>
            <w:r>
              <w:rPr>
                <w:sz w:val="20"/>
              </w:rPr>
              <w:fldChar w:fldCharType="end"/>
            </w:r>
          </w:p>
        </w:tc>
        <w:tc>
          <w:tcPr>
            <w:tcW w:w="2612" w:type="dxa"/>
            <w:tcBorders>
              <w:top w:val="single" w:sz="4" w:space="0" w:color="auto"/>
              <w:left w:val="single" w:sz="4" w:space="0" w:color="auto"/>
              <w:bottom w:val="single" w:sz="4" w:space="0" w:color="auto"/>
              <w:right w:val="single" w:sz="4" w:space="0" w:color="auto"/>
            </w:tcBorders>
            <w:vAlign w:val="center"/>
            <w:hideMark/>
          </w:tcPr>
          <w:p w14:paraId="2E324081" w14:textId="77777777" w:rsidR="00910882" w:rsidRDefault="00EE2C51">
            <w:pPr>
              <w:jc w:val="both"/>
              <w:rPr>
                <w:szCs w:val="24"/>
                <w:lang w:eastAsia="lt-LT"/>
              </w:rPr>
            </w:pPr>
            <w:r>
              <w:rPr>
                <w:rFonts w:eastAsia="Calibri"/>
                <w:bCs/>
                <w:szCs w:val="24"/>
              </w:rPr>
              <w:t>Įmonės steigimo išlaidoms kompensuoti</w:t>
            </w:r>
          </w:p>
        </w:tc>
        <w:tc>
          <w:tcPr>
            <w:tcW w:w="3506" w:type="dxa"/>
            <w:tcBorders>
              <w:top w:val="single" w:sz="4" w:space="0" w:color="auto"/>
              <w:left w:val="single" w:sz="4" w:space="0" w:color="auto"/>
              <w:bottom w:val="single" w:sz="4" w:space="0" w:color="auto"/>
              <w:right w:val="single" w:sz="4" w:space="0" w:color="auto"/>
            </w:tcBorders>
            <w:vAlign w:val="center"/>
            <w:hideMark/>
          </w:tcPr>
          <w:p w14:paraId="58E17299" w14:textId="77777777" w:rsidR="00910882" w:rsidRDefault="00EE2C51">
            <w:pPr>
              <w:spacing w:line="276" w:lineRule="auto"/>
              <w:rPr>
                <w:szCs w:val="24"/>
                <w:lang w:eastAsia="lt-LT"/>
              </w:rPr>
            </w:pPr>
            <w:r>
              <w:rPr>
                <w:szCs w:val="24"/>
                <w:lang w:eastAsia="lt-LT"/>
              </w:rPr>
              <w:t>Prašoma paramos suma su PVM – _______________ Eur</w:t>
            </w:r>
          </w:p>
          <w:p w14:paraId="5BF63A56" w14:textId="77777777" w:rsidR="00910882" w:rsidRDefault="00EE2C51">
            <w:pPr>
              <w:spacing w:line="276" w:lineRule="auto"/>
              <w:rPr>
                <w:i/>
                <w:iCs/>
                <w:sz w:val="20"/>
                <w:lang w:eastAsia="lt-LT"/>
              </w:rPr>
            </w:pPr>
            <w:r>
              <w:rPr>
                <w:i/>
                <w:iCs/>
                <w:sz w:val="20"/>
                <w:lang w:eastAsia="lt-LT"/>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hideMark/>
          </w:tcPr>
          <w:p w14:paraId="1028DE85" w14:textId="77777777" w:rsidR="00910882" w:rsidRDefault="00EE2C51">
            <w:pPr>
              <w:rPr>
                <w:szCs w:val="24"/>
                <w:lang w:eastAsia="lt-LT"/>
              </w:rPr>
            </w:pPr>
            <w:r>
              <w:rPr>
                <w:szCs w:val="24"/>
                <w:lang w:eastAsia="lt-LT"/>
              </w:rPr>
              <w:t>Prašoma pramos suma be PVM – _______________ Eur</w:t>
            </w:r>
          </w:p>
          <w:p w14:paraId="0AED4FAA" w14:textId="77777777" w:rsidR="00910882" w:rsidRDefault="00EE2C51">
            <w:pPr>
              <w:rPr>
                <w:sz w:val="20"/>
                <w:lang w:eastAsia="lt-LT"/>
              </w:rPr>
            </w:pPr>
            <w:r>
              <w:rPr>
                <w:i/>
                <w:iCs/>
                <w:sz w:val="20"/>
                <w:lang w:eastAsia="lt-LT"/>
              </w:rPr>
              <w:t>(pildoma kai SVV subjektas yra PVM mokėtojas)</w:t>
            </w:r>
          </w:p>
        </w:tc>
      </w:tr>
      <w:tr w:rsidR="00910882" w14:paraId="3CBAC8B7" w14:textId="77777777">
        <w:trPr>
          <w:trHeight w:val="688"/>
          <w:jc w:val="center"/>
        </w:trPr>
        <w:tc>
          <w:tcPr>
            <w:tcW w:w="613" w:type="dxa"/>
            <w:gridSpan w:val="2"/>
            <w:tcBorders>
              <w:top w:val="single" w:sz="4" w:space="0" w:color="auto"/>
              <w:left w:val="single" w:sz="4" w:space="0" w:color="auto"/>
              <w:bottom w:val="single" w:sz="4" w:space="0" w:color="auto"/>
              <w:right w:val="single" w:sz="4" w:space="0" w:color="auto"/>
            </w:tcBorders>
            <w:vAlign w:val="center"/>
          </w:tcPr>
          <w:p w14:paraId="5A7938C7" w14:textId="77777777" w:rsidR="00910882" w:rsidRDefault="00910882">
            <w:pPr>
              <w:jc w:val="center"/>
              <w:rPr>
                <w:szCs w:val="24"/>
              </w:rPr>
            </w:pPr>
          </w:p>
          <w:p w14:paraId="77841FDA" w14:textId="77777777" w:rsidR="00910882" w:rsidRDefault="00EE2C51">
            <w:pPr>
              <w:spacing w:line="276" w:lineRule="auto"/>
              <w:jc w:val="center"/>
              <w:rPr>
                <w:szCs w:val="24"/>
                <w:lang w:eastAsia="lt-LT"/>
              </w:rPr>
            </w:pPr>
            <w:r>
              <w:rPr>
                <w:sz w:val="20"/>
              </w:rPr>
              <w:fldChar w:fldCharType="begin" w:fldLock="1">
                <w:ffData>
                  <w:name w:val="Check15"/>
                  <w:enabled/>
                  <w:calcOnExit w:val="0"/>
                  <w:checkBox>
                    <w:sizeAuto/>
                    <w:default w:val="0"/>
                  </w:checkBox>
                </w:ffData>
              </w:fldChar>
            </w:r>
            <w:r>
              <w:rPr>
                <w:szCs w:val="24"/>
                <w:lang w:eastAsia="lt-LT"/>
              </w:rPr>
              <w:instrText xml:space="preserve"> FORMCHECKBOX </w:instrText>
            </w:r>
            <w:r w:rsidR="00000000">
              <w:rPr>
                <w:sz w:val="20"/>
              </w:rPr>
            </w:r>
            <w:r w:rsidR="00000000">
              <w:rPr>
                <w:sz w:val="20"/>
              </w:rPr>
              <w:fldChar w:fldCharType="separate"/>
            </w:r>
            <w:r>
              <w:rPr>
                <w:sz w:val="20"/>
              </w:rPr>
              <w:fldChar w:fldCharType="end"/>
            </w:r>
          </w:p>
        </w:tc>
        <w:tc>
          <w:tcPr>
            <w:tcW w:w="2612" w:type="dxa"/>
            <w:tcBorders>
              <w:top w:val="single" w:sz="4" w:space="0" w:color="auto"/>
              <w:left w:val="single" w:sz="4" w:space="0" w:color="auto"/>
              <w:bottom w:val="single" w:sz="4" w:space="0" w:color="auto"/>
              <w:right w:val="single" w:sz="4" w:space="0" w:color="auto"/>
            </w:tcBorders>
            <w:vAlign w:val="center"/>
            <w:hideMark/>
          </w:tcPr>
          <w:p w14:paraId="22C6EE2D" w14:textId="77777777" w:rsidR="00910882" w:rsidRDefault="00EE2C51">
            <w:pPr>
              <w:jc w:val="both"/>
              <w:rPr>
                <w:szCs w:val="24"/>
                <w:lang w:eastAsia="lt-LT"/>
              </w:rPr>
            </w:pPr>
            <w:r>
              <w:rPr>
                <w:rFonts w:eastAsia="Calibri"/>
                <w:bCs/>
                <w:szCs w:val="24"/>
              </w:rPr>
              <w:t>Interneto svetainės sukūrimo išlaidoms</w:t>
            </w:r>
            <w:r>
              <w:rPr>
                <w:rFonts w:eastAsia="Calibri"/>
                <w:szCs w:val="24"/>
              </w:rPr>
              <w:t xml:space="preserve"> kompensuoti</w:t>
            </w:r>
          </w:p>
        </w:tc>
        <w:tc>
          <w:tcPr>
            <w:tcW w:w="3506" w:type="dxa"/>
            <w:tcBorders>
              <w:top w:val="single" w:sz="4" w:space="0" w:color="auto"/>
              <w:left w:val="single" w:sz="4" w:space="0" w:color="auto"/>
              <w:bottom w:val="single" w:sz="4" w:space="0" w:color="auto"/>
              <w:right w:val="single" w:sz="4" w:space="0" w:color="auto"/>
            </w:tcBorders>
            <w:vAlign w:val="center"/>
            <w:hideMark/>
          </w:tcPr>
          <w:p w14:paraId="44ABF11D" w14:textId="77777777" w:rsidR="00910882" w:rsidRDefault="00EE2C51">
            <w:pPr>
              <w:spacing w:line="276" w:lineRule="auto"/>
              <w:rPr>
                <w:szCs w:val="24"/>
                <w:lang w:eastAsia="lt-LT"/>
              </w:rPr>
            </w:pPr>
            <w:r>
              <w:rPr>
                <w:szCs w:val="24"/>
                <w:lang w:eastAsia="lt-LT"/>
              </w:rPr>
              <w:t>Prašoma paramos suma su PVM – _______________ Eur</w:t>
            </w:r>
          </w:p>
          <w:p w14:paraId="134DCB4A" w14:textId="77777777" w:rsidR="00910882" w:rsidRDefault="00EE2C51">
            <w:pPr>
              <w:spacing w:line="276" w:lineRule="auto"/>
              <w:rPr>
                <w:sz w:val="20"/>
                <w:lang w:eastAsia="lt-LT"/>
              </w:rPr>
            </w:pPr>
            <w:r>
              <w:rPr>
                <w:i/>
                <w:iCs/>
                <w:sz w:val="20"/>
                <w:lang w:eastAsia="lt-LT"/>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A7CA2FC" w14:textId="77777777" w:rsidR="00910882" w:rsidRDefault="00EE2C51">
            <w:pPr>
              <w:rPr>
                <w:szCs w:val="24"/>
                <w:lang w:eastAsia="lt-LT"/>
              </w:rPr>
            </w:pPr>
            <w:r>
              <w:rPr>
                <w:szCs w:val="24"/>
                <w:lang w:eastAsia="lt-LT"/>
              </w:rPr>
              <w:t>Prašoma pramos suma be PVM – _______________ Eur</w:t>
            </w:r>
          </w:p>
          <w:p w14:paraId="0A8573DE" w14:textId="77777777" w:rsidR="00910882" w:rsidRDefault="00EE2C51">
            <w:pPr>
              <w:spacing w:line="276" w:lineRule="auto"/>
              <w:rPr>
                <w:sz w:val="20"/>
                <w:lang w:eastAsia="lt-LT"/>
              </w:rPr>
            </w:pPr>
            <w:r>
              <w:rPr>
                <w:i/>
                <w:iCs/>
                <w:sz w:val="20"/>
                <w:lang w:eastAsia="lt-LT"/>
              </w:rPr>
              <w:t>(pildoma kai SVV subjektas yra PVM mokėtojas)</w:t>
            </w:r>
          </w:p>
        </w:tc>
      </w:tr>
      <w:tr w:rsidR="00910882" w14:paraId="429BE0C6" w14:textId="77777777">
        <w:trPr>
          <w:trHeight w:val="680"/>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64B2EFBE" w14:textId="77777777" w:rsidR="00910882" w:rsidRDefault="00EE2C51">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000000">
              <w:rPr>
                <w:sz w:val="20"/>
              </w:rPr>
            </w:r>
            <w:r w:rsidR="00000000">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tcPr>
          <w:p w14:paraId="3FA42F01" w14:textId="77777777" w:rsidR="00910882" w:rsidRDefault="00EE2C51">
            <w:pPr>
              <w:jc w:val="both"/>
              <w:rPr>
                <w:rFonts w:eastAsia="Calibri"/>
                <w:szCs w:val="24"/>
              </w:rPr>
            </w:pPr>
            <w:r>
              <w:rPr>
                <w:rFonts w:eastAsia="Calibri"/>
                <w:bCs/>
                <w:szCs w:val="24"/>
              </w:rPr>
              <w:t>Rinkodaros ir informavimo priemonių išlaidoms kompensuoti</w:t>
            </w:r>
            <w:r>
              <w:rPr>
                <w:rFonts w:eastAsia="Calibri"/>
                <w:szCs w:val="24"/>
              </w:rPr>
              <w:t>:</w:t>
            </w:r>
          </w:p>
          <w:p w14:paraId="18AC112F" w14:textId="77777777" w:rsidR="00910882" w:rsidRDefault="00910882">
            <w:pPr>
              <w:jc w:val="both"/>
              <w:rPr>
                <w:rFonts w:eastAsia="Calibri"/>
                <w:szCs w:val="24"/>
              </w:rPr>
            </w:pPr>
          </w:p>
          <w:p w14:paraId="1C1BE70F" w14:textId="77777777" w:rsidR="00910882" w:rsidRDefault="00EE2C51">
            <w:pPr>
              <w:jc w:val="both"/>
              <w:rPr>
                <w:rFonts w:eastAsia="Calibri"/>
                <w:szCs w:val="24"/>
              </w:rPr>
            </w:pPr>
            <w:r>
              <w:rPr>
                <w:rFonts w:eastAsia="Calibri"/>
                <w:szCs w:val="24"/>
              </w:rPr>
              <w:t>Reklaminių leidinių, skrajučių, išlaidoms</w:t>
            </w:r>
          </w:p>
          <w:p w14:paraId="757BD9A7" w14:textId="77777777" w:rsidR="00910882" w:rsidRDefault="00910882">
            <w:pPr>
              <w:jc w:val="both"/>
              <w:rPr>
                <w:rFonts w:eastAsia="Calibri"/>
                <w:szCs w:val="24"/>
              </w:rPr>
            </w:pPr>
          </w:p>
          <w:p w14:paraId="2B59C625" w14:textId="77777777" w:rsidR="00910882" w:rsidRDefault="00EE2C51">
            <w:pPr>
              <w:jc w:val="both"/>
              <w:rPr>
                <w:rFonts w:eastAsia="Calibri"/>
                <w:szCs w:val="24"/>
              </w:rPr>
            </w:pPr>
            <w:r>
              <w:rPr>
                <w:rFonts w:eastAsia="Calibri"/>
                <w:szCs w:val="24"/>
              </w:rPr>
              <w:t>Dalyvavimui parodose</w:t>
            </w:r>
          </w:p>
          <w:p w14:paraId="2E133144" w14:textId="77777777" w:rsidR="00910882" w:rsidRDefault="00910882">
            <w:pPr>
              <w:jc w:val="both"/>
              <w:rPr>
                <w:rFonts w:eastAsia="Calibri"/>
                <w:szCs w:val="24"/>
              </w:rPr>
            </w:pPr>
          </w:p>
          <w:p w14:paraId="3155BD8B" w14:textId="77777777" w:rsidR="00910882" w:rsidRDefault="00EE2C51">
            <w:pPr>
              <w:jc w:val="both"/>
              <w:rPr>
                <w:rFonts w:eastAsia="Calibri"/>
                <w:szCs w:val="24"/>
              </w:rPr>
            </w:pPr>
            <w:r>
              <w:rPr>
                <w:rFonts w:eastAsia="Calibri"/>
                <w:szCs w:val="24"/>
              </w:rPr>
              <w:t>Iškabų, stendų, lauko reklamų, kelio ženklų su nuorodomis įrengimo išlaidoms</w:t>
            </w:r>
          </w:p>
          <w:p w14:paraId="41554E0B" w14:textId="77777777" w:rsidR="00910882" w:rsidRDefault="00910882">
            <w:pPr>
              <w:jc w:val="both"/>
              <w:rPr>
                <w:rFonts w:eastAsia="Calibri"/>
                <w:szCs w:val="24"/>
              </w:rPr>
            </w:pPr>
          </w:p>
          <w:p w14:paraId="009FDFF4" w14:textId="77777777" w:rsidR="00910882" w:rsidRDefault="00910882">
            <w:pPr>
              <w:jc w:val="both"/>
              <w:rPr>
                <w:rFonts w:eastAsia="Calibri"/>
                <w:szCs w:val="24"/>
              </w:rPr>
            </w:pPr>
          </w:p>
        </w:tc>
        <w:tc>
          <w:tcPr>
            <w:tcW w:w="3506" w:type="dxa"/>
            <w:tcBorders>
              <w:top w:val="single" w:sz="4" w:space="0" w:color="auto"/>
              <w:left w:val="single" w:sz="4" w:space="0" w:color="auto"/>
              <w:bottom w:val="single" w:sz="4" w:space="0" w:color="auto"/>
              <w:right w:val="single" w:sz="4" w:space="0" w:color="auto"/>
            </w:tcBorders>
            <w:vAlign w:val="center"/>
          </w:tcPr>
          <w:p w14:paraId="105F52F5" w14:textId="77777777" w:rsidR="00910882" w:rsidRDefault="00EE2C51">
            <w:pPr>
              <w:rPr>
                <w:szCs w:val="24"/>
              </w:rPr>
            </w:pPr>
            <w:r>
              <w:rPr>
                <w:szCs w:val="24"/>
              </w:rPr>
              <w:t>Prašoma paramos suma su PVM – _______________ Eur</w:t>
            </w:r>
          </w:p>
          <w:p w14:paraId="33FE4724" w14:textId="77777777" w:rsidR="00910882" w:rsidRDefault="00910882">
            <w:pPr>
              <w:rPr>
                <w:i/>
                <w:iCs/>
                <w:sz w:val="20"/>
              </w:rPr>
            </w:pPr>
          </w:p>
          <w:p w14:paraId="3CFBEFA8" w14:textId="77777777" w:rsidR="00910882" w:rsidRDefault="00EE2C51">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2825CB60" w14:textId="77777777" w:rsidR="00910882" w:rsidRDefault="00EE2C51">
            <w:pPr>
              <w:rPr>
                <w:szCs w:val="24"/>
                <w:lang w:eastAsia="lt-LT"/>
              </w:rPr>
            </w:pPr>
            <w:r>
              <w:rPr>
                <w:szCs w:val="24"/>
                <w:lang w:eastAsia="lt-LT"/>
              </w:rPr>
              <w:t>Prašoma pramos suma be PVM – _______________ Eur</w:t>
            </w:r>
          </w:p>
          <w:p w14:paraId="4CF7DAAC" w14:textId="77777777" w:rsidR="00910882" w:rsidRDefault="00910882">
            <w:pPr>
              <w:rPr>
                <w:szCs w:val="24"/>
                <w:lang w:eastAsia="lt-LT"/>
              </w:rPr>
            </w:pPr>
          </w:p>
          <w:p w14:paraId="5B8CC62F" w14:textId="77777777" w:rsidR="00910882" w:rsidRDefault="00EE2C51">
            <w:pPr>
              <w:rPr>
                <w:sz w:val="20"/>
                <w:lang w:eastAsia="lt-LT"/>
              </w:rPr>
            </w:pPr>
            <w:r>
              <w:rPr>
                <w:i/>
                <w:iCs/>
                <w:sz w:val="20"/>
                <w:lang w:eastAsia="lt-LT"/>
              </w:rPr>
              <w:t>(pildoma kai SVV subjektas yra PVM mokėtojas)</w:t>
            </w:r>
          </w:p>
        </w:tc>
      </w:tr>
      <w:tr w:rsidR="00910882" w14:paraId="2304DC77" w14:textId="77777777">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710AF4C0" w14:textId="77777777" w:rsidR="00910882" w:rsidRDefault="00EE2C51">
            <w:pPr>
              <w:jc w:val="center"/>
              <w:rPr>
                <w:szCs w:val="24"/>
                <w:lang w:eastAsia="lt-LT"/>
              </w:rPr>
            </w:pPr>
            <w:r>
              <w:rPr>
                <w:sz w:val="20"/>
              </w:rPr>
              <w:lastRenderedPageBreak/>
              <w:fldChar w:fldCharType="begin" w:fldLock="1">
                <w:ffData>
                  <w:name w:val=""/>
                  <w:enabled/>
                  <w:calcOnExit w:val="0"/>
                  <w:checkBox>
                    <w:sizeAuto/>
                    <w:default w:val="0"/>
                  </w:checkBox>
                </w:ffData>
              </w:fldChar>
            </w:r>
            <w:r>
              <w:rPr>
                <w:szCs w:val="24"/>
                <w:lang w:eastAsia="lt-LT"/>
              </w:rPr>
              <w:instrText xml:space="preserve"> FORMCHECKBOX </w:instrText>
            </w:r>
            <w:r w:rsidR="00000000">
              <w:rPr>
                <w:sz w:val="20"/>
              </w:rPr>
            </w:r>
            <w:r w:rsidR="00000000">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4C5C6E5F" w14:textId="77777777" w:rsidR="00910882" w:rsidRDefault="00EE2C51">
            <w:pPr>
              <w:jc w:val="both"/>
              <w:rPr>
                <w:szCs w:val="24"/>
                <w:lang w:eastAsia="lt-LT"/>
              </w:rPr>
            </w:pPr>
            <w:r>
              <w:rPr>
                <w:rFonts w:eastAsia="Calibri"/>
                <w:bCs/>
                <w:szCs w:val="24"/>
              </w:rPr>
              <w:t>Palūkanų kompensavimui už paskolas, gaunamas verslo plėtros projektams</w:t>
            </w:r>
            <w:r>
              <w:rPr>
                <w:rFonts w:eastAsia="Calibri"/>
                <w:szCs w:val="24"/>
              </w:rPr>
              <w:t xml:space="preserve"> įgyvendinti</w:t>
            </w:r>
          </w:p>
        </w:tc>
        <w:tc>
          <w:tcPr>
            <w:tcW w:w="3506" w:type="dxa"/>
            <w:tcBorders>
              <w:top w:val="single" w:sz="4" w:space="0" w:color="auto"/>
              <w:left w:val="single" w:sz="4" w:space="0" w:color="auto"/>
              <w:bottom w:val="single" w:sz="4" w:space="0" w:color="auto"/>
              <w:right w:val="single" w:sz="4" w:space="0" w:color="auto"/>
            </w:tcBorders>
            <w:vAlign w:val="center"/>
          </w:tcPr>
          <w:p w14:paraId="11031FD6" w14:textId="77777777" w:rsidR="00910882" w:rsidRDefault="00EE2C51">
            <w:pPr>
              <w:rPr>
                <w:szCs w:val="24"/>
              </w:rPr>
            </w:pPr>
            <w:r>
              <w:rPr>
                <w:szCs w:val="24"/>
              </w:rPr>
              <w:t>Prašoma paramos suma su PVM – _______________ Eur</w:t>
            </w:r>
          </w:p>
          <w:p w14:paraId="3FE908BE" w14:textId="77777777" w:rsidR="00910882" w:rsidRDefault="00910882">
            <w:pPr>
              <w:rPr>
                <w:szCs w:val="24"/>
              </w:rPr>
            </w:pPr>
          </w:p>
          <w:p w14:paraId="6A013D1C" w14:textId="77777777" w:rsidR="00910882" w:rsidRDefault="00910882">
            <w:pPr>
              <w:rPr>
                <w:szCs w:val="24"/>
              </w:rPr>
            </w:pPr>
          </w:p>
          <w:p w14:paraId="4C923E14" w14:textId="77777777" w:rsidR="00910882" w:rsidRDefault="00EE2C51">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2164561E" w14:textId="77777777" w:rsidR="00910882" w:rsidRDefault="00EE2C51">
            <w:pPr>
              <w:rPr>
                <w:szCs w:val="24"/>
                <w:lang w:eastAsia="lt-LT"/>
              </w:rPr>
            </w:pPr>
            <w:r>
              <w:rPr>
                <w:szCs w:val="24"/>
                <w:lang w:eastAsia="lt-LT"/>
              </w:rPr>
              <w:t>Prašoma pramos suma be PVM – _______________ Eur</w:t>
            </w:r>
          </w:p>
          <w:p w14:paraId="21487000" w14:textId="77777777" w:rsidR="00910882" w:rsidRDefault="00910882">
            <w:pPr>
              <w:rPr>
                <w:szCs w:val="24"/>
                <w:lang w:eastAsia="lt-LT"/>
              </w:rPr>
            </w:pPr>
          </w:p>
          <w:p w14:paraId="72FD8531" w14:textId="77777777" w:rsidR="00910882" w:rsidRDefault="00910882">
            <w:pPr>
              <w:rPr>
                <w:i/>
                <w:iCs/>
                <w:sz w:val="20"/>
                <w:lang w:eastAsia="lt-LT"/>
              </w:rPr>
            </w:pPr>
          </w:p>
          <w:p w14:paraId="02EB96CD" w14:textId="77777777" w:rsidR="00910882" w:rsidRDefault="00EE2C51">
            <w:pPr>
              <w:rPr>
                <w:sz w:val="20"/>
                <w:lang w:eastAsia="lt-LT"/>
              </w:rPr>
            </w:pPr>
            <w:r>
              <w:rPr>
                <w:i/>
                <w:iCs/>
                <w:sz w:val="20"/>
                <w:lang w:eastAsia="lt-LT"/>
              </w:rPr>
              <w:t>(pildoma kai SVV subjektas yra PVM mokėtojas)</w:t>
            </w:r>
          </w:p>
        </w:tc>
      </w:tr>
      <w:tr w:rsidR="00910882" w14:paraId="4FB08550" w14:textId="77777777">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0C8A783C" w14:textId="77777777" w:rsidR="00910882" w:rsidRDefault="00EE2C51">
            <w:pPr>
              <w:jc w:val="center"/>
              <w:rPr>
                <w:szCs w:val="24"/>
                <w:lang w:eastAsia="lt-LT"/>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000000">
              <w:rPr>
                <w:sz w:val="20"/>
              </w:rPr>
            </w:r>
            <w:r w:rsidR="00000000">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3733465A" w14:textId="77777777" w:rsidR="00910882" w:rsidRDefault="00EE2C51">
            <w:pPr>
              <w:jc w:val="both"/>
              <w:rPr>
                <w:szCs w:val="24"/>
                <w:lang w:eastAsia="lt-LT"/>
              </w:rPr>
            </w:pPr>
            <w:r>
              <w:rPr>
                <w:rFonts w:eastAsia="Calibri"/>
                <w:bCs/>
                <w:szCs w:val="24"/>
              </w:rPr>
              <w:t>Verslo planų, investicinių projektų ir paraiškų gauti finansinę paramą iš kitų fondų parengimo išlaidoms</w:t>
            </w:r>
          </w:p>
        </w:tc>
        <w:tc>
          <w:tcPr>
            <w:tcW w:w="3506" w:type="dxa"/>
            <w:tcBorders>
              <w:top w:val="single" w:sz="4" w:space="0" w:color="auto"/>
              <w:left w:val="single" w:sz="4" w:space="0" w:color="auto"/>
              <w:bottom w:val="single" w:sz="4" w:space="0" w:color="auto"/>
              <w:right w:val="single" w:sz="4" w:space="0" w:color="auto"/>
            </w:tcBorders>
            <w:vAlign w:val="center"/>
          </w:tcPr>
          <w:p w14:paraId="451EB925" w14:textId="77777777" w:rsidR="00910882" w:rsidRDefault="00EE2C51">
            <w:pPr>
              <w:rPr>
                <w:szCs w:val="24"/>
              </w:rPr>
            </w:pPr>
            <w:r>
              <w:rPr>
                <w:szCs w:val="24"/>
              </w:rPr>
              <w:t>Prašoma paramos suma su PVM – _______________ Eur</w:t>
            </w:r>
          </w:p>
          <w:p w14:paraId="46B1A119" w14:textId="77777777" w:rsidR="00910882" w:rsidRDefault="00910882">
            <w:pPr>
              <w:rPr>
                <w:szCs w:val="24"/>
              </w:rPr>
            </w:pPr>
          </w:p>
          <w:p w14:paraId="277E2210" w14:textId="77777777" w:rsidR="00910882" w:rsidRDefault="00910882">
            <w:pPr>
              <w:rPr>
                <w:szCs w:val="24"/>
              </w:rPr>
            </w:pPr>
          </w:p>
          <w:p w14:paraId="2CED7B75" w14:textId="77777777" w:rsidR="00910882" w:rsidRDefault="00EE2C51">
            <w:pPr>
              <w:rPr>
                <w:sz w:val="20"/>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2DA60176" w14:textId="77777777" w:rsidR="00910882" w:rsidRDefault="00EE2C51">
            <w:pPr>
              <w:rPr>
                <w:szCs w:val="24"/>
                <w:lang w:eastAsia="lt-LT"/>
              </w:rPr>
            </w:pPr>
            <w:r>
              <w:rPr>
                <w:szCs w:val="24"/>
                <w:lang w:eastAsia="lt-LT"/>
              </w:rPr>
              <w:t>Prašoma pramos suma be PVM – _______________ Eur</w:t>
            </w:r>
          </w:p>
          <w:p w14:paraId="5492CA0F" w14:textId="77777777" w:rsidR="00910882" w:rsidRDefault="00910882">
            <w:pPr>
              <w:rPr>
                <w:szCs w:val="24"/>
                <w:lang w:eastAsia="lt-LT"/>
              </w:rPr>
            </w:pPr>
          </w:p>
          <w:p w14:paraId="1E5E7226" w14:textId="77777777" w:rsidR="00910882" w:rsidRDefault="00910882">
            <w:pPr>
              <w:rPr>
                <w:i/>
                <w:iCs/>
                <w:sz w:val="20"/>
                <w:lang w:eastAsia="lt-LT"/>
              </w:rPr>
            </w:pPr>
          </w:p>
          <w:p w14:paraId="284DE756" w14:textId="77777777" w:rsidR="00910882" w:rsidRDefault="00EE2C51">
            <w:pPr>
              <w:rPr>
                <w:sz w:val="20"/>
                <w:lang w:eastAsia="lt-LT"/>
              </w:rPr>
            </w:pPr>
            <w:r>
              <w:rPr>
                <w:i/>
                <w:iCs/>
                <w:sz w:val="20"/>
                <w:lang w:eastAsia="lt-LT"/>
              </w:rPr>
              <w:t>(pildoma kai SVV subjektas yra PVM mokėtojas)</w:t>
            </w:r>
          </w:p>
        </w:tc>
      </w:tr>
      <w:tr w:rsidR="00910882" w14:paraId="7F5F0A9A" w14:textId="77777777">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41F73B4F" w14:textId="77777777" w:rsidR="00910882" w:rsidRDefault="00EE2C51">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000000">
              <w:rPr>
                <w:sz w:val="20"/>
              </w:rPr>
            </w:r>
            <w:r w:rsidR="00000000">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44AB1918" w14:textId="77777777" w:rsidR="00910882" w:rsidRDefault="00EE2C51">
            <w:pPr>
              <w:jc w:val="both"/>
              <w:rPr>
                <w:szCs w:val="24"/>
                <w:lang w:eastAsia="lt-LT"/>
              </w:rPr>
            </w:pPr>
            <w:r>
              <w:rPr>
                <w:rFonts w:eastAsia="Calibri"/>
                <w:bCs/>
                <w:szCs w:val="24"/>
              </w:rPr>
              <w:t>Veiklos plėtros – įrangos įsigijimo –</w:t>
            </w:r>
            <w:r>
              <w:rPr>
                <w:rFonts w:eastAsia="Calibri"/>
                <w:b/>
                <w:bCs/>
                <w:szCs w:val="24"/>
              </w:rPr>
              <w:t xml:space="preserve"> </w:t>
            </w:r>
            <w:r>
              <w:rPr>
                <w:rFonts w:eastAsia="Calibri"/>
                <w:szCs w:val="24"/>
              </w:rPr>
              <w:t xml:space="preserve"> išlaidoms kompensuoti</w:t>
            </w:r>
          </w:p>
        </w:tc>
        <w:tc>
          <w:tcPr>
            <w:tcW w:w="3506" w:type="dxa"/>
            <w:tcBorders>
              <w:top w:val="single" w:sz="4" w:space="0" w:color="auto"/>
              <w:left w:val="single" w:sz="4" w:space="0" w:color="auto"/>
              <w:bottom w:val="single" w:sz="4" w:space="0" w:color="auto"/>
              <w:right w:val="single" w:sz="4" w:space="0" w:color="auto"/>
            </w:tcBorders>
            <w:vAlign w:val="center"/>
          </w:tcPr>
          <w:p w14:paraId="72EE8DED" w14:textId="77777777" w:rsidR="00910882" w:rsidRDefault="00EE2C51">
            <w:pPr>
              <w:rPr>
                <w:szCs w:val="24"/>
              </w:rPr>
            </w:pPr>
            <w:r>
              <w:rPr>
                <w:szCs w:val="24"/>
              </w:rPr>
              <w:t>Prašoma paramos suma su PVM – _______________ Eur</w:t>
            </w:r>
          </w:p>
          <w:p w14:paraId="44C79FA1" w14:textId="77777777" w:rsidR="00910882" w:rsidRDefault="00910882">
            <w:pPr>
              <w:rPr>
                <w:szCs w:val="24"/>
              </w:rPr>
            </w:pPr>
          </w:p>
          <w:p w14:paraId="3943B7EF" w14:textId="77777777" w:rsidR="00910882" w:rsidRDefault="00910882">
            <w:pPr>
              <w:rPr>
                <w:szCs w:val="24"/>
              </w:rPr>
            </w:pPr>
          </w:p>
          <w:p w14:paraId="75F41A7F" w14:textId="77777777" w:rsidR="00910882" w:rsidRDefault="00EE2C51">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30A96FB3" w14:textId="77777777" w:rsidR="00910882" w:rsidRDefault="00EE2C51">
            <w:pPr>
              <w:rPr>
                <w:szCs w:val="24"/>
                <w:lang w:eastAsia="lt-LT"/>
              </w:rPr>
            </w:pPr>
            <w:r>
              <w:rPr>
                <w:szCs w:val="24"/>
                <w:lang w:eastAsia="lt-LT"/>
              </w:rPr>
              <w:t>Prašoma pramos suma be PVM – _______________ Eur</w:t>
            </w:r>
          </w:p>
          <w:p w14:paraId="6F2EFFB7" w14:textId="77777777" w:rsidR="00910882" w:rsidRDefault="00910882">
            <w:pPr>
              <w:rPr>
                <w:szCs w:val="24"/>
                <w:lang w:eastAsia="lt-LT"/>
              </w:rPr>
            </w:pPr>
          </w:p>
          <w:p w14:paraId="7914F993" w14:textId="77777777" w:rsidR="00910882" w:rsidRDefault="00910882">
            <w:pPr>
              <w:rPr>
                <w:i/>
                <w:iCs/>
                <w:sz w:val="20"/>
                <w:lang w:eastAsia="lt-LT"/>
              </w:rPr>
            </w:pPr>
          </w:p>
          <w:p w14:paraId="34B78466" w14:textId="77777777" w:rsidR="00910882" w:rsidRDefault="00EE2C51">
            <w:pPr>
              <w:rPr>
                <w:szCs w:val="24"/>
                <w:lang w:eastAsia="lt-LT"/>
              </w:rPr>
            </w:pPr>
            <w:r>
              <w:rPr>
                <w:i/>
                <w:iCs/>
                <w:sz w:val="20"/>
                <w:lang w:eastAsia="lt-LT"/>
              </w:rPr>
              <w:t>(pildoma kai SVV subjektas yra PVM mokėtojas)</w:t>
            </w:r>
          </w:p>
        </w:tc>
      </w:tr>
      <w:tr w:rsidR="00910882" w14:paraId="5BEAE516" w14:textId="77777777">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7C26B612" w14:textId="77777777" w:rsidR="00910882" w:rsidRDefault="00EE2C51">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000000">
              <w:rPr>
                <w:sz w:val="20"/>
              </w:rPr>
            </w:r>
            <w:r w:rsidR="00000000">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7423C1C1" w14:textId="77777777" w:rsidR="00910882" w:rsidRDefault="00EE2C51">
            <w:pPr>
              <w:jc w:val="both"/>
              <w:rPr>
                <w:szCs w:val="24"/>
                <w:lang w:eastAsia="lt-LT"/>
              </w:rPr>
            </w:pPr>
            <w:r>
              <w:rPr>
                <w:rFonts w:eastAsia="Calibri"/>
                <w:bCs/>
                <w:szCs w:val="24"/>
              </w:rPr>
              <w:t>Įrangos draudimui –</w:t>
            </w:r>
            <w:r>
              <w:rPr>
                <w:rFonts w:ascii="Calibri" w:eastAsia="Calibri" w:hAnsi="Calibri"/>
                <w:sz w:val="22"/>
                <w:szCs w:val="22"/>
              </w:rPr>
              <w:t xml:space="preserve"> </w:t>
            </w:r>
          </w:p>
        </w:tc>
        <w:tc>
          <w:tcPr>
            <w:tcW w:w="3506" w:type="dxa"/>
            <w:tcBorders>
              <w:top w:val="single" w:sz="4" w:space="0" w:color="auto"/>
              <w:left w:val="single" w:sz="4" w:space="0" w:color="auto"/>
              <w:bottom w:val="single" w:sz="4" w:space="0" w:color="auto"/>
              <w:right w:val="single" w:sz="4" w:space="0" w:color="auto"/>
            </w:tcBorders>
            <w:vAlign w:val="center"/>
          </w:tcPr>
          <w:p w14:paraId="1ACCF4A3" w14:textId="77777777" w:rsidR="00910882" w:rsidRDefault="00EE2C51">
            <w:pPr>
              <w:rPr>
                <w:szCs w:val="24"/>
              </w:rPr>
            </w:pPr>
            <w:r>
              <w:rPr>
                <w:szCs w:val="24"/>
              </w:rPr>
              <w:t>Prašoma paramos suma su PVM – _______________ Eur</w:t>
            </w:r>
          </w:p>
          <w:p w14:paraId="43D1DDDE" w14:textId="77777777" w:rsidR="00910882" w:rsidRDefault="00910882">
            <w:pPr>
              <w:rPr>
                <w:szCs w:val="24"/>
              </w:rPr>
            </w:pPr>
          </w:p>
          <w:p w14:paraId="65396084" w14:textId="77777777" w:rsidR="00910882" w:rsidRDefault="00910882">
            <w:pPr>
              <w:rPr>
                <w:szCs w:val="24"/>
              </w:rPr>
            </w:pPr>
          </w:p>
          <w:p w14:paraId="6538A41B" w14:textId="77777777" w:rsidR="00910882" w:rsidRDefault="00EE2C51">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48FC9F30" w14:textId="77777777" w:rsidR="00910882" w:rsidRDefault="00EE2C51">
            <w:pPr>
              <w:rPr>
                <w:szCs w:val="24"/>
                <w:lang w:eastAsia="lt-LT"/>
              </w:rPr>
            </w:pPr>
            <w:r>
              <w:rPr>
                <w:szCs w:val="24"/>
                <w:lang w:eastAsia="lt-LT"/>
              </w:rPr>
              <w:t>Prašoma pramos suma be PVM – _______________ Eur</w:t>
            </w:r>
          </w:p>
          <w:p w14:paraId="1E73C630" w14:textId="77777777" w:rsidR="00910882" w:rsidRDefault="00910882">
            <w:pPr>
              <w:rPr>
                <w:szCs w:val="24"/>
                <w:lang w:eastAsia="lt-LT"/>
              </w:rPr>
            </w:pPr>
          </w:p>
          <w:p w14:paraId="5A86D96E" w14:textId="77777777" w:rsidR="00910882" w:rsidRDefault="00910882">
            <w:pPr>
              <w:rPr>
                <w:i/>
                <w:iCs/>
                <w:sz w:val="20"/>
                <w:lang w:eastAsia="lt-LT"/>
              </w:rPr>
            </w:pPr>
          </w:p>
          <w:p w14:paraId="0250416F" w14:textId="77777777" w:rsidR="00910882" w:rsidRDefault="00EE2C51">
            <w:pPr>
              <w:rPr>
                <w:szCs w:val="24"/>
                <w:lang w:eastAsia="lt-LT"/>
              </w:rPr>
            </w:pPr>
            <w:r>
              <w:rPr>
                <w:i/>
                <w:iCs/>
                <w:sz w:val="20"/>
                <w:lang w:eastAsia="lt-LT"/>
              </w:rPr>
              <w:t>(pildoma kai SVV subjektas yra PVM mokėtojas)</w:t>
            </w:r>
          </w:p>
        </w:tc>
      </w:tr>
      <w:tr w:rsidR="00910882" w14:paraId="6676A34D" w14:textId="77777777">
        <w:trPr>
          <w:trHeight w:val="846"/>
          <w:jc w:val="center"/>
        </w:trPr>
        <w:tc>
          <w:tcPr>
            <w:tcW w:w="600" w:type="dxa"/>
            <w:tcBorders>
              <w:top w:val="single" w:sz="4" w:space="0" w:color="auto"/>
              <w:left w:val="single" w:sz="4" w:space="0" w:color="auto"/>
              <w:bottom w:val="single" w:sz="4" w:space="0" w:color="auto"/>
              <w:right w:val="single" w:sz="4" w:space="0" w:color="auto"/>
            </w:tcBorders>
            <w:vAlign w:val="center"/>
            <w:hideMark/>
          </w:tcPr>
          <w:p w14:paraId="5D636BD0" w14:textId="77777777" w:rsidR="00910882" w:rsidRDefault="00EE2C51">
            <w:pPr>
              <w:jc w:val="center"/>
              <w:rPr>
                <w:sz w:val="20"/>
              </w:rPr>
            </w:pPr>
            <w:r>
              <w:rPr>
                <w:sz w:val="20"/>
              </w:rPr>
              <w:fldChar w:fldCharType="begin" w:fldLock="1">
                <w:ffData>
                  <w:name w:val=""/>
                  <w:enabled/>
                  <w:calcOnExit w:val="0"/>
                  <w:checkBox>
                    <w:sizeAuto/>
                    <w:default w:val="0"/>
                  </w:checkBox>
                </w:ffData>
              </w:fldChar>
            </w:r>
            <w:r>
              <w:rPr>
                <w:szCs w:val="24"/>
                <w:lang w:eastAsia="lt-LT"/>
              </w:rPr>
              <w:instrText xml:space="preserve"> FORMCHECKBOX </w:instrText>
            </w:r>
            <w:r w:rsidR="00000000">
              <w:rPr>
                <w:sz w:val="20"/>
              </w:rPr>
            </w:r>
            <w:r w:rsidR="00000000">
              <w:rPr>
                <w:sz w:val="20"/>
              </w:rPr>
              <w:fldChar w:fldCharType="separate"/>
            </w:r>
            <w:r>
              <w:rPr>
                <w:sz w:val="20"/>
              </w:rPr>
              <w:fldChar w:fldCharType="end"/>
            </w:r>
          </w:p>
        </w:tc>
        <w:tc>
          <w:tcPr>
            <w:tcW w:w="2625" w:type="dxa"/>
            <w:gridSpan w:val="2"/>
            <w:tcBorders>
              <w:top w:val="single" w:sz="4" w:space="0" w:color="auto"/>
              <w:left w:val="single" w:sz="4" w:space="0" w:color="auto"/>
              <w:bottom w:val="single" w:sz="4" w:space="0" w:color="auto"/>
              <w:right w:val="single" w:sz="4" w:space="0" w:color="auto"/>
            </w:tcBorders>
            <w:vAlign w:val="center"/>
            <w:hideMark/>
          </w:tcPr>
          <w:p w14:paraId="4A2BEDD8" w14:textId="77777777" w:rsidR="00910882" w:rsidRDefault="00EE2C51">
            <w:pPr>
              <w:jc w:val="both"/>
              <w:rPr>
                <w:szCs w:val="24"/>
                <w:lang w:eastAsia="lt-LT"/>
              </w:rPr>
            </w:pPr>
            <w:r>
              <w:rPr>
                <w:rFonts w:eastAsia="Calibri"/>
                <w:bCs/>
                <w:szCs w:val="24"/>
              </w:rPr>
              <w:t>Seminarams, kvalifikacijos kėlimo</w:t>
            </w:r>
            <w:r>
              <w:rPr>
                <w:rFonts w:eastAsia="Calibri"/>
                <w:szCs w:val="24"/>
              </w:rPr>
              <w:t xml:space="preserve"> kursams  </w:t>
            </w:r>
          </w:p>
        </w:tc>
        <w:tc>
          <w:tcPr>
            <w:tcW w:w="3506" w:type="dxa"/>
            <w:tcBorders>
              <w:top w:val="single" w:sz="4" w:space="0" w:color="auto"/>
              <w:left w:val="single" w:sz="4" w:space="0" w:color="auto"/>
              <w:bottom w:val="single" w:sz="4" w:space="0" w:color="auto"/>
              <w:right w:val="single" w:sz="4" w:space="0" w:color="auto"/>
            </w:tcBorders>
            <w:vAlign w:val="center"/>
          </w:tcPr>
          <w:p w14:paraId="125044CC" w14:textId="77777777" w:rsidR="00910882" w:rsidRDefault="00EE2C51">
            <w:pPr>
              <w:rPr>
                <w:szCs w:val="24"/>
              </w:rPr>
            </w:pPr>
            <w:r>
              <w:rPr>
                <w:szCs w:val="24"/>
              </w:rPr>
              <w:t>Prašoma paramos suma su PVM – _______________ Eur</w:t>
            </w:r>
          </w:p>
          <w:p w14:paraId="2C6C0AF8" w14:textId="77777777" w:rsidR="00910882" w:rsidRDefault="00910882">
            <w:pPr>
              <w:rPr>
                <w:szCs w:val="24"/>
              </w:rPr>
            </w:pPr>
          </w:p>
          <w:p w14:paraId="47EDA329" w14:textId="77777777" w:rsidR="00910882" w:rsidRDefault="00910882">
            <w:pPr>
              <w:rPr>
                <w:szCs w:val="24"/>
              </w:rPr>
            </w:pPr>
          </w:p>
          <w:p w14:paraId="02993849" w14:textId="77777777" w:rsidR="00910882" w:rsidRDefault="00EE2C51">
            <w:pPr>
              <w:rPr>
                <w:szCs w:val="24"/>
              </w:rPr>
            </w:pPr>
            <w:r>
              <w:rPr>
                <w:i/>
                <w:iCs/>
                <w:sz w:val="20"/>
              </w:rPr>
              <w:t>(pildoma kai SVV subjektas nėra PVM mokėtojas)</w:t>
            </w:r>
          </w:p>
        </w:tc>
        <w:tc>
          <w:tcPr>
            <w:tcW w:w="3298" w:type="dxa"/>
            <w:tcBorders>
              <w:top w:val="single" w:sz="4" w:space="0" w:color="auto"/>
              <w:left w:val="single" w:sz="4" w:space="0" w:color="auto"/>
              <w:bottom w:val="single" w:sz="4" w:space="0" w:color="auto"/>
              <w:right w:val="single" w:sz="4" w:space="0" w:color="auto"/>
            </w:tcBorders>
            <w:vAlign w:val="center"/>
          </w:tcPr>
          <w:p w14:paraId="4B10FA92" w14:textId="77777777" w:rsidR="00910882" w:rsidRDefault="00EE2C51">
            <w:pPr>
              <w:rPr>
                <w:szCs w:val="24"/>
                <w:lang w:eastAsia="lt-LT"/>
              </w:rPr>
            </w:pPr>
            <w:r>
              <w:rPr>
                <w:szCs w:val="24"/>
                <w:lang w:eastAsia="lt-LT"/>
              </w:rPr>
              <w:t>Prašoma pramos suma be PVM – _______________ Eur</w:t>
            </w:r>
          </w:p>
          <w:p w14:paraId="656999C4" w14:textId="77777777" w:rsidR="00910882" w:rsidRDefault="00910882">
            <w:pPr>
              <w:rPr>
                <w:szCs w:val="24"/>
                <w:lang w:eastAsia="lt-LT"/>
              </w:rPr>
            </w:pPr>
          </w:p>
          <w:p w14:paraId="1F3CE62C" w14:textId="77777777" w:rsidR="00910882" w:rsidRDefault="00910882">
            <w:pPr>
              <w:rPr>
                <w:i/>
                <w:iCs/>
                <w:sz w:val="20"/>
                <w:lang w:eastAsia="lt-LT"/>
              </w:rPr>
            </w:pPr>
          </w:p>
          <w:p w14:paraId="7E56E406" w14:textId="77777777" w:rsidR="00910882" w:rsidRDefault="00EE2C51">
            <w:pPr>
              <w:rPr>
                <w:szCs w:val="24"/>
                <w:lang w:eastAsia="lt-LT"/>
              </w:rPr>
            </w:pPr>
            <w:r>
              <w:rPr>
                <w:i/>
                <w:iCs/>
                <w:sz w:val="20"/>
                <w:lang w:eastAsia="lt-LT"/>
              </w:rPr>
              <w:t>(pildoma kai SVV subjektas yra PVM mokėtojas)</w:t>
            </w:r>
          </w:p>
        </w:tc>
      </w:tr>
      <w:tr w:rsidR="00910882" w14:paraId="434ED900" w14:textId="77777777">
        <w:trPr>
          <w:trHeight w:val="365"/>
          <w:jc w:val="center"/>
        </w:trPr>
        <w:tc>
          <w:tcPr>
            <w:tcW w:w="3225" w:type="dxa"/>
            <w:gridSpan w:val="3"/>
            <w:tcBorders>
              <w:top w:val="single" w:sz="4" w:space="0" w:color="auto"/>
              <w:left w:val="single" w:sz="4" w:space="0" w:color="auto"/>
              <w:bottom w:val="single" w:sz="4" w:space="0" w:color="auto"/>
              <w:right w:val="single" w:sz="4" w:space="0" w:color="auto"/>
            </w:tcBorders>
            <w:vAlign w:val="center"/>
            <w:hideMark/>
          </w:tcPr>
          <w:p w14:paraId="7063BB2E" w14:textId="77777777" w:rsidR="00910882" w:rsidRDefault="00EE2C51">
            <w:pPr>
              <w:ind w:firstLine="62"/>
              <w:jc w:val="right"/>
              <w:rPr>
                <w:szCs w:val="24"/>
                <w:lang w:eastAsia="lt-LT"/>
              </w:rPr>
            </w:pPr>
            <w:r>
              <w:rPr>
                <w:szCs w:val="24"/>
                <w:lang w:eastAsia="lt-LT"/>
              </w:rPr>
              <w:t>Iš viso</w:t>
            </w:r>
          </w:p>
        </w:tc>
        <w:tc>
          <w:tcPr>
            <w:tcW w:w="3506" w:type="dxa"/>
            <w:tcBorders>
              <w:top w:val="single" w:sz="4" w:space="0" w:color="auto"/>
              <w:left w:val="single" w:sz="4" w:space="0" w:color="auto"/>
              <w:bottom w:val="single" w:sz="4" w:space="0" w:color="auto"/>
              <w:right w:val="single" w:sz="4" w:space="0" w:color="auto"/>
            </w:tcBorders>
            <w:vAlign w:val="center"/>
            <w:hideMark/>
          </w:tcPr>
          <w:p w14:paraId="3D10B75E" w14:textId="77777777" w:rsidR="00910882" w:rsidRDefault="00EE2C51">
            <w:pPr>
              <w:tabs>
                <w:tab w:val="left" w:pos="4148"/>
              </w:tabs>
              <w:jc w:val="center"/>
              <w:rPr>
                <w:szCs w:val="24"/>
              </w:rPr>
            </w:pPr>
            <w:r>
              <w:rPr>
                <w:szCs w:val="24"/>
              </w:rPr>
              <w:t>_____________ Eur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45575B1A" w14:textId="77777777" w:rsidR="00910882" w:rsidRDefault="00EE2C51">
            <w:pPr>
              <w:tabs>
                <w:tab w:val="left" w:pos="4148"/>
              </w:tabs>
              <w:rPr>
                <w:szCs w:val="24"/>
              </w:rPr>
            </w:pPr>
            <w:r>
              <w:rPr>
                <w:szCs w:val="24"/>
              </w:rPr>
              <w:t>_____________ Eur</w:t>
            </w:r>
          </w:p>
        </w:tc>
      </w:tr>
    </w:tbl>
    <w:p w14:paraId="42E7A5B3" w14:textId="77777777" w:rsidR="00910882" w:rsidRDefault="00EE2C51">
      <w:pPr>
        <w:ind w:firstLine="851"/>
        <w:jc w:val="both"/>
        <w:rPr>
          <w:szCs w:val="24"/>
        </w:rPr>
      </w:pPr>
      <w:r>
        <w:rPr>
          <w:szCs w:val="24"/>
        </w:rPr>
        <w:t>Su finansinės paramos gavimo sąlygomis, lėšų skyrimo tvarka ir iš to atsirandančiais įsipareigojimais esu susipažinęs (-</w:t>
      </w:r>
      <w:proofErr w:type="spellStart"/>
      <w:r>
        <w:rPr>
          <w:szCs w:val="24"/>
        </w:rPr>
        <w:t>usi</w:t>
      </w:r>
      <w:proofErr w:type="spellEnd"/>
      <w:r>
        <w:rPr>
          <w:szCs w:val="24"/>
        </w:rPr>
        <w:t xml:space="preserve">). </w:t>
      </w:r>
    </w:p>
    <w:p w14:paraId="4BCC8F8E" w14:textId="77777777" w:rsidR="00910882" w:rsidRDefault="00EE2C51">
      <w:pPr>
        <w:spacing w:line="276" w:lineRule="auto"/>
        <w:ind w:firstLine="851"/>
        <w:jc w:val="both"/>
        <w:rPr>
          <w:szCs w:val="24"/>
        </w:rPr>
      </w:pPr>
      <w:r>
        <w:rPr>
          <w:szCs w:val="24"/>
        </w:rPr>
        <w:t>PRIDEDAMA. Dokumentai, įrodantys patirtas išlaidas:</w:t>
      </w:r>
      <w:r>
        <w:rPr>
          <w:bCs/>
          <w:szCs w:val="24"/>
        </w:rPr>
        <w:tab/>
      </w:r>
    </w:p>
    <w:tbl>
      <w:tblPr>
        <w:tblW w:w="949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6"/>
      </w:tblGrid>
      <w:tr w:rsidR="00910882" w14:paraId="3C8BEA36" w14:textId="77777777">
        <w:tc>
          <w:tcPr>
            <w:tcW w:w="5812" w:type="dxa"/>
            <w:tcBorders>
              <w:top w:val="single" w:sz="4" w:space="0" w:color="auto"/>
              <w:left w:val="single" w:sz="4" w:space="0" w:color="auto"/>
              <w:bottom w:val="single" w:sz="4" w:space="0" w:color="auto"/>
              <w:right w:val="single" w:sz="4" w:space="0" w:color="auto"/>
            </w:tcBorders>
            <w:hideMark/>
          </w:tcPr>
          <w:p w14:paraId="01AC1807" w14:textId="77777777" w:rsidR="00910882" w:rsidRDefault="00EE2C51">
            <w:pPr>
              <w:spacing w:line="276" w:lineRule="auto"/>
              <w:jc w:val="center"/>
              <w:rPr>
                <w:b/>
                <w:szCs w:val="24"/>
              </w:rPr>
            </w:pPr>
            <w:r>
              <w:rPr>
                <w:b/>
                <w:bCs/>
                <w:szCs w:val="24"/>
              </w:rPr>
              <w:t>Pridedamų dokumentų sąrašas:</w:t>
            </w:r>
          </w:p>
        </w:tc>
        <w:tc>
          <w:tcPr>
            <w:tcW w:w="3686" w:type="dxa"/>
            <w:tcBorders>
              <w:top w:val="single" w:sz="4" w:space="0" w:color="auto"/>
              <w:left w:val="single" w:sz="4" w:space="0" w:color="auto"/>
              <w:bottom w:val="single" w:sz="4" w:space="0" w:color="auto"/>
              <w:right w:val="single" w:sz="4" w:space="0" w:color="auto"/>
            </w:tcBorders>
            <w:hideMark/>
          </w:tcPr>
          <w:p w14:paraId="42226510" w14:textId="77777777" w:rsidR="00910882" w:rsidRDefault="00EE2C51">
            <w:pPr>
              <w:spacing w:line="276" w:lineRule="auto"/>
              <w:jc w:val="center"/>
              <w:rPr>
                <w:b/>
                <w:szCs w:val="24"/>
              </w:rPr>
            </w:pPr>
            <w:r>
              <w:rPr>
                <w:b/>
                <w:bCs/>
                <w:szCs w:val="24"/>
              </w:rPr>
              <w:t>Lapų skaičius</w:t>
            </w:r>
          </w:p>
        </w:tc>
      </w:tr>
      <w:tr w:rsidR="00910882" w14:paraId="295E71DC" w14:textId="77777777">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5EA4EA77" w14:textId="77777777" w:rsidR="00910882" w:rsidRDefault="00910882">
            <w:pPr>
              <w:spacing w:line="276" w:lineRule="auto"/>
              <w:ind w:firstLine="29"/>
              <w:rPr>
                <w:szCs w:val="24"/>
              </w:rPr>
            </w:pPr>
          </w:p>
        </w:tc>
        <w:tc>
          <w:tcPr>
            <w:tcW w:w="3686" w:type="dxa"/>
            <w:tcBorders>
              <w:top w:val="single" w:sz="4" w:space="0" w:color="auto"/>
              <w:left w:val="single" w:sz="4" w:space="0" w:color="auto"/>
              <w:bottom w:val="single" w:sz="4" w:space="0" w:color="auto"/>
              <w:right w:val="single" w:sz="4" w:space="0" w:color="auto"/>
            </w:tcBorders>
          </w:tcPr>
          <w:p w14:paraId="77C3B0B1" w14:textId="77777777" w:rsidR="00910882" w:rsidRDefault="00910882">
            <w:pPr>
              <w:spacing w:line="276" w:lineRule="auto"/>
              <w:jc w:val="both"/>
              <w:rPr>
                <w:szCs w:val="24"/>
              </w:rPr>
            </w:pPr>
          </w:p>
        </w:tc>
      </w:tr>
      <w:tr w:rsidR="00910882" w14:paraId="4BB85170" w14:textId="77777777">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2742CCA1" w14:textId="77777777" w:rsidR="00910882" w:rsidRDefault="00910882">
            <w:pPr>
              <w:ind w:left="29"/>
              <w:jc w:val="both"/>
              <w:rPr>
                <w:szCs w:val="24"/>
              </w:rPr>
            </w:pPr>
          </w:p>
        </w:tc>
        <w:tc>
          <w:tcPr>
            <w:tcW w:w="3686" w:type="dxa"/>
            <w:tcBorders>
              <w:top w:val="single" w:sz="4" w:space="0" w:color="auto"/>
              <w:left w:val="single" w:sz="4" w:space="0" w:color="auto"/>
              <w:bottom w:val="single" w:sz="4" w:space="0" w:color="auto"/>
              <w:right w:val="single" w:sz="4" w:space="0" w:color="auto"/>
            </w:tcBorders>
          </w:tcPr>
          <w:p w14:paraId="48B10FCF" w14:textId="77777777" w:rsidR="00910882" w:rsidRDefault="00910882">
            <w:pPr>
              <w:spacing w:line="276" w:lineRule="auto"/>
              <w:jc w:val="both"/>
              <w:rPr>
                <w:szCs w:val="24"/>
              </w:rPr>
            </w:pPr>
          </w:p>
        </w:tc>
      </w:tr>
      <w:tr w:rsidR="00910882" w14:paraId="4CBA243F" w14:textId="77777777">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79191C56" w14:textId="77777777" w:rsidR="00910882" w:rsidRDefault="00910882">
            <w:pPr>
              <w:ind w:left="29"/>
              <w:jc w:val="both"/>
              <w:rPr>
                <w:szCs w:val="24"/>
              </w:rPr>
            </w:pPr>
          </w:p>
        </w:tc>
        <w:tc>
          <w:tcPr>
            <w:tcW w:w="3686" w:type="dxa"/>
            <w:tcBorders>
              <w:top w:val="single" w:sz="4" w:space="0" w:color="auto"/>
              <w:left w:val="single" w:sz="4" w:space="0" w:color="auto"/>
              <w:bottom w:val="single" w:sz="4" w:space="0" w:color="auto"/>
              <w:right w:val="single" w:sz="4" w:space="0" w:color="auto"/>
            </w:tcBorders>
          </w:tcPr>
          <w:p w14:paraId="53610999" w14:textId="77777777" w:rsidR="00910882" w:rsidRDefault="00910882">
            <w:pPr>
              <w:spacing w:line="276" w:lineRule="auto"/>
              <w:jc w:val="both"/>
              <w:rPr>
                <w:szCs w:val="24"/>
              </w:rPr>
            </w:pPr>
          </w:p>
        </w:tc>
      </w:tr>
      <w:tr w:rsidR="00910882" w14:paraId="15537A31" w14:textId="77777777">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1C0D73C8" w14:textId="77777777" w:rsidR="00910882" w:rsidRDefault="00910882">
            <w:pPr>
              <w:ind w:left="28"/>
              <w:jc w:val="both"/>
              <w:rPr>
                <w:szCs w:val="24"/>
              </w:rPr>
            </w:pPr>
          </w:p>
        </w:tc>
        <w:tc>
          <w:tcPr>
            <w:tcW w:w="3686" w:type="dxa"/>
            <w:tcBorders>
              <w:top w:val="single" w:sz="4" w:space="0" w:color="auto"/>
              <w:left w:val="single" w:sz="4" w:space="0" w:color="auto"/>
              <w:bottom w:val="single" w:sz="4" w:space="0" w:color="auto"/>
              <w:right w:val="single" w:sz="4" w:space="0" w:color="auto"/>
            </w:tcBorders>
          </w:tcPr>
          <w:p w14:paraId="4B1F92E7" w14:textId="77777777" w:rsidR="00910882" w:rsidRDefault="00910882">
            <w:pPr>
              <w:spacing w:line="276" w:lineRule="auto"/>
              <w:jc w:val="both"/>
              <w:rPr>
                <w:szCs w:val="24"/>
              </w:rPr>
            </w:pPr>
          </w:p>
        </w:tc>
      </w:tr>
      <w:tr w:rsidR="00910882" w14:paraId="3BF8AFE9" w14:textId="77777777">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3E836E36" w14:textId="77777777" w:rsidR="00910882" w:rsidRDefault="00910882">
            <w:pPr>
              <w:spacing w:line="276" w:lineRule="auto"/>
              <w:ind w:right="145"/>
              <w:rPr>
                <w:szCs w:val="24"/>
              </w:rPr>
            </w:pPr>
          </w:p>
        </w:tc>
        <w:tc>
          <w:tcPr>
            <w:tcW w:w="3686" w:type="dxa"/>
            <w:tcBorders>
              <w:top w:val="single" w:sz="4" w:space="0" w:color="auto"/>
              <w:left w:val="single" w:sz="4" w:space="0" w:color="auto"/>
              <w:bottom w:val="single" w:sz="4" w:space="0" w:color="auto"/>
              <w:right w:val="single" w:sz="4" w:space="0" w:color="auto"/>
            </w:tcBorders>
          </w:tcPr>
          <w:p w14:paraId="5327E13C" w14:textId="77777777" w:rsidR="00910882" w:rsidRDefault="00910882">
            <w:pPr>
              <w:spacing w:line="276" w:lineRule="auto"/>
              <w:jc w:val="both"/>
              <w:rPr>
                <w:szCs w:val="24"/>
              </w:rPr>
            </w:pPr>
          </w:p>
        </w:tc>
      </w:tr>
      <w:tr w:rsidR="00910882" w14:paraId="0D028498" w14:textId="77777777">
        <w:trPr>
          <w:trHeight w:val="283"/>
        </w:trPr>
        <w:tc>
          <w:tcPr>
            <w:tcW w:w="5812" w:type="dxa"/>
            <w:tcBorders>
              <w:top w:val="single" w:sz="4" w:space="0" w:color="auto"/>
              <w:left w:val="single" w:sz="4" w:space="0" w:color="auto"/>
              <w:bottom w:val="single" w:sz="4" w:space="0" w:color="auto"/>
              <w:right w:val="single" w:sz="4" w:space="0" w:color="auto"/>
            </w:tcBorders>
            <w:vAlign w:val="center"/>
          </w:tcPr>
          <w:p w14:paraId="4E8153D0" w14:textId="77777777" w:rsidR="00910882" w:rsidRDefault="00910882">
            <w:pPr>
              <w:spacing w:line="276" w:lineRule="auto"/>
              <w:ind w:left="29" w:right="-847"/>
              <w:rPr>
                <w:szCs w:val="24"/>
              </w:rPr>
            </w:pPr>
          </w:p>
        </w:tc>
        <w:tc>
          <w:tcPr>
            <w:tcW w:w="3686" w:type="dxa"/>
            <w:tcBorders>
              <w:top w:val="single" w:sz="4" w:space="0" w:color="auto"/>
              <w:left w:val="single" w:sz="4" w:space="0" w:color="auto"/>
              <w:bottom w:val="single" w:sz="4" w:space="0" w:color="auto"/>
              <w:right w:val="single" w:sz="4" w:space="0" w:color="auto"/>
            </w:tcBorders>
          </w:tcPr>
          <w:p w14:paraId="5279280E" w14:textId="77777777" w:rsidR="00910882" w:rsidRDefault="00910882">
            <w:pPr>
              <w:spacing w:line="276" w:lineRule="auto"/>
              <w:jc w:val="both"/>
              <w:rPr>
                <w:szCs w:val="24"/>
              </w:rPr>
            </w:pPr>
          </w:p>
        </w:tc>
      </w:tr>
    </w:tbl>
    <w:p w14:paraId="34A57716" w14:textId="77777777" w:rsidR="00910882" w:rsidRDefault="00910882">
      <w:pPr>
        <w:rPr>
          <w:szCs w:val="24"/>
          <w:lang w:eastAsia="lt-LT"/>
        </w:rPr>
      </w:pPr>
    </w:p>
    <w:p w14:paraId="4AD665DA" w14:textId="77777777" w:rsidR="00910882" w:rsidRDefault="00910882">
      <w:pPr>
        <w:rPr>
          <w:szCs w:val="24"/>
          <w:lang w:eastAsia="lt-LT"/>
        </w:rPr>
      </w:pPr>
    </w:p>
    <w:p w14:paraId="1E0E3463" w14:textId="77777777" w:rsidR="00910882" w:rsidRDefault="00910882">
      <w:pPr>
        <w:rPr>
          <w:szCs w:val="24"/>
          <w:lang w:eastAsia="lt-LT"/>
        </w:rPr>
      </w:pPr>
    </w:p>
    <w:tbl>
      <w:tblPr>
        <w:tblW w:w="0" w:type="auto"/>
        <w:tblLook w:val="01E0" w:firstRow="1" w:lastRow="1" w:firstColumn="1" w:lastColumn="1" w:noHBand="0" w:noVBand="0"/>
      </w:tblPr>
      <w:tblGrid>
        <w:gridCol w:w="3414"/>
        <w:gridCol w:w="438"/>
        <w:gridCol w:w="1937"/>
        <w:gridCol w:w="578"/>
        <w:gridCol w:w="3271"/>
      </w:tblGrid>
      <w:tr w:rsidR="00910882" w14:paraId="708B8558" w14:textId="77777777">
        <w:trPr>
          <w:trHeight w:val="270"/>
        </w:trPr>
        <w:tc>
          <w:tcPr>
            <w:tcW w:w="9797" w:type="dxa"/>
            <w:gridSpan w:val="5"/>
          </w:tcPr>
          <w:p w14:paraId="21FC8BCA" w14:textId="77777777" w:rsidR="00910882" w:rsidRDefault="00910882">
            <w:pPr>
              <w:keepNext/>
              <w:rPr>
                <w:b/>
                <w:bCs/>
                <w:szCs w:val="24"/>
              </w:rPr>
            </w:pPr>
          </w:p>
        </w:tc>
      </w:tr>
      <w:tr w:rsidR="00910882" w14:paraId="04861B0E" w14:textId="77777777">
        <w:trPr>
          <w:trHeight w:val="270"/>
        </w:trPr>
        <w:tc>
          <w:tcPr>
            <w:tcW w:w="3474" w:type="dxa"/>
            <w:tcBorders>
              <w:top w:val="nil"/>
              <w:left w:val="nil"/>
              <w:bottom w:val="single" w:sz="4" w:space="0" w:color="auto"/>
              <w:right w:val="nil"/>
            </w:tcBorders>
            <w:hideMark/>
          </w:tcPr>
          <w:p w14:paraId="33876D51" w14:textId="77777777" w:rsidR="00910882" w:rsidRDefault="00910882">
            <w:pPr>
              <w:rPr>
                <w:b/>
                <w:bCs/>
                <w:szCs w:val="24"/>
              </w:rPr>
            </w:pPr>
          </w:p>
        </w:tc>
        <w:tc>
          <w:tcPr>
            <w:tcW w:w="444" w:type="dxa"/>
          </w:tcPr>
          <w:p w14:paraId="6D798913" w14:textId="77777777" w:rsidR="00910882" w:rsidRDefault="00910882">
            <w:pPr>
              <w:keepNext/>
              <w:jc w:val="center"/>
              <w:rPr>
                <w:b/>
                <w:bCs/>
                <w:szCs w:val="24"/>
              </w:rPr>
            </w:pPr>
          </w:p>
        </w:tc>
        <w:tc>
          <w:tcPr>
            <w:tcW w:w="1960" w:type="dxa"/>
            <w:tcBorders>
              <w:top w:val="nil"/>
              <w:left w:val="nil"/>
              <w:bottom w:val="single" w:sz="4" w:space="0" w:color="auto"/>
              <w:right w:val="nil"/>
            </w:tcBorders>
          </w:tcPr>
          <w:p w14:paraId="6A8C9722" w14:textId="77777777" w:rsidR="00910882" w:rsidRDefault="00910882">
            <w:pPr>
              <w:keepNext/>
              <w:jc w:val="center"/>
              <w:rPr>
                <w:b/>
                <w:bCs/>
                <w:szCs w:val="24"/>
              </w:rPr>
            </w:pPr>
          </w:p>
        </w:tc>
        <w:tc>
          <w:tcPr>
            <w:tcW w:w="588" w:type="dxa"/>
          </w:tcPr>
          <w:p w14:paraId="2E8EEFA9" w14:textId="77777777" w:rsidR="00910882" w:rsidRDefault="00910882">
            <w:pPr>
              <w:keepNext/>
              <w:jc w:val="center"/>
              <w:rPr>
                <w:b/>
                <w:bCs/>
                <w:szCs w:val="24"/>
              </w:rPr>
            </w:pPr>
          </w:p>
        </w:tc>
        <w:tc>
          <w:tcPr>
            <w:tcW w:w="3331" w:type="dxa"/>
            <w:tcBorders>
              <w:top w:val="nil"/>
              <w:left w:val="nil"/>
              <w:bottom w:val="single" w:sz="4" w:space="0" w:color="auto"/>
              <w:right w:val="nil"/>
            </w:tcBorders>
            <w:hideMark/>
          </w:tcPr>
          <w:p w14:paraId="3C8CE6FC" w14:textId="77777777" w:rsidR="00910882" w:rsidRDefault="00910882">
            <w:pPr>
              <w:rPr>
                <w:b/>
                <w:bCs/>
                <w:szCs w:val="24"/>
              </w:rPr>
            </w:pPr>
          </w:p>
        </w:tc>
      </w:tr>
      <w:tr w:rsidR="00910882" w14:paraId="3EF1133E" w14:textId="77777777">
        <w:trPr>
          <w:trHeight w:val="270"/>
        </w:trPr>
        <w:tc>
          <w:tcPr>
            <w:tcW w:w="3474" w:type="dxa"/>
            <w:tcBorders>
              <w:top w:val="single" w:sz="4" w:space="0" w:color="auto"/>
              <w:left w:val="nil"/>
              <w:bottom w:val="nil"/>
              <w:right w:val="nil"/>
            </w:tcBorders>
            <w:hideMark/>
          </w:tcPr>
          <w:p w14:paraId="27C8A2D5" w14:textId="77777777" w:rsidR="00910882" w:rsidRDefault="00EE2C51">
            <w:pPr>
              <w:keepNext/>
              <w:jc w:val="center"/>
              <w:rPr>
                <w:bCs/>
                <w:szCs w:val="24"/>
              </w:rPr>
            </w:pPr>
            <w:r>
              <w:rPr>
                <w:bCs/>
                <w:szCs w:val="24"/>
              </w:rPr>
              <w:t xml:space="preserve">(pareigos)                                               </w:t>
            </w:r>
          </w:p>
        </w:tc>
        <w:tc>
          <w:tcPr>
            <w:tcW w:w="444" w:type="dxa"/>
          </w:tcPr>
          <w:p w14:paraId="571B8870" w14:textId="77777777" w:rsidR="00910882" w:rsidRDefault="00910882">
            <w:pPr>
              <w:keepNext/>
              <w:jc w:val="center"/>
              <w:rPr>
                <w:bCs/>
                <w:szCs w:val="24"/>
              </w:rPr>
            </w:pPr>
          </w:p>
        </w:tc>
        <w:tc>
          <w:tcPr>
            <w:tcW w:w="1960" w:type="dxa"/>
            <w:hideMark/>
          </w:tcPr>
          <w:p w14:paraId="564E2054" w14:textId="77777777" w:rsidR="00910882" w:rsidRDefault="00EE2C51">
            <w:pPr>
              <w:keepNext/>
              <w:jc w:val="center"/>
              <w:rPr>
                <w:bCs/>
                <w:szCs w:val="24"/>
              </w:rPr>
            </w:pPr>
            <w:r>
              <w:rPr>
                <w:bCs/>
                <w:szCs w:val="24"/>
              </w:rPr>
              <w:t xml:space="preserve">(parašas)                                                             </w:t>
            </w:r>
          </w:p>
        </w:tc>
        <w:tc>
          <w:tcPr>
            <w:tcW w:w="588" w:type="dxa"/>
          </w:tcPr>
          <w:p w14:paraId="0E3B2916" w14:textId="77777777" w:rsidR="00910882" w:rsidRDefault="00910882">
            <w:pPr>
              <w:keepNext/>
              <w:jc w:val="center"/>
              <w:rPr>
                <w:bCs/>
                <w:szCs w:val="24"/>
              </w:rPr>
            </w:pPr>
          </w:p>
        </w:tc>
        <w:tc>
          <w:tcPr>
            <w:tcW w:w="3331" w:type="dxa"/>
            <w:hideMark/>
          </w:tcPr>
          <w:p w14:paraId="0EA3DA0E" w14:textId="77777777" w:rsidR="00910882" w:rsidRDefault="00EE2C51">
            <w:pPr>
              <w:jc w:val="center"/>
              <w:rPr>
                <w:szCs w:val="24"/>
                <w:lang w:eastAsia="lt-LT"/>
              </w:rPr>
            </w:pPr>
            <w:r>
              <w:rPr>
                <w:szCs w:val="24"/>
                <w:lang w:eastAsia="lt-LT"/>
              </w:rPr>
              <w:t>(vardas, pavardė)</w:t>
            </w:r>
          </w:p>
        </w:tc>
      </w:tr>
      <w:tr w:rsidR="00910882" w14:paraId="4E56E5C2" w14:textId="77777777">
        <w:trPr>
          <w:trHeight w:val="270"/>
        </w:trPr>
        <w:tc>
          <w:tcPr>
            <w:tcW w:w="9797" w:type="dxa"/>
            <w:gridSpan w:val="5"/>
          </w:tcPr>
          <w:p w14:paraId="417C084A" w14:textId="77777777" w:rsidR="00910882" w:rsidRDefault="00910882">
            <w:pPr>
              <w:keepNext/>
              <w:jc w:val="center"/>
              <w:rPr>
                <w:b/>
                <w:bCs/>
                <w:szCs w:val="24"/>
              </w:rPr>
            </w:pPr>
          </w:p>
        </w:tc>
      </w:tr>
      <w:tr w:rsidR="00910882" w14:paraId="38E8441B" w14:textId="77777777">
        <w:trPr>
          <w:trHeight w:val="270"/>
        </w:trPr>
        <w:tc>
          <w:tcPr>
            <w:tcW w:w="9797" w:type="dxa"/>
            <w:gridSpan w:val="5"/>
            <w:hideMark/>
          </w:tcPr>
          <w:p w14:paraId="76B92C60" w14:textId="77777777" w:rsidR="00910882" w:rsidRDefault="00EE2C51">
            <w:pPr>
              <w:rPr>
                <w:szCs w:val="24"/>
                <w:lang w:eastAsia="lt-LT"/>
              </w:rPr>
            </w:pPr>
            <w:r>
              <w:rPr>
                <w:szCs w:val="24"/>
                <w:lang w:eastAsia="lt-LT"/>
              </w:rPr>
              <w:t>A.V.</w:t>
            </w:r>
          </w:p>
        </w:tc>
      </w:tr>
    </w:tbl>
    <w:p w14:paraId="41898292" w14:textId="77777777" w:rsidR="00910882" w:rsidRDefault="00910882">
      <w:pPr>
        <w:rPr>
          <w:szCs w:val="24"/>
          <w:lang w:eastAsia="lt-LT"/>
        </w:rPr>
      </w:pPr>
    </w:p>
    <w:p w14:paraId="5362EECF" w14:textId="77777777" w:rsidR="00910882" w:rsidRDefault="00910882">
      <w:pPr>
        <w:rPr>
          <w:szCs w:val="24"/>
          <w:lang w:eastAsia="lt-LT"/>
        </w:rPr>
      </w:pPr>
    </w:p>
    <w:p w14:paraId="157057E3" w14:textId="77777777" w:rsidR="00910882" w:rsidRDefault="00EE2C51">
      <w:pPr>
        <w:jc w:val="center"/>
        <w:rPr>
          <w:szCs w:val="24"/>
          <w:lang w:eastAsia="lt-LT"/>
        </w:rPr>
      </w:pPr>
      <w:r>
        <w:rPr>
          <w:szCs w:val="24"/>
          <w:lang w:eastAsia="lt-LT"/>
        </w:rPr>
        <w:t>_________</w:t>
      </w:r>
    </w:p>
    <w:p w14:paraId="11E86D65" w14:textId="77777777" w:rsidR="00910882" w:rsidRDefault="00910882">
      <w:pPr>
        <w:sectPr w:rsidR="00910882" w:rsidSect="00152BC1">
          <w:pgSz w:w="11906" w:h="16838" w:code="9"/>
          <w:pgMar w:top="1134" w:right="567" w:bottom="567" w:left="1701" w:header="709" w:footer="567" w:gutter="0"/>
          <w:pgNumType w:start="1"/>
          <w:cols w:space="1296"/>
          <w:titlePg/>
          <w:docGrid w:linePitch="326"/>
        </w:sectPr>
      </w:pPr>
    </w:p>
    <w:p w14:paraId="1CB96B93" w14:textId="77777777" w:rsidR="00910882" w:rsidRDefault="00EE2C51">
      <w:pPr>
        <w:suppressAutoHyphens/>
        <w:ind w:left="5103"/>
        <w:jc w:val="both"/>
        <w:rPr>
          <w:szCs w:val="24"/>
          <w:lang w:eastAsia="lt-LT"/>
        </w:rPr>
      </w:pPr>
      <w:r>
        <w:rPr>
          <w:szCs w:val="24"/>
          <w:lang w:eastAsia="lt-LT"/>
        </w:rPr>
        <w:lastRenderedPageBreak/>
        <w:t>Ignalinos rajono savivaldybės smulkaus</w:t>
      </w:r>
    </w:p>
    <w:p w14:paraId="10609C81" w14:textId="77777777" w:rsidR="00910882" w:rsidRDefault="00EE2C51">
      <w:pPr>
        <w:suppressAutoHyphens/>
        <w:ind w:left="5103"/>
        <w:jc w:val="both"/>
        <w:rPr>
          <w:szCs w:val="24"/>
          <w:lang w:eastAsia="lt-LT"/>
        </w:rPr>
      </w:pPr>
      <w:r>
        <w:rPr>
          <w:szCs w:val="24"/>
          <w:lang w:eastAsia="lt-LT"/>
        </w:rPr>
        <w:t>ir vidutinio verslo rėmimo tvarkos aprašo</w:t>
      </w:r>
    </w:p>
    <w:p w14:paraId="6560B9E2" w14:textId="77777777" w:rsidR="00910882" w:rsidRDefault="00EE2C51">
      <w:pPr>
        <w:suppressAutoHyphens/>
        <w:ind w:left="5103"/>
        <w:jc w:val="both"/>
        <w:rPr>
          <w:szCs w:val="24"/>
          <w:lang w:eastAsia="lt-LT"/>
        </w:rPr>
      </w:pPr>
      <w:r>
        <w:rPr>
          <w:szCs w:val="24"/>
          <w:lang w:eastAsia="lt-LT"/>
        </w:rPr>
        <w:t>2 priedas</w:t>
      </w:r>
    </w:p>
    <w:p w14:paraId="4AC7F5B5" w14:textId="77777777" w:rsidR="00910882" w:rsidRDefault="00910882">
      <w:pPr>
        <w:suppressAutoHyphens/>
        <w:jc w:val="center"/>
        <w:rPr>
          <w:szCs w:val="24"/>
          <w:lang w:eastAsia="lt-LT"/>
        </w:rPr>
      </w:pPr>
    </w:p>
    <w:p w14:paraId="7429FC17" w14:textId="77777777" w:rsidR="00910882" w:rsidRDefault="00910882">
      <w:pPr>
        <w:suppressAutoHyphens/>
        <w:jc w:val="center"/>
        <w:rPr>
          <w:szCs w:val="24"/>
          <w:lang w:eastAsia="lt-LT"/>
        </w:rPr>
      </w:pPr>
    </w:p>
    <w:p w14:paraId="09B8E84F" w14:textId="77777777" w:rsidR="00910882" w:rsidRDefault="00EE2C51">
      <w:pPr>
        <w:suppressAutoHyphens/>
        <w:jc w:val="center"/>
        <w:rPr>
          <w:szCs w:val="24"/>
          <w:lang w:eastAsia="lt-LT"/>
        </w:rPr>
      </w:pPr>
      <w:r>
        <w:rPr>
          <w:b/>
          <w:szCs w:val="24"/>
          <w:lang w:eastAsia="lt-LT"/>
        </w:rPr>
        <w:t>SVV SUBJEKTO DEKLARACIJA (PASIŽADĖJIMAS)</w:t>
      </w:r>
    </w:p>
    <w:p w14:paraId="15B4CC2F" w14:textId="77777777" w:rsidR="00910882" w:rsidRDefault="00910882">
      <w:pPr>
        <w:suppressAutoHyphens/>
        <w:jc w:val="center"/>
        <w:rPr>
          <w:szCs w:val="24"/>
          <w:lang w:eastAsia="lt-LT"/>
        </w:rPr>
      </w:pPr>
    </w:p>
    <w:tbl>
      <w:tblPr>
        <w:tblW w:w="0" w:type="auto"/>
        <w:tblLook w:val="01E0" w:firstRow="1" w:lastRow="1" w:firstColumn="1" w:lastColumn="1" w:noHBand="0" w:noVBand="0"/>
      </w:tblPr>
      <w:tblGrid>
        <w:gridCol w:w="3414"/>
        <w:gridCol w:w="438"/>
        <w:gridCol w:w="1937"/>
        <w:gridCol w:w="578"/>
        <w:gridCol w:w="3271"/>
      </w:tblGrid>
      <w:tr w:rsidR="00910882" w14:paraId="1A8AB3F5" w14:textId="77777777">
        <w:trPr>
          <w:trHeight w:val="270"/>
        </w:trPr>
        <w:tc>
          <w:tcPr>
            <w:tcW w:w="9797" w:type="dxa"/>
            <w:gridSpan w:val="5"/>
            <w:hideMark/>
          </w:tcPr>
          <w:p w14:paraId="5409E45D" w14:textId="77777777" w:rsidR="00910882" w:rsidRDefault="00EE2C51">
            <w:pPr>
              <w:keepNext/>
              <w:suppressAutoHyphens/>
              <w:rPr>
                <w:bCs/>
                <w:szCs w:val="24"/>
                <w:lang w:eastAsia="zh-CN"/>
              </w:rPr>
            </w:pPr>
            <w:r>
              <w:rPr>
                <w:bCs/>
                <w:szCs w:val="24"/>
                <w:lang w:eastAsia="zh-CN"/>
              </w:rPr>
              <w:t>Aš,</w:t>
            </w:r>
          </w:p>
        </w:tc>
      </w:tr>
      <w:tr w:rsidR="00910882" w14:paraId="1B60B2EB" w14:textId="77777777">
        <w:trPr>
          <w:trHeight w:val="270"/>
        </w:trPr>
        <w:tc>
          <w:tcPr>
            <w:tcW w:w="9797" w:type="dxa"/>
            <w:gridSpan w:val="5"/>
            <w:tcBorders>
              <w:top w:val="nil"/>
              <w:left w:val="nil"/>
              <w:bottom w:val="single" w:sz="4" w:space="0" w:color="auto"/>
              <w:right w:val="nil"/>
            </w:tcBorders>
          </w:tcPr>
          <w:p w14:paraId="56266E42" w14:textId="77777777" w:rsidR="00910882" w:rsidRDefault="00910882">
            <w:pPr>
              <w:keepNext/>
              <w:suppressAutoHyphens/>
              <w:jc w:val="center"/>
              <w:rPr>
                <w:sz w:val="20"/>
                <w:lang w:eastAsia="zh-CN"/>
              </w:rPr>
            </w:pPr>
          </w:p>
        </w:tc>
      </w:tr>
      <w:tr w:rsidR="00910882" w14:paraId="4C251248" w14:textId="77777777">
        <w:trPr>
          <w:trHeight w:val="270"/>
        </w:trPr>
        <w:tc>
          <w:tcPr>
            <w:tcW w:w="9797" w:type="dxa"/>
            <w:gridSpan w:val="5"/>
            <w:tcBorders>
              <w:top w:val="single" w:sz="4" w:space="0" w:color="auto"/>
              <w:left w:val="nil"/>
              <w:bottom w:val="nil"/>
              <w:right w:val="nil"/>
            </w:tcBorders>
            <w:hideMark/>
          </w:tcPr>
          <w:p w14:paraId="67BCAC26" w14:textId="77777777" w:rsidR="00910882" w:rsidRDefault="00EE2C51">
            <w:pPr>
              <w:suppressAutoHyphens/>
              <w:jc w:val="center"/>
              <w:rPr>
                <w:szCs w:val="24"/>
                <w:lang w:eastAsia="lt-LT"/>
              </w:rPr>
            </w:pPr>
            <w:r>
              <w:rPr>
                <w:szCs w:val="24"/>
                <w:lang w:eastAsia="lt-LT"/>
              </w:rPr>
              <w:t>(SVV subjekto pavadinimas)</w:t>
            </w:r>
          </w:p>
        </w:tc>
      </w:tr>
      <w:tr w:rsidR="00910882" w14:paraId="7697EB5A" w14:textId="77777777">
        <w:trPr>
          <w:trHeight w:val="270"/>
        </w:trPr>
        <w:tc>
          <w:tcPr>
            <w:tcW w:w="9797" w:type="dxa"/>
            <w:gridSpan w:val="5"/>
          </w:tcPr>
          <w:p w14:paraId="453B4440" w14:textId="77777777" w:rsidR="00910882" w:rsidRDefault="00910882">
            <w:pPr>
              <w:suppressAutoHyphens/>
              <w:jc w:val="both"/>
              <w:rPr>
                <w:b/>
                <w:bCs/>
                <w:szCs w:val="24"/>
                <w:lang w:eastAsia="zh-CN"/>
              </w:rPr>
            </w:pPr>
          </w:p>
          <w:p w14:paraId="0DB61AE7" w14:textId="77777777" w:rsidR="00910882" w:rsidRDefault="00EE2C51">
            <w:pPr>
              <w:suppressAutoHyphens/>
              <w:spacing w:line="256" w:lineRule="auto"/>
              <w:jc w:val="both"/>
              <w:rPr>
                <w:szCs w:val="24"/>
                <w:lang w:eastAsia="zh-CN"/>
              </w:rPr>
            </w:pPr>
            <w:r>
              <w:rPr>
                <w:szCs w:val="24"/>
                <w:lang w:eastAsia="zh-CN"/>
              </w:rPr>
              <w:t xml:space="preserve">patvirtinu, kad paraiškoje ir kituose dokumentuose pateikta informacija yra teisinga bei patvirtinu, kad neturiu įsiskolinimų Valstybinei mokesčių inspekcijai, Valstybiniam socialinio draudimo fondui, Ignalinos rajono savivaldybės biudžetui, </w:t>
            </w:r>
            <w:r>
              <w:rPr>
                <w:rFonts w:eastAsia="Calibri"/>
                <w:szCs w:val="24"/>
                <w:lang w:eastAsia="zh-CN"/>
              </w:rPr>
              <w:t>atsiskaitęs (nėra įsiskolinimų) su Ignalinos rajono savivaldybės įstaigoms ir įmonėms, teikiančiomis vandens tiekimo ir nuotekų, šildymo, atliekų tvarkymo paslaugas.</w:t>
            </w:r>
          </w:p>
          <w:p w14:paraId="1E32C69E" w14:textId="77777777" w:rsidR="00910882" w:rsidRDefault="00910882">
            <w:pPr>
              <w:suppressAutoHyphens/>
              <w:jc w:val="center"/>
              <w:rPr>
                <w:sz w:val="14"/>
                <w:szCs w:val="14"/>
                <w:lang w:eastAsia="zh-CN"/>
              </w:rPr>
            </w:pPr>
          </w:p>
          <w:p w14:paraId="1CFA65CE" w14:textId="77777777" w:rsidR="00910882" w:rsidRDefault="00EE2C51">
            <w:pPr>
              <w:suppressAutoHyphens/>
              <w:spacing w:line="256" w:lineRule="auto"/>
              <w:jc w:val="both"/>
              <w:rPr>
                <w:rFonts w:eastAsia="Calibri"/>
                <w:szCs w:val="24"/>
                <w:lang w:eastAsia="zh-CN"/>
              </w:rPr>
            </w:pPr>
            <w:r>
              <w:rPr>
                <w:rFonts w:eastAsia="Calibri"/>
                <w:szCs w:val="24"/>
                <w:lang w:eastAsia="zh-CN"/>
              </w:rPr>
              <w:t>- su finansinės paramos gavimo sąlygomis, teikimo tvarka ir iš to atsirandančiais įsipareigojimais esu susipažinęs (-</w:t>
            </w:r>
            <w:proofErr w:type="spellStart"/>
            <w:r>
              <w:rPr>
                <w:rFonts w:eastAsia="Calibri"/>
                <w:szCs w:val="24"/>
                <w:lang w:eastAsia="zh-CN"/>
              </w:rPr>
              <w:t>usi</w:t>
            </w:r>
            <w:proofErr w:type="spellEnd"/>
            <w:r>
              <w:rPr>
                <w:rFonts w:eastAsia="Calibri"/>
                <w:szCs w:val="24"/>
                <w:lang w:eastAsia="zh-CN"/>
              </w:rPr>
              <w:t>);</w:t>
            </w:r>
          </w:p>
          <w:p w14:paraId="4D205179" w14:textId="77777777" w:rsidR="00910882" w:rsidRDefault="00910882">
            <w:pPr>
              <w:suppressAutoHyphens/>
              <w:jc w:val="center"/>
              <w:rPr>
                <w:sz w:val="14"/>
                <w:szCs w:val="14"/>
                <w:lang w:eastAsia="zh-CN"/>
              </w:rPr>
            </w:pPr>
          </w:p>
          <w:p w14:paraId="6BE26D4A" w14:textId="77777777" w:rsidR="00910882" w:rsidRDefault="00EE2C51">
            <w:pPr>
              <w:suppressAutoHyphens/>
              <w:spacing w:line="256" w:lineRule="auto"/>
              <w:jc w:val="both"/>
              <w:rPr>
                <w:rFonts w:eastAsia="Calibri"/>
                <w:szCs w:val="24"/>
                <w:lang w:eastAsia="zh-CN"/>
              </w:rPr>
            </w:pPr>
            <w:r>
              <w:rPr>
                <w:rFonts w:eastAsia="Calibri"/>
                <w:szCs w:val="24"/>
                <w:lang w:eastAsia="zh-CN"/>
              </w:rPr>
              <w:t>- paraiškoje nurodytos išlaidos nefinansuojamos iš kitų vietos, nacionalinių ir Europos Sąjungos programų;</w:t>
            </w:r>
          </w:p>
          <w:p w14:paraId="6887A405" w14:textId="77777777" w:rsidR="00910882" w:rsidRDefault="00910882">
            <w:pPr>
              <w:suppressAutoHyphens/>
              <w:jc w:val="center"/>
              <w:rPr>
                <w:sz w:val="14"/>
                <w:szCs w:val="14"/>
                <w:lang w:eastAsia="zh-CN"/>
              </w:rPr>
            </w:pPr>
          </w:p>
          <w:p w14:paraId="36AC42A3" w14:textId="77777777" w:rsidR="00910882" w:rsidRDefault="00EE2C51">
            <w:pPr>
              <w:suppressAutoHyphens/>
              <w:spacing w:line="256" w:lineRule="auto"/>
              <w:jc w:val="both"/>
              <w:rPr>
                <w:rFonts w:eastAsia="Calibri"/>
                <w:szCs w:val="24"/>
                <w:lang w:eastAsia="zh-CN"/>
              </w:rPr>
            </w:pPr>
            <w:r>
              <w:rPr>
                <w:rFonts w:eastAsia="Calibri"/>
                <w:szCs w:val="24"/>
                <w:lang w:eastAsia="zh-CN"/>
              </w:rPr>
              <w:t>- nesu pažeidęs jokios kitos sutarties dėl paramos skyrimo iš Europos Sąjungos arba Lietuvos Respublikos valstybės arba rajono savivaldybės biudžeto lėšų;</w:t>
            </w:r>
          </w:p>
          <w:p w14:paraId="0985337F" w14:textId="77777777" w:rsidR="00910882" w:rsidRDefault="00910882">
            <w:pPr>
              <w:suppressAutoHyphens/>
              <w:jc w:val="center"/>
              <w:rPr>
                <w:sz w:val="14"/>
                <w:szCs w:val="14"/>
                <w:lang w:eastAsia="zh-CN"/>
              </w:rPr>
            </w:pPr>
          </w:p>
          <w:p w14:paraId="56153F2A" w14:textId="77777777" w:rsidR="00910882" w:rsidRDefault="00EE2C51">
            <w:pPr>
              <w:suppressAutoHyphens/>
              <w:spacing w:line="256" w:lineRule="auto"/>
              <w:jc w:val="both"/>
              <w:rPr>
                <w:rFonts w:eastAsia="Calibri"/>
                <w:szCs w:val="24"/>
                <w:lang w:eastAsia="zh-CN"/>
              </w:rPr>
            </w:pPr>
            <w:r>
              <w:rPr>
                <w:rFonts w:eastAsia="Calibri"/>
                <w:szCs w:val="24"/>
                <w:lang w:eastAsia="zh-CN"/>
              </w:rPr>
              <w:t xml:space="preserve">- esu smulkiojo ir vidutinio verslo subjektas ar verslininkas, kaip tai apibrėžia Lietuvos Respublikos smulkiojo ir vidutinio verslo plėtros įstatymas; </w:t>
            </w:r>
          </w:p>
          <w:p w14:paraId="082518A9" w14:textId="77777777" w:rsidR="00910882" w:rsidRDefault="00910882">
            <w:pPr>
              <w:suppressAutoHyphens/>
              <w:jc w:val="center"/>
              <w:rPr>
                <w:sz w:val="14"/>
                <w:szCs w:val="14"/>
                <w:lang w:eastAsia="zh-CN"/>
              </w:rPr>
            </w:pPr>
          </w:p>
          <w:p w14:paraId="122FBC2D" w14:textId="77777777" w:rsidR="00910882" w:rsidRDefault="00EE2C51">
            <w:pPr>
              <w:suppressAutoHyphens/>
              <w:spacing w:line="256" w:lineRule="auto"/>
              <w:jc w:val="both"/>
              <w:rPr>
                <w:rFonts w:eastAsia="Calibri"/>
                <w:szCs w:val="24"/>
                <w:lang w:eastAsia="zh-CN"/>
              </w:rPr>
            </w:pPr>
            <w:r>
              <w:rPr>
                <w:rFonts w:eastAsia="Calibri"/>
                <w:szCs w:val="24"/>
                <w:lang w:eastAsia="zh-CN"/>
              </w:rPr>
              <w:t>- netaikomos aprašo 10.1–10.4 papunkčių nuostatos; nesu bankrutuojanti, likviduojama ar restruktūrizuojama SVV įmonė;</w:t>
            </w:r>
          </w:p>
          <w:p w14:paraId="4C52C757" w14:textId="77777777" w:rsidR="00910882" w:rsidRDefault="00910882">
            <w:pPr>
              <w:suppressAutoHyphens/>
              <w:jc w:val="center"/>
              <w:rPr>
                <w:sz w:val="14"/>
                <w:szCs w:val="14"/>
                <w:lang w:eastAsia="zh-CN"/>
              </w:rPr>
            </w:pPr>
          </w:p>
          <w:p w14:paraId="1EB628E7" w14:textId="77777777" w:rsidR="00910882" w:rsidRDefault="00EE2C51">
            <w:pPr>
              <w:suppressAutoHyphens/>
              <w:spacing w:line="256" w:lineRule="auto"/>
              <w:jc w:val="both"/>
              <w:rPr>
                <w:rFonts w:eastAsia="Calibri"/>
                <w:szCs w:val="24"/>
                <w:lang w:eastAsia="zh-CN"/>
              </w:rPr>
            </w:pPr>
            <w:r>
              <w:rPr>
                <w:rFonts w:eastAsia="Calibri"/>
                <w:szCs w:val="24"/>
                <w:lang w:eastAsia="zh-CN"/>
              </w:rPr>
              <w:t>- nevykdau veiklos, nurodytos aprašo 13 punkte;</w:t>
            </w:r>
          </w:p>
          <w:p w14:paraId="4D4BE6A8" w14:textId="77777777" w:rsidR="00910882" w:rsidRDefault="00910882">
            <w:pPr>
              <w:suppressAutoHyphens/>
              <w:jc w:val="center"/>
              <w:rPr>
                <w:sz w:val="14"/>
                <w:szCs w:val="14"/>
                <w:lang w:eastAsia="zh-CN"/>
              </w:rPr>
            </w:pPr>
          </w:p>
          <w:p w14:paraId="73DC9278" w14:textId="77777777" w:rsidR="00910882" w:rsidRDefault="00EE2C51">
            <w:pPr>
              <w:suppressAutoHyphens/>
              <w:spacing w:line="256" w:lineRule="auto"/>
              <w:jc w:val="both"/>
              <w:rPr>
                <w:rFonts w:eastAsia="Calibri"/>
                <w:szCs w:val="24"/>
                <w:lang w:eastAsia="zh-CN"/>
              </w:rPr>
            </w:pPr>
            <w:r>
              <w:rPr>
                <w:rFonts w:eastAsia="Calibri"/>
                <w:szCs w:val="24"/>
                <w:lang w:eastAsia="zh-CN"/>
              </w:rPr>
              <w:t>- mano nurodytos išlaidos nepatenka į aprašo 14.1–14.4 papunkčiuose nurodytas nuostatas;</w:t>
            </w:r>
          </w:p>
          <w:p w14:paraId="6FEC04D2" w14:textId="77777777" w:rsidR="00910882" w:rsidRDefault="00910882">
            <w:pPr>
              <w:suppressAutoHyphens/>
              <w:jc w:val="center"/>
              <w:rPr>
                <w:sz w:val="14"/>
                <w:szCs w:val="14"/>
                <w:lang w:eastAsia="zh-CN"/>
              </w:rPr>
            </w:pPr>
          </w:p>
          <w:p w14:paraId="4C81D69D" w14:textId="77777777" w:rsidR="00910882" w:rsidRDefault="00EE2C51">
            <w:pPr>
              <w:suppressAutoHyphens/>
              <w:spacing w:line="256" w:lineRule="auto"/>
              <w:jc w:val="both"/>
              <w:rPr>
                <w:rFonts w:eastAsia="Calibri"/>
                <w:szCs w:val="24"/>
                <w:lang w:eastAsia="zh-CN"/>
              </w:rPr>
            </w:pPr>
            <w:r>
              <w:rPr>
                <w:rFonts w:eastAsia="Calibri"/>
                <w:szCs w:val="24"/>
                <w:lang w:eastAsia="zh-CN"/>
              </w:rPr>
              <w:t>- gautas lėšas panaudosiu tik pagal tikslinę paskirtį;</w:t>
            </w:r>
          </w:p>
          <w:p w14:paraId="2C131549" w14:textId="77777777" w:rsidR="00910882" w:rsidRDefault="00910882">
            <w:pPr>
              <w:suppressAutoHyphens/>
              <w:jc w:val="center"/>
              <w:rPr>
                <w:sz w:val="14"/>
                <w:szCs w:val="14"/>
                <w:lang w:eastAsia="zh-CN"/>
              </w:rPr>
            </w:pPr>
          </w:p>
          <w:p w14:paraId="73245999" w14:textId="77777777" w:rsidR="00910882" w:rsidRDefault="00EE2C51">
            <w:pPr>
              <w:suppressAutoHyphens/>
              <w:spacing w:line="256" w:lineRule="auto"/>
              <w:jc w:val="both"/>
              <w:rPr>
                <w:rFonts w:eastAsia="Calibri"/>
                <w:szCs w:val="24"/>
                <w:lang w:eastAsia="zh-CN"/>
              </w:rPr>
            </w:pPr>
            <w:r>
              <w:rPr>
                <w:rFonts w:eastAsia="Calibri"/>
                <w:szCs w:val="24"/>
                <w:lang w:eastAsia="zh-CN"/>
              </w:rPr>
              <w:t>- sutinku, kad informacija apie mano pateiktą paraišką (pareiškėjo pavadinimas,  vykdoma veikla, prašoma parama veiklai, prašoma paramos suma ir skirta paramos suma) būtų skelbiama paramą skiriančios institucijos interneto svetainėje;</w:t>
            </w:r>
          </w:p>
          <w:p w14:paraId="548E38BE" w14:textId="77777777" w:rsidR="00910882" w:rsidRDefault="00910882">
            <w:pPr>
              <w:suppressAutoHyphens/>
              <w:jc w:val="center"/>
              <w:rPr>
                <w:sz w:val="14"/>
                <w:szCs w:val="14"/>
                <w:lang w:eastAsia="zh-CN"/>
              </w:rPr>
            </w:pPr>
          </w:p>
          <w:p w14:paraId="6F23BC18" w14:textId="77777777" w:rsidR="00910882" w:rsidRDefault="00EE2C51">
            <w:pPr>
              <w:suppressAutoHyphens/>
              <w:spacing w:line="256" w:lineRule="auto"/>
              <w:jc w:val="both"/>
              <w:rPr>
                <w:rFonts w:eastAsia="Calibri"/>
                <w:szCs w:val="24"/>
                <w:lang w:eastAsia="zh-CN"/>
              </w:rPr>
            </w:pPr>
            <w:r>
              <w:rPr>
                <w:rFonts w:eastAsia="Calibri"/>
                <w:szCs w:val="24"/>
                <w:lang w:eastAsia="zh-CN"/>
              </w:rPr>
              <w:t>- visi šioje paraiškoje pateikti duomenys yra tikslūs ir teisingi.</w:t>
            </w:r>
          </w:p>
          <w:p w14:paraId="48F3D436" w14:textId="77777777" w:rsidR="00910882" w:rsidRDefault="00910882">
            <w:pPr>
              <w:suppressAutoHyphens/>
              <w:jc w:val="center"/>
              <w:rPr>
                <w:sz w:val="14"/>
                <w:szCs w:val="14"/>
                <w:lang w:eastAsia="zh-CN"/>
              </w:rPr>
            </w:pPr>
          </w:p>
          <w:p w14:paraId="4D21003F" w14:textId="77777777" w:rsidR="00910882" w:rsidRDefault="00EE2C51">
            <w:pPr>
              <w:suppressAutoHyphens/>
              <w:ind w:firstLine="62"/>
              <w:jc w:val="both"/>
              <w:rPr>
                <w:szCs w:val="24"/>
                <w:lang w:eastAsia="zh-CN"/>
              </w:rPr>
            </w:pPr>
            <w:r>
              <w:rPr>
                <w:szCs w:val="24"/>
                <w:lang w:eastAsia="zh-CN"/>
              </w:rPr>
              <w:t>- įsipareigoju leisti Ignalinos rajono savivaldybės administracijai patikrinti pateiktą informaciją, jeigu, jos manymu, tai yra būtina.</w:t>
            </w:r>
          </w:p>
          <w:p w14:paraId="0613488F" w14:textId="77777777" w:rsidR="00910882" w:rsidRDefault="00EE2C51">
            <w:pPr>
              <w:suppressAutoHyphens/>
              <w:ind w:firstLine="62"/>
              <w:jc w:val="both"/>
              <w:rPr>
                <w:szCs w:val="24"/>
                <w:lang w:eastAsia="zh-CN"/>
              </w:rPr>
            </w:pPr>
            <w:r>
              <w:rPr>
                <w:szCs w:val="24"/>
                <w:lang w:eastAsia="zh-CN"/>
              </w:rPr>
              <w:t xml:space="preserve">- sutinku, kad šioje paraiškoje mano nurodytus asmens duomenis Ignalinos rajono savivaldybės administracija tvarkytų asmens tapatybės nustatymo, asmens duomenų teisingumo patikrinimo,  statistikos,   tikslais. </w:t>
            </w:r>
          </w:p>
          <w:p w14:paraId="2CD336FE" w14:textId="77777777" w:rsidR="00910882" w:rsidRDefault="00EE2C51">
            <w:pPr>
              <w:suppressAutoHyphens/>
              <w:jc w:val="both"/>
              <w:rPr>
                <w:szCs w:val="24"/>
                <w:lang w:eastAsia="zh-CN"/>
              </w:rPr>
            </w:pPr>
            <w:r>
              <w:rPr>
                <w:szCs w:val="24"/>
                <w:lang w:eastAsia="zh-CN"/>
              </w:rPr>
              <w:t>- sutinku, kad informaciją, susijusią su mano asmens duomenimis, savivaldybės administracija gautų iš UAB Ignalinos šilumos tinklų, UAB „Didžiasalio komunalinės paslaugos“, UAB Ignalinos butų ūkio, SĮ „</w:t>
            </w:r>
            <w:proofErr w:type="spellStart"/>
            <w:r>
              <w:rPr>
                <w:szCs w:val="24"/>
                <w:lang w:eastAsia="zh-CN"/>
              </w:rPr>
              <w:t>Kompata</w:t>
            </w:r>
            <w:proofErr w:type="spellEnd"/>
            <w:r>
              <w:rPr>
                <w:szCs w:val="24"/>
                <w:lang w:eastAsia="zh-CN"/>
              </w:rPr>
              <w:t>“.</w:t>
            </w:r>
          </w:p>
          <w:p w14:paraId="3DF18C16" w14:textId="77777777" w:rsidR="00910882" w:rsidRDefault="00EE2C51">
            <w:pPr>
              <w:suppressAutoHyphens/>
              <w:jc w:val="both"/>
              <w:rPr>
                <w:szCs w:val="24"/>
                <w:lang w:eastAsia="zh-CN"/>
              </w:rPr>
            </w:pPr>
            <w:r>
              <w:rPr>
                <w:color w:val="000000"/>
                <w:szCs w:val="24"/>
                <w:lang w:eastAsia="lt-LT"/>
              </w:rPr>
              <w:t>- man yra žinoma, kad įmonei suteikta nereikšminga (</w:t>
            </w:r>
            <w:r>
              <w:rPr>
                <w:i/>
                <w:iCs/>
                <w:color w:val="000000"/>
                <w:szCs w:val="24"/>
                <w:lang w:eastAsia="lt-LT"/>
              </w:rPr>
              <w:t xml:space="preserve">de </w:t>
            </w:r>
            <w:proofErr w:type="spellStart"/>
            <w:r>
              <w:rPr>
                <w:i/>
                <w:iCs/>
                <w:color w:val="000000"/>
                <w:szCs w:val="24"/>
                <w:lang w:eastAsia="lt-LT"/>
              </w:rPr>
              <w:t>minimis</w:t>
            </w:r>
            <w:proofErr w:type="spellEnd"/>
            <w:r>
              <w:rPr>
                <w:color w:val="000000"/>
                <w:szCs w:val="24"/>
                <w:lang w:eastAsia="lt-LT"/>
              </w:rPr>
              <w:t>) pagalba yra registruojama Lietuvos Respublikos konkurencijos tarybos tvarkomame Suteiktos valstybės pagalbos registre, informacija apie įmonei suteiktą (nereikšmingą) </w:t>
            </w:r>
            <w:r>
              <w:rPr>
                <w:i/>
                <w:iCs/>
                <w:color w:val="000000"/>
                <w:szCs w:val="24"/>
                <w:lang w:eastAsia="lt-LT"/>
              </w:rPr>
              <w:t xml:space="preserve">de </w:t>
            </w:r>
            <w:proofErr w:type="spellStart"/>
            <w:r>
              <w:rPr>
                <w:i/>
                <w:iCs/>
                <w:color w:val="000000"/>
                <w:szCs w:val="24"/>
                <w:lang w:eastAsia="lt-LT"/>
              </w:rPr>
              <w:t>minimis</w:t>
            </w:r>
            <w:proofErr w:type="spellEnd"/>
            <w:r>
              <w:rPr>
                <w:color w:val="000000"/>
                <w:szCs w:val="24"/>
                <w:lang w:eastAsia="lt-LT"/>
              </w:rPr>
              <w:t xml:space="preserve"> pagalbą įmonėms yra teikiama Suteiktos valstybės pagalbos registro nuostatuose, patvirtintuose Lietuvos Respublikos </w:t>
            </w:r>
            <w:r>
              <w:rPr>
                <w:color w:val="000000"/>
                <w:szCs w:val="24"/>
                <w:lang w:eastAsia="lt-LT"/>
              </w:rPr>
              <w:lastRenderedPageBreak/>
              <w:t xml:space="preserve">Vyriausybės 2005 m. sausio 19 d. nutarimu Nr. 35 „Dėl Suteiktos valstybės pagalbos registro įsteigimo, jo nuostatų patvirtinimo ir veiklos pradžios nustatymo“ </w:t>
            </w:r>
            <w:r>
              <w:rPr>
                <w:szCs w:val="24"/>
                <w:lang w:eastAsia="lt-LT"/>
              </w:rPr>
              <w:t>(žr. aktualią redakciją)</w:t>
            </w:r>
            <w:r>
              <w:rPr>
                <w:color w:val="000000"/>
                <w:szCs w:val="24"/>
                <w:lang w:eastAsia="lt-LT"/>
              </w:rPr>
              <w:t>, nustatyta tvarka.</w:t>
            </w:r>
          </w:p>
        </w:tc>
      </w:tr>
      <w:tr w:rsidR="00910882" w14:paraId="78EF270F" w14:textId="77777777">
        <w:trPr>
          <w:trHeight w:val="270"/>
        </w:trPr>
        <w:tc>
          <w:tcPr>
            <w:tcW w:w="9797" w:type="dxa"/>
            <w:gridSpan w:val="5"/>
          </w:tcPr>
          <w:p w14:paraId="3D2CC0D9" w14:textId="77777777" w:rsidR="00910882" w:rsidRDefault="00910882">
            <w:pPr>
              <w:keepNext/>
              <w:suppressAutoHyphens/>
              <w:jc w:val="center"/>
              <w:rPr>
                <w:b/>
                <w:bCs/>
                <w:szCs w:val="24"/>
                <w:lang w:eastAsia="zh-CN"/>
              </w:rPr>
            </w:pPr>
          </w:p>
        </w:tc>
      </w:tr>
      <w:tr w:rsidR="00910882" w14:paraId="29CA8715" w14:textId="77777777">
        <w:trPr>
          <w:trHeight w:val="270"/>
        </w:trPr>
        <w:tc>
          <w:tcPr>
            <w:tcW w:w="3474" w:type="dxa"/>
            <w:tcBorders>
              <w:top w:val="nil"/>
              <w:left w:val="nil"/>
              <w:bottom w:val="single" w:sz="4" w:space="0" w:color="auto"/>
              <w:right w:val="nil"/>
            </w:tcBorders>
            <w:hideMark/>
          </w:tcPr>
          <w:p w14:paraId="09BA6FAD" w14:textId="77777777" w:rsidR="00910882" w:rsidRDefault="00910882">
            <w:pPr>
              <w:rPr>
                <w:b/>
                <w:bCs/>
                <w:szCs w:val="24"/>
                <w:lang w:eastAsia="zh-CN"/>
              </w:rPr>
            </w:pPr>
          </w:p>
        </w:tc>
        <w:tc>
          <w:tcPr>
            <w:tcW w:w="444" w:type="dxa"/>
          </w:tcPr>
          <w:p w14:paraId="505AF1D3" w14:textId="77777777" w:rsidR="00910882" w:rsidRDefault="00910882">
            <w:pPr>
              <w:keepNext/>
              <w:suppressAutoHyphens/>
              <w:jc w:val="center"/>
              <w:rPr>
                <w:b/>
                <w:bCs/>
                <w:szCs w:val="24"/>
                <w:lang w:eastAsia="zh-CN"/>
              </w:rPr>
            </w:pPr>
          </w:p>
        </w:tc>
        <w:tc>
          <w:tcPr>
            <w:tcW w:w="1960" w:type="dxa"/>
            <w:tcBorders>
              <w:top w:val="nil"/>
              <w:left w:val="nil"/>
              <w:bottom w:val="single" w:sz="4" w:space="0" w:color="auto"/>
              <w:right w:val="nil"/>
            </w:tcBorders>
          </w:tcPr>
          <w:p w14:paraId="4BFC0B69" w14:textId="77777777" w:rsidR="00910882" w:rsidRDefault="00910882">
            <w:pPr>
              <w:keepNext/>
              <w:suppressAutoHyphens/>
              <w:jc w:val="center"/>
              <w:rPr>
                <w:b/>
                <w:bCs/>
                <w:szCs w:val="24"/>
                <w:lang w:eastAsia="zh-CN"/>
              </w:rPr>
            </w:pPr>
          </w:p>
        </w:tc>
        <w:tc>
          <w:tcPr>
            <w:tcW w:w="588" w:type="dxa"/>
          </w:tcPr>
          <w:p w14:paraId="1F4E9A3B" w14:textId="77777777" w:rsidR="00910882" w:rsidRDefault="00910882">
            <w:pPr>
              <w:keepNext/>
              <w:suppressAutoHyphens/>
              <w:jc w:val="center"/>
              <w:rPr>
                <w:b/>
                <w:bCs/>
                <w:szCs w:val="24"/>
                <w:lang w:eastAsia="zh-CN"/>
              </w:rPr>
            </w:pPr>
          </w:p>
        </w:tc>
        <w:tc>
          <w:tcPr>
            <w:tcW w:w="3331" w:type="dxa"/>
            <w:tcBorders>
              <w:top w:val="nil"/>
              <w:left w:val="nil"/>
              <w:bottom w:val="single" w:sz="4" w:space="0" w:color="auto"/>
              <w:right w:val="nil"/>
            </w:tcBorders>
            <w:hideMark/>
          </w:tcPr>
          <w:p w14:paraId="257F902B" w14:textId="77777777" w:rsidR="00910882" w:rsidRDefault="00910882">
            <w:pPr>
              <w:rPr>
                <w:b/>
                <w:bCs/>
                <w:szCs w:val="24"/>
                <w:lang w:eastAsia="zh-CN"/>
              </w:rPr>
            </w:pPr>
          </w:p>
        </w:tc>
      </w:tr>
      <w:tr w:rsidR="00910882" w14:paraId="652DECE8" w14:textId="77777777">
        <w:trPr>
          <w:trHeight w:val="270"/>
        </w:trPr>
        <w:tc>
          <w:tcPr>
            <w:tcW w:w="3474" w:type="dxa"/>
            <w:tcBorders>
              <w:top w:val="single" w:sz="4" w:space="0" w:color="auto"/>
              <w:left w:val="nil"/>
              <w:bottom w:val="nil"/>
              <w:right w:val="nil"/>
            </w:tcBorders>
            <w:hideMark/>
          </w:tcPr>
          <w:p w14:paraId="59ACF2B7" w14:textId="77777777" w:rsidR="00910882" w:rsidRDefault="00EE2C51">
            <w:pPr>
              <w:keepNext/>
              <w:suppressAutoHyphens/>
              <w:jc w:val="center"/>
              <w:rPr>
                <w:bCs/>
                <w:szCs w:val="24"/>
                <w:lang w:eastAsia="zh-CN"/>
              </w:rPr>
            </w:pPr>
            <w:r>
              <w:rPr>
                <w:bCs/>
                <w:szCs w:val="24"/>
                <w:lang w:eastAsia="zh-CN"/>
              </w:rPr>
              <w:t xml:space="preserve">(pareigos)                                               </w:t>
            </w:r>
          </w:p>
        </w:tc>
        <w:tc>
          <w:tcPr>
            <w:tcW w:w="444" w:type="dxa"/>
          </w:tcPr>
          <w:p w14:paraId="5AE83843" w14:textId="77777777" w:rsidR="00910882" w:rsidRDefault="00910882">
            <w:pPr>
              <w:keepNext/>
              <w:suppressAutoHyphens/>
              <w:jc w:val="center"/>
              <w:rPr>
                <w:bCs/>
                <w:szCs w:val="24"/>
                <w:lang w:eastAsia="zh-CN"/>
              </w:rPr>
            </w:pPr>
          </w:p>
        </w:tc>
        <w:tc>
          <w:tcPr>
            <w:tcW w:w="1960" w:type="dxa"/>
            <w:hideMark/>
          </w:tcPr>
          <w:p w14:paraId="19C33DC1" w14:textId="77777777" w:rsidR="00910882" w:rsidRDefault="00EE2C51">
            <w:pPr>
              <w:keepNext/>
              <w:suppressAutoHyphens/>
              <w:jc w:val="center"/>
              <w:rPr>
                <w:bCs/>
                <w:szCs w:val="24"/>
                <w:lang w:eastAsia="zh-CN"/>
              </w:rPr>
            </w:pPr>
            <w:r>
              <w:rPr>
                <w:bCs/>
                <w:szCs w:val="24"/>
                <w:lang w:eastAsia="zh-CN"/>
              </w:rPr>
              <w:t xml:space="preserve">(parašas)                                                             </w:t>
            </w:r>
          </w:p>
        </w:tc>
        <w:tc>
          <w:tcPr>
            <w:tcW w:w="588" w:type="dxa"/>
          </w:tcPr>
          <w:p w14:paraId="7224DFAA" w14:textId="77777777" w:rsidR="00910882" w:rsidRDefault="00910882">
            <w:pPr>
              <w:keepNext/>
              <w:suppressAutoHyphens/>
              <w:jc w:val="center"/>
              <w:rPr>
                <w:bCs/>
                <w:szCs w:val="24"/>
                <w:lang w:eastAsia="zh-CN"/>
              </w:rPr>
            </w:pPr>
          </w:p>
        </w:tc>
        <w:tc>
          <w:tcPr>
            <w:tcW w:w="3331" w:type="dxa"/>
            <w:hideMark/>
          </w:tcPr>
          <w:p w14:paraId="0BA572B3" w14:textId="77777777" w:rsidR="00910882" w:rsidRDefault="00EE2C51">
            <w:pPr>
              <w:suppressAutoHyphens/>
              <w:jc w:val="center"/>
              <w:rPr>
                <w:szCs w:val="24"/>
                <w:lang w:eastAsia="lt-LT"/>
              </w:rPr>
            </w:pPr>
            <w:r>
              <w:rPr>
                <w:szCs w:val="24"/>
                <w:lang w:eastAsia="lt-LT"/>
              </w:rPr>
              <w:t>(vardas, pavardė)</w:t>
            </w:r>
          </w:p>
        </w:tc>
      </w:tr>
      <w:tr w:rsidR="00910882" w14:paraId="7980C467" w14:textId="77777777">
        <w:trPr>
          <w:trHeight w:val="270"/>
        </w:trPr>
        <w:tc>
          <w:tcPr>
            <w:tcW w:w="9797" w:type="dxa"/>
            <w:gridSpan w:val="5"/>
          </w:tcPr>
          <w:p w14:paraId="2DE65CBF" w14:textId="77777777" w:rsidR="00910882" w:rsidRDefault="00910882">
            <w:pPr>
              <w:keepNext/>
              <w:suppressAutoHyphens/>
              <w:jc w:val="center"/>
              <w:rPr>
                <w:b/>
                <w:bCs/>
                <w:szCs w:val="24"/>
                <w:lang w:eastAsia="zh-CN"/>
              </w:rPr>
            </w:pPr>
          </w:p>
        </w:tc>
      </w:tr>
    </w:tbl>
    <w:p w14:paraId="5BFBAC63" w14:textId="77777777" w:rsidR="00910882" w:rsidRDefault="00EE2C51">
      <w:pPr>
        <w:suppressAutoHyphens/>
        <w:jc w:val="center"/>
        <w:rPr>
          <w:szCs w:val="24"/>
          <w:lang w:eastAsia="lt-LT"/>
        </w:rPr>
      </w:pPr>
      <w:r>
        <w:rPr>
          <w:szCs w:val="24"/>
          <w:lang w:eastAsia="lt-LT"/>
        </w:rPr>
        <w:t>A.V.</w:t>
      </w:r>
    </w:p>
    <w:p w14:paraId="61112D4D" w14:textId="77777777" w:rsidR="00910882" w:rsidRDefault="00910882">
      <w:pPr>
        <w:suppressAutoHyphens/>
        <w:jc w:val="center"/>
        <w:rPr>
          <w:szCs w:val="24"/>
          <w:lang w:eastAsia="lt-LT"/>
        </w:rPr>
      </w:pPr>
    </w:p>
    <w:p w14:paraId="6B03CCEB" w14:textId="77777777" w:rsidR="00910882" w:rsidRDefault="00EE2C51">
      <w:pPr>
        <w:suppressAutoHyphens/>
        <w:jc w:val="center"/>
        <w:rPr>
          <w:szCs w:val="24"/>
          <w:lang w:eastAsia="lt-LT"/>
        </w:rPr>
      </w:pPr>
      <w:r>
        <w:rPr>
          <w:szCs w:val="24"/>
          <w:lang w:eastAsia="lt-LT"/>
        </w:rPr>
        <w:t>________</w:t>
      </w:r>
    </w:p>
    <w:p w14:paraId="0BD94D6F" w14:textId="77777777" w:rsidR="00910882" w:rsidRDefault="00910882">
      <w:pPr>
        <w:tabs>
          <w:tab w:val="center" w:pos="4819"/>
          <w:tab w:val="right" w:pos="9638"/>
        </w:tabs>
        <w:rPr>
          <w:szCs w:val="24"/>
          <w:lang w:eastAsia="lt-LT"/>
        </w:rPr>
      </w:pPr>
    </w:p>
    <w:p w14:paraId="2A7C4AC1" w14:textId="77777777" w:rsidR="00910882" w:rsidRDefault="00910882">
      <w:pPr>
        <w:sectPr w:rsidR="00910882" w:rsidSect="00152BC1">
          <w:pgSz w:w="11906" w:h="16838" w:code="9"/>
          <w:pgMar w:top="1134" w:right="567" w:bottom="567" w:left="1701" w:header="709" w:footer="567" w:gutter="0"/>
          <w:pgNumType w:start="1"/>
          <w:cols w:space="1296"/>
          <w:titlePg/>
          <w:docGrid w:linePitch="326"/>
        </w:sectPr>
      </w:pPr>
    </w:p>
    <w:p w14:paraId="7D4CA720" w14:textId="77777777" w:rsidR="00910882" w:rsidRDefault="00EE2C51" w:rsidP="00EE2C51">
      <w:pPr>
        <w:suppressAutoHyphens/>
        <w:ind w:left="5103"/>
        <w:rPr>
          <w:szCs w:val="24"/>
          <w:lang w:eastAsia="lt-LT"/>
        </w:rPr>
      </w:pPr>
      <w:r>
        <w:rPr>
          <w:szCs w:val="24"/>
          <w:lang w:eastAsia="lt-LT"/>
        </w:rPr>
        <w:lastRenderedPageBreak/>
        <w:t>Ignalinos rajono savivaldybės smulkaus</w:t>
      </w:r>
    </w:p>
    <w:p w14:paraId="00B46EBD" w14:textId="77777777" w:rsidR="00910882" w:rsidRDefault="00EE2C51" w:rsidP="00EE2C51">
      <w:pPr>
        <w:suppressAutoHyphens/>
        <w:ind w:left="5103"/>
        <w:rPr>
          <w:szCs w:val="24"/>
          <w:lang w:eastAsia="lt-LT"/>
        </w:rPr>
      </w:pPr>
      <w:r>
        <w:rPr>
          <w:szCs w:val="24"/>
          <w:lang w:eastAsia="lt-LT"/>
        </w:rPr>
        <w:t>ir vidutinio verslo rėmimo tvarkos aprašo</w:t>
      </w:r>
    </w:p>
    <w:p w14:paraId="250902BB" w14:textId="77777777" w:rsidR="00910882" w:rsidRDefault="00EE2C51" w:rsidP="00EE2C51">
      <w:pPr>
        <w:suppressAutoHyphens/>
        <w:ind w:left="5103"/>
        <w:rPr>
          <w:szCs w:val="24"/>
          <w:lang w:eastAsia="lt-LT"/>
        </w:rPr>
      </w:pPr>
      <w:r>
        <w:rPr>
          <w:szCs w:val="24"/>
          <w:lang w:eastAsia="lt-LT"/>
        </w:rPr>
        <w:t>3 priedas</w:t>
      </w:r>
    </w:p>
    <w:p w14:paraId="65BA9101" w14:textId="77777777" w:rsidR="00910882" w:rsidRDefault="00910882">
      <w:pPr>
        <w:suppressAutoHyphens/>
        <w:jc w:val="center"/>
        <w:rPr>
          <w:szCs w:val="24"/>
          <w:lang w:eastAsia="lt-LT"/>
        </w:rPr>
      </w:pPr>
    </w:p>
    <w:p w14:paraId="4159CD3C" w14:textId="77777777" w:rsidR="00910882" w:rsidRDefault="00910882">
      <w:pPr>
        <w:suppressAutoHyphens/>
        <w:jc w:val="center"/>
        <w:rPr>
          <w:szCs w:val="24"/>
          <w:lang w:eastAsia="lt-LT"/>
        </w:rPr>
      </w:pPr>
    </w:p>
    <w:p w14:paraId="2D234E51" w14:textId="77777777" w:rsidR="00910882" w:rsidRDefault="00EE2C51">
      <w:pPr>
        <w:suppressAutoHyphens/>
        <w:jc w:val="center"/>
        <w:rPr>
          <w:b/>
          <w:szCs w:val="24"/>
          <w:lang w:eastAsia="lt-LT"/>
        </w:rPr>
      </w:pPr>
      <w:r>
        <w:rPr>
          <w:b/>
          <w:szCs w:val="24"/>
          <w:lang w:eastAsia="lt-LT"/>
        </w:rPr>
        <w:t>FINANSINĖS PARAMOS TEIKIMO SUTARTIS</w:t>
      </w:r>
    </w:p>
    <w:p w14:paraId="3E8032E5" w14:textId="77777777" w:rsidR="00910882" w:rsidRDefault="00910882">
      <w:pPr>
        <w:suppressAutoHyphens/>
        <w:jc w:val="center"/>
        <w:rPr>
          <w:szCs w:val="24"/>
          <w:lang w:eastAsia="lt-LT"/>
        </w:rPr>
      </w:pPr>
    </w:p>
    <w:p w14:paraId="572D613E" w14:textId="77777777" w:rsidR="00910882" w:rsidRDefault="00EE2C51">
      <w:pPr>
        <w:suppressAutoHyphens/>
        <w:jc w:val="center"/>
        <w:rPr>
          <w:szCs w:val="24"/>
          <w:lang w:eastAsia="lt-LT"/>
        </w:rPr>
      </w:pPr>
      <w:r>
        <w:rPr>
          <w:szCs w:val="24"/>
          <w:lang w:eastAsia="lt-LT"/>
        </w:rPr>
        <w:t>20_____m. _________________   d. Nr. _____</w:t>
      </w:r>
    </w:p>
    <w:p w14:paraId="02F87081" w14:textId="77777777" w:rsidR="00910882" w:rsidRDefault="00910882">
      <w:pPr>
        <w:suppressAutoHyphens/>
        <w:jc w:val="center"/>
        <w:rPr>
          <w:szCs w:val="24"/>
          <w:lang w:eastAsia="lt-LT"/>
        </w:rPr>
      </w:pPr>
    </w:p>
    <w:p w14:paraId="1000A456" w14:textId="77777777" w:rsidR="00910882" w:rsidRDefault="00EE2C51">
      <w:pPr>
        <w:suppressAutoHyphens/>
        <w:jc w:val="center"/>
        <w:rPr>
          <w:szCs w:val="24"/>
          <w:lang w:eastAsia="lt-LT"/>
        </w:rPr>
      </w:pPr>
      <w:r>
        <w:rPr>
          <w:szCs w:val="24"/>
          <w:lang w:eastAsia="lt-LT"/>
        </w:rPr>
        <w:t>Ignalina</w:t>
      </w:r>
    </w:p>
    <w:p w14:paraId="03AD35D0" w14:textId="77777777" w:rsidR="00910882" w:rsidRDefault="00910882">
      <w:pPr>
        <w:suppressAutoHyphens/>
        <w:jc w:val="center"/>
        <w:rPr>
          <w:szCs w:val="24"/>
          <w:lang w:eastAsia="lt-LT"/>
        </w:rPr>
      </w:pPr>
    </w:p>
    <w:p w14:paraId="26F62A61" w14:textId="77777777" w:rsidR="00910882" w:rsidRDefault="00EE2C51">
      <w:pPr>
        <w:suppressAutoHyphens/>
        <w:ind w:firstLine="1134"/>
        <w:jc w:val="both"/>
        <w:rPr>
          <w:color w:val="000000"/>
          <w:szCs w:val="24"/>
          <w:lang w:eastAsia="zh-CN"/>
        </w:rPr>
      </w:pPr>
      <w:r>
        <w:rPr>
          <w:color w:val="000000"/>
          <w:szCs w:val="24"/>
          <w:lang w:eastAsia="zh-CN"/>
        </w:rPr>
        <w:t xml:space="preserve">Ignalinos rajono savivaldybės administracija (toliau – Savivaldybė), atstovaujama ____________________________________, </w:t>
      </w:r>
      <w:r>
        <w:rPr>
          <w:szCs w:val="24"/>
          <w:lang w:eastAsia="lt-LT"/>
        </w:rPr>
        <w:t xml:space="preserve">veikiančio pagal administracijos nuostatus ir </w:t>
      </w:r>
      <w:r>
        <w:rPr>
          <w:szCs w:val="24"/>
          <w:lang w:eastAsia="zh-CN"/>
        </w:rPr>
        <w:t xml:space="preserve"> Ignalinos rajono savivaldybės smulkaus ir vidutinio verslo rėmimo tvarkos aprašą, patvirtintą Ignalinos rajono savivaldybės tarybos __________m. ___________________ d. sprendimu Nr._______________, ir _____________________________________ (toliau – Paramos gavėjas), atstovaujamas _______________________________, veikiančio pagal _________________, </w:t>
      </w:r>
      <w:r>
        <w:rPr>
          <w:color w:val="000000"/>
          <w:szCs w:val="24"/>
          <w:lang w:eastAsia="zh-CN"/>
        </w:rPr>
        <w:t>sudarė šią sutartį. </w:t>
      </w:r>
    </w:p>
    <w:p w14:paraId="4CC49F75" w14:textId="77777777" w:rsidR="00910882" w:rsidRDefault="00910882">
      <w:pPr>
        <w:suppressAutoHyphens/>
        <w:ind w:firstLine="1178"/>
        <w:jc w:val="both"/>
        <w:rPr>
          <w:szCs w:val="24"/>
          <w:lang w:eastAsia="zh-CN"/>
        </w:rPr>
      </w:pPr>
    </w:p>
    <w:p w14:paraId="2E262BA3" w14:textId="77777777" w:rsidR="00910882" w:rsidRDefault="00EE2C51">
      <w:pPr>
        <w:keepNext/>
        <w:suppressAutoHyphens/>
        <w:jc w:val="center"/>
        <w:outlineLvl w:val="3"/>
        <w:rPr>
          <w:b/>
          <w:color w:val="000000"/>
          <w:lang w:eastAsia="zh-CN"/>
        </w:rPr>
      </w:pPr>
      <w:r>
        <w:rPr>
          <w:b/>
          <w:color w:val="000000"/>
          <w:lang w:eastAsia="zh-CN"/>
        </w:rPr>
        <w:t>I SKYRIUS</w:t>
      </w:r>
    </w:p>
    <w:p w14:paraId="0964E7C8" w14:textId="77777777" w:rsidR="00910882" w:rsidRDefault="00EE2C51">
      <w:pPr>
        <w:keepNext/>
        <w:suppressAutoHyphens/>
        <w:jc w:val="center"/>
        <w:outlineLvl w:val="3"/>
        <w:rPr>
          <w:b/>
          <w:color w:val="000000"/>
          <w:lang w:eastAsia="zh-CN"/>
        </w:rPr>
      </w:pPr>
      <w:r>
        <w:rPr>
          <w:b/>
          <w:color w:val="000000"/>
          <w:lang w:eastAsia="zh-CN"/>
        </w:rPr>
        <w:t>SUTARTIES DALYKAS</w:t>
      </w:r>
    </w:p>
    <w:p w14:paraId="7F1C95C8" w14:textId="77777777" w:rsidR="00910882" w:rsidRDefault="00910882">
      <w:pPr>
        <w:suppressAutoHyphens/>
        <w:ind w:firstLine="62"/>
        <w:jc w:val="both"/>
        <w:rPr>
          <w:color w:val="000000"/>
          <w:szCs w:val="24"/>
          <w:lang w:eastAsia="zh-CN"/>
        </w:rPr>
      </w:pPr>
    </w:p>
    <w:p w14:paraId="06AB075B" w14:textId="77777777" w:rsidR="00910882" w:rsidRDefault="00EE2C51">
      <w:pPr>
        <w:suppressAutoHyphens/>
        <w:ind w:firstLine="1134"/>
        <w:jc w:val="both"/>
        <w:textAlignment w:val="baseline"/>
        <w:rPr>
          <w:color w:val="000000"/>
          <w:szCs w:val="24"/>
          <w:lang w:eastAsia="zh-CN"/>
        </w:rPr>
      </w:pPr>
      <w:r>
        <w:rPr>
          <w:color w:val="000000"/>
          <w:szCs w:val="24"/>
          <w:lang w:eastAsia="zh-CN"/>
        </w:rPr>
        <w:t>1. Paramos gavėjui Savivaldybės teikiama  ___________Eur finansinė parama iš  ____________________________________________programos lėšų, skirtų smulkaus ir vidutinio verslo plėtros priemonei finansuoti –  ________________________________________</w:t>
      </w:r>
    </w:p>
    <w:p w14:paraId="6A45DE89" w14:textId="77777777" w:rsidR="00910882" w:rsidRDefault="00EE2C51">
      <w:pPr>
        <w:suppressAutoHyphens/>
        <w:ind w:firstLine="3600"/>
        <w:jc w:val="both"/>
        <w:textAlignment w:val="baseline"/>
        <w:rPr>
          <w:color w:val="000000"/>
          <w:szCs w:val="24"/>
          <w:lang w:eastAsia="zh-CN"/>
        </w:rPr>
      </w:pPr>
      <w:r>
        <w:rPr>
          <w:color w:val="000000"/>
          <w:szCs w:val="24"/>
          <w:lang w:eastAsia="zh-CN"/>
        </w:rPr>
        <w:t xml:space="preserve">(nurodoma priemonė, pagrindas) </w:t>
      </w:r>
    </w:p>
    <w:p w14:paraId="15771B9E" w14:textId="77777777" w:rsidR="00910882" w:rsidRDefault="00910882">
      <w:pPr>
        <w:suppressAutoHyphens/>
        <w:jc w:val="both"/>
        <w:rPr>
          <w:b/>
          <w:color w:val="000000"/>
          <w:szCs w:val="24"/>
          <w:lang w:eastAsia="zh-CN"/>
        </w:rPr>
      </w:pPr>
    </w:p>
    <w:p w14:paraId="156B3AD1" w14:textId="77777777" w:rsidR="00910882" w:rsidRDefault="00EE2C51">
      <w:pPr>
        <w:keepNext/>
        <w:suppressAutoHyphens/>
        <w:jc w:val="center"/>
        <w:outlineLvl w:val="8"/>
        <w:rPr>
          <w:b/>
          <w:color w:val="000000"/>
          <w:szCs w:val="24"/>
          <w:lang w:eastAsia="zh-CN"/>
        </w:rPr>
      </w:pPr>
      <w:r>
        <w:rPr>
          <w:b/>
          <w:color w:val="000000"/>
          <w:szCs w:val="24"/>
          <w:lang w:eastAsia="zh-CN"/>
        </w:rPr>
        <w:t>II SKYRIUS</w:t>
      </w:r>
    </w:p>
    <w:p w14:paraId="4DBC232A" w14:textId="77777777" w:rsidR="00910882" w:rsidRDefault="00EE2C51">
      <w:pPr>
        <w:keepNext/>
        <w:suppressAutoHyphens/>
        <w:jc w:val="center"/>
        <w:outlineLvl w:val="8"/>
        <w:rPr>
          <w:color w:val="000000"/>
          <w:szCs w:val="24"/>
          <w:lang w:eastAsia="zh-CN"/>
        </w:rPr>
      </w:pPr>
      <w:r>
        <w:rPr>
          <w:b/>
          <w:color w:val="000000"/>
          <w:szCs w:val="24"/>
          <w:lang w:eastAsia="zh-CN"/>
        </w:rPr>
        <w:t>ŠALIŲ ĮSIPAREIGOJIMAI</w:t>
      </w:r>
    </w:p>
    <w:p w14:paraId="459DE7C9" w14:textId="77777777" w:rsidR="00910882" w:rsidRDefault="00910882">
      <w:pPr>
        <w:suppressAutoHyphens/>
        <w:ind w:firstLine="720"/>
        <w:jc w:val="both"/>
        <w:rPr>
          <w:color w:val="000000"/>
          <w:szCs w:val="24"/>
          <w:lang w:eastAsia="zh-CN"/>
        </w:rPr>
      </w:pPr>
    </w:p>
    <w:p w14:paraId="55D1E894" w14:textId="77777777" w:rsidR="00910882" w:rsidRDefault="00EE2C51">
      <w:pPr>
        <w:suppressAutoHyphens/>
        <w:ind w:firstLine="1134"/>
        <w:jc w:val="both"/>
        <w:textAlignment w:val="baseline"/>
        <w:rPr>
          <w:color w:val="000000"/>
          <w:szCs w:val="24"/>
          <w:lang w:eastAsia="zh-CN"/>
        </w:rPr>
      </w:pPr>
      <w:r>
        <w:rPr>
          <w:color w:val="000000"/>
          <w:szCs w:val="24"/>
          <w:lang w:eastAsia="zh-CN"/>
        </w:rPr>
        <w:t xml:space="preserve">2. Savivaldybė įsipareigoja suteikti  __________________________________ finansinę paramą Paramos gavėjui ________________________________________išlaidoms kompensuoti. </w:t>
      </w:r>
    </w:p>
    <w:p w14:paraId="70D45872" w14:textId="77777777" w:rsidR="00910882" w:rsidRDefault="00EE2C51">
      <w:pPr>
        <w:suppressAutoHyphens/>
        <w:ind w:firstLine="1134"/>
        <w:jc w:val="both"/>
        <w:rPr>
          <w:color w:val="000000"/>
          <w:szCs w:val="24"/>
          <w:lang w:eastAsia="zh-CN"/>
        </w:rPr>
      </w:pPr>
      <w:r>
        <w:rPr>
          <w:color w:val="000000"/>
          <w:szCs w:val="24"/>
          <w:lang w:eastAsia="zh-CN"/>
        </w:rPr>
        <w:t>3. Paramos gavėjas įsipareigoja:</w:t>
      </w:r>
    </w:p>
    <w:p w14:paraId="1D51EFB9" w14:textId="77777777" w:rsidR="00910882" w:rsidRDefault="00EE2C51">
      <w:pPr>
        <w:suppressAutoHyphens/>
        <w:ind w:firstLine="1134"/>
        <w:jc w:val="both"/>
        <w:rPr>
          <w:color w:val="000000"/>
          <w:szCs w:val="24"/>
          <w:lang w:eastAsia="zh-CN"/>
        </w:rPr>
      </w:pPr>
      <w:r>
        <w:rPr>
          <w:color w:val="000000"/>
          <w:szCs w:val="24"/>
          <w:lang w:eastAsia="zh-CN"/>
        </w:rPr>
        <w:t xml:space="preserve">3.1. pateikti visus juridinę galią turinčius dokumentus, patvirtinančius padarytas išlaidas; </w:t>
      </w:r>
    </w:p>
    <w:p w14:paraId="6B664BAB" w14:textId="77777777" w:rsidR="00910882" w:rsidRDefault="00EE2C51">
      <w:pPr>
        <w:suppressAutoHyphens/>
        <w:ind w:firstLine="1134"/>
        <w:jc w:val="both"/>
        <w:rPr>
          <w:color w:val="000000"/>
          <w:szCs w:val="24"/>
          <w:lang w:eastAsia="zh-CN"/>
        </w:rPr>
      </w:pPr>
      <w:r>
        <w:rPr>
          <w:color w:val="000000"/>
          <w:szCs w:val="24"/>
          <w:lang w:eastAsia="zh-CN"/>
        </w:rPr>
        <w:t xml:space="preserve">3.2. vykdyti šios sutarties 1 punkte nurodytos veiklos priemonę; </w:t>
      </w:r>
    </w:p>
    <w:p w14:paraId="4E71D98E" w14:textId="77777777" w:rsidR="00910882" w:rsidRDefault="00EE2C51">
      <w:pPr>
        <w:suppressAutoHyphens/>
        <w:ind w:firstLine="1134"/>
        <w:jc w:val="both"/>
      </w:pPr>
      <w:r>
        <w:rPr>
          <w:szCs w:val="24"/>
          <w:lang w:eastAsia="zh-CN"/>
        </w:rPr>
        <w:t xml:space="preserve">3.3. </w:t>
      </w:r>
      <w:r>
        <w:rPr>
          <w:rFonts w:eastAsia="Calibri"/>
          <w:szCs w:val="24"/>
          <w:lang w:eastAsia="zh-CN"/>
        </w:rPr>
        <w:t>vykdyti paraiškoje nurodytą veiklą ir nekeisti pasirinktos verslo formos ne mažiau kaip du metus nuo sutarties pasirašymo dienos (naudotis įsigyta įranga, darbo įrankiais, sukurta svetaine ir pan.);</w:t>
      </w:r>
      <w:r>
        <w:t xml:space="preserve"> </w:t>
      </w:r>
    </w:p>
    <w:p w14:paraId="00B3EEF0" w14:textId="77777777" w:rsidR="00910882" w:rsidRDefault="00EE2C51">
      <w:pPr>
        <w:suppressAutoHyphens/>
        <w:ind w:firstLine="1134"/>
        <w:jc w:val="both"/>
      </w:pPr>
      <w:r>
        <w:rPr>
          <w:rFonts w:eastAsia="Calibri"/>
          <w:szCs w:val="24"/>
          <w:lang w:eastAsia="zh-CN"/>
        </w:rPr>
        <w:t>3.4. du metus nuo finansinės paramos teikimo sutarties pasirašymo dienos privalo išlaikyti veiklos vykdymo vietą Ignalinos rajono savivaldybės teritorijoje, negali parduoti, įkeisti, išnuomoti ar kitaip perleisti įgyto turto (</w:t>
      </w:r>
      <w:r>
        <w:rPr>
          <w:szCs w:val="24"/>
          <w:lang w:eastAsia="zh-CN"/>
        </w:rPr>
        <w:t>išskyrus įrangos nuomą turizmo paslaugų gavėjams</w:t>
      </w:r>
      <w:r>
        <w:rPr>
          <w:rFonts w:eastAsia="Calibri"/>
          <w:szCs w:val="24"/>
          <w:lang w:eastAsia="zh-CN"/>
        </w:rPr>
        <w:t>);</w:t>
      </w:r>
      <w:r>
        <w:t xml:space="preserve"> </w:t>
      </w:r>
    </w:p>
    <w:p w14:paraId="11E21235" w14:textId="77777777" w:rsidR="00910882" w:rsidRDefault="00EE2C51">
      <w:pPr>
        <w:suppressAutoHyphens/>
        <w:ind w:firstLine="1134"/>
        <w:jc w:val="both"/>
        <w:rPr>
          <w:color w:val="000000"/>
          <w:szCs w:val="24"/>
          <w:lang w:eastAsia="zh-CN"/>
        </w:rPr>
      </w:pPr>
      <w:r>
        <w:rPr>
          <w:color w:val="000000"/>
          <w:szCs w:val="24"/>
          <w:lang w:eastAsia="zh-CN"/>
        </w:rPr>
        <w:t>3.5. Taikoma ilgalaikiam turtui:</w:t>
      </w:r>
    </w:p>
    <w:p w14:paraId="28E12464" w14:textId="77777777" w:rsidR="00910882" w:rsidRDefault="00EE2C51">
      <w:pPr>
        <w:suppressAutoHyphens/>
        <w:ind w:firstLine="1134"/>
        <w:jc w:val="both"/>
        <w:rPr>
          <w:strike/>
          <w:szCs w:val="24"/>
          <w:lang w:eastAsia="zh-CN"/>
        </w:rPr>
      </w:pPr>
      <w:r>
        <w:rPr>
          <w:rFonts w:eastAsia="Calibri"/>
          <w:szCs w:val="24"/>
          <w:lang w:eastAsia="zh-CN"/>
        </w:rPr>
        <w:t>3.5.1. penkerius metus nuo finansinės paramos teikimo sutarties pasirašymo dienos privalo išlaikyti veiklos vykdymo vietą Ignalinos rajono savivaldybės teritorijoje, negali parduoti, įkeisti, išnuomoti ar kitaip perleisti įgyto turto (</w:t>
      </w:r>
      <w:r>
        <w:rPr>
          <w:szCs w:val="24"/>
          <w:lang w:eastAsia="zh-CN"/>
        </w:rPr>
        <w:t>išskyrus įrangos nuomą turizmo paslaugų gavėjams</w:t>
      </w:r>
      <w:r>
        <w:rPr>
          <w:rFonts w:eastAsia="Calibri"/>
          <w:szCs w:val="24"/>
          <w:lang w:eastAsia="zh-CN"/>
        </w:rPr>
        <w:t>);</w:t>
      </w:r>
      <w:r>
        <w:t xml:space="preserve"> </w:t>
      </w:r>
    </w:p>
    <w:p w14:paraId="603DEAF4" w14:textId="77777777" w:rsidR="00910882" w:rsidRDefault="00EE2C51">
      <w:pPr>
        <w:suppressAutoHyphens/>
        <w:ind w:firstLine="1134"/>
        <w:jc w:val="both"/>
        <w:rPr>
          <w:color w:val="000000"/>
          <w:szCs w:val="24"/>
          <w:lang w:eastAsia="zh-CN"/>
        </w:rPr>
      </w:pPr>
      <w:r>
        <w:rPr>
          <w:color w:val="000000"/>
          <w:szCs w:val="24"/>
          <w:lang w:eastAsia="zh-CN"/>
        </w:rPr>
        <w:t>3.5.2. kasmet, penkerius metus iš eilės, iki vasario 1 dienos, Ignalinos rajono savivaldybės administracijai raštu pateikti pranešimą apie Paramos gavėjo veikloje naudojamo už Savivaldybės lėšas įsigyto  ilgalaikio turto sąrašą;</w:t>
      </w:r>
    </w:p>
    <w:p w14:paraId="426B73EF" w14:textId="77777777" w:rsidR="00910882" w:rsidRDefault="00EE2C51">
      <w:pPr>
        <w:ind w:firstLine="1134"/>
        <w:jc w:val="both"/>
        <w:rPr>
          <w:rFonts w:eastAsia="Calibri"/>
          <w:szCs w:val="24"/>
        </w:rPr>
      </w:pPr>
      <w:r>
        <w:rPr>
          <w:rFonts w:eastAsia="Calibri"/>
          <w:szCs w:val="24"/>
        </w:rPr>
        <w:t>3.5.3. per 20 darbo dienų nuo raštiško pranešimo jam išsiuntimo elektroniniu paštu apie sutartinių įsipareigojimų nevykdymą, privalo grąžinti visą gautą sumą į savivaldybės biudžeto sąskaitą, sutartis su juo nutraukiama.</w:t>
      </w:r>
    </w:p>
    <w:p w14:paraId="2F4B7F87" w14:textId="77777777" w:rsidR="00910882" w:rsidRDefault="00EE2C51">
      <w:pPr>
        <w:ind w:firstLine="1134"/>
        <w:jc w:val="both"/>
        <w:rPr>
          <w:rFonts w:eastAsia="Calibri"/>
          <w:szCs w:val="24"/>
        </w:rPr>
      </w:pPr>
      <w:r>
        <w:rPr>
          <w:color w:val="000000"/>
          <w:szCs w:val="24"/>
          <w:lang w:eastAsia="zh-CN"/>
        </w:rPr>
        <w:t>3.6. du</w:t>
      </w:r>
      <w:r>
        <w:rPr>
          <w:rFonts w:eastAsia="Calibri"/>
          <w:szCs w:val="24"/>
          <w:lang w:eastAsia="zh-CN"/>
        </w:rPr>
        <w:t xml:space="preserve"> metus nuo finansinės paramos teikimo sutarties pasirašymo dienos leisti tikrinti, ar Paramos gavėjas tinkamai vykdo sutartyje numatytus įsipareigojimus ir savivaldybės administracijos tikrintojų paprašytas, pateikti papildomą informaciją, susijusią su gauta finansine </w:t>
      </w:r>
      <w:r>
        <w:rPr>
          <w:rFonts w:eastAsia="Calibri"/>
          <w:szCs w:val="24"/>
          <w:lang w:eastAsia="zh-CN"/>
        </w:rPr>
        <w:lastRenderedPageBreak/>
        <w:t>parama, leisti apžiūrėti įsigytą įrangą ir pan.</w:t>
      </w:r>
      <w:r>
        <w:t xml:space="preserve"> </w:t>
      </w:r>
      <w:r>
        <w:rPr>
          <w:rFonts w:eastAsia="Calibri"/>
          <w:szCs w:val="24"/>
        </w:rPr>
        <w:t>Jei Paramos gavėjas trukdo tokiems patikrinimams, t. y. po raštiško pranešimo apie planuojamą patikrinimą, sąlygų patikrinimui nesudaro, sutartis su juo nutraukiama ir paramos gavėjas privalo grąžinti visą gautą sumą į savivaldybės biudžeto sąskaitą per 20 darbo dienų nuo raštiško pranešimo apie įsipareigojimų nevykdymą dienos.</w:t>
      </w:r>
    </w:p>
    <w:p w14:paraId="7E682080" w14:textId="77777777" w:rsidR="00910882" w:rsidRDefault="00910882">
      <w:pPr>
        <w:suppressAutoHyphens/>
        <w:ind w:firstLine="1134"/>
        <w:jc w:val="both"/>
        <w:rPr>
          <w:color w:val="000000"/>
          <w:szCs w:val="24"/>
          <w:lang w:eastAsia="zh-CN"/>
        </w:rPr>
      </w:pPr>
    </w:p>
    <w:p w14:paraId="7BB3D31F" w14:textId="77777777" w:rsidR="00910882" w:rsidRDefault="00EE2C51">
      <w:pPr>
        <w:suppressAutoHyphens/>
        <w:jc w:val="center"/>
        <w:rPr>
          <w:b/>
          <w:color w:val="000000"/>
          <w:szCs w:val="24"/>
          <w:lang w:eastAsia="zh-CN"/>
        </w:rPr>
      </w:pPr>
      <w:r>
        <w:rPr>
          <w:b/>
          <w:color w:val="000000"/>
          <w:szCs w:val="24"/>
          <w:lang w:eastAsia="zh-CN"/>
        </w:rPr>
        <w:t>III SKYRIUS</w:t>
      </w:r>
    </w:p>
    <w:p w14:paraId="3CB73995" w14:textId="77777777" w:rsidR="00910882" w:rsidRDefault="00EE2C51">
      <w:pPr>
        <w:suppressAutoHyphens/>
        <w:jc w:val="center"/>
        <w:rPr>
          <w:b/>
          <w:color w:val="000000"/>
          <w:szCs w:val="24"/>
          <w:lang w:eastAsia="zh-CN"/>
        </w:rPr>
      </w:pPr>
      <w:r>
        <w:rPr>
          <w:b/>
          <w:color w:val="000000"/>
          <w:szCs w:val="24"/>
          <w:lang w:eastAsia="zh-CN"/>
        </w:rPr>
        <w:t>ATSISKAITYMO TVARKA</w:t>
      </w:r>
    </w:p>
    <w:p w14:paraId="5C28E391" w14:textId="77777777" w:rsidR="00910882" w:rsidRDefault="00910882">
      <w:pPr>
        <w:suppressAutoHyphens/>
        <w:jc w:val="both"/>
        <w:rPr>
          <w:color w:val="000000"/>
          <w:szCs w:val="24"/>
          <w:lang w:eastAsia="zh-CN"/>
        </w:rPr>
      </w:pPr>
    </w:p>
    <w:p w14:paraId="27AF14BC" w14:textId="77777777" w:rsidR="00910882" w:rsidRDefault="00EE2C51">
      <w:pPr>
        <w:suppressAutoHyphens/>
        <w:ind w:firstLine="1134"/>
        <w:jc w:val="both"/>
        <w:rPr>
          <w:szCs w:val="24"/>
          <w:lang w:eastAsia="zh-CN"/>
        </w:rPr>
      </w:pPr>
      <w:r>
        <w:rPr>
          <w:szCs w:val="24"/>
          <w:lang w:eastAsia="zh-CN"/>
        </w:rPr>
        <w:t>4. Savivaldybės administracija perveda lėšas į Paramos gavėjo sąskaitą per 5 darbo dienas nuo sutarties pasirašymo dienos.</w:t>
      </w:r>
    </w:p>
    <w:p w14:paraId="02BB28B9" w14:textId="77777777" w:rsidR="00910882" w:rsidRDefault="00910882">
      <w:pPr>
        <w:suppressAutoHyphens/>
        <w:jc w:val="center"/>
        <w:rPr>
          <w:b/>
          <w:color w:val="000000"/>
          <w:szCs w:val="24"/>
          <w:lang w:eastAsia="zh-CN"/>
        </w:rPr>
      </w:pPr>
    </w:p>
    <w:p w14:paraId="6115EC10" w14:textId="77777777" w:rsidR="00910882" w:rsidRDefault="00EE2C51">
      <w:pPr>
        <w:suppressAutoHyphens/>
        <w:jc w:val="center"/>
        <w:rPr>
          <w:b/>
          <w:color w:val="000000"/>
          <w:szCs w:val="24"/>
          <w:lang w:eastAsia="zh-CN"/>
        </w:rPr>
      </w:pPr>
      <w:r>
        <w:rPr>
          <w:b/>
          <w:color w:val="000000"/>
          <w:szCs w:val="24"/>
          <w:lang w:eastAsia="zh-CN"/>
        </w:rPr>
        <w:t>IV SKYRIUS</w:t>
      </w:r>
    </w:p>
    <w:p w14:paraId="210E1E20" w14:textId="77777777" w:rsidR="00910882" w:rsidRDefault="00EE2C51">
      <w:pPr>
        <w:suppressAutoHyphens/>
        <w:jc w:val="center"/>
        <w:rPr>
          <w:b/>
          <w:color w:val="000000"/>
          <w:szCs w:val="24"/>
          <w:lang w:eastAsia="zh-CN"/>
        </w:rPr>
      </w:pPr>
      <w:r>
        <w:rPr>
          <w:b/>
          <w:color w:val="000000"/>
          <w:szCs w:val="24"/>
          <w:lang w:eastAsia="zh-CN"/>
        </w:rPr>
        <w:t>KITOS SĄLYGOS</w:t>
      </w:r>
    </w:p>
    <w:p w14:paraId="35A662DB" w14:textId="77777777" w:rsidR="00910882" w:rsidRDefault="00910882">
      <w:pPr>
        <w:suppressAutoHyphens/>
        <w:ind w:left="2160" w:firstLine="720"/>
        <w:jc w:val="both"/>
        <w:rPr>
          <w:b/>
          <w:color w:val="000000"/>
          <w:szCs w:val="24"/>
          <w:lang w:eastAsia="zh-CN"/>
        </w:rPr>
      </w:pPr>
    </w:p>
    <w:p w14:paraId="4B2B2BFF" w14:textId="77777777" w:rsidR="00910882" w:rsidRDefault="00EE2C51">
      <w:pPr>
        <w:tabs>
          <w:tab w:val="left" w:pos="1134"/>
        </w:tabs>
        <w:suppressAutoHyphens/>
        <w:ind w:firstLine="1134"/>
        <w:jc w:val="both"/>
        <w:rPr>
          <w:color w:val="000000"/>
          <w:szCs w:val="24"/>
          <w:lang w:eastAsia="zh-CN"/>
        </w:rPr>
      </w:pPr>
      <w:r>
        <w:rPr>
          <w:color w:val="000000"/>
          <w:szCs w:val="24"/>
          <w:lang w:eastAsia="zh-CN"/>
        </w:rPr>
        <w:t>5. Sutartis galioja iki visiško abiejų šalių įsipareigojimų pagal sutartį įvykdymo.</w:t>
      </w:r>
    </w:p>
    <w:p w14:paraId="5243B791" w14:textId="77777777" w:rsidR="00910882" w:rsidRDefault="00EE2C51">
      <w:pPr>
        <w:tabs>
          <w:tab w:val="left" w:pos="1134"/>
        </w:tabs>
        <w:suppressAutoHyphens/>
        <w:ind w:firstLine="1134"/>
        <w:jc w:val="both"/>
        <w:rPr>
          <w:color w:val="000000"/>
          <w:szCs w:val="24"/>
          <w:lang w:eastAsia="zh-CN"/>
        </w:rPr>
      </w:pPr>
      <w:r>
        <w:rPr>
          <w:color w:val="000000"/>
          <w:szCs w:val="24"/>
          <w:lang w:eastAsia="zh-CN"/>
        </w:rPr>
        <w:t>6. Visi sutarties pakeitimai ir papildymai galioja tuo atveju, jei jie pateikti raštu ir pasirašyti abiejų šalių įgaliotų asmenų.</w:t>
      </w:r>
    </w:p>
    <w:p w14:paraId="0AE61F07" w14:textId="77777777" w:rsidR="00910882" w:rsidRDefault="00EE2C51">
      <w:pPr>
        <w:tabs>
          <w:tab w:val="left" w:pos="1134"/>
        </w:tabs>
        <w:suppressAutoHyphens/>
        <w:ind w:firstLine="1134"/>
        <w:jc w:val="both"/>
        <w:rPr>
          <w:szCs w:val="24"/>
          <w:lang w:eastAsia="zh-CN"/>
        </w:rPr>
      </w:pPr>
      <w:r>
        <w:rPr>
          <w:color w:val="000000"/>
          <w:szCs w:val="24"/>
          <w:lang w:eastAsia="zh-CN"/>
        </w:rPr>
        <w:t>7. Sutartis sudaryta dviem egzemplioriais, turinčiais vienodą juridinę galią,</w:t>
      </w:r>
      <w:r>
        <w:rPr>
          <w:rFonts w:ascii="TimesLT" w:hAnsi="TimesLT"/>
          <w:szCs w:val="24"/>
          <w:lang w:eastAsia="zh-CN"/>
        </w:rPr>
        <w:t xml:space="preserve"> v</w:t>
      </w:r>
      <w:r>
        <w:rPr>
          <w:szCs w:val="24"/>
          <w:lang w:eastAsia="zh-CN"/>
        </w:rPr>
        <w:t xml:space="preserve">ieną jų gauna Paramos gavėjas, antrą – Savivaldybė (savivaldybės administracijos </w:t>
      </w:r>
      <w:r>
        <w:rPr>
          <w:strike/>
          <w:szCs w:val="24"/>
          <w:lang w:eastAsia="zh-CN"/>
        </w:rPr>
        <w:t>Investicijų, planavimo</w:t>
      </w:r>
      <w:r>
        <w:rPr>
          <w:szCs w:val="24"/>
          <w:lang w:eastAsia="zh-CN"/>
        </w:rPr>
        <w:t xml:space="preserve"> Komunalinio ūkio ir turto valdymo skyrius).</w:t>
      </w:r>
    </w:p>
    <w:p w14:paraId="394111DB" w14:textId="77777777" w:rsidR="00910882" w:rsidRDefault="00EE2C51">
      <w:pPr>
        <w:tabs>
          <w:tab w:val="left" w:pos="1134"/>
        </w:tabs>
        <w:suppressAutoHyphens/>
        <w:ind w:firstLine="1134"/>
        <w:jc w:val="both"/>
        <w:rPr>
          <w:color w:val="000000"/>
          <w:szCs w:val="24"/>
          <w:lang w:eastAsia="zh-CN"/>
        </w:rPr>
      </w:pPr>
      <w:r>
        <w:rPr>
          <w:color w:val="000000"/>
          <w:szCs w:val="24"/>
          <w:lang w:eastAsia="zh-CN"/>
        </w:rPr>
        <w:t>8. Ginčai dėl sutarties vykdymo sprendžiami Lietuvos Respublikos įstatymų ir kitų teisės aktų nustatyta tvarka.</w:t>
      </w:r>
    </w:p>
    <w:p w14:paraId="1056CEE3" w14:textId="77777777" w:rsidR="00910882" w:rsidRDefault="00EE2C51">
      <w:pPr>
        <w:tabs>
          <w:tab w:val="left" w:pos="709"/>
          <w:tab w:val="left" w:pos="1134"/>
        </w:tabs>
        <w:suppressAutoHyphens/>
        <w:ind w:firstLine="1134"/>
        <w:jc w:val="both"/>
        <w:rPr>
          <w:szCs w:val="24"/>
          <w:lang w:eastAsia="lt-LT"/>
        </w:rPr>
      </w:pPr>
      <w:r>
        <w:rPr>
          <w:szCs w:val="24"/>
          <w:lang w:eastAsia="lt-LT"/>
        </w:rPr>
        <w:t xml:space="preserve">9. Vykdydamos šią sutartį, šalys vadovaujasi Lietuvos Respublikos įstatymais ir kitais teisės aktais. Šalių sutartyje neaptarti klausimai sprendžiami šalių derybomis, aukščiau nurodytų dokumentų nustatyta tvarka.  </w:t>
      </w:r>
    </w:p>
    <w:p w14:paraId="6D4B8326" w14:textId="77777777" w:rsidR="00910882" w:rsidRDefault="00910882">
      <w:pPr>
        <w:suppressAutoHyphens/>
        <w:ind w:firstLine="720"/>
        <w:jc w:val="both"/>
        <w:rPr>
          <w:color w:val="000000"/>
          <w:szCs w:val="24"/>
          <w:lang w:eastAsia="zh-CN"/>
        </w:rPr>
      </w:pPr>
    </w:p>
    <w:p w14:paraId="04F33AD9" w14:textId="77777777" w:rsidR="00910882" w:rsidRDefault="00EE2C51">
      <w:pPr>
        <w:tabs>
          <w:tab w:val="left" w:pos="1755"/>
        </w:tabs>
        <w:suppressAutoHyphens/>
        <w:ind w:firstLine="62"/>
        <w:jc w:val="center"/>
        <w:rPr>
          <w:b/>
          <w:bCs/>
          <w:szCs w:val="24"/>
          <w:lang w:eastAsia="lt-LT"/>
        </w:rPr>
      </w:pPr>
      <w:r>
        <w:rPr>
          <w:b/>
          <w:bCs/>
          <w:szCs w:val="24"/>
          <w:lang w:eastAsia="lt-LT"/>
        </w:rPr>
        <w:t>V SKYRIUS</w:t>
      </w:r>
    </w:p>
    <w:p w14:paraId="02255BFF" w14:textId="77777777" w:rsidR="00910882" w:rsidRDefault="00EE2C51">
      <w:pPr>
        <w:tabs>
          <w:tab w:val="left" w:pos="1755"/>
        </w:tabs>
        <w:suppressAutoHyphens/>
        <w:jc w:val="center"/>
        <w:rPr>
          <w:b/>
          <w:bCs/>
          <w:szCs w:val="24"/>
          <w:lang w:eastAsia="lt-LT"/>
        </w:rPr>
      </w:pPr>
      <w:r>
        <w:rPr>
          <w:b/>
          <w:bCs/>
          <w:szCs w:val="24"/>
          <w:lang w:eastAsia="lt-LT"/>
        </w:rPr>
        <w:t>ŠALIŲ ATSAKOMYBĖ</w:t>
      </w:r>
    </w:p>
    <w:p w14:paraId="6E46EBD9" w14:textId="77777777" w:rsidR="00910882" w:rsidRDefault="00910882">
      <w:pPr>
        <w:tabs>
          <w:tab w:val="left" w:pos="1755"/>
        </w:tabs>
        <w:suppressAutoHyphens/>
        <w:ind w:firstLine="851"/>
        <w:jc w:val="center"/>
        <w:rPr>
          <w:b/>
          <w:bCs/>
          <w:szCs w:val="24"/>
          <w:lang w:eastAsia="lt-LT"/>
        </w:rPr>
      </w:pPr>
    </w:p>
    <w:p w14:paraId="31D2D61A" w14:textId="77777777" w:rsidR="00910882" w:rsidRDefault="00EE2C51">
      <w:pPr>
        <w:tabs>
          <w:tab w:val="left" w:pos="1755"/>
        </w:tabs>
        <w:suppressAutoHyphens/>
        <w:ind w:firstLine="1134"/>
        <w:jc w:val="both"/>
        <w:rPr>
          <w:szCs w:val="24"/>
          <w:lang w:eastAsia="lt-LT"/>
        </w:rPr>
      </w:pPr>
      <w:r>
        <w:rPr>
          <w:szCs w:val="24"/>
          <w:lang w:eastAsia="lt-LT"/>
        </w:rPr>
        <w:t>10. Savivaldybės administracija atsako už tai, kad šios sutarties 2 punkte nurodyta lėšų suma būtų pervesta į Paramos gavėjo sąskaitą.</w:t>
      </w:r>
    </w:p>
    <w:p w14:paraId="006C6E01" w14:textId="77777777" w:rsidR="00910882" w:rsidRDefault="00EE2C51">
      <w:pPr>
        <w:tabs>
          <w:tab w:val="left" w:pos="1755"/>
        </w:tabs>
        <w:suppressAutoHyphens/>
        <w:ind w:firstLine="1134"/>
        <w:jc w:val="both"/>
        <w:rPr>
          <w:szCs w:val="24"/>
          <w:lang w:eastAsia="lt-LT"/>
        </w:rPr>
      </w:pPr>
      <w:r>
        <w:rPr>
          <w:szCs w:val="24"/>
          <w:lang w:eastAsia="lt-LT"/>
        </w:rPr>
        <w:t>11. Paramos gavėjas:</w:t>
      </w:r>
    </w:p>
    <w:p w14:paraId="5AC4C593" w14:textId="77777777" w:rsidR="00910882" w:rsidRDefault="00EE2C51">
      <w:pPr>
        <w:tabs>
          <w:tab w:val="left" w:pos="1755"/>
        </w:tabs>
        <w:suppressAutoHyphens/>
        <w:ind w:firstLine="1134"/>
        <w:jc w:val="both"/>
        <w:rPr>
          <w:szCs w:val="24"/>
          <w:lang w:eastAsia="lt-LT"/>
        </w:rPr>
      </w:pPr>
      <w:r>
        <w:rPr>
          <w:color w:val="000000"/>
          <w:szCs w:val="24"/>
          <w:lang w:eastAsia="lt-LT"/>
        </w:rPr>
        <w:t xml:space="preserve">11.1 </w:t>
      </w:r>
      <w:r>
        <w:rPr>
          <w:szCs w:val="24"/>
          <w:lang w:eastAsia="lt-LT"/>
        </w:rPr>
        <w:t>atsako, kad lėšos būtų naudojamos pagal sutartyje nurodytą tikslinę paskirtį;</w:t>
      </w:r>
      <w:r>
        <w:rPr>
          <w:lang w:eastAsia="zh-CN"/>
        </w:rPr>
        <w:t xml:space="preserve"> </w:t>
      </w:r>
    </w:p>
    <w:p w14:paraId="49DC6E7F" w14:textId="77777777" w:rsidR="00910882" w:rsidRPr="00EE2C51" w:rsidRDefault="00EE2C51">
      <w:pPr>
        <w:ind w:firstLine="1134"/>
        <w:jc w:val="both"/>
        <w:rPr>
          <w:szCs w:val="24"/>
          <w:lang w:eastAsia="zh-CN"/>
        </w:rPr>
      </w:pPr>
      <w:r w:rsidRPr="00EE2C51">
        <w:rPr>
          <w:szCs w:val="24"/>
          <w:lang w:eastAsia="lt-LT"/>
        </w:rPr>
        <w:t xml:space="preserve">11.2. nustačius, kad sutartyje nurodytos lėšos panaudotos ne pagal paskirtį, jos grąžinamos Savivaldybės administracijai per 20 darbo dienų nuo pareikalavimo jam išsiuntimo elektroniniu paštu dienos; </w:t>
      </w:r>
    </w:p>
    <w:p w14:paraId="2887D821" w14:textId="77777777" w:rsidR="00910882" w:rsidRPr="00EE2C51" w:rsidRDefault="00EE2C51">
      <w:pPr>
        <w:ind w:firstLine="1134"/>
        <w:jc w:val="both"/>
        <w:rPr>
          <w:szCs w:val="24"/>
          <w:lang w:eastAsia="zh-CN"/>
        </w:rPr>
      </w:pPr>
      <w:r w:rsidRPr="00EE2C51">
        <w:rPr>
          <w:szCs w:val="24"/>
          <w:lang w:eastAsia="lt-LT"/>
        </w:rPr>
        <w:t xml:space="preserve">11.3. jeigu nevykdomi ar netinkamai vykdomi šios sutarties 3 punkte išdėstyti įsipareigojimai, grąžina Savivaldybės administracijos pervestas lėšas 3.4.3 papunktyje nurodyta tvarka. </w:t>
      </w:r>
      <w:r w:rsidRPr="00EE2C51">
        <w:rPr>
          <w:szCs w:val="24"/>
          <w:lang w:eastAsia="zh-CN"/>
        </w:rPr>
        <w:t>Paramos gavėjui negrąžinus lėšų, jos išieškomos įstatymų nustatyta tvarka.</w:t>
      </w:r>
    </w:p>
    <w:p w14:paraId="7E7B233B" w14:textId="77777777" w:rsidR="00910882" w:rsidRDefault="00910882">
      <w:pPr>
        <w:suppressAutoHyphens/>
        <w:jc w:val="both"/>
        <w:rPr>
          <w:szCs w:val="24"/>
          <w:lang w:eastAsia="zh-CN"/>
        </w:rPr>
      </w:pPr>
    </w:p>
    <w:p w14:paraId="550385F1" w14:textId="77777777" w:rsidR="00910882" w:rsidRDefault="00EE2C51">
      <w:pPr>
        <w:keepNext/>
        <w:suppressAutoHyphens/>
        <w:jc w:val="center"/>
        <w:outlineLvl w:val="3"/>
        <w:rPr>
          <w:b/>
          <w:color w:val="000000"/>
          <w:lang w:eastAsia="zh-CN"/>
        </w:rPr>
      </w:pPr>
      <w:r>
        <w:rPr>
          <w:b/>
          <w:color w:val="000000"/>
          <w:lang w:eastAsia="zh-CN"/>
        </w:rPr>
        <w:t>VI SKYRIUS</w:t>
      </w:r>
    </w:p>
    <w:p w14:paraId="033663F8" w14:textId="77777777" w:rsidR="00910882" w:rsidRDefault="00EE2C51">
      <w:pPr>
        <w:keepNext/>
        <w:suppressAutoHyphens/>
        <w:jc w:val="center"/>
        <w:outlineLvl w:val="3"/>
        <w:rPr>
          <w:b/>
          <w:color w:val="000000"/>
          <w:lang w:eastAsia="zh-CN"/>
        </w:rPr>
      </w:pPr>
      <w:r>
        <w:rPr>
          <w:b/>
          <w:color w:val="000000"/>
          <w:lang w:eastAsia="zh-CN"/>
        </w:rPr>
        <w:t>ŠALIŲ ADRESAI, REKVIZITAI, PARAŠAI</w:t>
      </w:r>
    </w:p>
    <w:p w14:paraId="58A5C668" w14:textId="77777777" w:rsidR="00910882" w:rsidRDefault="00910882">
      <w:pPr>
        <w:suppressAutoHyphens/>
        <w:jc w:val="center"/>
        <w:rPr>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3"/>
        <w:gridCol w:w="4785"/>
      </w:tblGrid>
      <w:tr w:rsidR="00910882" w14:paraId="3FEDB46D" w14:textId="77777777">
        <w:tc>
          <w:tcPr>
            <w:tcW w:w="4949" w:type="dxa"/>
            <w:tcBorders>
              <w:top w:val="single" w:sz="4" w:space="0" w:color="auto"/>
              <w:left w:val="single" w:sz="4" w:space="0" w:color="auto"/>
              <w:bottom w:val="single" w:sz="4" w:space="0" w:color="auto"/>
              <w:right w:val="single" w:sz="4" w:space="0" w:color="auto"/>
            </w:tcBorders>
            <w:hideMark/>
          </w:tcPr>
          <w:p w14:paraId="6AB96F27" w14:textId="77777777" w:rsidR="00910882" w:rsidRDefault="00EE2C51">
            <w:pPr>
              <w:suppressAutoHyphens/>
              <w:jc w:val="both"/>
              <w:rPr>
                <w:color w:val="000000"/>
                <w:szCs w:val="24"/>
                <w:lang w:eastAsia="zh-CN"/>
              </w:rPr>
            </w:pPr>
            <w:r>
              <w:rPr>
                <w:color w:val="000000"/>
                <w:szCs w:val="24"/>
                <w:lang w:eastAsia="zh-CN"/>
              </w:rPr>
              <w:t>Savivaldybė</w:t>
            </w:r>
          </w:p>
        </w:tc>
        <w:tc>
          <w:tcPr>
            <w:tcW w:w="4906" w:type="dxa"/>
            <w:tcBorders>
              <w:top w:val="single" w:sz="4" w:space="0" w:color="auto"/>
              <w:left w:val="single" w:sz="4" w:space="0" w:color="auto"/>
              <w:bottom w:val="single" w:sz="4" w:space="0" w:color="auto"/>
              <w:right w:val="single" w:sz="4" w:space="0" w:color="auto"/>
            </w:tcBorders>
            <w:hideMark/>
          </w:tcPr>
          <w:p w14:paraId="66EA272C" w14:textId="77777777" w:rsidR="00910882" w:rsidRDefault="00EE2C51">
            <w:pPr>
              <w:suppressAutoHyphens/>
              <w:jc w:val="both"/>
              <w:rPr>
                <w:color w:val="000000"/>
                <w:szCs w:val="24"/>
                <w:lang w:eastAsia="zh-CN"/>
              </w:rPr>
            </w:pPr>
            <w:r>
              <w:rPr>
                <w:color w:val="000000"/>
                <w:szCs w:val="24"/>
                <w:lang w:eastAsia="zh-CN"/>
              </w:rPr>
              <w:t>Paramos gavėjas</w:t>
            </w:r>
          </w:p>
        </w:tc>
      </w:tr>
      <w:tr w:rsidR="00910882" w14:paraId="6D25D397" w14:textId="77777777">
        <w:tc>
          <w:tcPr>
            <w:tcW w:w="4949" w:type="dxa"/>
            <w:tcBorders>
              <w:top w:val="single" w:sz="4" w:space="0" w:color="auto"/>
              <w:left w:val="single" w:sz="4" w:space="0" w:color="auto"/>
              <w:bottom w:val="single" w:sz="4" w:space="0" w:color="auto"/>
              <w:right w:val="single" w:sz="4" w:space="0" w:color="auto"/>
            </w:tcBorders>
            <w:hideMark/>
          </w:tcPr>
          <w:p w14:paraId="1D2F9397" w14:textId="77777777" w:rsidR="00910882" w:rsidRDefault="00EE2C51">
            <w:pPr>
              <w:suppressAutoHyphens/>
              <w:jc w:val="both"/>
              <w:rPr>
                <w:color w:val="000000"/>
                <w:szCs w:val="24"/>
                <w:lang w:eastAsia="zh-CN"/>
              </w:rPr>
            </w:pPr>
            <w:r>
              <w:rPr>
                <w:color w:val="000000"/>
                <w:szCs w:val="24"/>
                <w:lang w:eastAsia="zh-CN"/>
              </w:rPr>
              <w:t>Ignalinos rajono savivaldybės administracija</w:t>
            </w:r>
          </w:p>
        </w:tc>
        <w:tc>
          <w:tcPr>
            <w:tcW w:w="4906" w:type="dxa"/>
            <w:tcBorders>
              <w:top w:val="single" w:sz="4" w:space="0" w:color="auto"/>
              <w:left w:val="single" w:sz="4" w:space="0" w:color="auto"/>
              <w:bottom w:val="single" w:sz="4" w:space="0" w:color="auto"/>
              <w:right w:val="single" w:sz="4" w:space="0" w:color="auto"/>
            </w:tcBorders>
          </w:tcPr>
          <w:p w14:paraId="453DC11A" w14:textId="77777777" w:rsidR="00910882" w:rsidRDefault="00910882">
            <w:pPr>
              <w:suppressAutoHyphens/>
              <w:jc w:val="both"/>
              <w:rPr>
                <w:color w:val="000000"/>
                <w:szCs w:val="24"/>
                <w:lang w:eastAsia="zh-CN"/>
              </w:rPr>
            </w:pPr>
          </w:p>
        </w:tc>
      </w:tr>
      <w:tr w:rsidR="00910882" w14:paraId="099FF940" w14:textId="77777777">
        <w:tc>
          <w:tcPr>
            <w:tcW w:w="4949" w:type="dxa"/>
            <w:tcBorders>
              <w:top w:val="single" w:sz="4" w:space="0" w:color="auto"/>
              <w:left w:val="single" w:sz="4" w:space="0" w:color="auto"/>
              <w:bottom w:val="single" w:sz="4" w:space="0" w:color="auto"/>
              <w:right w:val="single" w:sz="4" w:space="0" w:color="auto"/>
            </w:tcBorders>
            <w:hideMark/>
          </w:tcPr>
          <w:p w14:paraId="5F333D31" w14:textId="77777777" w:rsidR="00910882" w:rsidRDefault="00EE2C51">
            <w:pPr>
              <w:suppressAutoHyphens/>
              <w:jc w:val="both"/>
              <w:rPr>
                <w:color w:val="000000"/>
                <w:szCs w:val="24"/>
                <w:lang w:eastAsia="zh-CN"/>
              </w:rPr>
            </w:pPr>
            <w:r>
              <w:rPr>
                <w:color w:val="000000"/>
                <w:szCs w:val="24"/>
                <w:lang w:eastAsia="zh-CN"/>
              </w:rPr>
              <w:t>Laisvės a. 70, LT-30122 Ignalina</w:t>
            </w:r>
          </w:p>
        </w:tc>
        <w:tc>
          <w:tcPr>
            <w:tcW w:w="4906" w:type="dxa"/>
            <w:tcBorders>
              <w:top w:val="single" w:sz="4" w:space="0" w:color="auto"/>
              <w:left w:val="single" w:sz="4" w:space="0" w:color="auto"/>
              <w:bottom w:val="single" w:sz="4" w:space="0" w:color="auto"/>
              <w:right w:val="single" w:sz="4" w:space="0" w:color="auto"/>
            </w:tcBorders>
          </w:tcPr>
          <w:p w14:paraId="4BBF6C06" w14:textId="77777777" w:rsidR="00910882" w:rsidRDefault="00910882">
            <w:pPr>
              <w:suppressAutoHyphens/>
              <w:jc w:val="both"/>
              <w:rPr>
                <w:color w:val="000000"/>
                <w:szCs w:val="24"/>
                <w:lang w:eastAsia="zh-CN"/>
              </w:rPr>
            </w:pPr>
          </w:p>
        </w:tc>
      </w:tr>
      <w:tr w:rsidR="00910882" w14:paraId="7D487831" w14:textId="77777777">
        <w:tc>
          <w:tcPr>
            <w:tcW w:w="4949" w:type="dxa"/>
            <w:tcBorders>
              <w:top w:val="single" w:sz="4" w:space="0" w:color="auto"/>
              <w:left w:val="single" w:sz="4" w:space="0" w:color="auto"/>
              <w:bottom w:val="single" w:sz="4" w:space="0" w:color="auto"/>
              <w:right w:val="single" w:sz="4" w:space="0" w:color="auto"/>
            </w:tcBorders>
            <w:hideMark/>
          </w:tcPr>
          <w:p w14:paraId="5929C246" w14:textId="77777777" w:rsidR="00910882" w:rsidRDefault="00EE2C51">
            <w:pPr>
              <w:suppressAutoHyphens/>
              <w:jc w:val="both"/>
              <w:rPr>
                <w:color w:val="000000"/>
                <w:szCs w:val="24"/>
                <w:lang w:eastAsia="zh-CN"/>
              </w:rPr>
            </w:pPr>
            <w:r>
              <w:rPr>
                <w:color w:val="000000"/>
                <w:szCs w:val="24"/>
                <w:lang w:eastAsia="zh-CN"/>
              </w:rPr>
              <w:t>Įstaigos kodas  288768350</w:t>
            </w:r>
          </w:p>
        </w:tc>
        <w:tc>
          <w:tcPr>
            <w:tcW w:w="4906" w:type="dxa"/>
            <w:tcBorders>
              <w:top w:val="single" w:sz="4" w:space="0" w:color="auto"/>
              <w:left w:val="single" w:sz="4" w:space="0" w:color="auto"/>
              <w:bottom w:val="single" w:sz="4" w:space="0" w:color="auto"/>
              <w:right w:val="single" w:sz="4" w:space="0" w:color="auto"/>
            </w:tcBorders>
          </w:tcPr>
          <w:p w14:paraId="320ECFD9" w14:textId="77777777" w:rsidR="00910882" w:rsidRDefault="00910882">
            <w:pPr>
              <w:suppressAutoHyphens/>
              <w:jc w:val="both"/>
              <w:rPr>
                <w:color w:val="000000"/>
                <w:szCs w:val="24"/>
                <w:lang w:eastAsia="zh-CN"/>
              </w:rPr>
            </w:pPr>
          </w:p>
        </w:tc>
      </w:tr>
      <w:tr w:rsidR="00910882" w14:paraId="39D5AEC3" w14:textId="77777777">
        <w:tc>
          <w:tcPr>
            <w:tcW w:w="4949" w:type="dxa"/>
            <w:tcBorders>
              <w:top w:val="single" w:sz="4" w:space="0" w:color="auto"/>
              <w:left w:val="single" w:sz="4" w:space="0" w:color="auto"/>
              <w:bottom w:val="single" w:sz="4" w:space="0" w:color="auto"/>
              <w:right w:val="single" w:sz="4" w:space="0" w:color="auto"/>
            </w:tcBorders>
            <w:hideMark/>
          </w:tcPr>
          <w:p w14:paraId="6037F120" w14:textId="77777777" w:rsidR="00910882" w:rsidRDefault="00EE2C51">
            <w:pPr>
              <w:suppressAutoHyphens/>
              <w:jc w:val="both"/>
              <w:rPr>
                <w:color w:val="000000"/>
                <w:szCs w:val="24"/>
                <w:lang w:eastAsia="zh-CN"/>
              </w:rPr>
            </w:pPr>
            <w:r>
              <w:rPr>
                <w:color w:val="000000"/>
                <w:szCs w:val="24"/>
                <w:lang w:eastAsia="zh-CN"/>
              </w:rPr>
              <w:t>Nėra PVM mokėtoja</w:t>
            </w:r>
          </w:p>
        </w:tc>
        <w:tc>
          <w:tcPr>
            <w:tcW w:w="4906" w:type="dxa"/>
            <w:tcBorders>
              <w:top w:val="single" w:sz="4" w:space="0" w:color="auto"/>
              <w:left w:val="single" w:sz="4" w:space="0" w:color="auto"/>
              <w:bottom w:val="single" w:sz="4" w:space="0" w:color="auto"/>
              <w:right w:val="single" w:sz="4" w:space="0" w:color="auto"/>
            </w:tcBorders>
          </w:tcPr>
          <w:p w14:paraId="5D2A463E" w14:textId="77777777" w:rsidR="00910882" w:rsidRDefault="00910882">
            <w:pPr>
              <w:suppressAutoHyphens/>
              <w:jc w:val="both"/>
              <w:rPr>
                <w:color w:val="000000"/>
                <w:szCs w:val="24"/>
                <w:lang w:eastAsia="zh-CN"/>
              </w:rPr>
            </w:pPr>
          </w:p>
        </w:tc>
      </w:tr>
      <w:tr w:rsidR="00910882" w14:paraId="32537C44" w14:textId="77777777">
        <w:tc>
          <w:tcPr>
            <w:tcW w:w="4949" w:type="dxa"/>
            <w:tcBorders>
              <w:top w:val="single" w:sz="4" w:space="0" w:color="auto"/>
              <w:left w:val="single" w:sz="4" w:space="0" w:color="auto"/>
              <w:bottom w:val="single" w:sz="4" w:space="0" w:color="auto"/>
              <w:right w:val="single" w:sz="4" w:space="0" w:color="auto"/>
            </w:tcBorders>
            <w:hideMark/>
          </w:tcPr>
          <w:p w14:paraId="559E3A71" w14:textId="77777777" w:rsidR="00910882" w:rsidRDefault="00EE2C51">
            <w:pPr>
              <w:suppressAutoHyphens/>
              <w:jc w:val="both"/>
              <w:rPr>
                <w:color w:val="000000"/>
                <w:szCs w:val="24"/>
                <w:lang w:eastAsia="zh-CN"/>
              </w:rPr>
            </w:pPr>
            <w:r>
              <w:rPr>
                <w:color w:val="000000"/>
                <w:szCs w:val="24"/>
                <w:lang w:eastAsia="zh-CN"/>
              </w:rPr>
              <w:t>Tel. (8 386) 39 107</w:t>
            </w:r>
          </w:p>
        </w:tc>
        <w:tc>
          <w:tcPr>
            <w:tcW w:w="4906" w:type="dxa"/>
            <w:tcBorders>
              <w:top w:val="single" w:sz="4" w:space="0" w:color="auto"/>
              <w:left w:val="single" w:sz="4" w:space="0" w:color="auto"/>
              <w:bottom w:val="single" w:sz="4" w:space="0" w:color="auto"/>
              <w:right w:val="single" w:sz="4" w:space="0" w:color="auto"/>
            </w:tcBorders>
          </w:tcPr>
          <w:p w14:paraId="3234E575" w14:textId="77777777" w:rsidR="00910882" w:rsidRDefault="00910882">
            <w:pPr>
              <w:tabs>
                <w:tab w:val="left" w:pos="8100"/>
              </w:tabs>
              <w:suppressAutoHyphens/>
              <w:jc w:val="center"/>
              <w:rPr>
                <w:szCs w:val="24"/>
                <w:lang w:eastAsia="zh-CN"/>
              </w:rPr>
            </w:pPr>
          </w:p>
        </w:tc>
      </w:tr>
      <w:tr w:rsidR="00910882" w14:paraId="36A35DDE" w14:textId="77777777">
        <w:tc>
          <w:tcPr>
            <w:tcW w:w="4949" w:type="dxa"/>
            <w:tcBorders>
              <w:top w:val="single" w:sz="4" w:space="0" w:color="auto"/>
              <w:left w:val="single" w:sz="4" w:space="0" w:color="auto"/>
              <w:bottom w:val="single" w:sz="4" w:space="0" w:color="auto"/>
              <w:right w:val="single" w:sz="4" w:space="0" w:color="auto"/>
            </w:tcBorders>
            <w:hideMark/>
          </w:tcPr>
          <w:p w14:paraId="47D31079" w14:textId="77777777" w:rsidR="00910882" w:rsidRDefault="00EE2C51">
            <w:pPr>
              <w:suppressAutoHyphens/>
              <w:jc w:val="both"/>
              <w:rPr>
                <w:color w:val="000000"/>
                <w:szCs w:val="24"/>
                <w:lang w:eastAsia="zh-CN"/>
              </w:rPr>
            </w:pPr>
            <w:r>
              <w:rPr>
                <w:color w:val="000000"/>
                <w:szCs w:val="24"/>
                <w:lang w:eastAsia="zh-CN"/>
              </w:rPr>
              <w:t>A. s. LT06 7182 2000 0113 0990</w:t>
            </w:r>
          </w:p>
        </w:tc>
        <w:tc>
          <w:tcPr>
            <w:tcW w:w="4906" w:type="dxa"/>
            <w:tcBorders>
              <w:top w:val="single" w:sz="4" w:space="0" w:color="auto"/>
              <w:left w:val="single" w:sz="4" w:space="0" w:color="auto"/>
              <w:bottom w:val="single" w:sz="4" w:space="0" w:color="auto"/>
              <w:right w:val="single" w:sz="4" w:space="0" w:color="auto"/>
            </w:tcBorders>
          </w:tcPr>
          <w:p w14:paraId="072BCEA6" w14:textId="77777777" w:rsidR="00910882" w:rsidRDefault="00910882">
            <w:pPr>
              <w:suppressAutoHyphens/>
              <w:jc w:val="both"/>
              <w:rPr>
                <w:color w:val="000000"/>
                <w:szCs w:val="24"/>
                <w:lang w:eastAsia="zh-CN"/>
              </w:rPr>
            </w:pPr>
          </w:p>
        </w:tc>
      </w:tr>
      <w:tr w:rsidR="00910882" w14:paraId="1574BC45" w14:textId="77777777">
        <w:tc>
          <w:tcPr>
            <w:tcW w:w="4949" w:type="dxa"/>
            <w:tcBorders>
              <w:top w:val="single" w:sz="4" w:space="0" w:color="auto"/>
              <w:left w:val="single" w:sz="4" w:space="0" w:color="auto"/>
              <w:bottom w:val="single" w:sz="4" w:space="0" w:color="auto"/>
              <w:right w:val="single" w:sz="4" w:space="0" w:color="auto"/>
            </w:tcBorders>
            <w:hideMark/>
          </w:tcPr>
          <w:p w14:paraId="3454E3E4" w14:textId="77777777" w:rsidR="00910882" w:rsidRDefault="00EE2C51">
            <w:pPr>
              <w:suppressAutoHyphens/>
              <w:jc w:val="both"/>
              <w:rPr>
                <w:color w:val="000000"/>
                <w:szCs w:val="24"/>
                <w:lang w:eastAsia="zh-CN"/>
              </w:rPr>
            </w:pPr>
            <w:r>
              <w:rPr>
                <w:color w:val="000000"/>
                <w:szCs w:val="24"/>
                <w:lang w:eastAsia="zh-CN"/>
              </w:rPr>
              <w:t>AB Šiaulių bankas</w:t>
            </w:r>
          </w:p>
        </w:tc>
        <w:tc>
          <w:tcPr>
            <w:tcW w:w="4906" w:type="dxa"/>
            <w:tcBorders>
              <w:top w:val="single" w:sz="4" w:space="0" w:color="auto"/>
              <w:left w:val="single" w:sz="4" w:space="0" w:color="auto"/>
              <w:bottom w:val="single" w:sz="4" w:space="0" w:color="auto"/>
              <w:right w:val="single" w:sz="4" w:space="0" w:color="auto"/>
            </w:tcBorders>
          </w:tcPr>
          <w:p w14:paraId="37B77E4A" w14:textId="77777777" w:rsidR="00910882" w:rsidRDefault="00910882">
            <w:pPr>
              <w:suppressAutoHyphens/>
              <w:jc w:val="both"/>
              <w:rPr>
                <w:color w:val="000000"/>
                <w:szCs w:val="24"/>
                <w:lang w:eastAsia="zh-CN"/>
              </w:rPr>
            </w:pPr>
          </w:p>
        </w:tc>
      </w:tr>
    </w:tbl>
    <w:p w14:paraId="3A675F4F" w14:textId="77777777" w:rsidR="00910882" w:rsidRDefault="00910882">
      <w:pPr>
        <w:suppressAutoHyphens/>
        <w:ind w:firstLine="62"/>
        <w:jc w:val="both"/>
        <w:rPr>
          <w:color w:val="000000"/>
          <w:szCs w:val="24"/>
          <w:lang w:eastAsia="zh-CN"/>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848"/>
      </w:tblGrid>
      <w:tr w:rsidR="00910882" w14:paraId="04A3922D" w14:textId="77777777">
        <w:trPr>
          <w:trHeight w:val="570"/>
        </w:trPr>
        <w:tc>
          <w:tcPr>
            <w:tcW w:w="4786" w:type="dxa"/>
            <w:tcBorders>
              <w:top w:val="single" w:sz="4" w:space="0" w:color="auto"/>
              <w:left w:val="single" w:sz="4" w:space="0" w:color="auto"/>
              <w:bottom w:val="single" w:sz="4" w:space="0" w:color="auto"/>
              <w:right w:val="single" w:sz="4" w:space="0" w:color="auto"/>
            </w:tcBorders>
          </w:tcPr>
          <w:p w14:paraId="2AC0350A" w14:textId="77777777" w:rsidR="00910882" w:rsidRDefault="00910882">
            <w:pPr>
              <w:suppressAutoHyphens/>
              <w:jc w:val="both"/>
              <w:rPr>
                <w:color w:val="000000"/>
                <w:szCs w:val="24"/>
                <w:lang w:eastAsia="zh-CN"/>
              </w:rPr>
            </w:pPr>
          </w:p>
          <w:p w14:paraId="2ABF8438" w14:textId="77777777" w:rsidR="00910882" w:rsidRDefault="00910882">
            <w:pPr>
              <w:suppressAutoHyphens/>
              <w:jc w:val="both"/>
              <w:rPr>
                <w:color w:val="000000"/>
                <w:szCs w:val="24"/>
                <w:lang w:eastAsia="zh-CN"/>
              </w:rPr>
            </w:pPr>
          </w:p>
          <w:p w14:paraId="10402C0B" w14:textId="77777777" w:rsidR="00910882" w:rsidRDefault="00EE2C51">
            <w:pPr>
              <w:suppressAutoHyphens/>
              <w:jc w:val="both"/>
              <w:rPr>
                <w:color w:val="000000"/>
                <w:szCs w:val="24"/>
                <w:lang w:eastAsia="zh-CN"/>
              </w:rPr>
            </w:pPr>
            <w:r>
              <w:rPr>
                <w:color w:val="000000"/>
                <w:szCs w:val="24"/>
                <w:lang w:eastAsia="zh-CN"/>
              </w:rPr>
              <w:t>__________________________________</w:t>
            </w:r>
          </w:p>
          <w:p w14:paraId="08E6515B" w14:textId="77777777" w:rsidR="00910882" w:rsidRDefault="00EE2C51">
            <w:pPr>
              <w:suppressAutoHyphens/>
              <w:jc w:val="both"/>
              <w:rPr>
                <w:color w:val="000000"/>
                <w:szCs w:val="24"/>
                <w:lang w:eastAsia="zh-CN"/>
              </w:rPr>
            </w:pPr>
            <w:r>
              <w:rPr>
                <w:color w:val="000000"/>
                <w:szCs w:val="24"/>
                <w:lang w:eastAsia="zh-CN"/>
              </w:rPr>
              <w:t>A. V.</w:t>
            </w:r>
          </w:p>
        </w:tc>
        <w:tc>
          <w:tcPr>
            <w:tcW w:w="4848" w:type="dxa"/>
            <w:tcBorders>
              <w:top w:val="single" w:sz="4" w:space="0" w:color="auto"/>
              <w:left w:val="single" w:sz="4" w:space="0" w:color="auto"/>
              <w:bottom w:val="single" w:sz="4" w:space="0" w:color="auto"/>
              <w:right w:val="single" w:sz="4" w:space="0" w:color="auto"/>
            </w:tcBorders>
          </w:tcPr>
          <w:p w14:paraId="06CBBBBF" w14:textId="77777777" w:rsidR="00910882" w:rsidRDefault="00910882">
            <w:pPr>
              <w:suppressAutoHyphens/>
              <w:jc w:val="center"/>
              <w:rPr>
                <w:color w:val="000000"/>
                <w:szCs w:val="24"/>
                <w:lang w:eastAsia="zh-CN"/>
              </w:rPr>
            </w:pPr>
          </w:p>
          <w:p w14:paraId="50EE3DE4" w14:textId="77777777" w:rsidR="00910882" w:rsidRDefault="00910882">
            <w:pPr>
              <w:suppressAutoHyphens/>
              <w:jc w:val="center"/>
              <w:rPr>
                <w:color w:val="000000"/>
                <w:szCs w:val="24"/>
                <w:lang w:eastAsia="zh-CN"/>
              </w:rPr>
            </w:pPr>
          </w:p>
          <w:p w14:paraId="5EC933CF" w14:textId="77777777" w:rsidR="00910882" w:rsidRDefault="00EE2C51">
            <w:pPr>
              <w:suppressAutoHyphens/>
              <w:jc w:val="center"/>
              <w:rPr>
                <w:color w:val="000000"/>
                <w:szCs w:val="24"/>
                <w:lang w:eastAsia="zh-CN"/>
              </w:rPr>
            </w:pPr>
            <w:r>
              <w:rPr>
                <w:color w:val="000000"/>
                <w:szCs w:val="24"/>
                <w:lang w:eastAsia="zh-CN"/>
              </w:rPr>
              <w:t>___________________________________</w:t>
            </w:r>
          </w:p>
          <w:p w14:paraId="67D58030" w14:textId="77777777" w:rsidR="00910882" w:rsidRDefault="00EE2C51">
            <w:pPr>
              <w:suppressAutoHyphens/>
              <w:jc w:val="both"/>
              <w:rPr>
                <w:color w:val="000000"/>
                <w:szCs w:val="24"/>
                <w:lang w:eastAsia="zh-CN"/>
              </w:rPr>
            </w:pPr>
            <w:r>
              <w:rPr>
                <w:color w:val="000000"/>
                <w:szCs w:val="24"/>
                <w:lang w:eastAsia="zh-CN"/>
              </w:rPr>
              <w:t>A. V.</w:t>
            </w:r>
          </w:p>
        </w:tc>
      </w:tr>
    </w:tbl>
    <w:p w14:paraId="122B6892" w14:textId="77777777" w:rsidR="00910882" w:rsidRDefault="00910882"/>
    <w:p w14:paraId="26576090" w14:textId="77777777" w:rsidR="00910882" w:rsidRDefault="00EE2C51">
      <w:pPr>
        <w:suppressAutoHyphens/>
        <w:jc w:val="center"/>
        <w:rPr>
          <w:szCs w:val="24"/>
          <w:lang w:eastAsia="zh-CN"/>
        </w:rPr>
      </w:pPr>
      <w:r>
        <w:rPr>
          <w:szCs w:val="24"/>
          <w:lang w:eastAsia="zh-CN"/>
        </w:rPr>
        <w:t>_____________</w:t>
      </w:r>
    </w:p>
    <w:p w14:paraId="01203EA5" w14:textId="77777777" w:rsidR="00910882" w:rsidRDefault="00910882">
      <w:pPr>
        <w:ind w:firstLine="5102"/>
        <w:jc w:val="both"/>
        <w:rPr>
          <w:b/>
          <w:szCs w:val="24"/>
          <w:lang w:eastAsia="lt-LT"/>
        </w:rPr>
      </w:pPr>
    </w:p>
    <w:sectPr w:rsidR="00910882">
      <w:pgSz w:w="11906" w:h="16838"/>
      <w:pgMar w:top="1134" w:right="567" w:bottom="567"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F7C82" w14:textId="77777777" w:rsidR="002D20F7" w:rsidRDefault="002D20F7">
      <w:r>
        <w:separator/>
      </w:r>
    </w:p>
  </w:endnote>
  <w:endnote w:type="continuationSeparator" w:id="0">
    <w:p w14:paraId="25917ECD" w14:textId="77777777" w:rsidR="002D20F7" w:rsidRDefault="002D2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1AF7F" w14:textId="77777777" w:rsidR="00910882" w:rsidRDefault="00910882">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AE27E" w14:textId="77777777" w:rsidR="00910882" w:rsidRDefault="00910882">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8EB8A" w14:textId="77777777" w:rsidR="00910882" w:rsidRDefault="00910882">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0295F" w14:textId="77777777" w:rsidR="002D20F7" w:rsidRDefault="002D20F7">
      <w:r>
        <w:separator/>
      </w:r>
    </w:p>
  </w:footnote>
  <w:footnote w:type="continuationSeparator" w:id="0">
    <w:p w14:paraId="39F3A3C3" w14:textId="77777777" w:rsidR="002D20F7" w:rsidRDefault="002D20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AC439" w14:textId="77777777" w:rsidR="00910882" w:rsidRDefault="00910882">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E3DBB" w14:textId="77777777" w:rsidR="00910882" w:rsidRDefault="00EE2C51" w:rsidP="00EE2C51">
    <w:pPr>
      <w:tabs>
        <w:tab w:val="center" w:pos="4819"/>
        <w:tab w:val="right" w:pos="9638"/>
      </w:tabs>
      <w:jc w:val="center"/>
    </w:pPr>
    <w:r>
      <w:fldChar w:fldCharType="begin"/>
    </w:r>
    <w:r>
      <w:instrText>PAGE   \* MERGEFORMAT</w:instrText>
    </w:r>
    <w:r>
      <w:fldChar w:fldCharType="separate"/>
    </w:r>
    <w:r w:rsidR="00A33C7B">
      <w:rPr>
        <w:noProof/>
      </w:rPr>
      <w:t>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27DA4" w14:textId="77777777" w:rsidR="00910882" w:rsidRDefault="00910882">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8E8"/>
    <w:rsid w:val="00152BC1"/>
    <w:rsid w:val="002D20F7"/>
    <w:rsid w:val="00910882"/>
    <w:rsid w:val="00A33C7B"/>
    <w:rsid w:val="00A50807"/>
    <w:rsid w:val="00D538E8"/>
    <w:rsid w:val="00EE2C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7FD80"/>
  <w15:docId w15:val="{D40F6D28-4784-4482-A0E6-8B1E12C70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152BC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3749">
      <w:bodyDiv w:val="1"/>
      <w:marLeft w:val="0"/>
      <w:marRight w:val="0"/>
      <w:marTop w:val="0"/>
      <w:marBottom w:val="0"/>
      <w:divBdr>
        <w:top w:val="none" w:sz="0" w:space="0" w:color="auto"/>
        <w:left w:val="none" w:sz="0" w:space="0" w:color="auto"/>
        <w:bottom w:val="none" w:sz="0" w:space="0" w:color="auto"/>
        <w:right w:val="none" w:sz="0" w:space="0" w:color="auto"/>
      </w:divBdr>
    </w:div>
    <w:div w:id="701629948">
      <w:bodyDiv w:val="1"/>
      <w:marLeft w:val="0"/>
      <w:marRight w:val="0"/>
      <w:marTop w:val="0"/>
      <w:marBottom w:val="0"/>
      <w:divBdr>
        <w:top w:val="none" w:sz="0" w:space="0" w:color="auto"/>
        <w:left w:val="none" w:sz="0" w:space="0" w:color="auto"/>
        <w:bottom w:val="none" w:sz="0" w:space="0" w:color="auto"/>
        <w:right w:val="none" w:sz="0" w:space="0" w:color="auto"/>
      </w:divBdr>
    </w:div>
    <w:div w:id="819538032">
      <w:bodyDiv w:val="1"/>
      <w:marLeft w:val="0"/>
      <w:marRight w:val="0"/>
      <w:marTop w:val="0"/>
      <w:marBottom w:val="0"/>
      <w:divBdr>
        <w:top w:val="none" w:sz="0" w:space="0" w:color="auto"/>
        <w:left w:val="none" w:sz="0" w:space="0" w:color="auto"/>
        <w:bottom w:val="none" w:sz="0" w:space="0" w:color="auto"/>
        <w:right w:val="none" w:sz="0" w:space="0" w:color="auto"/>
      </w:divBdr>
      <w:divsChild>
        <w:div w:id="327632079">
          <w:marLeft w:val="0"/>
          <w:marRight w:val="0"/>
          <w:marTop w:val="0"/>
          <w:marBottom w:val="0"/>
          <w:divBdr>
            <w:top w:val="single" w:sz="8" w:space="1" w:color="auto"/>
            <w:left w:val="single" w:sz="8" w:space="4" w:color="auto"/>
            <w:bottom w:val="single" w:sz="8" w:space="1" w:color="auto"/>
            <w:right w:val="single" w:sz="8" w:space="4" w:color="auto"/>
          </w:divBdr>
        </w:div>
      </w:divsChild>
    </w:div>
    <w:div w:id="851995581">
      <w:bodyDiv w:val="1"/>
      <w:marLeft w:val="0"/>
      <w:marRight w:val="0"/>
      <w:marTop w:val="0"/>
      <w:marBottom w:val="0"/>
      <w:divBdr>
        <w:top w:val="none" w:sz="0" w:space="0" w:color="auto"/>
        <w:left w:val="none" w:sz="0" w:space="0" w:color="auto"/>
        <w:bottom w:val="none" w:sz="0" w:space="0" w:color="auto"/>
        <w:right w:val="none" w:sz="0" w:space="0" w:color="auto"/>
      </w:divBdr>
      <w:divsChild>
        <w:div w:id="969474423">
          <w:marLeft w:val="0"/>
          <w:marRight w:val="0"/>
          <w:marTop w:val="0"/>
          <w:marBottom w:val="0"/>
          <w:divBdr>
            <w:top w:val="none" w:sz="0" w:space="0" w:color="auto"/>
            <w:left w:val="none" w:sz="0" w:space="0" w:color="auto"/>
            <w:bottom w:val="none" w:sz="0" w:space="0" w:color="auto"/>
            <w:right w:val="none" w:sz="0" w:space="0" w:color="auto"/>
          </w:divBdr>
        </w:div>
        <w:div w:id="766122951">
          <w:marLeft w:val="0"/>
          <w:marRight w:val="0"/>
          <w:marTop w:val="0"/>
          <w:marBottom w:val="0"/>
          <w:divBdr>
            <w:top w:val="none" w:sz="0" w:space="0" w:color="auto"/>
            <w:left w:val="none" w:sz="0" w:space="0" w:color="auto"/>
            <w:bottom w:val="none" w:sz="0" w:space="0" w:color="auto"/>
            <w:right w:val="none" w:sz="0" w:space="0" w:color="auto"/>
          </w:divBdr>
        </w:div>
      </w:divsChild>
    </w:div>
    <w:div w:id="997922773">
      <w:bodyDiv w:val="1"/>
      <w:marLeft w:val="0"/>
      <w:marRight w:val="0"/>
      <w:marTop w:val="0"/>
      <w:marBottom w:val="0"/>
      <w:divBdr>
        <w:top w:val="none" w:sz="0" w:space="0" w:color="auto"/>
        <w:left w:val="none" w:sz="0" w:space="0" w:color="auto"/>
        <w:bottom w:val="none" w:sz="0" w:space="0" w:color="auto"/>
        <w:right w:val="none" w:sz="0" w:space="0" w:color="auto"/>
      </w:divBdr>
    </w:div>
    <w:div w:id="1397781128">
      <w:bodyDiv w:val="1"/>
      <w:marLeft w:val="0"/>
      <w:marRight w:val="0"/>
      <w:marTop w:val="0"/>
      <w:marBottom w:val="0"/>
      <w:divBdr>
        <w:top w:val="none" w:sz="0" w:space="0" w:color="auto"/>
        <w:left w:val="none" w:sz="0" w:space="0" w:color="auto"/>
        <w:bottom w:val="none" w:sz="0" w:space="0" w:color="auto"/>
        <w:right w:val="none" w:sz="0" w:space="0" w:color="auto"/>
      </w:divBdr>
    </w:div>
    <w:div w:id="1605842257">
      <w:bodyDiv w:val="1"/>
      <w:marLeft w:val="0"/>
      <w:marRight w:val="0"/>
      <w:marTop w:val="0"/>
      <w:marBottom w:val="0"/>
      <w:divBdr>
        <w:top w:val="none" w:sz="0" w:space="0" w:color="auto"/>
        <w:left w:val="none" w:sz="0" w:space="0" w:color="auto"/>
        <w:bottom w:val="none" w:sz="0" w:space="0" w:color="auto"/>
        <w:right w:val="none" w:sz="0" w:space="0" w:color="auto"/>
      </w:divBdr>
    </w:div>
    <w:div w:id="1904096891">
      <w:bodyDiv w:val="1"/>
      <w:marLeft w:val="0"/>
      <w:marRight w:val="0"/>
      <w:marTop w:val="0"/>
      <w:marBottom w:val="0"/>
      <w:divBdr>
        <w:top w:val="none" w:sz="0" w:space="0" w:color="auto"/>
        <w:left w:val="none" w:sz="0" w:space="0" w:color="auto"/>
        <w:bottom w:val="none" w:sz="0" w:space="0" w:color="auto"/>
        <w:right w:val="none" w:sz="0" w:space="0" w:color="auto"/>
      </w:divBdr>
    </w:div>
    <w:div w:id="206995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478C659D-BDCC-4CA9-ACC8-6EF781028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23143</Words>
  <Characters>13193</Characters>
  <Application>Microsoft Office Word</Application>
  <DocSecurity>0</DocSecurity>
  <Lines>109</Lines>
  <Paragraphs>72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36264</CharactersWithSpaces>
  <SharedDoc>false</SharedDoc>
  <HyperlinkBase/>
  <HLinks>
    <vt:vector size="6" baseType="variant">
      <vt:variant>
        <vt:i4>2687093</vt:i4>
      </vt:variant>
      <vt:variant>
        <vt:i4>0</vt:i4>
      </vt:variant>
      <vt:variant>
        <vt:i4>0</vt:i4>
      </vt:variant>
      <vt:variant>
        <vt:i4>5</vt:i4>
      </vt:variant>
      <vt:variant>
        <vt:lpwstr>http://10.230.32.84/aktai/Default.aspx?Id=3&amp;DocId=25018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dc:creator>
  <cp:lastModifiedBy>Ramunė Mečelienė</cp:lastModifiedBy>
  <cp:revision>2</cp:revision>
  <cp:lastPrinted>2024-06-25T07:47:00Z</cp:lastPrinted>
  <dcterms:created xsi:type="dcterms:W3CDTF">2025-03-26T09:45:00Z</dcterms:created>
  <dcterms:modified xsi:type="dcterms:W3CDTF">2025-03-26T09:45:00Z</dcterms:modified>
</cp:coreProperties>
</file>