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2FD66" w14:textId="77777777" w:rsidR="00F157BF" w:rsidRDefault="009027BE">
      <w:pPr>
        <w:widowControl/>
        <w:tabs>
          <w:tab w:val="clear" w:pos="1293"/>
        </w:tabs>
        <w:jc w:val="center"/>
        <w:rPr>
          <w:szCs w:val="24"/>
          <w:lang w:val="lt-LT"/>
        </w:rPr>
      </w:pPr>
      <w:r>
        <w:rPr>
          <w:noProof/>
        </w:rPr>
        <mc:AlternateContent>
          <mc:Choice Requires="wps">
            <w:drawing>
              <wp:anchor distT="0" distB="0" distL="0" distR="0" simplePos="0" relativeHeight="3" behindDoc="0" locked="0" layoutInCell="0" allowOverlap="1" wp14:anchorId="734CB6F2" wp14:editId="61135334">
                <wp:simplePos x="0" y="0"/>
                <wp:positionH relativeFrom="column">
                  <wp:posOffset>4504690</wp:posOffset>
                </wp:positionH>
                <wp:positionV relativeFrom="paragraph">
                  <wp:posOffset>-451485</wp:posOffset>
                </wp:positionV>
                <wp:extent cx="1674495" cy="312420"/>
                <wp:effectExtent l="0" t="0" r="5715" b="0"/>
                <wp:wrapNone/>
                <wp:docPr id="1" name="Stačiakampis 1"/>
                <wp:cNvGraphicFramePr/>
                <a:graphic xmlns:a="http://schemas.openxmlformats.org/drawingml/2006/main">
                  <a:graphicData uri="http://schemas.microsoft.com/office/word/2010/wordprocessingShape">
                    <wps:wsp>
                      <wps:cNvSpPr/>
                      <wps:spPr>
                        <a:xfrm>
                          <a:off x="0" y="0"/>
                          <a:ext cx="1674000" cy="311760"/>
                        </a:xfrm>
                        <a:prstGeom prst="rect">
                          <a:avLst/>
                        </a:prstGeom>
                        <a:solidFill>
                          <a:srgbClr val="FFFFFF"/>
                        </a:solidFill>
                        <a:ln w="0">
                          <a:noFill/>
                        </a:ln>
                      </wps:spPr>
                      <wps:style>
                        <a:lnRef idx="0">
                          <a:scrgbClr r="0" g="0" b="0"/>
                        </a:lnRef>
                        <a:fillRef idx="0">
                          <a:scrgbClr r="0" g="0" b="0"/>
                        </a:fillRef>
                        <a:effectRef idx="0">
                          <a:scrgbClr r="0" g="0" b="0"/>
                        </a:effectRef>
                        <a:fontRef idx="minor"/>
                      </wps:style>
                      <wps:txbx>
                        <w:txbxContent>
                          <w:p w14:paraId="5B61C474" w14:textId="77777777" w:rsidR="00F157BF" w:rsidRDefault="00F157BF">
                            <w:pPr>
                              <w:pStyle w:val="Kadroturinys"/>
                              <w:rPr>
                                <w:b/>
                                <w:lang w:val="lt-LT"/>
                              </w:rPr>
                            </w:pPr>
                          </w:p>
                        </w:txbxContent>
                      </wps:txbx>
                      <wps:bodyPr lIns="92160" tIns="46440" rIns="92160" bIns="46440">
                        <a:noAutofit/>
                      </wps:bodyPr>
                    </wps:wsp>
                  </a:graphicData>
                </a:graphic>
              </wp:anchor>
            </w:drawing>
          </mc:Choice>
          <mc:Fallback>
            <w:pict>
              <v:rect w14:anchorId="734CB6F2" id="Stačiakampis 1" o:spid="_x0000_s1026" style="position:absolute;left:0;text-align:left;margin-left:354.7pt;margin-top:-35.55pt;width:131.85pt;height:24.6pt;z-index:3;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" o:allowincell="f" stroked="f" strokeweight="0">
                <v:textbox inset="2.56mm,1.29mm,2.56mm,1.29mm">
                  <w:txbxContent>
                    <w:p w14:paraId="5B61C474" w14:textId="77777777" w:rsidR="00F157BF" w:rsidRDefault="00F157BF">
                      <w:pPr>
                        <w:pStyle w:val="Kadroturinys"/>
                        <w:rPr>
                          <w:b/>
                          <w:lang w:val="lt-LT"/>
                        </w:rPr>
                      </w:pPr>
                    </w:p>
                  </w:txbxContent>
                </v:textbox>
              </v:rect>
            </w:pict>
          </mc:Fallback>
        </mc:AlternateContent>
      </w:r>
      <w:r>
        <w:rPr>
          <w:noProof/>
        </w:rPr>
        <w:drawing>
          <wp:inline distT="0" distB="0" distL="0" distR="0" wp14:anchorId="3D6BE44E" wp14:editId="6F226C2F">
            <wp:extent cx="581025" cy="742950"/>
            <wp:effectExtent l="0" t="0" r="0" b="0"/>
            <wp:docPr id="3"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veikslėlis 1"/>
                    <pic:cNvPicPr>
                      <a:picLocks noChangeAspect="1" noChangeArrowheads="1"/>
                    </pic:cNvPicPr>
                  </pic:nvPicPr>
                  <pic:blipFill>
                    <a:blip r:embed="rId8"/>
                    <a:srcRect l="-124" t="-97" r="-124" b="-97"/>
                    <a:stretch>
                      <a:fillRect/>
                    </a:stretch>
                  </pic:blipFill>
                  <pic:spPr bwMode="auto">
                    <a:xfrm>
                      <a:off x="0" y="0"/>
                      <a:ext cx="581025" cy="742950"/>
                    </a:xfrm>
                    <a:prstGeom prst="rect">
                      <a:avLst/>
                    </a:prstGeom>
                  </pic:spPr>
                </pic:pic>
              </a:graphicData>
            </a:graphic>
          </wp:inline>
        </w:drawing>
      </w:r>
    </w:p>
    <w:p w14:paraId="0CF00A8C" w14:textId="77777777" w:rsidR="00F157BF" w:rsidRDefault="00F157BF">
      <w:pPr>
        <w:widowControl/>
        <w:tabs>
          <w:tab w:val="clear" w:pos="1293"/>
        </w:tabs>
        <w:jc w:val="center"/>
        <w:rPr>
          <w:szCs w:val="24"/>
          <w:lang w:val="lt-LT"/>
        </w:rPr>
      </w:pPr>
    </w:p>
    <w:p w14:paraId="6FD16430" w14:textId="77777777" w:rsidR="00F157BF" w:rsidRDefault="009027BE">
      <w:pPr>
        <w:widowControl/>
        <w:tabs>
          <w:tab w:val="clear" w:pos="1293"/>
        </w:tabs>
        <w:jc w:val="center"/>
        <w:rPr>
          <w:b/>
          <w:szCs w:val="24"/>
          <w:lang w:val="lt-LT"/>
        </w:rPr>
      </w:pPr>
      <w:bookmarkStart w:id="0" w:name="Institucija"/>
      <w:r>
        <w:rPr>
          <w:b/>
          <w:szCs w:val="24"/>
          <w:lang w:val="lt-LT"/>
        </w:rPr>
        <w:t xml:space="preserve">IGNALINOS RAJONO SAVIVALDYBĖS </w:t>
      </w:r>
      <w:bookmarkEnd w:id="0"/>
      <w:r>
        <w:rPr>
          <w:b/>
          <w:szCs w:val="24"/>
          <w:lang w:val="lt-LT"/>
        </w:rPr>
        <w:t>MERAS</w:t>
      </w:r>
    </w:p>
    <w:p w14:paraId="4EFD82A4" w14:textId="77777777" w:rsidR="00F157BF" w:rsidRDefault="00F157BF">
      <w:pPr>
        <w:widowControl/>
        <w:tabs>
          <w:tab w:val="clear" w:pos="1293"/>
        </w:tabs>
        <w:jc w:val="center"/>
        <w:rPr>
          <w:b/>
          <w:szCs w:val="24"/>
          <w:lang w:val="lt-LT"/>
        </w:rPr>
      </w:pPr>
    </w:p>
    <w:p w14:paraId="6E89BB7F" w14:textId="77777777" w:rsidR="00F157BF" w:rsidRDefault="009027BE">
      <w:pPr>
        <w:widowControl/>
        <w:tabs>
          <w:tab w:val="clear" w:pos="1293"/>
        </w:tabs>
        <w:jc w:val="center"/>
        <w:rPr>
          <w:b/>
          <w:szCs w:val="24"/>
          <w:lang w:val="lt-LT"/>
        </w:rPr>
      </w:pPr>
      <w:r>
        <w:rPr>
          <w:b/>
          <w:szCs w:val="24"/>
          <w:lang w:val="lt-LT"/>
        </w:rPr>
        <w:t>POTVARKIS</w:t>
      </w:r>
    </w:p>
    <w:p w14:paraId="34EAE2E2" w14:textId="728C2493" w:rsidR="00F157BF" w:rsidRDefault="009027BE">
      <w:pPr>
        <w:tabs>
          <w:tab w:val="left" w:pos="8789"/>
        </w:tabs>
        <w:jc w:val="center"/>
        <w:rPr>
          <w:b/>
          <w:szCs w:val="24"/>
          <w:lang w:val="lt-LT"/>
        </w:rPr>
      </w:pPr>
      <w:r>
        <w:rPr>
          <w:b/>
          <w:szCs w:val="24"/>
          <w:lang w:val="lt-LT"/>
        </w:rPr>
        <w:t>DĖL IGNALINOS RAJONO SAVIVALDYBĖS TARYBOS POSĖDŽIO SUŠAUKIMO</w:t>
      </w:r>
      <w:r w:rsidR="00C604E9" w:rsidRPr="00C604E9">
        <w:rPr>
          <w:b/>
          <w:caps/>
        </w:rPr>
        <w:t xml:space="preserve"> </w:t>
      </w:r>
      <w:r w:rsidR="00C604E9">
        <w:rPr>
          <w:b/>
          <w:caps/>
        </w:rPr>
        <w:t>ir posėdžio darbotvarkės projekto sudarymo</w:t>
      </w:r>
    </w:p>
    <w:p w14:paraId="320ED9BC" w14:textId="77777777" w:rsidR="00F157BF" w:rsidRDefault="00F157BF">
      <w:pPr>
        <w:widowControl/>
        <w:tabs>
          <w:tab w:val="clear" w:pos="1293"/>
        </w:tabs>
        <w:jc w:val="both"/>
        <w:rPr>
          <w:b/>
          <w:szCs w:val="24"/>
          <w:lang w:val="lt-LT"/>
        </w:rPr>
      </w:pPr>
    </w:p>
    <w:p w14:paraId="7EC3CEC5" w14:textId="77777777" w:rsidR="00F157BF" w:rsidRDefault="009027BE">
      <w:pPr>
        <w:tabs>
          <w:tab w:val="left" w:pos="8789"/>
        </w:tabs>
        <w:jc w:val="center"/>
        <w:rPr>
          <w:szCs w:val="24"/>
          <w:lang w:val="lt-LT"/>
        </w:rPr>
      </w:pPr>
      <w:r>
        <w:rPr>
          <w:szCs w:val="24"/>
          <w:lang w:val="lt-LT"/>
        </w:rPr>
        <w:t xml:space="preserve">2023 m.                      d. Nr.  </w:t>
      </w:r>
    </w:p>
    <w:p w14:paraId="38E054BA" w14:textId="77777777" w:rsidR="00F157BF" w:rsidRDefault="009027BE">
      <w:pPr>
        <w:widowControl/>
        <w:tabs>
          <w:tab w:val="clear" w:pos="1293"/>
          <w:tab w:val="left" w:pos="8789"/>
        </w:tabs>
        <w:jc w:val="center"/>
        <w:rPr>
          <w:szCs w:val="24"/>
          <w:lang w:val="lt-LT"/>
        </w:rPr>
      </w:pPr>
      <w:r>
        <w:rPr>
          <w:szCs w:val="24"/>
          <w:lang w:val="lt-LT"/>
        </w:rPr>
        <w:t>Ignalina</w:t>
      </w:r>
    </w:p>
    <w:p w14:paraId="111F3279" w14:textId="77777777" w:rsidR="00F157BF" w:rsidRDefault="00F157BF">
      <w:pPr>
        <w:widowControl/>
        <w:tabs>
          <w:tab w:val="clear" w:pos="1293"/>
          <w:tab w:val="left" w:pos="1134"/>
          <w:tab w:val="left" w:pos="8789"/>
        </w:tabs>
        <w:rPr>
          <w:szCs w:val="24"/>
          <w:lang w:val="lt-LT"/>
        </w:rPr>
      </w:pPr>
    </w:p>
    <w:p w14:paraId="74E009B2" w14:textId="1C4DF97A" w:rsidR="00F157BF" w:rsidRDefault="009027BE">
      <w:pPr>
        <w:tabs>
          <w:tab w:val="clear" w:pos="1293"/>
          <w:tab w:val="left" w:pos="1134"/>
        </w:tabs>
        <w:ind w:right="-1" w:firstLine="1134"/>
        <w:jc w:val="both"/>
        <w:rPr>
          <w:color w:val="1F497D"/>
          <w:szCs w:val="24"/>
          <w:lang w:val="lt-LT" w:eastAsia="lt-LT"/>
        </w:rPr>
      </w:pPr>
      <w:r>
        <w:rPr>
          <w:szCs w:val="24"/>
          <w:lang w:val="lt-LT"/>
        </w:rPr>
        <w:t>Vadovaudamasis Lietuvos Respublikos vietos savivaldos įstatymo 1</w:t>
      </w:r>
      <w:r w:rsidR="00731567">
        <w:rPr>
          <w:szCs w:val="24"/>
          <w:lang w:val="lt-LT"/>
        </w:rPr>
        <w:t>7</w:t>
      </w:r>
      <w:r>
        <w:rPr>
          <w:szCs w:val="24"/>
          <w:lang w:val="lt-LT"/>
        </w:rPr>
        <w:t xml:space="preserve"> straipsnio </w:t>
      </w:r>
      <w:r w:rsidR="00731567">
        <w:rPr>
          <w:szCs w:val="24"/>
          <w:lang w:val="lt-LT"/>
        </w:rPr>
        <w:t>9 ir 12</w:t>
      </w:r>
      <w:r>
        <w:rPr>
          <w:szCs w:val="24"/>
          <w:lang w:val="lt-LT"/>
        </w:rPr>
        <w:t xml:space="preserve"> dal</w:t>
      </w:r>
      <w:r w:rsidR="00731567">
        <w:rPr>
          <w:szCs w:val="24"/>
          <w:lang w:val="lt-LT"/>
        </w:rPr>
        <w:t>imis</w:t>
      </w:r>
      <w:r>
        <w:rPr>
          <w:szCs w:val="24"/>
          <w:lang w:val="lt-LT"/>
        </w:rPr>
        <w:t>,</w:t>
      </w:r>
      <w:r w:rsidR="00731567">
        <w:rPr>
          <w:szCs w:val="24"/>
          <w:lang w:val="lt-LT"/>
        </w:rPr>
        <w:t xml:space="preserve"> 25 straipsnio 5 dalimi,</w:t>
      </w:r>
      <w:r>
        <w:rPr>
          <w:szCs w:val="24"/>
          <w:lang w:val="lt-LT"/>
        </w:rPr>
        <w:t xml:space="preserve"> </w:t>
      </w:r>
      <w:r>
        <w:rPr>
          <w:color w:val="000000"/>
          <w:szCs w:val="24"/>
          <w:lang w:val="lt-LT"/>
        </w:rPr>
        <w:t>2</w:t>
      </w:r>
      <w:r w:rsidR="00731567">
        <w:rPr>
          <w:color w:val="000000"/>
          <w:szCs w:val="24"/>
          <w:lang w:val="lt-LT"/>
        </w:rPr>
        <w:t>7</w:t>
      </w:r>
      <w:r>
        <w:rPr>
          <w:color w:val="000000"/>
          <w:szCs w:val="24"/>
          <w:lang w:val="lt-LT"/>
        </w:rPr>
        <w:t xml:space="preserve"> </w:t>
      </w:r>
      <w:r>
        <w:rPr>
          <w:szCs w:val="24"/>
          <w:lang w:val="lt-LT"/>
        </w:rPr>
        <w:t xml:space="preserve">straipsnio 2 dalies </w:t>
      </w:r>
      <w:r w:rsidR="00731567">
        <w:rPr>
          <w:szCs w:val="24"/>
          <w:lang w:val="lt-LT"/>
        </w:rPr>
        <w:t>4</w:t>
      </w:r>
      <w:r>
        <w:rPr>
          <w:szCs w:val="24"/>
          <w:lang w:val="lt-LT"/>
        </w:rPr>
        <w:t xml:space="preserve"> punktu</w:t>
      </w:r>
      <w:r w:rsidR="00731567">
        <w:rPr>
          <w:szCs w:val="24"/>
          <w:lang w:val="lt-LT"/>
        </w:rPr>
        <w:t xml:space="preserve">, </w:t>
      </w:r>
      <w:r>
        <w:rPr>
          <w:szCs w:val="24"/>
          <w:lang w:val="lt-LT"/>
        </w:rPr>
        <w:t>Ignalinos rajono savivaldybės tarybos veiklos reglamento, patvirtinto Ignalinos rajono savivaldybės tarybos 202</w:t>
      </w:r>
      <w:r w:rsidR="00702BE9">
        <w:rPr>
          <w:szCs w:val="24"/>
          <w:lang w:val="lt-LT"/>
        </w:rPr>
        <w:t>3</w:t>
      </w:r>
      <w:r>
        <w:rPr>
          <w:szCs w:val="24"/>
          <w:lang w:val="lt-LT"/>
        </w:rPr>
        <w:t xml:space="preserve"> m. </w:t>
      </w:r>
      <w:r w:rsidR="00702BE9">
        <w:rPr>
          <w:szCs w:val="24"/>
          <w:lang w:val="lt-LT"/>
        </w:rPr>
        <w:t>vasario 23</w:t>
      </w:r>
      <w:r>
        <w:rPr>
          <w:szCs w:val="24"/>
          <w:lang w:val="lt-LT"/>
        </w:rPr>
        <w:t xml:space="preserve"> d. sprendimu Nr. </w:t>
      </w:r>
      <w:bookmarkStart w:id="1" w:name="n_0"/>
      <w:r>
        <w:rPr>
          <w:szCs w:val="24"/>
          <w:lang w:val="lt-LT"/>
        </w:rPr>
        <w:t>T-</w:t>
      </w:r>
      <w:r w:rsidR="00702BE9">
        <w:rPr>
          <w:szCs w:val="24"/>
          <w:lang w:val="lt-LT"/>
        </w:rPr>
        <w:t>31</w:t>
      </w:r>
      <w:r>
        <w:rPr>
          <w:szCs w:val="24"/>
          <w:lang w:val="lt-LT"/>
        </w:rPr>
        <w:t xml:space="preserve"> </w:t>
      </w:r>
      <w:bookmarkEnd w:id="1"/>
      <w:r>
        <w:rPr>
          <w:szCs w:val="24"/>
          <w:lang w:val="lt-LT"/>
        </w:rPr>
        <w:t xml:space="preserve">,,Dėl Ignalinos rajono savivaldybės tarybos veiklos reglamento patvirtinimo“,  </w:t>
      </w:r>
      <w:r w:rsidR="00702BE9">
        <w:rPr>
          <w:szCs w:val="24"/>
          <w:lang w:val="lt-LT"/>
        </w:rPr>
        <w:t>16, 17, 19</w:t>
      </w:r>
      <w:r>
        <w:rPr>
          <w:szCs w:val="24"/>
          <w:lang w:val="lt-LT"/>
        </w:rPr>
        <w:t xml:space="preserve"> punkt</w:t>
      </w:r>
      <w:r w:rsidR="00702BE9">
        <w:rPr>
          <w:szCs w:val="24"/>
          <w:lang w:val="lt-LT"/>
        </w:rPr>
        <w:t>ais</w:t>
      </w:r>
      <w:r>
        <w:rPr>
          <w:szCs w:val="24"/>
          <w:lang w:val="lt-LT"/>
        </w:rPr>
        <w:t xml:space="preserve">: </w:t>
      </w:r>
    </w:p>
    <w:p w14:paraId="51E0E547" w14:textId="14A5B3EE" w:rsidR="00F157BF" w:rsidRPr="00916D84" w:rsidRDefault="009027BE">
      <w:pPr>
        <w:widowControl/>
        <w:tabs>
          <w:tab w:val="clear" w:pos="1293"/>
          <w:tab w:val="left" w:pos="1134"/>
          <w:tab w:val="left" w:pos="8789"/>
        </w:tabs>
        <w:ind w:right="-1" w:firstLine="1134"/>
        <w:jc w:val="both"/>
        <w:rPr>
          <w:szCs w:val="24"/>
          <w:lang w:val="lt-LT"/>
        </w:rPr>
      </w:pPr>
      <w:r w:rsidRPr="00916D84">
        <w:rPr>
          <w:szCs w:val="24"/>
          <w:lang w:val="lt-LT"/>
        </w:rPr>
        <w:t xml:space="preserve">1. Š a u k i u  Ignalinos rajono savivaldybės tarybos posėdį 2023 m. </w:t>
      </w:r>
      <w:r w:rsidR="003049BA">
        <w:rPr>
          <w:szCs w:val="24"/>
          <w:lang w:val="lt-LT"/>
        </w:rPr>
        <w:t>rugpjūčio 29</w:t>
      </w:r>
      <w:r w:rsidRPr="00916D84">
        <w:rPr>
          <w:szCs w:val="24"/>
          <w:lang w:val="lt-LT"/>
        </w:rPr>
        <w:t xml:space="preserve"> d. </w:t>
      </w:r>
      <w:r w:rsidR="00702BE9" w:rsidRPr="00916D84">
        <w:rPr>
          <w:szCs w:val="24"/>
          <w:lang w:val="lt-LT"/>
        </w:rPr>
        <w:t>10</w:t>
      </w:r>
      <w:r w:rsidRPr="00916D84">
        <w:rPr>
          <w:szCs w:val="24"/>
          <w:vertAlign w:val="superscript"/>
          <w:lang w:val="lt-LT"/>
        </w:rPr>
        <w:t>00</w:t>
      </w:r>
      <w:r w:rsidRPr="00916D84">
        <w:rPr>
          <w:szCs w:val="24"/>
          <w:lang w:val="lt-LT"/>
        </w:rPr>
        <w:t xml:space="preserve"> val. Ignalinos rajono savivaldybės administracijos salėje II aukšte.</w:t>
      </w:r>
    </w:p>
    <w:p w14:paraId="74B99CBB" w14:textId="77777777" w:rsidR="003049BA" w:rsidRDefault="009027BE" w:rsidP="003049BA">
      <w:pPr>
        <w:widowControl/>
        <w:tabs>
          <w:tab w:val="clear" w:pos="1293"/>
          <w:tab w:val="left" w:pos="1134"/>
          <w:tab w:val="left" w:pos="8789"/>
        </w:tabs>
        <w:ind w:firstLine="1134"/>
        <w:jc w:val="both"/>
        <w:rPr>
          <w:color w:val="000000"/>
          <w:lang w:val="lt-LT" w:eastAsia="lt-LT"/>
        </w:rPr>
      </w:pPr>
      <w:r w:rsidRPr="00916D84">
        <w:rPr>
          <w:szCs w:val="24"/>
          <w:lang w:val="lt-LT"/>
        </w:rPr>
        <w:t xml:space="preserve">2. S u d a r a u  </w:t>
      </w:r>
      <w:r w:rsidR="00C604E9" w:rsidRPr="00916D84">
        <w:rPr>
          <w:color w:val="000000"/>
          <w:lang w:val="lt-LT" w:eastAsia="lt-LT"/>
        </w:rPr>
        <w:t xml:space="preserve">tarybos posėdžio darbotvarkės projektą ir </w:t>
      </w:r>
      <w:r w:rsidR="00916D84">
        <w:rPr>
          <w:color w:val="000000"/>
          <w:lang w:val="lt-LT" w:eastAsia="lt-LT"/>
        </w:rPr>
        <w:t xml:space="preserve">teikiu </w:t>
      </w:r>
      <w:r w:rsidR="00C604E9" w:rsidRPr="00916D84">
        <w:rPr>
          <w:color w:val="000000"/>
          <w:lang w:val="lt-LT" w:eastAsia="lt-LT"/>
        </w:rPr>
        <w:t>savivaldybės tarybos sprendimų projektus</w:t>
      </w:r>
      <w:r w:rsidR="00E81F66" w:rsidRPr="00916D84">
        <w:rPr>
          <w:color w:val="000000"/>
          <w:lang w:val="lt-LT" w:eastAsia="lt-LT"/>
        </w:rPr>
        <w:t>:</w:t>
      </w:r>
    </w:p>
    <w:tbl>
      <w:tblPr>
        <w:tblStyle w:val="Lentelstinklelis"/>
        <w:tblW w:w="9634" w:type="dxa"/>
        <w:tblLayout w:type="fixed"/>
        <w:tblLook w:val="0000" w:firstRow="0" w:lastRow="0" w:firstColumn="0" w:lastColumn="0" w:noHBand="0" w:noVBand="0"/>
      </w:tblPr>
      <w:tblGrid>
        <w:gridCol w:w="946"/>
        <w:gridCol w:w="8688"/>
      </w:tblGrid>
      <w:tr w:rsidR="00241B02" w:rsidRPr="00B61D73" w14:paraId="2DE0EDA0" w14:textId="77777777" w:rsidTr="00241B02">
        <w:trPr>
          <w:trHeight w:val="275"/>
        </w:trPr>
        <w:tc>
          <w:tcPr>
            <w:tcW w:w="946" w:type="dxa"/>
            <w:vAlign w:val="center"/>
          </w:tcPr>
          <w:p w14:paraId="6671EFC9" w14:textId="2C3D6701" w:rsidR="00241B02" w:rsidRPr="00B61D73" w:rsidRDefault="00241B02" w:rsidP="00323758">
            <w:pPr>
              <w:rPr>
                <w:color w:val="000000" w:themeColor="text1"/>
                <w:szCs w:val="24"/>
                <w:lang w:val="lt-LT"/>
              </w:rPr>
            </w:pPr>
            <w:r w:rsidRPr="00B61D73">
              <w:rPr>
                <w:rFonts w:eastAsia="Calibri"/>
                <w:color w:val="000000" w:themeColor="text1"/>
                <w:szCs w:val="24"/>
                <w:lang w:val="lt-LT"/>
              </w:rPr>
              <w:t>Eil. Nr.</w:t>
            </w:r>
          </w:p>
        </w:tc>
        <w:tc>
          <w:tcPr>
            <w:tcW w:w="8688" w:type="dxa"/>
            <w:shd w:val="clear" w:color="auto" w:fill="auto"/>
            <w:vAlign w:val="center"/>
          </w:tcPr>
          <w:p w14:paraId="3AA68FE5" w14:textId="77777777" w:rsidR="00241B02" w:rsidRPr="00B61D73" w:rsidRDefault="00241B02" w:rsidP="00323758">
            <w:pPr>
              <w:jc w:val="center"/>
              <w:rPr>
                <w:color w:val="000000" w:themeColor="text1"/>
                <w:szCs w:val="24"/>
                <w:lang w:val="lt-LT"/>
              </w:rPr>
            </w:pPr>
            <w:r w:rsidRPr="00B61D73">
              <w:rPr>
                <w:rFonts w:eastAsia="Calibri"/>
                <w:color w:val="000000" w:themeColor="text1"/>
                <w:szCs w:val="24"/>
                <w:lang w:val="lt-LT"/>
              </w:rPr>
              <w:t>Pavadinimas</w:t>
            </w:r>
          </w:p>
        </w:tc>
      </w:tr>
      <w:tr w:rsidR="00241B02" w:rsidRPr="00B61D73" w14:paraId="1BE60DE7" w14:textId="77777777" w:rsidTr="00241B02">
        <w:trPr>
          <w:trHeight w:val="665"/>
        </w:trPr>
        <w:tc>
          <w:tcPr>
            <w:tcW w:w="946" w:type="dxa"/>
            <w:vAlign w:val="center"/>
          </w:tcPr>
          <w:p w14:paraId="2908F0C9" w14:textId="77777777" w:rsidR="00241B02" w:rsidRPr="00B61D73" w:rsidRDefault="00241B02" w:rsidP="00323758">
            <w:pPr>
              <w:jc w:val="center"/>
              <w:rPr>
                <w:rFonts w:eastAsia="Calibri"/>
                <w:color w:val="000000" w:themeColor="text1"/>
                <w:szCs w:val="24"/>
                <w:lang w:val="lt-LT"/>
              </w:rPr>
            </w:pPr>
            <w:r w:rsidRPr="00B61D73">
              <w:rPr>
                <w:rFonts w:eastAsia="Calibri"/>
                <w:color w:val="000000" w:themeColor="text1"/>
                <w:szCs w:val="24"/>
                <w:lang w:val="lt-LT"/>
              </w:rPr>
              <w:t>1.</w:t>
            </w:r>
          </w:p>
        </w:tc>
        <w:tc>
          <w:tcPr>
            <w:tcW w:w="8688" w:type="dxa"/>
            <w:shd w:val="clear" w:color="auto" w:fill="auto"/>
            <w:vAlign w:val="center"/>
          </w:tcPr>
          <w:p w14:paraId="3C190E3B" w14:textId="77777777" w:rsidR="00241B02" w:rsidRPr="00B61D73" w:rsidRDefault="00241B02" w:rsidP="00323758">
            <w:pPr>
              <w:pStyle w:val="Betarp"/>
              <w:jc w:val="both"/>
              <w:rPr>
                <w:rFonts w:ascii="Times New Roman" w:hAnsi="Times New Roman"/>
                <w:sz w:val="24"/>
                <w:szCs w:val="24"/>
              </w:rPr>
            </w:pPr>
            <w:bookmarkStart w:id="2" w:name="_Hlk130981688"/>
            <w:r w:rsidRPr="00B61D73">
              <w:rPr>
                <w:rFonts w:ascii="Times New Roman" w:hAnsi="Times New Roman"/>
                <w:sz w:val="24"/>
                <w:szCs w:val="24"/>
              </w:rPr>
              <w:t>Dėl Ignalinos rajono savivaldybės tarybos 2023 m. vasario 2 d. sprendimo Nr. T-2 „Dėl Ignalinos rajono savivaldybės 2023 metų biudžeto patvirtinimo“ pakeitimo</w:t>
            </w:r>
          </w:p>
          <w:bookmarkEnd w:id="2"/>
          <w:p w14:paraId="2843CEC4" w14:textId="77777777" w:rsidR="00241B02" w:rsidRPr="00B61D73" w:rsidRDefault="00241B02" w:rsidP="00323758">
            <w:pPr>
              <w:pStyle w:val="Antrats"/>
              <w:tabs>
                <w:tab w:val="left" w:pos="720"/>
              </w:tabs>
              <w:jc w:val="both"/>
              <w:rPr>
                <w:rFonts w:eastAsia="Calibri"/>
                <w:color w:val="000000" w:themeColor="text1"/>
                <w:szCs w:val="24"/>
                <w:lang w:val="lt-LT"/>
              </w:rPr>
            </w:pPr>
          </w:p>
        </w:tc>
      </w:tr>
      <w:tr w:rsidR="00241B02" w:rsidRPr="00B61D73" w14:paraId="3D236C33" w14:textId="77777777" w:rsidTr="00241B02">
        <w:trPr>
          <w:trHeight w:val="275"/>
        </w:trPr>
        <w:tc>
          <w:tcPr>
            <w:tcW w:w="946" w:type="dxa"/>
            <w:vAlign w:val="center"/>
          </w:tcPr>
          <w:p w14:paraId="63B0243E" w14:textId="77777777" w:rsidR="00241B02" w:rsidRPr="00B61D73" w:rsidRDefault="00241B02" w:rsidP="00323758">
            <w:pPr>
              <w:jc w:val="center"/>
              <w:rPr>
                <w:rFonts w:eastAsia="Calibri"/>
                <w:color w:val="000000" w:themeColor="text1"/>
                <w:szCs w:val="24"/>
                <w:lang w:val="lt-LT"/>
              </w:rPr>
            </w:pPr>
            <w:r w:rsidRPr="00B61D73">
              <w:rPr>
                <w:rFonts w:eastAsia="Calibri"/>
                <w:color w:val="000000" w:themeColor="text1"/>
                <w:szCs w:val="24"/>
                <w:lang w:val="lt-LT"/>
              </w:rPr>
              <w:t>2.</w:t>
            </w:r>
          </w:p>
        </w:tc>
        <w:tc>
          <w:tcPr>
            <w:tcW w:w="8688" w:type="dxa"/>
            <w:shd w:val="clear" w:color="auto" w:fill="auto"/>
            <w:vAlign w:val="center"/>
          </w:tcPr>
          <w:p w14:paraId="69F8FB74" w14:textId="77777777" w:rsidR="00241B02" w:rsidRPr="00B61D73" w:rsidRDefault="00241B02" w:rsidP="00323758">
            <w:pPr>
              <w:pStyle w:val="Antrats"/>
              <w:tabs>
                <w:tab w:val="left" w:pos="720"/>
              </w:tabs>
              <w:jc w:val="both"/>
              <w:rPr>
                <w:color w:val="000000"/>
                <w:szCs w:val="24"/>
                <w:shd w:val="clear" w:color="auto" w:fill="FFFFFF"/>
                <w:lang w:val="lt-LT"/>
              </w:rPr>
            </w:pPr>
            <w:r w:rsidRPr="00B61D73">
              <w:rPr>
                <w:color w:val="000000"/>
                <w:szCs w:val="24"/>
                <w:shd w:val="clear" w:color="auto" w:fill="FFFFFF"/>
                <w:lang w:val="lt-LT"/>
              </w:rPr>
              <w:t>Dėl Ignalinos rajono savivaldybės 2022 metų konsoliduotųjų finansinių ataskaitų rinkinio patvirtinimo</w:t>
            </w:r>
          </w:p>
        </w:tc>
      </w:tr>
      <w:tr w:rsidR="00241B02" w:rsidRPr="00B61D73" w14:paraId="65B67077" w14:textId="77777777" w:rsidTr="00241B02">
        <w:trPr>
          <w:trHeight w:val="275"/>
        </w:trPr>
        <w:tc>
          <w:tcPr>
            <w:tcW w:w="946" w:type="dxa"/>
            <w:vAlign w:val="center"/>
          </w:tcPr>
          <w:p w14:paraId="12FABF04" w14:textId="77777777" w:rsidR="00241B02" w:rsidRPr="00B61D73" w:rsidRDefault="00241B02" w:rsidP="00323758">
            <w:pPr>
              <w:jc w:val="center"/>
              <w:rPr>
                <w:rFonts w:eastAsia="Calibri"/>
                <w:color w:val="000000" w:themeColor="text1"/>
                <w:szCs w:val="24"/>
                <w:lang w:val="lt-LT"/>
              </w:rPr>
            </w:pPr>
            <w:r w:rsidRPr="00B61D73">
              <w:rPr>
                <w:rFonts w:eastAsia="Calibri"/>
                <w:color w:val="000000" w:themeColor="text1"/>
                <w:szCs w:val="24"/>
                <w:lang w:val="lt-LT"/>
              </w:rPr>
              <w:t>3.</w:t>
            </w:r>
          </w:p>
        </w:tc>
        <w:tc>
          <w:tcPr>
            <w:tcW w:w="8688" w:type="dxa"/>
            <w:shd w:val="clear" w:color="auto" w:fill="auto"/>
            <w:vAlign w:val="center"/>
          </w:tcPr>
          <w:p w14:paraId="6F77EBE6" w14:textId="77777777" w:rsidR="00241B02" w:rsidRPr="00B61D73" w:rsidRDefault="00241B02" w:rsidP="00323758">
            <w:pPr>
              <w:pStyle w:val="Antrats"/>
              <w:tabs>
                <w:tab w:val="left" w:pos="720"/>
              </w:tabs>
              <w:jc w:val="both"/>
              <w:rPr>
                <w:color w:val="000000"/>
                <w:szCs w:val="24"/>
                <w:shd w:val="clear" w:color="auto" w:fill="FFFFFF"/>
                <w:lang w:val="lt-LT"/>
              </w:rPr>
            </w:pPr>
            <w:r w:rsidRPr="00B61D73">
              <w:rPr>
                <w:color w:val="000000"/>
                <w:szCs w:val="24"/>
                <w:shd w:val="clear" w:color="auto" w:fill="FFFFFF"/>
                <w:lang w:val="lt-LT"/>
              </w:rPr>
              <w:t>Dėl Ignalinos rajono savivaldybės 2022 metų biudžeto vykdymo ataskaitų rinkinio patvirtinimo</w:t>
            </w:r>
          </w:p>
        </w:tc>
      </w:tr>
      <w:tr w:rsidR="00241B02" w:rsidRPr="00B61D73" w14:paraId="72CA0414" w14:textId="77777777" w:rsidTr="00241B02">
        <w:trPr>
          <w:trHeight w:val="275"/>
        </w:trPr>
        <w:tc>
          <w:tcPr>
            <w:tcW w:w="946" w:type="dxa"/>
            <w:vAlign w:val="center"/>
          </w:tcPr>
          <w:p w14:paraId="230579F9" w14:textId="77777777" w:rsidR="00241B02" w:rsidRPr="00B61D73" w:rsidRDefault="00241B02" w:rsidP="00323758">
            <w:pPr>
              <w:jc w:val="center"/>
              <w:rPr>
                <w:rFonts w:eastAsia="Calibri"/>
                <w:color w:val="000000" w:themeColor="text1"/>
                <w:szCs w:val="24"/>
                <w:lang w:val="lt-LT"/>
              </w:rPr>
            </w:pPr>
            <w:r w:rsidRPr="00B61D73">
              <w:rPr>
                <w:rFonts w:eastAsia="Calibri"/>
                <w:color w:val="000000" w:themeColor="text1"/>
                <w:szCs w:val="24"/>
                <w:lang w:val="lt-LT"/>
              </w:rPr>
              <w:t>4.</w:t>
            </w:r>
          </w:p>
        </w:tc>
        <w:tc>
          <w:tcPr>
            <w:tcW w:w="8688" w:type="dxa"/>
            <w:shd w:val="clear" w:color="auto" w:fill="auto"/>
            <w:vAlign w:val="center"/>
          </w:tcPr>
          <w:p w14:paraId="3968FAC1" w14:textId="77777777" w:rsidR="00241B02" w:rsidRPr="00B61D73" w:rsidRDefault="00241B02" w:rsidP="00323758">
            <w:pPr>
              <w:jc w:val="both"/>
              <w:rPr>
                <w:rFonts w:eastAsia="Calibri"/>
                <w:color w:val="000000" w:themeColor="text1"/>
                <w:szCs w:val="24"/>
                <w:lang w:val="lt-LT"/>
              </w:rPr>
            </w:pPr>
            <w:r w:rsidRPr="00B61D73">
              <w:rPr>
                <w:color w:val="000000"/>
                <w:szCs w:val="24"/>
                <w:shd w:val="clear" w:color="auto" w:fill="FFFFFF"/>
                <w:lang w:val="lt-LT"/>
              </w:rPr>
              <w:t>Netenkinti Vyriausybės atstovų įstaigos Vyriausybės atstovo Panevėžio ir Utenos apskrityse 2023 m. rugpjūčio 2 d. teikimo Nr. TR3-20-(5.3 E) ,,Dėl Ignalinos rajono savivaldybės tarybos veiklos reglamento, patvirtinto Ignalinos rajono savivaldybės tarybos 2023 m. vasario 23 d. sprendimu Nr. T-31 ,,Dėl Ignalinos rajono savivaldybės tarybos veiklos reglamento patvirtinimo“, 168 punkto nuostatos</w:t>
            </w:r>
          </w:p>
        </w:tc>
      </w:tr>
      <w:tr w:rsidR="00241B02" w:rsidRPr="00B61D73" w14:paraId="1CC7306D" w14:textId="77777777" w:rsidTr="00241B02">
        <w:trPr>
          <w:trHeight w:val="275"/>
        </w:trPr>
        <w:tc>
          <w:tcPr>
            <w:tcW w:w="946" w:type="dxa"/>
            <w:vAlign w:val="center"/>
          </w:tcPr>
          <w:p w14:paraId="4B0B6874" w14:textId="77777777" w:rsidR="00241B02" w:rsidRPr="00B61D73" w:rsidRDefault="00241B02" w:rsidP="00323758">
            <w:pPr>
              <w:rPr>
                <w:rFonts w:eastAsia="Calibri"/>
                <w:color w:val="000000" w:themeColor="text1"/>
                <w:szCs w:val="24"/>
                <w:lang w:val="lt-LT"/>
              </w:rPr>
            </w:pPr>
            <w:r w:rsidRPr="00B61D73">
              <w:rPr>
                <w:rFonts w:eastAsia="Calibri"/>
                <w:color w:val="000000" w:themeColor="text1"/>
                <w:szCs w:val="24"/>
                <w:lang w:val="lt-LT"/>
              </w:rPr>
              <w:t xml:space="preserve">    5.</w:t>
            </w:r>
          </w:p>
        </w:tc>
        <w:tc>
          <w:tcPr>
            <w:tcW w:w="8688" w:type="dxa"/>
            <w:shd w:val="clear" w:color="auto" w:fill="auto"/>
            <w:vAlign w:val="center"/>
          </w:tcPr>
          <w:p w14:paraId="622B002A" w14:textId="77777777" w:rsidR="00241B02" w:rsidRPr="00B61D73" w:rsidRDefault="00241B02" w:rsidP="00323758">
            <w:pPr>
              <w:jc w:val="both"/>
              <w:rPr>
                <w:color w:val="000000" w:themeColor="text1"/>
                <w:szCs w:val="24"/>
                <w:lang w:val="lt-LT"/>
              </w:rPr>
            </w:pPr>
            <w:r w:rsidRPr="00B61D73">
              <w:rPr>
                <w:color w:val="000000"/>
                <w:szCs w:val="24"/>
                <w:shd w:val="clear" w:color="auto" w:fill="FFFFFF"/>
                <w:lang w:val="lt-LT"/>
              </w:rPr>
              <w:t xml:space="preserve">Dėl komandiruotės į Vokietijos Federacinės Respublikos </w:t>
            </w:r>
            <w:proofErr w:type="spellStart"/>
            <w:r w:rsidRPr="00B61D73">
              <w:rPr>
                <w:color w:val="000000"/>
                <w:szCs w:val="24"/>
                <w:shd w:val="clear" w:color="auto" w:fill="FFFFFF"/>
                <w:lang w:val="lt-LT"/>
              </w:rPr>
              <w:t>Biureno</w:t>
            </w:r>
            <w:proofErr w:type="spellEnd"/>
            <w:r w:rsidRPr="00B61D73">
              <w:rPr>
                <w:color w:val="000000"/>
                <w:szCs w:val="24"/>
                <w:shd w:val="clear" w:color="auto" w:fill="FFFFFF"/>
                <w:lang w:val="lt-LT"/>
              </w:rPr>
              <w:t xml:space="preserve"> miestą</w:t>
            </w:r>
          </w:p>
        </w:tc>
      </w:tr>
      <w:tr w:rsidR="00241B02" w:rsidRPr="00B61D73" w14:paraId="50368C62" w14:textId="77777777" w:rsidTr="00241B02">
        <w:trPr>
          <w:trHeight w:val="523"/>
        </w:trPr>
        <w:tc>
          <w:tcPr>
            <w:tcW w:w="946" w:type="dxa"/>
            <w:vAlign w:val="center"/>
          </w:tcPr>
          <w:p w14:paraId="20998FDB" w14:textId="77777777" w:rsidR="00241B02" w:rsidRPr="00B61D73" w:rsidRDefault="00241B02" w:rsidP="00323758">
            <w:pPr>
              <w:jc w:val="center"/>
              <w:rPr>
                <w:rFonts w:eastAsia="Calibri"/>
                <w:color w:val="000000" w:themeColor="text1"/>
                <w:szCs w:val="24"/>
                <w:lang w:val="lt-LT"/>
              </w:rPr>
            </w:pPr>
            <w:r w:rsidRPr="00B61D73">
              <w:rPr>
                <w:rFonts w:eastAsia="Calibri"/>
                <w:color w:val="000000" w:themeColor="text1"/>
                <w:szCs w:val="24"/>
                <w:lang w:val="lt-LT"/>
              </w:rPr>
              <w:t>6.</w:t>
            </w:r>
          </w:p>
        </w:tc>
        <w:tc>
          <w:tcPr>
            <w:tcW w:w="8688" w:type="dxa"/>
            <w:shd w:val="clear" w:color="auto" w:fill="auto"/>
            <w:vAlign w:val="center"/>
          </w:tcPr>
          <w:p w14:paraId="6482628D" w14:textId="77777777" w:rsidR="00241B02" w:rsidRPr="00B61D73" w:rsidRDefault="00241B02" w:rsidP="00323758">
            <w:pPr>
              <w:pStyle w:val="Antrats"/>
              <w:tabs>
                <w:tab w:val="left" w:pos="720"/>
              </w:tabs>
              <w:jc w:val="both"/>
              <w:rPr>
                <w:rFonts w:eastAsia="Calibri"/>
                <w:color w:val="000000" w:themeColor="text1"/>
                <w:szCs w:val="24"/>
                <w:lang w:val="lt-LT"/>
              </w:rPr>
            </w:pPr>
            <w:r w:rsidRPr="00B61D73">
              <w:rPr>
                <w:color w:val="000000"/>
                <w:szCs w:val="24"/>
                <w:shd w:val="clear" w:color="auto" w:fill="FFFFFF"/>
                <w:lang w:val="lt-LT"/>
              </w:rPr>
              <w:t>Dėl Ignalinos rajono šilumos ūkio specialiojo plano keitimo (atnaujinimo) patvirtinimo</w:t>
            </w:r>
          </w:p>
        </w:tc>
      </w:tr>
      <w:tr w:rsidR="00241B02" w:rsidRPr="00B61D73" w14:paraId="11A662DA" w14:textId="77777777" w:rsidTr="00241B02">
        <w:trPr>
          <w:trHeight w:val="275"/>
        </w:trPr>
        <w:tc>
          <w:tcPr>
            <w:tcW w:w="946" w:type="dxa"/>
            <w:vAlign w:val="center"/>
          </w:tcPr>
          <w:p w14:paraId="57B4733A" w14:textId="77777777" w:rsidR="00241B02" w:rsidRPr="00B61D73" w:rsidRDefault="00241B02" w:rsidP="00323758">
            <w:pPr>
              <w:jc w:val="center"/>
              <w:rPr>
                <w:rFonts w:eastAsia="Calibri"/>
                <w:color w:val="000000" w:themeColor="text1"/>
                <w:szCs w:val="24"/>
                <w:lang w:val="lt-LT"/>
              </w:rPr>
            </w:pPr>
            <w:r w:rsidRPr="00B61D73">
              <w:rPr>
                <w:rFonts w:eastAsia="Calibri"/>
                <w:color w:val="000000" w:themeColor="text1"/>
                <w:szCs w:val="24"/>
                <w:lang w:val="lt-LT"/>
              </w:rPr>
              <w:t>7.</w:t>
            </w:r>
          </w:p>
        </w:tc>
        <w:tc>
          <w:tcPr>
            <w:tcW w:w="8688" w:type="dxa"/>
            <w:shd w:val="clear" w:color="auto" w:fill="auto"/>
            <w:vAlign w:val="center"/>
          </w:tcPr>
          <w:p w14:paraId="0847BB7B" w14:textId="77777777" w:rsidR="00241B02" w:rsidRPr="00B61D73" w:rsidRDefault="00241B02" w:rsidP="00323758">
            <w:pPr>
              <w:pStyle w:val="Antrats"/>
              <w:tabs>
                <w:tab w:val="left" w:pos="720"/>
              </w:tabs>
              <w:jc w:val="both"/>
              <w:rPr>
                <w:color w:val="000000" w:themeColor="text1"/>
                <w:szCs w:val="24"/>
                <w:shd w:val="clear" w:color="auto" w:fill="FFFFFF"/>
                <w:lang w:val="lt-LT"/>
              </w:rPr>
            </w:pPr>
            <w:r w:rsidRPr="00B61D73">
              <w:rPr>
                <w:color w:val="000000"/>
                <w:szCs w:val="24"/>
                <w:shd w:val="clear" w:color="auto" w:fill="FFFFFF"/>
                <w:lang w:val="lt-LT"/>
              </w:rPr>
              <w:t>Dėl Ignalinos rajono atliekų prevencijos ir tvarkymo 2021–2027 metų plano patvirtinimo</w:t>
            </w:r>
          </w:p>
        </w:tc>
      </w:tr>
      <w:tr w:rsidR="00241B02" w:rsidRPr="00B61D73" w14:paraId="7D04EC66" w14:textId="77777777" w:rsidTr="00241B02">
        <w:trPr>
          <w:trHeight w:val="275"/>
        </w:trPr>
        <w:tc>
          <w:tcPr>
            <w:tcW w:w="946" w:type="dxa"/>
            <w:vAlign w:val="center"/>
          </w:tcPr>
          <w:p w14:paraId="372AF167" w14:textId="77777777" w:rsidR="00241B02" w:rsidRPr="00B61D73" w:rsidRDefault="00241B02" w:rsidP="00323758">
            <w:pPr>
              <w:jc w:val="center"/>
              <w:rPr>
                <w:rFonts w:eastAsia="Calibri"/>
                <w:color w:val="000000" w:themeColor="text1"/>
                <w:szCs w:val="24"/>
                <w:lang w:val="lt-LT"/>
              </w:rPr>
            </w:pPr>
            <w:r w:rsidRPr="00B61D73">
              <w:rPr>
                <w:rFonts w:eastAsia="Calibri"/>
                <w:color w:val="000000" w:themeColor="text1"/>
                <w:szCs w:val="24"/>
                <w:lang w:val="lt-LT"/>
              </w:rPr>
              <w:t>8.</w:t>
            </w:r>
          </w:p>
        </w:tc>
        <w:tc>
          <w:tcPr>
            <w:tcW w:w="8688" w:type="dxa"/>
            <w:shd w:val="clear" w:color="auto" w:fill="auto"/>
            <w:vAlign w:val="center"/>
          </w:tcPr>
          <w:p w14:paraId="7BCEA886" w14:textId="77777777" w:rsidR="00241B02" w:rsidRPr="00B61D73" w:rsidRDefault="00241B02" w:rsidP="00323758">
            <w:pPr>
              <w:pStyle w:val="Antrats"/>
              <w:tabs>
                <w:tab w:val="left" w:pos="720"/>
              </w:tabs>
              <w:jc w:val="both"/>
              <w:rPr>
                <w:color w:val="000000" w:themeColor="text1"/>
                <w:szCs w:val="24"/>
                <w:lang w:val="lt-LT"/>
              </w:rPr>
            </w:pPr>
            <w:r w:rsidRPr="00B61D73">
              <w:rPr>
                <w:color w:val="000000"/>
                <w:szCs w:val="24"/>
                <w:shd w:val="clear" w:color="auto" w:fill="FFFFFF"/>
                <w:lang w:val="lt-LT"/>
              </w:rPr>
              <w:t>Dėl Ignalinos rajono savivaldybės gabių mokinių skatinimo tvarkos aprašo patvirtinimo</w:t>
            </w:r>
          </w:p>
        </w:tc>
      </w:tr>
      <w:tr w:rsidR="00241B02" w:rsidRPr="00B61D73" w14:paraId="56DA49DB" w14:textId="77777777" w:rsidTr="00241B02">
        <w:trPr>
          <w:trHeight w:val="275"/>
        </w:trPr>
        <w:tc>
          <w:tcPr>
            <w:tcW w:w="946" w:type="dxa"/>
            <w:vAlign w:val="center"/>
          </w:tcPr>
          <w:p w14:paraId="40EE022F" w14:textId="77777777" w:rsidR="00241B02" w:rsidRPr="00B61D73" w:rsidRDefault="00241B02" w:rsidP="00323758">
            <w:pPr>
              <w:jc w:val="center"/>
              <w:rPr>
                <w:rFonts w:eastAsia="Calibri"/>
                <w:color w:val="000000" w:themeColor="text1"/>
                <w:szCs w:val="24"/>
                <w:lang w:val="lt-LT"/>
              </w:rPr>
            </w:pPr>
            <w:r w:rsidRPr="00B61D73">
              <w:rPr>
                <w:rFonts w:eastAsia="Calibri"/>
                <w:color w:val="000000" w:themeColor="text1"/>
                <w:szCs w:val="24"/>
                <w:lang w:val="lt-LT"/>
              </w:rPr>
              <w:t>9.</w:t>
            </w:r>
          </w:p>
        </w:tc>
        <w:tc>
          <w:tcPr>
            <w:tcW w:w="8688" w:type="dxa"/>
            <w:shd w:val="clear" w:color="auto" w:fill="auto"/>
            <w:vAlign w:val="center"/>
          </w:tcPr>
          <w:p w14:paraId="179531EC" w14:textId="77777777" w:rsidR="00241B02" w:rsidRPr="00B61D73" w:rsidRDefault="00241B02" w:rsidP="00323758">
            <w:pPr>
              <w:pStyle w:val="Antrats"/>
              <w:tabs>
                <w:tab w:val="left" w:pos="720"/>
              </w:tabs>
              <w:jc w:val="both"/>
              <w:rPr>
                <w:color w:val="000000"/>
                <w:szCs w:val="24"/>
                <w:shd w:val="clear" w:color="auto" w:fill="FFFFFF"/>
                <w:lang w:val="lt-LT"/>
              </w:rPr>
            </w:pPr>
            <w:r w:rsidRPr="00B61D73">
              <w:rPr>
                <w:color w:val="000000"/>
                <w:szCs w:val="24"/>
                <w:shd w:val="clear" w:color="auto" w:fill="FFFFFF"/>
                <w:lang w:val="lt-LT"/>
              </w:rPr>
              <w:t>Dėl Ignalinos rajono savivaldybės nevyriausybinių organizacijų tarybos sudėties patvirtinimo</w:t>
            </w:r>
          </w:p>
        </w:tc>
      </w:tr>
      <w:tr w:rsidR="00241B02" w:rsidRPr="00B61D73" w14:paraId="05522203" w14:textId="77777777" w:rsidTr="00241B02">
        <w:trPr>
          <w:trHeight w:val="275"/>
        </w:trPr>
        <w:tc>
          <w:tcPr>
            <w:tcW w:w="946" w:type="dxa"/>
            <w:vAlign w:val="center"/>
          </w:tcPr>
          <w:p w14:paraId="0F5042AF" w14:textId="77777777" w:rsidR="00241B02" w:rsidRPr="00B61D73" w:rsidRDefault="00241B02" w:rsidP="00323758">
            <w:pPr>
              <w:jc w:val="center"/>
              <w:rPr>
                <w:rFonts w:eastAsia="Calibri"/>
                <w:color w:val="000000" w:themeColor="text1"/>
                <w:szCs w:val="24"/>
                <w:lang w:val="lt-LT"/>
              </w:rPr>
            </w:pPr>
            <w:r w:rsidRPr="00B61D73">
              <w:rPr>
                <w:rFonts w:eastAsia="Calibri"/>
                <w:color w:val="000000" w:themeColor="text1"/>
                <w:szCs w:val="24"/>
                <w:lang w:val="lt-LT"/>
              </w:rPr>
              <w:t>10.</w:t>
            </w:r>
          </w:p>
        </w:tc>
        <w:tc>
          <w:tcPr>
            <w:tcW w:w="8688" w:type="dxa"/>
            <w:shd w:val="clear" w:color="auto" w:fill="auto"/>
            <w:vAlign w:val="center"/>
          </w:tcPr>
          <w:p w14:paraId="44BCC848" w14:textId="394A3DA3" w:rsidR="00241B02" w:rsidRPr="00B61D73" w:rsidRDefault="00241B02" w:rsidP="00323758">
            <w:pPr>
              <w:pStyle w:val="Antrats"/>
              <w:tabs>
                <w:tab w:val="left" w:pos="720"/>
              </w:tabs>
              <w:jc w:val="both"/>
              <w:rPr>
                <w:color w:val="000000"/>
                <w:szCs w:val="24"/>
                <w:shd w:val="clear" w:color="auto" w:fill="FFFFFF"/>
                <w:lang w:val="lt-LT"/>
              </w:rPr>
            </w:pPr>
            <w:r w:rsidRPr="00B61D73">
              <w:rPr>
                <w:color w:val="000000"/>
                <w:szCs w:val="24"/>
                <w:shd w:val="clear" w:color="auto" w:fill="FFFFFF"/>
                <w:lang w:val="lt-LT"/>
              </w:rPr>
              <w:t xml:space="preserve">Dėl Ignalinos rajono savivaldybės tarybos 2005 m. kovo 8 d. sprendimo Nr. T-461 „Dėl </w:t>
            </w:r>
            <w:r w:rsidR="00B61D73">
              <w:rPr>
                <w:color w:val="000000"/>
                <w:szCs w:val="24"/>
                <w:shd w:val="clear" w:color="auto" w:fill="FFFFFF"/>
                <w:lang w:val="lt-LT"/>
              </w:rPr>
              <w:t>K</w:t>
            </w:r>
            <w:r w:rsidRPr="00B61D73">
              <w:rPr>
                <w:color w:val="000000"/>
                <w:szCs w:val="24"/>
                <w:shd w:val="clear" w:color="auto" w:fill="FFFFFF"/>
                <w:lang w:val="lt-LT"/>
              </w:rPr>
              <w:t>ultūros centro akreditavimo komisijos sudarymo“ pripažinimo netekusiu galios</w:t>
            </w:r>
          </w:p>
        </w:tc>
      </w:tr>
      <w:tr w:rsidR="00241B02" w:rsidRPr="00B61D73" w14:paraId="09636A8F" w14:textId="77777777" w:rsidTr="00241B02">
        <w:trPr>
          <w:trHeight w:val="275"/>
        </w:trPr>
        <w:tc>
          <w:tcPr>
            <w:tcW w:w="946" w:type="dxa"/>
            <w:vAlign w:val="center"/>
          </w:tcPr>
          <w:p w14:paraId="3AEF709B" w14:textId="77777777" w:rsidR="00241B02" w:rsidRPr="00B61D73" w:rsidRDefault="00241B02" w:rsidP="00323758">
            <w:pPr>
              <w:jc w:val="center"/>
              <w:rPr>
                <w:rFonts w:eastAsia="Calibri"/>
                <w:color w:val="000000" w:themeColor="text1"/>
                <w:szCs w:val="24"/>
                <w:lang w:val="lt-LT"/>
              </w:rPr>
            </w:pPr>
            <w:r w:rsidRPr="00B61D73">
              <w:rPr>
                <w:rFonts w:eastAsia="Calibri"/>
                <w:color w:val="000000" w:themeColor="text1"/>
                <w:szCs w:val="24"/>
                <w:lang w:val="lt-LT"/>
              </w:rPr>
              <w:t>11.</w:t>
            </w:r>
          </w:p>
        </w:tc>
        <w:tc>
          <w:tcPr>
            <w:tcW w:w="8688" w:type="dxa"/>
            <w:shd w:val="clear" w:color="auto" w:fill="auto"/>
            <w:vAlign w:val="center"/>
          </w:tcPr>
          <w:p w14:paraId="6E647102" w14:textId="77777777" w:rsidR="00241B02" w:rsidRPr="00B61D73" w:rsidRDefault="00241B02" w:rsidP="00323758">
            <w:pPr>
              <w:pStyle w:val="Antrats"/>
              <w:tabs>
                <w:tab w:val="left" w:pos="720"/>
              </w:tabs>
              <w:jc w:val="both"/>
              <w:rPr>
                <w:color w:val="000000"/>
                <w:szCs w:val="24"/>
                <w:shd w:val="clear" w:color="auto" w:fill="FFFFFF"/>
                <w:lang w:val="lt-LT"/>
              </w:rPr>
            </w:pPr>
            <w:r w:rsidRPr="00B61D73">
              <w:rPr>
                <w:color w:val="000000"/>
                <w:szCs w:val="24"/>
                <w:shd w:val="clear" w:color="auto" w:fill="FFFFFF"/>
                <w:lang w:val="lt-LT"/>
              </w:rPr>
              <w:t>Dėl delegavimo į Panevėžio teritorinės ligonių kasos stebėtojų tarybą</w:t>
            </w:r>
          </w:p>
        </w:tc>
      </w:tr>
      <w:tr w:rsidR="00241B02" w:rsidRPr="00B61D73" w14:paraId="57E6551F" w14:textId="77777777" w:rsidTr="00241B02">
        <w:trPr>
          <w:trHeight w:val="275"/>
        </w:trPr>
        <w:tc>
          <w:tcPr>
            <w:tcW w:w="946" w:type="dxa"/>
            <w:vAlign w:val="center"/>
          </w:tcPr>
          <w:p w14:paraId="45FBAC0B" w14:textId="77777777" w:rsidR="00241B02" w:rsidRPr="00B61D73" w:rsidRDefault="00241B02" w:rsidP="00323758">
            <w:pPr>
              <w:jc w:val="center"/>
              <w:rPr>
                <w:rFonts w:eastAsia="Calibri"/>
                <w:color w:val="000000" w:themeColor="text1"/>
                <w:szCs w:val="24"/>
                <w:lang w:val="lt-LT"/>
              </w:rPr>
            </w:pPr>
            <w:r w:rsidRPr="00B61D73">
              <w:rPr>
                <w:rFonts w:eastAsia="Calibri"/>
                <w:color w:val="000000" w:themeColor="text1"/>
                <w:szCs w:val="24"/>
                <w:lang w:val="lt-LT"/>
              </w:rPr>
              <w:t>12.</w:t>
            </w:r>
          </w:p>
        </w:tc>
        <w:tc>
          <w:tcPr>
            <w:tcW w:w="8688" w:type="dxa"/>
            <w:shd w:val="clear" w:color="auto" w:fill="auto"/>
            <w:vAlign w:val="center"/>
          </w:tcPr>
          <w:p w14:paraId="2903E7E2" w14:textId="77777777" w:rsidR="00241B02" w:rsidRPr="00B61D73" w:rsidRDefault="00241B02" w:rsidP="00323758">
            <w:pPr>
              <w:pStyle w:val="Antrats"/>
              <w:tabs>
                <w:tab w:val="left" w:pos="720"/>
              </w:tabs>
              <w:jc w:val="both"/>
              <w:rPr>
                <w:szCs w:val="24"/>
                <w:lang w:val="lt-LT"/>
              </w:rPr>
            </w:pPr>
            <w:r w:rsidRPr="00B61D73">
              <w:rPr>
                <w:color w:val="000000"/>
                <w:szCs w:val="24"/>
                <w:shd w:val="clear" w:color="auto" w:fill="FFFFFF"/>
                <w:lang w:val="lt-LT"/>
              </w:rPr>
              <w:t>Dėl Ignalinos rajono savivaldybės 2023 metų visuomenės sveikatos rėmimo specialiosios programos patvirtinimo</w:t>
            </w:r>
          </w:p>
        </w:tc>
      </w:tr>
      <w:tr w:rsidR="00241B02" w:rsidRPr="00B61D73" w14:paraId="3B31B392" w14:textId="77777777" w:rsidTr="00241B02">
        <w:trPr>
          <w:trHeight w:val="275"/>
        </w:trPr>
        <w:tc>
          <w:tcPr>
            <w:tcW w:w="946" w:type="dxa"/>
            <w:vAlign w:val="center"/>
          </w:tcPr>
          <w:p w14:paraId="3A5C5B28" w14:textId="77777777" w:rsidR="00241B02" w:rsidRPr="00B61D73" w:rsidRDefault="00241B02" w:rsidP="00323758">
            <w:pPr>
              <w:jc w:val="center"/>
              <w:rPr>
                <w:rFonts w:eastAsia="Calibri"/>
                <w:color w:val="000000" w:themeColor="text1"/>
                <w:szCs w:val="24"/>
                <w:lang w:val="lt-LT"/>
              </w:rPr>
            </w:pPr>
            <w:r w:rsidRPr="00B61D73">
              <w:rPr>
                <w:rFonts w:eastAsia="Calibri"/>
                <w:color w:val="000000" w:themeColor="text1"/>
                <w:szCs w:val="24"/>
                <w:lang w:val="lt-LT"/>
              </w:rPr>
              <w:t>13.</w:t>
            </w:r>
          </w:p>
        </w:tc>
        <w:tc>
          <w:tcPr>
            <w:tcW w:w="8688" w:type="dxa"/>
            <w:shd w:val="clear" w:color="auto" w:fill="auto"/>
            <w:vAlign w:val="center"/>
          </w:tcPr>
          <w:p w14:paraId="228DE682" w14:textId="77777777" w:rsidR="00241B02" w:rsidRPr="00B61D73" w:rsidRDefault="00241B02" w:rsidP="00323758">
            <w:pPr>
              <w:pStyle w:val="Antrats"/>
              <w:tabs>
                <w:tab w:val="left" w:pos="720"/>
              </w:tabs>
              <w:jc w:val="both"/>
              <w:rPr>
                <w:color w:val="000000"/>
                <w:szCs w:val="24"/>
                <w:shd w:val="clear" w:color="auto" w:fill="FFFFFF"/>
                <w:lang w:val="lt-LT"/>
              </w:rPr>
            </w:pPr>
            <w:r w:rsidRPr="00B61D73">
              <w:rPr>
                <w:color w:val="000000"/>
                <w:szCs w:val="24"/>
                <w:shd w:val="clear" w:color="auto" w:fill="FFFFFF"/>
                <w:lang w:val="lt-LT"/>
              </w:rPr>
              <w:t>Dėl uždarosios akcinės bendrovės Ignalinos šilumos tinklų šilumos kainos dedamųjų tretiesiems šilumos bazinės kainos galiojimo metams nustatymo</w:t>
            </w:r>
          </w:p>
        </w:tc>
      </w:tr>
      <w:tr w:rsidR="00241B02" w:rsidRPr="00B61D73" w14:paraId="348263E3" w14:textId="77777777" w:rsidTr="00241B02">
        <w:trPr>
          <w:trHeight w:val="275"/>
        </w:trPr>
        <w:tc>
          <w:tcPr>
            <w:tcW w:w="946" w:type="dxa"/>
            <w:vAlign w:val="center"/>
          </w:tcPr>
          <w:p w14:paraId="7CC2C53F" w14:textId="77777777" w:rsidR="00241B02" w:rsidRPr="00B61D73" w:rsidRDefault="00241B02" w:rsidP="00323758">
            <w:pPr>
              <w:jc w:val="center"/>
              <w:rPr>
                <w:rFonts w:eastAsia="Calibri"/>
                <w:color w:val="000000" w:themeColor="text1"/>
                <w:szCs w:val="24"/>
                <w:lang w:val="lt-LT"/>
              </w:rPr>
            </w:pPr>
            <w:r w:rsidRPr="00B61D73">
              <w:rPr>
                <w:rFonts w:eastAsia="Calibri"/>
                <w:color w:val="000000" w:themeColor="text1"/>
                <w:szCs w:val="24"/>
                <w:lang w:val="lt-LT"/>
              </w:rPr>
              <w:t>14.</w:t>
            </w:r>
          </w:p>
        </w:tc>
        <w:tc>
          <w:tcPr>
            <w:tcW w:w="8688" w:type="dxa"/>
            <w:shd w:val="clear" w:color="auto" w:fill="auto"/>
            <w:vAlign w:val="center"/>
          </w:tcPr>
          <w:p w14:paraId="022180B1" w14:textId="77777777" w:rsidR="00241B02" w:rsidRPr="00B61D73" w:rsidRDefault="00241B02" w:rsidP="00323758">
            <w:pPr>
              <w:pStyle w:val="Antrats"/>
              <w:tabs>
                <w:tab w:val="left" w:pos="720"/>
              </w:tabs>
              <w:jc w:val="both"/>
              <w:rPr>
                <w:color w:val="000000"/>
                <w:szCs w:val="24"/>
                <w:shd w:val="clear" w:color="auto" w:fill="FFFFFF"/>
                <w:lang w:val="lt-LT"/>
              </w:rPr>
            </w:pPr>
            <w:r w:rsidRPr="00B61D73">
              <w:rPr>
                <w:color w:val="000000"/>
                <w:szCs w:val="24"/>
                <w:shd w:val="clear" w:color="auto" w:fill="FFFFFF"/>
                <w:lang w:val="lt-LT"/>
              </w:rPr>
              <w:t>Dėl Ignalinos rajono savivaldybės turtinių ir neturtinių teisių įgyvendinimo viešosiose įstaigose</w:t>
            </w:r>
          </w:p>
        </w:tc>
      </w:tr>
      <w:tr w:rsidR="00241B02" w:rsidRPr="00B61D73" w14:paraId="1E547C24" w14:textId="77777777" w:rsidTr="00241B02">
        <w:trPr>
          <w:trHeight w:val="275"/>
        </w:trPr>
        <w:tc>
          <w:tcPr>
            <w:tcW w:w="946" w:type="dxa"/>
            <w:vAlign w:val="center"/>
          </w:tcPr>
          <w:p w14:paraId="093ED84E" w14:textId="77777777" w:rsidR="00241B02" w:rsidRPr="00B61D73" w:rsidRDefault="00241B02" w:rsidP="00323758">
            <w:pPr>
              <w:jc w:val="center"/>
              <w:rPr>
                <w:rFonts w:eastAsia="Calibri"/>
                <w:color w:val="000000" w:themeColor="text1"/>
                <w:szCs w:val="24"/>
                <w:lang w:val="lt-LT"/>
              </w:rPr>
            </w:pPr>
            <w:r w:rsidRPr="00B61D73">
              <w:rPr>
                <w:rFonts w:eastAsia="Calibri"/>
                <w:color w:val="000000" w:themeColor="text1"/>
                <w:szCs w:val="24"/>
                <w:lang w:val="lt-LT"/>
              </w:rPr>
              <w:t>15.</w:t>
            </w:r>
          </w:p>
        </w:tc>
        <w:tc>
          <w:tcPr>
            <w:tcW w:w="8688" w:type="dxa"/>
            <w:shd w:val="clear" w:color="auto" w:fill="auto"/>
            <w:vAlign w:val="center"/>
          </w:tcPr>
          <w:p w14:paraId="61D728BE" w14:textId="77777777" w:rsidR="00241B02" w:rsidRPr="00B61D73" w:rsidRDefault="00241B02" w:rsidP="00323758">
            <w:pPr>
              <w:pStyle w:val="Antrats"/>
              <w:tabs>
                <w:tab w:val="left" w:pos="720"/>
              </w:tabs>
              <w:jc w:val="both"/>
              <w:rPr>
                <w:color w:val="000000"/>
                <w:szCs w:val="24"/>
                <w:shd w:val="clear" w:color="auto" w:fill="FFFFFF"/>
                <w:lang w:val="lt-LT"/>
              </w:rPr>
            </w:pPr>
            <w:r w:rsidRPr="00B61D73">
              <w:rPr>
                <w:color w:val="000000"/>
                <w:szCs w:val="24"/>
                <w:shd w:val="clear" w:color="auto" w:fill="FFFFFF"/>
                <w:lang w:val="lt-LT"/>
              </w:rPr>
              <w:t xml:space="preserve">Dėl Ignalinos rajono savivaldybės tarybos 2023 m. gegužės 25 d. sprendimo Nr. T-97 </w:t>
            </w:r>
            <w:r w:rsidRPr="00B61D73">
              <w:rPr>
                <w:color w:val="000000"/>
                <w:szCs w:val="24"/>
                <w:shd w:val="clear" w:color="auto" w:fill="FFFFFF"/>
                <w:lang w:val="lt-LT"/>
              </w:rPr>
              <w:lastRenderedPageBreak/>
              <w:t>„Dėl Viešame aukcione parduodamo Ignalinos rajono savivaldybės nekilnojamojo turto ir kitų nekilnojamųjų daiktų sąrašo patvirtinimo“ pakeitimo</w:t>
            </w:r>
          </w:p>
        </w:tc>
      </w:tr>
      <w:tr w:rsidR="00241B02" w:rsidRPr="00B61D73" w14:paraId="1DA4BEC8" w14:textId="77777777" w:rsidTr="00241B02">
        <w:trPr>
          <w:trHeight w:val="715"/>
        </w:trPr>
        <w:tc>
          <w:tcPr>
            <w:tcW w:w="946" w:type="dxa"/>
            <w:vAlign w:val="center"/>
          </w:tcPr>
          <w:p w14:paraId="2A2B2A7A" w14:textId="77777777" w:rsidR="00241B02" w:rsidRPr="00B61D73" w:rsidRDefault="00241B02" w:rsidP="00323758">
            <w:pPr>
              <w:jc w:val="center"/>
              <w:rPr>
                <w:rFonts w:eastAsia="Calibri"/>
                <w:color w:val="000000" w:themeColor="text1"/>
                <w:szCs w:val="24"/>
                <w:lang w:val="lt-LT"/>
              </w:rPr>
            </w:pPr>
            <w:r w:rsidRPr="00B61D73">
              <w:rPr>
                <w:rFonts w:eastAsia="Calibri"/>
                <w:color w:val="000000" w:themeColor="text1"/>
                <w:szCs w:val="24"/>
                <w:lang w:val="lt-LT"/>
              </w:rPr>
              <w:lastRenderedPageBreak/>
              <w:t>16.</w:t>
            </w:r>
          </w:p>
        </w:tc>
        <w:tc>
          <w:tcPr>
            <w:tcW w:w="8688" w:type="dxa"/>
            <w:shd w:val="clear" w:color="auto" w:fill="auto"/>
            <w:vAlign w:val="center"/>
          </w:tcPr>
          <w:p w14:paraId="5F5DC3BA" w14:textId="77777777" w:rsidR="00241B02" w:rsidRPr="00B61D73" w:rsidRDefault="00241B02" w:rsidP="00323758">
            <w:pPr>
              <w:pStyle w:val="Antrats"/>
              <w:tabs>
                <w:tab w:val="left" w:pos="720"/>
              </w:tabs>
              <w:jc w:val="both"/>
              <w:rPr>
                <w:color w:val="000000"/>
                <w:szCs w:val="24"/>
                <w:shd w:val="clear" w:color="auto" w:fill="FFFFFF"/>
                <w:lang w:val="lt-LT"/>
              </w:rPr>
            </w:pPr>
            <w:r w:rsidRPr="00B61D73">
              <w:rPr>
                <w:color w:val="000000"/>
                <w:szCs w:val="24"/>
                <w:shd w:val="clear" w:color="auto" w:fill="FFFFFF"/>
                <w:lang w:val="lt-LT"/>
              </w:rPr>
              <w:t>Dėl pritarimo projekto „Suvartojamos elektros ir šilumos energijos duomenų rinkimas Ignalinos rajono savivaldybėje pasitelkus skaitmeninį sprendimą“ įgyvendinimui</w:t>
            </w:r>
          </w:p>
        </w:tc>
      </w:tr>
      <w:tr w:rsidR="00241B02" w:rsidRPr="00B61D73" w14:paraId="0E547771" w14:textId="77777777" w:rsidTr="00241B02">
        <w:trPr>
          <w:trHeight w:val="275"/>
        </w:trPr>
        <w:tc>
          <w:tcPr>
            <w:tcW w:w="946" w:type="dxa"/>
            <w:vAlign w:val="center"/>
          </w:tcPr>
          <w:p w14:paraId="5437BA13" w14:textId="77777777" w:rsidR="00241B02" w:rsidRPr="00B61D73" w:rsidRDefault="00241B02" w:rsidP="00323758">
            <w:pPr>
              <w:jc w:val="center"/>
              <w:rPr>
                <w:rFonts w:eastAsia="Calibri"/>
                <w:color w:val="000000" w:themeColor="text1"/>
                <w:szCs w:val="24"/>
                <w:lang w:val="lt-LT"/>
              </w:rPr>
            </w:pPr>
            <w:r w:rsidRPr="00B61D73">
              <w:rPr>
                <w:rFonts w:eastAsia="Calibri"/>
                <w:color w:val="000000" w:themeColor="text1"/>
                <w:szCs w:val="24"/>
                <w:lang w:val="lt-LT"/>
              </w:rPr>
              <w:t>17.</w:t>
            </w:r>
          </w:p>
        </w:tc>
        <w:tc>
          <w:tcPr>
            <w:tcW w:w="8688" w:type="dxa"/>
            <w:shd w:val="clear" w:color="auto" w:fill="auto"/>
            <w:vAlign w:val="center"/>
          </w:tcPr>
          <w:p w14:paraId="4E985BFB" w14:textId="77777777" w:rsidR="00241B02" w:rsidRPr="00B61D73" w:rsidRDefault="00241B02" w:rsidP="00323758">
            <w:pPr>
              <w:pStyle w:val="Antrats"/>
              <w:tabs>
                <w:tab w:val="left" w:pos="720"/>
              </w:tabs>
              <w:jc w:val="both"/>
              <w:rPr>
                <w:color w:val="000000"/>
                <w:szCs w:val="24"/>
                <w:shd w:val="clear" w:color="auto" w:fill="FFFFFF"/>
                <w:lang w:val="lt-LT"/>
              </w:rPr>
            </w:pPr>
            <w:r w:rsidRPr="00B61D73">
              <w:rPr>
                <w:color w:val="000000"/>
                <w:szCs w:val="24"/>
                <w:shd w:val="clear" w:color="auto" w:fill="FFFFFF"/>
                <w:lang w:val="lt-LT"/>
              </w:rPr>
              <w:t>Dėl Ignalinos rajono savivaldybės patikėjimo teise valdomo valstybės turto pripažinimo nereikalingu arba netinkamu (negalimu) naudoti, jo tolesnio panaudojimo arba nurašymo komisijos sudarymo ir jos nuostatų patvirtinimo</w:t>
            </w:r>
          </w:p>
        </w:tc>
      </w:tr>
      <w:tr w:rsidR="00241B02" w:rsidRPr="00B61D73" w14:paraId="0621E9D4" w14:textId="77777777" w:rsidTr="00241B02">
        <w:trPr>
          <w:trHeight w:val="275"/>
        </w:trPr>
        <w:tc>
          <w:tcPr>
            <w:tcW w:w="946" w:type="dxa"/>
            <w:vAlign w:val="center"/>
          </w:tcPr>
          <w:p w14:paraId="5976F474" w14:textId="77777777" w:rsidR="00241B02" w:rsidRPr="00B61D73" w:rsidRDefault="00241B02" w:rsidP="00323758">
            <w:pPr>
              <w:jc w:val="center"/>
              <w:rPr>
                <w:rFonts w:eastAsia="Calibri"/>
                <w:color w:val="000000" w:themeColor="text1"/>
                <w:szCs w:val="24"/>
                <w:lang w:val="lt-LT"/>
              </w:rPr>
            </w:pPr>
            <w:r w:rsidRPr="00B61D73">
              <w:rPr>
                <w:rFonts w:eastAsia="Calibri"/>
                <w:color w:val="000000" w:themeColor="text1"/>
                <w:szCs w:val="24"/>
                <w:lang w:val="lt-LT"/>
              </w:rPr>
              <w:t>18.</w:t>
            </w:r>
          </w:p>
        </w:tc>
        <w:tc>
          <w:tcPr>
            <w:tcW w:w="8688" w:type="dxa"/>
            <w:shd w:val="clear" w:color="auto" w:fill="auto"/>
            <w:vAlign w:val="center"/>
          </w:tcPr>
          <w:p w14:paraId="1098B96B" w14:textId="77777777" w:rsidR="00241B02" w:rsidRPr="00B61D73" w:rsidRDefault="00241B02" w:rsidP="00323758">
            <w:pPr>
              <w:pStyle w:val="Antrats"/>
              <w:tabs>
                <w:tab w:val="left" w:pos="720"/>
              </w:tabs>
              <w:jc w:val="both"/>
              <w:rPr>
                <w:color w:val="000000"/>
                <w:szCs w:val="24"/>
                <w:shd w:val="clear" w:color="auto" w:fill="FFFFFF"/>
                <w:lang w:val="lt-LT"/>
              </w:rPr>
            </w:pPr>
            <w:r w:rsidRPr="00B61D73">
              <w:rPr>
                <w:color w:val="000000"/>
                <w:szCs w:val="24"/>
                <w:shd w:val="clear" w:color="auto" w:fill="FFFFFF"/>
                <w:lang w:val="lt-LT"/>
              </w:rPr>
              <w:t>Dėl Kazitiškio medicinos punkto patalpų, Dūkšto ambulatorijos dalies patalpų ir negyvenamųjų patalpų perdavimo Ignalinos rajono savivaldybės administracijai valdyti, naudoti ir disponuoti patikėjimo teise</w:t>
            </w:r>
          </w:p>
        </w:tc>
      </w:tr>
      <w:tr w:rsidR="00241B02" w:rsidRPr="00B61D73" w14:paraId="06781126" w14:textId="77777777" w:rsidTr="00241B02">
        <w:trPr>
          <w:trHeight w:val="275"/>
        </w:trPr>
        <w:tc>
          <w:tcPr>
            <w:tcW w:w="946" w:type="dxa"/>
            <w:vAlign w:val="center"/>
          </w:tcPr>
          <w:p w14:paraId="5E14285B" w14:textId="77777777" w:rsidR="00241B02" w:rsidRPr="00B61D73" w:rsidRDefault="00241B02" w:rsidP="00323758">
            <w:pPr>
              <w:jc w:val="center"/>
              <w:rPr>
                <w:rFonts w:eastAsia="Calibri"/>
                <w:color w:val="000000" w:themeColor="text1"/>
                <w:szCs w:val="24"/>
                <w:lang w:val="lt-LT"/>
              </w:rPr>
            </w:pPr>
            <w:r w:rsidRPr="00B61D73">
              <w:rPr>
                <w:rFonts w:eastAsia="Calibri"/>
                <w:color w:val="000000" w:themeColor="text1"/>
                <w:szCs w:val="24"/>
                <w:lang w:val="lt-LT"/>
              </w:rPr>
              <w:t>19.</w:t>
            </w:r>
          </w:p>
        </w:tc>
        <w:tc>
          <w:tcPr>
            <w:tcW w:w="8688" w:type="dxa"/>
            <w:shd w:val="clear" w:color="auto" w:fill="auto"/>
            <w:vAlign w:val="center"/>
          </w:tcPr>
          <w:p w14:paraId="7A49B4F2" w14:textId="77777777" w:rsidR="00241B02" w:rsidRPr="00B61D73" w:rsidRDefault="00241B02" w:rsidP="00323758">
            <w:pPr>
              <w:pStyle w:val="Antrats"/>
              <w:tabs>
                <w:tab w:val="left" w:pos="720"/>
              </w:tabs>
              <w:jc w:val="both"/>
              <w:rPr>
                <w:szCs w:val="24"/>
                <w:lang w:val="lt-LT"/>
              </w:rPr>
            </w:pPr>
            <w:r w:rsidRPr="00B61D73">
              <w:rPr>
                <w:color w:val="000000"/>
                <w:szCs w:val="24"/>
                <w:shd w:val="clear" w:color="auto" w:fill="FFFFFF"/>
                <w:lang w:val="lt-LT"/>
              </w:rPr>
              <w:t>Dėl Ignalinos rajono savivaldybės turto, M3 klasės turistinio autobuso „</w:t>
            </w:r>
            <w:proofErr w:type="spellStart"/>
            <w:r w:rsidRPr="00B61D73">
              <w:rPr>
                <w:color w:val="000000"/>
                <w:szCs w:val="24"/>
                <w:shd w:val="clear" w:color="auto" w:fill="FFFFFF"/>
                <w:lang w:val="lt-LT"/>
              </w:rPr>
              <w:t>Scania</w:t>
            </w:r>
            <w:proofErr w:type="spellEnd"/>
            <w:r w:rsidRPr="00B61D73">
              <w:rPr>
                <w:color w:val="000000"/>
                <w:szCs w:val="24"/>
                <w:shd w:val="clear" w:color="auto" w:fill="FFFFFF"/>
                <w:lang w:val="lt-LT"/>
              </w:rPr>
              <w:t xml:space="preserve"> </w:t>
            </w:r>
            <w:proofErr w:type="spellStart"/>
            <w:r w:rsidRPr="00B61D73">
              <w:rPr>
                <w:color w:val="000000"/>
                <w:szCs w:val="24"/>
                <w:shd w:val="clear" w:color="auto" w:fill="FFFFFF"/>
                <w:lang w:val="lt-LT"/>
              </w:rPr>
              <w:t>Touring</w:t>
            </w:r>
            <w:proofErr w:type="spellEnd"/>
            <w:r w:rsidRPr="00B61D73">
              <w:rPr>
                <w:color w:val="000000"/>
                <w:szCs w:val="24"/>
                <w:shd w:val="clear" w:color="auto" w:fill="FFFFFF"/>
                <w:lang w:val="lt-LT"/>
              </w:rPr>
              <w:t xml:space="preserve"> K410 </w:t>
            </w:r>
            <w:proofErr w:type="spellStart"/>
            <w:r w:rsidRPr="00B61D73">
              <w:rPr>
                <w:color w:val="000000"/>
                <w:szCs w:val="24"/>
                <w:shd w:val="clear" w:color="auto" w:fill="FFFFFF"/>
                <w:lang w:val="lt-LT"/>
              </w:rPr>
              <w:t>Higer</w:t>
            </w:r>
            <w:proofErr w:type="spellEnd"/>
            <w:r w:rsidRPr="00B61D73">
              <w:rPr>
                <w:color w:val="000000"/>
                <w:szCs w:val="24"/>
                <w:shd w:val="clear" w:color="auto" w:fill="FFFFFF"/>
                <w:lang w:val="lt-LT"/>
              </w:rPr>
              <w:t>“, investavimo į uždarąją akcinę bendrovę Ignalinos butų ūkį ir įstatinio kapitalo padidinimo</w:t>
            </w:r>
          </w:p>
        </w:tc>
      </w:tr>
      <w:tr w:rsidR="00241B02" w:rsidRPr="00B61D73" w14:paraId="349562F1" w14:textId="77777777" w:rsidTr="00241B02">
        <w:trPr>
          <w:trHeight w:val="275"/>
        </w:trPr>
        <w:tc>
          <w:tcPr>
            <w:tcW w:w="946" w:type="dxa"/>
            <w:vAlign w:val="center"/>
          </w:tcPr>
          <w:p w14:paraId="17426A8C" w14:textId="7DF1D07A" w:rsidR="00241B02" w:rsidRPr="00B61D73" w:rsidRDefault="00241B02" w:rsidP="00323758">
            <w:pPr>
              <w:jc w:val="center"/>
              <w:rPr>
                <w:rFonts w:eastAsia="Calibri"/>
                <w:color w:val="000000" w:themeColor="text1"/>
                <w:szCs w:val="24"/>
                <w:lang w:val="lt-LT"/>
              </w:rPr>
            </w:pPr>
            <w:r w:rsidRPr="00B61D73">
              <w:rPr>
                <w:rFonts w:eastAsia="Calibri"/>
                <w:color w:val="000000" w:themeColor="text1"/>
                <w:szCs w:val="24"/>
                <w:lang w:val="lt-LT"/>
              </w:rPr>
              <w:t>2</w:t>
            </w:r>
            <w:r w:rsidR="00E64ABB">
              <w:rPr>
                <w:rFonts w:eastAsia="Calibri"/>
                <w:color w:val="000000" w:themeColor="text1"/>
                <w:szCs w:val="24"/>
                <w:lang w:val="lt-LT"/>
              </w:rPr>
              <w:t>0</w:t>
            </w:r>
            <w:r w:rsidRPr="00B61D73">
              <w:rPr>
                <w:rFonts w:eastAsia="Calibri"/>
                <w:color w:val="000000" w:themeColor="text1"/>
                <w:szCs w:val="24"/>
                <w:lang w:val="lt-LT"/>
              </w:rPr>
              <w:t xml:space="preserve">. </w:t>
            </w:r>
          </w:p>
        </w:tc>
        <w:tc>
          <w:tcPr>
            <w:tcW w:w="8688" w:type="dxa"/>
            <w:shd w:val="clear" w:color="auto" w:fill="auto"/>
            <w:vAlign w:val="center"/>
          </w:tcPr>
          <w:p w14:paraId="56FE8B82" w14:textId="77777777" w:rsidR="00241B02" w:rsidRPr="00B61D73" w:rsidRDefault="00241B02" w:rsidP="00323758">
            <w:pPr>
              <w:pStyle w:val="Antrats"/>
              <w:tabs>
                <w:tab w:val="left" w:pos="720"/>
              </w:tabs>
              <w:jc w:val="both"/>
              <w:rPr>
                <w:color w:val="000000"/>
                <w:szCs w:val="24"/>
                <w:shd w:val="clear" w:color="auto" w:fill="FFFFFF"/>
                <w:lang w:val="lt-LT"/>
              </w:rPr>
            </w:pPr>
            <w:r w:rsidRPr="00B61D73">
              <w:rPr>
                <w:color w:val="000000"/>
                <w:szCs w:val="24"/>
                <w:shd w:val="clear" w:color="auto" w:fill="FFFFFF"/>
                <w:lang w:val="lt-LT"/>
              </w:rPr>
              <w:t>Perduoti Dūkšto pirtį su priklausiniais ir turtu Ignalinos rajono savivaldybės administracijai valdyti, naudoti ir disponuoti patikėjimo teise</w:t>
            </w:r>
          </w:p>
        </w:tc>
      </w:tr>
    </w:tbl>
    <w:p w14:paraId="169709C2" w14:textId="393FEB0B" w:rsidR="00E64ABB" w:rsidRDefault="00241B02" w:rsidP="00B61D73">
      <w:pPr>
        <w:widowControl/>
        <w:tabs>
          <w:tab w:val="clear" w:pos="1293"/>
          <w:tab w:val="left" w:pos="1134"/>
          <w:tab w:val="left" w:pos="8789"/>
        </w:tabs>
        <w:jc w:val="both"/>
        <w:rPr>
          <w:szCs w:val="24"/>
          <w:lang w:val="lt-LT"/>
        </w:rPr>
      </w:pPr>
      <w:r w:rsidRPr="00B61D73">
        <w:rPr>
          <w:szCs w:val="24"/>
          <w:lang w:val="lt-LT"/>
        </w:rPr>
        <w:t xml:space="preserve">               </w:t>
      </w:r>
      <w:r w:rsidR="00B61D73">
        <w:rPr>
          <w:szCs w:val="24"/>
          <w:lang w:val="lt-LT"/>
        </w:rPr>
        <w:tab/>
      </w:r>
    </w:p>
    <w:p w14:paraId="750B9D7A" w14:textId="7A0CD940" w:rsidR="00E64ABB" w:rsidRPr="00FC2843" w:rsidRDefault="00E64ABB" w:rsidP="00E64ABB">
      <w:pPr>
        <w:ind w:left="3855" w:hanging="2721"/>
        <w:jc w:val="both"/>
        <w:rPr>
          <w:color w:val="000000"/>
          <w:szCs w:val="24"/>
          <w:lang w:val="lt-LT" w:eastAsia="lt-LT"/>
        </w:rPr>
      </w:pPr>
      <w:r w:rsidRPr="00FC2843">
        <w:rPr>
          <w:color w:val="000000"/>
          <w:szCs w:val="24"/>
          <w:lang w:val="lt-LT" w:eastAsia="lt-LT"/>
        </w:rPr>
        <w:t>3. N u r o d a u išklausyti informacij</w:t>
      </w:r>
      <w:r>
        <w:rPr>
          <w:color w:val="000000"/>
          <w:szCs w:val="24"/>
          <w:lang w:val="lt-LT" w:eastAsia="lt-LT"/>
        </w:rPr>
        <w:t>ą</w:t>
      </w:r>
    </w:p>
    <w:tbl>
      <w:tblPr>
        <w:tblW w:w="9702" w:type="dxa"/>
        <w:tblInd w:w="-3" w:type="dxa"/>
        <w:tblLayout w:type="fixed"/>
        <w:tblCellMar>
          <w:top w:w="55" w:type="dxa"/>
          <w:left w:w="55" w:type="dxa"/>
          <w:bottom w:w="55" w:type="dxa"/>
          <w:right w:w="55" w:type="dxa"/>
        </w:tblCellMar>
        <w:tblLook w:val="04A0" w:firstRow="1" w:lastRow="0" w:firstColumn="1" w:lastColumn="0" w:noHBand="0" w:noVBand="1"/>
      </w:tblPr>
      <w:tblGrid>
        <w:gridCol w:w="993"/>
        <w:gridCol w:w="8709"/>
      </w:tblGrid>
      <w:tr w:rsidR="00E64ABB" w:rsidRPr="00FC2843" w14:paraId="50FD4F11" w14:textId="77777777" w:rsidTr="00E64ABB">
        <w:tc>
          <w:tcPr>
            <w:tcW w:w="993" w:type="dxa"/>
            <w:tcBorders>
              <w:top w:val="single" w:sz="2" w:space="0" w:color="000000"/>
              <w:left w:val="single" w:sz="2" w:space="0" w:color="000000"/>
              <w:bottom w:val="single" w:sz="2" w:space="0" w:color="000000"/>
            </w:tcBorders>
          </w:tcPr>
          <w:p w14:paraId="59A53A25" w14:textId="77777777" w:rsidR="00E64ABB" w:rsidRPr="00FC2843" w:rsidRDefault="00E64ABB" w:rsidP="00194461">
            <w:pPr>
              <w:pStyle w:val="Lentelsturinys"/>
              <w:jc w:val="center"/>
              <w:rPr>
                <w:lang w:val="lt-LT"/>
              </w:rPr>
            </w:pPr>
            <w:r w:rsidRPr="00FC2843">
              <w:rPr>
                <w:lang w:val="lt-LT"/>
              </w:rPr>
              <w:t>1.</w:t>
            </w:r>
          </w:p>
        </w:tc>
        <w:tc>
          <w:tcPr>
            <w:tcW w:w="8709" w:type="dxa"/>
            <w:tcBorders>
              <w:top w:val="single" w:sz="2" w:space="0" w:color="000000"/>
              <w:left w:val="single" w:sz="2" w:space="0" w:color="000000"/>
              <w:bottom w:val="single" w:sz="2" w:space="0" w:color="000000"/>
              <w:right w:val="single" w:sz="2" w:space="0" w:color="000000"/>
            </w:tcBorders>
          </w:tcPr>
          <w:p w14:paraId="32B47BC7" w14:textId="34F9AAA2" w:rsidR="00E64ABB" w:rsidRPr="00E64ABB" w:rsidRDefault="00E64ABB" w:rsidP="00194461">
            <w:pPr>
              <w:tabs>
                <w:tab w:val="clear" w:pos="1293"/>
              </w:tabs>
              <w:suppressAutoHyphens w:val="0"/>
              <w:jc w:val="both"/>
              <w:textAlignment w:val="auto"/>
              <w:rPr>
                <w:color w:val="000000"/>
                <w:szCs w:val="24"/>
                <w:lang w:val="lt-LT" w:eastAsia="lt-LT"/>
              </w:rPr>
            </w:pPr>
            <w:proofErr w:type="spellStart"/>
            <w:r w:rsidRPr="00E64ABB">
              <w:rPr>
                <w:color w:val="000000"/>
                <w:szCs w:val="24"/>
                <w:shd w:val="clear" w:color="auto" w:fill="FFFFFF"/>
              </w:rPr>
              <w:t>Informacija</w:t>
            </w:r>
            <w:proofErr w:type="spellEnd"/>
            <w:r w:rsidRPr="00E64ABB">
              <w:rPr>
                <w:color w:val="000000"/>
                <w:szCs w:val="24"/>
                <w:shd w:val="clear" w:color="auto" w:fill="FFFFFF"/>
              </w:rPr>
              <w:t xml:space="preserve"> </w:t>
            </w:r>
            <w:proofErr w:type="spellStart"/>
            <w:r w:rsidRPr="00E64ABB">
              <w:rPr>
                <w:color w:val="000000"/>
                <w:szCs w:val="24"/>
                <w:shd w:val="clear" w:color="auto" w:fill="FFFFFF"/>
              </w:rPr>
              <w:t>apie</w:t>
            </w:r>
            <w:proofErr w:type="spellEnd"/>
            <w:r w:rsidRPr="00E64ABB">
              <w:rPr>
                <w:color w:val="000000"/>
                <w:szCs w:val="24"/>
                <w:shd w:val="clear" w:color="auto" w:fill="FFFFFF"/>
              </w:rPr>
              <w:t xml:space="preserve"> </w:t>
            </w:r>
            <w:r>
              <w:rPr>
                <w:color w:val="000000"/>
                <w:szCs w:val="24"/>
                <w:shd w:val="clear" w:color="auto" w:fill="FFFFFF"/>
              </w:rPr>
              <w:t>I</w:t>
            </w:r>
            <w:r w:rsidRPr="00E64ABB">
              <w:rPr>
                <w:color w:val="000000"/>
                <w:szCs w:val="24"/>
                <w:shd w:val="clear" w:color="auto" w:fill="FFFFFF"/>
              </w:rPr>
              <w:t xml:space="preserve">gnalinos rajono </w:t>
            </w:r>
            <w:proofErr w:type="spellStart"/>
            <w:r w:rsidRPr="00E64ABB">
              <w:rPr>
                <w:color w:val="000000"/>
                <w:szCs w:val="24"/>
                <w:shd w:val="clear" w:color="auto" w:fill="FFFFFF"/>
              </w:rPr>
              <w:t>savivaldybei</w:t>
            </w:r>
            <w:proofErr w:type="spellEnd"/>
            <w:r w:rsidRPr="00E64ABB">
              <w:rPr>
                <w:color w:val="000000"/>
                <w:szCs w:val="24"/>
                <w:shd w:val="clear" w:color="auto" w:fill="FFFFFF"/>
              </w:rPr>
              <w:t xml:space="preserve"> </w:t>
            </w:r>
            <w:proofErr w:type="spellStart"/>
            <w:r w:rsidRPr="00E64ABB">
              <w:rPr>
                <w:color w:val="000000"/>
                <w:szCs w:val="24"/>
                <w:shd w:val="clear" w:color="auto" w:fill="FFFFFF"/>
              </w:rPr>
              <w:t>nuosavybės</w:t>
            </w:r>
            <w:proofErr w:type="spellEnd"/>
            <w:r w:rsidRPr="00E64ABB">
              <w:rPr>
                <w:color w:val="000000"/>
                <w:szCs w:val="24"/>
                <w:shd w:val="clear" w:color="auto" w:fill="FFFFFF"/>
              </w:rPr>
              <w:t xml:space="preserve"> </w:t>
            </w:r>
            <w:proofErr w:type="spellStart"/>
            <w:r w:rsidRPr="00E64ABB">
              <w:rPr>
                <w:color w:val="000000"/>
                <w:szCs w:val="24"/>
                <w:shd w:val="clear" w:color="auto" w:fill="FFFFFF"/>
              </w:rPr>
              <w:t>teise</w:t>
            </w:r>
            <w:proofErr w:type="spellEnd"/>
            <w:r w:rsidRPr="00E64ABB">
              <w:rPr>
                <w:color w:val="000000"/>
                <w:szCs w:val="24"/>
                <w:shd w:val="clear" w:color="auto" w:fill="FFFFFF"/>
              </w:rPr>
              <w:t xml:space="preserve"> </w:t>
            </w:r>
            <w:proofErr w:type="spellStart"/>
            <w:r w:rsidRPr="00E64ABB">
              <w:rPr>
                <w:color w:val="000000"/>
                <w:szCs w:val="24"/>
                <w:shd w:val="clear" w:color="auto" w:fill="FFFFFF"/>
              </w:rPr>
              <w:t>priklausančio</w:t>
            </w:r>
            <w:proofErr w:type="spellEnd"/>
            <w:r w:rsidRPr="00E64ABB">
              <w:rPr>
                <w:color w:val="000000"/>
                <w:szCs w:val="24"/>
                <w:shd w:val="clear" w:color="auto" w:fill="FFFFFF"/>
              </w:rPr>
              <w:t xml:space="preserve"> </w:t>
            </w:r>
            <w:proofErr w:type="spellStart"/>
            <w:r w:rsidRPr="00E64ABB">
              <w:rPr>
                <w:color w:val="000000"/>
                <w:szCs w:val="24"/>
                <w:shd w:val="clear" w:color="auto" w:fill="FFFFFF"/>
              </w:rPr>
              <w:t>turto</w:t>
            </w:r>
            <w:proofErr w:type="spellEnd"/>
            <w:r w:rsidRPr="00E64ABB">
              <w:rPr>
                <w:color w:val="000000"/>
                <w:szCs w:val="24"/>
                <w:shd w:val="clear" w:color="auto" w:fill="FFFFFF"/>
              </w:rPr>
              <w:t xml:space="preserve"> 2022 </w:t>
            </w:r>
            <w:proofErr w:type="spellStart"/>
            <w:r w:rsidRPr="00E64ABB">
              <w:rPr>
                <w:color w:val="000000"/>
                <w:szCs w:val="24"/>
                <w:shd w:val="clear" w:color="auto" w:fill="FFFFFF"/>
              </w:rPr>
              <w:t>metų</w:t>
            </w:r>
            <w:proofErr w:type="spellEnd"/>
            <w:r w:rsidRPr="00E64ABB">
              <w:rPr>
                <w:color w:val="000000"/>
                <w:szCs w:val="24"/>
                <w:shd w:val="clear" w:color="auto" w:fill="FFFFFF"/>
              </w:rPr>
              <w:t xml:space="preserve"> </w:t>
            </w:r>
            <w:proofErr w:type="spellStart"/>
            <w:r w:rsidRPr="00E64ABB">
              <w:rPr>
                <w:color w:val="000000"/>
                <w:szCs w:val="24"/>
                <w:shd w:val="clear" w:color="auto" w:fill="FFFFFF"/>
              </w:rPr>
              <w:t>ataskaitą</w:t>
            </w:r>
            <w:proofErr w:type="spellEnd"/>
          </w:p>
        </w:tc>
      </w:tr>
    </w:tbl>
    <w:p w14:paraId="5794D876" w14:textId="01F45B7A" w:rsidR="00F157BF" w:rsidRPr="00B61D73" w:rsidRDefault="00E64ABB" w:rsidP="00B61D73">
      <w:pPr>
        <w:widowControl/>
        <w:tabs>
          <w:tab w:val="clear" w:pos="1293"/>
          <w:tab w:val="left" w:pos="1134"/>
          <w:tab w:val="left" w:pos="8789"/>
        </w:tabs>
        <w:jc w:val="both"/>
        <w:rPr>
          <w:szCs w:val="24"/>
          <w:lang w:val="lt-LT"/>
        </w:rPr>
      </w:pPr>
      <w:r>
        <w:rPr>
          <w:szCs w:val="24"/>
          <w:lang w:val="lt-LT"/>
        </w:rPr>
        <w:t xml:space="preserve">                    4</w:t>
      </w:r>
      <w:r w:rsidR="009027BE" w:rsidRPr="00B61D73">
        <w:rPr>
          <w:szCs w:val="24"/>
          <w:lang w:val="lt-LT"/>
        </w:rPr>
        <w:t xml:space="preserve">. </w:t>
      </w:r>
      <w:r w:rsidR="009027BE" w:rsidRPr="00B61D73">
        <w:rPr>
          <w:color w:val="000000"/>
          <w:szCs w:val="24"/>
          <w:shd w:val="clear" w:color="auto" w:fill="FFFFFF"/>
          <w:lang w:val="lt-LT"/>
        </w:rPr>
        <w:t>K v i e č i u</w:t>
      </w:r>
      <w:r w:rsidR="00616FA8" w:rsidRPr="00B61D73">
        <w:rPr>
          <w:color w:val="000000"/>
          <w:szCs w:val="24"/>
          <w:shd w:val="clear" w:color="auto" w:fill="FFFFFF"/>
          <w:lang w:val="lt-LT"/>
        </w:rPr>
        <w:t xml:space="preserve"> </w:t>
      </w:r>
      <w:r w:rsidR="009027BE" w:rsidRPr="00B61D73">
        <w:rPr>
          <w:color w:val="000000"/>
          <w:szCs w:val="24"/>
          <w:shd w:val="clear" w:color="auto" w:fill="FFFFFF"/>
          <w:lang w:val="lt-LT"/>
        </w:rPr>
        <w:t>dalyvauti posėdyje savivaldybės administracijos direktorių, struktūrinių, struktūrinių – teritorinių padalinių</w:t>
      </w:r>
      <w:r w:rsidR="00E81F66" w:rsidRPr="00B61D73">
        <w:rPr>
          <w:color w:val="000000"/>
          <w:szCs w:val="24"/>
          <w:shd w:val="clear" w:color="auto" w:fill="FFFFFF"/>
          <w:lang w:val="lt-LT"/>
        </w:rPr>
        <w:t xml:space="preserve">, </w:t>
      </w:r>
      <w:r w:rsidR="005D3BB9" w:rsidRPr="00B61D73">
        <w:rPr>
          <w:color w:val="000000"/>
          <w:szCs w:val="24"/>
          <w:shd w:val="clear" w:color="auto" w:fill="FFFFFF"/>
          <w:lang w:val="lt-LT"/>
        </w:rPr>
        <w:t>savivaldybės įmonės ,,</w:t>
      </w:r>
      <w:proofErr w:type="spellStart"/>
      <w:r w:rsidR="005D3BB9" w:rsidRPr="00B61D73">
        <w:rPr>
          <w:color w:val="000000"/>
          <w:szCs w:val="24"/>
          <w:shd w:val="clear" w:color="auto" w:fill="FFFFFF"/>
          <w:lang w:val="lt-LT"/>
        </w:rPr>
        <w:t>Kompata</w:t>
      </w:r>
      <w:proofErr w:type="spellEnd"/>
      <w:r w:rsidR="005D3BB9" w:rsidRPr="00B61D73">
        <w:rPr>
          <w:color w:val="000000"/>
          <w:szCs w:val="24"/>
          <w:shd w:val="clear" w:color="auto" w:fill="FFFFFF"/>
          <w:lang w:val="lt-LT"/>
        </w:rPr>
        <w:t xml:space="preserve">“, </w:t>
      </w:r>
      <w:r w:rsidR="00241B02" w:rsidRPr="00B61D73">
        <w:rPr>
          <w:color w:val="000000"/>
          <w:szCs w:val="24"/>
          <w:shd w:val="clear" w:color="auto" w:fill="FFFFFF"/>
          <w:lang w:val="lt-LT"/>
        </w:rPr>
        <w:t xml:space="preserve">uždarosios akcinės bendrovės Ignalinos butų </w:t>
      </w:r>
      <w:r w:rsidR="007F3891" w:rsidRPr="00B61D73">
        <w:rPr>
          <w:color w:val="000000"/>
          <w:szCs w:val="24"/>
          <w:shd w:val="clear" w:color="auto" w:fill="FFFFFF"/>
          <w:lang w:val="lt-LT"/>
        </w:rPr>
        <w:t>ūkio, uždarosios akcinės bendrovės Ignalinos šilumos tinkl</w:t>
      </w:r>
      <w:r w:rsidR="00B61D73">
        <w:rPr>
          <w:color w:val="000000"/>
          <w:szCs w:val="24"/>
          <w:shd w:val="clear" w:color="auto" w:fill="FFFFFF"/>
          <w:lang w:val="lt-LT"/>
        </w:rPr>
        <w:t>ų</w:t>
      </w:r>
      <w:r w:rsidR="007F3891" w:rsidRPr="00B61D73">
        <w:rPr>
          <w:color w:val="000000"/>
          <w:szCs w:val="24"/>
          <w:shd w:val="clear" w:color="auto" w:fill="FFFFFF"/>
          <w:lang w:val="lt-LT"/>
        </w:rPr>
        <w:t xml:space="preserve">, viešosios įstaigos  Ignalinos poliklinikos </w:t>
      </w:r>
      <w:r w:rsidR="009027BE" w:rsidRPr="00B61D73">
        <w:rPr>
          <w:color w:val="000000"/>
          <w:szCs w:val="24"/>
          <w:shd w:val="clear" w:color="auto" w:fill="FFFFFF"/>
          <w:lang w:val="lt-LT"/>
        </w:rPr>
        <w:t>vadovus.</w:t>
      </w:r>
    </w:p>
    <w:p w14:paraId="0C7CEBCC" w14:textId="63E7E763" w:rsidR="00C604E9" w:rsidRPr="00B61D73" w:rsidRDefault="00C604E9" w:rsidP="00C604E9">
      <w:pPr>
        <w:pStyle w:val="Pagrindinistekstas2"/>
        <w:tabs>
          <w:tab w:val="clear" w:pos="1293"/>
          <w:tab w:val="left" w:pos="1134"/>
        </w:tabs>
        <w:spacing w:after="0" w:line="240" w:lineRule="auto"/>
        <w:ind w:firstLine="1134"/>
        <w:jc w:val="both"/>
        <w:rPr>
          <w:color w:val="000000"/>
          <w:szCs w:val="24"/>
          <w:lang w:val="lt-LT"/>
        </w:rPr>
      </w:pPr>
      <w:r w:rsidRPr="00B61D73">
        <w:rPr>
          <w:color w:val="000000"/>
          <w:szCs w:val="24"/>
          <w:lang w:val="lt-LT"/>
        </w:rPr>
        <w:t>Šis potvarkis gali būti skundžiamas Ignalinos rajono savivaldybės  merui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04411D08" w14:textId="2F6EB4FF" w:rsidR="00F157BF" w:rsidRPr="00616FA8" w:rsidRDefault="00F157BF">
      <w:pPr>
        <w:widowControl/>
        <w:tabs>
          <w:tab w:val="clear" w:pos="1293"/>
          <w:tab w:val="left" w:pos="1134"/>
          <w:tab w:val="left" w:pos="8789"/>
        </w:tabs>
        <w:jc w:val="both"/>
        <w:rPr>
          <w:szCs w:val="24"/>
          <w:lang w:val="lt-LT"/>
        </w:rPr>
      </w:pPr>
    </w:p>
    <w:p w14:paraId="5103808A" w14:textId="77777777" w:rsidR="00F157BF" w:rsidRPr="00616FA8" w:rsidRDefault="00F157BF">
      <w:pPr>
        <w:widowControl/>
        <w:tabs>
          <w:tab w:val="clear" w:pos="1293"/>
        </w:tabs>
        <w:jc w:val="both"/>
        <w:rPr>
          <w:color w:val="000000"/>
          <w:szCs w:val="24"/>
          <w:shd w:val="clear" w:color="auto" w:fill="FFFFFF"/>
          <w:lang w:val="lt-LT"/>
        </w:rPr>
      </w:pPr>
    </w:p>
    <w:p w14:paraId="23DD13C8" w14:textId="3382107C" w:rsidR="00F157BF" w:rsidRPr="00616FA8" w:rsidRDefault="009027BE">
      <w:pPr>
        <w:widowControl/>
        <w:tabs>
          <w:tab w:val="clear" w:pos="1293"/>
        </w:tabs>
        <w:jc w:val="both"/>
        <w:rPr>
          <w:szCs w:val="24"/>
          <w:lang w:val="lt-LT"/>
        </w:rPr>
      </w:pPr>
      <w:r w:rsidRPr="00616FA8">
        <w:rPr>
          <w:szCs w:val="24"/>
          <w:lang w:val="lt-LT"/>
        </w:rPr>
        <w:t xml:space="preserve">Savivaldybės meras                                                                                                        </w:t>
      </w:r>
      <w:r w:rsidR="00702BE9" w:rsidRPr="00616FA8">
        <w:rPr>
          <w:szCs w:val="24"/>
          <w:lang w:val="lt-LT"/>
        </w:rPr>
        <w:t>Laimutis Ragaišis</w:t>
      </w:r>
      <w:r w:rsidRPr="00616FA8">
        <w:rPr>
          <w:szCs w:val="24"/>
          <w:lang w:val="lt-LT"/>
        </w:rPr>
        <w:tab/>
      </w:r>
      <w:r w:rsidRPr="00616FA8">
        <w:rPr>
          <w:szCs w:val="24"/>
          <w:lang w:val="lt-LT"/>
        </w:rPr>
        <w:tab/>
      </w:r>
      <w:r w:rsidRPr="00616FA8">
        <w:rPr>
          <w:szCs w:val="24"/>
          <w:lang w:val="lt-LT"/>
        </w:rPr>
        <w:tab/>
      </w:r>
    </w:p>
    <w:sectPr w:rsidR="00F157BF" w:rsidRPr="00616FA8" w:rsidSect="00B61D73">
      <w:footerReference w:type="default" r:id="rId9"/>
      <w:footerReference w:type="first" r:id="rId10"/>
      <w:pgSz w:w="11906" w:h="16838"/>
      <w:pgMar w:top="1134" w:right="567" w:bottom="567" w:left="1701" w:header="0" w:footer="567" w:gutter="0"/>
      <w:pgNumType w:start="0"/>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F6D53D" w14:textId="77777777" w:rsidR="00333FFC" w:rsidRDefault="00333FFC">
      <w:r>
        <w:separator/>
      </w:r>
    </w:p>
  </w:endnote>
  <w:endnote w:type="continuationSeparator" w:id="0">
    <w:p w14:paraId="5DEDF992" w14:textId="77777777" w:rsidR="00333FFC" w:rsidRDefault="00333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Lucida Sans;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EE9D8" w14:textId="77777777" w:rsidR="00F157BF" w:rsidRDefault="00F157BF">
    <w:pPr>
      <w:pStyle w:val="Porat"/>
      <w:widowControl/>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0A9D0" w14:textId="77777777" w:rsidR="00F157BF" w:rsidRDefault="00F157BF">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6A249" w14:textId="77777777" w:rsidR="00333FFC" w:rsidRDefault="00333FFC">
      <w:r>
        <w:separator/>
      </w:r>
    </w:p>
  </w:footnote>
  <w:footnote w:type="continuationSeparator" w:id="0">
    <w:p w14:paraId="3B5A1E9E" w14:textId="77777777" w:rsidR="00333FFC" w:rsidRDefault="00333F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1F328A"/>
    <w:multiLevelType w:val="multilevel"/>
    <w:tmpl w:val="45821EBA"/>
    <w:lvl w:ilvl="0">
      <w:start w:val="18"/>
      <w:numFmt w:val="decimal"/>
      <w:pStyle w:val="Nuostatai"/>
      <w:lvlText w:val="%1."/>
      <w:lvlJc w:val="left"/>
      <w:pPr>
        <w:tabs>
          <w:tab w:val="num" w:pos="1620"/>
        </w:tabs>
        <w:ind w:left="1620" w:hanging="360"/>
      </w:pPr>
      <w:rPr>
        <w:color w:val="000000"/>
      </w:r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1" w15:restartNumberingAfterBreak="0">
    <w:nsid w:val="19307775"/>
    <w:multiLevelType w:val="multilevel"/>
    <w:tmpl w:val="04E2C1C8"/>
    <w:lvl w:ilvl="0">
      <w:start w:val="1"/>
      <w:numFmt w:val="decimal"/>
      <w:pStyle w:val="Sraassuenkleliais3"/>
      <w:lvlText w:val="%1."/>
      <w:lvlJc w:val="left"/>
      <w:pPr>
        <w:tabs>
          <w:tab w:val="num" w:pos="960"/>
        </w:tabs>
        <w:ind w:left="960" w:hanging="360"/>
      </w:pPr>
    </w:lvl>
    <w:lvl w:ilvl="1">
      <w:start w:val="1"/>
      <w:numFmt w:val="decimal"/>
      <w:lvlText w:val="%1.%2."/>
      <w:lvlJc w:val="left"/>
      <w:pPr>
        <w:tabs>
          <w:tab w:val="num" w:pos="1440"/>
        </w:tabs>
        <w:ind w:left="1440" w:hanging="360"/>
      </w:pPr>
    </w:lvl>
    <w:lvl w:ilvl="2">
      <w:start w:val="1"/>
      <w:numFmt w:val="decimal"/>
      <w:lvlText w:val="%1.%2.%3."/>
      <w:lvlJc w:val="left"/>
      <w:pPr>
        <w:tabs>
          <w:tab w:val="num" w:pos="2520"/>
        </w:tabs>
        <w:ind w:left="2520" w:hanging="720"/>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2" w15:restartNumberingAfterBreak="0">
    <w:nsid w:val="5768744A"/>
    <w:multiLevelType w:val="multilevel"/>
    <w:tmpl w:val="143ED84A"/>
    <w:lvl w:ilvl="0">
      <w:start w:val="1"/>
      <w:numFmt w:val="none"/>
      <w:pStyle w:val="Antrat1"/>
      <w:suff w:val="nothing"/>
      <w:lvlText w:val=""/>
      <w:lvlJc w:val="left"/>
      <w:pPr>
        <w:tabs>
          <w:tab w:val="num" w:pos="0"/>
        </w:tabs>
        <w:ind w:left="0" w:firstLine="0"/>
      </w:pPr>
    </w:lvl>
    <w:lvl w:ilvl="1">
      <w:start w:val="1"/>
      <w:numFmt w:val="none"/>
      <w:pStyle w:val="Antrat2"/>
      <w:suff w:val="nothing"/>
      <w:lvlText w:val=""/>
      <w:lvlJc w:val="left"/>
      <w:pPr>
        <w:tabs>
          <w:tab w:val="num" w:pos="0"/>
        </w:tabs>
        <w:ind w:left="0" w:firstLine="0"/>
      </w:pPr>
    </w:lvl>
    <w:lvl w:ilvl="2">
      <w:start w:val="1"/>
      <w:numFmt w:val="none"/>
      <w:pStyle w:val="Antrat3"/>
      <w:suff w:val="nothing"/>
      <w:lvlText w:val=""/>
      <w:lvlJc w:val="left"/>
      <w:pPr>
        <w:tabs>
          <w:tab w:val="num" w:pos="0"/>
        </w:tabs>
        <w:ind w:left="0" w:firstLine="0"/>
      </w:pPr>
    </w:lvl>
    <w:lvl w:ilvl="3">
      <w:start w:val="1"/>
      <w:numFmt w:val="none"/>
      <w:pStyle w:val="Antrat4"/>
      <w:suff w:val="nothing"/>
      <w:lvlText w:val=""/>
      <w:lvlJc w:val="left"/>
      <w:pPr>
        <w:tabs>
          <w:tab w:val="num" w:pos="0"/>
        </w:tabs>
        <w:ind w:left="0" w:firstLine="0"/>
      </w:pPr>
    </w:lvl>
    <w:lvl w:ilvl="4">
      <w:start w:val="1"/>
      <w:numFmt w:val="none"/>
      <w:pStyle w:val="Antrat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674F11A0"/>
    <w:multiLevelType w:val="multilevel"/>
    <w:tmpl w:val="D932CCE4"/>
    <w:lvl w:ilvl="0">
      <w:start w:val="1"/>
      <w:numFmt w:val="decimal"/>
      <w:pStyle w:val="SUT1"/>
      <w:lvlText w:val="%1."/>
      <w:lvlJc w:val="left"/>
      <w:pPr>
        <w:tabs>
          <w:tab w:val="num" w:pos="1103"/>
        </w:tabs>
        <w:ind w:left="0" w:firstLine="743"/>
      </w:pPr>
      <w:rPr>
        <w:b w:val="0"/>
        <w:i w:val="0"/>
      </w:rPr>
    </w:lvl>
    <w:lvl w:ilvl="1">
      <w:start w:val="1"/>
      <w:numFmt w:val="decimal"/>
      <w:lvlText w:val="%1.%2."/>
      <w:lvlJc w:val="left"/>
      <w:pPr>
        <w:tabs>
          <w:tab w:val="num" w:pos="1103"/>
        </w:tabs>
        <w:ind w:left="0" w:firstLine="743"/>
      </w:pPr>
    </w:lvl>
    <w:lvl w:ilvl="2">
      <w:start w:val="1"/>
      <w:numFmt w:val="decimal"/>
      <w:lvlText w:val="%1.%2.%3."/>
      <w:lvlJc w:val="left"/>
      <w:pPr>
        <w:tabs>
          <w:tab w:val="num" w:pos="1463"/>
        </w:tabs>
        <w:ind w:left="0" w:firstLine="743"/>
      </w:pPr>
    </w:lvl>
    <w:lvl w:ilvl="3">
      <w:start w:val="1"/>
      <w:numFmt w:val="decimal"/>
      <w:lvlText w:val="%1.%2.%3.%4."/>
      <w:lvlJc w:val="left"/>
      <w:pPr>
        <w:tabs>
          <w:tab w:val="num" w:pos="2543"/>
        </w:tabs>
        <w:ind w:left="2471" w:hanging="648"/>
      </w:pPr>
    </w:lvl>
    <w:lvl w:ilvl="4">
      <w:start w:val="1"/>
      <w:numFmt w:val="decimal"/>
      <w:lvlText w:val="%1.%2.%3.%4.%5."/>
      <w:lvlJc w:val="left"/>
      <w:pPr>
        <w:tabs>
          <w:tab w:val="num" w:pos="3263"/>
        </w:tabs>
        <w:ind w:left="2975" w:hanging="792"/>
      </w:pPr>
    </w:lvl>
    <w:lvl w:ilvl="5">
      <w:start w:val="1"/>
      <w:numFmt w:val="decimal"/>
      <w:lvlText w:val="%1.%2.%3.%4.%5.%6."/>
      <w:lvlJc w:val="left"/>
      <w:pPr>
        <w:tabs>
          <w:tab w:val="num" w:pos="3623"/>
        </w:tabs>
        <w:ind w:left="3479" w:hanging="936"/>
      </w:pPr>
    </w:lvl>
    <w:lvl w:ilvl="6">
      <w:start w:val="1"/>
      <w:numFmt w:val="decimal"/>
      <w:lvlText w:val="%1.%2.%3.%4.%5.%6.%7."/>
      <w:lvlJc w:val="left"/>
      <w:pPr>
        <w:tabs>
          <w:tab w:val="num" w:pos="4343"/>
        </w:tabs>
        <w:ind w:left="3983" w:hanging="1080"/>
      </w:pPr>
    </w:lvl>
    <w:lvl w:ilvl="7">
      <w:start w:val="1"/>
      <w:numFmt w:val="decimal"/>
      <w:lvlText w:val="%1.%2.%3.%4.%5.%6.%7.%8."/>
      <w:lvlJc w:val="left"/>
      <w:pPr>
        <w:tabs>
          <w:tab w:val="num" w:pos="4703"/>
        </w:tabs>
        <w:ind w:left="4487" w:hanging="1224"/>
      </w:pPr>
    </w:lvl>
    <w:lvl w:ilvl="8">
      <w:start w:val="1"/>
      <w:numFmt w:val="decimal"/>
      <w:lvlText w:val="%1.%2.%3.%4.%5.%6.%7.%8.%9."/>
      <w:lvlJc w:val="left"/>
      <w:pPr>
        <w:tabs>
          <w:tab w:val="num" w:pos="5423"/>
        </w:tabs>
        <w:ind w:left="5063" w:hanging="1440"/>
      </w:pPr>
    </w:lvl>
  </w:abstractNum>
  <w:num w:numId="1" w16cid:durableId="1246265193">
    <w:abstractNumId w:val="2"/>
  </w:num>
  <w:num w:numId="2" w16cid:durableId="434206316">
    <w:abstractNumId w:val="3"/>
  </w:num>
  <w:num w:numId="3" w16cid:durableId="1211117094">
    <w:abstractNumId w:val="0"/>
  </w:num>
  <w:num w:numId="4" w16cid:durableId="2767196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02"/>
  <w:autoHyphenation/>
  <w:hyphenationZone w:val="396"/>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57BF"/>
    <w:rsid w:val="00241B02"/>
    <w:rsid w:val="00241EB1"/>
    <w:rsid w:val="00291A82"/>
    <w:rsid w:val="003049BA"/>
    <w:rsid w:val="00333FFC"/>
    <w:rsid w:val="003429E0"/>
    <w:rsid w:val="003558A5"/>
    <w:rsid w:val="00355B23"/>
    <w:rsid w:val="005D3BB9"/>
    <w:rsid w:val="005F0A65"/>
    <w:rsid w:val="00616FA8"/>
    <w:rsid w:val="0062751B"/>
    <w:rsid w:val="006E7496"/>
    <w:rsid w:val="00702BE9"/>
    <w:rsid w:val="0071121A"/>
    <w:rsid w:val="00731567"/>
    <w:rsid w:val="007A75A7"/>
    <w:rsid w:val="007C6FB8"/>
    <w:rsid w:val="007F3891"/>
    <w:rsid w:val="007F3A5B"/>
    <w:rsid w:val="009027BE"/>
    <w:rsid w:val="0091488A"/>
    <w:rsid w:val="00916D84"/>
    <w:rsid w:val="00932826"/>
    <w:rsid w:val="00A42914"/>
    <w:rsid w:val="00A44041"/>
    <w:rsid w:val="00A77030"/>
    <w:rsid w:val="00A81A0F"/>
    <w:rsid w:val="00A91CD3"/>
    <w:rsid w:val="00B07986"/>
    <w:rsid w:val="00B61D73"/>
    <w:rsid w:val="00B67CB0"/>
    <w:rsid w:val="00C601E6"/>
    <w:rsid w:val="00C604E9"/>
    <w:rsid w:val="00C82ABB"/>
    <w:rsid w:val="00E340AC"/>
    <w:rsid w:val="00E64ABB"/>
    <w:rsid w:val="00E81F66"/>
    <w:rsid w:val="00F157BF"/>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EF352"/>
  <w15:docId w15:val="{2B0E88FA-E0EC-4100-94C1-1C9A65EDD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Lucida Sans"/>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widowControl w:val="0"/>
      <w:tabs>
        <w:tab w:val="left" w:pos="1293"/>
      </w:tabs>
      <w:textAlignment w:val="baseline"/>
    </w:pPr>
    <w:rPr>
      <w:rFonts w:ascii="Times New Roman" w:eastAsia="Times New Roman" w:hAnsi="Times New Roman" w:cs="Times New Roman"/>
      <w:sz w:val="24"/>
      <w:lang w:val="en-US" w:eastAsia="zh-CN"/>
    </w:rPr>
  </w:style>
  <w:style w:type="paragraph" w:styleId="Antrat1">
    <w:name w:val="heading 1"/>
    <w:basedOn w:val="prastasis"/>
    <w:next w:val="prastasis"/>
    <w:qFormat/>
    <w:pPr>
      <w:keepNext/>
      <w:numPr>
        <w:numId w:val="1"/>
      </w:numPr>
      <w:jc w:val="center"/>
      <w:outlineLvl w:val="0"/>
    </w:pPr>
    <w:rPr>
      <w:b/>
    </w:rPr>
  </w:style>
  <w:style w:type="paragraph" w:styleId="Antrat2">
    <w:name w:val="heading 2"/>
    <w:basedOn w:val="prastasis"/>
    <w:next w:val="prastasis"/>
    <w:qFormat/>
    <w:pPr>
      <w:keepNext/>
      <w:numPr>
        <w:ilvl w:val="1"/>
        <w:numId w:val="1"/>
      </w:numPr>
      <w:spacing w:before="240" w:after="60"/>
      <w:outlineLvl w:val="1"/>
    </w:pPr>
    <w:rPr>
      <w:rFonts w:ascii="Calibri Light" w:hAnsi="Calibri Light" w:cs="Calibri Light"/>
      <w:b/>
      <w:bCs/>
      <w:i/>
      <w:iCs/>
      <w:sz w:val="28"/>
      <w:szCs w:val="28"/>
    </w:rPr>
  </w:style>
  <w:style w:type="paragraph" w:styleId="Antrat3">
    <w:name w:val="heading 3"/>
    <w:basedOn w:val="prastasis"/>
    <w:next w:val="prastasis"/>
    <w:qFormat/>
    <w:pPr>
      <w:keepNext/>
      <w:numPr>
        <w:ilvl w:val="2"/>
        <w:numId w:val="1"/>
      </w:numPr>
      <w:spacing w:before="240" w:after="60"/>
      <w:outlineLvl w:val="2"/>
    </w:pPr>
    <w:rPr>
      <w:rFonts w:ascii="Calibri Light" w:hAnsi="Calibri Light" w:cs="Calibri Light"/>
      <w:b/>
      <w:bCs/>
      <w:sz w:val="26"/>
      <w:szCs w:val="26"/>
    </w:rPr>
  </w:style>
  <w:style w:type="paragraph" w:styleId="Antrat4">
    <w:name w:val="heading 4"/>
    <w:basedOn w:val="prastasis"/>
    <w:next w:val="prastasis"/>
    <w:qFormat/>
    <w:pPr>
      <w:keepNext/>
      <w:numPr>
        <w:ilvl w:val="3"/>
        <w:numId w:val="1"/>
      </w:numPr>
      <w:spacing w:before="240" w:after="60"/>
      <w:outlineLvl w:val="3"/>
    </w:pPr>
    <w:rPr>
      <w:rFonts w:ascii="Calibri" w:hAnsi="Calibri" w:cs="Calibri"/>
      <w:b/>
      <w:bCs/>
      <w:sz w:val="28"/>
      <w:szCs w:val="28"/>
    </w:rPr>
  </w:style>
  <w:style w:type="paragraph" w:styleId="Antrat5">
    <w:name w:val="heading 5"/>
    <w:basedOn w:val="prastasis"/>
    <w:next w:val="prastasis"/>
    <w:qFormat/>
    <w:pPr>
      <w:numPr>
        <w:ilvl w:val="4"/>
        <w:numId w:val="1"/>
      </w:numPr>
      <w:spacing w:before="240" w:after="60"/>
      <w:outlineLvl w:val="4"/>
    </w:pPr>
    <w:rPr>
      <w:rFonts w:ascii="Calibri" w:hAnsi="Calibri" w:cs="Calibri"/>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b w:val="0"/>
      <w:i w:val="0"/>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color w:val="000000"/>
    </w:rPr>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Internetosaitas">
    <w:name w:val="Interneto saitas"/>
    <w:rPr>
      <w:color w:val="0000FF"/>
      <w:u w:val="single"/>
    </w:rPr>
  </w:style>
  <w:style w:type="character" w:customStyle="1" w:styleId="Inaosprieraias">
    <w:name w:val="Išnašos prieraišas"/>
    <w:rPr>
      <w:vertAlign w:val="superscript"/>
    </w:rPr>
  </w:style>
  <w:style w:type="character" w:customStyle="1" w:styleId="FootnoteCharacters">
    <w:name w:val="Footnote Characters"/>
    <w:qFormat/>
    <w:rPr>
      <w:vertAlign w:val="superscript"/>
    </w:rPr>
  </w:style>
  <w:style w:type="character" w:customStyle="1" w:styleId="PuslapioinaostekstasDiagrama">
    <w:name w:val="Puslapio išnašos tekstas Diagrama"/>
    <w:qFormat/>
    <w:rPr>
      <w:lang w:val="lt-LT" w:bidi="ar-SA"/>
    </w:rPr>
  </w:style>
  <w:style w:type="character" w:customStyle="1" w:styleId="AntratDiagrama">
    <w:name w:val="Antraštė Diagrama"/>
    <w:qFormat/>
    <w:rPr>
      <w:b/>
      <w:caps/>
      <w:sz w:val="24"/>
      <w:lang w:bidi="ar-SA"/>
    </w:rPr>
  </w:style>
  <w:style w:type="character" w:customStyle="1" w:styleId="DebesliotekstasDiagrama">
    <w:name w:val="Debesėlio tekstas Diagrama"/>
    <w:qFormat/>
    <w:rPr>
      <w:rFonts w:ascii="Tahoma" w:hAnsi="Tahoma" w:cs="Tahoma"/>
      <w:sz w:val="16"/>
      <w:szCs w:val="16"/>
      <w:lang w:val="en-US"/>
    </w:rPr>
  </w:style>
  <w:style w:type="character" w:customStyle="1" w:styleId="HTMLiankstoformatuotasDiagrama">
    <w:name w:val="HTML iš anksto formatuotas Diagrama"/>
    <w:qFormat/>
    <w:rPr>
      <w:rFonts w:ascii="Courier New" w:hAnsi="Courier New" w:cs="Courier New"/>
    </w:rPr>
  </w:style>
  <w:style w:type="character" w:customStyle="1" w:styleId="Stiprusparykinimas">
    <w:name w:val="Stiprus paryškinimas"/>
    <w:qFormat/>
    <w:rPr>
      <w:b/>
      <w:bCs/>
    </w:rPr>
  </w:style>
  <w:style w:type="character" w:customStyle="1" w:styleId="SraopastraipaDiagrama">
    <w:name w:val="Sąrašo pastraipa Diagrama"/>
    <w:uiPriority w:val="34"/>
    <w:qFormat/>
    <w:rPr>
      <w:sz w:val="24"/>
      <w:lang w:val="en-US"/>
    </w:rPr>
  </w:style>
  <w:style w:type="character" w:customStyle="1" w:styleId="FontStyle28">
    <w:name w:val="Font Style28"/>
    <w:qFormat/>
    <w:rPr>
      <w:rFonts w:ascii="Times New Roman" w:hAnsi="Times New Roman" w:cs="Times New Roman"/>
      <w:sz w:val="18"/>
      <w:szCs w:val="18"/>
    </w:rPr>
  </w:style>
  <w:style w:type="character" w:customStyle="1" w:styleId="Antrat2Diagrama">
    <w:name w:val="Antraštė 2 Diagrama"/>
    <w:qFormat/>
    <w:rPr>
      <w:rFonts w:ascii="Calibri Light" w:hAnsi="Calibri Light" w:cs="Calibri Light"/>
      <w:b/>
      <w:bCs/>
      <w:i/>
      <w:iCs/>
      <w:sz w:val="28"/>
      <w:szCs w:val="28"/>
      <w:lang w:val="en-US"/>
    </w:rPr>
  </w:style>
  <w:style w:type="character" w:customStyle="1" w:styleId="Antrat3Diagrama">
    <w:name w:val="Antraštė 3 Diagrama"/>
    <w:qFormat/>
    <w:rPr>
      <w:rFonts w:ascii="Calibri Light" w:hAnsi="Calibri Light" w:cs="Calibri Light"/>
      <w:b/>
      <w:bCs/>
      <w:sz w:val="26"/>
      <w:szCs w:val="26"/>
      <w:lang w:val="en-US"/>
    </w:rPr>
  </w:style>
  <w:style w:type="character" w:customStyle="1" w:styleId="Antrat4Diagrama">
    <w:name w:val="Antraštė 4 Diagrama"/>
    <w:qFormat/>
    <w:rPr>
      <w:rFonts w:ascii="Calibri" w:hAnsi="Calibri" w:cs="Calibri"/>
      <w:b/>
      <w:bCs/>
      <w:sz w:val="28"/>
      <w:szCs w:val="28"/>
      <w:lang w:val="en-US"/>
    </w:rPr>
  </w:style>
  <w:style w:type="character" w:customStyle="1" w:styleId="Antrat5Diagrama">
    <w:name w:val="Antraštė 5 Diagrama"/>
    <w:qFormat/>
    <w:rPr>
      <w:rFonts w:ascii="Calibri" w:hAnsi="Calibri" w:cs="Calibri"/>
      <w:b/>
      <w:bCs/>
      <w:i/>
      <w:iCs/>
      <w:sz w:val="26"/>
      <w:szCs w:val="26"/>
      <w:lang w:val="en-US"/>
    </w:rPr>
  </w:style>
  <w:style w:type="character" w:customStyle="1" w:styleId="Antrat1Diagrama">
    <w:name w:val="Antraštė 1 Diagrama"/>
    <w:qFormat/>
    <w:rPr>
      <w:b/>
      <w:sz w:val="24"/>
      <w:lang w:val="en-US"/>
    </w:rPr>
  </w:style>
  <w:style w:type="character" w:customStyle="1" w:styleId="AntratsDiagrama">
    <w:name w:val="Antraštės Diagrama"/>
    <w:uiPriority w:val="99"/>
    <w:qFormat/>
    <w:rPr>
      <w:sz w:val="24"/>
      <w:lang w:val="en-US"/>
    </w:rPr>
  </w:style>
  <w:style w:type="character" w:customStyle="1" w:styleId="PoratDiagrama">
    <w:name w:val="Poraštė Diagrama"/>
    <w:qFormat/>
    <w:rPr>
      <w:sz w:val="24"/>
      <w:lang w:val="en-US"/>
    </w:rPr>
  </w:style>
  <w:style w:type="character" w:customStyle="1" w:styleId="PagrindinistekstasDiagrama">
    <w:name w:val="Pagrindinis tekstas Diagrama"/>
    <w:qFormat/>
    <w:rPr>
      <w:sz w:val="24"/>
    </w:rPr>
  </w:style>
  <w:style w:type="character" w:customStyle="1" w:styleId="Pagrindiniotekstotrauka3Diagrama">
    <w:name w:val="Pagrindinio teksto įtrauka 3 Diagrama"/>
    <w:qFormat/>
    <w:rPr>
      <w:sz w:val="16"/>
      <w:szCs w:val="16"/>
      <w:lang w:val="en-US"/>
    </w:rPr>
  </w:style>
  <w:style w:type="character" w:customStyle="1" w:styleId="PagrindiniotekstotraukaDiagrama">
    <w:name w:val="Pagrindinio teksto įtrauka Diagrama"/>
    <w:qFormat/>
    <w:rPr>
      <w:sz w:val="24"/>
      <w:lang w:val="en-US"/>
    </w:rPr>
  </w:style>
  <w:style w:type="character" w:customStyle="1" w:styleId="prastasistinklapisDiagrama">
    <w:name w:val="Įprastasis (tinklapis) Diagrama"/>
    <w:qFormat/>
    <w:rPr>
      <w:sz w:val="24"/>
      <w:szCs w:val="24"/>
    </w:rPr>
  </w:style>
  <w:style w:type="character" w:customStyle="1" w:styleId="Aplankytasinternetosaitas">
    <w:name w:val="Aplankytas interneto saitas"/>
    <w:rPr>
      <w:color w:val="800080"/>
      <w:u w:val="single"/>
    </w:rPr>
  </w:style>
  <w:style w:type="character" w:styleId="Komentaronuoroda">
    <w:name w:val="annotation reference"/>
    <w:qFormat/>
    <w:rPr>
      <w:sz w:val="16"/>
      <w:szCs w:val="16"/>
    </w:rPr>
  </w:style>
  <w:style w:type="character" w:customStyle="1" w:styleId="KomentarotekstasDiagrama">
    <w:name w:val="Komentaro tekstas Diagrama"/>
    <w:qFormat/>
    <w:rPr>
      <w:lang w:val="en-US"/>
    </w:rPr>
  </w:style>
  <w:style w:type="character" w:customStyle="1" w:styleId="KomentarotemaDiagrama">
    <w:name w:val="Komentaro tema Diagrama"/>
    <w:qFormat/>
    <w:rPr>
      <w:b/>
      <w:bCs/>
      <w:lang w:val="en-US"/>
    </w:rPr>
  </w:style>
  <w:style w:type="paragraph" w:styleId="Antrat">
    <w:name w:val="caption"/>
    <w:basedOn w:val="prastasis"/>
    <w:next w:val="Pagrindinistekstas"/>
    <w:qFormat/>
    <w:pPr>
      <w:widowControl/>
      <w:jc w:val="center"/>
      <w:textAlignment w:val="auto"/>
    </w:pPr>
    <w:rPr>
      <w:b/>
      <w:caps/>
    </w:rPr>
  </w:style>
  <w:style w:type="paragraph" w:styleId="Pagrindinistekstas">
    <w:name w:val="Body Text"/>
    <w:basedOn w:val="prastasis"/>
    <w:pPr>
      <w:widowControl/>
      <w:jc w:val="both"/>
      <w:textAlignment w:val="auto"/>
    </w:pPr>
  </w:style>
  <w:style w:type="paragraph" w:styleId="Sraas">
    <w:name w:val="List"/>
    <w:basedOn w:val="Pagrindinistekstas"/>
    <w:rPr>
      <w:rFonts w:cs="Lucida Sans;Times New Roman"/>
    </w:rPr>
  </w:style>
  <w:style w:type="paragraph" w:customStyle="1" w:styleId="Rodykl">
    <w:name w:val="Rodyklė"/>
    <w:basedOn w:val="prastasis"/>
    <w:qFormat/>
    <w:pPr>
      <w:suppressLineNumbers/>
    </w:pPr>
    <w:rPr>
      <w:rFonts w:cs="Lucida Sans;Times New Roman"/>
    </w:rPr>
  </w:style>
  <w:style w:type="paragraph" w:customStyle="1" w:styleId="Puslapinantratirporat">
    <w:name w:val="Puslapinė antraštė ir poraštė"/>
    <w:basedOn w:val="prastasis"/>
    <w:qFormat/>
  </w:style>
  <w:style w:type="paragraph" w:styleId="Antrats">
    <w:name w:val="header"/>
    <w:basedOn w:val="prastasis"/>
  </w:style>
  <w:style w:type="paragraph" w:styleId="Porat">
    <w:name w:val="footer"/>
    <w:basedOn w:val="prastasis"/>
  </w:style>
  <w:style w:type="paragraph" w:customStyle="1" w:styleId="Debesliotekstas1">
    <w:name w:val="Debesėlio tekstas1"/>
    <w:basedOn w:val="prastasis"/>
    <w:qFormat/>
    <w:rPr>
      <w:rFonts w:ascii="Tahoma" w:hAnsi="Tahoma" w:cs="Tahoma"/>
      <w:sz w:val="16"/>
      <w:szCs w:val="16"/>
    </w:rPr>
  </w:style>
  <w:style w:type="paragraph" w:styleId="Pagrindiniotekstotrauka3">
    <w:name w:val="Body Text Indent 3"/>
    <w:basedOn w:val="prastasis"/>
    <w:qFormat/>
    <w:pPr>
      <w:spacing w:after="120"/>
      <w:ind w:left="283"/>
    </w:pPr>
    <w:rPr>
      <w:sz w:val="16"/>
      <w:szCs w:val="16"/>
    </w:rPr>
  </w:style>
  <w:style w:type="paragraph" w:styleId="Puslapioinaostekstas">
    <w:name w:val="footnote text"/>
    <w:basedOn w:val="prastasis"/>
    <w:pPr>
      <w:widowControl/>
      <w:jc w:val="center"/>
      <w:textAlignment w:val="auto"/>
    </w:pPr>
    <w:rPr>
      <w:sz w:val="20"/>
      <w:lang w:val="lt-LT"/>
    </w:rPr>
  </w:style>
  <w:style w:type="paragraph" w:customStyle="1" w:styleId="SUT1">
    <w:name w:val="SUT1"/>
    <w:basedOn w:val="Pagrindinistekstas"/>
    <w:qFormat/>
    <w:pPr>
      <w:numPr>
        <w:numId w:val="2"/>
      </w:numPr>
      <w:spacing w:line="360" w:lineRule="auto"/>
    </w:pPr>
  </w:style>
  <w:style w:type="paragraph" w:customStyle="1" w:styleId="SUT2">
    <w:name w:val="SUT2"/>
    <w:basedOn w:val="SUT1"/>
    <w:qFormat/>
  </w:style>
  <w:style w:type="paragraph" w:customStyle="1" w:styleId="SUT3">
    <w:name w:val="SUT3"/>
    <w:basedOn w:val="SUT2"/>
    <w:qFormat/>
  </w:style>
  <w:style w:type="paragraph" w:styleId="Pagrindiniotekstotrauka">
    <w:name w:val="Body Text Indent"/>
    <w:basedOn w:val="prastasis"/>
    <w:pPr>
      <w:spacing w:after="120"/>
      <w:ind w:left="283"/>
    </w:pPr>
  </w:style>
  <w:style w:type="paragraph" w:styleId="Sraassuenkleliais3">
    <w:name w:val="List Bullet 3"/>
    <w:basedOn w:val="prastasis"/>
    <w:qFormat/>
    <w:pPr>
      <w:widowControl/>
      <w:numPr>
        <w:numId w:val="4"/>
      </w:numPr>
      <w:spacing w:line="360" w:lineRule="auto"/>
      <w:jc w:val="both"/>
      <w:textAlignment w:val="auto"/>
    </w:pPr>
    <w:rPr>
      <w:szCs w:val="24"/>
      <w:lang w:val="lt-LT"/>
    </w:rPr>
  </w:style>
  <w:style w:type="paragraph" w:customStyle="1" w:styleId="Nuostatai">
    <w:name w:val="Nuostatai"/>
    <w:basedOn w:val="prastasis"/>
    <w:qFormat/>
    <w:pPr>
      <w:widowControl/>
      <w:numPr>
        <w:numId w:val="3"/>
      </w:numPr>
      <w:shd w:val="clear" w:color="auto" w:fill="FFFFFF"/>
      <w:ind w:hanging="769"/>
      <w:jc w:val="both"/>
      <w:textAlignment w:val="auto"/>
    </w:pPr>
    <w:rPr>
      <w:szCs w:val="24"/>
      <w:lang w:val="lt-LT"/>
    </w:rPr>
  </w:style>
  <w:style w:type="paragraph" w:styleId="Debesliotekstas">
    <w:name w:val="Balloon Text"/>
    <w:basedOn w:val="prastasis"/>
    <w:qFormat/>
    <w:rPr>
      <w:rFonts w:ascii="Tahoma" w:hAnsi="Tahoma" w:cs="Tahoma"/>
      <w:sz w:val="16"/>
      <w:szCs w:val="16"/>
    </w:rPr>
  </w:style>
  <w:style w:type="paragraph" w:styleId="Sraopastraipa">
    <w:name w:val="List Paragraph"/>
    <w:basedOn w:val="prastasis"/>
    <w:uiPriority w:val="34"/>
    <w:qFormat/>
    <w:pPr>
      <w:ind w:left="720"/>
      <w:contextualSpacing/>
    </w:pPr>
  </w:style>
  <w:style w:type="paragraph" w:styleId="HTMLiankstoformatuotas">
    <w:name w:val="HTML Preformatted"/>
    <w:basedOn w:val="prastasis"/>
    <w:qFormat/>
    <w:pPr>
      <w:widowControl/>
      <w:textAlignment w:val="auto"/>
    </w:pPr>
    <w:rPr>
      <w:rFonts w:ascii="Courier New" w:hAnsi="Courier New" w:cs="Courier New"/>
      <w:sz w:val="20"/>
    </w:rPr>
  </w:style>
  <w:style w:type="paragraph" w:customStyle="1" w:styleId="Debesliotekstas11">
    <w:name w:val="Debesėlio tekstas11"/>
    <w:basedOn w:val="prastasis"/>
    <w:qFormat/>
    <w:rPr>
      <w:rFonts w:ascii="Tahoma" w:hAnsi="Tahoma" w:cs="Tahoma"/>
      <w:sz w:val="16"/>
      <w:szCs w:val="16"/>
    </w:rPr>
  </w:style>
  <w:style w:type="paragraph" w:customStyle="1" w:styleId="CharCharCharCharCharCharCharCharCharChar">
    <w:name w:val="Char Char Char Char Char Char Char Char Char Char"/>
    <w:basedOn w:val="prastasis"/>
    <w:qFormat/>
    <w:pPr>
      <w:widowControl/>
      <w:spacing w:before="360" w:after="240" w:line="240" w:lineRule="exact"/>
      <w:jc w:val="both"/>
      <w:textAlignment w:val="auto"/>
    </w:pPr>
    <w:rPr>
      <w:lang w:val="en-GB"/>
    </w:rPr>
  </w:style>
  <w:style w:type="paragraph" w:styleId="prastasiniatinklio">
    <w:name w:val="Normal (Web)"/>
    <w:basedOn w:val="prastasis"/>
    <w:qFormat/>
    <w:pPr>
      <w:widowControl/>
      <w:spacing w:before="280" w:after="280"/>
      <w:textAlignment w:val="auto"/>
    </w:pPr>
    <w:rPr>
      <w:szCs w:val="24"/>
    </w:rPr>
  </w:style>
  <w:style w:type="paragraph" w:customStyle="1" w:styleId="xl67">
    <w:name w:val="xl67"/>
    <w:basedOn w:val="prastasis"/>
    <w:qFormat/>
    <w:pPr>
      <w:widowControl/>
      <w:spacing w:before="280" w:after="280"/>
      <w:textAlignment w:val="top"/>
    </w:pPr>
    <w:rPr>
      <w:sz w:val="16"/>
      <w:szCs w:val="16"/>
      <w:lang w:val="lt-LT"/>
    </w:rPr>
  </w:style>
  <w:style w:type="paragraph" w:customStyle="1" w:styleId="xl68">
    <w:name w:val="xl68"/>
    <w:basedOn w:val="prastasis"/>
    <w:qFormat/>
    <w:pPr>
      <w:widowControl/>
      <w:spacing w:before="280" w:after="280"/>
      <w:textAlignment w:val="top"/>
    </w:pPr>
    <w:rPr>
      <w:b/>
      <w:bCs/>
      <w:sz w:val="16"/>
      <w:szCs w:val="16"/>
      <w:lang w:val="lt-LT"/>
    </w:rPr>
  </w:style>
  <w:style w:type="paragraph" w:customStyle="1" w:styleId="xl69">
    <w:name w:val="xl69"/>
    <w:basedOn w:val="prastasis"/>
    <w:qFormat/>
    <w:pPr>
      <w:widowControl/>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70">
    <w:name w:val="xl70"/>
    <w:basedOn w:val="prastasis"/>
    <w:qFormat/>
    <w:pPr>
      <w:widowControl/>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71">
    <w:name w:val="xl71"/>
    <w:basedOn w:val="prastasis"/>
    <w:qFormat/>
    <w:pPr>
      <w:widowControl/>
      <w:spacing w:before="280" w:after="280"/>
      <w:jc w:val="center"/>
      <w:textAlignment w:val="top"/>
    </w:pPr>
    <w:rPr>
      <w:sz w:val="16"/>
      <w:szCs w:val="16"/>
      <w:lang w:val="lt-LT"/>
    </w:rPr>
  </w:style>
  <w:style w:type="paragraph" w:customStyle="1" w:styleId="xl72">
    <w:name w:val="xl72"/>
    <w:basedOn w:val="prastasis"/>
    <w:qFormat/>
    <w:pPr>
      <w:widowControl/>
      <w:spacing w:before="280" w:after="280"/>
      <w:jc w:val="center"/>
      <w:textAlignment w:val="center"/>
    </w:pPr>
    <w:rPr>
      <w:sz w:val="16"/>
      <w:szCs w:val="16"/>
      <w:lang w:val="lt-LT"/>
    </w:rPr>
  </w:style>
  <w:style w:type="paragraph" w:customStyle="1" w:styleId="xl73">
    <w:name w:val="xl73"/>
    <w:basedOn w:val="prastasis"/>
    <w:qFormat/>
    <w:pPr>
      <w:widowControl/>
      <w:spacing w:before="280" w:after="280"/>
      <w:textAlignment w:val="top"/>
    </w:pPr>
    <w:rPr>
      <w:sz w:val="16"/>
      <w:szCs w:val="16"/>
      <w:lang w:val="lt-LT"/>
    </w:rPr>
  </w:style>
  <w:style w:type="paragraph" w:customStyle="1" w:styleId="xl74">
    <w:name w:val="xl74"/>
    <w:basedOn w:val="prastasis"/>
    <w:qFormat/>
    <w:pPr>
      <w:widowControl/>
      <w:spacing w:before="280" w:after="280"/>
      <w:textAlignment w:val="top"/>
    </w:pPr>
    <w:rPr>
      <w:szCs w:val="24"/>
      <w:lang w:val="lt-LT"/>
    </w:rPr>
  </w:style>
  <w:style w:type="paragraph" w:customStyle="1" w:styleId="xl75">
    <w:name w:val="xl75"/>
    <w:basedOn w:val="prastasis"/>
    <w:qFormat/>
    <w:pPr>
      <w:widowControl/>
      <w:spacing w:before="280" w:after="280"/>
      <w:textAlignment w:val="top"/>
    </w:pPr>
    <w:rPr>
      <w:sz w:val="16"/>
      <w:szCs w:val="16"/>
      <w:lang w:val="lt-LT"/>
    </w:rPr>
  </w:style>
  <w:style w:type="paragraph" w:customStyle="1" w:styleId="xl76">
    <w:name w:val="xl76"/>
    <w:basedOn w:val="prastasis"/>
    <w:qFormat/>
    <w:pPr>
      <w:widowControl/>
      <w:pBdr>
        <w:top w:val="single" w:sz="4" w:space="0" w:color="000000"/>
        <w:left w:val="single" w:sz="4" w:space="0" w:color="000000"/>
        <w:right w:val="single" w:sz="4" w:space="0" w:color="000000"/>
      </w:pBdr>
      <w:spacing w:before="280" w:after="280"/>
      <w:jc w:val="center"/>
      <w:textAlignment w:val="center"/>
    </w:pPr>
    <w:rPr>
      <w:sz w:val="16"/>
      <w:szCs w:val="16"/>
      <w:lang w:val="lt-LT"/>
    </w:rPr>
  </w:style>
  <w:style w:type="paragraph" w:customStyle="1" w:styleId="xl77">
    <w:name w:val="xl77"/>
    <w:basedOn w:val="prastasis"/>
    <w:qFormat/>
    <w:pPr>
      <w:widowControl/>
      <w:spacing w:before="280" w:after="280"/>
      <w:jc w:val="center"/>
      <w:textAlignment w:val="top"/>
    </w:pPr>
    <w:rPr>
      <w:b/>
      <w:bCs/>
      <w:sz w:val="16"/>
      <w:szCs w:val="16"/>
      <w:lang w:val="lt-LT"/>
    </w:rPr>
  </w:style>
  <w:style w:type="paragraph" w:customStyle="1" w:styleId="xl78">
    <w:name w:val="xl78"/>
    <w:basedOn w:val="prastasis"/>
    <w:qFormat/>
    <w:pPr>
      <w:widowControl/>
      <w:spacing w:before="280" w:after="280"/>
      <w:textAlignment w:val="top"/>
    </w:pPr>
    <w:rPr>
      <w:sz w:val="16"/>
      <w:szCs w:val="16"/>
      <w:lang w:val="lt-LT"/>
    </w:rPr>
  </w:style>
  <w:style w:type="paragraph" w:customStyle="1" w:styleId="xl79">
    <w:name w:val="xl79"/>
    <w:basedOn w:val="prastasis"/>
    <w:qFormat/>
    <w:pPr>
      <w:widowControl/>
      <w:pBdr>
        <w:top w:val="single" w:sz="8" w:space="0" w:color="000000"/>
        <w:left w:val="single" w:sz="8" w:space="0" w:color="000000"/>
        <w:bottom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80">
    <w:name w:val="xl80"/>
    <w:basedOn w:val="prastasis"/>
    <w:qFormat/>
    <w:pPr>
      <w:widowControl/>
      <w:pBdr>
        <w:top w:val="single" w:sz="8" w:space="0" w:color="000000"/>
        <w:left w:val="single" w:sz="8" w:space="0" w:color="000000"/>
        <w:bottom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81">
    <w:name w:val="xl81"/>
    <w:basedOn w:val="prastasis"/>
    <w:qFormat/>
    <w:pPr>
      <w:widowControl/>
      <w:pBdr>
        <w:top w:val="single" w:sz="8" w:space="0" w:color="000000"/>
        <w:left w:val="single" w:sz="4"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82">
    <w:name w:val="xl82"/>
    <w:basedOn w:val="prastasis"/>
    <w:qFormat/>
    <w:pPr>
      <w:widowControl/>
      <w:pBdr>
        <w:left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83">
    <w:name w:val="xl83"/>
    <w:basedOn w:val="prastasis"/>
    <w:qFormat/>
    <w:pPr>
      <w:widowControl/>
      <w:pBdr>
        <w:left w:val="single" w:sz="4"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84">
    <w:name w:val="xl84"/>
    <w:basedOn w:val="prastasis"/>
    <w:qFormat/>
    <w:pPr>
      <w:widowControl/>
      <w:pBdr>
        <w:top w:val="single" w:sz="4" w:space="0" w:color="000000"/>
        <w:left w:val="single" w:sz="4" w:space="0" w:color="000000"/>
        <w:bottom w:val="single" w:sz="4" w:space="0" w:color="000000"/>
      </w:pBdr>
      <w:shd w:val="clear" w:color="auto" w:fill="C0C0C0"/>
      <w:spacing w:before="280" w:after="280"/>
      <w:jc w:val="center"/>
      <w:textAlignment w:val="center"/>
    </w:pPr>
    <w:rPr>
      <w:b/>
      <w:bCs/>
      <w:sz w:val="16"/>
      <w:szCs w:val="16"/>
      <w:lang w:val="lt-LT"/>
    </w:rPr>
  </w:style>
  <w:style w:type="paragraph" w:customStyle="1" w:styleId="xl85">
    <w:name w:val="xl85"/>
    <w:basedOn w:val="prastasis"/>
    <w:qFormat/>
    <w:pPr>
      <w:widowControl/>
      <w:pBdr>
        <w:top w:val="single" w:sz="4" w:space="0" w:color="000000"/>
        <w:left w:val="single" w:sz="4" w:space="0" w:color="000000"/>
        <w:bottom w:val="single" w:sz="4" w:space="0" w:color="000000"/>
      </w:pBdr>
      <w:spacing w:before="280" w:after="280"/>
      <w:jc w:val="center"/>
      <w:textAlignment w:val="center"/>
    </w:pPr>
    <w:rPr>
      <w:sz w:val="16"/>
      <w:szCs w:val="16"/>
      <w:lang w:val="lt-LT"/>
    </w:rPr>
  </w:style>
  <w:style w:type="paragraph" w:customStyle="1" w:styleId="xl86">
    <w:name w:val="xl86"/>
    <w:basedOn w:val="prastasis"/>
    <w:qFormat/>
    <w:pPr>
      <w:widowControl/>
      <w:pBdr>
        <w:top w:val="single" w:sz="8" w:space="0" w:color="000000"/>
        <w:left w:val="single" w:sz="4" w:space="0" w:color="000000"/>
        <w:bottom w:val="single" w:sz="4" w:space="0" w:color="000000"/>
      </w:pBdr>
      <w:spacing w:before="280" w:after="280"/>
      <w:jc w:val="center"/>
      <w:textAlignment w:val="center"/>
    </w:pPr>
    <w:rPr>
      <w:sz w:val="16"/>
      <w:szCs w:val="16"/>
      <w:lang w:val="lt-LT"/>
    </w:rPr>
  </w:style>
  <w:style w:type="paragraph" w:customStyle="1" w:styleId="xl87">
    <w:name w:val="xl87"/>
    <w:basedOn w:val="prastasis"/>
    <w:qFormat/>
    <w:pPr>
      <w:widowControl/>
      <w:pBdr>
        <w:top w:val="single" w:sz="4" w:space="0" w:color="000000"/>
        <w:left w:val="single" w:sz="8"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88">
    <w:name w:val="xl88"/>
    <w:basedOn w:val="prastasis"/>
    <w:qFormat/>
    <w:pPr>
      <w:widowControl/>
      <w:pBdr>
        <w:top w:val="single" w:sz="4" w:space="0" w:color="000000"/>
        <w:left w:val="single" w:sz="4" w:space="0" w:color="000000"/>
        <w:bottom w:val="single" w:sz="4" w:space="0" w:color="000000"/>
        <w:right w:val="single" w:sz="8" w:space="0" w:color="000000"/>
      </w:pBdr>
      <w:spacing w:before="280" w:after="280"/>
      <w:jc w:val="center"/>
      <w:textAlignment w:val="center"/>
    </w:pPr>
    <w:rPr>
      <w:sz w:val="16"/>
      <w:szCs w:val="16"/>
      <w:lang w:val="lt-LT"/>
    </w:rPr>
  </w:style>
  <w:style w:type="paragraph" w:customStyle="1" w:styleId="xl89">
    <w:name w:val="xl89"/>
    <w:basedOn w:val="prastasis"/>
    <w:qFormat/>
    <w:pPr>
      <w:widowControl/>
      <w:pBdr>
        <w:top w:val="single" w:sz="8" w:space="0" w:color="000000"/>
        <w:left w:val="single" w:sz="8"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90">
    <w:name w:val="xl90"/>
    <w:basedOn w:val="prastasis"/>
    <w:qFormat/>
    <w:pPr>
      <w:widowControl/>
      <w:pBdr>
        <w:top w:val="single" w:sz="4" w:space="0" w:color="000000"/>
        <w:left w:val="single" w:sz="8"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91">
    <w:name w:val="xl91"/>
    <w:basedOn w:val="prastasis"/>
    <w:qFormat/>
    <w:pPr>
      <w:widowControl/>
      <w:pBdr>
        <w:top w:val="single" w:sz="8" w:space="0" w:color="000000"/>
        <w:left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92">
    <w:name w:val="xl92"/>
    <w:basedOn w:val="prastasis"/>
    <w:qFormat/>
    <w:pPr>
      <w:widowControl/>
      <w:pBdr>
        <w:top w:val="single" w:sz="8" w:space="0" w:color="000000"/>
        <w:left w:val="single" w:sz="4"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93">
    <w:name w:val="xl93"/>
    <w:basedOn w:val="prastasis"/>
    <w:qFormat/>
    <w:pPr>
      <w:widowControl/>
      <w:pBdr>
        <w:left w:val="single" w:sz="4" w:space="0" w:color="000000"/>
        <w:right w:val="single" w:sz="8" w:space="0" w:color="000000"/>
      </w:pBdr>
      <w:shd w:val="clear" w:color="auto" w:fill="CCFFCC"/>
      <w:spacing w:before="280" w:after="280"/>
      <w:jc w:val="center"/>
      <w:textAlignment w:val="center"/>
    </w:pPr>
    <w:rPr>
      <w:sz w:val="16"/>
      <w:szCs w:val="16"/>
      <w:lang w:val="lt-LT"/>
    </w:rPr>
  </w:style>
  <w:style w:type="paragraph" w:customStyle="1" w:styleId="xl94">
    <w:name w:val="xl94"/>
    <w:basedOn w:val="prastasis"/>
    <w:qFormat/>
    <w:pPr>
      <w:widowControl/>
      <w:pBdr>
        <w:top w:val="single" w:sz="4" w:space="0" w:color="000000"/>
        <w:left w:val="single" w:sz="4" w:space="0" w:color="000000"/>
        <w:bottom w:val="single" w:sz="8" w:space="0" w:color="000000"/>
      </w:pBdr>
      <w:shd w:val="clear" w:color="auto" w:fill="C0C0C0"/>
      <w:spacing w:before="280" w:after="280"/>
      <w:jc w:val="center"/>
      <w:textAlignment w:val="center"/>
    </w:pPr>
    <w:rPr>
      <w:b/>
      <w:bCs/>
      <w:sz w:val="16"/>
      <w:szCs w:val="16"/>
      <w:lang w:val="lt-LT"/>
    </w:rPr>
  </w:style>
  <w:style w:type="paragraph" w:customStyle="1" w:styleId="xl95">
    <w:name w:val="xl95"/>
    <w:basedOn w:val="prastasis"/>
    <w:qFormat/>
    <w:pPr>
      <w:widowControl/>
      <w:pBdr>
        <w:top w:val="single" w:sz="8" w:space="0" w:color="000000"/>
        <w:left w:val="single" w:sz="4"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96">
    <w:name w:val="xl96"/>
    <w:basedOn w:val="prastasis"/>
    <w:qFormat/>
    <w:pPr>
      <w:widowControl/>
      <w:pBdr>
        <w:top w:val="single" w:sz="8" w:space="0" w:color="000000"/>
        <w:left w:val="single" w:sz="4"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97">
    <w:name w:val="xl97"/>
    <w:basedOn w:val="prastasis"/>
    <w:qFormat/>
    <w:pPr>
      <w:widowControl/>
      <w:pBdr>
        <w:top w:val="single" w:sz="8" w:space="0" w:color="000000"/>
        <w:left w:val="single" w:sz="4" w:space="0" w:color="000000"/>
        <w:bottom w:val="single" w:sz="4" w:space="0" w:color="000000"/>
        <w:right w:val="single" w:sz="8" w:space="0" w:color="000000"/>
      </w:pBdr>
      <w:spacing w:before="280" w:after="280"/>
      <w:jc w:val="center"/>
      <w:textAlignment w:val="center"/>
    </w:pPr>
    <w:rPr>
      <w:sz w:val="16"/>
      <w:szCs w:val="16"/>
      <w:lang w:val="lt-LT"/>
    </w:rPr>
  </w:style>
  <w:style w:type="paragraph" w:customStyle="1" w:styleId="xl98">
    <w:name w:val="xl98"/>
    <w:basedOn w:val="prastasis"/>
    <w:qFormat/>
    <w:pPr>
      <w:widowControl/>
      <w:pBdr>
        <w:left w:val="single" w:sz="4"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99">
    <w:name w:val="xl99"/>
    <w:basedOn w:val="prastasis"/>
    <w:qFormat/>
    <w:pPr>
      <w:widowControl/>
      <w:pBdr>
        <w:left w:val="single" w:sz="4" w:space="0" w:color="000000"/>
        <w:bottom w:val="single" w:sz="8" w:space="0" w:color="000000"/>
        <w:right w:val="single" w:sz="4" w:space="0" w:color="000000"/>
      </w:pBdr>
      <w:shd w:val="clear" w:color="auto" w:fill="FFFF99"/>
      <w:spacing w:before="280" w:after="280"/>
      <w:jc w:val="center"/>
      <w:textAlignment w:val="center"/>
    </w:pPr>
    <w:rPr>
      <w:sz w:val="16"/>
      <w:szCs w:val="16"/>
      <w:lang w:val="lt-LT"/>
    </w:rPr>
  </w:style>
  <w:style w:type="paragraph" w:customStyle="1" w:styleId="xl100">
    <w:name w:val="xl100"/>
    <w:basedOn w:val="prastasis"/>
    <w:qFormat/>
    <w:pPr>
      <w:widowControl/>
      <w:pBdr>
        <w:left w:val="single" w:sz="4" w:space="0" w:color="000000"/>
        <w:bottom w:val="single" w:sz="8" w:space="0" w:color="000000"/>
        <w:right w:val="single" w:sz="8" w:space="0" w:color="000000"/>
      </w:pBdr>
      <w:shd w:val="clear" w:color="auto" w:fill="FFFF99"/>
      <w:spacing w:before="280" w:after="280"/>
      <w:jc w:val="center"/>
      <w:textAlignment w:val="center"/>
    </w:pPr>
    <w:rPr>
      <w:sz w:val="16"/>
      <w:szCs w:val="16"/>
      <w:lang w:val="lt-LT"/>
    </w:rPr>
  </w:style>
  <w:style w:type="paragraph" w:customStyle="1" w:styleId="xl101">
    <w:name w:val="xl101"/>
    <w:basedOn w:val="prastasis"/>
    <w:qFormat/>
    <w:pPr>
      <w:widowControl/>
      <w:pBdr>
        <w:top w:val="single" w:sz="8" w:space="0" w:color="000000"/>
        <w:left w:val="single" w:sz="4" w:space="0" w:color="000000"/>
        <w:bottom w:val="single" w:sz="8" w:space="0" w:color="000000"/>
        <w:right w:val="single" w:sz="4" w:space="0" w:color="000000"/>
      </w:pBdr>
      <w:shd w:val="clear" w:color="auto" w:fill="99CCFF"/>
      <w:spacing w:before="280" w:after="280"/>
      <w:jc w:val="center"/>
      <w:textAlignment w:val="center"/>
    </w:pPr>
    <w:rPr>
      <w:sz w:val="16"/>
      <w:szCs w:val="16"/>
      <w:lang w:val="lt-LT"/>
    </w:rPr>
  </w:style>
  <w:style w:type="paragraph" w:customStyle="1" w:styleId="xl102">
    <w:name w:val="xl102"/>
    <w:basedOn w:val="prastasis"/>
    <w:qFormat/>
    <w:pPr>
      <w:widowControl/>
      <w:pBdr>
        <w:top w:val="single" w:sz="8" w:space="0" w:color="000000"/>
        <w:left w:val="single" w:sz="4" w:space="0" w:color="000000"/>
        <w:bottom w:val="single" w:sz="8" w:space="0" w:color="000000"/>
        <w:right w:val="single" w:sz="8" w:space="0" w:color="000000"/>
      </w:pBdr>
      <w:shd w:val="clear" w:color="auto" w:fill="99CCFF"/>
      <w:spacing w:before="280" w:after="280"/>
      <w:jc w:val="center"/>
      <w:textAlignment w:val="center"/>
    </w:pPr>
    <w:rPr>
      <w:sz w:val="16"/>
      <w:szCs w:val="16"/>
      <w:lang w:val="lt-LT"/>
    </w:rPr>
  </w:style>
  <w:style w:type="paragraph" w:customStyle="1" w:styleId="xl103">
    <w:name w:val="xl103"/>
    <w:basedOn w:val="prastasis"/>
    <w:qFormat/>
    <w:pPr>
      <w:widowControl/>
      <w:pBdr>
        <w:top w:val="single" w:sz="4" w:space="0" w:color="000000"/>
        <w:left w:val="single" w:sz="4" w:space="0" w:color="000000"/>
        <w:bottom w:val="single" w:sz="4" w:space="0" w:color="000000"/>
      </w:pBdr>
      <w:spacing w:before="280" w:after="280"/>
      <w:jc w:val="center"/>
      <w:textAlignment w:val="center"/>
    </w:pPr>
    <w:rPr>
      <w:sz w:val="16"/>
      <w:szCs w:val="16"/>
      <w:lang w:val="lt-LT"/>
    </w:rPr>
  </w:style>
  <w:style w:type="paragraph" w:customStyle="1" w:styleId="xl104">
    <w:name w:val="xl104"/>
    <w:basedOn w:val="prastasis"/>
    <w:qFormat/>
    <w:pPr>
      <w:widowControl/>
      <w:spacing w:before="280" w:after="280"/>
      <w:jc w:val="center"/>
      <w:textAlignment w:val="center"/>
    </w:pPr>
    <w:rPr>
      <w:sz w:val="16"/>
      <w:szCs w:val="16"/>
      <w:lang w:val="lt-LT"/>
    </w:rPr>
  </w:style>
  <w:style w:type="paragraph" w:customStyle="1" w:styleId="xl105">
    <w:name w:val="xl105"/>
    <w:basedOn w:val="prastasis"/>
    <w:qFormat/>
    <w:pPr>
      <w:widowControl/>
      <w:pBdr>
        <w:top w:val="single" w:sz="4" w:space="0" w:color="000000"/>
        <w:left w:val="single" w:sz="4" w:space="0" w:color="000000"/>
        <w:bottom w:val="single" w:sz="4" w:space="0" w:color="000000"/>
        <w:right w:val="single" w:sz="4" w:space="0" w:color="000000"/>
      </w:pBdr>
      <w:shd w:val="clear" w:color="auto" w:fill="CCFFFF"/>
      <w:spacing w:before="280" w:after="280"/>
      <w:jc w:val="center"/>
      <w:textAlignment w:val="center"/>
    </w:pPr>
    <w:rPr>
      <w:sz w:val="16"/>
      <w:szCs w:val="16"/>
      <w:lang w:val="lt-LT"/>
    </w:rPr>
  </w:style>
  <w:style w:type="paragraph" w:customStyle="1" w:styleId="xl106">
    <w:name w:val="xl106"/>
    <w:basedOn w:val="prastasis"/>
    <w:qFormat/>
    <w:pPr>
      <w:widowControl/>
      <w:pBdr>
        <w:top w:val="single" w:sz="4" w:space="0" w:color="000000"/>
        <w:left w:val="single" w:sz="4" w:space="0" w:color="000000"/>
        <w:bottom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07">
    <w:name w:val="xl107"/>
    <w:basedOn w:val="prastasis"/>
    <w:qFormat/>
    <w:pPr>
      <w:widowControl/>
      <w:pBdr>
        <w:top w:val="single" w:sz="8" w:space="0" w:color="000000"/>
        <w:left w:val="single" w:sz="4" w:space="0" w:color="000000"/>
        <w:bottom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08">
    <w:name w:val="xl108"/>
    <w:basedOn w:val="prastasis"/>
    <w:qFormat/>
    <w:pPr>
      <w:widowControl/>
      <w:pBdr>
        <w:top w:val="single" w:sz="8" w:space="0" w:color="000000"/>
        <w:left w:val="single" w:sz="8"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09">
    <w:name w:val="xl109"/>
    <w:basedOn w:val="prastasis"/>
    <w:qFormat/>
    <w:pPr>
      <w:widowControl/>
      <w:pBdr>
        <w:top w:val="single" w:sz="8"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10">
    <w:name w:val="xl110"/>
    <w:basedOn w:val="prastasis"/>
    <w:qFormat/>
    <w:pPr>
      <w:widowControl/>
      <w:pBdr>
        <w:top w:val="single" w:sz="8" w:space="0" w:color="000000"/>
        <w:left w:val="single" w:sz="4" w:space="0" w:color="000000"/>
        <w:bottom w:val="single" w:sz="4" w:space="0" w:color="000000"/>
      </w:pBdr>
      <w:spacing w:before="280" w:after="280"/>
      <w:jc w:val="center"/>
      <w:textAlignment w:val="center"/>
    </w:pPr>
    <w:rPr>
      <w:sz w:val="16"/>
      <w:szCs w:val="16"/>
      <w:lang w:val="lt-LT"/>
    </w:rPr>
  </w:style>
  <w:style w:type="paragraph" w:customStyle="1" w:styleId="xl111">
    <w:name w:val="xl111"/>
    <w:basedOn w:val="prastasis"/>
    <w:qFormat/>
    <w:pPr>
      <w:widowControl/>
      <w:pBdr>
        <w:top w:val="single" w:sz="4" w:space="0" w:color="000000"/>
        <w:left w:val="single" w:sz="4" w:space="0" w:color="000000"/>
        <w:bottom w:val="single" w:sz="8" w:space="0" w:color="000000"/>
        <w:right w:val="single" w:sz="4" w:space="0" w:color="000000"/>
      </w:pBdr>
      <w:spacing w:before="280" w:after="280"/>
      <w:jc w:val="center"/>
      <w:textAlignment w:val="center"/>
    </w:pPr>
    <w:rPr>
      <w:sz w:val="16"/>
      <w:szCs w:val="16"/>
      <w:lang w:val="lt-LT"/>
    </w:rPr>
  </w:style>
  <w:style w:type="paragraph" w:customStyle="1" w:styleId="xl112">
    <w:name w:val="xl112"/>
    <w:basedOn w:val="prastasis"/>
    <w:qFormat/>
    <w:pPr>
      <w:widowControl/>
      <w:pBdr>
        <w:top w:val="single" w:sz="4" w:space="0" w:color="000000"/>
        <w:left w:val="single" w:sz="4" w:space="0" w:color="000000"/>
        <w:bottom w:val="single" w:sz="8" w:space="0" w:color="000000"/>
        <w:right w:val="single" w:sz="8" w:space="0" w:color="000000"/>
      </w:pBdr>
      <w:spacing w:before="280" w:after="280"/>
      <w:jc w:val="center"/>
      <w:textAlignment w:val="center"/>
    </w:pPr>
    <w:rPr>
      <w:sz w:val="16"/>
      <w:szCs w:val="16"/>
      <w:lang w:val="lt-LT"/>
    </w:rPr>
  </w:style>
  <w:style w:type="paragraph" w:customStyle="1" w:styleId="xl113">
    <w:name w:val="xl113"/>
    <w:basedOn w:val="prastasis"/>
    <w:qFormat/>
    <w:pPr>
      <w:widowControl/>
      <w:pBdr>
        <w:top w:val="single" w:sz="8" w:space="0" w:color="000000"/>
        <w:left w:val="single" w:sz="8"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14">
    <w:name w:val="xl114"/>
    <w:basedOn w:val="prastasis"/>
    <w:qFormat/>
    <w:pPr>
      <w:widowControl/>
      <w:pBdr>
        <w:top w:val="single" w:sz="8" w:space="0" w:color="000000"/>
        <w:left w:val="single" w:sz="4"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15">
    <w:name w:val="xl115"/>
    <w:basedOn w:val="prastasis"/>
    <w:qFormat/>
    <w:pPr>
      <w:widowControl/>
      <w:pBdr>
        <w:top w:val="single" w:sz="8" w:space="0" w:color="000000"/>
        <w:left w:val="single" w:sz="4" w:space="0" w:color="000000"/>
        <w:bottom w:val="single" w:sz="8" w:space="0" w:color="000000"/>
        <w:right w:val="single" w:sz="8" w:space="0" w:color="000000"/>
      </w:pBdr>
      <w:shd w:val="clear" w:color="auto" w:fill="CCFFCC"/>
      <w:spacing w:before="280" w:after="280"/>
      <w:jc w:val="center"/>
      <w:textAlignment w:val="center"/>
    </w:pPr>
    <w:rPr>
      <w:b/>
      <w:bCs/>
      <w:sz w:val="16"/>
      <w:szCs w:val="16"/>
      <w:lang w:val="lt-LT"/>
    </w:rPr>
  </w:style>
  <w:style w:type="paragraph" w:customStyle="1" w:styleId="xl116">
    <w:name w:val="xl116"/>
    <w:basedOn w:val="prastasis"/>
    <w:qFormat/>
    <w:pPr>
      <w:widowControl/>
      <w:pBdr>
        <w:top w:val="single" w:sz="4" w:space="0" w:color="000000"/>
        <w:left w:val="single" w:sz="4" w:space="0" w:color="000000"/>
      </w:pBdr>
      <w:spacing w:before="280" w:after="280"/>
      <w:jc w:val="center"/>
      <w:textAlignment w:val="center"/>
    </w:pPr>
    <w:rPr>
      <w:sz w:val="16"/>
      <w:szCs w:val="16"/>
      <w:lang w:val="lt-LT"/>
    </w:rPr>
  </w:style>
  <w:style w:type="paragraph" w:customStyle="1" w:styleId="xl117">
    <w:name w:val="xl117"/>
    <w:basedOn w:val="prastasis"/>
    <w:qFormat/>
    <w:pPr>
      <w:widowControl/>
      <w:pBdr>
        <w:top w:val="single" w:sz="4" w:space="0" w:color="000000"/>
        <w:left w:val="single" w:sz="4" w:space="0" w:color="000000"/>
      </w:pBdr>
      <w:shd w:val="clear" w:color="auto" w:fill="C0C0C0"/>
      <w:spacing w:before="280" w:after="280"/>
      <w:jc w:val="center"/>
      <w:textAlignment w:val="center"/>
    </w:pPr>
    <w:rPr>
      <w:b/>
      <w:bCs/>
      <w:sz w:val="16"/>
      <w:szCs w:val="16"/>
      <w:lang w:val="lt-LT"/>
    </w:rPr>
  </w:style>
  <w:style w:type="paragraph" w:customStyle="1" w:styleId="xl118">
    <w:name w:val="xl118"/>
    <w:basedOn w:val="prastasis"/>
    <w:qFormat/>
    <w:pPr>
      <w:widowControl/>
      <w:pBdr>
        <w:top w:val="single" w:sz="4" w:space="0" w:color="000000"/>
        <w:left w:val="single" w:sz="8" w:space="0" w:color="000000"/>
        <w:bottom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19">
    <w:name w:val="xl119"/>
    <w:basedOn w:val="prastasis"/>
    <w:qFormat/>
    <w:pPr>
      <w:widowControl/>
      <w:pBdr>
        <w:top w:val="single" w:sz="4" w:space="0" w:color="000000"/>
        <w:left w:val="single" w:sz="4" w:space="0" w:color="000000"/>
        <w:bottom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20">
    <w:name w:val="xl120"/>
    <w:basedOn w:val="prastasis"/>
    <w:qFormat/>
    <w:pPr>
      <w:widowControl/>
      <w:pBdr>
        <w:top w:val="single" w:sz="4" w:space="0" w:color="000000"/>
        <w:left w:val="single" w:sz="4" w:space="0" w:color="000000"/>
        <w:bottom w:val="single" w:sz="4" w:space="0" w:color="000000"/>
        <w:right w:val="single" w:sz="8" w:space="0" w:color="000000"/>
      </w:pBdr>
      <w:shd w:val="clear" w:color="auto" w:fill="C0C0C0"/>
      <w:spacing w:before="280" w:after="280"/>
      <w:jc w:val="center"/>
      <w:textAlignment w:val="center"/>
    </w:pPr>
    <w:rPr>
      <w:b/>
      <w:bCs/>
      <w:sz w:val="16"/>
      <w:szCs w:val="16"/>
      <w:lang w:val="lt-LT"/>
    </w:rPr>
  </w:style>
  <w:style w:type="paragraph" w:customStyle="1" w:styleId="xl121">
    <w:name w:val="xl121"/>
    <w:basedOn w:val="prastasis"/>
    <w:qFormat/>
    <w:pPr>
      <w:widowControl/>
      <w:pBdr>
        <w:top w:val="single" w:sz="4" w:space="0" w:color="000000"/>
        <w:bottom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22">
    <w:name w:val="xl122"/>
    <w:basedOn w:val="prastasis"/>
    <w:qFormat/>
    <w:pPr>
      <w:widowControl/>
      <w:pBdr>
        <w:top w:val="single" w:sz="4" w:space="0" w:color="000000"/>
        <w:bottom w:val="single" w:sz="4" w:space="0" w:color="000000"/>
        <w:right w:val="single" w:sz="8" w:space="0" w:color="000000"/>
      </w:pBdr>
      <w:shd w:val="clear" w:color="auto" w:fill="C0C0C0"/>
      <w:spacing w:before="280" w:after="280"/>
      <w:jc w:val="center"/>
      <w:textAlignment w:val="center"/>
    </w:pPr>
    <w:rPr>
      <w:b/>
      <w:bCs/>
      <w:sz w:val="16"/>
      <w:szCs w:val="16"/>
      <w:lang w:val="lt-LT"/>
    </w:rPr>
  </w:style>
  <w:style w:type="paragraph" w:customStyle="1" w:styleId="xl123">
    <w:name w:val="xl123"/>
    <w:basedOn w:val="prastasis"/>
    <w:qFormat/>
    <w:pPr>
      <w:widowControl/>
      <w:pBdr>
        <w:top w:val="single" w:sz="4" w:space="0" w:color="000000"/>
        <w:left w:val="single" w:sz="8" w:space="0" w:color="000000"/>
        <w:bottom w:val="single" w:sz="8"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24">
    <w:name w:val="xl124"/>
    <w:basedOn w:val="prastasis"/>
    <w:qFormat/>
    <w:pPr>
      <w:widowControl/>
      <w:pBdr>
        <w:top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25">
    <w:name w:val="xl125"/>
    <w:basedOn w:val="prastasis"/>
    <w:qFormat/>
    <w:pPr>
      <w:widowControl/>
      <w:pBdr>
        <w:top w:val="single" w:sz="4" w:space="0" w:color="000000"/>
        <w:right w:val="single" w:sz="8" w:space="0" w:color="000000"/>
      </w:pBdr>
      <w:shd w:val="clear" w:color="auto" w:fill="C0C0C0"/>
      <w:spacing w:before="280" w:after="280"/>
      <w:jc w:val="center"/>
      <w:textAlignment w:val="center"/>
    </w:pPr>
    <w:rPr>
      <w:b/>
      <w:bCs/>
      <w:sz w:val="16"/>
      <w:szCs w:val="16"/>
      <w:lang w:val="lt-LT"/>
    </w:rPr>
  </w:style>
  <w:style w:type="paragraph" w:customStyle="1" w:styleId="xl126">
    <w:name w:val="xl126"/>
    <w:basedOn w:val="prastasis"/>
    <w:qFormat/>
    <w:pPr>
      <w:widowControl/>
      <w:pBdr>
        <w:top w:val="single" w:sz="4" w:space="0" w:color="000000"/>
        <w:left w:val="single" w:sz="4" w:space="0" w:color="000000"/>
        <w:bottom w:val="single" w:sz="8"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27">
    <w:name w:val="xl127"/>
    <w:basedOn w:val="prastasis"/>
    <w:qFormat/>
    <w:pPr>
      <w:widowControl/>
      <w:pBdr>
        <w:top w:val="single" w:sz="4" w:space="0" w:color="000000"/>
        <w:left w:val="single" w:sz="4" w:space="0" w:color="000000"/>
        <w:bottom w:val="single" w:sz="8" w:space="0" w:color="000000"/>
        <w:right w:val="single" w:sz="8" w:space="0" w:color="000000"/>
      </w:pBdr>
      <w:shd w:val="clear" w:color="auto" w:fill="C0C0C0"/>
      <w:spacing w:before="280" w:after="280"/>
      <w:jc w:val="center"/>
      <w:textAlignment w:val="center"/>
    </w:pPr>
    <w:rPr>
      <w:b/>
      <w:bCs/>
      <w:sz w:val="16"/>
      <w:szCs w:val="16"/>
      <w:lang w:val="lt-LT"/>
    </w:rPr>
  </w:style>
  <w:style w:type="paragraph" w:customStyle="1" w:styleId="xl128">
    <w:name w:val="xl128"/>
    <w:basedOn w:val="prastasis"/>
    <w:qFormat/>
    <w:pPr>
      <w:widowControl/>
      <w:pBdr>
        <w:top w:val="single" w:sz="4" w:space="0" w:color="000000"/>
        <w:left w:val="single" w:sz="8" w:space="0" w:color="000000"/>
        <w:bottom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29">
    <w:name w:val="xl129"/>
    <w:basedOn w:val="prastasis"/>
    <w:qFormat/>
    <w:pPr>
      <w:widowControl/>
      <w:pBdr>
        <w:top w:val="single" w:sz="4" w:space="0" w:color="000000"/>
        <w:left w:val="single" w:sz="8"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130">
    <w:name w:val="xl130"/>
    <w:basedOn w:val="prastasis"/>
    <w:qFormat/>
    <w:pPr>
      <w:widowControl/>
      <w:pBdr>
        <w:top w:val="single" w:sz="4" w:space="0" w:color="000000"/>
        <w:left w:val="single" w:sz="4" w:space="0" w:color="000000"/>
        <w:bottom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31">
    <w:name w:val="xl131"/>
    <w:basedOn w:val="prastasis"/>
    <w:qFormat/>
    <w:pPr>
      <w:widowControl/>
      <w:pBdr>
        <w:top w:val="single" w:sz="4" w:space="0" w:color="000000"/>
        <w:left w:val="single" w:sz="4" w:space="0" w:color="000000"/>
        <w:bottom w:val="single" w:sz="4" w:space="0" w:color="000000"/>
        <w:right w:val="single" w:sz="8" w:space="0" w:color="000000"/>
      </w:pBdr>
      <w:shd w:val="clear" w:color="auto" w:fill="C0C0C0"/>
      <w:spacing w:before="280" w:after="280"/>
      <w:jc w:val="center"/>
      <w:textAlignment w:val="center"/>
    </w:pPr>
    <w:rPr>
      <w:b/>
      <w:bCs/>
      <w:sz w:val="16"/>
      <w:szCs w:val="16"/>
      <w:lang w:val="lt-LT"/>
    </w:rPr>
  </w:style>
  <w:style w:type="paragraph" w:customStyle="1" w:styleId="xl132">
    <w:name w:val="xl132"/>
    <w:basedOn w:val="prastasis"/>
    <w:qFormat/>
    <w:pPr>
      <w:widowControl/>
      <w:pBdr>
        <w:right w:val="single" w:sz="4" w:space="0" w:color="000000"/>
      </w:pBdr>
      <w:shd w:val="clear" w:color="auto" w:fill="CCFFCC"/>
      <w:spacing w:before="280" w:after="280"/>
      <w:jc w:val="center"/>
      <w:textAlignment w:val="center"/>
    </w:pPr>
    <w:rPr>
      <w:b/>
      <w:bCs/>
      <w:sz w:val="16"/>
      <w:szCs w:val="16"/>
      <w:lang w:val="lt-LT"/>
    </w:rPr>
  </w:style>
  <w:style w:type="paragraph" w:customStyle="1" w:styleId="xl133">
    <w:name w:val="xl133"/>
    <w:basedOn w:val="prastasis"/>
    <w:qFormat/>
    <w:pPr>
      <w:widowControl/>
      <w:pBdr>
        <w:top w:val="single" w:sz="8" w:space="0" w:color="000000"/>
        <w:bottom w:val="single" w:sz="8" w:space="0" w:color="000000"/>
        <w:right w:val="single" w:sz="4" w:space="0" w:color="000000"/>
      </w:pBdr>
      <w:shd w:val="clear" w:color="auto" w:fill="99CCFF"/>
      <w:spacing w:before="280" w:after="280"/>
      <w:jc w:val="center"/>
      <w:textAlignment w:val="center"/>
    </w:pPr>
    <w:rPr>
      <w:sz w:val="16"/>
      <w:szCs w:val="16"/>
      <w:lang w:val="lt-LT"/>
    </w:rPr>
  </w:style>
  <w:style w:type="paragraph" w:customStyle="1" w:styleId="xl134">
    <w:name w:val="xl134"/>
    <w:basedOn w:val="prastasis"/>
    <w:qFormat/>
    <w:pPr>
      <w:widowControl/>
      <w:pBdr>
        <w:top w:val="single" w:sz="4" w:space="0" w:color="000000"/>
        <w:left w:val="single" w:sz="8"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35">
    <w:name w:val="xl135"/>
    <w:basedOn w:val="prastasis"/>
    <w:qFormat/>
    <w:pPr>
      <w:widowControl/>
      <w:pBdr>
        <w:top w:val="single" w:sz="4" w:space="0" w:color="000000"/>
        <w:left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136">
    <w:name w:val="xl136"/>
    <w:basedOn w:val="prastasis"/>
    <w:qFormat/>
    <w:pPr>
      <w:widowControl/>
      <w:pBdr>
        <w:top w:val="single" w:sz="4" w:space="0" w:color="000000"/>
        <w:left w:val="single" w:sz="4" w:space="0" w:color="000000"/>
        <w:right w:val="single" w:sz="8" w:space="0" w:color="000000"/>
      </w:pBdr>
      <w:shd w:val="clear" w:color="auto" w:fill="C0C0C0"/>
      <w:spacing w:before="280" w:after="280"/>
      <w:jc w:val="center"/>
      <w:textAlignment w:val="center"/>
    </w:pPr>
    <w:rPr>
      <w:b/>
      <w:bCs/>
      <w:sz w:val="16"/>
      <w:szCs w:val="16"/>
      <w:lang w:val="lt-LT"/>
    </w:rPr>
  </w:style>
  <w:style w:type="paragraph" w:customStyle="1" w:styleId="xl137">
    <w:name w:val="xl137"/>
    <w:basedOn w:val="prastasis"/>
    <w:qFormat/>
    <w:pPr>
      <w:widowControl/>
      <w:pBdr>
        <w:left w:val="single" w:sz="4" w:space="0" w:color="000000"/>
        <w:bottom w:val="single" w:sz="4" w:space="0" w:color="000000"/>
      </w:pBdr>
      <w:spacing w:before="280" w:after="280"/>
      <w:jc w:val="center"/>
      <w:textAlignment w:val="center"/>
    </w:pPr>
    <w:rPr>
      <w:sz w:val="16"/>
      <w:szCs w:val="16"/>
      <w:lang w:val="lt-LT"/>
    </w:rPr>
  </w:style>
  <w:style w:type="paragraph" w:customStyle="1" w:styleId="xl138">
    <w:name w:val="xl138"/>
    <w:basedOn w:val="prastasis"/>
    <w:qFormat/>
    <w:pPr>
      <w:widowControl/>
      <w:pBdr>
        <w:left w:val="single" w:sz="8" w:space="0" w:color="000000"/>
        <w:bottom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139">
    <w:name w:val="xl139"/>
    <w:basedOn w:val="prastasis"/>
    <w:qFormat/>
    <w:pPr>
      <w:widowControl/>
      <w:pBdr>
        <w:left w:val="single" w:sz="4"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40">
    <w:name w:val="xl140"/>
    <w:basedOn w:val="prastasis"/>
    <w:qFormat/>
    <w:pPr>
      <w:widowControl/>
      <w:pBdr>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41">
    <w:name w:val="xl141"/>
    <w:basedOn w:val="prastasis"/>
    <w:qFormat/>
    <w:pPr>
      <w:widowControl/>
      <w:pBdr>
        <w:left w:val="single" w:sz="8"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42">
    <w:name w:val="xl142"/>
    <w:basedOn w:val="prastasis"/>
    <w:qFormat/>
    <w:pPr>
      <w:widowControl/>
      <w:pBdr>
        <w:left w:val="single" w:sz="4"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43">
    <w:name w:val="xl143"/>
    <w:basedOn w:val="prastasis"/>
    <w:qFormat/>
    <w:pPr>
      <w:widowControl/>
      <w:pBdr>
        <w:left w:val="single" w:sz="4" w:space="0" w:color="000000"/>
        <w:bottom w:val="single" w:sz="8" w:space="0" w:color="000000"/>
        <w:right w:val="single" w:sz="8" w:space="0" w:color="000000"/>
      </w:pBdr>
      <w:shd w:val="clear" w:color="auto" w:fill="CCFFCC"/>
      <w:spacing w:before="280" w:after="280"/>
      <w:jc w:val="center"/>
      <w:textAlignment w:val="center"/>
    </w:pPr>
    <w:rPr>
      <w:b/>
      <w:bCs/>
      <w:sz w:val="16"/>
      <w:szCs w:val="16"/>
      <w:lang w:val="lt-LT"/>
    </w:rPr>
  </w:style>
  <w:style w:type="paragraph" w:customStyle="1" w:styleId="xl144">
    <w:name w:val="xl144"/>
    <w:basedOn w:val="prastasis"/>
    <w:qFormat/>
    <w:pPr>
      <w:widowControl/>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145">
    <w:name w:val="xl145"/>
    <w:basedOn w:val="prastasis"/>
    <w:qFormat/>
    <w:pPr>
      <w:widowControl/>
      <w:pBdr>
        <w:top w:val="single" w:sz="4" w:space="0" w:color="000000"/>
        <w:left w:val="single" w:sz="4" w:space="0" w:color="000000"/>
        <w:bottom w:val="single" w:sz="4" w:space="0" w:color="000000"/>
        <w:right w:val="single" w:sz="8" w:space="0" w:color="000000"/>
      </w:pBdr>
      <w:spacing w:before="280" w:after="280"/>
      <w:jc w:val="center"/>
      <w:textAlignment w:val="center"/>
    </w:pPr>
    <w:rPr>
      <w:sz w:val="16"/>
      <w:szCs w:val="16"/>
      <w:lang w:val="lt-LT"/>
    </w:rPr>
  </w:style>
  <w:style w:type="paragraph" w:customStyle="1" w:styleId="xl146">
    <w:name w:val="xl146"/>
    <w:basedOn w:val="prastasis"/>
    <w:qFormat/>
    <w:pPr>
      <w:widowControl/>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47">
    <w:name w:val="xl147"/>
    <w:basedOn w:val="prastasis"/>
    <w:qFormat/>
    <w:pPr>
      <w:widowControl/>
      <w:pBdr>
        <w:top w:val="single" w:sz="4" w:space="0" w:color="000000"/>
        <w:left w:val="single" w:sz="8"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48">
    <w:name w:val="xl148"/>
    <w:basedOn w:val="prastasis"/>
    <w:qFormat/>
    <w:pPr>
      <w:widowControl/>
      <w:pBdr>
        <w:top w:val="single" w:sz="4" w:space="0" w:color="000000"/>
        <w:left w:val="single" w:sz="4" w:space="0" w:color="000000"/>
        <w:bottom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49">
    <w:name w:val="xl149"/>
    <w:basedOn w:val="prastasis"/>
    <w:qFormat/>
    <w:pPr>
      <w:widowControl/>
      <w:pBdr>
        <w:bottom w:val="single" w:sz="8" w:space="0" w:color="000000"/>
        <w:right w:val="single" w:sz="4" w:space="0" w:color="000000"/>
      </w:pBdr>
      <w:shd w:val="clear" w:color="auto" w:fill="FFFF99"/>
      <w:spacing w:before="280" w:after="280"/>
      <w:jc w:val="center"/>
      <w:textAlignment w:val="center"/>
    </w:pPr>
    <w:rPr>
      <w:sz w:val="16"/>
      <w:szCs w:val="16"/>
      <w:lang w:val="lt-LT"/>
    </w:rPr>
  </w:style>
  <w:style w:type="paragraph" w:customStyle="1" w:styleId="xl150">
    <w:name w:val="xl150"/>
    <w:basedOn w:val="prastasis"/>
    <w:qFormat/>
    <w:pPr>
      <w:widowControl/>
      <w:pBdr>
        <w:top w:val="single" w:sz="8" w:space="0" w:color="000000"/>
        <w:left w:val="single" w:sz="8" w:space="0" w:color="000000"/>
        <w:bottom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151">
    <w:name w:val="xl151"/>
    <w:basedOn w:val="prastasis"/>
    <w:qFormat/>
    <w:pPr>
      <w:widowControl/>
      <w:pBdr>
        <w:top w:val="single" w:sz="8" w:space="0" w:color="000000"/>
        <w:left w:val="single" w:sz="4" w:space="0" w:color="000000"/>
        <w:bottom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152">
    <w:name w:val="xl152"/>
    <w:basedOn w:val="prastasis"/>
    <w:qFormat/>
    <w:pPr>
      <w:widowControl/>
      <w:pBdr>
        <w:top w:val="single" w:sz="8" w:space="0" w:color="000000"/>
        <w:left w:val="single" w:sz="4" w:space="0" w:color="000000"/>
        <w:bottom w:val="single" w:sz="8" w:space="0" w:color="000000"/>
        <w:right w:val="single" w:sz="8" w:space="0" w:color="000000"/>
      </w:pBdr>
      <w:shd w:val="clear" w:color="auto" w:fill="99CCFF"/>
      <w:spacing w:before="280" w:after="280"/>
      <w:jc w:val="center"/>
      <w:textAlignment w:val="center"/>
    </w:pPr>
    <w:rPr>
      <w:b/>
      <w:bCs/>
      <w:sz w:val="16"/>
      <w:szCs w:val="16"/>
      <w:lang w:val="lt-LT"/>
    </w:rPr>
  </w:style>
  <w:style w:type="paragraph" w:customStyle="1" w:styleId="xl153">
    <w:name w:val="xl153"/>
    <w:basedOn w:val="prastasis"/>
    <w:qFormat/>
    <w:pPr>
      <w:widowControl/>
      <w:pBdr>
        <w:top w:val="single" w:sz="8" w:space="0" w:color="000000"/>
        <w:left w:val="single" w:sz="8" w:space="0" w:color="000000"/>
        <w:bottom w:val="single" w:sz="8" w:space="0" w:color="000000"/>
        <w:right w:val="single" w:sz="4" w:space="0" w:color="000000"/>
      </w:pBdr>
      <w:shd w:val="clear" w:color="auto" w:fill="FFFF99"/>
      <w:spacing w:before="280" w:after="280"/>
      <w:jc w:val="center"/>
      <w:textAlignment w:val="center"/>
    </w:pPr>
    <w:rPr>
      <w:b/>
      <w:bCs/>
      <w:sz w:val="16"/>
      <w:szCs w:val="16"/>
      <w:lang w:val="lt-LT"/>
    </w:rPr>
  </w:style>
  <w:style w:type="paragraph" w:customStyle="1" w:styleId="xl154">
    <w:name w:val="xl154"/>
    <w:basedOn w:val="prastasis"/>
    <w:qFormat/>
    <w:pPr>
      <w:widowControl/>
      <w:pBdr>
        <w:top w:val="single" w:sz="8" w:space="0" w:color="000000"/>
        <w:left w:val="single" w:sz="4" w:space="0" w:color="000000"/>
        <w:bottom w:val="single" w:sz="8" w:space="0" w:color="000000"/>
        <w:right w:val="single" w:sz="4" w:space="0" w:color="000000"/>
      </w:pBdr>
      <w:shd w:val="clear" w:color="auto" w:fill="FFFF99"/>
      <w:spacing w:before="280" w:after="280"/>
      <w:jc w:val="center"/>
      <w:textAlignment w:val="center"/>
    </w:pPr>
    <w:rPr>
      <w:b/>
      <w:bCs/>
      <w:sz w:val="16"/>
      <w:szCs w:val="16"/>
      <w:lang w:val="lt-LT"/>
    </w:rPr>
  </w:style>
  <w:style w:type="paragraph" w:customStyle="1" w:styleId="xl155">
    <w:name w:val="xl155"/>
    <w:basedOn w:val="prastasis"/>
    <w:qFormat/>
    <w:pPr>
      <w:widowControl/>
      <w:pBdr>
        <w:top w:val="single" w:sz="8" w:space="0" w:color="000000"/>
        <w:left w:val="single" w:sz="4" w:space="0" w:color="000000"/>
        <w:bottom w:val="single" w:sz="8" w:space="0" w:color="000000"/>
        <w:right w:val="single" w:sz="8" w:space="0" w:color="000000"/>
      </w:pBdr>
      <w:shd w:val="clear" w:color="auto" w:fill="FFFF99"/>
      <w:spacing w:before="280" w:after="280"/>
      <w:jc w:val="center"/>
      <w:textAlignment w:val="center"/>
    </w:pPr>
    <w:rPr>
      <w:b/>
      <w:bCs/>
      <w:sz w:val="16"/>
      <w:szCs w:val="16"/>
      <w:lang w:val="lt-LT"/>
    </w:rPr>
  </w:style>
  <w:style w:type="paragraph" w:customStyle="1" w:styleId="xl156">
    <w:name w:val="xl156"/>
    <w:basedOn w:val="prastasis"/>
    <w:qFormat/>
    <w:pPr>
      <w:widowControl/>
      <w:pBdr>
        <w:top w:val="single" w:sz="8" w:space="0" w:color="000000"/>
        <w:left w:val="single" w:sz="8" w:space="0" w:color="000000"/>
        <w:bottom w:val="single" w:sz="8"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57">
    <w:name w:val="xl157"/>
    <w:basedOn w:val="prastasis"/>
    <w:qFormat/>
    <w:pPr>
      <w:widowControl/>
      <w:pBdr>
        <w:top w:val="single" w:sz="8" w:space="0" w:color="000000"/>
        <w:left w:val="single" w:sz="4" w:space="0" w:color="000000"/>
        <w:bottom w:val="single" w:sz="8" w:space="0" w:color="000000"/>
        <w:right w:val="single" w:sz="8" w:space="0" w:color="000000"/>
      </w:pBdr>
      <w:shd w:val="clear" w:color="auto" w:fill="CCFFCC"/>
      <w:spacing w:before="280" w:after="280"/>
      <w:jc w:val="center"/>
      <w:textAlignment w:val="center"/>
    </w:pPr>
    <w:rPr>
      <w:sz w:val="16"/>
      <w:szCs w:val="16"/>
      <w:lang w:val="lt-LT"/>
    </w:rPr>
  </w:style>
  <w:style w:type="paragraph" w:customStyle="1" w:styleId="xl158">
    <w:name w:val="xl158"/>
    <w:basedOn w:val="prastasis"/>
    <w:qFormat/>
    <w:pPr>
      <w:widowControl/>
      <w:pBdr>
        <w:top w:val="single" w:sz="8"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59">
    <w:name w:val="xl159"/>
    <w:basedOn w:val="prastasis"/>
    <w:qFormat/>
    <w:pPr>
      <w:widowControl/>
      <w:pBdr>
        <w:top w:val="single" w:sz="8" w:space="0" w:color="000000"/>
        <w:left w:val="single" w:sz="4" w:space="0" w:color="000000"/>
        <w:bottom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60">
    <w:name w:val="xl160"/>
    <w:basedOn w:val="prastasis"/>
    <w:qFormat/>
    <w:pPr>
      <w:widowControl/>
      <w:pBdr>
        <w:top w:val="single" w:sz="4"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61">
    <w:name w:val="xl161"/>
    <w:basedOn w:val="prastasis"/>
    <w:qFormat/>
    <w:pPr>
      <w:widowControl/>
      <w:pBdr>
        <w:top w:val="single" w:sz="4" w:space="0" w:color="000000"/>
        <w:left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62">
    <w:name w:val="xl162"/>
    <w:basedOn w:val="prastasis"/>
    <w:qFormat/>
    <w:pPr>
      <w:widowControl/>
      <w:pBdr>
        <w:top w:val="single" w:sz="8"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63">
    <w:name w:val="xl163"/>
    <w:basedOn w:val="prastasis"/>
    <w:qFormat/>
    <w:pPr>
      <w:widowControl/>
      <w:pBdr>
        <w:top w:val="single" w:sz="8" w:space="0" w:color="000000"/>
        <w:left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64">
    <w:name w:val="xl164"/>
    <w:basedOn w:val="prastasis"/>
    <w:qFormat/>
    <w:pPr>
      <w:widowControl/>
      <w:pBdr>
        <w:top w:val="single" w:sz="4" w:space="0" w:color="000000"/>
        <w:left w:val="single" w:sz="4" w:space="0" w:color="000000"/>
        <w:bottom w:val="single" w:sz="4" w:space="0" w:color="000000"/>
        <w:right w:val="single" w:sz="4" w:space="0" w:color="000000"/>
      </w:pBdr>
      <w:shd w:val="clear" w:color="auto" w:fill="FFCC99"/>
      <w:spacing w:before="280" w:after="280"/>
      <w:jc w:val="center"/>
      <w:textAlignment w:val="center"/>
    </w:pPr>
    <w:rPr>
      <w:b/>
      <w:bCs/>
      <w:sz w:val="16"/>
      <w:szCs w:val="16"/>
      <w:lang w:val="lt-LT"/>
    </w:rPr>
  </w:style>
  <w:style w:type="paragraph" w:customStyle="1" w:styleId="xl165">
    <w:name w:val="xl165"/>
    <w:basedOn w:val="prastasis"/>
    <w:qFormat/>
    <w:pPr>
      <w:widowControl/>
      <w:pBdr>
        <w:top w:val="single" w:sz="4" w:space="0" w:color="000000"/>
        <w:left w:val="single" w:sz="4" w:space="0" w:color="000000"/>
        <w:bottom w:val="single" w:sz="4" w:space="0" w:color="000000"/>
        <w:right w:val="single" w:sz="4" w:space="0" w:color="000000"/>
      </w:pBdr>
      <w:shd w:val="clear" w:color="auto" w:fill="FFFF99"/>
      <w:spacing w:before="280" w:after="280"/>
      <w:jc w:val="center"/>
      <w:textAlignment w:val="center"/>
    </w:pPr>
    <w:rPr>
      <w:b/>
      <w:bCs/>
      <w:sz w:val="16"/>
      <w:szCs w:val="16"/>
      <w:lang w:val="lt-LT"/>
    </w:rPr>
  </w:style>
  <w:style w:type="paragraph" w:customStyle="1" w:styleId="xl166">
    <w:name w:val="xl166"/>
    <w:basedOn w:val="prastasis"/>
    <w:qFormat/>
    <w:pPr>
      <w:widowControl/>
      <w:pBdr>
        <w:top w:val="single" w:sz="4" w:space="0" w:color="000000"/>
        <w:left w:val="single" w:sz="8" w:space="0" w:color="000000"/>
        <w:right w:val="single" w:sz="4" w:space="0" w:color="000000"/>
      </w:pBdr>
      <w:spacing w:before="280" w:after="280"/>
      <w:jc w:val="center"/>
      <w:textAlignment w:val="center"/>
    </w:pPr>
    <w:rPr>
      <w:sz w:val="16"/>
      <w:szCs w:val="16"/>
      <w:lang w:val="lt-LT"/>
    </w:rPr>
  </w:style>
  <w:style w:type="paragraph" w:customStyle="1" w:styleId="xl167">
    <w:name w:val="xl167"/>
    <w:basedOn w:val="prastasis"/>
    <w:qFormat/>
    <w:pPr>
      <w:widowControl/>
      <w:pBdr>
        <w:top w:val="single" w:sz="4" w:space="0" w:color="000000"/>
        <w:left w:val="single" w:sz="4" w:space="0" w:color="000000"/>
        <w:right w:val="single" w:sz="4" w:space="0" w:color="000000"/>
      </w:pBdr>
      <w:spacing w:before="280" w:after="280"/>
      <w:jc w:val="center"/>
      <w:textAlignment w:val="center"/>
    </w:pPr>
    <w:rPr>
      <w:sz w:val="16"/>
      <w:szCs w:val="16"/>
      <w:lang w:val="lt-LT"/>
    </w:rPr>
  </w:style>
  <w:style w:type="paragraph" w:customStyle="1" w:styleId="xl168">
    <w:name w:val="xl168"/>
    <w:basedOn w:val="prastasis"/>
    <w:qFormat/>
    <w:pPr>
      <w:widowControl/>
      <w:pBdr>
        <w:top w:val="single" w:sz="4" w:space="0" w:color="000000"/>
        <w:left w:val="single" w:sz="4" w:space="0" w:color="000000"/>
        <w:right w:val="single" w:sz="8" w:space="0" w:color="000000"/>
      </w:pBdr>
      <w:spacing w:before="280" w:after="280"/>
      <w:jc w:val="center"/>
      <w:textAlignment w:val="center"/>
    </w:pPr>
    <w:rPr>
      <w:sz w:val="16"/>
      <w:szCs w:val="16"/>
      <w:lang w:val="lt-LT"/>
    </w:rPr>
  </w:style>
  <w:style w:type="paragraph" w:customStyle="1" w:styleId="xl169">
    <w:name w:val="xl169"/>
    <w:basedOn w:val="prastasis"/>
    <w:qFormat/>
    <w:pPr>
      <w:widowControl/>
      <w:pBdr>
        <w:top w:val="single" w:sz="4" w:space="0" w:color="000000"/>
        <w:left w:val="single" w:sz="8"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70">
    <w:name w:val="xl170"/>
    <w:basedOn w:val="prastasis"/>
    <w:qFormat/>
    <w:pPr>
      <w:widowControl/>
      <w:pBdr>
        <w:left w:val="single" w:sz="4" w:space="0" w:color="000000"/>
        <w:bottom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71">
    <w:name w:val="xl171"/>
    <w:basedOn w:val="prastasis"/>
    <w:qFormat/>
    <w:pPr>
      <w:widowControl/>
      <w:pBdr>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72">
    <w:name w:val="xl172"/>
    <w:basedOn w:val="prastasis"/>
    <w:qFormat/>
    <w:pPr>
      <w:widowControl/>
      <w:pBdr>
        <w:top w:val="single" w:sz="4" w:space="0" w:color="000000"/>
        <w:left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73">
    <w:name w:val="xl173"/>
    <w:basedOn w:val="prastasis"/>
    <w:qFormat/>
    <w:pPr>
      <w:widowControl/>
      <w:pBdr>
        <w:top w:val="single" w:sz="4"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74">
    <w:name w:val="xl174"/>
    <w:basedOn w:val="prastasis"/>
    <w:qFormat/>
    <w:pPr>
      <w:widowControl/>
      <w:pBdr>
        <w:top w:val="single" w:sz="4" w:space="0" w:color="000000"/>
        <w:left w:val="single" w:sz="8"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175">
    <w:name w:val="xl175"/>
    <w:basedOn w:val="prastasis"/>
    <w:qFormat/>
    <w:pPr>
      <w:widowControl/>
      <w:pBdr>
        <w:top w:val="single" w:sz="4" w:space="0" w:color="000000"/>
        <w:left w:val="single" w:sz="4"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176">
    <w:name w:val="xl176"/>
    <w:basedOn w:val="prastasis"/>
    <w:qFormat/>
    <w:pPr>
      <w:widowControl/>
      <w:pBdr>
        <w:top w:val="single" w:sz="4" w:space="0" w:color="000000"/>
        <w:left w:val="single" w:sz="4" w:space="0" w:color="000000"/>
        <w:right w:val="single" w:sz="4" w:space="0" w:color="000000"/>
      </w:pBdr>
      <w:spacing w:before="280" w:after="280"/>
      <w:jc w:val="center"/>
      <w:textAlignment w:val="center"/>
    </w:pPr>
    <w:rPr>
      <w:b/>
      <w:bCs/>
      <w:sz w:val="16"/>
      <w:szCs w:val="16"/>
      <w:lang w:val="lt-LT"/>
    </w:rPr>
  </w:style>
  <w:style w:type="paragraph" w:customStyle="1" w:styleId="xl177">
    <w:name w:val="xl177"/>
    <w:basedOn w:val="prastasis"/>
    <w:qFormat/>
    <w:pPr>
      <w:widowControl/>
      <w:pBdr>
        <w:left w:val="single" w:sz="4" w:space="0" w:color="000000"/>
        <w:bottom w:val="single" w:sz="8" w:space="0" w:color="000000"/>
        <w:right w:val="single" w:sz="4" w:space="0" w:color="000000"/>
      </w:pBdr>
      <w:spacing w:before="280" w:after="280"/>
      <w:jc w:val="center"/>
      <w:textAlignment w:val="center"/>
    </w:pPr>
    <w:rPr>
      <w:b/>
      <w:bCs/>
      <w:sz w:val="16"/>
      <w:szCs w:val="16"/>
      <w:lang w:val="lt-LT"/>
    </w:rPr>
  </w:style>
  <w:style w:type="paragraph" w:customStyle="1" w:styleId="xl178">
    <w:name w:val="xl178"/>
    <w:basedOn w:val="prastasis"/>
    <w:qFormat/>
    <w:pPr>
      <w:widowControl/>
      <w:pBdr>
        <w:top w:val="single" w:sz="4" w:space="0" w:color="000000"/>
        <w:left w:val="single" w:sz="4" w:space="0" w:color="000000"/>
        <w:right w:val="single" w:sz="4" w:space="0" w:color="000000"/>
      </w:pBdr>
      <w:spacing w:before="280" w:after="280"/>
      <w:textAlignment w:val="center"/>
    </w:pPr>
    <w:rPr>
      <w:sz w:val="16"/>
      <w:szCs w:val="16"/>
      <w:lang w:val="lt-LT"/>
    </w:rPr>
  </w:style>
  <w:style w:type="paragraph" w:customStyle="1" w:styleId="xl179">
    <w:name w:val="xl179"/>
    <w:basedOn w:val="prastasis"/>
    <w:qFormat/>
    <w:pPr>
      <w:widowControl/>
      <w:pBdr>
        <w:left w:val="single" w:sz="4" w:space="0" w:color="000000"/>
        <w:bottom w:val="single" w:sz="8" w:space="0" w:color="000000"/>
        <w:right w:val="single" w:sz="4" w:space="0" w:color="000000"/>
      </w:pBdr>
      <w:spacing w:before="280" w:after="280"/>
      <w:textAlignment w:val="center"/>
    </w:pPr>
    <w:rPr>
      <w:sz w:val="16"/>
      <w:szCs w:val="16"/>
      <w:lang w:val="lt-LT"/>
    </w:rPr>
  </w:style>
  <w:style w:type="paragraph" w:customStyle="1" w:styleId="xl180">
    <w:name w:val="xl180"/>
    <w:basedOn w:val="prastasis"/>
    <w:qFormat/>
    <w:pPr>
      <w:widowControl/>
      <w:pBdr>
        <w:top w:val="single" w:sz="4"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81">
    <w:name w:val="xl181"/>
    <w:basedOn w:val="prastasis"/>
    <w:qFormat/>
    <w:pPr>
      <w:widowControl/>
      <w:pBdr>
        <w:left w:val="single" w:sz="4" w:space="0" w:color="000000"/>
        <w:bottom w:val="single" w:sz="8"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82">
    <w:name w:val="xl182"/>
    <w:basedOn w:val="prastasis"/>
    <w:qFormat/>
    <w:pPr>
      <w:widowControl/>
      <w:pBdr>
        <w:top w:val="single" w:sz="4" w:space="0" w:color="000000"/>
        <w:left w:val="single" w:sz="8" w:space="0" w:color="000000"/>
        <w:right w:val="single" w:sz="4" w:space="0" w:color="000000"/>
      </w:pBdr>
      <w:spacing w:before="280" w:after="280"/>
      <w:textAlignment w:val="center"/>
    </w:pPr>
    <w:rPr>
      <w:sz w:val="16"/>
      <w:szCs w:val="16"/>
      <w:lang w:val="lt-LT"/>
    </w:rPr>
  </w:style>
  <w:style w:type="paragraph" w:customStyle="1" w:styleId="xl183">
    <w:name w:val="xl183"/>
    <w:basedOn w:val="prastasis"/>
    <w:qFormat/>
    <w:pPr>
      <w:widowControl/>
      <w:pBdr>
        <w:left w:val="single" w:sz="8" w:space="0" w:color="000000"/>
        <w:bottom w:val="single" w:sz="8" w:space="0" w:color="000000"/>
        <w:right w:val="single" w:sz="4" w:space="0" w:color="000000"/>
      </w:pBdr>
      <w:spacing w:before="280" w:after="280"/>
      <w:textAlignment w:val="center"/>
    </w:pPr>
    <w:rPr>
      <w:sz w:val="16"/>
      <w:szCs w:val="16"/>
      <w:lang w:val="lt-LT"/>
    </w:rPr>
  </w:style>
  <w:style w:type="paragraph" w:customStyle="1" w:styleId="xl184">
    <w:name w:val="xl184"/>
    <w:basedOn w:val="prastasis"/>
    <w:qFormat/>
    <w:pPr>
      <w:widowControl/>
      <w:pBdr>
        <w:top w:val="single" w:sz="4" w:space="0" w:color="000000"/>
        <w:left w:val="single" w:sz="4" w:space="0" w:color="000000"/>
        <w:bottom w:val="single" w:sz="4" w:space="0" w:color="000000"/>
      </w:pBdr>
      <w:shd w:val="clear" w:color="auto" w:fill="FFCC99"/>
      <w:spacing w:before="280" w:after="280"/>
      <w:textAlignment w:val="center"/>
    </w:pPr>
    <w:rPr>
      <w:b/>
      <w:bCs/>
      <w:sz w:val="16"/>
      <w:szCs w:val="16"/>
      <w:lang w:val="lt-LT"/>
    </w:rPr>
  </w:style>
  <w:style w:type="paragraph" w:customStyle="1" w:styleId="xl185">
    <w:name w:val="xl185"/>
    <w:basedOn w:val="prastasis"/>
    <w:qFormat/>
    <w:pPr>
      <w:widowControl/>
      <w:pBdr>
        <w:top w:val="single" w:sz="4" w:space="0" w:color="000000"/>
        <w:bottom w:val="single" w:sz="4" w:space="0" w:color="000000"/>
      </w:pBdr>
      <w:shd w:val="clear" w:color="auto" w:fill="FFCC99"/>
      <w:spacing w:before="280" w:after="280"/>
      <w:textAlignment w:val="center"/>
    </w:pPr>
    <w:rPr>
      <w:b/>
      <w:bCs/>
      <w:sz w:val="16"/>
      <w:szCs w:val="16"/>
      <w:lang w:val="lt-LT"/>
    </w:rPr>
  </w:style>
  <w:style w:type="paragraph" w:customStyle="1" w:styleId="xl186">
    <w:name w:val="xl186"/>
    <w:basedOn w:val="prastasis"/>
    <w:qFormat/>
    <w:pPr>
      <w:widowControl/>
      <w:pBdr>
        <w:top w:val="single" w:sz="4" w:space="0" w:color="000000"/>
        <w:bottom w:val="single" w:sz="4" w:space="0" w:color="000000"/>
        <w:right w:val="single" w:sz="4" w:space="0" w:color="000000"/>
      </w:pBdr>
      <w:shd w:val="clear" w:color="auto" w:fill="FFCC99"/>
      <w:spacing w:before="280" w:after="280"/>
      <w:textAlignment w:val="center"/>
    </w:pPr>
    <w:rPr>
      <w:b/>
      <w:bCs/>
      <w:sz w:val="16"/>
      <w:szCs w:val="16"/>
      <w:lang w:val="lt-LT"/>
    </w:rPr>
  </w:style>
  <w:style w:type="paragraph" w:customStyle="1" w:styleId="xl187">
    <w:name w:val="xl187"/>
    <w:basedOn w:val="prastasis"/>
    <w:qFormat/>
    <w:pPr>
      <w:widowControl/>
      <w:pBdr>
        <w:top w:val="single" w:sz="4" w:space="0" w:color="000000"/>
        <w:left w:val="single" w:sz="8" w:space="0" w:color="000000"/>
        <w:right w:val="single" w:sz="4" w:space="0" w:color="000000"/>
      </w:pBdr>
      <w:spacing w:before="280" w:after="280"/>
      <w:textAlignment w:val="center"/>
    </w:pPr>
    <w:rPr>
      <w:sz w:val="16"/>
      <w:szCs w:val="16"/>
      <w:lang w:val="lt-LT"/>
    </w:rPr>
  </w:style>
  <w:style w:type="paragraph" w:customStyle="1" w:styleId="xl188">
    <w:name w:val="xl188"/>
    <w:basedOn w:val="prastasis"/>
    <w:qFormat/>
    <w:pPr>
      <w:widowControl/>
      <w:pBdr>
        <w:left w:val="single" w:sz="8"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189">
    <w:name w:val="xl189"/>
    <w:basedOn w:val="prastasis"/>
    <w:qFormat/>
    <w:pPr>
      <w:widowControl/>
      <w:pBdr>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90">
    <w:name w:val="xl190"/>
    <w:basedOn w:val="prastasis"/>
    <w:qFormat/>
    <w:pPr>
      <w:widowControl/>
      <w:pBdr>
        <w:left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191">
    <w:name w:val="xl191"/>
    <w:basedOn w:val="prastasis"/>
    <w:qFormat/>
    <w:pPr>
      <w:widowControl/>
      <w:pBdr>
        <w:top w:val="single" w:sz="4" w:space="0" w:color="000000"/>
        <w:left w:val="single" w:sz="4" w:space="0" w:color="000000"/>
        <w:bottom w:val="single" w:sz="4" w:space="0" w:color="000000"/>
        <w:right w:val="single" w:sz="4" w:space="0" w:color="000000"/>
      </w:pBdr>
      <w:shd w:val="clear" w:color="auto" w:fill="FFCC99"/>
      <w:spacing w:before="280" w:after="280"/>
      <w:textAlignment w:val="center"/>
    </w:pPr>
    <w:rPr>
      <w:b/>
      <w:bCs/>
      <w:sz w:val="16"/>
      <w:szCs w:val="16"/>
      <w:lang w:val="lt-LT"/>
    </w:rPr>
  </w:style>
  <w:style w:type="paragraph" w:customStyle="1" w:styleId="xl192">
    <w:name w:val="xl192"/>
    <w:basedOn w:val="prastasis"/>
    <w:qFormat/>
    <w:pPr>
      <w:widowControl/>
      <w:pBdr>
        <w:top w:val="single" w:sz="8" w:space="0" w:color="000000"/>
        <w:left w:val="single" w:sz="4" w:space="0" w:color="000000"/>
        <w:bottom w:val="single" w:sz="8" w:space="0" w:color="000000"/>
      </w:pBdr>
      <w:shd w:val="clear" w:color="auto" w:fill="CCFFCC"/>
      <w:spacing w:before="280" w:after="280"/>
      <w:textAlignment w:val="center"/>
    </w:pPr>
    <w:rPr>
      <w:b/>
      <w:bCs/>
      <w:sz w:val="16"/>
      <w:szCs w:val="16"/>
      <w:lang w:val="lt-LT"/>
    </w:rPr>
  </w:style>
  <w:style w:type="paragraph" w:customStyle="1" w:styleId="xl193">
    <w:name w:val="xl193"/>
    <w:basedOn w:val="prastasis"/>
    <w:qFormat/>
    <w:pPr>
      <w:widowControl/>
      <w:pBdr>
        <w:top w:val="single" w:sz="8" w:space="0" w:color="000000"/>
        <w:bottom w:val="single" w:sz="8" w:space="0" w:color="000000"/>
      </w:pBdr>
      <w:shd w:val="clear" w:color="auto" w:fill="CCFFCC"/>
      <w:spacing w:before="280" w:after="280"/>
      <w:textAlignment w:val="center"/>
    </w:pPr>
    <w:rPr>
      <w:b/>
      <w:bCs/>
      <w:sz w:val="16"/>
      <w:szCs w:val="16"/>
      <w:lang w:val="lt-LT"/>
    </w:rPr>
  </w:style>
  <w:style w:type="paragraph" w:customStyle="1" w:styleId="xl194">
    <w:name w:val="xl194"/>
    <w:basedOn w:val="prastasis"/>
    <w:qFormat/>
    <w:pPr>
      <w:widowControl/>
      <w:shd w:val="clear" w:color="auto" w:fill="CCFFCC"/>
      <w:spacing w:before="280" w:after="280"/>
      <w:textAlignment w:val="center"/>
    </w:pPr>
    <w:rPr>
      <w:b/>
      <w:bCs/>
      <w:sz w:val="16"/>
      <w:szCs w:val="16"/>
      <w:lang w:val="lt-LT"/>
    </w:rPr>
  </w:style>
  <w:style w:type="paragraph" w:customStyle="1" w:styleId="xl195">
    <w:name w:val="xl195"/>
    <w:basedOn w:val="prastasis"/>
    <w:qFormat/>
    <w:pPr>
      <w:widowControl/>
      <w:pBdr>
        <w:top w:val="single" w:sz="8" w:space="0" w:color="000000"/>
      </w:pBdr>
      <w:shd w:val="clear" w:color="auto" w:fill="CCFFCC"/>
      <w:spacing w:before="280" w:after="280"/>
      <w:textAlignment w:val="center"/>
    </w:pPr>
    <w:rPr>
      <w:b/>
      <w:bCs/>
      <w:sz w:val="16"/>
      <w:szCs w:val="16"/>
      <w:lang w:val="lt-LT"/>
    </w:rPr>
  </w:style>
  <w:style w:type="paragraph" w:customStyle="1" w:styleId="xl196">
    <w:name w:val="xl196"/>
    <w:basedOn w:val="prastasis"/>
    <w:qFormat/>
    <w:pPr>
      <w:widowControl/>
      <w:pBdr>
        <w:top w:val="single" w:sz="8" w:space="0" w:color="000000"/>
        <w:right w:val="single" w:sz="8" w:space="0" w:color="000000"/>
      </w:pBdr>
      <w:shd w:val="clear" w:color="auto" w:fill="CCFFCC"/>
      <w:spacing w:before="280" w:after="280"/>
      <w:textAlignment w:val="center"/>
    </w:pPr>
    <w:rPr>
      <w:b/>
      <w:bCs/>
      <w:sz w:val="16"/>
      <w:szCs w:val="16"/>
      <w:lang w:val="lt-LT"/>
    </w:rPr>
  </w:style>
  <w:style w:type="paragraph" w:customStyle="1" w:styleId="xl197">
    <w:name w:val="xl197"/>
    <w:basedOn w:val="prastasis"/>
    <w:qFormat/>
    <w:pPr>
      <w:widowControl/>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198">
    <w:name w:val="xl198"/>
    <w:basedOn w:val="prastasis"/>
    <w:qFormat/>
    <w:pPr>
      <w:widowControl/>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Cs w:val="24"/>
      <w:lang w:val="lt-LT"/>
    </w:rPr>
  </w:style>
  <w:style w:type="paragraph" w:customStyle="1" w:styleId="xl199">
    <w:name w:val="xl199"/>
    <w:basedOn w:val="prastasis"/>
    <w:qFormat/>
    <w:pPr>
      <w:widowControl/>
      <w:pBdr>
        <w:top w:val="single" w:sz="4" w:space="0" w:color="000000"/>
        <w:left w:val="single" w:sz="4" w:space="0" w:color="000000"/>
        <w:bottom w:val="single" w:sz="4" w:space="0" w:color="000000"/>
        <w:right w:val="single" w:sz="8" w:space="0" w:color="000000"/>
      </w:pBdr>
      <w:shd w:val="clear" w:color="auto" w:fill="FFFFFF"/>
      <w:spacing w:before="280" w:after="280"/>
      <w:jc w:val="center"/>
      <w:textAlignment w:val="center"/>
    </w:pPr>
    <w:rPr>
      <w:szCs w:val="24"/>
      <w:lang w:val="lt-LT"/>
    </w:rPr>
  </w:style>
  <w:style w:type="paragraph" w:customStyle="1" w:styleId="xl200">
    <w:name w:val="xl200"/>
    <w:basedOn w:val="prastasis"/>
    <w:qFormat/>
    <w:pPr>
      <w:widowControl/>
      <w:pBdr>
        <w:bottom w:val="single" w:sz="4" w:space="0" w:color="000000"/>
        <w:right w:val="single" w:sz="4" w:space="0" w:color="000000"/>
      </w:pBdr>
      <w:spacing w:before="280" w:after="280"/>
      <w:textAlignment w:val="center"/>
    </w:pPr>
    <w:rPr>
      <w:sz w:val="16"/>
      <w:szCs w:val="16"/>
      <w:lang w:val="lt-LT"/>
    </w:rPr>
  </w:style>
  <w:style w:type="paragraph" w:customStyle="1" w:styleId="xl201">
    <w:name w:val="xl201"/>
    <w:basedOn w:val="prastasis"/>
    <w:qFormat/>
    <w:pPr>
      <w:widowControl/>
      <w:pBdr>
        <w:top w:val="single" w:sz="4" w:space="0" w:color="000000"/>
        <w:bottom w:val="single" w:sz="4" w:space="0" w:color="000000"/>
        <w:right w:val="single" w:sz="4" w:space="0" w:color="000000"/>
      </w:pBdr>
      <w:spacing w:before="280" w:after="280"/>
      <w:textAlignment w:val="center"/>
    </w:pPr>
    <w:rPr>
      <w:szCs w:val="24"/>
      <w:lang w:val="lt-LT"/>
    </w:rPr>
  </w:style>
  <w:style w:type="paragraph" w:customStyle="1" w:styleId="xl202">
    <w:name w:val="xl202"/>
    <w:basedOn w:val="prastasis"/>
    <w:qFormat/>
    <w:pPr>
      <w:widowControl/>
      <w:pBdr>
        <w:top w:val="single" w:sz="8" w:space="0" w:color="000000"/>
        <w:left w:val="single" w:sz="4" w:space="0" w:color="000000"/>
        <w:bottom w:val="single" w:sz="8" w:space="0" w:color="000000"/>
      </w:pBdr>
      <w:shd w:val="clear" w:color="auto" w:fill="99CCFF"/>
      <w:spacing w:before="280" w:after="280"/>
      <w:jc w:val="center"/>
      <w:textAlignment w:val="top"/>
    </w:pPr>
    <w:rPr>
      <w:b/>
      <w:bCs/>
      <w:sz w:val="16"/>
      <w:szCs w:val="16"/>
      <w:lang w:val="lt-LT"/>
    </w:rPr>
  </w:style>
  <w:style w:type="paragraph" w:customStyle="1" w:styleId="xl203">
    <w:name w:val="xl203"/>
    <w:basedOn w:val="prastasis"/>
    <w:qFormat/>
    <w:pPr>
      <w:widowControl/>
      <w:pBdr>
        <w:top w:val="single" w:sz="8" w:space="0" w:color="000000"/>
        <w:bottom w:val="single" w:sz="8" w:space="0" w:color="000000"/>
      </w:pBdr>
      <w:shd w:val="clear" w:color="auto" w:fill="99CCFF"/>
      <w:spacing w:before="280" w:after="280"/>
      <w:jc w:val="center"/>
      <w:textAlignment w:val="top"/>
    </w:pPr>
    <w:rPr>
      <w:b/>
      <w:bCs/>
      <w:sz w:val="16"/>
      <w:szCs w:val="16"/>
      <w:lang w:val="lt-LT"/>
    </w:rPr>
  </w:style>
  <w:style w:type="paragraph" w:customStyle="1" w:styleId="xl204">
    <w:name w:val="xl204"/>
    <w:basedOn w:val="prastasis"/>
    <w:qFormat/>
    <w:pPr>
      <w:widowControl/>
      <w:pBdr>
        <w:left w:val="single" w:sz="4"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205">
    <w:name w:val="xl205"/>
    <w:basedOn w:val="prastasis"/>
    <w:qFormat/>
    <w:pPr>
      <w:widowControl/>
      <w:pBdr>
        <w:top w:val="single" w:sz="4" w:space="0" w:color="000000"/>
        <w:left w:val="single" w:sz="4"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206">
    <w:name w:val="xl206"/>
    <w:basedOn w:val="prastasis"/>
    <w:qFormat/>
    <w:pPr>
      <w:widowControl/>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sz w:val="16"/>
      <w:szCs w:val="16"/>
      <w:lang w:val="lt-LT"/>
    </w:rPr>
  </w:style>
  <w:style w:type="paragraph" w:customStyle="1" w:styleId="xl207">
    <w:name w:val="xl207"/>
    <w:basedOn w:val="prastasis"/>
    <w:qFormat/>
    <w:pPr>
      <w:widowControl/>
      <w:pBdr>
        <w:top w:val="single" w:sz="4" w:space="0" w:color="000000"/>
        <w:left w:val="single" w:sz="4" w:space="0" w:color="000000"/>
        <w:right w:val="single" w:sz="4" w:space="0" w:color="000000"/>
      </w:pBdr>
      <w:shd w:val="clear" w:color="auto" w:fill="FFFFFF"/>
      <w:spacing w:before="280" w:after="280"/>
      <w:textAlignment w:val="center"/>
    </w:pPr>
    <w:rPr>
      <w:sz w:val="16"/>
      <w:szCs w:val="16"/>
      <w:lang w:val="lt-LT"/>
    </w:rPr>
  </w:style>
  <w:style w:type="paragraph" w:customStyle="1" w:styleId="xl208">
    <w:name w:val="xl208"/>
    <w:basedOn w:val="prastasis"/>
    <w:qFormat/>
    <w:pPr>
      <w:widowControl/>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val="lt-LT"/>
    </w:rPr>
  </w:style>
  <w:style w:type="paragraph" w:customStyle="1" w:styleId="xl209">
    <w:name w:val="xl209"/>
    <w:basedOn w:val="prastasis"/>
    <w:qFormat/>
    <w:pPr>
      <w:widowControl/>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10">
    <w:name w:val="xl210"/>
    <w:basedOn w:val="prastasis"/>
    <w:qFormat/>
    <w:pPr>
      <w:widowControl/>
      <w:pBdr>
        <w:top w:val="single" w:sz="4"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11">
    <w:name w:val="xl211"/>
    <w:basedOn w:val="prastasis"/>
    <w:qFormat/>
    <w:pPr>
      <w:widowControl/>
      <w:pBdr>
        <w:left w:val="single" w:sz="4" w:space="0" w:color="000000"/>
        <w:bottom w:val="single" w:sz="4" w:space="0" w:color="000000"/>
        <w:right w:val="single" w:sz="4" w:space="0" w:color="000000"/>
      </w:pBdr>
      <w:spacing w:before="280" w:after="280"/>
      <w:jc w:val="center"/>
      <w:textAlignment w:val="center"/>
    </w:pPr>
    <w:rPr>
      <w:b/>
      <w:bCs/>
      <w:sz w:val="16"/>
      <w:szCs w:val="16"/>
      <w:lang w:val="lt-LT"/>
    </w:rPr>
  </w:style>
  <w:style w:type="paragraph" w:customStyle="1" w:styleId="xl212">
    <w:name w:val="xl212"/>
    <w:basedOn w:val="prastasis"/>
    <w:qFormat/>
    <w:pPr>
      <w:widowControl/>
      <w:pBdr>
        <w:left w:val="single" w:sz="8" w:space="0" w:color="000000"/>
        <w:right w:val="single" w:sz="4" w:space="0" w:color="000000"/>
      </w:pBdr>
      <w:spacing w:before="280" w:after="280"/>
      <w:textAlignment w:val="center"/>
    </w:pPr>
    <w:rPr>
      <w:sz w:val="16"/>
      <w:szCs w:val="16"/>
      <w:lang w:val="lt-LT"/>
    </w:rPr>
  </w:style>
  <w:style w:type="paragraph" w:customStyle="1" w:styleId="xl213">
    <w:name w:val="xl213"/>
    <w:basedOn w:val="prastasis"/>
    <w:qFormat/>
    <w:pPr>
      <w:widowControl/>
      <w:pBdr>
        <w:left w:val="single" w:sz="8"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214">
    <w:name w:val="xl214"/>
    <w:basedOn w:val="prastasis"/>
    <w:qFormat/>
    <w:pPr>
      <w:widowControl/>
      <w:pBdr>
        <w:top w:val="single" w:sz="8"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15">
    <w:name w:val="xl215"/>
    <w:basedOn w:val="prastasis"/>
    <w:qFormat/>
    <w:pPr>
      <w:widowControl/>
      <w:pBdr>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16">
    <w:name w:val="xl216"/>
    <w:basedOn w:val="prastasis"/>
    <w:qFormat/>
    <w:pPr>
      <w:widowControl/>
      <w:pBdr>
        <w:top w:val="single" w:sz="8" w:space="0" w:color="000000"/>
        <w:right w:val="single" w:sz="4" w:space="0" w:color="000000"/>
      </w:pBdr>
      <w:spacing w:before="280" w:after="280"/>
      <w:textAlignment w:val="center"/>
    </w:pPr>
    <w:rPr>
      <w:sz w:val="16"/>
      <w:szCs w:val="16"/>
      <w:lang w:val="lt-LT"/>
    </w:rPr>
  </w:style>
  <w:style w:type="paragraph" w:customStyle="1" w:styleId="xl217">
    <w:name w:val="xl217"/>
    <w:basedOn w:val="prastasis"/>
    <w:qFormat/>
    <w:pPr>
      <w:widowControl/>
      <w:pBdr>
        <w:top w:val="single" w:sz="4" w:space="0" w:color="000000"/>
        <w:left w:val="single" w:sz="4"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218">
    <w:name w:val="xl218"/>
    <w:basedOn w:val="prastasis"/>
    <w:qFormat/>
    <w:pPr>
      <w:widowControl/>
      <w:pBdr>
        <w:top w:val="single" w:sz="4" w:space="0" w:color="000000"/>
        <w:left w:val="single" w:sz="4" w:space="0" w:color="000000"/>
        <w:bottom w:val="single" w:sz="8" w:space="0" w:color="000000"/>
        <w:right w:val="single" w:sz="4" w:space="0" w:color="000000"/>
      </w:pBdr>
      <w:spacing w:before="280" w:after="280"/>
      <w:textAlignment w:val="center"/>
    </w:pPr>
    <w:rPr>
      <w:sz w:val="16"/>
      <w:szCs w:val="16"/>
      <w:lang w:val="lt-LT"/>
    </w:rPr>
  </w:style>
  <w:style w:type="paragraph" w:customStyle="1" w:styleId="xl219">
    <w:name w:val="xl219"/>
    <w:basedOn w:val="prastasis"/>
    <w:qFormat/>
    <w:pPr>
      <w:widowControl/>
      <w:pBdr>
        <w:top w:val="single" w:sz="4"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220">
    <w:name w:val="xl220"/>
    <w:basedOn w:val="prastasis"/>
    <w:qFormat/>
    <w:pPr>
      <w:widowControl/>
      <w:pBdr>
        <w:top w:val="single" w:sz="4" w:space="0" w:color="000000"/>
        <w:right w:val="single" w:sz="4" w:space="0" w:color="000000"/>
      </w:pBdr>
      <w:spacing w:before="280" w:after="280"/>
      <w:textAlignment w:val="center"/>
    </w:pPr>
    <w:rPr>
      <w:sz w:val="16"/>
      <w:szCs w:val="16"/>
      <w:lang w:val="lt-LT"/>
    </w:rPr>
  </w:style>
  <w:style w:type="paragraph" w:customStyle="1" w:styleId="xl221">
    <w:name w:val="xl221"/>
    <w:basedOn w:val="prastasis"/>
    <w:qFormat/>
    <w:pPr>
      <w:widowControl/>
      <w:pBdr>
        <w:top w:val="single" w:sz="4" w:space="0" w:color="000000"/>
        <w:right w:val="single" w:sz="4" w:space="0" w:color="000000"/>
      </w:pBdr>
      <w:spacing w:before="280" w:after="280"/>
      <w:textAlignment w:val="center"/>
    </w:pPr>
    <w:rPr>
      <w:szCs w:val="24"/>
      <w:lang w:val="lt-LT"/>
    </w:rPr>
  </w:style>
  <w:style w:type="paragraph" w:customStyle="1" w:styleId="xl222">
    <w:name w:val="xl222"/>
    <w:basedOn w:val="prastasis"/>
    <w:qFormat/>
    <w:pPr>
      <w:widowControl/>
      <w:pBdr>
        <w:top w:val="single" w:sz="4" w:space="0" w:color="000000"/>
        <w:left w:val="single" w:sz="4" w:space="0" w:color="000000"/>
        <w:bottom w:val="single" w:sz="4" w:space="0" w:color="000000"/>
        <w:right w:val="single" w:sz="4" w:space="0" w:color="000000"/>
      </w:pBdr>
      <w:shd w:val="clear" w:color="auto" w:fill="FFCC99"/>
      <w:spacing w:before="280" w:after="280"/>
      <w:textAlignment w:val="center"/>
    </w:pPr>
    <w:rPr>
      <w:sz w:val="16"/>
      <w:szCs w:val="16"/>
      <w:lang w:val="lt-LT"/>
    </w:rPr>
  </w:style>
  <w:style w:type="paragraph" w:customStyle="1" w:styleId="xl223">
    <w:name w:val="xl223"/>
    <w:basedOn w:val="prastasis"/>
    <w:qFormat/>
    <w:pPr>
      <w:widowControl/>
      <w:pBdr>
        <w:top w:val="single" w:sz="8" w:space="0" w:color="000000"/>
        <w:left w:val="single" w:sz="8" w:space="0" w:color="000000"/>
        <w:bottom w:val="single" w:sz="8" w:space="0" w:color="000000"/>
      </w:pBdr>
      <w:shd w:val="clear" w:color="auto" w:fill="FFFF99"/>
      <w:spacing w:before="280" w:after="280"/>
      <w:jc w:val="center"/>
      <w:textAlignment w:val="top"/>
    </w:pPr>
    <w:rPr>
      <w:b/>
      <w:bCs/>
      <w:sz w:val="16"/>
      <w:szCs w:val="16"/>
      <w:lang w:val="lt-LT"/>
    </w:rPr>
  </w:style>
  <w:style w:type="paragraph" w:customStyle="1" w:styleId="xl224">
    <w:name w:val="xl224"/>
    <w:basedOn w:val="prastasis"/>
    <w:qFormat/>
    <w:pPr>
      <w:widowControl/>
      <w:pBdr>
        <w:top w:val="single" w:sz="8" w:space="0" w:color="000000"/>
        <w:bottom w:val="single" w:sz="8" w:space="0" w:color="000000"/>
      </w:pBdr>
      <w:shd w:val="clear" w:color="auto" w:fill="FFFF99"/>
      <w:spacing w:before="280" w:after="280"/>
      <w:jc w:val="center"/>
      <w:textAlignment w:val="top"/>
    </w:pPr>
    <w:rPr>
      <w:b/>
      <w:bCs/>
      <w:sz w:val="16"/>
      <w:szCs w:val="16"/>
      <w:lang w:val="lt-LT"/>
    </w:rPr>
  </w:style>
  <w:style w:type="paragraph" w:customStyle="1" w:styleId="xl225">
    <w:name w:val="xl225"/>
    <w:basedOn w:val="prastasis"/>
    <w:qFormat/>
    <w:pPr>
      <w:widowControl/>
      <w:pBdr>
        <w:top w:val="single" w:sz="4" w:space="0" w:color="000000"/>
        <w:left w:val="single" w:sz="8" w:space="0" w:color="000000"/>
        <w:bottom w:val="single" w:sz="4"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226">
    <w:name w:val="xl226"/>
    <w:basedOn w:val="prastasis"/>
    <w:qFormat/>
    <w:pPr>
      <w:widowControl/>
      <w:pBdr>
        <w:top w:val="single" w:sz="4" w:space="0" w:color="000000"/>
        <w:left w:val="single" w:sz="4" w:space="0" w:color="000000"/>
        <w:bottom w:val="single" w:sz="4"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227">
    <w:name w:val="xl227"/>
    <w:basedOn w:val="prastasis"/>
    <w:qFormat/>
    <w:pPr>
      <w:widowControl/>
      <w:pBdr>
        <w:top w:val="single" w:sz="4" w:space="0" w:color="000000"/>
        <w:left w:val="single" w:sz="4" w:space="0" w:color="000000"/>
        <w:bottom w:val="single" w:sz="4" w:space="0" w:color="000000"/>
        <w:right w:val="single" w:sz="4" w:space="0" w:color="000000"/>
      </w:pBdr>
      <w:shd w:val="clear" w:color="auto" w:fill="FFCC99"/>
      <w:spacing w:before="280" w:after="280"/>
      <w:textAlignment w:val="center"/>
    </w:pPr>
    <w:rPr>
      <w:b/>
      <w:bCs/>
      <w:sz w:val="16"/>
      <w:szCs w:val="16"/>
      <w:lang w:val="lt-LT"/>
    </w:rPr>
  </w:style>
  <w:style w:type="paragraph" w:customStyle="1" w:styleId="xl228">
    <w:name w:val="xl228"/>
    <w:basedOn w:val="prastasis"/>
    <w:qFormat/>
    <w:pPr>
      <w:widowControl/>
      <w:pBdr>
        <w:top w:val="single" w:sz="4" w:space="0" w:color="000000"/>
        <w:left w:val="single" w:sz="4" w:space="0" w:color="000000"/>
        <w:bottom w:val="single" w:sz="4"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229">
    <w:name w:val="xl229"/>
    <w:basedOn w:val="prastasis"/>
    <w:qFormat/>
    <w:pPr>
      <w:widowControl/>
      <w:pBdr>
        <w:top w:val="single" w:sz="4" w:space="0" w:color="000000"/>
        <w:left w:val="single" w:sz="4" w:space="0" w:color="000000"/>
        <w:bottom w:val="single" w:sz="4"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230">
    <w:name w:val="xl230"/>
    <w:basedOn w:val="prastasis"/>
    <w:qFormat/>
    <w:pPr>
      <w:widowControl/>
      <w:pBdr>
        <w:left w:val="single" w:sz="4" w:space="0" w:color="000000"/>
        <w:bottom w:val="single" w:sz="8"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31">
    <w:name w:val="xl231"/>
    <w:basedOn w:val="prastasis"/>
    <w:qFormat/>
    <w:pPr>
      <w:widowControl/>
      <w:pBdr>
        <w:top w:val="single" w:sz="8" w:space="0" w:color="000000"/>
        <w:left w:val="single" w:sz="4" w:space="0" w:color="000000"/>
        <w:bottom w:val="single" w:sz="8" w:space="0" w:color="000000"/>
      </w:pBdr>
      <w:shd w:val="clear" w:color="auto" w:fill="CCFFCC"/>
      <w:spacing w:before="280" w:after="280"/>
      <w:jc w:val="center"/>
      <w:textAlignment w:val="top"/>
    </w:pPr>
    <w:rPr>
      <w:b/>
      <w:bCs/>
      <w:sz w:val="16"/>
      <w:szCs w:val="16"/>
      <w:lang w:val="lt-LT"/>
    </w:rPr>
  </w:style>
  <w:style w:type="paragraph" w:customStyle="1" w:styleId="xl232">
    <w:name w:val="xl232"/>
    <w:basedOn w:val="prastasis"/>
    <w:qFormat/>
    <w:pPr>
      <w:widowControl/>
      <w:pBdr>
        <w:top w:val="single" w:sz="8" w:space="0" w:color="000000"/>
        <w:bottom w:val="single" w:sz="8" w:space="0" w:color="000000"/>
      </w:pBdr>
      <w:shd w:val="clear" w:color="auto" w:fill="CCFFCC"/>
      <w:spacing w:before="280" w:after="280"/>
      <w:jc w:val="center"/>
      <w:textAlignment w:val="top"/>
    </w:pPr>
    <w:rPr>
      <w:b/>
      <w:bCs/>
      <w:sz w:val="16"/>
      <w:szCs w:val="16"/>
      <w:lang w:val="lt-LT"/>
    </w:rPr>
  </w:style>
  <w:style w:type="paragraph" w:customStyle="1" w:styleId="xl233">
    <w:name w:val="xl233"/>
    <w:basedOn w:val="prastasis"/>
    <w:qFormat/>
    <w:pPr>
      <w:widowControl/>
      <w:pBdr>
        <w:top w:val="single" w:sz="8" w:space="0" w:color="000000"/>
        <w:bottom w:val="single" w:sz="8" w:space="0" w:color="000000"/>
        <w:right w:val="single" w:sz="8" w:space="0" w:color="000000"/>
      </w:pBdr>
      <w:shd w:val="clear" w:color="auto" w:fill="CCFFCC"/>
      <w:spacing w:before="280" w:after="280"/>
      <w:jc w:val="center"/>
      <w:textAlignment w:val="top"/>
    </w:pPr>
    <w:rPr>
      <w:b/>
      <w:bCs/>
      <w:sz w:val="16"/>
      <w:szCs w:val="16"/>
      <w:lang w:val="lt-LT"/>
    </w:rPr>
  </w:style>
  <w:style w:type="paragraph" w:customStyle="1" w:styleId="xl234">
    <w:name w:val="xl234"/>
    <w:basedOn w:val="prastasis"/>
    <w:qFormat/>
    <w:pPr>
      <w:widowControl/>
      <w:pBdr>
        <w:left w:val="single" w:sz="8" w:space="0" w:color="000000"/>
        <w:right w:val="single" w:sz="4" w:space="0" w:color="000000"/>
      </w:pBdr>
      <w:spacing w:before="280" w:after="280"/>
      <w:textAlignment w:val="center"/>
    </w:pPr>
    <w:rPr>
      <w:sz w:val="16"/>
      <w:szCs w:val="16"/>
      <w:lang w:val="lt-LT"/>
    </w:rPr>
  </w:style>
  <w:style w:type="paragraph" w:customStyle="1" w:styleId="xl235">
    <w:name w:val="xl235"/>
    <w:basedOn w:val="prastasis"/>
    <w:qFormat/>
    <w:pPr>
      <w:widowControl/>
      <w:pBdr>
        <w:left w:val="single" w:sz="4" w:space="0" w:color="000000"/>
        <w:bottom w:val="single" w:sz="8" w:space="0" w:color="000000"/>
        <w:right w:val="single" w:sz="8" w:space="0" w:color="000000"/>
      </w:pBdr>
      <w:shd w:val="clear" w:color="auto" w:fill="CCFFCC"/>
      <w:spacing w:before="280" w:after="280"/>
      <w:jc w:val="center"/>
      <w:textAlignment w:val="center"/>
    </w:pPr>
    <w:rPr>
      <w:b/>
      <w:bCs/>
      <w:sz w:val="16"/>
      <w:szCs w:val="16"/>
      <w:lang w:val="lt-LT"/>
    </w:rPr>
  </w:style>
  <w:style w:type="paragraph" w:customStyle="1" w:styleId="xl236">
    <w:name w:val="xl236"/>
    <w:basedOn w:val="prastasis"/>
    <w:qFormat/>
    <w:pPr>
      <w:widowControl/>
      <w:pBdr>
        <w:top w:val="single" w:sz="8" w:space="0" w:color="000000"/>
        <w:left w:val="single" w:sz="4" w:space="0" w:color="000000"/>
        <w:right w:val="single" w:sz="4" w:space="0" w:color="000000"/>
      </w:pBdr>
      <w:spacing w:before="280" w:after="280"/>
      <w:jc w:val="center"/>
      <w:textAlignment w:val="center"/>
    </w:pPr>
    <w:rPr>
      <w:b/>
      <w:bCs/>
      <w:sz w:val="16"/>
      <w:szCs w:val="16"/>
      <w:lang w:val="lt-LT"/>
    </w:rPr>
  </w:style>
  <w:style w:type="paragraph" w:customStyle="1" w:styleId="xl237">
    <w:name w:val="xl237"/>
    <w:basedOn w:val="prastasis"/>
    <w:qFormat/>
    <w:pPr>
      <w:widowControl/>
      <w:pBdr>
        <w:top w:val="single" w:sz="8" w:space="0" w:color="000000"/>
        <w:left w:val="single" w:sz="4"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238">
    <w:name w:val="xl238"/>
    <w:basedOn w:val="prastasis"/>
    <w:qFormat/>
    <w:pPr>
      <w:widowControl/>
      <w:pBdr>
        <w:top w:val="single" w:sz="8"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val="lt-LT"/>
    </w:rPr>
  </w:style>
  <w:style w:type="paragraph" w:customStyle="1" w:styleId="xl239">
    <w:name w:val="xl239"/>
    <w:basedOn w:val="prastasis"/>
    <w:qFormat/>
    <w:pPr>
      <w:widowControl/>
      <w:pBdr>
        <w:top w:val="single" w:sz="8" w:space="0" w:color="000000"/>
        <w:left w:val="single" w:sz="4" w:space="0" w:color="000000"/>
        <w:bottom w:val="single" w:sz="4" w:space="0" w:color="000000"/>
        <w:right w:val="single" w:sz="4" w:space="0" w:color="000000"/>
      </w:pBdr>
      <w:shd w:val="clear" w:color="auto" w:fill="FFFFFF"/>
      <w:spacing w:before="280" w:after="280"/>
      <w:textAlignment w:val="center"/>
    </w:pPr>
    <w:rPr>
      <w:sz w:val="16"/>
      <w:szCs w:val="16"/>
      <w:lang w:val="lt-LT"/>
    </w:rPr>
  </w:style>
  <w:style w:type="paragraph" w:customStyle="1" w:styleId="xl240">
    <w:name w:val="xl240"/>
    <w:basedOn w:val="prastasis"/>
    <w:qFormat/>
    <w:pPr>
      <w:widowControl/>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sz w:val="16"/>
      <w:szCs w:val="16"/>
      <w:lang w:val="lt-LT"/>
    </w:rPr>
  </w:style>
  <w:style w:type="paragraph" w:customStyle="1" w:styleId="xl241">
    <w:name w:val="xl241"/>
    <w:basedOn w:val="prastasis"/>
    <w:qFormat/>
    <w:pPr>
      <w:widowControl/>
      <w:pBdr>
        <w:left w:val="single" w:sz="8" w:space="0" w:color="000000"/>
        <w:bottom w:val="single" w:sz="4"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242">
    <w:name w:val="xl242"/>
    <w:basedOn w:val="prastasis"/>
    <w:qFormat/>
    <w:pPr>
      <w:widowControl/>
      <w:pBdr>
        <w:left w:val="single" w:sz="4" w:space="0" w:color="000000"/>
        <w:bottom w:val="single" w:sz="4"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243">
    <w:name w:val="xl243"/>
    <w:basedOn w:val="prastasis"/>
    <w:qFormat/>
    <w:pPr>
      <w:widowControl/>
      <w:pBdr>
        <w:bottom w:val="single" w:sz="8" w:space="0" w:color="000000"/>
      </w:pBdr>
      <w:shd w:val="clear" w:color="auto" w:fill="CCFFCC"/>
      <w:spacing w:before="280" w:after="280"/>
      <w:textAlignment w:val="center"/>
    </w:pPr>
    <w:rPr>
      <w:b/>
      <w:bCs/>
      <w:sz w:val="16"/>
      <w:szCs w:val="16"/>
      <w:lang w:val="lt-LT"/>
    </w:rPr>
  </w:style>
  <w:style w:type="paragraph" w:customStyle="1" w:styleId="xl244">
    <w:name w:val="xl244"/>
    <w:basedOn w:val="prastasis"/>
    <w:qFormat/>
    <w:pPr>
      <w:widowControl/>
      <w:pBdr>
        <w:top w:val="single" w:sz="8" w:space="0" w:color="000000"/>
        <w:bottom w:val="single" w:sz="8" w:space="0" w:color="000000"/>
        <w:right w:val="single" w:sz="8" w:space="0" w:color="000000"/>
      </w:pBdr>
      <w:shd w:val="clear" w:color="auto" w:fill="CCFFCC"/>
      <w:spacing w:before="280" w:after="280"/>
      <w:textAlignment w:val="center"/>
    </w:pPr>
    <w:rPr>
      <w:b/>
      <w:bCs/>
      <w:sz w:val="16"/>
      <w:szCs w:val="16"/>
      <w:lang w:val="lt-LT"/>
    </w:rPr>
  </w:style>
  <w:style w:type="paragraph" w:customStyle="1" w:styleId="xl245">
    <w:name w:val="xl245"/>
    <w:basedOn w:val="prastasis"/>
    <w:qFormat/>
    <w:pPr>
      <w:widowControl/>
      <w:pBdr>
        <w:top w:val="single" w:sz="4" w:space="0" w:color="000000"/>
        <w:right w:val="single" w:sz="4" w:space="0" w:color="000000"/>
      </w:pBdr>
      <w:spacing w:before="280" w:after="280"/>
      <w:textAlignment w:val="center"/>
    </w:pPr>
    <w:rPr>
      <w:sz w:val="16"/>
      <w:szCs w:val="16"/>
      <w:lang w:val="lt-LT"/>
    </w:rPr>
  </w:style>
  <w:style w:type="paragraph" w:customStyle="1" w:styleId="xl246">
    <w:name w:val="xl246"/>
    <w:basedOn w:val="prastasis"/>
    <w:qFormat/>
    <w:pPr>
      <w:widowControl/>
      <w:pBdr>
        <w:bottom w:val="single" w:sz="8" w:space="0" w:color="000000"/>
        <w:right w:val="single" w:sz="4" w:space="0" w:color="000000"/>
      </w:pBdr>
      <w:spacing w:before="280" w:after="280"/>
      <w:textAlignment w:val="center"/>
    </w:pPr>
    <w:rPr>
      <w:sz w:val="16"/>
      <w:szCs w:val="16"/>
      <w:lang w:val="lt-LT"/>
    </w:rPr>
  </w:style>
  <w:style w:type="paragraph" w:customStyle="1" w:styleId="xl247">
    <w:name w:val="xl247"/>
    <w:basedOn w:val="prastasis"/>
    <w:qFormat/>
    <w:pPr>
      <w:widowControl/>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248">
    <w:name w:val="xl248"/>
    <w:basedOn w:val="prastasis"/>
    <w:qFormat/>
    <w:pPr>
      <w:widowControl/>
      <w:pBdr>
        <w:top w:val="single" w:sz="4" w:space="0" w:color="000000"/>
        <w:left w:val="single" w:sz="4" w:space="0" w:color="000000"/>
        <w:bottom w:val="single" w:sz="4" w:space="0" w:color="000000"/>
        <w:right w:val="single" w:sz="8" w:space="0" w:color="000000"/>
      </w:pBdr>
      <w:spacing w:before="280" w:after="280"/>
      <w:jc w:val="center"/>
      <w:textAlignment w:val="center"/>
    </w:pPr>
    <w:rPr>
      <w:sz w:val="16"/>
      <w:szCs w:val="16"/>
      <w:lang w:val="lt-LT"/>
    </w:rPr>
  </w:style>
  <w:style w:type="paragraph" w:customStyle="1" w:styleId="xl249">
    <w:name w:val="xl249"/>
    <w:basedOn w:val="prastasis"/>
    <w:qFormat/>
    <w:pPr>
      <w:widowControl/>
      <w:pBdr>
        <w:top w:val="single" w:sz="4" w:space="0" w:color="000000"/>
        <w:left w:val="single" w:sz="4" w:space="0" w:color="000000"/>
        <w:right w:val="single" w:sz="8" w:space="0" w:color="000000"/>
      </w:pBdr>
      <w:spacing w:before="280" w:after="280"/>
      <w:jc w:val="center"/>
      <w:textAlignment w:val="center"/>
    </w:pPr>
    <w:rPr>
      <w:sz w:val="16"/>
      <w:szCs w:val="16"/>
      <w:lang w:val="lt-LT"/>
    </w:rPr>
  </w:style>
  <w:style w:type="paragraph" w:customStyle="1" w:styleId="xl250">
    <w:name w:val="xl250"/>
    <w:basedOn w:val="prastasis"/>
    <w:qFormat/>
    <w:pPr>
      <w:widowControl/>
      <w:pBdr>
        <w:top w:val="single" w:sz="8" w:space="0" w:color="000000"/>
        <w:left w:val="single" w:sz="4" w:space="0" w:color="000000"/>
      </w:pBdr>
      <w:shd w:val="clear" w:color="auto" w:fill="CCFFCC"/>
      <w:spacing w:before="280" w:after="280"/>
      <w:textAlignment w:val="center"/>
    </w:pPr>
    <w:rPr>
      <w:b/>
      <w:bCs/>
      <w:sz w:val="16"/>
      <w:szCs w:val="16"/>
      <w:lang w:val="lt-LT"/>
    </w:rPr>
  </w:style>
  <w:style w:type="paragraph" w:customStyle="1" w:styleId="xl251">
    <w:name w:val="xl251"/>
    <w:basedOn w:val="prastasis"/>
    <w:qFormat/>
    <w:pPr>
      <w:widowControl/>
      <w:pBdr>
        <w:top w:val="single" w:sz="8" w:space="0" w:color="000000"/>
        <w:left w:val="single" w:sz="8" w:space="0" w:color="000000"/>
        <w:bottom w:val="single" w:sz="4" w:space="0" w:color="000000"/>
        <w:right w:val="single" w:sz="4" w:space="0" w:color="000000"/>
      </w:pBdr>
      <w:shd w:val="clear" w:color="auto" w:fill="99CCFF"/>
      <w:spacing w:before="280" w:after="280"/>
      <w:jc w:val="center"/>
      <w:textAlignment w:val="center"/>
    </w:pPr>
    <w:rPr>
      <w:b/>
      <w:bCs/>
      <w:sz w:val="16"/>
      <w:szCs w:val="16"/>
      <w:lang w:val="lt-LT"/>
    </w:rPr>
  </w:style>
  <w:style w:type="paragraph" w:customStyle="1" w:styleId="xl252">
    <w:name w:val="xl252"/>
    <w:basedOn w:val="prastasis"/>
    <w:qFormat/>
    <w:pPr>
      <w:widowControl/>
      <w:pBdr>
        <w:top w:val="single" w:sz="8" w:space="0" w:color="000000"/>
        <w:left w:val="single" w:sz="4" w:space="0" w:color="000000"/>
        <w:bottom w:val="single" w:sz="4" w:space="0" w:color="000000"/>
        <w:right w:val="single" w:sz="4" w:space="0" w:color="000000"/>
      </w:pBdr>
      <w:shd w:val="clear" w:color="auto" w:fill="CCFFCC"/>
      <w:spacing w:before="280" w:after="280"/>
      <w:jc w:val="center"/>
      <w:textAlignment w:val="center"/>
    </w:pPr>
    <w:rPr>
      <w:b/>
      <w:bCs/>
      <w:sz w:val="16"/>
      <w:szCs w:val="16"/>
      <w:lang w:val="lt-LT"/>
    </w:rPr>
  </w:style>
  <w:style w:type="paragraph" w:customStyle="1" w:styleId="xl253">
    <w:name w:val="xl253"/>
    <w:basedOn w:val="prastasis"/>
    <w:qFormat/>
    <w:pPr>
      <w:widowControl/>
      <w:pBdr>
        <w:top w:val="single" w:sz="8" w:space="0" w:color="000000"/>
        <w:left w:val="single" w:sz="8" w:space="0" w:color="000000"/>
        <w:bottom w:val="single" w:sz="4" w:space="0" w:color="000000"/>
      </w:pBdr>
      <w:spacing w:before="280" w:after="280"/>
      <w:jc w:val="center"/>
      <w:textAlignment w:val="center"/>
    </w:pPr>
    <w:rPr>
      <w:sz w:val="16"/>
      <w:szCs w:val="16"/>
      <w:lang w:val="lt-LT"/>
    </w:rPr>
  </w:style>
  <w:style w:type="paragraph" w:customStyle="1" w:styleId="xl254">
    <w:name w:val="xl254"/>
    <w:basedOn w:val="prastasis"/>
    <w:qFormat/>
    <w:pPr>
      <w:widowControl/>
      <w:pBdr>
        <w:top w:val="single" w:sz="8" w:space="0" w:color="000000"/>
        <w:bottom w:val="single" w:sz="4" w:space="0" w:color="000000"/>
      </w:pBdr>
      <w:spacing w:before="280" w:after="280"/>
      <w:jc w:val="center"/>
      <w:textAlignment w:val="center"/>
    </w:pPr>
    <w:rPr>
      <w:sz w:val="16"/>
      <w:szCs w:val="16"/>
      <w:lang w:val="lt-LT"/>
    </w:rPr>
  </w:style>
  <w:style w:type="paragraph" w:customStyle="1" w:styleId="xl255">
    <w:name w:val="xl255"/>
    <w:basedOn w:val="prastasis"/>
    <w:qFormat/>
    <w:pPr>
      <w:widowControl/>
      <w:pBdr>
        <w:top w:val="single" w:sz="8" w:space="0" w:color="000000"/>
        <w:bottom w:val="single" w:sz="4" w:space="0" w:color="000000"/>
        <w:right w:val="single" w:sz="8" w:space="0" w:color="000000"/>
      </w:pBdr>
      <w:spacing w:before="280" w:after="280"/>
      <w:jc w:val="center"/>
      <w:textAlignment w:val="center"/>
    </w:pPr>
    <w:rPr>
      <w:sz w:val="16"/>
      <w:szCs w:val="16"/>
      <w:lang w:val="lt-LT"/>
    </w:rPr>
  </w:style>
  <w:style w:type="paragraph" w:customStyle="1" w:styleId="xl256">
    <w:name w:val="xl256"/>
    <w:basedOn w:val="prastasis"/>
    <w:qFormat/>
    <w:pPr>
      <w:widowControl/>
      <w:pBdr>
        <w:top w:val="single" w:sz="4" w:space="0" w:color="000000"/>
        <w:left w:val="single" w:sz="8"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257">
    <w:name w:val="xl257"/>
    <w:basedOn w:val="prastasis"/>
    <w:qFormat/>
    <w:pPr>
      <w:widowControl/>
      <w:pBdr>
        <w:top w:val="single" w:sz="4" w:space="0" w:color="000000"/>
        <w:left w:val="single" w:sz="8" w:space="0" w:color="000000"/>
        <w:right w:val="single" w:sz="4" w:space="0" w:color="000000"/>
      </w:pBdr>
      <w:spacing w:before="280" w:after="280"/>
      <w:jc w:val="center"/>
      <w:textAlignment w:val="center"/>
    </w:pPr>
    <w:rPr>
      <w:sz w:val="16"/>
      <w:szCs w:val="16"/>
      <w:lang w:val="lt-LT"/>
    </w:rPr>
  </w:style>
  <w:style w:type="paragraph" w:customStyle="1" w:styleId="xl258">
    <w:name w:val="xl258"/>
    <w:basedOn w:val="prastasis"/>
    <w:qFormat/>
    <w:pPr>
      <w:widowControl/>
      <w:pBdr>
        <w:top w:val="single" w:sz="8"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59">
    <w:name w:val="xl259"/>
    <w:basedOn w:val="prastasis"/>
    <w:qFormat/>
    <w:pPr>
      <w:widowControl/>
      <w:pBdr>
        <w:left w:val="single" w:sz="4" w:space="0" w:color="000000"/>
        <w:bottom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60">
    <w:name w:val="xl260"/>
    <w:basedOn w:val="prastasis"/>
    <w:qFormat/>
    <w:pPr>
      <w:widowControl/>
      <w:pBdr>
        <w:top w:val="single" w:sz="8" w:space="0" w:color="000000"/>
        <w:left w:val="single" w:sz="8" w:space="0" w:color="000000"/>
        <w:right w:val="single" w:sz="4" w:space="0" w:color="000000"/>
      </w:pBdr>
      <w:spacing w:before="280" w:after="280"/>
      <w:textAlignment w:val="center"/>
    </w:pPr>
    <w:rPr>
      <w:sz w:val="16"/>
      <w:szCs w:val="16"/>
      <w:lang w:val="lt-LT"/>
    </w:rPr>
  </w:style>
  <w:style w:type="paragraph" w:customStyle="1" w:styleId="xl261">
    <w:name w:val="xl261"/>
    <w:basedOn w:val="prastasis"/>
    <w:qFormat/>
    <w:pPr>
      <w:widowControl/>
      <w:pBdr>
        <w:left w:val="single" w:sz="8" w:space="0" w:color="000000"/>
        <w:bottom w:val="single" w:sz="4" w:space="0" w:color="000000"/>
        <w:right w:val="single" w:sz="4" w:space="0" w:color="000000"/>
      </w:pBdr>
      <w:spacing w:before="280" w:after="280"/>
      <w:textAlignment w:val="center"/>
    </w:pPr>
    <w:rPr>
      <w:sz w:val="16"/>
      <w:szCs w:val="16"/>
      <w:lang w:val="lt-LT"/>
    </w:rPr>
  </w:style>
  <w:style w:type="paragraph" w:customStyle="1" w:styleId="xl262">
    <w:name w:val="xl262"/>
    <w:basedOn w:val="prastasis"/>
    <w:qFormat/>
    <w:pPr>
      <w:widowControl/>
      <w:pBdr>
        <w:top w:val="single" w:sz="4" w:space="0" w:color="000000"/>
        <w:left w:val="single" w:sz="8" w:space="0" w:color="000000"/>
        <w:right w:val="single" w:sz="4" w:space="0" w:color="000000"/>
      </w:pBdr>
      <w:spacing w:before="280" w:after="280"/>
      <w:jc w:val="center"/>
      <w:textAlignment w:val="center"/>
    </w:pPr>
    <w:rPr>
      <w:sz w:val="16"/>
      <w:szCs w:val="16"/>
      <w:lang w:val="lt-LT"/>
    </w:rPr>
  </w:style>
  <w:style w:type="paragraph" w:customStyle="1" w:styleId="xl263">
    <w:name w:val="xl263"/>
    <w:basedOn w:val="prastasis"/>
    <w:qFormat/>
    <w:pPr>
      <w:widowControl/>
      <w:pBdr>
        <w:left w:val="single" w:sz="8" w:space="0" w:color="000000"/>
        <w:bottom w:val="single" w:sz="8" w:space="0" w:color="000000"/>
        <w:right w:val="single" w:sz="4" w:space="0" w:color="000000"/>
      </w:pBdr>
      <w:spacing w:before="280" w:after="280"/>
      <w:jc w:val="center"/>
      <w:textAlignment w:val="center"/>
    </w:pPr>
    <w:rPr>
      <w:sz w:val="16"/>
      <w:szCs w:val="16"/>
      <w:lang w:val="lt-LT"/>
    </w:rPr>
  </w:style>
  <w:style w:type="paragraph" w:customStyle="1" w:styleId="xl264">
    <w:name w:val="xl264"/>
    <w:basedOn w:val="prastasis"/>
    <w:qFormat/>
    <w:pPr>
      <w:widowControl/>
      <w:pBdr>
        <w:top w:val="single" w:sz="8" w:space="0" w:color="000000"/>
        <w:left w:val="single" w:sz="8" w:space="0" w:color="000000"/>
        <w:bottom w:val="single" w:sz="8" w:space="0" w:color="000000"/>
      </w:pBdr>
      <w:shd w:val="clear" w:color="auto" w:fill="FFFF00"/>
      <w:spacing w:before="280" w:after="280"/>
      <w:textAlignment w:val="center"/>
    </w:pPr>
    <w:rPr>
      <w:b/>
      <w:bCs/>
      <w:sz w:val="16"/>
      <w:szCs w:val="16"/>
      <w:lang w:val="lt-LT"/>
    </w:rPr>
  </w:style>
  <w:style w:type="paragraph" w:customStyle="1" w:styleId="xl265">
    <w:name w:val="xl265"/>
    <w:basedOn w:val="prastasis"/>
    <w:qFormat/>
    <w:pPr>
      <w:widowControl/>
      <w:pBdr>
        <w:top w:val="single" w:sz="8" w:space="0" w:color="000000"/>
        <w:bottom w:val="single" w:sz="8" w:space="0" w:color="000000"/>
      </w:pBdr>
      <w:shd w:val="clear" w:color="auto" w:fill="FFFF00"/>
      <w:spacing w:before="280" w:after="280"/>
      <w:textAlignment w:val="center"/>
    </w:pPr>
    <w:rPr>
      <w:b/>
      <w:bCs/>
      <w:sz w:val="16"/>
      <w:szCs w:val="16"/>
      <w:lang w:val="lt-LT"/>
    </w:rPr>
  </w:style>
  <w:style w:type="paragraph" w:customStyle="1" w:styleId="xl266">
    <w:name w:val="xl266"/>
    <w:basedOn w:val="prastasis"/>
    <w:qFormat/>
    <w:pPr>
      <w:widowControl/>
      <w:pBdr>
        <w:top w:val="single" w:sz="8" w:space="0" w:color="000000"/>
        <w:bottom w:val="single" w:sz="8" w:space="0" w:color="000000"/>
        <w:right w:val="single" w:sz="8" w:space="0" w:color="000000"/>
      </w:pBdr>
      <w:shd w:val="clear" w:color="auto" w:fill="FFFF00"/>
      <w:spacing w:before="280" w:after="280"/>
      <w:textAlignment w:val="center"/>
    </w:pPr>
    <w:rPr>
      <w:b/>
      <w:bCs/>
      <w:sz w:val="16"/>
      <w:szCs w:val="16"/>
      <w:lang w:val="lt-LT"/>
    </w:rPr>
  </w:style>
  <w:style w:type="paragraph" w:customStyle="1" w:styleId="xl267">
    <w:name w:val="xl267"/>
    <w:basedOn w:val="prastasis"/>
    <w:qFormat/>
    <w:pPr>
      <w:widowControl/>
      <w:pBdr>
        <w:top w:val="single" w:sz="8" w:space="0" w:color="000000"/>
        <w:left w:val="single" w:sz="4" w:space="0" w:color="000000"/>
        <w:bottom w:val="single" w:sz="8" w:space="0" w:color="000000"/>
      </w:pBdr>
      <w:shd w:val="clear" w:color="auto" w:fill="99CCFF"/>
      <w:spacing w:before="280" w:after="280"/>
      <w:textAlignment w:val="center"/>
    </w:pPr>
    <w:rPr>
      <w:b/>
      <w:bCs/>
      <w:sz w:val="16"/>
      <w:szCs w:val="16"/>
      <w:lang w:val="lt-LT"/>
    </w:rPr>
  </w:style>
  <w:style w:type="paragraph" w:customStyle="1" w:styleId="xl268">
    <w:name w:val="xl268"/>
    <w:basedOn w:val="prastasis"/>
    <w:qFormat/>
    <w:pPr>
      <w:widowControl/>
      <w:pBdr>
        <w:top w:val="single" w:sz="8" w:space="0" w:color="000000"/>
        <w:bottom w:val="single" w:sz="8" w:space="0" w:color="000000"/>
      </w:pBdr>
      <w:shd w:val="clear" w:color="auto" w:fill="99CCFF"/>
      <w:spacing w:before="280" w:after="280"/>
      <w:textAlignment w:val="center"/>
    </w:pPr>
    <w:rPr>
      <w:b/>
      <w:bCs/>
      <w:sz w:val="16"/>
      <w:szCs w:val="16"/>
      <w:lang w:val="lt-LT"/>
    </w:rPr>
  </w:style>
  <w:style w:type="paragraph" w:customStyle="1" w:styleId="xl269">
    <w:name w:val="xl269"/>
    <w:basedOn w:val="prastasis"/>
    <w:qFormat/>
    <w:pPr>
      <w:widowControl/>
      <w:pBdr>
        <w:bottom w:val="single" w:sz="8" w:space="0" w:color="000000"/>
      </w:pBdr>
      <w:shd w:val="clear" w:color="auto" w:fill="99CCFF"/>
      <w:spacing w:before="280" w:after="280"/>
      <w:textAlignment w:val="center"/>
    </w:pPr>
    <w:rPr>
      <w:b/>
      <w:bCs/>
      <w:sz w:val="16"/>
      <w:szCs w:val="16"/>
      <w:lang w:val="lt-LT"/>
    </w:rPr>
  </w:style>
  <w:style w:type="paragraph" w:customStyle="1" w:styleId="xl270">
    <w:name w:val="xl270"/>
    <w:basedOn w:val="prastasis"/>
    <w:qFormat/>
    <w:pPr>
      <w:widowControl/>
      <w:pBdr>
        <w:bottom w:val="single" w:sz="8" w:space="0" w:color="000000"/>
        <w:right w:val="single" w:sz="8" w:space="0" w:color="000000"/>
      </w:pBdr>
      <w:shd w:val="clear" w:color="auto" w:fill="99CCFF"/>
      <w:spacing w:before="280" w:after="280"/>
      <w:textAlignment w:val="center"/>
    </w:pPr>
    <w:rPr>
      <w:b/>
      <w:bCs/>
      <w:sz w:val="16"/>
      <w:szCs w:val="16"/>
      <w:lang w:val="lt-LT"/>
    </w:rPr>
  </w:style>
  <w:style w:type="paragraph" w:customStyle="1" w:styleId="xl271">
    <w:name w:val="xl271"/>
    <w:basedOn w:val="prastasis"/>
    <w:qFormat/>
    <w:pPr>
      <w:widowControl/>
      <w:pBdr>
        <w:top w:val="single" w:sz="8" w:space="0" w:color="000000"/>
        <w:left w:val="single" w:sz="8" w:space="0" w:color="000000"/>
        <w:bottom w:val="single" w:sz="8" w:space="0" w:color="000000"/>
      </w:pBdr>
      <w:shd w:val="clear" w:color="auto" w:fill="FF99CC"/>
      <w:spacing w:before="280" w:after="280"/>
      <w:textAlignment w:val="center"/>
    </w:pPr>
    <w:rPr>
      <w:b/>
      <w:bCs/>
      <w:sz w:val="16"/>
      <w:szCs w:val="16"/>
      <w:lang w:val="lt-LT"/>
    </w:rPr>
  </w:style>
  <w:style w:type="paragraph" w:customStyle="1" w:styleId="xl272">
    <w:name w:val="xl272"/>
    <w:basedOn w:val="prastasis"/>
    <w:qFormat/>
    <w:pPr>
      <w:widowControl/>
      <w:pBdr>
        <w:top w:val="single" w:sz="8" w:space="0" w:color="000000"/>
        <w:bottom w:val="single" w:sz="8" w:space="0" w:color="000000"/>
      </w:pBdr>
      <w:shd w:val="clear" w:color="auto" w:fill="FF99CC"/>
      <w:spacing w:before="280" w:after="280"/>
      <w:textAlignment w:val="center"/>
    </w:pPr>
    <w:rPr>
      <w:b/>
      <w:bCs/>
      <w:sz w:val="16"/>
      <w:szCs w:val="16"/>
      <w:lang w:val="lt-LT"/>
    </w:rPr>
  </w:style>
  <w:style w:type="paragraph" w:customStyle="1" w:styleId="xl273">
    <w:name w:val="xl273"/>
    <w:basedOn w:val="prastasis"/>
    <w:qFormat/>
    <w:pPr>
      <w:widowControl/>
      <w:pBdr>
        <w:top w:val="single" w:sz="8" w:space="0" w:color="000000"/>
        <w:bottom w:val="single" w:sz="8" w:space="0" w:color="000000"/>
        <w:right w:val="single" w:sz="8" w:space="0" w:color="000000"/>
      </w:pBdr>
      <w:shd w:val="clear" w:color="auto" w:fill="FF99CC"/>
      <w:spacing w:before="280" w:after="280"/>
      <w:textAlignment w:val="center"/>
    </w:pPr>
    <w:rPr>
      <w:b/>
      <w:bCs/>
      <w:sz w:val="16"/>
      <w:szCs w:val="16"/>
      <w:lang w:val="lt-LT"/>
    </w:rPr>
  </w:style>
  <w:style w:type="paragraph" w:customStyle="1" w:styleId="xl274">
    <w:name w:val="xl274"/>
    <w:basedOn w:val="prastasis"/>
    <w:qFormat/>
    <w:pPr>
      <w:widowControl/>
      <w:spacing w:before="280" w:after="280"/>
      <w:jc w:val="right"/>
      <w:textAlignment w:val="top"/>
    </w:pPr>
    <w:rPr>
      <w:sz w:val="18"/>
      <w:szCs w:val="18"/>
      <w:lang w:val="lt-LT"/>
    </w:rPr>
  </w:style>
  <w:style w:type="paragraph" w:customStyle="1" w:styleId="xl275">
    <w:name w:val="xl275"/>
    <w:basedOn w:val="prastasis"/>
    <w:qFormat/>
    <w:pPr>
      <w:widowControl/>
      <w:spacing w:before="280" w:after="280"/>
      <w:jc w:val="center"/>
      <w:textAlignment w:val="center"/>
    </w:pPr>
    <w:rPr>
      <w:b/>
      <w:bCs/>
      <w:sz w:val="18"/>
      <w:szCs w:val="18"/>
      <w:lang w:val="lt-LT"/>
    </w:rPr>
  </w:style>
  <w:style w:type="paragraph" w:customStyle="1" w:styleId="xl276">
    <w:name w:val="xl276"/>
    <w:basedOn w:val="prastasis"/>
    <w:qFormat/>
    <w:pPr>
      <w:widowControl/>
      <w:spacing w:before="280" w:after="280"/>
      <w:jc w:val="center"/>
      <w:textAlignment w:val="top"/>
    </w:pPr>
    <w:rPr>
      <w:i/>
      <w:iCs/>
      <w:sz w:val="16"/>
      <w:szCs w:val="16"/>
      <w:lang w:val="lt-LT"/>
    </w:rPr>
  </w:style>
  <w:style w:type="paragraph" w:customStyle="1" w:styleId="xl277">
    <w:name w:val="xl277"/>
    <w:basedOn w:val="prastasis"/>
    <w:qFormat/>
    <w:pPr>
      <w:widowControl/>
      <w:spacing w:before="280" w:after="280"/>
      <w:jc w:val="center"/>
      <w:textAlignment w:val="top"/>
    </w:pPr>
    <w:rPr>
      <w:sz w:val="16"/>
      <w:szCs w:val="16"/>
      <w:lang w:val="lt-LT"/>
    </w:rPr>
  </w:style>
  <w:style w:type="paragraph" w:customStyle="1" w:styleId="xl278">
    <w:name w:val="xl278"/>
    <w:basedOn w:val="prastasis"/>
    <w:qFormat/>
    <w:pPr>
      <w:widowControl/>
      <w:spacing w:before="280" w:after="280"/>
      <w:jc w:val="center"/>
      <w:textAlignment w:val="top"/>
    </w:pPr>
    <w:rPr>
      <w:b/>
      <w:bCs/>
      <w:sz w:val="18"/>
      <w:szCs w:val="18"/>
      <w:lang w:val="lt-LT"/>
    </w:rPr>
  </w:style>
  <w:style w:type="paragraph" w:customStyle="1" w:styleId="xl279">
    <w:name w:val="xl279"/>
    <w:basedOn w:val="prastasis"/>
    <w:qFormat/>
    <w:pPr>
      <w:widowControl/>
      <w:pBdr>
        <w:top w:val="single" w:sz="4" w:space="0" w:color="000000"/>
        <w:left w:val="single" w:sz="4" w:space="0" w:color="000000"/>
        <w:bottom w:val="single" w:sz="4" w:space="0" w:color="000000"/>
        <w:right w:val="single" w:sz="8" w:space="0" w:color="000000"/>
      </w:pBdr>
      <w:spacing w:before="280" w:after="280"/>
      <w:jc w:val="center"/>
      <w:textAlignment w:val="center"/>
    </w:pPr>
    <w:rPr>
      <w:sz w:val="16"/>
      <w:szCs w:val="16"/>
      <w:lang w:val="lt-LT"/>
    </w:rPr>
  </w:style>
  <w:style w:type="paragraph" w:customStyle="1" w:styleId="xl280">
    <w:name w:val="xl280"/>
    <w:basedOn w:val="prastasis"/>
    <w:qFormat/>
    <w:pPr>
      <w:widowControl/>
      <w:spacing w:before="280" w:after="280"/>
      <w:jc w:val="center"/>
      <w:textAlignment w:val="auto"/>
    </w:pPr>
    <w:rPr>
      <w:b/>
      <w:bCs/>
      <w:sz w:val="18"/>
      <w:szCs w:val="18"/>
      <w:lang w:val="lt-LT"/>
    </w:rPr>
  </w:style>
  <w:style w:type="paragraph" w:customStyle="1" w:styleId="xl281">
    <w:name w:val="xl281"/>
    <w:basedOn w:val="prastasis"/>
    <w:qFormat/>
    <w:pPr>
      <w:widowControl/>
      <w:pBdr>
        <w:bottom w:val="single" w:sz="8" w:space="0" w:color="000000"/>
      </w:pBdr>
      <w:spacing w:before="280" w:after="280"/>
      <w:jc w:val="right"/>
      <w:textAlignment w:val="top"/>
    </w:pPr>
    <w:rPr>
      <w:sz w:val="18"/>
      <w:szCs w:val="18"/>
      <w:lang w:val="lt-LT"/>
    </w:rPr>
  </w:style>
  <w:style w:type="paragraph" w:customStyle="1" w:styleId="xl282">
    <w:name w:val="xl282"/>
    <w:basedOn w:val="prastasis"/>
    <w:qFormat/>
    <w:pPr>
      <w:widowControl/>
      <w:pBdr>
        <w:top w:val="single" w:sz="8" w:space="0" w:color="000000"/>
        <w:left w:val="single" w:sz="8" w:space="0" w:color="000000"/>
        <w:right w:val="single" w:sz="4" w:space="0" w:color="000000"/>
      </w:pBdr>
      <w:spacing w:before="280" w:after="280"/>
      <w:jc w:val="center"/>
      <w:textAlignment w:val="center"/>
    </w:pPr>
    <w:rPr>
      <w:sz w:val="16"/>
      <w:szCs w:val="16"/>
      <w:lang w:val="lt-LT"/>
    </w:rPr>
  </w:style>
  <w:style w:type="paragraph" w:customStyle="1" w:styleId="xl283">
    <w:name w:val="xl283"/>
    <w:basedOn w:val="prastasis"/>
    <w:qFormat/>
    <w:pPr>
      <w:widowControl/>
      <w:pBdr>
        <w:left w:val="single" w:sz="8" w:space="0" w:color="000000"/>
        <w:right w:val="single" w:sz="4" w:space="0" w:color="000000"/>
      </w:pBdr>
      <w:spacing w:before="280" w:after="280"/>
      <w:jc w:val="center"/>
      <w:textAlignment w:val="center"/>
    </w:pPr>
    <w:rPr>
      <w:sz w:val="16"/>
      <w:szCs w:val="16"/>
      <w:lang w:val="lt-LT"/>
    </w:rPr>
  </w:style>
  <w:style w:type="paragraph" w:customStyle="1" w:styleId="xl284">
    <w:name w:val="xl284"/>
    <w:basedOn w:val="prastasis"/>
    <w:qFormat/>
    <w:pPr>
      <w:widowControl/>
      <w:pBdr>
        <w:left w:val="single" w:sz="8" w:space="0" w:color="000000"/>
        <w:bottom w:val="single" w:sz="8" w:space="0" w:color="000000"/>
        <w:right w:val="single" w:sz="4" w:space="0" w:color="000000"/>
      </w:pBdr>
      <w:spacing w:before="280" w:after="280"/>
      <w:jc w:val="center"/>
      <w:textAlignment w:val="center"/>
    </w:pPr>
    <w:rPr>
      <w:sz w:val="16"/>
      <w:szCs w:val="16"/>
      <w:lang w:val="lt-LT"/>
    </w:rPr>
  </w:style>
  <w:style w:type="paragraph" w:customStyle="1" w:styleId="xl285">
    <w:name w:val="xl285"/>
    <w:basedOn w:val="prastasis"/>
    <w:qFormat/>
    <w:pPr>
      <w:widowControl/>
      <w:pBdr>
        <w:top w:val="single" w:sz="8" w:space="0" w:color="000000"/>
        <w:left w:val="single" w:sz="4"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286">
    <w:name w:val="xl286"/>
    <w:basedOn w:val="prastasis"/>
    <w:qFormat/>
    <w:pPr>
      <w:widowControl/>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val="lt-LT"/>
    </w:rPr>
  </w:style>
  <w:style w:type="paragraph" w:customStyle="1" w:styleId="xl287">
    <w:name w:val="xl287"/>
    <w:basedOn w:val="prastasis"/>
    <w:qFormat/>
    <w:pPr>
      <w:widowControl/>
      <w:pBdr>
        <w:top w:val="single" w:sz="8" w:space="0" w:color="000000"/>
        <w:left w:val="single" w:sz="4" w:space="0" w:color="000000"/>
        <w:right w:val="single" w:sz="4" w:space="0" w:color="000000"/>
      </w:pBdr>
      <w:spacing w:before="280" w:after="280"/>
      <w:jc w:val="center"/>
      <w:textAlignment w:val="center"/>
    </w:pPr>
    <w:rPr>
      <w:sz w:val="16"/>
      <w:szCs w:val="16"/>
      <w:lang w:val="lt-LT"/>
    </w:rPr>
  </w:style>
  <w:style w:type="paragraph" w:customStyle="1" w:styleId="xl288">
    <w:name w:val="xl288"/>
    <w:basedOn w:val="prastasis"/>
    <w:qFormat/>
    <w:pPr>
      <w:widowControl/>
      <w:pBdr>
        <w:left w:val="single" w:sz="4" w:space="0" w:color="000000"/>
        <w:right w:val="single" w:sz="4" w:space="0" w:color="000000"/>
      </w:pBdr>
      <w:spacing w:before="280" w:after="280"/>
      <w:jc w:val="center"/>
      <w:textAlignment w:val="center"/>
    </w:pPr>
    <w:rPr>
      <w:sz w:val="16"/>
      <w:szCs w:val="16"/>
      <w:lang w:val="lt-LT"/>
    </w:rPr>
  </w:style>
  <w:style w:type="paragraph" w:customStyle="1" w:styleId="xl289">
    <w:name w:val="xl289"/>
    <w:basedOn w:val="prastasis"/>
    <w:qFormat/>
    <w:pPr>
      <w:widowControl/>
      <w:pBdr>
        <w:left w:val="single" w:sz="4" w:space="0" w:color="000000"/>
        <w:bottom w:val="single" w:sz="8" w:space="0" w:color="000000"/>
        <w:right w:val="single" w:sz="4" w:space="0" w:color="000000"/>
      </w:pBdr>
      <w:spacing w:before="280" w:after="280"/>
      <w:jc w:val="center"/>
      <w:textAlignment w:val="center"/>
    </w:pPr>
    <w:rPr>
      <w:sz w:val="16"/>
      <w:szCs w:val="16"/>
      <w:lang w:val="lt-LT"/>
    </w:rPr>
  </w:style>
  <w:style w:type="paragraph" w:customStyle="1" w:styleId="xl290">
    <w:name w:val="xl290"/>
    <w:basedOn w:val="prastasis"/>
    <w:qFormat/>
    <w:pPr>
      <w:widowControl/>
      <w:pBdr>
        <w:top w:val="single" w:sz="8" w:space="0" w:color="000000"/>
        <w:left w:val="single" w:sz="4" w:space="0" w:color="000000"/>
        <w:bottom w:val="single" w:sz="4" w:space="0" w:color="000000"/>
        <w:right w:val="single" w:sz="8" w:space="0" w:color="000000"/>
      </w:pBdr>
      <w:spacing w:before="280" w:after="280"/>
      <w:jc w:val="center"/>
      <w:textAlignment w:val="center"/>
    </w:pPr>
    <w:rPr>
      <w:sz w:val="16"/>
      <w:szCs w:val="16"/>
      <w:lang w:val="lt-LT"/>
    </w:rPr>
  </w:style>
  <w:style w:type="paragraph" w:customStyle="1" w:styleId="xl291">
    <w:name w:val="xl291"/>
    <w:basedOn w:val="prastasis"/>
    <w:qFormat/>
    <w:pPr>
      <w:widowControl/>
      <w:pBdr>
        <w:left w:val="single" w:sz="4" w:space="0" w:color="000000"/>
        <w:right w:val="single" w:sz="4" w:space="0" w:color="000000"/>
      </w:pBdr>
      <w:spacing w:before="280" w:after="280"/>
      <w:textAlignment w:val="center"/>
    </w:pPr>
    <w:rPr>
      <w:sz w:val="16"/>
      <w:szCs w:val="16"/>
      <w:lang w:val="lt-LT"/>
    </w:rPr>
  </w:style>
  <w:style w:type="paragraph" w:customStyle="1" w:styleId="xl292">
    <w:name w:val="xl292"/>
    <w:basedOn w:val="prastasis"/>
    <w:qFormat/>
    <w:pPr>
      <w:widowControl/>
      <w:pBdr>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93">
    <w:name w:val="xl293"/>
    <w:basedOn w:val="prastasis"/>
    <w:qFormat/>
    <w:pPr>
      <w:widowControl/>
      <w:pBdr>
        <w:left w:val="single" w:sz="8" w:space="0" w:color="000000"/>
        <w:bottom w:val="single" w:sz="4" w:space="0" w:color="000000"/>
        <w:right w:val="single" w:sz="4" w:space="0" w:color="000000"/>
      </w:pBdr>
      <w:spacing w:before="280" w:after="280"/>
      <w:textAlignment w:val="auto"/>
    </w:pPr>
    <w:rPr>
      <w:szCs w:val="24"/>
      <w:lang w:val="lt-LT"/>
    </w:rPr>
  </w:style>
  <w:style w:type="paragraph" w:customStyle="1" w:styleId="xl294">
    <w:name w:val="xl294"/>
    <w:basedOn w:val="prastasis"/>
    <w:qFormat/>
    <w:pPr>
      <w:widowControl/>
      <w:pBdr>
        <w:left w:val="single" w:sz="4" w:space="0" w:color="000000"/>
        <w:bottom w:val="single" w:sz="4" w:space="0" w:color="000000"/>
        <w:right w:val="single" w:sz="4" w:space="0" w:color="000000"/>
      </w:pBdr>
      <w:spacing w:before="280" w:after="280"/>
      <w:textAlignment w:val="auto"/>
    </w:pPr>
    <w:rPr>
      <w:szCs w:val="24"/>
      <w:lang w:val="lt-LT"/>
    </w:rPr>
  </w:style>
  <w:style w:type="paragraph" w:customStyle="1" w:styleId="xl295">
    <w:name w:val="xl295"/>
    <w:basedOn w:val="prastasis"/>
    <w:qFormat/>
    <w:pPr>
      <w:widowControl/>
      <w:pBdr>
        <w:left w:val="single" w:sz="4" w:space="0" w:color="000000"/>
        <w:right w:val="single" w:sz="4" w:space="0" w:color="000000"/>
      </w:pBdr>
      <w:spacing w:before="280" w:after="280"/>
      <w:jc w:val="center"/>
      <w:textAlignment w:val="center"/>
    </w:pPr>
    <w:rPr>
      <w:b/>
      <w:bCs/>
      <w:sz w:val="16"/>
      <w:szCs w:val="16"/>
      <w:lang w:val="lt-LT"/>
    </w:rPr>
  </w:style>
  <w:style w:type="paragraph" w:customStyle="1" w:styleId="xl296">
    <w:name w:val="xl296"/>
    <w:basedOn w:val="prastasis"/>
    <w:qFormat/>
    <w:pPr>
      <w:widowControl/>
      <w:pBdr>
        <w:top w:val="single" w:sz="8" w:space="0" w:color="000000"/>
        <w:left w:val="single" w:sz="4" w:space="0" w:color="000000"/>
        <w:right w:val="single" w:sz="4" w:space="0" w:color="000000"/>
      </w:pBdr>
      <w:shd w:val="clear" w:color="auto" w:fill="FFFFFF"/>
      <w:spacing w:before="280" w:after="280"/>
      <w:jc w:val="center"/>
      <w:textAlignment w:val="center"/>
    </w:pPr>
    <w:rPr>
      <w:sz w:val="16"/>
      <w:szCs w:val="16"/>
      <w:lang w:val="lt-LT"/>
    </w:rPr>
  </w:style>
  <w:style w:type="paragraph" w:customStyle="1" w:styleId="xl297">
    <w:name w:val="xl297"/>
    <w:basedOn w:val="prastasis"/>
    <w:qFormat/>
    <w:pPr>
      <w:widowControl/>
      <w:pBdr>
        <w:top w:val="single" w:sz="8" w:space="0" w:color="000000"/>
        <w:left w:val="single" w:sz="4" w:space="0" w:color="000000"/>
        <w:right w:val="single" w:sz="8" w:space="0" w:color="000000"/>
      </w:pBdr>
      <w:shd w:val="clear" w:color="auto" w:fill="FFFFFF"/>
      <w:spacing w:before="280" w:after="280"/>
      <w:jc w:val="center"/>
      <w:textAlignment w:val="center"/>
    </w:pPr>
    <w:rPr>
      <w:sz w:val="16"/>
      <w:szCs w:val="16"/>
      <w:lang w:val="lt-LT"/>
    </w:rPr>
  </w:style>
  <w:style w:type="paragraph" w:customStyle="1" w:styleId="xl298">
    <w:name w:val="xl298"/>
    <w:basedOn w:val="prastasis"/>
    <w:qFormat/>
    <w:pPr>
      <w:widowControl/>
      <w:pBdr>
        <w:top w:val="single" w:sz="4" w:space="0" w:color="000000"/>
        <w:left w:val="single" w:sz="4" w:space="0" w:color="000000"/>
        <w:bottom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299">
    <w:name w:val="xl299"/>
    <w:basedOn w:val="prastasis"/>
    <w:qFormat/>
    <w:pPr>
      <w:widowControl/>
      <w:pBdr>
        <w:top w:val="single" w:sz="4" w:space="0" w:color="000000"/>
        <w:left w:val="single" w:sz="4" w:space="0" w:color="000000"/>
        <w:bottom w:val="single" w:sz="4" w:space="0" w:color="000000"/>
        <w:right w:val="single" w:sz="8" w:space="0" w:color="000000"/>
      </w:pBdr>
      <w:shd w:val="clear" w:color="auto" w:fill="C0C0C0"/>
      <w:spacing w:before="280" w:after="280"/>
      <w:jc w:val="center"/>
      <w:textAlignment w:val="center"/>
    </w:pPr>
    <w:rPr>
      <w:b/>
      <w:bCs/>
      <w:sz w:val="16"/>
      <w:szCs w:val="16"/>
      <w:lang w:val="lt-LT"/>
    </w:rPr>
  </w:style>
  <w:style w:type="paragraph" w:customStyle="1" w:styleId="xl300">
    <w:name w:val="xl300"/>
    <w:basedOn w:val="prastasis"/>
    <w:qFormat/>
    <w:pPr>
      <w:widowControl/>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szCs w:val="24"/>
      <w:lang w:val="lt-LT"/>
    </w:rPr>
  </w:style>
  <w:style w:type="paragraph" w:customStyle="1" w:styleId="xl301">
    <w:name w:val="xl301"/>
    <w:basedOn w:val="prastasis"/>
    <w:qFormat/>
    <w:pPr>
      <w:widowControl/>
      <w:pBdr>
        <w:top w:val="single" w:sz="4" w:space="0" w:color="000000"/>
        <w:left w:val="single" w:sz="4" w:space="0" w:color="000000"/>
        <w:bottom w:val="single" w:sz="4" w:space="0" w:color="000000"/>
        <w:right w:val="single" w:sz="8" w:space="0" w:color="000000"/>
      </w:pBdr>
      <w:shd w:val="clear" w:color="auto" w:fill="FFFFFF"/>
      <w:spacing w:before="280" w:after="280"/>
      <w:jc w:val="center"/>
      <w:textAlignment w:val="center"/>
    </w:pPr>
    <w:rPr>
      <w:szCs w:val="24"/>
      <w:lang w:val="lt-LT"/>
    </w:rPr>
  </w:style>
  <w:style w:type="paragraph" w:customStyle="1" w:styleId="xl302">
    <w:name w:val="xl302"/>
    <w:basedOn w:val="prastasis"/>
    <w:qFormat/>
    <w:pPr>
      <w:widowControl/>
      <w:pBdr>
        <w:top w:val="single" w:sz="4" w:space="0" w:color="000000"/>
        <w:left w:val="single" w:sz="4" w:space="0" w:color="000000"/>
        <w:right w:val="single" w:sz="4" w:space="0" w:color="000000"/>
      </w:pBdr>
      <w:shd w:val="clear" w:color="auto" w:fill="C0C0C0"/>
      <w:spacing w:before="280" w:after="280"/>
      <w:jc w:val="center"/>
      <w:textAlignment w:val="center"/>
    </w:pPr>
    <w:rPr>
      <w:b/>
      <w:bCs/>
      <w:sz w:val="16"/>
      <w:szCs w:val="16"/>
      <w:lang w:val="lt-LT"/>
    </w:rPr>
  </w:style>
  <w:style w:type="paragraph" w:customStyle="1" w:styleId="xl303">
    <w:name w:val="xl303"/>
    <w:basedOn w:val="prastasis"/>
    <w:qFormat/>
    <w:pPr>
      <w:widowControl/>
      <w:pBdr>
        <w:top w:val="single" w:sz="4" w:space="0" w:color="000000"/>
        <w:left w:val="single" w:sz="4" w:space="0" w:color="000000"/>
        <w:right w:val="single" w:sz="8" w:space="0" w:color="000000"/>
      </w:pBdr>
      <w:shd w:val="clear" w:color="auto" w:fill="C0C0C0"/>
      <w:spacing w:before="280" w:after="280"/>
      <w:jc w:val="center"/>
      <w:textAlignment w:val="center"/>
    </w:pPr>
    <w:rPr>
      <w:b/>
      <w:bCs/>
      <w:sz w:val="16"/>
      <w:szCs w:val="16"/>
      <w:lang w:val="lt-LT"/>
    </w:rPr>
  </w:style>
  <w:style w:type="paragraph" w:styleId="Indeksoantrat">
    <w:name w:val="index heading"/>
    <w:basedOn w:val="Antrat"/>
    <w:qFormat/>
    <w:pPr>
      <w:suppressLineNumbers/>
    </w:pPr>
    <w:rPr>
      <w:bCs/>
      <w:sz w:val="32"/>
      <w:szCs w:val="32"/>
    </w:rPr>
  </w:style>
  <w:style w:type="paragraph" w:styleId="Literatrossraoantrat">
    <w:name w:val="toa heading"/>
    <w:basedOn w:val="Antrat1"/>
    <w:next w:val="prastasis"/>
    <w:qFormat/>
    <w:pPr>
      <w:keepLines/>
      <w:widowControl/>
      <w:numPr>
        <w:numId w:val="0"/>
      </w:numPr>
      <w:spacing w:before="480" w:line="276" w:lineRule="auto"/>
      <w:jc w:val="left"/>
      <w:textAlignment w:val="auto"/>
    </w:pPr>
    <w:rPr>
      <w:rFonts w:ascii="Cambria" w:hAnsi="Cambria" w:cs="Cambria"/>
      <w:bCs/>
      <w:color w:val="365F91"/>
      <w:sz w:val="28"/>
      <w:szCs w:val="28"/>
    </w:rPr>
  </w:style>
  <w:style w:type="paragraph" w:styleId="Turinys1">
    <w:name w:val="toc 1"/>
    <w:basedOn w:val="prastasis"/>
    <w:next w:val="prastasis"/>
    <w:pPr>
      <w:spacing w:after="100"/>
    </w:pPr>
  </w:style>
  <w:style w:type="paragraph" w:styleId="Turinys2">
    <w:name w:val="toc 2"/>
    <w:basedOn w:val="prastasis"/>
    <w:next w:val="prastasis"/>
    <w:pPr>
      <w:spacing w:after="100"/>
      <w:ind w:left="240"/>
    </w:pPr>
  </w:style>
  <w:style w:type="paragraph" w:styleId="Turinys3">
    <w:name w:val="toc 3"/>
    <w:basedOn w:val="prastasis"/>
    <w:next w:val="prastasis"/>
    <w:pPr>
      <w:spacing w:after="100"/>
      <w:ind w:left="480"/>
    </w:pPr>
  </w:style>
  <w:style w:type="paragraph" w:styleId="Betarp">
    <w:name w:val="No Spacing"/>
    <w:uiPriority w:val="1"/>
    <w:qFormat/>
    <w:rPr>
      <w:rFonts w:ascii="Calibri" w:eastAsia="Times New Roman" w:hAnsi="Calibri" w:cs="Calibri"/>
      <w:sz w:val="22"/>
      <w:szCs w:val="22"/>
      <w:lang w:eastAsia="zh-CN"/>
    </w:rPr>
  </w:style>
  <w:style w:type="paragraph" w:customStyle="1" w:styleId="Temosantrat1">
    <w:name w:val="Temos antraštė #1"/>
    <w:basedOn w:val="prastasis"/>
    <w:qFormat/>
    <w:pPr>
      <w:widowControl/>
      <w:shd w:val="clear" w:color="auto" w:fill="FFFFFF"/>
      <w:spacing w:before="480" w:after="240" w:line="278" w:lineRule="exact"/>
      <w:jc w:val="center"/>
      <w:textAlignment w:val="auto"/>
      <w:outlineLvl w:val="0"/>
    </w:pPr>
    <w:rPr>
      <w:b/>
      <w:bCs/>
      <w:sz w:val="23"/>
      <w:szCs w:val="23"/>
      <w:lang w:val="lt-LT"/>
    </w:rPr>
  </w:style>
  <w:style w:type="paragraph" w:styleId="Komentarotekstas">
    <w:name w:val="annotation text"/>
    <w:basedOn w:val="prastasis"/>
    <w:qFormat/>
    <w:rPr>
      <w:sz w:val="20"/>
    </w:rPr>
  </w:style>
  <w:style w:type="paragraph" w:styleId="Komentarotema">
    <w:name w:val="annotation subject"/>
    <w:basedOn w:val="Komentarotekstas"/>
    <w:next w:val="Komentarotekstas"/>
    <w:qFormat/>
    <w:rPr>
      <w:b/>
      <w:bCs/>
    </w:rPr>
  </w:style>
  <w:style w:type="paragraph" w:customStyle="1" w:styleId="Kadroturinys">
    <w:name w:val="Kadro turinys"/>
    <w:basedOn w:val="prastasis"/>
    <w:qFormat/>
  </w:style>
  <w:style w:type="paragraph" w:customStyle="1" w:styleId="Lentelsturinys">
    <w:name w:val="Lentelės turinys"/>
    <w:basedOn w:val="prastasis"/>
    <w:qFormat/>
    <w:pPr>
      <w:suppressLineNumbers/>
    </w:pPr>
  </w:style>
  <w:style w:type="paragraph" w:customStyle="1" w:styleId="Lentelsantrat">
    <w:name w:val="Lentelės antraštė"/>
    <w:basedOn w:val="Lentelsturinys"/>
    <w:qFormat/>
    <w:pPr>
      <w:jc w:val="center"/>
    </w:pPr>
    <w:rPr>
      <w:b/>
      <w:bCs/>
    </w:rPr>
  </w:style>
  <w:style w:type="paragraph" w:customStyle="1" w:styleId="Standard">
    <w:name w:val="Standard"/>
    <w:qFormat/>
    <w:rsid w:val="002B1DA2"/>
    <w:rPr>
      <w:rFonts w:ascii="Times New Roman" w:eastAsia="Times New Roman" w:hAnsi="Times New Roman" w:cs="Times New Roman"/>
      <w:sz w:val="24"/>
      <w:szCs w:val="24"/>
      <w:lang w:val="en-US" w:eastAsia="en-U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table" w:styleId="Lentelstinklelis">
    <w:name w:val="Table Grid"/>
    <w:basedOn w:val="prastojilentel"/>
    <w:uiPriority w:val="59"/>
    <w:rsid w:val="002B1DA2"/>
    <w:rPr>
      <w:rFonts w:eastAsiaTheme="minorHAnsi"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rietas">
    <w:name w:val="Strong"/>
    <w:uiPriority w:val="22"/>
    <w:qFormat/>
    <w:rsid w:val="00C604E9"/>
    <w:rPr>
      <w:b/>
      <w:bCs/>
    </w:rPr>
  </w:style>
  <w:style w:type="paragraph" w:styleId="Pagrindinistekstas2">
    <w:name w:val="Body Text 2"/>
    <w:basedOn w:val="prastasis"/>
    <w:link w:val="Pagrindinistekstas2Diagrama"/>
    <w:unhideWhenUsed/>
    <w:rsid w:val="00C604E9"/>
    <w:pPr>
      <w:widowControl/>
      <w:suppressAutoHyphens w:val="0"/>
      <w:overflowPunct w:val="0"/>
      <w:autoSpaceDE w:val="0"/>
      <w:autoSpaceDN w:val="0"/>
      <w:adjustRightInd w:val="0"/>
      <w:spacing w:after="120" w:line="480" w:lineRule="auto"/>
    </w:pPr>
    <w:rPr>
      <w:lang w:val="en-GB" w:eastAsia="en-US"/>
    </w:rPr>
  </w:style>
  <w:style w:type="character" w:customStyle="1" w:styleId="Pagrindinistekstas2Diagrama">
    <w:name w:val="Pagrindinis tekstas 2 Diagrama"/>
    <w:basedOn w:val="Numatytasispastraiposriftas"/>
    <w:link w:val="Pagrindinistekstas2"/>
    <w:rsid w:val="00C604E9"/>
    <w:rPr>
      <w:rFonts w:ascii="Times New Roman" w:eastAsia="Times New Roman" w:hAnsi="Times New Roman" w:cs="Times New Roman"/>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F8C5EB-E133-44BD-AB1A-E9F99C146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3305</Words>
  <Characters>1884</Characters>
  <Application>Microsoft Office Word</Application>
  <DocSecurity>0</DocSecurity>
  <Lines>15</Lines>
  <Paragraphs>10</Paragraphs>
  <ScaleCrop>false</ScaleCrop>
  <HeadingPairs>
    <vt:vector size="2" baseType="variant">
      <vt:variant>
        <vt:lpstr>Pavadinimas</vt:lpstr>
      </vt:variant>
      <vt:variant>
        <vt:i4>1</vt:i4>
      </vt:variant>
    </vt:vector>
  </HeadingPairs>
  <TitlesOfParts>
    <vt:vector size="1" baseType="lpstr">
      <vt:lpstr>DĖL IGNALINOS RAJONO SAVIVALDYBĖS TARYBOS POSĖDŽIO SUŠAUKIMO</vt:lpstr>
    </vt:vector>
  </TitlesOfParts>
  <Company>KANCELIARIJA_x005f_x0000__x005f_x0000__x005f_x0000_</Company>
  <LinksUpToDate>false</LinksUpToDate>
  <CharactersWithSpaces>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TARYBOS POSĖDŽIO SUŠAUKIMO</dc:title>
  <dc:subject>V1-37</dc:subject>
  <dc:creator>IGNALINOS RAJONO SAVIVALDYBĖS MERAS</dc:creator>
  <cp:keywords>  </cp:keywords>
  <dc:description/>
  <cp:lastModifiedBy>Edita Rastenienė</cp:lastModifiedBy>
  <cp:revision>2</cp:revision>
  <cp:lastPrinted>2022-06-29T06:05:00Z</cp:lastPrinted>
  <dcterms:created xsi:type="dcterms:W3CDTF">2023-08-22T17:21:00Z</dcterms:created>
  <dcterms:modified xsi:type="dcterms:W3CDTF">2023-08-22T17:21:00Z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KANCELIARIJA_x005f_x0000__x005f_x0000__x005f_x0000_</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Manager">
    <vt:lpwstr>2021-06-02</vt:lpwstr>
  </property>
  <property fmtid="{D5CDD505-2E9C-101B-9397-08002B2CF9AE}" pid="8" name="ScaleCrop">
    <vt:bool>false</vt:bool>
  </property>
  <property fmtid="{D5CDD505-2E9C-101B-9397-08002B2CF9AE}" pid="9" name="ShareDoc">
    <vt:bool>false</vt:bool>
  </property>
  <property fmtid="{D5CDD505-2E9C-101B-9397-08002B2CF9AE}" pid="10" name="category">
    <vt:lpwstr>Potvarkis</vt:lpwstr>
  </property>
</Properties>
</file>