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CellSpacing w:w="0" w:type="dxa"/>
        <w:tblCellMar>
          <w:top w:w="150" w:type="dxa"/>
          <w:left w:w="150" w:type="dxa"/>
          <w:bottom w:w="150" w:type="dxa"/>
          <w:right w:w="150" w:type="dxa"/>
        </w:tblCellMar>
        <w:tblLook w:val="04A0" w:firstRow="1" w:lastRow="0" w:firstColumn="1" w:lastColumn="0" w:noHBand="0" w:noVBand="1"/>
      </w:tblPr>
      <w:tblGrid>
        <w:gridCol w:w="9026"/>
      </w:tblGrid>
      <w:tr w:rsidR="00751B70" w:rsidRPr="00751B70" w14:paraId="7BAAE47F" w14:textId="77777777" w:rsidTr="00751B70">
        <w:trPr>
          <w:trHeight w:val="540"/>
          <w:tblCellSpacing w:w="0" w:type="dxa"/>
        </w:trPr>
        <w:tc>
          <w:tcPr>
            <w:tcW w:w="0" w:type="auto"/>
            <w:vAlign w:val="center"/>
            <w:hideMark/>
          </w:tcPr>
          <w:p w14:paraId="3E4517B2" w14:textId="77777777" w:rsidR="00751B70" w:rsidRPr="00751B70" w:rsidRDefault="00703AD7" w:rsidP="00751B70">
            <w:pPr>
              <w:spacing w:before="100" w:beforeAutospacing="1" w:after="100" w:afterAutospacing="1" w:line="240" w:lineRule="auto"/>
              <w:outlineLvl w:val="2"/>
              <w:rPr>
                <w:rFonts w:ascii="Times New Roman" w:eastAsia="Times New Roman" w:hAnsi="Times New Roman" w:cs="Times New Roman"/>
                <w:b/>
                <w:bCs/>
                <w:sz w:val="27"/>
                <w:szCs w:val="27"/>
                <w:lang w:eastAsia="lt-LT"/>
              </w:rPr>
            </w:pPr>
            <w:r w:rsidRPr="00703AD7">
              <w:rPr>
                <w:rFonts w:ascii="Times New Roman" w:eastAsia="Times New Roman" w:hAnsi="Times New Roman" w:cs="Times New Roman"/>
                <w:b/>
                <w:bCs/>
                <w:sz w:val="27"/>
                <w:szCs w:val="27"/>
                <w:lang w:eastAsia="lt-LT"/>
              </w:rPr>
              <w:t>Pareiškimo dėl rūpybos veiksniam fiziniam asmeniui nustatymo ir rūpintojo paskyrimo teikimas</w:t>
            </w:r>
          </w:p>
        </w:tc>
      </w:tr>
      <w:tr w:rsidR="00751B70" w:rsidRPr="00751B70" w14:paraId="5D3BC64A" w14:textId="77777777" w:rsidTr="00751B70">
        <w:trPr>
          <w:tblCellSpacing w:w="0" w:type="dxa"/>
        </w:trPr>
        <w:tc>
          <w:tcPr>
            <w:tcW w:w="0" w:type="auto"/>
            <w:tcMar>
              <w:top w:w="225" w:type="dxa"/>
              <w:left w:w="150" w:type="dxa"/>
              <w:bottom w:w="150" w:type="dxa"/>
              <w:right w:w="150" w:type="dxa"/>
            </w:tcMar>
            <w:hideMark/>
          </w:tcPr>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
              <w:gridCol w:w="2104"/>
              <w:gridCol w:w="6210"/>
            </w:tblGrid>
            <w:tr w:rsidR="00D720A5" w:rsidRPr="00751B70" w14:paraId="45DFCA8E"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60CDE5C"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Eil. Nr.</w:t>
                  </w:r>
                </w:p>
              </w:tc>
              <w:tc>
                <w:tcPr>
                  <w:tcW w:w="0" w:type="auto"/>
                  <w:tcBorders>
                    <w:top w:val="outset" w:sz="6" w:space="0" w:color="auto"/>
                    <w:left w:val="outset" w:sz="6" w:space="0" w:color="auto"/>
                    <w:bottom w:val="outset" w:sz="6" w:space="0" w:color="auto"/>
                    <w:right w:val="outset" w:sz="6" w:space="0" w:color="auto"/>
                  </w:tcBorders>
                  <w:vAlign w:val="center"/>
                  <w:hideMark/>
                </w:tcPr>
                <w:p w14:paraId="16BB63F0"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Pavadinimas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2DF5B2F9"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Aprašymo turinys</w:t>
                  </w:r>
                </w:p>
              </w:tc>
            </w:tr>
            <w:tr w:rsidR="00D720A5" w:rsidRPr="00751B70" w14:paraId="2C4DD6C7"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56A8A18"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534092C2" w14:textId="77777777" w:rsidR="00751B70" w:rsidRPr="00751B70" w:rsidRDefault="00751B70" w:rsidP="00353C19">
                  <w:pPr>
                    <w:spacing w:after="0" w:line="240" w:lineRule="auto"/>
                    <w:jc w:val="both"/>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Administracinės paslaugos kodas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6F4B06B9"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 </w:t>
                  </w:r>
                </w:p>
              </w:tc>
            </w:tr>
            <w:tr w:rsidR="00D720A5" w:rsidRPr="00751B70" w14:paraId="617B06B4"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135559A"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3621CF76" w14:textId="77777777" w:rsidR="00751B70" w:rsidRPr="00751B70" w:rsidRDefault="00751B70" w:rsidP="00353C19">
                  <w:pPr>
                    <w:spacing w:after="0" w:line="240" w:lineRule="auto"/>
                    <w:jc w:val="both"/>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Administracinės paslaugos versija</w:t>
                  </w:r>
                </w:p>
              </w:tc>
              <w:tc>
                <w:tcPr>
                  <w:tcW w:w="0" w:type="auto"/>
                  <w:tcBorders>
                    <w:top w:val="outset" w:sz="6" w:space="0" w:color="auto"/>
                    <w:left w:val="outset" w:sz="6" w:space="0" w:color="auto"/>
                    <w:bottom w:val="outset" w:sz="6" w:space="0" w:color="auto"/>
                    <w:right w:val="outset" w:sz="6" w:space="0" w:color="auto"/>
                  </w:tcBorders>
                  <w:vAlign w:val="center"/>
                  <w:hideMark/>
                </w:tcPr>
                <w:p w14:paraId="4A20A587"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 </w:t>
                  </w:r>
                </w:p>
              </w:tc>
            </w:tr>
            <w:tr w:rsidR="00D720A5" w:rsidRPr="00751B70" w14:paraId="5B4B4B43"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7BD1F5A"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3D68921E" w14:textId="77777777" w:rsidR="00751B70" w:rsidRPr="00751B70" w:rsidRDefault="00751B70" w:rsidP="00353C19">
                  <w:pPr>
                    <w:spacing w:after="0" w:line="240" w:lineRule="auto"/>
                    <w:jc w:val="both"/>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Administracinės paslaugos pavadinimas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6FBA5B3E" w14:textId="77777777" w:rsidR="00751B70" w:rsidRPr="00751B70" w:rsidRDefault="00703AD7" w:rsidP="00353C19">
                  <w:pPr>
                    <w:spacing w:after="0" w:line="240" w:lineRule="auto"/>
                    <w:jc w:val="both"/>
                    <w:rPr>
                      <w:rFonts w:ascii="Times New Roman" w:eastAsia="Times New Roman" w:hAnsi="Times New Roman" w:cs="Times New Roman"/>
                      <w:sz w:val="24"/>
                      <w:szCs w:val="24"/>
                      <w:lang w:eastAsia="lt-LT"/>
                    </w:rPr>
                  </w:pPr>
                  <w:r w:rsidRPr="00703AD7">
                    <w:rPr>
                      <w:rFonts w:ascii="Times New Roman" w:eastAsia="Times New Roman" w:hAnsi="Times New Roman" w:cs="Times New Roman"/>
                      <w:sz w:val="24"/>
                      <w:szCs w:val="24"/>
                      <w:lang w:eastAsia="lt-LT"/>
                    </w:rPr>
                    <w:t>Pareiškimo dėl rūpybos veiksniam fiziniam asmeniui nustatymo ir rūpintojo paskyrimo teikimas</w:t>
                  </w:r>
                </w:p>
              </w:tc>
            </w:tr>
            <w:tr w:rsidR="00D720A5" w:rsidRPr="00751B70" w14:paraId="4324AFC7"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2933F59"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15F23CC2" w14:textId="77777777" w:rsidR="00751B70" w:rsidRPr="00751B70" w:rsidRDefault="00751B70" w:rsidP="00353C19">
                  <w:pPr>
                    <w:spacing w:after="0" w:line="240" w:lineRule="auto"/>
                    <w:jc w:val="both"/>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Administracinės paslaugos apibūdinimas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0911A909" w14:textId="77777777" w:rsidR="00703AD7" w:rsidRPr="00703AD7" w:rsidRDefault="00703AD7" w:rsidP="00703AD7">
                  <w:pPr>
                    <w:spacing w:after="0" w:line="240" w:lineRule="auto"/>
                    <w:jc w:val="both"/>
                    <w:rPr>
                      <w:rFonts w:ascii="Times New Roman" w:eastAsia="Times New Roman" w:hAnsi="Times New Roman" w:cs="Times New Roman"/>
                      <w:sz w:val="24"/>
                      <w:szCs w:val="24"/>
                      <w:lang w:eastAsia="lt-LT"/>
                    </w:rPr>
                  </w:pPr>
                  <w:r w:rsidRPr="00703AD7">
                    <w:rPr>
                      <w:rFonts w:ascii="Times New Roman" w:eastAsia="Times New Roman" w:hAnsi="Times New Roman" w:cs="Times New Roman"/>
                      <w:sz w:val="24"/>
                      <w:szCs w:val="24"/>
                      <w:lang w:eastAsia="lt-LT"/>
                    </w:rPr>
                    <w:t>Rūpyba veiksniam fiziniam asmeniui nustatoma ir rūpintojas skiriamas teismo nutartimi pagal veiksnaus fizinio asmens, kuris dėl savo sveikatos būklės negali savarankiškai įgyvendinti savo teisių ir atlikti pareigų, prašymą ar globos (rūpybos) institucijos  pareiškimą.</w:t>
                  </w:r>
                </w:p>
                <w:p w14:paraId="058E677C" w14:textId="77777777" w:rsidR="00751B70" w:rsidRPr="00751B70" w:rsidRDefault="00703AD7" w:rsidP="00703AD7">
                  <w:pPr>
                    <w:spacing w:after="0" w:line="240" w:lineRule="auto"/>
                    <w:jc w:val="both"/>
                    <w:rPr>
                      <w:rFonts w:ascii="Times New Roman" w:eastAsia="Times New Roman" w:hAnsi="Times New Roman" w:cs="Times New Roman"/>
                      <w:sz w:val="24"/>
                      <w:szCs w:val="24"/>
                      <w:lang w:eastAsia="lt-LT"/>
                    </w:rPr>
                  </w:pPr>
                  <w:r w:rsidRPr="00703AD7">
                    <w:rPr>
                      <w:rFonts w:ascii="Times New Roman" w:eastAsia="Times New Roman" w:hAnsi="Times New Roman" w:cs="Times New Roman"/>
                      <w:sz w:val="24"/>
                      <w:szCs w:val="24"/>
                      <w:lang w:eastAsia="lt-LT"/>
                    </w:rPr>
                    <w:t>Prašymas ar pareiškimas dėl rūpybos nustatymo ir rūpintojo paskyrimo paduodamas apylinkės teismui pagal asmens, kuriam reikalinga rūpyba, gyvenamąją vietą, o jeigu tokios nėra, – pagal asmens buvimo vietą.</w:t>
                  </w:r>
                </w:p>
              </w:tc>
            </w:tr>
            <w:tr w:rsidR="00D720A5" w:rsidRPr="00751B70" w14:paraId="7A4C0C39"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17833D1"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2B68C08E" w14:textId="77777777" w:rsidR="00751B70" w:rsidRPr="00751B70" w:rsidRDefault="00751B70" w:rsidP="00353C19">
                  <w:pPr>
                    <w:spacing w:after="0" w:line="240" w:lineRule="auto"/>
                    <w:jc w:val="both"/>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Teisės aktai, reguliuojantys administracinės paslaugos teikimą</w:t>
                  </w:r>
                </w:p>
              </w:tc>
              <w:tc>
                <w:tcPr>
                  <w:tcW w:w="0" w:type="auto"/>
                  <w:tcBorders>
                    <w:top w:val="outset" w:sz="6" w:space="0" w:color="auto"/>
                    <w:left w:val="outset" w:sz="6" w:space="0" w:color="auto"/>
                    <w:bottom w:val="outset" w:sz="6" w:space="0" w:color="auto"/>
                    <w:right w:val="outset" w:sz="6" w:space="0" w:color="auto"/>
                  </w:tcBorders>
                  <w:vAlign w:val="center"/>
                  <w:hideMark/>
                </w:tcPr>
                <w:p w14:paraId="6CAFC327" w14:textId="77777777" w:rsidR="00353C19" w:rsidRPr="00353C19" w:rsidRDefault="00353C19" w:rsidP="00353C19">
                  <w:pPr>
                    <w:spacing w:after="0" w:line="240" w:lineRule="auto"/>
                    <w:jc w:val="both"/>
                    <w:rPr>
                      <w:rFonts w:ascii="Times New Roman" w:eastAsia="Times New Roman" w:hAnsi="Times New Roman" w:cs="Times New Roman"/>
                      <w:sz w:val="24"/>
                      <w:szCs w:val="24"/>
                      <w:lang w:eastAsia="lt-LT"/>
                    </w:rPr>
                  </w:pPr>
                  <w:r w:rsidRPr="00353C19">
                    <w:rPr>
                      <w:rFonts w:ascii="Times New Roman" w:eastAsia="Times New Roman" w:hAnsi="Times New Roman" w:cs="Times New Roman"/>
                      <w:sz w:val="24"/>
                      <w:szCs w:val="24"/>
                      <w:lang w:eastAsia="lt-LT"/>
                    </w:rPr>
                    <w:t>Lietuvos Respublikos civilinis kodeksas</w:t>
                  </w:r>
                </w:p>
                <w:p w14:paraId="2DDE9885" w14:textId="77777777" w:rsidR="00353C19" w:rsidRDefault="00000000" w:rsidP="00353C19">
                  <w:pPr>
                    <w:spacing w:after="0" w:line="240" w:lineRule="auto"/>
                    <w:jc w:val="both"/>
                    <w:rPr>
                      <w:rFonts w:ascii="Times New Roman" w:eastAsia="Times New Roman" w:hAnsi="Times New Roman" w:cs="Times New Roman"/>
                      <w:sz w:val="24"/>
                      <w:szCs w:val="24"/>
                      <w:lang w:eastAsia="lt-LT"/>
                    </w:rPr>
                  </w:pPr>
                  <w:hyperlink r:id="rId4" w:history="1">
                    <w:r w:rsidR="00353C19" w:rsidRPr="00E24FD0">
                      <w:rPr>
                        <w:rStyle w:val="Hipersaitas"/>
                        <w:rFonts w:ascii="Times New Roman" w:eastAsia="Times New Roman" w:hAnsi="Times New Roman" w:cs="Times New Roman"/>
                        <w:sz w:val="24"/>
                        <w:szCs w:val="24"/>
                        <w:lang w:eastAsia="lt-LT"/>
                      </w:rPr>
                      <w:t>https://www.e-tar.lt/portal/lt/legalAct/TAR.8A39C83848CB/asr</w:t>
                    </w:r>
                  </w:hyperlink>
                </w:p>
                <w:p w14:paraId="4F8DE8C7" w14:textId="77777777" w:rsidR="00353C19" w:rsidRPr="00353C19" w:rsidRDefault="00353C19" w:rsidP="00353C19">
                  <w:pPr>
                    <w:spacing w:after="0" w:line="240" w:lineRule="auto"/>
                    <w:jc w:val="both"/>
                    <w:rPr>
                      <w:rFonts w:ascii="Times New Roman" w:eastAsia="Times New Roman" w:hAnsi="Times New Roman" w:cs="Times New Roman"/>
                      <w:sz w:val="24"/>
                      <w:szCs w:val="24"/>
                      <w:lang w:eastAsia="lt-LT"/>
                    </w:rPr>
                  </w:pPr>
                </w:p>
                <w:p w14:paraId="1227F88E" w14:textId="77777777" w:rsidR="00353C19" w:rsidRPr="00353C19" w:rsidRDefault="00353C19" w:rsidP="00353C19">
                  <w:pPr>
                    <w:spacing w:after="0" w:line="240" w:lineRule="auto"/>
                    <w:jc w:val="both"/>
                    <w:rPr>
                      <w:rFonts w:ascii="Times New Roman" w:eastAsia="Times New Roman" w:hAnsi="Times New Roman" w:cs="Times New Roman"/>
                      <w:sz w:val="24"/>
                      <w:szCs w:val="24"/>
                      <w:lang w:eastAsia="lt-LT"/>
                    </w:rPr>
                  </w:pPr>
                  <w:r w:rsidRPr="00353C19">
                    <w:rPr>
                      <w:rFonts w:ascii="Times New Roman" w:eastAsia="Times New Roman" w:hAnsi="Times New Roman" w:cs="Times New Roman"/>
                      <w:sz w:val="24"/>
                      <w:szCs w:val="24"/>
                      <w:lang w:eastAsia="lt-LT"/>
                    </w:rPr>
                    <w:t>Lietuvos Respublikos civilinio proceso kodeksas</w:t>
                  </w:r>
                </w:p>
                <w:p w14:paraId="22772665" w14:textId="77777777" w:rsidR="00353C19" w:rsidRDefault="00000000" w:rsidP="00353C19">
                  <w:pPr>
                    <w:spacing w:after="0" w:line="240" w:lineRule="auto"/>
                    <w:jc w:val="both"/>
                    <w:rPr>
                      <w:rFonts w:ascii="Times New Roman" w:eastAsia="Times New Roman" w:hAnsi="Times New Roman" w:cs="Times New Roman"/>
                      <w:sz w:val="24"/>
                      <w:szCs w:val="24"/>
                      <w:lang w:eastAsia="lt-LT"/>
                    </w:rPr>
                  </w:pPr>
                  <w:hyperlink r:id="rId5" w:history="1">
                    <w:r w:rsidR="00353C19" w:rsidRPr="00E24FD0">
                      <w:rPr>
                        <w:rStyle w:val="Hipersaitas"/>
                        <w:rFonts w:ascii="Times New Roman" w:eastAsia="Times New Roman" w:hAnsi="Times New Roman" w:cs="Times New Roman"/>
                        <w:sz w:val="24"/>
                        <w:szCs w:val="24"/>
                        <w:lang w:eastAsia="lt-LT"/>
                      </w:rPr>
                      <w:t>https://www.e-tar.lt/portal/lt/legalAct/TAR.2E7C18F61454/asr</w:t>
                    </w:r>
                  </w:hyperlink>
                </w:p>
                <w:p w14:paraId="5008BD1E" w14:textId="77777777" w:rsidR="00353C19" w:rsidRPr="00751B70" w:rsidRDefault="00353C19" w:rsidP="00703AD7">
                  <w:pPr>
                    <w:spacing w:after="0" w:line="240" w:lineRule="auto"/>
                    <w:jc w:val="both"/>
                    <w:rPr>
                      <w:rFonts w:ascii="Times New Roman" w:eastAsia="Times New Roman" w:hAnsi="Times New Roman" w:cs="Times New Roman"/>
                      <w:sz w:val="24"/>
                      <w:szCs w:val="24"/>
                      <w:lang w:eastAsia="lt-LT"/>
                    </w:rPr>
                  </w:pPr>
                </w:p>
              </w:tc>
            </w:tr>
            <w:tr w:rsidR="00D720A5" w:rsidRPr="00751B70" w14:paraId="57B76070"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27DEF3A"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444F5C1C" w14:textId="77777777" w:rsidR="00751B70" w:rsidRPr="00751B70" w:rsidRDefault="00751B70" w:rsidP="00353C19">
                  <w:pPr>
                    <w:spacing w:after="0" w:line="240" w:lineRule="auto"/>
                    <w:jc w:val="both"/>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Informacija ir dokumentai, kuriuos turi pateikti asmuo</w:t>
                  </w:r>
                </w:p>
              </w:tc>
              <w:tc>
                <w:tcPr>
                  <w:tcW w:w="0" w:type="auto"/>
                  <w:tcBorders>
                    <w:top w:val="outset" w:sz="6" w:space="0" w:color="auto"/>
                    <w:left w:val="outset" w:sz="6" w:space="0" w:color="auto"/>
                    <w:bottom w:val="outset" w:sz="6" w:space="0" w:color="auto"/>
                    <w:right w:val="outset" w:sz="6" w:space="0" w:color="auto"/>
                  </w:tcBorders>
                  <w:vAlign w:val="center"/>
                  <w:hideMark/>
                </w:tcPr>
                <w:p w14:paraId="338D886C" w14:textId="77777777" w:rsidR="00751B70" w:rsidRPr="00751B70" w:rsidRDefault="00DB3E0C" w:rsidP="00353C19">
                  <w:pPr>
                    <w:spacing w:after="0" w:line="240" w:lineRule="auto"/>
                    <w:jc w:val="both"/>
                    <w:rPr>
                      <w:rFonts w:ascii="Times New Roman" w:eastAsia="Times New Roman" w:hAnsi="Times New Roman" w:cs="Times New Roman"/>
                      <w:sz w:val="24"/>
                      <w:szCs w:val="24"/>
                      <w:lang w:eastAsia="lt-LT"/>
                    </w:rPr>
                  </w:pPr>
                  <w:r w:rsidRPr="00DB3E0C">
                    <w:rPr>
                      <w:rFonts w:ascii="Times New Roman" w:eastAsia="Times New Roman" w:hAnsi="Times New Roman" w:cs="Times New Roman"/>
                      <w:sz w:val="24"/>
                      <w:szCs w:val="24"/>
                      <w:lang w:eastAsia="lt-LT"/>
                    </w:rPr>
                    <w:t>Laisvos formos rašytinis prašymas, kuriame nurodomas vardas ir pavardė, gimimo data, adresas, telefono numeris, rūpybos nustatymo pagrindimas, asmens, sutinkančio būti rūpintoju, vardas, pavardė, gimimo data, adresas</w:t>
                  </w:r>
                  <w:r>
                    <w:rPr>
                      <w:rFonts w:ascii="Times New Roman" w:eastAsia="Times New Roman" w:hAnsi="Times New Roman" w:cs="Times New Roman"/>
                      <w:sz w:val="24"/>
                      <w:szCs w:val="24"/>
                      <w:lang w:eastAsia="lt-LT"/>
                    </w:rPr>
                    <w:t>.</w:t>
                  </w:r>
                </w:p>
              </w:tc>
            </w:tr>
            <w:tr w:rsidR="00D720A5" w:rsidRPr="00751B70" w14:paraId="3FFB804B"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0FB9449"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3E748811" w14:textId="77777777" w:rsidR="00751B70" w:rsidRPr="00751B70" w:rsidRDefault="00751B70" w:rsidP="00353C19">
                  <w:pPr>
                    <w:spacing w:after="0" w:line="240" w:lineRule="auto"/>
                    <w:jc w:val="both"/>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Informacija ir dokumentai, kuriuos turi gauti institucija (prašymą nagrinėjantis tarnautojas)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1794BBF6" w14:textId="77777777" w:rsidR="00751B70" w:rsidRPr="00751B70" w:rsidRDefault="00751B70" w:rsidP="00353C19">
                  <w:pPr>
                    <w:spacing w:after="0" w:line="240" w:lineRule="auto"/>
                    <w:jc w:val="both"/>
                    <w:rPr>
                      <w:rFonts w:ascii="Times New Roman" w:eastAsia="Times New Roman" w:hAnsi="Times New Roman" w:cs="Times New Roman"/>
                      <w:sz w:val="24"/>
                      <w:szCs w:val="24"/>
                      <w:lang w:eastAsia="lt-LT"/>
                    </w:rPr>
                  </w:pPr>
                </w:p>
              </w:tc>
            </w:tr>
            <w:tr w:rsidR="00D720A5" w:rsidRPr="00751B70" w14:paraId="5BDCA267"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E75925E"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6F7CE0CF" w14:textId="77777777" w:rsidR="00751B70" w:rsidRPr="00751B70" w:rsidRDefault="00751B70" w:rsidP="00353C19">
                  <w:pPr>
                    <w:spacing w:after="0" w:line="240" w:lineRule="auto"/>
                    <w:jc w:val="both"/>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Administracinės paslaugos teikėjas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24C95C0A" w14:textId="77777777" w:rsidR="00751B70" w:rsidRPr="00751B70" w:rsidRDefault="00353C19" w:rsidP="00353C19">
                  <w:pPr>
                    <w:spacing w:after="0" w:line="240" w:lineRule="auto"/>
                    <w:jc w:val="both"/>
                    <w:rPr>
                      <w:rFonts w:ascii="Times New Roman" w:eastAsia="Times New Roman" w:hAnsi="Times New Roman" w:cs="Times New Roman"/>
                      <w:sz w:val="24"/>
                      <w:szCs w:val="24"/>
                      <w:lang w:eastAsia="lt-LT"/>
                    </w:rPr>
                  </w:pPr>
                  <w:r w:rsidRPr="00353C19">
                    <w:rPr>
                      <w:rFonts w:ascii="Times New Roman" w:eastAsia="Times New Roman" w:hAnsi="Times New Roman" w:cs="Times New Roman"/>
                      <w:sz w:val="24"/>
                      <w:szCs w:val="24"/>
                      <w:lang w:eastAsia="lt-LT"/>
                    </w:rPr>
                    <w:t xml:space="preserve">Socialinės paramos ir kaimo reikalų skyriaus vedėja Irena Matešienė, tel. (8 386) 52 819, </w:t>
                  </w:r>
                  <w:proofErr w:type="spellStart"/>
                  <w:r w:rsidRPr="00353C19">
                    <w:rPr>
                      <w:rFonts w:ascii="Times New Roman" w:eastAsia="Times New Roman" w:hAnsi="Times New Roman" w:cs="Times New Roman"/>
                      <w:sz w:val="24"/>
                      <w:szCs w:val="24"/>
                      <w:lang w:eastAsia="lt-LT"/>
                    </w:rPr>
                    <w:t>el.p</w:t>
                  </w:r>
                  <w:proofErr w:type="spellEnd"/>
                  <w:r w:rsidRPr="00353C19">
                    <w:rPr>
                      <w:rFonts w:ascii="Times New Roman" w:eastAsia="Times New Roman" w:hAnsi="Times New Roman" w:cs="Times New Roman"/>
                      <w:sz w:val="24"/>
                      <w:szCs w:val="24"/>
                      <w:lang w:eastAsia="lt-LT"/>
                    </w:rPr>
                    <w:t>.  irena.matesiene@ignalina.lt</w:t>
                  </w:r>
                </w:p>
              </w:tc>
            </w:tr>
            <w:tr w:rsidR="00D720A5" w:rsidRPr="00751B70" w14:paraId="189B7CCC"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A4F4127"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0D83590D"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Administracinės paslaugos vadovas</w:t>
                  </w:r>
                </w:p>
              </w:tc>
              <w:tc>
                <w:tcPr>
                  <w:tcW w:w="0" w:type="auto"/>
                  <w:tcBorders>
                    <w:top w:val="outset" w:sz="6" w:space="0" w:color="auto"/>
                    <w:left w:val="outset" w:sz="6" w:space="0" w:color="auto"/>
                    <w:bottom w:val="outset" w:sz="6" w:space="0" w:color="auto"/>
                    <w:right w:val="outset" w:sz="6" w:space="0" w:color="auto"/>
                  </w:tcBorders>
                  <w:vAlign w:val="center"/>
                  <w:hideMark/>
                </w:tcPr>
                <w:p w14:paraId="02FC0013" w14:textId="77777777" w:rsidR="00751B70" w:rsidRPr="00751B70" w:rsidRDefault="00353C19" w:rsidP="00353C19">
                  <w:pPr>
                    <w:spacing w:after="0" w:line="240" w:lineRule="auto"/>
                    <w:jc w:val="both"/>
                    <w:rPr>
                      <w:rFonts w:ascii="Times New Roman" w:eastAsia="Times New Roman" w:hAnsi="Times New Roman" w:cs="Times New Roman"/>
                      <w:sz w:val="24"/>
                      <w:szCs w:val="24"/>
                      <w:lang w:eastAsia="lt-LT"/>
                    </w:rPr>
                  </w:pPr>
                  <w:r w:rsidRPr="00353C19">
                    <w:rPr>
                      <w:rFonts w:ascii="Times New Roman" w:eastAsia="Times New Roman" w:hAnsi="Times New Roman" w:cs="Times New Roman"/>
                      <w:sz w:val="24"/>
                      <w:szCs w:val="24"/>
                      <w:lang w:eastAsia="lt-LT"/>
                    </w:rPr>
                    <w:t xml:space="preserve">Socialinės paramos ir kaimo reikalų skyriaus vedėja Irena Matešienė, tel. (8 386) 52 819, </w:t>
                  </w:r>
                  <w:proofErr w:type="spellStart"/>
                  <w:r w:rsidRPr="00353C19">
                    <w:rPr>
                      <w:rFonts w:ascii="Times New Roman" w:eastAsia="Times New Roman" w:hAnsi="Times New Roman" w:cs="Times New Roman"/>
                      <w:sz w:val="24"/>
                      <w:szCs w:val="24"/>
                      <w:lang w:eastAsia="lt-LT"/>
                    </w:rPr>
                    <w:t>el.p</w:t>
                  </w:r>
                  <w:proofErr w:type="spellEnd"/>
                  <w:r w:rsidRPr="00353C19">
                    <w:rPr>
                      <w:rFonts w:ascii="Times New Roman" w:eastAsia="Times New Roman" w:hAnsi="Times New Roman" w:cs="Times New Roman"/>
                      <w:sz w:val="24"/>
                      <w:szCs w:val="24"/>
                      <w:lang w:eastAsia="lt-LT"/>
                    </w:rPr>
                    <w:t>.  irena.matesiene@ignalina.lt</w:t>
                  </w:r>
                </w:p>
              </w:tc>
            </w:tr>
            <w:tr w:rsidR="00D720A5" w:rsidRPr="00751B70" w14:paraId="0CCFF8AB"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00F51D1"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06C26FC8" w14:textId="77777777" w:rsidR="00751B70" w:rsidRPr="00751B70" w:rsidRDefault="00751B70" w:rsidP="00353C19">
                  <w:pPr>
                    <w:spacing w:after="0" w:line="240" w:lineRule="auto"/>
                    <w:jc w:val="both"/>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Administracinės paslaugos suteikimo trukmė</w:t>
                  </w:r>
                </w:p>
              </w:tc>
              <w:tc>
                <w:tcPr>
                  <w:tcW w:w="0" w:type="auto"/>
                  <w:tcBorders>
                    <w:top w:val="outset" w:sz="6" w:space="0" w:color="auto"/>
                    <w:left w:val="outset" w:sz="6" w:space="0" w:color="auto"/>
                    <w:bottom w:val="outset" w:sz="6" w:space="0" w:color="auto"/>
                    <w:right w:val="outset" w:sz="6" w:space="0" w:color="auto"/>
                  </w:tcBorders>
                  <w:vAlign w:val="center"/>
                  <w:hideMark/>
                </w:tcPr>
                <w:p w14:paraId="6C470F9D" w14:textId="77777777" w:rsidR="00353C19" w:rsidRDefault="00DB3E0C" w:rsidP="00353C19">
                  <w:pPr>
                    <w:spacing w:after="0" w:line="240" w:lineRule="auto"/>
                    <w:rPr>
                      <w:rFonts w:ascii="Arial" w:hAnsi="Arial" w:cs="Arial"/>
                      <w:sz w:val="20"/>
                      <w:szCs w:val="20"/>
                    </w:rPr>
                  </w:pPr>
                  <w:r>
                    <w:rPr>
                      <w:rFonts w:ascii="Times New Roman" w:eastAsia="Times New Roman" w:hAnsi="Times New Roman" w:cs="Times New Roman"/>
                      <w:sz w:val="24"/>
                      <w:szCs w:val="24"/>
                      <w:lang w:eastAsia="lt-LT"/>
                    </w:rPr>
                    <w:t>20</w:t>
                  </w:r>
                  <w:r w:rsidR="00353C19">
                    <w:rPr>
                      <w:rFonts w:ascii="Times New Roman" w:eastAsia="Times New Roman" w:hAnsi="Times New Roman" w:cs="Times New Roman"/>
                      <w:sz w:val="24"/>
                      <w:szCs w:val="24"/>
                      <w:lang w:eastAsia="lt-LT"/>
                    </w:rPr>
                    <w:t xml:space="preserve"> darbo dienų.</w:t>
                  </w:r>
                  <w:r w:rsidR="00353C19">
                    <w:rPr>
                      <w:rFonts w:ascii="Arial" w:hAnsi="Arial" w:cs="Arial"/>
                      <w:sz w:val="20"/>
                      <w:szCs w:val="20"/>
                    </w:rPr>
                    <w:t xml:space="preserve"> </w:t>
                  </w:r>
                </w:p>
                <w:p w14:paraId="7D2EF091" w14:textId="77777777" w:rsidR="00751B70" w:rsidRPr="00751B70" w:rsidRDefault="00353C19" w:rsidP="00353C19">
                  <w:pPr>
                    <w:spacing w:after="0" w:line="240" w:lineRule="auto"/>
                    <w:rPr>
                      <w:rFonts w:ascii="Times New Roman" w:eastAsia="Times New Roman" w:hAnsi="Times New Roman" w:cs="Times New Roman"/>
                      <w:sz w:val="24"/>
                      <w:szCs w:val="24"/>
                      <w:lang w:eastAsia="lt-LT"/>
                    </w:rPr>
                  </w:pPr>
                  <w:r w:rsidRPr="00353C19">
                    <w:rPr>
                      <w:rFonts w:ascii="Times New Roman" w:hAnsi="Times New Roman" w:cs="Times New Roman"/>
                      <w:sz w:val="20"/>
                      <w:szCs w:val="20"/>
                    </w:rPr>
                    <w:t>reikalingumo Socialinės paramos skyriaus pateikiami per 10 darbo dienų.</w:t>
                  </w:r>
                  <w:r w:rsidRPr="00353C19">
                    <w:rPr>
                      <w:rFonts w:ascii="Times New Roman" w:hAnsi="Times New Roman" w:cs="Times New Roman"/>
                      <w:sz w:val="20"/>
                      <w:szCs w:val="20"/>
                    </w:rPr>
                    <w:br/>
                    <w:t>Sprendimą pripažinti fizinį asmenį neveiksniu (ribotai veiksniu) tam tikroje srityje ir nutartį nustatyti jam globą (rūpybą) ir paskirti globėją (rūpintoją) priima teismas.</w:t>
                  </w:r>
                </w:p>
              </w:tc>
            </w:tr>
            <w:tr w:rsidR="00D720A5" w:rsidRPr="00751B70" w14:paraId="691AB37C"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18373B1"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4AFA1049" w14:textId="77777777" w:rsidR="00751B70" w:rsidRPr="00751B70" w:rsidRDefault="00751B70" w:rsidP="00353C19">
                  <w:pPr>
                    <w:spacing w:after="0" w:line="240" w:lineRule="auto"/>
                    <w:jc w:val="both"/>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 xml:space="preserve">Administracinės paslaugos suteikimo </w:t>
                  </w:r>
                  <w:r w:rsidRPr="00751B70">
                    <w:rPr>
                      <w:rFonts w:ascii="Times New Roman" w:eastAsia="Times New Roman" w:hAnsi="Times New Roman" w:cs="Times New Roman"/>
                      <w:sz w:val="24"/>
                      <w:szCs w:val="24"/>
                      <w:lang w:eastAsia="lt-LT"/>
                    </w:rPr>
                    <w:lastRenderedPageBreak/>
                    <w:t>kaina (jei paslauga teikiama atlygintinai)</w:t>
                  </w:r>
                </w:p>
              </w:tc>
              <w:tc>
                <w:tcPr>
                  <w:tcW w:w="0" w:type="auto"/>
                  <w:tcBorders>
                    <w:top w:val="outset" w:sz="6" w:space="0" w:color="auto"/>
                    <w:left w:val="outset" w:sz="6" w:space="0" w:color="auto"/>
                    <w:bottom w:val="outset" w:sz="6" w:space="0" w:color="auto"/>
                    <w:right w:val="outset" w:sz="6" w:space="0" w:color="auto"/>
                  </w:tcBorders>
                  <w:vAlign w:val="center"/>
                  <w:hideMark/>
                </w:tcPr>
                <w:p w14:paraId="764FA931"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lastRenderedPageBreak/>
                    <w:t>Nemokama</w:t>
                  </w:r>
                </w:p>
              </w:tc>
            </w:tr>
            <w:tr w:rsidR="00D720A5" w:rsidRPr="00751B70" w14:paraId="1ADF59C3"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0649176"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6D2D278B" w14:textId="77777777" w:rsidR="00751B70" w:rsidRPr="00751B70" w:rsidRDefault="00751B70" w:rsidP="00353C19">
                  <w:pPr>
                    <w:spacing w:after="0" w:line="240" w:lineRule="auto"/>
                    <w:jc w:val="both"/>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Prašymo forma, pildymo pavyzdys ir prašymo turinys</w:t>
                  </w:r>
                </w:p>
              </w:tc>
              <w:tc>
                <w:tcPr>
                  <w:tcW w:w="0" w:type="auto"/>
                  <w:tcBorders>
                    <w:top w:val="outset" w:sz="6" w:space="0" w:color="auto"/>
                    <w:left w:val="outset" w:sz="6" w:space="0" w:color="auto"/>
                    <w:bottom w:val="outset" w:sz="6" w:space="0" w:color="auto"/>
                    <w:right w:val="outset" w:sz="6" w:space="0" w:color="auto"/>
                  </w:tcBorders>
                  <w:vAlign w:val="center"/>
                  <w:hideMark/>
                </w:tcPr>
                <w:p w14:paraId="7852EADD"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Laisvos formos prašymas.</w:t>
                  </w:r>
                </w:p>
                <w:p w14:paraId="20092BBB" w14:textId="77777777" w:rsidR="00751B70" w:rsidRPr="00751B70" w:rsidRDefault="00751B70" w:rsidP="00353C19">
                  <w:pPr>
                    <w:spacing w:after="0" w:line="240" w:lineRule="auto"/>
                    <w:jc w:val="both"/>
                    <w:rPr>
                      <w:rFonts w:ascii="Times New Roman" w:eastAsia="Times New Roman" w:hAnsi="Times New Roman" w:cs="Times New Roman"/>
                      <w:sz w:val="24"/>
                      <w:szCs w:val="24"/>
                      <w:lang w:eastAsia="lt-LT"/>
                    </w:rPr>
                  </w:pPr>
                </w:p>
              </w:tc>
            </w:tr>
            <w:tr w:rsidR="00D720A5" w:rsidRPr="00751B70" w14:paraId="7E2CE00F"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583437E"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17C0EE5A" w14:textId="77777777" w:rsidR="00751B70" w:rsidRPr="00751B70" w:rsidRDefault="00751B70" w:rsidP="00353C19">
                  <w:pPr>
                    <w:spacing w:after="0" w:line="240" w:lineRule="auto"/>
                    <w:jc w:val="both"/>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Informacinės ir ryšių technologijos, naudojamos teikiant administracinę paslaugą</w:t>
                  </w:r>
                </w:p>
              </w:tc>
              <w:tc>
                <w:tcPr>
                  <w:tcW w:w="0" w:type="auto"/>
                  <w:tcBorders>
                    <w:top w:val="outset" w:sz="6" w:space="0" w:color="auto"/>
                    <w:left w:val="outset" w:sz="6" w:space="0" w:color="auto"/>
                    <w:bottom w:val="outset" w:sz="6" w:space="0" w:color="auto"/>
                    <w:right w:val="outset" w:sz="6" w:space="0" w:color="auto"/>
                  </w:tcBorders>
                  <w:vAlign w:val="center"/>
                  <w:hideMark/>
                </w:tcPr>
                <w:p w14:paraId="5F84A14D"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 </w:t>
                  </w:r>
                  <w:r w:rsidR="00353C19" w:rsidRPr="00353C19">
                    <w:rPr>
                      <w:rFonts w:ascii="Times New Roman" w:eastAsia="Times New Roman" w:hAnsi="Times New Roman" w:cs="Times New Roman"/>
                      <w:sz w:val="24"/>
                      <w:szCs w:val="24"/>
                      <w:lang w:eastAsia="lt-LT"/>
                    </w:rPr>
                    <w:t>Ne el. būdu teikiama paslauga</w:t>
                  </w:r>
                </w:p>
              </w:tc>
            </w:tr>
            <w:tr w:rsidR="00D720A5" w:rsidRPr="00751B70" w14:paraId="71231ED1"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A9C9E88"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14.</w:t>
                  </w:r>
                </w:p>
              </w:tc>
              <w:tc>
                <w:tcPr>
                  <w:tcW w:w="0" w:type="auto"/>
                  <w:tcBorders>
                    <w:top w:val="outset" w:sz="6" w:space="0" w:color="auto"/>
                    <w:left w:val="outset" w:sz="6" w:space="0" w:color="auto"/>
                    <w:bottom w:val="outset" w:sz="6" w:space="0" w:color="auto"/>
                    <w:right w:val="outset" w:sz="6" w:space="0" w:color="auto"/>
                  </w:tcBorders>
                  <w:vAlign w:val="center"/>
                  <w:hideMark/>
                </w:tcPr>
                <w:p w14:paraId="057A7D49" w14:textId="77777777" w:rsidR="00751B70" w:rsidRPr="00751B70" w:rsidRDefault="00751B70" w:rsidP="00353C19">
                  <w:pPr>
                    <w:spacing w:after="0" w:line="240" w:lineRule="auto"/>
                    <w:jc w:val="both"/>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Administracinės paslaugos teikimo ypatumai</w:t>
                  </w:r>
                </w:p>
              </w:tc>
              <w:tc>
                <w:tcPr>
                  <w:tcW w:w="0" w:type="auto"/>
                  <w:tcBorders>
                    <w:top w:val="outset" w:sz="6" w:space="0" w:color="auto"/>
                    <w:left w:val="outset" w:sz="6" w:space="0" w:color="auto"/>
                    <w:bottom w:val="outset" w:sz="6" w:space="0" w:color="auto"/>
                    <w:right w:val="outset" w:sz="6" w:space="0" w:color="auto"/>
                  </w:tcBorders>
                  <w:vAlign w:val="center"/>
                  <w:hideMark/>
                </w:tcPr>
                <w:p w14:paraId="4724FDA3"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 </w:t>
                  </w:r>
                </w:p>
              </w:tc>
            </w:tr>
            <w:tr w:rsidR="00D720A5" w:rsidRPr="00751B70" w14:paraId="0AA58D22" w14:textId="77777777" w:rsidTr="00D720A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B623880"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321E7B04" w14:textId="77777777" w:rsidR="00751B70" w:rsidRPr="00751B70" w:rsidRDefault="00751B70" w:rsidP="00353C19">
                  <w:pPr>
                    <w:spacing w:after="0" w:line="240" w:lineRule="auto"/>
                    <w:jc w:val="both"/>
                    <w:rPr>
                      <w:rFonts w:ascii="Times New Roman" w:eastAsia="Times New Roman" w:hAnsi="Times New Roman" w:cs="Times New Roman"/>
                      <w:sz w:val="24"/>
                      <w:szCs w:val="24"/>
                      <w:lang w:eastAsia="lt-LT"/>
                    </w:rPr>
                  </w:pPr>
                  <w:r w:rsidRPr="00751B70">
                    <w:rPr>
                      <w:rFonts w:ascii="Times New Roman" w:eastAsia="Times New Roman" w:hAnsi="Times New Roman" w:cs="Times New Roman"/>
                      <w:sz w:val="24"/>
                      <w:szCs w:val="24"/>
                      <w:lang w:eastAsia="lt-LT"/>
                    </w:rPr>
                    <w:t>Administracinių paslaugų teikimo aprašymų įtraukimas į dokumentų apskaitą</w:t>
                  </w:r>
                </w:p>
              </w:tc>
              <w:tc>
                <w:tcPr>
                  <w:tcW w:w="0" w:type="auto"/>
                  <w:tcBorders>
                    <w:top w:val="outset" w:sz="6" w:space="0" w:color="auto"/>
                    <w:left w:val="outset" w:sz="6" w:space="0" w:color="auto"/>
                    <w:bottom w:val="outset" w:sz="6" w:space="0" w:color="auto"/>
                    <w:right w:val="outset" w:sz="6" w:space="0" w:color="auto"/>
                  </w:tcBorders>
                  <w:vAlign w:val="center"/>
                </w:tcPr>
                <w:p w14:paraId="56620D50"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p>
              </w:tc>
            </w:tr>
          </w:tbl>
          <w:p w14:paraId="0C240761" w14:textId="77777777" w:rsidR="00751B70" w:rsidRPr="00751B70" w:rsidRDefault="00751B70" w:rsidP="00353C19">
            <w:pPr>
              <w:spacing w:after="0" w:line="240" w:lineRule="auto"/>
              <w:rPr>
                <w:rFonts w:ascii="Times New Roman" w:eastAsia="Times New Roman" w:hAnsi="Times New Roman" w:cs="Times New Roman"/>
                <w:sz w:val="24"/>
                <w:szCs w:val="24"/>
                <w:lang w:eastAsia="lt-LT"/>
              </w:rPr>
            </w:pPr>
          </w:p>
        </w:tc>
      </w:tr>
    </w:tbl>
    <w:p w14:paraId="5932EB9C" w14:textId="77777777" w:rsidR="006456AC" w:rsidRDefault="006456AC"/>
    <w:sectPr w:rsidR="006456AC">
      <w:pgSz w:w="11906" w:h="16838"/>
      <w:pgMar w:top="1440" w:right="1440"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B70"/>
    <w:rsid w:val="00353C19"/>
    <w:rsid w:val="006456AC"/>
    <w:rsid w:val="0066709D"/>
    <w:rsid w:val="00703AD7"/>
    <w:rsid w:val="00751B70"/>
    <w:rsid w:val="00D720A5"/>
    <w:rsid w:val="00DB3E0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A2652"/>
  <w15:chartTrackingRefBased/>
  <w15:docId w15:val="{CA9845CD-ED51-40CF-9706-389B449D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353C19"/>
    <w:rPr>
      <w:color w:val="0563C1" w:themeColor="hyperlink"/>
      <w:u w:val="single"/>
    </w:rPr>
  </w:style>
  <w:style w:type="character" w:styleId="Neapdorotaspaminjimas">
    <w:name w:val="Unresolved Mention"/>
    <w:basedOn w:val="Numatytasispastraiposriftas"/>
    <w:uiPriority w:val="99"/>
    <w:semiHidden/>
    <w:unhideWhenUsed/>
    <w:rsid w:val="00353C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207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e-tar.lt/portal/lt/legalAct/TAR.2E7C18F61454/asr" TargetMode="External"/><Relationship Id="rId4" Type="http://schemas.openxmlformats.org/officeDocument/2006/relationships/hyperlink" Target="https://www.e-tar.lt/portal/lt/legalAct/TAR.8A39C83848CB/asr"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1740</Words>
  <Characters>993</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dc:creator>
  <cp:keywords/>
  <dc:description/>
  <cp:lastModifiedBy>Irena Matešienė</cp:lastModifiedBy>
  <cp:revision>2</cp:revision>
  <dcterms:created xsi:type="dcterms:W3CDTF">2023-07-13T06:58:00Z</dcterms:created>
  <dcterms:modified xsi:type="dcterms:W3CDTF">2023-07-13T06:58:00Z</dcterms:modified>
</cp:coreProperties>
</file>