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51EDB" w14:textId="77777777" w:rsidR="00B45F69" w:rsidRDefault="00B45F69" w:rsidP="00B45F69">
      <w:pPr>
        <w:pStyle w:val="prastasiniatinklio"/>
        <w:rPr>
          <w:color w:val="000000"/>
          <w:sz w:val="27"/>
          <w:szCs w:val="27"/>
        </w:rPr>
      </w:pPr>
      <w:r>
        <w:rPr>
          <w:color w:val="000000"/>
          <w:sz w:val="27"/>
          <w:szCs w:val="27"/>
        </w:rPr>
        <w:t>Gyvenamosios vietos deklaravimas</w:t>
      </w:r>
    </w:p>
    <w:p w14:paraId="50AD8DA7" w14:textId="77777777" w:rsidR="001F619C" w:rsidRDefault="001F619C" w:rsidP="001F619C">
      <w:pPr>
        <w:pStyle w:val="prastasiniatinklio"/>
        <w:rPr>
          <w:color w:val="000000"/>
          <w:sz w:val="27"/>
          <w:szCs w:val="27"/>
        </w:rPr>
      </w:pPr>
      <w:r>
        <w:rPr>
          <w:color w:val="000000"/>
          <w:sz w:val="27"/>
          <w:szCs w:val="27"/>
        </w:rPr>
        <w:t>PASLAUGOS APRAŠYMAS</w:t>
      </w:r>
    </w:p>
    <w:p w14:paraId="2D200E32" w14:textId="77777777" w:rsidR="001F619C" w:rsidRPr="001F619C" w:rsidRDefault="001F619C" w:rsidP="001F619C">
      <w:pPr>
        <w:pStyle w:val="prastasiniatinklio"/>
        <w:rPr>
          <w:color w:val="000000"/>
        </w:rPr>
      </w:pPr>
      <w:r>
        <w:rPr>
          <w:rStyle w:val="normal-h"/>
          <w:rFonts w:ascii="Arial" w:hAnsi="Arial" w:cs="Arial"/>
          <w:color w:val="000000"/>
          <w:sz w:val="20"/>
          <w:szCs w:val="20"/>
        </w:rPr>
        <w:t xml:space="preserve"> </w:t>
      </w:r>
      <w:r w:rsidRPr="001F619C">
        <w:rPr>
          <w:rStyle w:val="normal-h"/>
          <w:color w:val="000000"/>
        </w:rPr>
        <w:t>Gyvenamąją vietą privalo deklaruoti: Lietuvos Respublikos piliečiai, gimę ir gyvenantys Lietuvos Respublikoje, atvykę gyventi į Lietuvos Respubliką ilgiau kaip 183 dienoms per metus, keičiantys gyvenamąją vietą Lietuvos Respublikoje;</w:t>
      </w:r>
    </w:p>
    <w:p w14:paraId="41CD556D" w14:textId="77777777" w:rsidR="00AD1F34" w:rsidRPr="001F619C" w:rsidRDefault="00AD1F34" w:rsidP="00B45F69">
      <w:pPr>
        <w:pStyle w:val="prastasiniatinklio"/>
      </w:pPr>
      <w:r w:rsidRPr="001F619C">
        <w:rPr>
          <w:shd w:val="clear" w:color="auto" w:fill="FFFFFF"/>
        </w:rPr>
        <w:t>Deklaraciją deklaravimo įstaigai asmeniškai pateikia:</w:t>
      </w:r>
      <w:r w:rsidRPr="001F619C">
        <w:br/>
      </w:r>
      <w:r w:rsidRPr="001F619C">
        <w:rPr>
          <w:shd w:val="clear" w:color="auto" w:fill="FFFFFF"/>
        </w:rPr>
        <w:t>1. asmenys, deklaruojantys savo gyvenamąją vietą;</w:t>
      </w:r>
      <w:r w:rsidRPr="001F619C">
        <w:br/>
      </w:r>
      <w:r w:rsidRPr="001F619C">
        <w:rPr>
          <w:shd w:val="clear" w:color="auto" w:fill="FFFFFF"/>
        </w:rPr>
        <w:t>2. nepilnamečių tėvai (įtėviai) ar vienas iš jų, o jeigu nepilnamečio tėvai (įtėviai) išsituokę – tas iš tėvų (įtėvių), su kuriuo vaikas gyvena (vaiko gyvenamoji vieta nustatyta tėvų (įtėvių) susitarimu arba teismo), arba globėjas (rūpintojas) ar kitas teisėtas atstovas;</w:t>
      </w:r>
      <w:r w:rsidRPr="001F619C">
        <w:br/>
      </w:r>
      <w:r w:rsidRPr="001F619C">
        <w:rPr>
          <w:shd w:val="clear" w:color="auto" w:fill="FFFFFF"/>
        </w:rPr>
        <w:t>3. nepilnamečiai, įgiję visišką civilinį veiksnumą;</w:t>
      </w:r>
      <w:r w:rsidRPr="001F619C">
        <w:br/>
      </w:r>
      <w:r w:rsidRPr="001F619C">
        <w:rPr>
          <w:shd w:val="clear" w:color="auto" w:fill="FFFFFF"/>
        </w:rPr>
        <w:t>4. nepilnamečiai, kuriems sukako 16 metų, jeigu negyvena kartu su tėvais (įtėviais) arba globėjais (rūpintojais) ar kitais teisėtais atstovais ir pastarieji jų gyvenamosios vietos nedeklaravo;</w:t>
      </w:r>
      <w:r w:rsidRPr="001F619C">
        <w:br/>
      </w:r>
      <w:r w:rsidRPr="001F619C">
        <w:rPr>
          <w:shd w:val="clear" w:color="auto" w:fill="FFFFFF"/>
        </w:rPr>
        <w:t>5. asmenų, kuriems įsteigta globa (rūpyba), globėjas (rūpintojas), socialinės globos ar sveikatos priežiūros įstaigos, kuriai pavesta eiti globėjo (rūpintojo) pareigas (toliau – socialinės globos ar sveikatos priežiūros įstaiga), atstovas.</w:t>
      </w:r>
      <w:r w:rsidRPr="001F619C">
        <w:br/>
      </w:r>
      <w:r w:rsidRPr="001F619C">
        <w:rPr>
          <w:shd w:val="clear" w:color="auto" w:fill="FFFFFF"/>
        </w:rPr>
        <w:t>Nelaikomi pakeitusiais deklaruotą gyvenamąją vietą:</w:t>
      </w:r>
      <w:r w:rsidRPr="001F619C">
        <w:br/>
      </w:r>
      <w:r w:rsidRPr="001F619C">
        <w:rPr>
          <w:shd w:val="clear" w:color="auto" w:fill="FFFFFF"/>
        </w:rPr>
        <w:t>1. Lietuvos Respublikos diplomatinėse atstovybėse ir konsulinėse įstaigose bei atstovybėse prie tarptautinių organizacijų, tarptautinėse organizacijose dirbantys Lietuvos Respublikos piliečiai ir kartu su jais išvykę šeimos nariai visą darbo šiose įstaigose ar organizacijose laiką;</w:t>
      </w:r>
      <w:r w:rsidRPr="001F619C">
        <w:br/>
      </w:r>
      <w:r w:rsidRPr="001F619C">
        <w:rPr>
          <w:shd w:val="clear" w:color="auto" w:fill="FFFFFF"/>
        </w:rPr>
        <w:t>2. asmenys, atliekantys privalomąją karo arba alternatyviąją krašto apsaugos tarnybą;</w:t>
      </w:r>
      <w:r w:rsidRPr="001F619C">
        <w:br/>
      </w:r>
      <w:r w:rsidRPr="001F619C">
        <w:rPr>
          <w:shd w:val="clear" w:color="auto" w:fill="FFFFFF"/>
        </w:rPr>
        <w:t>3. asmenys, kurie gydosi stacionarinėse sveikatos priežiūros įstaigose;</w:t>
      </w:r>
      <w:r w:rsidRPr="001F619C">
        <w:br/>
      </w:r>
      <w:r w:rsidRPr="001F619C">
        <w:rPr>
          <w:shd w:val="clear" w:color="auto" w:fill="FFFFFF"/>
        </w:rPr>
        <w:t>4. moksleiviai ir studentai mokymosi laikotarpiu;</w:t>
      </w:r>
      <w:r w:rsidRPr="001F619C">
        <w:br/>
      </w:r>
      <w:r w:rsidRPr="001F619C">
        <w:rPr>
          <w:shd w:val="clear" w:color="auto" w:fill="FFFFFF"/>
        </w:rPr>
        <w:t>5. asmenys, atliekantys laisvės atėmimo bausmę, laikomi kardomojo kalinimo vietose;</w:t>
      </w:r>
      <w:r w:rsidRPr="001F619C">
        <w:br/>
      </w:r>
      <w:r w:rsidRPr="001F619C">
        <w:rPr>
          <w:shd w:val="clear" w:color="auto" w:fill="FFFFFF"/>
        </w:rPr>
        <w:t>6. jūreiviai.</w:t>
      </w:r>
      <w:r w:rsidRPr="001F619C">
        <w:br/>
      </w:r>
      <w:r w:rsidRPr="001F619C">
        <w:rPr>
          <w:shd w:val="clear" w:color="auto" w:fill="FFFFFF"/>
        </w:rPr>
        <w:t>Asmenys gyvenamąją vietą deklaruoja seniūnijoje, aptarnaujančioje tą savivaldybės teritorijos dalį, kurioje jie gyvena.</w:t>
      </w:r>
      <w:r w:rsidRPr="001F619C">
        <w:br/>
      </w:r>
      <w:r w:rsidRPr="001F619C">
        <w:rPr>
          <w:shd w:val="clear" w:color="auto" w:fill="FFFFFF"/>
        </w:rPr>
        <w:t>Deklaruoti savo gyvenamąją vietą galima ir internetu „Elektroninių valdžios vartų“ interneto svetainėje adresu www.epaslaugos.lt</w:t>
      </w:r>
    </w:p>
    <w:p w14:paraId="7D531873" w14:textId="77777777" w:rsidR="00B45F69" w:rsidRPr="00AD1F34" w:rsidRDefault="00B45F69" w:rsidP="00B45F69">
      <w:pPr>
        <w:pStyle w:val="prastasiniatinklio"/>
        <w:shd w:val="clear" w:color="auto" w:fill="EDF1F4"/>
      </w:pPr>
      <w:r w:rsidRPr="00AD1F34">
        <w:t>1.</w:t>
      </w:r>
      <w:r w:rsidRPr="00AD1F34">
        <w:rPr>
          <w:b/>
          <w:bCs/>
          <w:u w:val="single"/>
        </w:rPr>
        <w:t>Asmuo, kuris nori deklaruoti gyvenamąją vietą</w:t>
      </w:r>
      <w:r w:rsidRPr="00AD1F34">
        <w:t>, turi pateikti</w:t>
      </w:r>
      <w:r w:rsidRPr="00AD1F34">
        <w:rPr>
          <w:b/>
          <w:bCs/>
        </w:rPr>
        <w:t>:</w:t>
      </w:r>
      <w:r w:rsidRPr="00AD1F34">
        <w:rPr>
          <w:b/>
          <w:bCs/>
        </w:rPr>
        <w:br/>
      </w:r>
      <w:r w:rsidRPr="00AD1F34">
        <w:t>1.1. Asmens tapatybę patvirtinantį dokumentą</w:t>
      </w:r>
      <w:r w:rsidRPr="00AD1F34">
        <w:rPr>
          <w:b/>
          <w:bCs/>
        </w:rPr>
        <w:t> </w:t>
      </w:r>
      <w:r w:rsidRPr="00AD1F34">
        <w:t>(asmens tapatybės kortelę arba pasą);</w:t>
      </w:r>
      <w:r w:rsidRPr="00AD1F34">
        <w:br/>
        <w:t>Jei asmuo, deklaruojantis savo gyvenamąją vietą, nėra gyvenamosios patalpos savininkas, jis turi atvykti kartu su tos patalpos savininku.</w:t>
      </w:r>
    </w:p>
    <w:p w14:paraId="77DDFC85" w14:textId="77777777" w:rsidR="00B45F69" w:rsidRPr="00AD1F34" w:rsidRDefault="00B45F69" w:rsidP="00B45F69">
      <w:pPr>
        <w:pStyle w:val="prastasiniatinklio"/>
        <w:shd w:val="clear" w:color="auto" w:fill="EDF1F4"/>
      </w:pPr>
      <w:r w:rsidRPr="00AD1F34">
        <w:t>2. </w:t>
      </w:r>
      <w:r w:rsidRPr="00AD1F34">
        <w:rPr>
          <w:b/>
          <w:bCs/>
          <w:u w:val="single"/>
        </w:rPr>
        <w:t>Deklaruojant vaiko gyvenamąją vietą</w:t>
      </w:r>
      <w:r w:rsidRPr="00AD1F34">
        <w:t> reikia pateikti:</w:t>
      </w:r>
      <w:r w:rsidRPr="00AD1F34">
        <w:br/>
        <w:t>2.1.Vaiko gimimo liudijimą, jo asmens tapatybės kortelę arba pasą.</w:t>
      </w:r>
    </w:p>
    <w:p w14:paraId="1A2D6731" w14:textId="77777777" w:rsidR="00B45F69" w:rsidRPr="001F619C" w:rsidRDefault="00B45F69" w:rsidP="00B45F69">
      <w:pPr>
        <w:pStyle w:val="prastasiniatinklio"/>
        <w:shd w:val="clear" w:color="auto" w:fill="EDF1F4"/>
        <w:rPr>
          <w:color w:val="2F3636"/>
        </w:rPr>
      </w:pPr>
      <w:r w:rsidRPr="00AD1F34">
        <w:rPr>
          <w:b/>
          <w:bCs/>
        </w:rPr>
        <w:t>Kartu su vaiku turi atvykti vienas iš tėvų, įtėvių arba globėjų</w:t>
      </w:r>
      <w:r w:rsidRPr="00AD1F34">
        <w:t>.</w:t>
      </w:r>
      <w:r w:rsidRPr="00AD1F34">
        <w:br/>
        <w:t>Jie turi turėti:</w:t>
      </w:r>
      <w:r w:rsidRPr="00AD1F34">
        <w:br/>
        <w:t>asmens tapatybę patvirtinančius dokumentus (asmens tapatybės kortelę arba pasą);</w:t>
      </w:r>
      <w:r w:rsidRPr="00AD1F34">
        <w:br/>
      </w:r>
      <w:r w:rsidRPr="001F619C">
        <w:rPr>
          <w:color w:val="2F3636"/>
        </w:rPr>
        <w:t>globėjas privalo turėti dokumentą, patvirtinantį vaiko globą.</w:t>
      </w:r>
    </w:p>
    <w:p w14:paraId="5ADC736E" w14:textId="77777777" w:rsidR="00763FD0" w:rsidRDefault="00763FD0"/>
    <w:sectPr w:rsidR="00763FD0" w:rsidSect="0024473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074165"/>
    <w:multiLevelType w:val="multilevel"/>
    <w:tmpl w:val="1556002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1799179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F69"/>
    <w:rsid w:val="001F619C"/>
    <w:rsid w:val="00244734"/>
    <w:rsid w:val="00763FD0"/>
    <w:rsid w:val="00AD1F34"/>
    <w:rsid w:val="00B45F69"/>
    <w:rsid w:val="00E452F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41B49"/>
  <w15:docId w15:val="{B97E7198-4CEE-48E0-B5B8-485877B3F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63FD0"/>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unhideWhenUsed/>
    <w:rsid w:val="00B45F69"/>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B45F69"/>
    <w:rPr>
      <w:b/>
      <w:bCs/>
    </w:rPr>
  </w:style>
  <w:style w:type="paragraph" w:customStyle="1" w:styleId="normal-p">
    <w:name w:val="normal-p"/>
    <w:basedOn w:val="prastasis"/>
    <w:rsid w:val="001F619C"/>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normal-h">
    <w:name w:val="normal-h"/>
    <w:basedOn w:val="Numatytasispastraiposriftas"/>
    <w:rsid w:val="001F61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15296">
      <w:bodyDiv w:val="1"/>
      <w:marLeft w:val="0"/>
      <w:marRight w:val="0"/>
      <w:marTop w:val="0"/>
      <w:marBottom w:val="0"/>
      <w:divBdr>
        <w:top w:val="none" w:sz="0" w:space="0" w:color="auto"/>
        <w:left w:val="none" w:sz="0" w:space="0" w:color="auto"/>
        <w:bottom w:val="none" w:sz="0" w:space="0" w:color="auto"/>
        <w:right w:val="none" w:sz="0" w:space="0" w:color="auto"/>
      </w:divBdr>
    </w:div>
    <w:div w:id="1207444943">
      <w:bodyDiv w:val="1"/>
      <w:marLeft w:val="0"/>
      <w:marRight w:val="0"/>
      <w:marTop w:val="0"/>
      <w:marBottom w:val="0"/>
      <w:divBdr>
        <w:top w:val="none" w:sz="0" w:space="0" w:color="auto"/>
        <w:left w:val="none" w:sz="0" w:space="0" w:color="auto"/>
        <w:bottom w:val="none" w:sz="0" w:space="0" w:color="auto"/>
        <w:right w:val="none" w:sz="0" w:space="0" w:color="auto"/>
      </w:divBdr>
    </w:div>
    <w:div w:id="1425029508">
      <w:bodyDiv w:val="1"/>
      <w:marLeft w:val="0"/>
      <w:marRight w:val="0"/>
      <w:marTop w:val="0"/>
      <w:marBottom w:val="0"/>
      <w:divBdr>
        <w:top w:val="none" w:sz="0" w:space="0" w:color="auto"/>
        <w:left w:val="none" w:sz="0" w:space="0" w:color="auto"/>
        <w:bottom w:val="none" w:sz="0" w:space="0" w:color="auto"/>
        <w:right w:val="none" w:sz="0" w:space="0" w:color="auto"/>
      </w:divBdr>
    </w:div>
    <w:div w:id="1990547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1702</Words>
  <Characters>971</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Rasa Guogienė</cp:lastModifiedBy>
  <cp:revision>2</cp:revision>
  <dcterms:created xsi:type="dcterms:W3CDTF">2024-02-09T09:08:00Z</dcterms:created>
  <dcterms:modified xsi:type="dcterms:W3CDTF">2024-02-09T09:08:00Z</dcterms:modified>
</cp:coreProperties>
</file>