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F6E8" w14:textId="1A19ED77" w:rsidR="00E101F7" w:rsidRDefault="00E101F7" w:rsidP="00E101F7">
      <w:pPr>
        <w:spacing w:before="100" w:beforeAutospacing="1" w:after="100" w:afterAutospacing="1" w:line="240" w:lineRule="auto"/>
        <w:jc w:val="center"/>
        <w:rPr>
          <w:rStyle w:val="Grietas"/>
          <w:rFonts w:ascii="Times New Roman" w:hAnsi="Times New Roman" w:cs="Times New Roman"/>
          <w:color w:val="333333"/>
          <w:sz w:val="24"/>
          <w:szCs w:val="24"/>
        </w:rPr>
      </w:pPr>
      <w:r w:rsidRPr="00D5768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IGNALINOS RAJONO SAVIVALDYBĖS TARYBOS </w:t>
      </w:r>
      <w:r w:rsidRPr="00D5768D">
        <w:rPr>
          <w:rStyle w:val="Grietas"/>
          <w:rFonts w:ascii="Times New Roman" w:hAnsi="Times New Roman" w:cs="Times New Roman"/>
          <w:color w:val="333333"/>
          <w:sz w:val="24"/>
          <w:szCs w:val="24"/>
        </w:rPr>
        <w:t>SVEIKATOS, ŠVIETIMO, KULTŪROS, SPORTO, SOCIALINIŲ IR KAIMO REIKALŲ KOMITETO 202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6</w:t>
      </w:r>
      <w:r w:rsidRPr="00D5768D">
        <w:rPr>
          <w:rStyle w:val="Grietas"/>
          <w:rFonts w:ascii="Times New Roman" w:hAnsi="Times New Roman" w:cs="Times New Roman"/>
          <w:color w:val="333333"/>
          <w:sz w:val="24"/>
          <w:szCs w:val="24"/>
        </w:rPr>
        <w:t xml:space="preserve"> M. VASARIO 1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1</w:t>
      </w:r>
      <w:r w:rsidRPr="00D5768D">
        <w:rPr>
          <w:rStyle w:val="Grietas"/>
          <w:rFonts w:ascii="Times New Roman" w:hAnsi="Times New Roman" w:cs="Times New Roman"/>
          <w:color w:val="333333"/>
          <w:sz w:val="24"/>
          <w:szCs w:val="24"/>
        </w:rPr>
        <w:t xml:space="preserve"> D. </w:t>
      </w:r>
      <w:r>
        <w:rPr>
          <w:rStyle w:val="Grietas"/>
          <w:rFonts w:ascii="Times New Roman" w:hAnsi="Times New Roman" w:cs="Times New Roman"/>
          <w:color w:val="333333"/>
          <w:sz w:val="24"/>
          <w:szCs w:val="24"/>
        </w:rPr>
        <w:t>9</w:t>
      </w:r>
      <w:r w:rsidRPr="00D5768D">
        <w:rPr>
          <w:rStyle w:val="Grietas"/>
          <w:rFonts w:ascii="Times New Roman" w:hAnsi="Times New Roman" w:cs="Times New Roman"/>
          <w:color w:val="333333"/>
          <w:sz w:val="24"/>
          <w:szCs w:val="24"/>
        </w:rPr>
        <w:t>.00 VAL. POSĖDŽIO DARBOTVARKĖ</w:t>
      </w:r>
    </w:p>
    <w:p w14:paraId="76C853EE" w14:textId="77777777" w:rsidR="00746471" w:rsidRPr="00D5768D" w:rsidRDefault="00746471" w:rsidP="00E101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01DE60AD" w14:textId="3918AC4F" w:rsidR="00746471" w:rsidRPr="00F7710F" w:rsidRDefault="00E101F7" w:rsidP="007464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Dėl 202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6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02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>-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19</w:t>
      </w:r>
      <w:r w:rsidRPr="00F7710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d.  savivaldybės tarybos posėdyje siūlomų svarstyti sprendimų projektų.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562"/>
        <w:gridCol w:w="851"/>
        <w:gridCol w:w="6379"/>
        <w:gridCol w:w="1701"/>
      </w:tblGrid>
      <w:tr w:rsidR="00E101F7" w:rsidRPr="00F7710F" w14:paraId="1C372D19" w14:textId="77777777" w:rsidTr="00BD64FC">
        <w:trPr>
          <w:trHeight w:val="275"/>
        </w:trPr>
        <w:tc>
          <w:tcPr>
            <w:tcW w:w="562" w:type="dxa"/>
            <w:vAlign w:val="center"/>
          </w:tcPr>
          <w:p w14:paraId="0D86770A" w14:textId="77777777" w:rsidR="00E101F7" w:rsidRPr="00F7710F" w:rsidRDefault="00E101F7" w:rsidP="00DD5408">
            <w:pPr>
              <w:widowControl w:val="0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Eil. Nr.</w:t>
            </w:r>
          </w:p>
        </w:tc>
        <w:tc>
          <w:tcPr>
            <w:tcW w:w="851" w:type="dxa"/>
            <w:vAlign w:val="center"/>
          </w:tcPr>
          <w:p w14:paraId="7A917227" w14:textId="77777777" w:rsidR="00E101F7" w:rsidRPr="00F7710F" w:rsidRDefault="00E101F7" w:rsidP="00DD5408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Nr.</w:t>
            </w:r>
          </w:p>
        </w:tc>
        <w:tc>
          <w:tcPr>
            <w:tcW w:w="6379" w:type="dxa"/>
            <w:vAlign w:val="center"/>
          </w:tcPr>
          <w:p w14:paraId="38D532DC" w14:textId="77777777" w:rsidR="00E101F7" w:rsidRPr="00F7710F" w:rsidRDefault="00E101F7" w:rsidP="00DD5408">
            <w:pPr>
              <w:widowControl w:val="0"/>
              <w:jc w:val="center"/>
              <w:rPr>
                <w:rFonts w:cs="Times New Roman"/>
                <w:szCs w:val="24"/>
                <w:lang w:val="en-GB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1701" w:type="dxa"/>
            <w:vAlign w:val="center"/>
          </w:tcPr>
          <w:p w14:paraId="660D02F4" w14:textId="77777777" w:rsidR="00E101F7" w:rsidRPr="00F7710F" w:rsidRDefault="00E101F7" w:rsidP="00DD5408">
            <w:pPr>
              <w:widowControl w:val="0"/>
              <w:jc w:val="center"/>
              <w:rPr>
                <w:rFonts w:cs="Times New Roman"/>
                <w:szCs w:val="24"/>
              </w:rPr>
            </w:pPr>
            <w:proofErr w:type="spellStart"/>
            <w:r w:rsidRPr="00F7710F">
              <w:rPr>
                <w:rFonts w:eastAsia="Calibri" w:cs="Times New Roman"/>
                <w:szCs w:val="24"/>
                <w:lang w:val="en-GB"/>
              </w:rPr>
              <w:t>Pranešėjas</w:t>
            </w:r>
            <w:proofErr w:type="spellEnd"/>
          </w:p>
        </w:tc>
      </w:tr>
      <w:tr w:rsidR="00E101F7" w:rsidRPr="00F7710F" w14:paraId="7D12DA04" w14:textId="77777777" w:rsidTr="00BD64FC">
        <w:trPr>
          <w:trHeight w:val="275"/>
        </w:trPr>
        <w:tc>
          <w:tcPr>
            <w:tcW w:w="562" w:type="dxa"/>
            <w:vAlign w:val="center"/>
          </w:tcPr>
          <w:p w14:paraId="0BC9E57D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1.</w:t>
            </w:r>
          </w:p>
        </w:tc>
        <w:tc>
          <w:tcPr>
            <w:tcW w:w="851" w:type="dxa"/>
            <w:vAlign w:val="center"/>
          </w:tcPr>
          <w:p w14:paraId="5B7591DF" w14:textId="1B21D9CC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687A76">
              <w:rPr>
                <w:rFonts w:eastAsia="Calibri" w:cs="Times New Roman"/>
                <w:szCs w:val="24"/>
                <w:lang w:val="en-GB"/>
              </w:rPr>
              <w:t>24</w:t>
            </w:r>
          </w:p>
        </w:tc>
        <w:tc>
          <w:tcPr>
            <w:tcW w:w="6379" w:type="dxa"/>
            <w:vAlign w:val="center"/>
          </w:tcPr>
          <w:p w14:paraId="2827538D" w14:textId="50C92082" w:rsidR="00E101F7" w:rsidRPr="00557E94" w:rsidRDefault="00557E94" w:rsidP="00557E94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557E94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2026−2028 metų biudžeto patvirtinimo</w:t>
            </w:r>
          </w:p>
        </w:tc>
        <w:tc>
          <w:tcPr>
            <w:tcW w:w="1701" w:type="dxa"/>
            <w:vAlign w:val="center"/>
          </w:tcPr>
          <w:p w14:paraId="07BD1D1F" w14:textId="3CFA8997" w:rsidR="00E101F7" w:rsidRPr="00F7710F" w:rsidRDefault="00557E94" w:rsidP="00DD5408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Irena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Valaikaitė</w:t>
            </w:r>
            <w:proofErr w:type="spellEnd"/>
          </w:p>
        </w:tc>
      </w:tr>
      <w:tr w:rsidR="00E101F7" w:rsidRPr="00F7710F" w14:paraId="533B21D1" w14:textId="77777777" w:rsidTr="00227693">
        <w:trPr>
          <w:trHeight w:val="615"/>
        </w:trPr>
        <w:tc>
          <w:tcPr>
            <w:tcW w:w="562" w:type="dxa"/>
            <w:vAlign w:val="center"/>
          </w:tcPr>
          <w:p w14:paraId="5742CEA7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2.</w:t>
            </w:r>
          </w:p>
        </w:tc>
        <w:tc>
          <w:tcPr>
            <w:tcW w:w="851" w:type="dxa"/>
            <w:vAlign w:val="center"/>
          </w:tcPr>
          <w:p w14:paraId="38FEB89B" w14:textId="5DAB7E0F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19264D">
              <w:rPr>
                <w:rFonts w:eastAsia="Calibri" w:cs="Times New Roman"/>
                <w:szCs w:val="24"/>
                <w:lang w:val="en-GB"/>
              </w:rPr>
              <w:t>14</w:t>
            </w:r>
          </w:p>
        </w:tc>
        <w:tc>
          <w:tcPr>
            <w:tcW w:w="6379" w:type="dxa"/>
            <w:vAlign w:val="center"/>
          </w:tcPr>
          <w:p w14:paraId="1EFCE748" w14:textId="41FDA98A" w:rsidR="00E101F7" w:rsidRPr="0019264D" w:rsidRDefault="0019264D" w:rsidP="00DD5408">
            <w:pPr>
              <w:widowControl w:val="0"/>
              <w:jc w:val="both"/>
              <w:rPr>
                <w:rFonts w:eastAsia="Calibri" w:cs="Times New Roman"/>
                <w:szCs w:val="24"/>
              </w:rPr>
            </w:pPr>
            <w:r w:rsidRPr="0019264D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garbės piliečio vardo suteikimo nuostatų patvirtinimo</w:t>
            </w:r>
          </w:p>
        </w:tc>
        <w:tc>
          <w:tcPr>
            <w:tcW w:w="1701" w:type="dxa"/>
            <w:vAlign w:val="center"/>
          </w:tcPr>
          <w:p w14:paraId="674167E1" w14:textId="23529CC1" w:rsidR="00E101F7" w:rsidRPr="00F7710F" w:rsidRDefault="00026DDD" w:rsidP="00DD5408">
            <w:pPr>
              <w:widowControl w:val="0"/>
              <w:suppressLineNumbers/>
              <w:jc w:val="center"/>
              <w:rPr>
                <w:rFonts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Rasa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Juodagalvienė</w:t>
            </w:r>
            <w:proofErr w:type="spellEnd"/>
          </w:p>
        </w:tc>
      </w:tr>
      <w:tr w:rsidR="00E101F7" w:rsidRPr="00F7710F" w14:paraId="0B945E86" w14:textId="77777777" w:rsidTr="00BD64FC">
        <w:trPr>
          <w:trHeight w:val="390"/>
        </w:trPr>
        <w:tc>
          <w:tcPr>
            <w:tcW w:w="562" w:type="dxa"/>
            <w:vAlign w:val="center"/>
          </w:tcPr>
          <w:p w14:paraId="1E8D2B2A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3.</w:t>
            </w:r>
          </w:p>
        </w:tc>
        <w:tc>
          <w:tcPr>
            <w:tcW w:w="851" w:type="dxa"/>
            <w:vAlign w:val="center"/>
          </w:tcPr>
          <w:p w14:paraId="28BDB4BD" w14:textId="25A45EE0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406877">
              <w:rPr>
                <w:rFonts w:eastAsia="Calibri" w:cs="Times New Roman"/>
                <w:szCs w:val="24"/>
                <w:lang w:val="en-GB"/>
              </w:rPr>
              <w:t>15</w:t>
            </w:r>
          </w:p>
        </w:tc>
        <w:tc>
          <w:tcPr>
            <w:tcW w:w="6379" w:type="dxa"/>
            <w:vAlign w:val="center"/>
          </w:tcPr>
          <w:p w14:paraId="10CB7F45" w14:textId="637BE457" w:rsidR="00E101F7" w:rsidRPr="00406877" w:rsidRDefault="00406877" w:rsidP="00DD5408">
            <w:pPr>
              <w:widowControl w:val="0"/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406877">
              <w:rPr>
                <w:rFonts w:cs="Times New Roman"/>
                <w:color w:val="000000"/>
                <w:szCs w:val="24"/>
                <w:shd w:val="clear" w:color="auto" w:fill="FFFFFF"/>
              </w:rPr>
              <w:t>Dėl priemokos skyrimo Ignalinos rajono savivaldybės kontrolės ir audito tarnybos savivaldybės kontrolierei Dianai Masiulienei</w:t>
            </w:r>
          </w:p>
        </w:tc>
        <w:tc>
          <w:tcPr>
            <w:tcW w:w="1701" w:type="dxa"/>
            <w:vAlign w:val="center"/>
          </w:tcPr>
          <w:p w14:paraId="69DE2DEA" w14:textId="0C630776" w:rsidR="00E101F7" w:rsidRPr="00F7710F" w:rsidRDefault="0042645F" w:rsidP="00DD5408">
            <w:pPr>
              <w:widowControl w:val="0"/>
              <w:suppressLineNumbers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Edita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Rastenienė</w:t>
            </w:r>
            <w:proofErr w:type="spellEnd"/>
          </w:p>
        </w:tc>
      </w:tr>
      <w:tr w:rsidR="00E101F7" w:rsidRPr="00F7710F" w14:paraId="5C252B97" w14:textId="77777777" w:rsidTr="00BD64FC">
        <w:trPr>
          <w:trHeight w:val="402"/>
        </w:trPr>
        <w:tc>
          <w:tcPr>
            <w:tcW w:w="562" w:type="dxa"/>
            <w:vAlign w:val="center"/>
          </w:tcPr>
          <w:p w14:paraId="55FAFF76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4.</w:t>
            </w:r>
          </w:p>
        </w:tc>
        <w:tc>
          <w:tcPr>
            <w:tcW w:w="851" w:type="dxa"/>
            <w:vAlign w:val="center"/>
          </w:tcPr>
          <w:p w14:paraId="19274855" w14:textId="6ADBD698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FA4627">
              <w:rPr>
                <w:rFonts w:eastAsia="Calibri" w:cs="Times New Roman"/>
                <w:szCs w:val="24"/>
                <w:lang w:val="en-GB"/>
              </w:rPr>
              <w:t>18</w:t>
            </w:r>
          </w:p>
        </w:tc>
        <w:tc>
          <w:tcPr>
            <w:tcW w:w="6379" w:type="dxa"/>
            <w:vAlign w:val="center"/>
          </w:tcPr>
          <w:p w14:paraId="130E9F07" w14:textId="67E0D97C" w:rsidR="00E101F7" w:rsidRPr="00FA4627" w:rsidRDefault="00FA4627" w:rsidP="00DD5408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Calibri" w:cs="Times New Roman"/>
                <w:szCs w:val="24"/>
              </w:rPr>
            </w:pPr>
            <w:r w:rsidRPr="00FA4627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įgyvendinti projektą „Ignalinos rajone esančių kolektyvinių apsaugos statinių ir evakavimo punktų darbuotojų aprūpinimas būtinosiomis priemonėmis“</w:t>
            </w:r>
          </w:p>
        </w:tc>
        <w:tc>
          <w:tcPr>
            <w:tcW w:w="1701" w:type="dxa"/>
            <w:vAlign w:val="center"/>
          </w:tcPr>
          <w:p w14:paraId="32F78139" w14:textId="7CA3CC56" w:rsidR="00E101F7" w:rsidRPr="00F7710F" w:rsidRDefault="00FA462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E101F7" w:rsidRPr="00F7710F" w14:paraId="4419E007" w14:textId="77777777" w:rsidTr="00BD64FC">
        <w:trPr>
          <w:trHeight w:val="740"/>
        </w:trPr>
        <w:tc>
          <w:tcPr>
            <w:tcW w:w="562" w:type="dxa"/>
            <w:vAlign w:val="center"/>
          </w:tcPr>
          <w:p w14:paraId="19062F6D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5.</w:t>
            </w:r>
          </w:p>
        </w:tc>
        <w:tc>
          <w:tcPr>
            <w:tcW w:w="851" w:type="dxa"/>
            <w:vAlign w:val="center"/>
          </w:tcPr>
          <w:p w14:paraId="1D562DD5" w14:textId="21723542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510B50">
              <w:rPr>
                <w:rFonts w:eastAsia="Calibri" w:cs="Times New Roman"/>
                <w:szCs w:val="24"/>
                <w:lang w:val="en-GB"/>
              </w:rPr>
              <w:t>27</w:t>
            </w:r>
          </w:p>
        </w:tc>
        <w:tc>
          <w:tcPr>
            <w:tcW w:w="6379" w:type="dxa"/>
            <w:vAlign w:val="center"/>
          </w:tcPr>
          <w:p w14:paraId="0E2917ED" w14:textId="6F69DAB5" w:rsidR="00E101F7" w:rsidRPr="006003E6" w:rsidRDefault="006003E6" w:rsidP="00DD5408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6003E6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dalyvauti projekte „KOVAS LIVE – DI balso gyventojų konsultantas civilinės saugos klausimais“ partnerio teisėmis ir pasirašyti jungtinės veiklos (partnerystės) sutartį</w:t>
            </w:r>
          </w:p>
        </w:tc>
        <w:tc>
          <w:tcPr>
            <w:tcW w:w="1701" w:type="dxa"/>
            <w:vAlign w:val="center"/>
          </w:tcPr>
          <w:p w14:paraId="5987A6E1" w14:textId="65930913" w:rsidR="00E101F7" w:rsidRPr="00F7710F" w:rsidRDefault="00FA462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Rytis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Kajėnas</w:t>
            </w:r>
            <w:proofErr w:type="spellEnd"/>
          </w:p>
        </w:tc>
      </w:tr>
      <w:tr w:rsidR="00E101F7" w:rsidRPr="00F7710F" w14:paraId="267E3276" w14:textId="77777777" w:rsidTr="00BD64FC">
        <w:trPr>
          <w:trHeight w:val="509"/>
        </w:trPr>
        <w:tc>
          <w:tcPr>
            <w:tcW w:w="562" w:type="dxa"/>
            <w:vAlign w:val="center"/>
          </w:tcPr>
          <w:p w14:paraId="2FB441AA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6.</w:t>
            </w:r>
          </w:p>
        </w:tc>
        <w:tc>
          <w:tcPr>
            <w:tcW w:w="851" w:type="dxa"/>
            <w:vAlign w:val="center"/>
          </w:tcPr>
          <w:p w14:paraId="3147D76C" w14:textId="616DA68F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5869F9">
              <w:rPr>
                <w:rFonts w:eastAsia="Calibri" w:cs="Times New Roman"/>
                <w:szCs w:val="24"/>
                <w:lang w:val="en-GB"/>
              </w:rPr>
              <w:t>26</w:t>
            </w:r>
          </w:p>
        </w:tc>
        <w:tc>
          <w:tcPr>
            <w:tcW w:w="6379" w:type="dxa"/>
            <w:vAlign w:val="center"/>
          </w:tcPr>
          <w:p w14:paraId="2C201AB5" w14:textId="3ED2C096" w:rsidR="00E101F7" w:rsidRPr="00EA27B2" w:rsidRDefault="005F5F36" w:rsidP="00DD5408">
            <w:pPr>
              <w:widowControl w:val="0"/>
              <w:tabs>
                <w:tab w:val="left" w:pos="720"/>
                <w:tab w:val="center" w:pos="3858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Dėl pritarimo dalyvauti „</w:t>
            </w:r>
            <w:proofErr w:type="spellStart"/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Interreg</w:t>
            </w:r>
            <w:proofErr w:type="spellEnd"/>
            <w:r w:rsidRPr="00EA27B2">
              <w:rPr>
                <w:rFonts w:cs="Times New Roman"/>
                <w:color w:val="000000"/>
                <w:szCs w:val="24"/>
                <w:shd w:val="clear" w:color="auto" w:fill="FFFFFF"/>
              </w:rPr>
              <w:t>“ projekte „Maži miesteliai, didelis poveikis: žmogaus energija ir gamtos apsauga“ ir nuosavos dalies finansavimo užtikrinimo</w:t>
            </w:r>
          </w:p>
        </w:tc>
        <w:tc>
          <w:tcPr>
            <w:tcW w:w="1701" w:type="dxa"/>
            <w:vAlign w:val="center"/>
          </w:tcPr>
          <w:p w14:paraId="66AD6EBD" w14:textId="7933AC54" w:rsidR="00E101F7" w:rsidRPr="00F7710F" w:rsidRDefault="004B46C5" w:rsidP="00DD5408">
            <w:pPr>
              <w:widowControl w:val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Povilas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Trapikas</w:t>
            </w:r>
            <w:proofErr w:type="spellEnd"/>
          </w:p>
        </w:tc>
      </w:tr>
      <w:tr w:rsidR="00E101F7" w:rsidRPr="00F7710F" w14:paraId="518D9093" w14:textId="77777777" w:rsidTr="00BD64FC">
        <w:trPr>
          <w:trHeight w:val="300"/>
        </w:trPr>
        <w:tc>
          <w:tcPr>
            <w:tcW w:w="562" w:type="dxa"/>
            <w:vAlign w:val="center"/>
          </w:tcPr>
          <w:p w14:paraId="52629EA0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7.</w:t>
            </w:r>
          </w:p>
        </w:tc>
        <w:tc>
          <w:tcPr>
            <w:tcW w:w="851" w:type="dxa"/>
            <w:vAlign w:val="center"/>
          </w:tcPr>
          <w:p w14:paraId="2C6C3E16" w14:textId="3BB3262E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6463BD">
              <w:rPr>
                <w:rFonts w:eastAsia="Calibri" w:cs="Times New Roman"/>
                <w:szCs w:val="24"/>
                <w:lang w:val="en-GB"/>
              </w:rPr>
              <w:t>23</w:t>
            </w:r>
          </w:p>
        </w:tc>
        <w:tc>
          <w:tcPr>
            <w:tcW w:w="6379" w:type="dxa"/>
            <w:vAlign w:val="center"/>
          </w:tcPr>
          <w:p w14:paraId="4F96A34A" w14:textId="2239D535" w:rsidR="00E101F7" w:rsidRPr="001D3563" w:rsidRDefault="001D3563" w:rsidP="001D3563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D3563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2025 m. liepos 3 d. sprendimo Nr. T-146 „Dėl elektromobilių viešojo įkrovimo paslaugos teikimo apmokestinimo“ pripažinimo netekusiu galios</w:t>
            </w:r>
          </w:p>
        </w:tc>
        <w:tc>
          <w:tcPr>
            <w:tcW w:w="1701" w:type="dxa"/>
            <w:vAlign w:val="center"/>
          </w:tcPr>
          <w:p w14:paraId="61032ACB" w14:textId="4E66FA5E" w:rsidR="00E101F7" w:rsidRPr="00F7710F" w:rsidRDefault="004B46C5" w:rsidP="00DD5408">
            <w:pPr>
              <w:widowControl w:val="0"/>
              <w:jc w:val="center"/>
              <w:rPr>
                <w:rFonts w:cs="Times New Roman"/>
                <w:szCs w:val="24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Povilas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Trapikas</w:t>
            </w:r>
            <w:proofErr w:type="spellEnd"/>
          </w:p>
        </w:tc>
      </w:tr>
      <w:tr w:rsidR="00E101F7" w:rsidRPr="00F7710F" w14:paraId="7AD7FFA4" w14:textId="77777777" w:rsidTr="00BD64FC">
        <w:trPr>
          <w:trHeight w:val="660"/>
        </w:trPr>
        <w:tc>
          <w:tcPr>
            <w:tcW w:w="562" w:type="dxa"/>
            <w:vAlign w:val="center"/>
          </w:tcPr>
          <w:p w14:paraId="3EF047A5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8.</w:t>
            </w:r>
          </w:p>
        </w:tc>
        <w:tc>
          <w:tcPr>
            <w:tcW w:w="851" w:type="dxa"/>
            <w:vAlign w:val="center"/>
          </w:tcPr>
          <w:p w14:paraId="22F96287" w14:textId="2ACEE77E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A32ADC">
              <w:rPr>
                <w:rFonts w:eastAsia="Calibri" w:cs="Times New Roman"/>
                <w:szCs w:val="24"/>
                <w:lang w:val="en-GB"/>
              </w:rPr>
              <w:t>19</w:t>
            </w:r>
          </w:p>
        </w:tc>
        <w:tc>
          <w:tcPr>
            <w:tcW w:w="6379" w:type="dxa"/>
            <w:vAlign w:val="center"/>
          </w:tcPr>
          <w:p w14:paraId="5445A9DC" w14:textId="4CF3DBEB" w:rsidR="00E101F7" w:rsidRPr="0072136C" w:rsidRDefault="0072136C" w:rsidP="00DD5408">
            <w:pPr>
              <w:jc w:val="both"/>
              <w:rPr>
                <w:rFonts w:cs="Times New Roman"/>
                <w:bCs/>
                <w:szCs w:val="24"/>
              </w:rPr>
            </w:pPr>
            <w:r w:rsidRPr="0072136C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2015 m. liepos 9 d. sprendimo Nr. T-106 „Dėl neapmokestinamųjų žemės sklypų dydžių nustatymo ir žemės mokesčio, valstybinės žemės nuomos mokesčio lengvatų“ pakeitimo</w:t>
            </w:r>
          </w:p>
        </w:tc>
        <w:tc>
          <w:tcPr>
            <w:tcW w:w="1701" w:type="dxa"/>
            <w:vAlign w:val="center"/>
          </w:tcPr>
          <w:p w14:paraId="0F924E71" w14:textId="4B392F80" w:rsidR="00E101F7" w:rsidRPr="0072136C" w:rsidRDefault="0072136C" w:rsidP="00DD5408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Jolanta </w:t>
            </w:r>
            <w:proofErr w:type="spellStart"/>
            <w:r>
              <w:rPr>
                <w:rFonts w:eastAsia="Calibri" w:cs="Times New Roman"/>
                <w:szCs w:val="24"/>
              </w:rPr>
              <w:t>Cicėnienė</w:t>
            </w:r>
            <w:proofErr w:type="spellEnd"/>
          </w:p>
        </w:tc>
      </w:tr>
      <w:tr w:rsidR="00E101F7" w:rsidRPr="00F7710F" w14:paraId="45D1524D" w14:textId="77777777" w:rsidTr="00BD64FC">
        <w:trPr>
          <w:trHeight w:val="360"/>
        </w:trPr>
        <w:tc>
          <w:tcPr>
            <w:tcW w:w="562" w:type="dxa"/>
            <w:vAlign w:val="center"/>
          </w:tcPr>
          <w:p w14:paraId="4B77386E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9.</w:t>
            </w:r>
          </w:p>
        </w:tc>
        <w:tc>
          <w:tcPr>
            <w:tcW w:w="851" w:type="dxa"/>
            <w:vAlign w:val="center"/>
          </w:tcPr>
          <w:p w14:paraId="37BCA58F" w14:textId="2826AB83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2E62FF">
              <w:rPr>
                <w:rFonts w:eastAsia="Calibri" w:cs="Times New Roman"/>
                <w:szCs w:val="24"/>
                <w:lang w:val="en-GB"/>
              </w:rPr>
              <w:t>20</w:t>
            </w:r>
          </w:p>
        </w:tc>
        <w:tc>
          <w:tcPr>
            <w:tcW w:w="6379" w:type="dxa"/>
            <w:vAlign w:val="center"/>
          </w:tcPr>
          <w:p w14:paraId="5B28315E" w14:textId="0C1FEEF1" w:rsidR="00E101F7" w:rsidRPr="007744AD" w:rsidRDefault="007744AD" w:rsidP="00DD5408">
            <w:pPr>
              <w:jc w:val="both"/>
              <w:rPr>
                <w:rFonts w:cs="Times New Roman"/>
                <w:szCs w:val="24"/>
                <w:shd w:val="clear" w:color="auto" w:fill="FFFFFF"/>
              </w:rPr>
            </w:pPr>
            <w:r w:rsidRPr="007744AD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aplinkos apsaugos rėmimo specialiosios programos 2025 metų priemonių vykdymo ataskaitos ir Ignalinos rajono savivaldybės aplinkos apsaugos programos 2026 metų priemonių ir jų įgyvendinimo sąmatos patvirtinimo</w:t>
            </w:r>
          </w:p>
        </w:tc>
        <w:tc>
          <w:tcPr>
            <w:tcW w:w="1701" w:type="dxa"/>
            <w:vAlign w:val="center"/>
          </w:tcPr>
          <w:p w14:paraId="2FFADBDC" w14:textId="153AF808" w:rsidR="00E101F7" w:rsidRPr="00F7710F" w:rsidRDefault="007744AD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Marytė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Petkūnienė</w:t>
            </w:r>
            <w:proofErr w:type="spellEnd"/>
          </w:p>
        </w:tc>
      </w:tr>
      <w:tr w:rsidR="00E101F7" w:rsidRPr="00F7710F" w14:paraId="75B34C96" w14:textId="77777777" w:rsidTr="00BD64FC">
        <w:trPr>
          <w:trHeight w:val="623"/>
        </w:trPr>
        <w:tc>
          <w:tcPr>
            <w:tcW w:w="562" w:type="dxa"/>
            <w:vAlign w:val="center"/>
          </w:tcPr>
          <w:p w14:paraId="0A4F237A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10.</w:t>
            </w:r>
          </w:p>
        </w:tc>
        <w:tc>
          <w:tcPr>
            <w:tcW w:w="851" w:type="dxa"/>
            <w:vAlign w:val="center"/>
          </w:tcPr>
          <w:p w14:paraId="1910A816" w14:textId="39B5718E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995E1D">
              <w:rPr>
                <w:rFonts w:eastAsia="Calibri" w:cs="Times New Roman"/>
                <w:szCs w:val="24"/>
                <w:lang w:val="en-GB"/>
              </w:rPr>
              <w:t>22</w:t>
            </w:r>
          </w:p>
        </w:tc>
        <w:tc>
          <w:tcPr>
            <w:tcW w:w="6379" w:type="dxa"/>
            <w:vAlign w:val="center"/>
          </w:tcPr>
          <w:p w14:paraId="2F0D0047" w14:textId="5A56ADEC" w:rsidR="00E101F7" w:rsidRPr="004C4137" w:rsidRDefault="004C4137" w:rsidP="00DD5408">
            <w:pPr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Dėl savivaldybės įmonės „</w:t>
            </w:r>
            <w:proofErr w:type="spellStart"/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Kompata</w:t>
            </w:r>
            <w:proofErr w:type="spellEnd"/>
            <w:r w:rsidRPr="004C4137">
              <w:rPr>
                <w:rFonts w:cs="Times New Roman"/>
                <w:color w:val="000000"/>
                <w:szCs w:val="24"/>
                <w:shd w:val="clear" w:color="auto" w:fill="FFFFFF"/>
              </w:rPr>
              <w:t>“ teikiamų paslaugų ir jų kainų sąrašo patvirtinimo</w:t>
            </w:r>
          </w:p>
        </w:tc>
        <w:tc>
          <w:tcPr>
            <w:tcW w:w="1701" w:type="dxa"/>
            <w:vAlign w:val="center"/>
          </w:tcPr>
          <w:p w14:paraId="20D064AF" w14:textId="35E49FC6" w:rsidR="00E101F7" w:rsidRPr="00F7710F" w:rsidRDefault="004C4137" w:rsidP="00DD5408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Neringa </w:t>
            </w:r>
            <w:proofErr w:type="spellStart"/>
            <w:r>
              <w:rPr>
                <w:rFonts w:eastAsia="Calibri" w:cs="Times New Roman"/>
                <w:szCs w:val="24"/>
              </w:rPr>
              <w:t>Čiuželė</w:t>
            </w:r>
            <w:proofErr w:type="spellEnd"/>
          </w:p>
        </w:tc>
      </w:tr>
      <w:tr w:rsidR="00E101F7" w:rsidRPr="00F7710F" w14:paraId="77B56385" w14:textId="77777777" w:rsidTr="00BD64FC">
        <w:trPr>
          <w:trHeight w:val="275"/>
        </w:trPr>
        <w:tc>
          <w:tcPr>
            <w:tcW w:w="562" w:type="dxa"/>
            <w:vAlign w:val="center"/>
          </w:tcPr>
          <w:p w14:paraId="7A8E0D7A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11.</w:t>
            </w:r>
          </w:p>
        </w:tc>
        <w:tc>
          <w:tcPr>
            <w:tcW w:w="851" w:type="dxa"/>
            <w:vAlign w:val="center"/>
          </w:tcPr>
          <w:p w14:paraId="36A7EC3E" w14:textId="109364D8" w:rsidR="00E101F7" w:rsidRPr="00F7710F" w:rsidRDefault="0054293A" w:rsidP="00DD5408">
            <w:pPr>
              <w:widowControl w:val="0"/>
              <w:ind w:hanging="213"/>
              <w:jc w:val="center"/>
              <w:rPr>
                <w:rFonts w:eastAsia="Calibri" w:cs="Times New Roman"/>
                <w:szCs w:val="24"/>
                <w:lang w:val="en-US"/>
              </w:rPr>
            </w:pPr>
            <w:r>
              <w:rPr>
                <w:rFonts w:eastAsia="Calibri" w:cs="Times New Roman"/>
                <w:szCs w:val="24"/>
                <w:lang w:val="en-GB"/>
              </w:rPr>
              <w:t xml:space="preserve">    </w:t>
            </w:r>
            <w:r w:rsidR="00E101F7"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>
              <w:rPr>
                <w:rFonts w:eastAsia="Calibri" w:cs="Times New Roman"/>
                <w:szCs w:val="24"/>
                <w:lang w:val="en-GB"/>
              </w:rPr>
              <w:t>21</w:t>
            </w:r>
          </w:p>
        </w:tc>
        <w:tc>
          <w:tcPr>
            <w:tcW w:w="6379" w:type="dxa"/>
            <w:vAlign w:val="center"/>
          </w:tcPr>
          <w:p w14:paraId="631EE827" w14:textId="0FD1FC63" w:rsidR="00E101F7" w:rsidRPr="007D34D0" w:rsidRDefault="007D34D0" w:rsidP="00DD5408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7D34D0">
              <w:rPr>
                <w:rFonts w:cs="Times New Roman"/>
                <w:color w:val="000000"/>
                <w:szCs w:val="24"/>
                <w:shd w:val="clear" w:color="auto" w:fill="FFFFFF"/>
              </w:rPr>
              <w:t>Dėl sutikimo suteikti patalpas viešosios įstaigos Ignalinos sveikatinimo parko buveinei registruoti</w:t>
            </w:r>
          </w:p>
        </w:tc>
        <w:tc>
          <w:tcPr>
            <w:tcW w:w="1701" w:type="dxa"/>
            <w:vAlign w:val="center"/>
          </w:tcPr>
          <w:p w14:paraId="33BD1402" w14:textId="7417D93D" w:rsidR="00E101F7" w:rsidRPr="00F7710F" w:rsidRDefault="00194F61" w:rsidP="00DD5408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Ramunė</w:t>
            </w:r>
            <w:r w:rsidR="00E3597C"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 w:rsidR="00E3597C">
              <w:rPr>
                <w:rFonts w:eastAsia="Calibri" w:cs="Times New Roman"/>
                <w:szCs w:val="24"/>
              </w:rPr>
              <w:t>Mečelienė</w:t>
            </w:r>
            <w:proofErr w:type="spellEnd"/>
          </w:p>
        </w:tc>
      </w:tr>
      <w:tr w:rsidR="00E101F7" w:rsidRPr="00F7710F" w14:paraId="1493880A" w14:textId="77777777" w:rsidTr="00BD64FC">
        <w:trPr>
          <w:trHeight w:val="275"/>
        </w:trPr>
        <w:tc>
          <w:tcPr>
            <w:tcW w:w="562" w:type="dxa"/>
            <w:vAlign w:val="center"/>
          </w:tcPr>
          <w:p w14:paraId="04B7DA82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12.</w:t>
            </w:r>
          </w:p>
        </w:tc>
        <w:tc>
          <w:tcPr>
            <w:tcW w:w="851" w:type="dxa"/>
            <w:vAlign w:val="center"/>
          </w:tcPr>
          <w:p w14:paraId="1C466400" w14:textId="583D1870" w:rsidR="00E101F7" w:rsidRPr="00F7710F" w:rsidRDefault="00E101F7" w:rsidP="00434033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110554">
              <w:rPr>
                <w:rFonts w:eastAsia="Calibri" w:cs="Times New Roman"/>
                <w:szCs w:val="24"/>
                <w:lang w:val="en-GB"/>
              </w:rPr>
              <w:t>17</w:t>
            </w:r>
          </w:p>
        </w:tc>
        <w:tc>
          <w:tcPr>
            <w:tcW w:w="6379" w:type="dxa"/>
            <w:vAlign w:val="center"/>
          </w:tcPr>
          <w:p w14:paraId="5377255F" w14:textId="4E181754" w:rsidR="00E101F7" w:rsidRPr="00110554" w:rsidRDefault="00110554" w:rsidP="00DD5408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110554">
              <w:rPr>
                <w:rFonts w:cs="Times New Roman"/>
                <w:color w:val="000000"/>
                <w:szCs w:val="24"/>
                <w:shd w:val="clear" w:color="auto" w:fill="FFFFFF"/>
              </w:rPr>
              <w:t>Dėl turto, gauto įgyvendinant projektą „Visos dienos mokyklos modelio diegimas Ignalinos rajono savivaldybėje“, perdavimo Ignalinos Česlovo Kudabos gimnazijai</w:t>
            </w:r>
          </w:p>
        </w:tc>
        <w:tc>
          <w:tcPr>
            <w:tcW w:w="1701" w:type="dxa"/>
            <w:vAlign w:val="center"/>
          </w:tcPr>
          <w:p w14:paraId="1CE19165" w14:textId="3ED50A5C" w:rsidR="00E101F7" w:rsidRPr="00F7710F" w:rsidRDefault="0054293A" w:rsidP="00C6168D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Ričardas </w:t>
            </w:r>
            <w:proofErr w:type="spellStart"/>
            <w:r w:rsidR="00C6168D">
              <w:rPr>
                <w:rFonts w:eastAsia="Calibri" w:cs="Times New Roman"/>
                <w:szCs w:val="24"/>
              </w:rPr>
              <w:t>Trimonis</w:t>
            </w:r>
            <w:proofErr w:type="spellEnd"/>
          </w:p>
        </w:tc>
      </w:tr>
      <w:tr w:rsidR="00E101F7" w:rsidRPr="00F7710F" w14:paraId="0EFDC8AB" w14:textId="77777777" w:rsidTr="00BD64FC">
        <w:trPr>
          <w:trHeight w:val="275"/>
        </w:trPr>
        <w:tc>
          <w:tcPr>
            <w:tcW w:w="562" w:type="dxa"/>
            <w:vAlign w:val="center"/>
          </w:tcPr>
          <w:p w14:paraId="7AD6B1E2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13.</w:t>
            </w:r>
          </w:p>
        </w:tc>
        <w:tc>
          <w:tcPr>
            <w:tcW w:w="851" w:type="dxa"/>
            <w:vAlign w:val="center"/>
          </w:tcPr>
          <w:p w14:paraId="19732B88" w14:textId="337DA023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6621B1">
              <w:rPr>
                <w:rFonts w:eastAsia="Calibri" w:cs="Times New Roman"/>
                <w:szCs w:val="24"/>
                <w:lang w:val="en-GB"/>
              </w:rPr>
              <w:t>16</w:t>
            </w:r>
          </w:p>
        </w:tc>
        <w:tc>
          <w:tcPr>
            <w:tcW w:w="6379" w:type="dxa"/>
            <w:vAlign w:val="center"/>
          </w:tcPr>
          <w:p w14:paraId="22529CA1" w14:textId="77777777" w:rsidR="00E101F7" w:rsidRDefault="00340381" w:rsidP="00DD5408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340381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tarybos 2017 m. balandžio 27 d. sprendimo Nr. T-63 „Dėl Ignalinos rajono savivaldybės tarybos 2009 m. liepos 15 d. sprendimo Nr. T-552 „Dėl statuso suteikimo Ignalinos rajono teritorijoje esančioms kapinėms“ pakeitimo“ pakeitimo</w:t>
            </w:r>
          </w:p>
          <w:p w14:paraId="7259C0C4" w14:textId="784F8975" w:rsidR="00965610" w:rsidRPr="00340381" w:rsidRDefault="00965610" w:rsidP="00DD5408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cs="Times New Roman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Align w:val="center"/>
          </w:tcPr>
          <w:p w14:paraId="78452087" w14:textId="6CFFCCCB" w:rsidR="00E101F7" w:rsidRPr="00F7710F" w:rsidRDefault="00340381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>
              <w:rPr>
                <w:rFonts w:eastAsia="Calibri" w:cs="Times New Roman"/>
                <w:szCs w:val="24"/>
                <w:lang w:val="en-GB"/>
              </w:rPr>
              <w:lastRenderedPageBreak/>
              <w:t xml:space="preserve">Vaida </w:t>
            </w:r>
            <w:proofErr w:type="spellStart"/>
            <w:r>
              <w:rPr>
                <w:rFonts w:eastAsia="Calibri" w:cs="Times New Roman"/>
                <w:szCs w:val="24"/>
                <w:lang w:val="en-GB"/>
              </w:rPr>
              <w:t>Artemjeva</w:t>
            </w:r>
            <w:proofErr w:type="spellEnd"/>
          </w:p>
        </w:tc>
      </w:tr>
      <w:tr w:rsidR="00E101F7" w:rsidRPr="00F7710F" w14:paraId="12C4445E" w14:textId="77777777" w:rsidTr="00BD64FC">
        <w:trPr>
          <w:trHeight w:val="275"/>
        </w:trPr>
        <w:tc>
          <w:tcPr>
            <w:tcW w:w="562" w:type="dxa"/>
            <w:vAlign w:val="center"/>
          </w:tcPr>
          <w:p w14:paraId="3907F1B5" w14:textId="77777777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14.</w:t>
            </w:r>
          </w:p>
        </w:tc>
        <w:tc>
          <w:tcPr>
            <w:tcW w:w="851" w:type="dxa"/>
            <w:vAlign w:val="center"/>
          </w:tcPr>
          <w:p w14:paraId="00D07F54" w14:textId="0AE5F5F9" w:rsidR="00E101F7" w:rsidRPr="00F7710F" w:rsidRDefault="00E101F7" w:rsidP="00DD5408">
            <w:pPr>
              <w:widowControl w:val="0"/>
              <w:jc w:val="center"/>
              <w:rPr>
                <w:rFonts w:eastAsia="Calibri" w:cs="Times New Roman"/>
                <w:szCs w:val="24"/>
                <w:lang w:val="en-GB"/>
              </w:rPr>
            </w:pPr>
            <w:r w:rsidRPr="00F7710F">
              <w:rPr>
                <w:rFonts w:eastAsia="Calibri" w:cs="Times New Roman"/>
                <w:szCs w:val="24"/>
                <w:lang w:val="en-GB"/>
              </w:rPr>
              <w:t>SP-</w:t>
            </w:r>
            <w:r w:rsidR="00C91244">
              <w:rPr>
                <w:rFonts w:eastAsia="Calibri" w:cs="Times New Roman"/>
                <w:szCs w:val="24"/>
                <w:lang w:val="en-GB"/>
              </w:rPr>
              <w:t>13</w:t>
            </w:r>
          </w:p>
        </w:tc>
        <w:tc>
          <w:tcPr>
            <w:tcW w:w="6379" w:type="dxa"/>
            <w:vAlign w:val="center"/>
          </w:tcPr>
          <w:p w14:paraId="59B1736F" w14:textId="145A09A1" w:rsidR="00E101F7" w:rsidRPr="00EE041C" w:rsidRDefault="00EE041C" w:rsidP="00DD5408">
            <w:pPr>
              <w:widowControl w:val="0"/>
              <w:tabs>
                <w:tab w:val="left" w:pos="720"/>
                <w:tab w:val="center" w:pos="4153"/>
                <w:tab w:val="right" w:pos="8306"/>
              </w:tabs>
              <w:jc w:val="both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EE041C">
              <w:rPr>
                <w:rFonts w:cs="Times New Roman"/>
                <w:color w:val="000000"/>
                <w:szCs w:val="24"/>
                <w:shd w:val="clear" w:color="auto" w:fill="FFFFFF"/>
              </w:rPr>
              <w:t>Dėl valstybinės žemės sklypo, kadastro Nr. 4570/0001:343, unikalus Nr. 4400-6381-5578, esančio Tverečiaus miestelyje, Tverečiaus seniūnijoje, Ignalinos rajono savivaldybėje, nuomos be aukciono</w:t>
            </w:r>
          </w:p>
        </w:tc>
        <w:tc>
          <w:tcPr>
            <w:tcW w:w="1701" w:type="dxa"/>
            <w:vAlign w:val="center"/>
          </w:tcPr>
          <w:p w14:paraId="07A652D4" w14:textId="75591412" w:rsidR="00E101F7" w:rsidRPr="00F7710F" w:rsidRDefault="00227693" w:rsidP="00DD5408">
            <w:pPr>
              <w:widowControl w:val="0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 xml:space="preserve">Aušra </w:t>
            </w:r>
            <w:proofErr w:type="spellStart"/>
            <w:r>
              <w:rPr>
                <w:rFonts w:eastAsia="Calibri" w:cs="Times New Roman"/>
                <w:szCs w:val="24"/>
              </w:rPr>
              <w:t>Girdziušienė</w:t>
            </w:r>
            <w:proofErr w:type="spellEnd"/>
          </w:p>
        </w:tc>
      </w:tr>
    </w:tbl>
    <w:p w14:paraId="3B090C86" w14:textId="77777777" w:rsidR="00E101F7" w:rsidRPr="00F7710F" w:rsidRDefault="00E101F7" w:rsidP="00E101F7">
      <w:pPr>
        <w:suppressAutoHyphens/>
        <w:spacing w:after="0" w:line="240" w:lineRule="auto"/>
        <w:rPr>
          <w:rFonts w:ascii="Times New Roman" w:hAnsi="Times New Roman"/>
          <w:kern w:val="0"/>
          <w:sz w:val="24"/>
          <w14:ligatures w14:val="none"/>
        </w:rPr>
      </w:pPr>
    </w:p>
    <w:p w14:paraId="65323EE7" w14:textId="77777777" w:rsidR="00E101F7" w:rsidRDefault="00E101F7" w:rsidP="00E101F7">
      <w:pPr>
        <w:jc w:val="center"/>
      </w:pPr>
      <w:r w:rsidRPr="00F7710F">
        <w:rPr>
          <w:rFonts w:ascii="Times New Roman" w:hAnsi="Times New Roman"/>
          <w:kern w:val="0"/>
          <w:sz w:val="24"/>
          <w14:ligatures w14:val="none"/>
        </w:rPr>
        <w:t>________</w:t>
      </w:r>
    </w:p>
    <w:p w14:paraId="53A41608" w14:textId="77777777" w:rsidR="00E101F7" w:rsidRDefault="00E101F7" w:rsidP="00E101F7"/>
    <w:p w14:paraId="38BEADD0" w14:textId="77777777" w:rsidR="000A6668" w:rsidRDefault="000A6668"/>
    <w:sectPr w:rsidR="000A666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763"/>
    <w:rsid w:val="00026DDD"/>
    <w:rsid w:val="000A6668"/>
    <w:rsid w:val="000D0873"/>
    <w:rsid w:val="00110554"/>
    <w:rsid w:val="001330C1"/>
    <w:rsid w:val="0019264D"/>
    <w:rsid w:val="00194F61"/>
    <w:rsid w:val="001D3563"/>
    <w:rsid w:val="001E6763"/>
    <w:rsid w:val="00211E34"/>
    <w:rsid w:val="00227693"/>
    <w:rsid w:val="00231F21"/>
    <w:rsid w:val="002E62FF"/>
    <w:rsid w:val="00340381"/>
    <w:rsid w:val="00347EC1"/>
    <w:rsid w:val="00401744"/>
    <w:rsid w:val="00406877"/>
    <w:rsid w:val="0042645F"/>
    <w:rsid w:val="00434033"/>
    <w:rsid w:val="004B46C5"/>
    <w:rsid w:val="004C4137"/>
    <w:rsid w:val="00510B50"/>
    <w:rsid w:val="0054293A"/>
    <w:rsid w:val="00557E94"/>
    <w:rsid w:val="005869F9"/>
    <w:rsid w:val="005F5F36"/>
    <w:rsid w:val="006003E6"/>
    <w:rsid w:val="00645143"/>
    <w:rsid w:val="006463BD"/>
    <w:rsid w:val="006621B1"/>
    <w:rsid w:val="00687A76"/>
    <w:rsid w:val="00691E7D"/>
    <w:rsid w:val="0072136C"/>
    <w:rsid w:val="00746471"/>
    <w:rsid w:val="007744AD"/>
    <w:rsid w:val="00777EA4"/>
    <w:rsid w:val="007D34D0"/>
    <w:rsid w:val="00965610"/>
    <w:rsid w:val="00995E1D"/>
    <w:rsid w:val="009F15D7"/>
    <w:rsid w:val="00A32ADC"/>
    <w:rsid w:val="00BD64FC"/>
    <w:rsid w:val="00C6168D"/>
    <w:rsid w:val="00C91244"/>
    <w:rsid w:val="00CA6CEE"/>
    <w:rsid w:val="00DC216A"/>
    <w:rsid w:val="00E101F7"/>
    <w:rsid w:val="00E3597C"/>
    <w:rsid w:val="00E77DF3"/>
    <w:rsid w:val="00EA27B2"/>
    <w:rsid w:val="00EE041C"/>
    <w:rsid w:val="00EF5B3F"/>
    <w:rsid w:val="00FA4627"/>
    <w:rsid w:val="00FD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40526"/>
  <w15:chartTrackingRefBased/>
  <w15:docId w15:val="{E22E131E-4611-4768-A4D8-9AAE1591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101F7"/>
  </w:style>
  <w:style w:type="paragraph" w:styleId="Antrat1">
    <w:name w:val="heading 1"/>
    <w:basedOn w:val="prastasis"/>
    <w:next w:val="prastasis"/>
    <w:link w:val="Antrat1Diagrama"/>
    <w:uiPriority w:val="9"/>
    <w:qFormat/>
    <w:rsid w:val="001E67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E67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E67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E67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E67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E67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E67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E67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E67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E67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E67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E67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E676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E676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E676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E676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E676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E676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E67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E67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E67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E67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E67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E676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E676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E676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E67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E676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E6763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59"/>
    <w:rsid w:val="00E101F7"/>
    <w:pPr>
      <w:suppressAutoHyphens/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E101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1852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48</cp:revision>
  <dcterms:created xsi:type="dcterms:W3CDTF">2026-02-05T13:19:00Z</dcterms:created>
  <dcterms:modified xsi:type="dcterms:W3CDTF">2026-02-06T09:02:00Z</dcterms:modified>
</cp:coreProperties>
</file>