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D157B" w14:textId="77777777" w:rsidR="00055CB8" w:rsidRPr="001D3597" w:rsidRDefault="0053104B">
      <w:pPr>
        <w:jc w:val="center"/>
      </w:pPr>
      <w:r w:rsidRPr="001D3597">
        <w:rPr>
          <w:noProof/>
        </w:rPr>
        <w:drawing>
          <wp:inline distT="0" distB="0" distL="0" distR="0" wp14:anchorId="733C1745" wp14:editId="6355B7F6">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71500" cy="733425"/>
                    </a:xfrm>
                    <a:prstGeom prst="rect">
                      <a:avLst/>
                    </a:prstGeom>
                  </pic:spPr>
                </pic:pic>
              </a:graphicData>
            </a:graphic>
          </wp:inline>
        </w:drawing>
      </w:r>
    </w:p>
    <w:p w14:paraId="7C0DE4E0" w14:textId="77777777" w:rsidR="00055CB8" w:rsidRPr="001D3597" w:rsidRDefault="00055CB8">
      <w:pPr>
        <w:jc w:val="center"/>
      </w:pPr>
    </w:p>
    <w:p w14:paraId="579765A1" w14:textId="328B8A92" w:rsidR="00055CB8" w:rsidRPr="001D3597" w:rsidRDefault="001D3597" w:rsidP="001D3597">
      <w:pPr>
        <w:jc w:val="center"/>
        <w:rPr>
          <w:b/>
        </w:rPr>
      </w:pPr>
      <w:r w:rsidRPr="001D3597">
        <w:rPr>
          <w:b/>
        </w:rPr>
        <w:t>IGNALINOS RAJONO SAVIVALDYBĖS ADMINISTRACIJOS DIREKTORIUS</w:t>
      </w:r>
    </w:p>
    <w:p w14:paraId="45BA595D" w14:textId="77777777" w:rsidR="001D3597" w:rsidRPr="001D3597" w:rsidRDefault="001D3597" w:rsidP="001D3597">
      <w:pPr>
        <w:jc w:val="center"/>
      </w:pPr>
    </w:p>
    <w:p w14:paraId="26E03BA1" w14:textId="7972BF47" w:rsidR="001D3597" w:rsidRPr="001D3597" w:rsidRDefault="001D3597" w:rsidP="001D3597">
      <w:pPr>
        <w:jc w:val="center"/>
        <w:rPr>
          <w:b/>
        </w:rPr>
      </w:pPr>
      <w:r w:rsidRPr="001D3597">
        <w:rPr>
          <w:b/>
        </w:rPr>
        <w:t>ĮSAKYMAS</w:t>
      </w:r>
    </w:p>
    <w:p w14:paraId="04F9FA49" w14:textId="090B3514" w:rsidR="001D3597" w:rsidRPr="001D3597" w:rsidRDefault="001D3597" w:rsidP="001D3597">
      <w:pPr>
        <w:jc w:val="center"/>
        <w:rPr>
          <w:b/>
        </w:rPr>
      </w:pPr>
      <w:r w:rsidRPr="001D3597">
        <w:rPr>
          <w:b/>
        </w:rPr>
        <w:t>DĖL IGNALINOS RAJONO SAVIVALDYBĖS TERITORIJŲ PLANAVIMO KOMISIJOS SUDĖTIES IR IGNALINOS RAJONO SAVIVALDYBĖS TERITORIJŲ PLANAVIMO KOMISIJOS NUOSTATŲ PATVIRTINIMO</w:t>
      </w:r>
    </w:p>
    <w:p w14:paraId="308F822D" w14:textId="77777777" w:rsidR="001D3597" w:rsidRPr="001D3597" w:rsidRDefault="001D3597" w:rsidP="001D3597">
      <w:pPr>
        <w:jc w:val="center"/>
      </w:pPr>
    </w:p>
    <w:p w14:paraId="6BF906A4" w14:textId="4B80B318" w:rsidR="001D3597" w:rsidRPr="001D3597" w:rsidRDefault="001D3597" w:rsidP="001D3597">
      <w:pPr>
        <w:jc w:val="center"/>
      </w:pPr>
      <w:r w:rsidRPr="001D3597">
        <w:t>2025 m. liepos 8 d. Nr. VT-279</w:t>
      </w:r>
    </w:p>
    <w:p w14:paraId="3B4F2835" w14:textId="66C646A7" w:rsidR="001D3597" w:rsidRPr="001D3597" w:rsidRDefault="001D3597" w:rsidP="001D3597">
      <w:pPr>
        <w:jc w:val="center"/>
      </w:pPr>
      <w:r w:rsidRPr="001D3597">
        <w:t>Ignalina</w:t>
      </w:r>
    </w:p>
    <w:p w14:paraId="6823D8DE" w14:textId="77777777" w:rsidR="001D3597" w:rsidRPr="001D3597" w:rsidRDefault="001D3597" w:rsidP="005B4719">
      <w:pPr>
        <w:pStyle w:val="BodyTextIndent"/>
        <w:ind w:firstLine="1134"/>
      </w:pPr>
    </w:p>
    <w:p w14:paraId="6622B66A" w14:textId="5F9166DB" w:rsidR="00055CB8" w:rsidRPr="001D3597" w:rsidRDefault="0053104B" w:rsidP="005B4719">
      <w:pPr>
        <w:pStyle w:val="BodyTextIndent"/>
        <w:ind w:firstLine="1134"/>
      </w:pPr>
      <w:r w:rsidRPr="001D3597">
        <w:t xml:space="preserve">Vadovaudamasis Lietuvos Respublikos vietos savivaldos įstatymo 34 straipsnio 6 dalies 2 punktu, Lietuvos Respublikos teritorijų planavimo įstatymo 26 straipsnio 4 dalimi, </w:t>
      </w:r>
      <w:r w:rsidRPr="001D3597">
        <w:rPr>
          <w:szCs w:val="24"/>
          <w:shd w:val="clear" w:color="auto" w:fill="FFFFFF"/>
        </w:rPr>
        <w:t>Kaimo plėtros žemėtvarkos projektų rengimo taisyklių, patvirtintų Lietuvos Respublikos žemės ūkio ministro ir Lietuvos Respublikos aplinkos ministro 2004 m. rugpjūčio 11 d. įsakymu Nr. 3D-476/D1-429 „Dėl Kaimo plėtros žemėtvarkos projektų rengimo taisyklių patvirtinimo“,</w:t>
      </w:r>
      <w:r w:rsidRPr="001D3597">
        <w:rPr>
          <w:sz w:val="20"/>
          <w:shd w:val="clear" w:color="auto" w:fill="FFFFFF"/>
        </w:rPr>
        <w:t xml:space="preserve"> </w:t>
      </w:r>
      <w:r w:rsidRPr="001D3597">
        <w:rPr>
          <w:szCs w:val="24"/>
          <w:shd w:val="clear" w:color="auto" w:fill="FFFFFF"/>
        </w:rPr>
        <w:t>79 punktu</w:t>
      </w:r>
      <w:r w:rsidRPr="001D3597">
        <w:t>:</w:t>
      </w:r>
    </w:p>
    <w:p w14:paraId="388C62D6" w14:textId="65FC4414" w:rsidR="00841075" w:rsidRPr="001D3597" w:rsidRDefault="0053104B" w:rsidP="005B4719">
      <w:pPr>
        <w:pStyle w:val="BodyTextIndent"/>
        <w:ind w:firstLine="1134"/>
      </w:pPr>
      <w:r w:rsidRPr="001D3597">
        <w:t>1.</w:t>
      </w:r>
      <w:r w:rsidR="001D3597" w:rsidRPr="001D3597">
        <w:t xml:space="preserve"> </w:t>
      </w:r>
      <w:r w:rsidR="001D3597" w:rsidRPr="001D3597">
        <w:rPr>
          <w:spacing w:val="60"/>
        </w:rPr>
        <w:t>Tvirtinu</w:t>
      </w:r>
      <w:r w:rsidR="00841075" w:rsidRPr="001D3597">
        <w:t>:</w:t>
      </w:r>
    </w:p>
    <w:p w14:paraId="57EB4DA5" w14:textId="7C3C5645" w:rsidR="00055CB8" w:rsidRPr="001D3597" w:rsidRDefault="00841075" w:rsidP="005B4719">
      <w:pPr>
        <w:pStyle w:val="BodyTextIndent"/>
        <w:ind w:firstLine="1134"/>
      </w:pPr>
      <w:r w:rsidRPr="001D3597">
        <w:t>1</w:t>
      </w:r>
      <w:r w:rsidR="0053104B" w:rsidRPr="001D3597">
        <w:t>.1. Ignalinos rajono savivaldybės teritorijų planavimo komisiją</w:t>
      </w:r>
      <w:r w:rsidRPr="001D3597">
        <w:t>:</w:t>
      </w:r>
    </w:p>
    <w:p w14:paraId="018DED22" w14:textId="18C6705A" w:rsidR="006A7B15" w:rsidRPr="001D3597" w:rsidRDefault="006A7B15" w:rsidP="00B73E00">
      <w:pPr>
        <w:pStyle w:val="BodyTextIndent"/>
        <w:ind w:firstLine="1134"/>
      </w:pPr>
      <w:r w:rsidRPr="001D3597">
        <w:t xml:space="preserve">1.1.1. Komisijos pirmininkė – </w:t>
      </w:r>
      <w:r w:rsidR="005C74D8" w:rsidRPr="001D3597">
        <w:t>Rasa Bekerytė</w:t>
      </w:r>
      <w:r w:rsidRPr="001D3597">
        <w:t>, Ignalinos rajono savivaldybės administracijos Architektūros ir teritorijų planavimo skyriaus</w:t>
      </w:r>
      <w:r w:rsidR="005C74D8" w:rsidRPr="001D3597">
        <w:t xml:space="preserve"> vedėja, </w:t>
      </w:r>
      <w:r w:rsidRPr="001D3597">
        <w:t xml:space="preserve">jos nesant – </w:t>
      </w:r>
      <w:r w:rsidR="005C74D8" w:rsidRPr="001D3597">
        <w:t xml:space="preserve">Inga Korytė Stanionienė, Ignalinos rajono savivaldybės administracijos Architektūros ir teritorijų planavimo skyriaus teritorijų planavimo specialistė, jos nesant – </w:t>
      </w:r>
      <w:r w:rsidRPr="001D3597">
        <w:t xml:space="preserve">Inga Ponomarenko, Ignalinos rajono savivaldybės administracijos Architektūros ir teritorijų planavimo skyriaus </w:t>
      </w:r>
      <w:r w:rsidR="003445ED" w:rsidRPr="001D3597">
        <w:t>vedėjo pavaduotoja</w:t>
      </w:r>
      <w:r w:rsidRPr="001D3597">
        <w:t>.</w:t>
      </w:r>
    </w:p>
    <w:p w14:paraId="3CCEE3C7" w14:textId="5B01445E" w:rsidR="006A7B15" w:rsidRPr="001D3597" w:rsidRDefault="00B56BEB" w:rsidP="00B73E00">
      <w:pPr>
        <w:pStyle w:val="BodyTextIndent"/>
        <w:ind w:firstLine="1134"/>
      </w:pPr>
      <w:r w:rsidRPr="001D3597">
        <w:t>1.1.</w:t>
      </w:r>
      <w:r w:rsidR="006A7B15" w:rsidRPr="001D3597">
        <w:t>2. Komisijos nariai:</w:t>
      </w:r>
    </w:p>
    <w:p w14:paraId="68052C7F" w14:textId="2C7AA94C" w:rsidR="006A7B15" w:rsidRPr="001D3597" w:rsidRDefault="00D2076A" w:rsidP="00B73E00">
      <w:pPr>
        <w:pStyle w:val="BodyTextIndent"/>
        <w:ind w:firstLine="1134"/>
      </w:pPr>
      <w:r w:rsidRPr="001D3597">
        <w:t>1.1.</w:t>
      </w:r>
      <w:r w:rsidR="006A7B15" w:rsidRPr="001D3597">
        <w:t xml:space="preserve">2.1. </w:t>
      </w:r>
      <w:r w:rsidR="005C74D8" w:rsidRPr="001D3597">
        <w:t xml:space="preserve">Inga Korytė Stanionienė,  Ignalinos rajono savivaldybės administracijos Architektūros ir teritorijų planavimo skyriaus teritorijų planavimo specialistė, jos nesant – </w:t>
      </w:r>
      <w:r w:rsidR="006A7B15" w:rsidRPr="001D3597">
        <w:t xml:space="preserve">Inga Ponomarenko, Ignalinos rajono savivaldybės administracijos Architektūros ir teritorijų planavimo skyriaus </w:t>
      </w:r>
      <w:r w:rsidR="00B56BEB" w:rsidRPr="001D3597">
        <w:t>vedėjo pavaduotoja</w:t>
      </w:r>
      <w:r w:rsidR="006A7B15" w:rsidRPr="001D3597">
        <w:t xml:space="preserve">, jos nesant – </w:t>
      </w:r>
      <w:r w:rsidR="00117BCD" w:rsidRPr="001D3597">
        <w:t>Jorūnė Rastenytė</w:t>
      </w:r>
      <w:r w:rsidR="006A7B15" w:rsidRPr="001D3597">
        <w:t xml:space="preserve">, Ignalinos rajono savivaldybės administracijos Architektūros ir teritorijų planavimo skyriaus </w:t>
      </w:r>
      <w:r w:rsidR="00B56BEB" w:rsidRPr="001D3597">
        <w:t xml:space="preserve">vyriausioji </w:t>
      </w:r>
      <w:r w:rsidR="006A7B15" w:rsidRPr="001D3597">
        <w:t>specialistė.</w:t>
      </w:r>
    </w:p>
    <w:p w14:paraId="2988FC53" w14:textId="70378CFE" w:rsidR="006A7B15" w:rsidRPr="001D3597" w:rsidRDefault="00D2076A" w:rsidP="00B73E00">
      <w:pPr>
        <w:pStyle w:val="BodyTextIndent"/>
        <w:ind w:firstLine="1134"/>
      </w:pPr>
      <w:r w:rsidRPr="001D3597">
        <w:t>1.1.</w:t>
      </w:r>
      <w:r w:rsidR="006A7B15" w:rsidRPr="001D3597">
        <w:t>2.2. Jonas Rakita, Infrastruktūros plėtros ir statybos skyriaus hidrotechnikos statinių statybos inžinierius – kai  planuojama teritorija patenka į  melioruotą žemę.</w:t>
      </w:r>
    </w:p>
    <w:p w14:paraId="0744BD1E" w14:textId="791C0EB3" w:rsidR="006A7B15" w:rsidRPr="001D3597" w:rsidRDefault="00D2076A" w:rsidP="00B73E00">
      <w:pPr>
        <w:pStyle w:val="tajtip"/>
        <w:spacing w:after="0"/>
        <w:ind w:firstLine="1134"/>
        <w:jc w:val="both"/>
        <w:rPr>
          <w:lang w:val="lt-LT"/>
        </w:rPr>
      </w:pPr>
      <w:r w:rsidRPr="001D3597">
        <w:rPr>
          <w:lang w:val="lt-LT"/>
        </w:rPr>
        <w:t>1.1.</w:t>
      </w:r>
      <w:r w:rsidR="006A7B15" w:rsidRPr="001D3597">
        <w:rPr>
          <w:lang w:val="lt-LT"/>
        </w:rPr>
        <w:t>2.3. Priešgaisrinės apsaugos ir gelbėjimo departamento prie Vidaus reikalų ministerijos atstovas.</w:t>
      </w:r>
    </w:p>
    <w:p w14:paraId="7317EDE1" w14:textId="2896A625" w:rsidR="006A7B15" w:rsidRPr="001D3597" w:rsidRDefault="00D2076A" w:rsidP="00B73E00">
      <w:pPr>
        <w:pStyle w:val="tajtip"/>
        <w:spacing w:after="0"/>
        <w:ind w:firstLine="1134"/>
        <w:jc w:val="both"/>
        <w:rPr>
          <w:lang w:val="lt-LT"/>
        </w:rPr>
      </w:pPr>
      <w:r w:rsidRPr="001D3597">
        <w:rPr>
          <w:lang w:val="lt-LT"/>
        </w:rPr>
        <w:t>1.1.</w:t>
      </w:r>
      <w:r w:rsidR="006A7B15" w:rsidRPr="001D3597">
        <w:rPr>
          <w:lang w:val="lt-LT"/>
        </w:rPr>
        <w:t>2.4. Aplinkos ministerijos įgaliotos institucijos, atsakingos už aplinkos apsaugą, atstovas – aplinkos ministro nustatytais atvejais. </w:t>
      </w:r>
    </w:p>
    <w:p w14:paraId="780DC39A" w14:textId="7DFD5B86" w:rsidR="006A7B15" w:rsidRPr="001D3597" w:rsidRDefault="00D2076A" w:rsidP="00B73E00">
      <w:pPr>
        <w:pStyle w:val="tajtip"/>
        <w:spacing w:after="0"/>
        <w:ind w:firstLine="1134"/>
        <w:jc w:val="both"/>
        <w:rPr>
          <w:lang w:val="lt-LT"/>
        </w:rPr>
      </w:pPr>
      <w:r w:rsidRPr="001D3597">
        <w:rPr>
          <w:lang w:val="lt-LT"/>
        </w:rPr>
        <w:t>1.1.</w:t>
      </w:r>
      <w:r w:rsidR="006A7B15" w:rsidRPr="001D3597">
        <w:rPr>
          <w:lang w:val="lt-LT"/>
        </w:rPr>
        <w:t>2.5. Nacionalinio visuomenės sveikatos centro prie Sveikatos apsaugos ministerijos atstovas.</w:t>
      </w:r>
    </w:p>
    <w:p w14:paraId="4315D651" w14:textId="7BEB36EE" w:rsidR="006A7B15" w:rsidRPr="001D3597" w:rsidRDefault="00D2076A" w:rsidP="00B73E00">
      <w:pPr>
        <w:pStyle w:val="tajtip"/>
        <w:spacing w:after="0"/>
        <w:ind w:firstLine="1134"/>
        <w:jc w:val="both"/>
        <w:rPr>
          <w:lang w:val="lt-LT"/>
        </w:rPr>
      </w:pPr>
      <w:r w:rsidRPr="001D3597">
        <w:rPr>
          <w:lang w:val="lt-LT"/>
        </w:rPr>
        <w:t>1.1.</w:t>
      </w:r>
      <w:r w:rsidR="006A7B15" w:rsidRPr="001D3597">
        <w:rPr>
          <w:lang w:val="lt-LT"/>
        </w:rPr>
        <w:t xml:space="preserve">2.6. Saugomos teritorijos direkcijos įgaliotas atstovas – kai planuojama teritorija patenka į valstybinius parkus, valstybinius draustinius, valstybinius rezervatus, biosferos rezervatus, biosferos poligonus, atkuriamuosius ir genetinius sklypus. </w:t>
      </w:r>
    </w:p>
    <w:p w14:paraId="37CBC681" w14:textId="7494D8A9" w:rsidR="006A7B15" w:rsidRPr="001D3597" w:rsidRDefault="00D2076A" w:rsidP="00B73E00">
      <w:pPr>
        <w:pStyle w:val="tajtip"/>
        <w:spacing w:after="0"/>
        <w:ind w:firstLine="1134"/>
        <w:jc w:val="both"/>
        <w:rPr>
          <w:lang w:val="lt-LT"/>
        </w:rPr>
      </w:pPr>
      <w:r w:rsidRPr="001D3597">
        <w:rPr>
          <w:lang w:val="lt-LT"/>
        </w:rPr>
        <w:t>1.1.</w:t>
      </w:r>
      <w:r w:rsidR="006A7B15" w:rsidRPr="001D3597">
        <w:rPr>
          <w:lang w:val="lt-LT"/>
        </w:rPr>
        <w:t>2.7. Kultūros paveldo departamento prie Kultūros ministerijos atstovas – kai į planuojamą teritoriją patenka kultūros paveldo objektai ir vietovės, jų teritorijos ir (ar) apsaugos zonos, išskyrus savivaldybės saugomais paskelbtus kultūros paveldo objektus ir vietoves, jų teritorijas ir (ar) apsaugos zonas. </w:t>
      </w:r>
    </w:p>
    <w:p w14:paraId="1F8B1DFA" w14:textId="10321E4E" w:rsidR="006A7B15" w:rsidRPr="001D3597" w:rsidRDefault="005F0298" w:rsidP="00B73E00">
      <w:pPr>
        <w:pStyle w:val="tajtip"/>
        <w:spacing w:after="0"/>
        <w:ind w:firstLine="1134"/>
        <w:jc w:val="both"/>
        <w:rPr>
          <w:lang w:val="lt-LT"/>
        </w:rPr>
      </w:pPr>
      <w:r w:rsidRPr="001D3597">
        <w:rPr>
          <w:lang w:val="lt-LT"/>
        </w:rPr>
        <w:t>1.1.</w:t>
      </w:r>
      <w:r w:rsidR="006A7B15" w:rsidRPr="001D3597">
        <w:rPr>
          <w:lang w:val="lt-LT"/>
        </w:rPr>
        <w:t>2.8. Kiti teritorijos planavimo sąlygas išdavusių (turėjusių išduoti) institucijų (jų padalinių) atstovai. </w:t>
      </w:r>
    </w:p>
    <w:p w14:paraId="790E923F" w14:textId="01EEF3F2" w:rsidR="00055CB8" w:rsidRPr="001D3597" w:rsidRDefault="0053104B" w:rsidP="005B4719">
      <w:pPr>
        <w:pStyle w:val="BodyTextIndent"/>
        <w:ind w:firstLine="1134"/>
      </w:pPr>
      <w:r w:rsidRPr="001D3597">
        <w:t>1.2.</w:t>
      </w:r>
      <w:r w:rsidR="001D3597">
        <w:t xml:space="preserve"> </w:t>
      </w:r>
      <w:r w:rsidRPr="001D3597">
        <w:t>Ignalinos rajono savivaldybės teritorijų planavimo komisijos nuostatus</w:t>
      </w:r>
      <w:r w:rsidR="005F0298" w:rsidRPr="001D3597">
        <w:t xml:space="preserve"> (pridedama)</w:t>
      </w:r>
      <w:r w:rsidRPr="001D3597">
        <w:t>.</w:t>
      </w:r>
    </w:p>
    <w:p w14:paraId="3F0D7CE3" w14:textId="4711492E" w:rsidR="00055CB8" w:rsidRPr="001D3597" w:rsidRDefault="0053104B" w:rsidP="005B4719">
      <w:pPr>
        <w:ind w:firstLine="1134"/>
        <w:jc w:val="both"/>
      </w:pPr>
      <w:r w:rsidRPr="001D3597">
        <w:t xml:space="preserve">2. </w:t>
      </w:r>
      <w:r w:rsidR="001D3597" w:rsidRPr="001D3597">
        <w:rPr>
          <w:spacing w:val="60"/>
        </w:rPr>
        <w:t>Pripažįstu</w:t>
      </w:r>
      <w:r w:rsidRPr="001D3597">
        <w:t xml:space="preserve"> netekusiu galios Ignalinos rajono savivaldybės administracijos direktoriaus 202</w:t>
      </w:r>
      <w:r w:rsidR="0067507A" w:rsidRPr="001D3597">
        <w:t>5</w:t>
      </w:r>
      <w:r w:rsidRPr="001D3597">
        <w:t xml:space="preserve"> m. </w:t>
      </w:r>
      <w:r w:rsidR="0067507A" w:rsidRPr="001D3597">
        <w:t>kovo</w:t>
      </w:r>
      <w:r w:rsidRPr="001D3597">
        <w:t xml:space="preserve"> </w:t>
      </w:r>
      <w:r w:rsidR="0067507A" w:rsidRPr="001D3597">
        <w:t>20</w:t>
      </w:r>
      <w:r w:rsidRPr="001D3597">
        <w:t xml:space="preserve"> d. įsakymą </w:t>
      </w:r>
      <w:bookmarkStart w:id="0" w:name="n_0"/>
      <w:r w:rsidR="001D3597" w:rsidRPr="001D3597">
        <w:t>Nr. VT-146</w:t>
      </w:r>
      <w:bookmarkEnd w:id="0"/>
      <w:r w:rsidRPr="001D3597">
        <w:t xml:space="preserve"> ,,Dėl Ignalinos rajono savivaldybės teritorijų planavimo komisijos sudėties ir nuostatų patvirtinimo“ su visais pakeitimais.</w:t>
      </w:r>
    </w:p>
    <w:p w14:paraId="037CF001" w14:textId="77777777" w:rsidR="00055CB8" w:rsidRPr="001D3597" w:rsidRDefault="0053104B" w:rsidP="00FB64F2">
      <w:pPr>
        <w:ind w:firstLine="851"/>
        <w:jc w:val="both"/>
      </w:pPr>
      <w:r w:rsidRPr="001D3597">
        <w:lastRenderedPageBreak/>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EFD89CE" w14:textId="77777777" w:rsidR="00055CB8" w:rsidRPr="001D3597" w:rsidRDefault="00055CB8">
      <w:pPr>
        <w:pStyle w:val="BodyTextIndent"/>
        <w:ind w:firstLine="0"/>
      </w:pPr>
    </w:p>
    <w:p w14:paraId="654F9937" w14:textId="77777777" w:rsidR="00A91229" w:rsidRPr="001D3597" w:rsidRDefault="00A91229" w:rsidP="00A91229">
      <w:pPr>
        <w:shd w:val="clear" w:color="auto" w:fill="FFFFFF"/>
        <w:jc w:val="both"/>
      </w:pPr>
      <w:r w:rsidRPr="001D3597">
        <w:rPr>
          <w:bdr w:val="none" w:sz="0" w:space="0" w:color="auto" w:frame="1"/>
        </w:rPr>
        <w:t>Administracijos direktoriaus pavaduotoja,</w:t>
      </w:r>
    </w:p>
    <w:p w14:paraId="39B5B9EF" w14:textId="5A7B6F0C" w:rsidR="00A91229" w:rsidRPr="001D3597" w:rsidRDefault="001D3597" w:rsidP="001D3597">
      <w:pPr>
        <w:shd w:val="clear" w:color="auto" w:fill="FFFFFF"/>
        <w:tabs>
          <w:tab w:val="right" w:pos="9638"/>
        </w:tabs>
      </w:pPr>
      <w:r w:rsidRPr="001D3597">
        <w:rPr>
          <w:bdr w:val="none" w:sz="0" w:space="0" w:color="auto" w:frame="1"/>
        </w:rPr>
        <w:t>atliekanti administracijos direktoriaus funkcijas</w:t>
      </w:r>
      <w:r w:rsidRPr="001D3597">
        <w:rPr>
          <w:bdr w:val="none" w:sz="0" w:space="0" w:color="auto" w:frame="1"/>
        </w:rPr>
        <w:tab/>
        <w:t>Neringa Jefimovienė</w:t>
      </w:r>
    </w:p>
    <w:p w14:paraId="4FB86DFF" w14:textId="2B04E2A4" w:rsidR="00055CB8" w:rsidRPr="001D3597" w:rsidRDefault="0053104B">
      <w:pPr>
        <w:pStyle w:val="BodyTextIndent"/>
        <w:ind w:firstLine="0"/>
        <w:jc w:val="center"/>
      </w:pPr>
      <w:r w:rsidRPr="001D3597">
        <w:br w:type="page"/>
      </w:r>
    </w:p>
    <w:p w14:paraId="4F925FC9" w14:textId="77777777" w:rsidR="00055CB8" w:rsidRPr="001D3597" w:rsidRDefault="0053104B" w:rsidP="00FB64F2">
      <w:pPr>
        <w:pStyle w:val="BodyTextIndent"/>
        <w:ind w:firstLine="4962"/>
      </w:pPr>
      <w:r w:rsidRPr="001D3597">
        <w:lastRenderedPageBreak/>
        <w:t>PATVIRTINTA</w:t>
      </w:r>
    </w:p>
    <w:p w14:paraId="1C428EE1" w14:textId="77777777" w:rsidR="00FB64F2" w:rsidRPr="001D3597" w:rsidRDefault="0053104B" w:rsidP="00FB64F2">
      <w:pPr>
        <w:pStyle w:val="BodyTextIndent"/>
        <w:ind w:firstLine="4962"/>
      </w:pPr>
      <w:r w:rsidRPr="001D3597">
        <w:t xml:space="preserve">Ignalinos rajono savivaldybės </w:t>
      </w:r>
    </w:p>
    <w:p w14:paraId="2580BA6B" w14:textId="77777777" w:rsidR="00FB64F2" w:rsidRPr="001D3597" w:rsidRDefault="0053104B" w:rsidP="00FB64F2">
      <w:pPr>
        <w:pStyle w:val="BodyTextIndent"/>
        <w:ind w:firstLine="4962"/>
      </w:pPr>
      <w:r w:rsidRPr="001D3597">
        <w:t xml:space="preserve">administracijos direktoriaus </w:t>
      </w:r>
    </w:p>
    <w:p w14:paraId="3D7181C7" w14:textId="276270B6" w:rsidR="00055CB8" w:rsidRPr="001D3597" w:rsidRDefault="0053104B" w:rsidP="00FB64F2">
      <w:pPr>
        <w:pStyle w:val="BodyTextIndent"/>
        <w:ind w:firstLine="4962"/>
      </w:pPr>
      <w:r w:rsidRPr="001D3597">
        <w:t>202</w:t>
      </w:r>
      <w:r w:rsidR="00903971" w:rsidRPr="001D3597">
        <w:t>5</w:t>
      </w:r>
      <w:r w:rsidRPr="001D3597">
        <w:t xml:space="preserve"> m.</w:t>
      </w:r>
      <w:r w:rsidR="0005106B" w:rsidRPr="001D3597">
        <w:t xml:space="preserve"> </w:t>
      </w:r>
      <w:r w:rsidR="006A74D2" w:rsidRPr="001D3597">
        <w:t>liepos</w:t>
      </w:r>
      <w:r w:rsidR="00FB64F2" w:rsidRPr="001D3597">
        <w:t xml:space="preserve"> </w:t>
      </w:r>
      <w:r w:rsidR="001D3597" w:rsidRPr="001D3597">
        <w:t>8</w:t>
      </w:r>
      <w:r w:rsidR="00FB64F2" w:rsidRPr="001D3597">
        <w:t xml:space="preserve"> </w:t>
      </w:r>
      <w:r w:rsidRPr="001D3597">
        <w:t xml:space="preserve">d. įsakymu Nr. </w:t>
      </w:r>
      <w:r w:rsidR="00FB64F2" w:rsidRPr="001D3597">
        <w:t>VT-</w:t>
      </w:r>
      <w:r w:rsidR="001D3597" w:rsidRPr="001D3597">
        <w:t>279</w:t>
      </w:r>
    </w:p>
    <w:p w14:paraId="468C8E60" w14:textId="77777777" w:rsidR="00055CB8" w:rsidRPr="001D3597" w:rsidRDefault="00055CB8">
      <w:pPr>
        <w:pStyle w:val="BodyTextIndent"/>
        <w:ind w:firstLine="0"/>
      </w:pPr>
    </w:p>
    <w:p w14:paraId="1D0946EB" w14:textId="77777777" w:rsidR="00055CB8" w:rsidRPr="001D3597" w:rsidRDefault="0053104B">
      <w:pPr>
        <w:pStyle w:val="BodyTextIndent"/>
        <w:ind w:firstLine="0"/>
        <w:jc w:val="center"/>
        <w:rPr>
          <w:b/>
        </w:rPr>
      </w:pPr>
      <w:r w:rsidRPr="001D3597">
        <w:rPr>
          <w:b/>
        </w:rPr>
        <w:t>IGNALINOS RAJONO SAVIVALDYBĖS TERITORIJŲ PLANAVIMO KOMISIJOS NUOSTATAI</w:t>
      </w:r>
    </w:p>
    <w:p w14:paraId="07F26776" w14:textId="77777777" w:rsidR="00055CB8" w:rsidRPr="001D3597" w:rsidRDefault="00055CB8">
      <w:pPr>
        <w:pStyle w:val="BodyTextIndent"/>
        <w:ind w:firstLine="0"/>
      </w:pPr>
    </w:p>
    <w:p w14:paraId="7977D548" w14:textId="77777777" w:rsidR="00055CB8" w:rsidRPr="001D3597" w:rsidRDefault="0053104B">
      <w:pPr>
        <w:pStyle w:val="BodyTextIndent"/>
        <w:ind w:firstLine="0"/>
        <w:jc w:val="center"/>
        <w:rPr>
          <w:b/>
        </w:rPr>
      </w:pPr>
      <w:r w:rsidRPr="001D3597">
        <w:rPr>
          <w:b/>
        </w:rPr>
        <w:t>I SKYRIUS</w:t>
      </w:r>
    </w:p>
    <w:p w14:paraId="053E2CF0" w14:textId="77777777" w:rsidR="00055CB8" w:rsidRPr="001D3597" w:rsidRDefault="0053104B">
      <w:pPr>
        <w:pStyle w:val="BodyTextIndent"/>
        <w:ind w:firstLine="0"/>
        <w:jc w:val="center"/>
        <w:rPr>
          <w:b/>
        </w:rPr>
      </w:pPr>
      <w:r w:rsidRPr="001D3597">
        <w:rPr>
          <w:b/>
        </w:rPr>
        <w:t>BENDROSIOS NUOSTATOS</w:t>
      </w:r>
    </w:p>
    <w:p w14:paraId="3D4E9761" w14:textId="77777777" w:rsidR="00055CB8" w:rsidRPr="001D3597" w:rsidRDefault="00055CB8">
      <w:pPr>
        <w:pStyle w:val="BodyTextIndent"/>
        <w:ind w:firstLine="0"/>
      </w:pPr>
    </w:p>
    <w:p w14:paraId="0B1233D1" w14:textId="77777777" w:rsidR="00055CB8" w:rsidRPr="001D3597" w:rsidRDefault="0053104B">
      <w:pPr>
        <w:pStyle w:val="Hyperlink1"/>
        <w:numPr>
          <w:ilvl w:val="0"/>
          <w:numId w:val="1"/>
        </w:numPr>
        <w:tabs>
          <w:tab w:val="left" w:pos="1418"/>
        </w:tabs>
        <w:ind w:left="0" w:firstLine="1134"/>
        <w:rPr>
          <w:rFonts w:ascii="Times New Roman" w:hAnsi="Times New Roman"/>
          <w:sz w:val="24"/>
          <w:szCs w:val="24"/>
        </w:rPr>
      </w:pPr>
      <w:r w:rsidRPr="001D3597">
        <w:rPr>
          <w:rFonts w:ascii="Times New Roman" w:hAnsi="Times New Roman"/>
          <w:sz w:val="24"/>
          <w:szCs w:val="24"/>
        </w:rPr>
        <w:t xml:space="preserve">Ignalinos rajono savivaldybės teritorijų planavimo komisijos nuostatai (toliau – </w:t>
      </w:r>
      <w:r w:rsidR="0005106B" w:rsidRPr="001D3597">
        <w:rPr>
          <w:rFonts w:ascii="Times New Roman" w:hAnsi="Times New Roman"/>
          <w:sz w:val="24"/>
          <w:szCs w:val="24"/>
        </w:rPr>
        <w:t>N</w:t>
      </w:r>
      <w:r w:rsidRPr="001D3597">
        <w:rPr>
          <w:rFonts w:ascii="Times New Roman" w:hAnsi="Times New Roman"/>
          <w:sz w:val="24"/>
          <w:szCs w:val="24"/>
        </w:rPr>
        <w:t xml:space="preserve">uostatai) reglamentuoja Ignalinos rajono savivaldybės teritorijų planavimo komisijos (toliau – </w:t>
      </w:r>
      <w:r w:rsidR="0005106B" w:rsidRPr="001D3597">
        <w:rPr>
          <w:rFonts w:ascii="Times New Roman" w:hAnsi="Times New Roman"/>
          <w:sz w:val="24"/>
          <w:szCs w:val="24"/>
        </w:rPr>
        <w:t xml:space="preserve">Teritorijų planavimo </w:t>
      </w:r>
      <w:r w:rsidRPr="001D3597">
        <w:rPr>
          <w:rFonts w:ascii="Times New Roman" w:hAnsi="Times New Roman"/>
          <w:sz w:val="24"/>
          <w:szCs w:val="24"/>
        </w:rPr>
        <w:t>komisija) kompetenciją ir veiklos organizavimą.</w:t>
      </w:r>
    </w:p>
    <w:p w14:paraId="545A88A7" w14:textId="764946B0" w:rsidR="00055CB8" w:rsidRPr="001D3597" w:rsidRDefault="0005106B">
      <w:pPr>
        <w:pStyle w:val="Hyperlink1"/>
        <w:numPr>
          <w:ilvl w:val="0"/>
          <w:numId w:val="1"/>
        </w:numPr>
        <w:tabs>
          <w:tab w:val="left" w:pos="1418"/>
        </w:tabs>
        <w:ind w:left="0" w:firstLine="1134"/>
        <w:rPr>
          <w:rFonts w:ascii="Times New Roman" w:hAnsi="Times New Roman"/>
          <w:sz w:val="24"/>
          <w:szCs w:val="24"/>
        </w:rPr>
      </w:pPr>
      <w:r w:rsidRPr="001D3597">
        <w:rPr>
          <w:rFonts w:ascii="Times New Roman" w:hAnsi="Times New Roman"/>
          <w:sz w:val="24"/>
          <w:szCs w:val="24"/>
        </w:rPr>
        <w:t>Teritorijų planavimo komisija</w:t>
      </w:r>
      <w:r w:rsidR="0053104B" w:rsidRPr="001D3597">
        <w:rPr>
          <w:rFonts w:ascii="Times New Roman" w:hAnsi="Times New Roman"/>
          <w:sz w:val="24"/>
          <w:szCs w:val="24"/>
        </w:rPr>
        <w:t xml:space="preserve"> savo veikloje vadovaujasi Lietuvos Respublikos teritorijų planavimo įstatymu, Lietuvos Respublikos vietos savivaldos įstatymu, kitais įstatymais, teisės aktais ir </w:t>
      </w:r>
      <w:r w:rsidR="009B0A39" w:rsidRPr="001D3597">
        <w:rPr>
          <w:rFonts w:ascii="Times New Roman" w:hAnsi="Times New Roman"/>
          <w:sz w:val="24"/>
          <w:szCs w:val="24"/>
        </w:rPr>
        <w:t>N</w:t>
      </w:r>
      <w:r w:rsidR="0053104B" w:rsidRPr="001D3597">
        <w:rPr>
          <w:rFonts w:ascii="Times New Roman" w:hAnsi="Times New Roman"/>
          <w:sz w:val="24"/>
          <w:szCs w:val="24"/>
        </w:rPr>
        <w:t>uostatais.</w:t>
      </w:r>
    </w:p>
    <w:p w14:paraId="3039638F" w14:textId="77777777" w:rsidR="00055CB8" w:rsidRPr="001D3597" w:rsidRDefault="00055CB8">
      <w:pPr>
        <w:pStyle w:val="Hyperlink1"/>
        <w:tabs>
          <w:tab w:val="left" w:pos="1588"/>
        </w:tabs>
        <w:ind w:firstLine="0"/>
        <w:rPr>
          <w:rFonts w:ascii="Times New Roman" w:hAnsi="Times New Roman"/>
          <w:sz w:val="24"/>
          <w:szCs w:val="24"/>
        </w:rPr>
      </w:pPr>
    </w:p>
    <w:p w14:paraId="24AD2637" w14:textId="77777777" w:rsidR="00055CB8" w:rsidRPr="001D3597" w:rsidRDefault="0053104B">
      <w:pPr>
        <w:pStyle w:val="Hyperlink1"/>
        <w:tabs>
          <w:tab w:val="left" w:pos="1588"/>
        </w:tabs>
        <w:ind w:firstLine="0"/>
        <w:jc w:val="center"/>
        <w:rPr>
          <w:rFonts w:ascii="Times New Roman" w:hAnsi="Times New Roman"/>
          <w:b/>
          <w:sz w:val="24"/>
          <w:szCs w:val="24"/>
        </w:rPr>
      </w:pPr>
      <w:r w:rsidRPr="001D3597">
        <w:rPr>
          <w:rFonts w:ascii="Times New Roman" w:hAnsi="Times New Roman"/>
          <w:b/>
          <w:sz w:val="24"/>
          <w:szCs w:val="24"/>
        </w:rPr>
        <w:t>II SKYRIUS</w:t>
      </w:r>
    </w:p>
    <w:p w14:paraId="219FC77A" w14:textId="77777777" w:rsidR="00055CB8" w:rsidRPr="001D3597" w:rsidRDefault="0005106B">
      <w:pPr>
        <w:pStyle w:val="Hyperlink1"/>
        <w:tabs>
          <w:tab w:val="left" w:pos="1588"/>
        </w:tabs>
        <w:ind w:firstLine="0"/>
        <w:jc w:val="center"/>
        <w:rPr>
          <w:rFonts w:ascii="Times New Roman" w:hAnsi="Times New Roman"/>
          <w:b/>
          <w:sz w:val="24"/>
          <w:szCs w:val="24"/>
        </w:rPr>
      </w:pPr>
      <w:r w:rsidRPr="001D3597">
        <w:rPr>
          <w:rFonts w:ascii="Times New Roman" w:hAnsi="Times New Roman"/>
          <w:b/>
          <w:sz w:val="24"/>
          <w:szCs w:val="24"/>
        </w:rPr>
        <w:t>TERITORIJŲ PLANAVIMO</w:t>
      </w:r>
      <w:r w:rsidR="0053104B" w:rsidRPr="001D3597">
        <w:rPr>
          <w:rFonts w:ascii="Times New Roman" w:hAnsi="Times New Roman"/>
          <w:b/>
          <w:sz w:val="24"/>
          <w:szCs w:val="24"/>
        </w:rPr>
        <w:t xml:space="preserve"> KOMPETENCIJA</w:t>
      </w:r>
    </w:p>
    <w:p w14:paraId="09B44F57" w14:textId="77777777" w:rsidR="00055CB8" w:rsidRPr="001D3597" w:rsidRDefault="00055CB8">
      <w:pPr>
        <w:pStyle w:val="Hyperlink1"/>
        <w:tabs>
          <w:tab w:val="left" w:pos="1588"/>
        </w:tabs>
        <w:ind w:firstLine="0"/>
        <w:rPr>
          <w:rFonts w:ascii="Times New Roman" w:hAnsi="Times New Roman"/>
          <w:sz w:val="24"/>
          <w:szCs w:val="24"/>
        </w:rPr>
      </w:pPr>
    </w:p>
    <w:p w14:paraId="65548309" w14:textId="77777777" w:rsidR="00055CB8" w:rsidRPr="001D3597" w:rsidRDefault="0005106B">
      <w:pPr>
        <w:pStyle w:val="Hyperlink1"/>
        <w:numPr>
          <w:ilvl w:val="0"/>
          <w:numId w:val="1"/>
        </w:numPr>
        <w:tabs>
          <w:tab w:val="left" w:pos="1418"/>
        </w:tabs>
        <w:ind w:left="0" w:firstLine="1134"/>
        <w:rPr>
          <w:rFonts w:ascii="Times New Roman" w:hAnsi="Times New Roman"/>
          <w:sz w:val="24"/>
          <w:szCs w:val="24"/>
        </w:rPr>
      </w:pPr>
      <w:r w:rsidRPr="001D3597">
        <w:rPr>
          <w:rFonts w:ascii="Times New Roman" w:hAnsi="Times New Roman"/>
          <w:sz w:val="24"/>
          <w:szCs w:val="24"/>
        </w:rPr>
        <w:t>Teritorijų planavimo komisija</w:t>
      </w:r>
      <w:r w:rsidR="0053104B" w:rsidRPr="001D3597">
        <w:rPr>
          <w:rFonts w:ascii="Times New Roman" w:hAnsi="Times New Roman"/>
          <w:sz w:val="24"/>
          <w:szCs w:val="24"/>
        </w:rPr>
        <w:t xml:space="preserve"> derina savivaldybės lygmens ir vietovės lygmens kompleksinio ir specialiojo teritorijų planavimo dokumentus, vietovės lygmens specialiojo teritorijų planavimo žemėtvarkos dokumentus (kaimo plėtros žemėtvarkos projektus) ir atlieka kitas Lietuvos Respublikos įstatymų ir kitų teisės aktų Teritorijų planavimo komisijai priskirtas funkcijas.</w:t>
      </w:r>
    </w:p>
    <w:p w14:paraId="7633E694" w14:textId="77777777" w:rsidR="00055CB8" w:rsidRPr="001D3597" w:rsidRDefault="00055CB8">
      <w:pPr>
        <w:pStyle w:val="Hyperlink1"/>
        <w:ind w:firstLine="0"/>
        <w:rPr>
          <w:rFonts w:ascii="Times New Roman" w:hAnsi="Times New Roman"/>
          <w:sz w:val="24"/>
          <w:szCs w:val="24"/>
        </w:rPr>
      </w:pPr>
    </w:p>
    <w:p w14:paraId="4021B4B3" w14:textId="77777777" w:rsidR="00055CB8" w:rsidRPr="001D3597" w:rsidRDefault="0053104B">
      <w:pPr>
        <w:pStyle w:val="Hyperlink1"/>
        <w:ind w:firstLine="0"/>
        <w:jc w:val="center"/>
        <w:rPr>
          <w:rFonts w:ascii="Times New Roman" w:hAnsi="Times New Roman"/>
          <w:b/>
          <w:sz w:val="24"/>
          <w:szCs w:val="24"/>
        </w:rPr>
      </w:pPr>
      <w:r w:rsidRPr="001D3597">
        <w:rPr>
          <w:rFonts w:ascii="Times New Roman" w:hAnsi="Times New Roman"/>
          <w:b/>
          <w:sz w:val="24"/>
          <w:szCs w:val="24"/>
        </w:rPr>
        <w:t>III SKYRIUS</w:t>
      </w:r>
    </w:p>
    <w:p w14:paraId="681E1775" w14:textId="77777777" w:rsidR="00055CB8" w:rsidRPr="001D3597" w:rsidRDefault="0005106B">
      <w:pPr>
        <w:pStyle w:val="Hyperlink1"/>
        <w:ind w:firstLine="0"/>
        <w:jc w:val="center"/>
        <w:rPr>
          <w:rFonts w:ascii="Times New Roman" w:hAnsi="Times New Roman"/>
          <w:sz w:val="24"/>
          <w:szCs w:val="24"/>
        </w:rPr>
      </w:pPr>
      <w:r w:rsidRPr="001D3597">
        <w:rPr>
          <w:rFonts w:ascii="Times New Roman" w:hAnsi="Times New Roman"/>
          <w:b/>
          <w:sz w:val="24"/>
          <w:szCs w:val="24"/>
        </w:rPr>
        <w:t xml:space="preserve">TERITORIJŲ PLANAVIMO </w:t>
      </w:r>
      <w:r w:rsidR="0053104B" w:rsidRPr="001D3597">
        <w:rPr>
          <w:rFonts w:ascii="Times New Roman" w:hAnsi="Times New Roman"/>
          <w:b/>
          <w:sz w:val="24"/>
          <w:szCs w:val="24"/>
        </w:rPr>
        <w:t>KOMISIJOS SUDĖTIS</w:t>
      </w:r>
    </w:p>
    <w:p w14:paraId="6576DAF0" w14:textId="77777777" w:rsidR="00055CB8" w:rsidRPr="001D3597" w:rsidRDefault="00055CB8">
      <w:pPr>
        <w:pStyle w:val="Hyperlink1"/>
        <w:ind w:firstLine="0"/>
        <w:rPr>
          <w:rFonts w:ascii="Times New Roman" w:hAnsi="Times New Roman"/>
          <w:sz w:val="24"/>
          <w:szCs w:val="24"/>
        </w:rPr>
      </w:pPr>
    </w:p>
    <w:p w14:paraId="1BBA178F" w14:textId="77777777" w:rsidR="00055CB8" w:rsidRPr="001D3597" w:rsidRDefault="0005106B">
      <w:pPr>
        <w:pStyle w:val="Hyperlink1"/>
        <w:numPr>
          <w:ilvl w:val="0"/>
          <w:numId w:val="1"/>
        </w:numPr>
        <w:tabs>
          <w:tab w:val="left" w:pos="1418"/>
        </w:tabs>
        <w:ind w:left="0" w:firstLine="1134"/>
        <w:rPr>
          <w:rFonts w:ascii="Times New Roman" w:hAnsi="Times New Roman"/>
          <w:sz w:val="24"/>
          <w:szCs w:val="24"/>
        </w:rPr>
      </w:pPr>
      <w:r w:rsidRPr="001D3597">
        <w:rPr>
          <w:rFonts w:ascii="Times New Roman" w:hAnsi="Times New Roman"/>
          <w:sz w:val="24"/>
          <w:szCs w:val="24"/>
        </w:rPr>
        <w:t>Teritorijų planavimo komisija</w:t>
      </w:r>
      <w:r w:rsidR="0053104B" w:rsidRPr="001D3597">
        <w:rPr>
          <w:rFonts w:ascii="Times New Roman" w:hAnsi="Times New Roman"/>
          <w:sz w:val="24"/>
          <w:szCs w:val="24"/>
        </w:rPr>
        <w:t xml:space="preserve"> sudaroma vadovaujantis Lietuvos Respublikos teritorijų planavimo įstatymo 26 straipsnio 4 dalimi.</w:t>
      </w:r>
    </w:p>
    <w:p w14:paraId="4D2691C7" w14:textId="77777777" w:rsidR="00055CB8" w:rsidRPr="001D3597" w:rsidRDefault="0005106B">
      <w:pPr>
        <w:pStyle w:val="Hyperlink1"/>
        <w:numPr>
          <w:ilvl w:val="0"/>
          <w:numId w:val="1"/>
        </w:numPr>
        <w:tabs>
          <w:tab w:val="left" w:pos="1418"/>
        </w:tabs>
        <w:ind w:left="0" w:firstLine="1134"/>
        <w:rPr>
          <w:rFonts w:ascii="Times New Roman" w:hAnsi="Times New Roman"/>
          <w:sz w:val="24"/>
          <w:szCs w:val="24"/>
        </w:rPr>
      </w:pPr>
      <w:r w:rsidRPr="001D3597">
        <w:rPr>
          <w:rFonts w:ascii="Times New Roman" w:hAnsi="Times New Roman"/>
          <w:sz w:val="24"/>
          <w:szCs w:val="24"/>
        </w:rPr>
        <w:t xml:space="preserve">Teritorijų planavimo komisijos </w:t>
      </w:r>
      <w:r w:rsidR="0053104B" w:rsidRPr="001D3597">
        <w:rPr>
          <w:rFonts w:ascii="Times New Roman" w:hAnsi="Times New Roman"/>
          <w:sz w:val="24"/>
          <w:szCs w:val="24"/>
        </w:rPr>
        <w:t>sudėtį tvirtina Ignalinos rajono savivaldybės administracijos direktorius.</w:t>
      </w:r>
    </w:p>
    <w:p w14:paraId="5BB36E69" w14:textId="77777777" w:rsidR="00055CB8" w:rsidRPr="001D3597" w:rsidRDefault="0053104B">
      <w:pPr>
        <w:pStyle w:val="Hyperlink1"/>
        <w:numPr>
          <w:ilvl w:val="0"/>
          <w:numId w:val="1"/>
        </w:numPr>
        <w:tabs>
          <w:tab w:val="left" w:pos="1418"/>
        </w:tabs>
        <w:ind w:left="0" w:firstLine="1134"/>
        <w:rPr>
          <w:rFonts w:ascii="Times New Roman" w:hAnsi="Times New Roman"/>
          <w:sz w:val="24"/>
          <w:szCs w:val="24"/>
        </w:rPr>
      </w:pPr>
      <w:r w:rsidRPr="001D3597">
        <w:rPr>
          <w:rFonts w:ascii="Times New Roman" w:hAnsi="Times New Roman"/>
          <w:sz w:val="24"/>
          <w:szCs w:val="24"/>
        </w:rPr>
        <w:t>Teritorijų planavimo komisiją sudaro šių institucijų įgalioti atstovai:</w:t>
      </w:r>
    </w:p>
    <w:p w14:paraId="0D9F9A4C" w14:textId="12CEDBFB" w:rsidR="00055CB8" w:rsidRPr="001D3597" w:rsidRDefault="0053104B">
      <w:pPr>
        <w:pStyle w:val="Hyperlink1"/>
        <w:numPr>
          <w:ilvl w:val="1"/>
          <w:numId w:val="1"/>
        </w:numPr>
        <w:tabs>
          <w:tab w:val="left" w:pos="1588"/>
        </w:tabs>
        <w:ind w:left="0" w:firstLine="1134"/>
        <w:rPr>
          <w:rFonts w:ascii="Times New Roman" w:hAnsi="Times New Roman"/>
          <w:sz w:val="24"/>
          <w:szCs w:val="24"/>
        </w:rPr>
      </w:pPr>
      <w:r w:rsidRPr="001D3597">
        <w:rPr>
          <w:rFonts w:ascii="Times New Roman" w:hAnsi="Times New Roman"/>
          <w:sz w:val="24"/>
          <w:szCs w:val="24"/>
        </w:rPr>
        <w:t>Savivaldybės vyriausiojo architekto funkcijas atliekantis savivaldybės administracijos valstybės tarnautojas (Teritorijų planavimo komisijos pirmininkas)</w:t>
      </w:r>
      <w:r w:rsidR="00170447" w:rsidRPr="001D3597">
        <w:rPr>
          <w:rFonts w:ascii="Times New Roman" w:hAnsi="Times New Roman"/>
          <w:sz w:val="24"/>
          <w:szCs w:val="24"/>
        </w:rPr>
        <w:t>.</w:t>
      </w:r>
    </w:p>
    <w:p w14:paraId="3EEF1B85" w14:textId="036F21C3" w:rsidR="00055CB8" w:rsidRPr="001D3597" w:rsidRDefault="0053104B">
      <w:pPr>
        <w:pStyle w:val="Hyperlink1"/>
        <w:numPr>
          <w:ilvl w:val="1"/>
          <w:numId w:val="1"/>
        </w:numPr>
        <w:tabs>
          <w:tab w:val="left" w:pos="1588"/>
        </w:tabs>
        <w:ind w:left="0" w:firstLine="1134"/>
        <w:rPr>
          <w:rFonts w:ascii="Times New Roman" w:hAnsi="Times New Roman"/>
          <w:sz w:val="24"/>
          <w:szCs w:val="24"/>
        </w:rPr>
      </w:pPr>
      <w:r w:rsidRPr="001D3597">
        <w:rPr>
          <w:rFonts w:ascii="Times New Roman" w:hAnsi="Times New Roman"/>
          <w:sz w:val="24"/>
          <w:szCs w:val="24"/>
        </w:rPr>
        <w:t>Savivaldybės specialistas, atsakingas už teritorijų planavimo sritį</w:t>
      </w:r>
      <w:r w:rsidR="00170447" w:rsidRPr="001D3597">
        <w:rPr>
          <w:rFonts w:ascii="Times New Roman" w:hAnsi="Times New Roman"/>
          <w:sz w:val="24"/>
          <w:szCs w:val="24"/>
        </w:rPr>
        <w:t>.</w:t>
      </w:r>
    </w:p>
    <w:p w14:paraId="70BEC832" w14:textId="79BF13E7" w:rsidR="00FE5E72" w:rsidRPr="001D3597" w:rsidRDefault="00FE5E72" w:rsidP="009B0A39">
      <w:pPr>
        <w:pStyle w:val="Hyperlink1"/>
        <w:numPr>
          <w:ilvl w:val="1"/>
          <w:numId w:val="1"/>
        </w:numPr>
        <w:tabs>
          <w:tab w:val="left" w:pos="1588"/>
        </w:tabs>
        <w:ind w:left="0" w:firstLine="1134"/>
        <w:rPr>
          <w:rFonts w:ascii="Times New Roman" w:hAnsi="Times New Roman"/>
          <w:sz w:val="24"/>
          <w:szCs w:val="24"/>
        </w:rPr>
      </w:pPr>
      <w:r w:rsidRPr="001D3597">
        <w:rPr>
          <w:rFonts w:ascii="Times New Roman" w:hAnsi="Times New Roman"/>
          <w:sz w:val="24"/>
          <w:szCs w:val="24"/>
        </w:rPr>
        <w:t xml:space="preserve">Savivaldybės specialistas, atsakingas už </w:t>
      </w:r>
      <w:r w:rsidRPr="001D3597">
        <w:rPr>
          <w:rFonts w:ascii="Times New Roman" w:hAnsi="Times New Roman"/>
          <w:sz w:val="24"/>
          <w:szCs w:val="24"/>
          <w:shd w:val="clear" w:color="auto" w:fill="FFFFFF"/>
        </w:rPr>
        <w:t>valstybei nuosavybės teise priklausančių melioracijos ir hidrotechnikos statinių valdymo ir naudojim</w:t>
      </w:r>
      <w:r w:rsidR="009B0A39" w:rsidRPr="001D3597">
        <w:rPr>
          <w:rFonts w:ascii="Times New Roman" w:hAnsi="Times New Roman"/>
          <w:sz w:val="24"/>
          <w:szCs w:val="24"/>
          <w:shd w:val="clear" w:color="auto" w:fill="FFFFFF"/>
        </w:rPr>
        <w:t>o</w:t>
      </w:r>
      <w:r w:rsidRPr="001D3597">
        <w:rPr>
          <w:rFonts w:ascii="Times New Roman" w:hAnsi="Times New Roman"/>
          <w:sz w:val="24"/>
          <w:szCs w:val="24"/>
          <w:shd w:val="clear" w:color="auto" w:fill="FFFFFF"/>
        </w:rPr>
        <w:t xml:space="preserve"> patikėjimo teise funkcijas.</w:t>
      </w:r>
    </w:p>
    <w:p w14:paraId="75FF82D9" w14:textId="6A2FEEEE" w:rsidR="00055CB8" w:rsidRPr="001D3597" w:rsidRDefault="0053104B">
      <w:pPr>
        <w:pStyle w:val="Hyperlink1"/>
        <w:numPr>
          <w:ilvl w:val="1"/>
          <w:numId w:val="1"/>
        </w:numPr>
        <w:tabs>
          <w:tab w:val="left" w:pos="1588"/>
        </w:tabs>
        <w:ind w:left="0" w:firstLine="1134"/>
        <w:rPr>
          <w:rFonts w:ascii="Times New Roman" w:hAnsi="Times New Roman"/>
          <w:sz w:val="24"/>
          <w:szCs w:val="24"/>
        </w:rPr>
      </w:pPr>
      <w:r w:rsidRPr="001D3597">
        <w:rPr>
          <w:rFonts w:ascii="Times New Roman" w:hAnsi="Times New Roman"/>
          <w:sz w:val="24"/>
          <w:szCs w:val="24"/>
        </w:rPr>
        <w:t>Priešgaisrinės apsaugos ir gelbėjimo departamento prie Vidaus reikalų ministerijos atstovas</w:t>
      </w:r>
      <w:r w:rsidR="00170447" w:rsidRPr="001D3597">
        <w:rPr>
          <w:rFonts w:ascii="Times New Roman" w:hAnsi="Times New Roman"/>
          <w:sz w:val="24"/>
          <w:szCs w:val="24"/>
        </w:rPr>
        <w:t>.</w:t>
      </w:r>
    </w:p>
    <w:p w14:paraId="664BAE40" w14:textId="096DAB2D" w:rsidR="00055CB8" w:rsidRPr="001D3597" w:rsidRDefault="0053104B">
      <w:pPr>
        <w:pStyle w:val="Hyperlink1"/>
        <w:numPr>
          <w:ilvl w:val="1"/>
          <w:numId w:val="1"/>
        </w:numPr>
        <w:tabs>
          <w:tab w:val="left" w:pos="1588"/>
        </w:tabs>
        <w:ind w:left="0" w:firstLine="1134"/>
        <w:rPr>
          <w:rFonts w:ascii="Times New Roman" w:hAnsi="Times New Roman"/>
          <w:sz w:val="24"/>
          <w:szCs w:val="24"/>
        </w:rPr>
      </w:pPr>
      <w:r w:rsidRPr="001D3597">
        <w:rPr>
          <w:rFonts w:ascii="Times New Roman" w:hAnsi="Times New Roman"/>
          <w:sz w:val="24"/>
          <w:szCs w:val="24"/>
        </w:rPr>
        <w:t>Aplinkos ministerijos įgaliotos institucijos, atsakingos už aplinkos apsaugą, atstovas – aplinkos ministro nustatytais atvejais</w:t>
      </w:r>
      <w:r w:rsidR="00170447" w:rsidRPr="001D3597">
        <w:rPr>
          <w:rFonts w:ascii="Times New Roman" w:hAnsi="Times New Roman"/>
          <w:sz w:val="24"/>
          <w:szCs w:val="24"/>
        </w:rPr>
        <w:t>.</w:t>
      </w:r>
      <w:r w:rsidRPr="001D3597">
        <w:rPr>
          <w:rFonts w:ascii="Times New Roman" w:hAnsi="Times New Roman"/>
          <w:sz w:val="24"/>
          <w:szCs w:val="24"/>
        </w:rPr>
        <w:t> </w:t>
      </w:r>
    </w:p>
    <w:p w14:paraId="0068AAFD" w14:textId="460F4F53" w:rsidR="00055CB8" w:rsidRPr="001D3597" w:rsidRDefault="0053104B">
      <w:pPr>
        <w:pStyle w:val="Hyperlink1"/>
        <w:numPr>
          <w:ilvl w:val="1"/>
          <w:numId w:val="1"/>
        </w:numPr>
        <w:tabs>
          <w:tab w:val="left" w:pos="1588"/>
        </w:tabs>
        <w:ind w:left="0" w:firstLine="1134"/>
        <w:rPr>
          <w:rFonts w:ascii="Times New Roman" w:hAnsi="Times New Roman"/>
          <w:sz w:val="24"/>
          <w:szCs w:val="24"/>
        </w:rPr>
      </w:pPr>
      <w:r w:rsidRPr="001D3597">
        <w:rPr>
          <w:rFonts w:ascii="Times New Roman" w:hAnsi="Times New Roman"/>
          <w:sz w:val="24"/>
          <w:szCs w:val="24"/>
        </w:rPr>
        <w:t>Nacionalinio visuomenės sveikatos centro prie Sveikatos apsaugos ministerijos atstovas</w:t>
      </w:r>
      <w:r w:rsidR="00170447" w:rsidRPr="001D3597">
        <w:rPr>
          <w:rFonts w:ascii="Times New Roman" w:hAnsi="Times New Roman"/>
          <w:sz w:val="24"/>
          <w:szCs w:val="24"/>
        </w:rPr>
        <w:t>.</w:t>
      </w:r>
    </w:p>
    <w:p w14:paraId="4A74684D" w14:textId="77259033" w:rsidR="00055CB8" w:rsidRPr="001D3597" w:rsidRDefault="0053104B">
      <w:pPr>
        <w:pStyle w:val="Hyperlink1"/>
        <w:numPr>
          <w:ilvl w:val="1"/>
          <w:numId w:val="1"/>
        </w:numPr>
        <w:tabs>
          <w:tab w:val="left" w:pos="1588"/>
        </w:tabs>
        <w:ind w:left="0" w:firstLine="1134"/>
        <w:rPr>
          <w:rFonts w:ascii="Times New Roman" w:hAnsi="Times New Roman"/>
          <w:sz w:val="24"/>
          <w:szCs w:val="24"/>
        </w:rPr>
      </w:pPr>
      <w:r w:rsidRPr="001D3597">
        <w:rPr>
          <w:rFonts w:ascii="Times New Roman" w:hAnsi="Times New Roman"/>
          <w:sz w:val="24"/>
          <w:szCs w:val="24"/>
        </w:rPr>
        <w:t>Saugomos teritorijos direkcijos įgaliotas atstovas – kai planuojama teritorija patenka į valstybinius parkus, valstybinius draustinius, valstybinius rezervatus, biosferos rezervatus, biosferos poligonus, atkuriamuosius ir genetinius sklypus</w:t>
      </w:r>
      <w:r w:rsidR="00170447" w:rsidRPr="001D3597">
        <w:rPr>
          <w:rFonts w:ascii="Times New Roman" w:hAnsi="Times New Roman"/>
          <w:sz w:val="24"/>
          <w:szCs w:val="24"/>
        </w:rPr>
        <w:t>.</w:t>
      </w:r>
      <w:r w:rsidRPr="001D3597">
        <w:rPr>
          <w:rFonts w:ascii="Times New Roman" w:hAnsi="Times New Roman"/>
          <w:sz w:val="24"/>
          <w:szCs w:val="24"/>
        </w:rPr>
        <w:t xml:space="preserve"> </w:t>
      </w:r>
    </w:p>
    <w:p w14:paraId="6ED23B3F" w14:textId="35ACAB46" w:rsidR="00055CB8" w:rsidRPr="001D3597" w:rsidRDefault="0053104B">
      <w:pPr>
        <w:pStyle w:val="Hyperlink1"/>
        <w:numPr>
          <w:ilvl w:val="1"/>
          <w:numId w:val="1"/>
        </w:numPr>
        <w:tabs>
          <w:tab w:val="left" w:pos="1588"/>
        </w:tabs>
        <w:ind w:left="0" w:firstLine="1134"/>
        <w:rPr>
          <w:rFonts w:ascii="Times New Roman" w:hAnsi="Times New Roman"/>
          <w:sz w:val="24"/>
          <w:szCs w:val="24"/>
        </w:rPr>
      </w:pPr>
      <w:r w:rsidRPr="001D3597">
        <w:rPr>
          <w:rFonts w:ascii="Times New Roman" w:hAnsi="Times New Roman"/>
          <w:sz w:val="24"/>
          <w:szCs w:val="24"/>
        </w:rPr>
        <w:t>Kultūros paveldo departamento prie Kultūros ministerijos atstovas – kai į planuojamą teritoriją patenka kultūros paveldo objektai ir vietovės, jų teritorijos ir (ar) apsaugos zonos, išskyrus savivaldybės saugomais paskelbtus kultūros paveldo objektus ir vietoves, jų teritorijas ir (ar) apsaugos zonas</w:t>
      </w:r>
      <w:r w:rsidR="00170447" w:rsidRPr="001D3597">
        <w:rPr>
          <w:rFonts w:ascii="Times New Roman" w:hAnsi="Times New Roman"/>
          <w:sz w:val="24"/>
          <w:szCs w:val="24"/>
        </w:rPr>
        <w:t>.</w:t>
      </w:r>
      <w:r w:rsidRPr="001D3597">
        <w:rPr>
          <w:rFonts w:ascii="Times New Roman" w:hAnsi="Times New Roman"/>
          <w:sz w:val="24"/>
          <w:szCs w:val="24"/>
        </w:rPr>
        <w:t> </w:t>
      </w:r>
    </w:p>
    <w:p w14:paraId="1237CFFC" w14:textId="266A9731" w:rsidR="00055CB8" w:rsidRPr="001D3597" w:rsidRDefault="0053104B">
      <w:pPr>
        <w:pStyle w:val="Hyperlink1"/>
        <w:numPr>
          <w:ilvl w:val="1"/>
          <w:numId w:val="1"/>
        </w:numPr>
        <w:tabs>
          <w:tab w:val="left" w:pos="1588"/>
        </w:tabs>
        <w:ind w:left="0" w:firstLine="1134"/>
        <w:rPr>
          <w:rFonts w:ascii="Times New Roman" w:hAnsi="Times New Roman"/>
          <w:sz w:val="24"/>
          <w:szCs w:val="24"/>
        </w:rPr>
      </w:pPr>
      <w:r w:rsidRPr="001D3597">
        <w:rPr>
          <w:rFonts w:ascii="Times New Roman" w:hAnsi="Times New Roman"/>
          <w:sz w:val="24"/>
          <w:szCs w:val="24"/>
        </w:rPr>
        <w:t>Kiti teritorijos planavimo sąlygas išdavusių (turėjusių išduoti) institucijų (jų padalinių) atstovai. </w:t>
      </w:r>
    </w:p>
    <w:p w14:paraId="02329FD6" w14:textId="77777777" w:rsidR="00055CB8" w:rsidRPr="001D3597" w:rsidRDefault="0053104B">
      <w:pPr>
        <w:pStyle w:val="Hyperlink1"/>
        <w:numPr>
          <w:ilvl w:val="0"/>
          <w:numId w:val="1"/>
        </w:numPr>
        <w:tabs>
          <w:tab w:val="left" w:pos="1418"/>
        </w:tabs>
        <w:ind w:left="0" w:firstLine="1134"/>
        <w:rPr>
          <w:rFonts w:ascii="Times New Roman" w:hAnsi="Times New Roman"/>
          <w:sz w:val="24"/>
          <w:szCs w:val="24"/>
        </w:rPr>
      </w:pPr>
      <w:r w:rsidRPr="001D3597">
        <w:rPr>
          <w:rFonts w:ascii="Times New Roman" w:hAnsi="Times New Roman"/>
          <w:sz w:val="24"/>
          <w:szCs w:val="24"/>
        </w:rPr>
        <w:lastRenderedPageBreak/>
        <w:t xml:space="preserve">Konkretaus teritorijų planavimo dokumento derinimo atveju Teritorijų planavimo komisijos pirmininkas, pasinaudodamas Lietuvos Respublikos teritorijų planavimo dokumentų rengimo ir teritorijų planavimo proceso valstybinės priežiūros informacine sistema, kitą darbo dieną po planavimo organizatoriaus prašymo derinti teritorijų planavimo dokumentą pateikimo dienos paskelbia Teritorijų planavimo komisijos nariams apie pateiktą derinti teritorijų planavimo dokumentą. </w:t>
      </w:r>
    </w:p>
    <w:p w14:paraId="6B2A8B70" w14:textId="77777777" w:rsidR="00055CB8" w:rsidRPr="001D3597" w:rsidRDefault="0005106B">
      <w:pPr>
        <w:pStyle w:val="Hyperlink1"/>
        <w:numPr>
          <w:ilvl w:val="0"/>
          <w:numId w:val="1"/>
        </w:numPr>
        <w:tabs>
          <w:tab w:val="left" w:pos="1418"/>
        </w:tabs>
        <w:ind w:left="0" w:firstLine="1134"/>
        <w:rPr>
          <w:rFonts w:ascii="Times New Roman" w:hAnsi="Times New Roman"/>
          <w:sz w:val="24"/>
          <w:szCs w:val="24"/>
        </w:rPr>
      </w:pPr>
      <w:r w:rsidRPr="001D3597">
        <w:rPr>
          <w:rFonts w:ascii="Times New Roman" w:hAnsi="Times New Roman"/>
          <w:sz w:val="24"/>
          <w:szCs w:val="24"/>
        </w:rPr>
        <w:t>Teritorijų planavimo komisijos</w:t>
      </w:r>
      <w:r w:rsidR="0053104B" w:rsidRPr="001D3597">
        <w:rPr>
          <w:rFonts w:ascii="Times New Roman" w:hAnsi="Times New Roman"/>
          <w:sz w:val="24"/>
          <w:szCs w:val="24"/>
        </w:rPr>
        <w:t xml:space="preserve"> techniniam aptarnavimui Ignalinos rajono savivaldybės administracijos direktoriaus įsakymu skiriamas komisijos sekretorius. Jis nėra </w:t>
      </w:r>
      <w:r w:rsidRPr="001D3597">
        <w:rPr>
          <w:rFonts w:ascii="Times New Roman" w:hAnsi="Times New Roman"/>
          <w:sz w:val="24"/>
          <w:szCs w:val="24"/>
        </w:rPr>
        <w:t xml:space="preserve">Teritorijų planavimo </w:t>
      </w:r>
      <w:r w:rsidR="0053104B" w:rsidRPr="001D3597">
        <w:rPr>
          <w:rFonts w:ascii="Times New Roman" w:hAnsi="Times New Roman"/>
          <w:sz w:val="24"/>
          <w:szCs w:val="24"/>
        </w:rPr>
        <w:t>komisijos narys.</w:t>
      </w:r>
    </w:p>
    <w:p w14:paraId="5A343875" w14:textId="77777777" w:rsidR="00055CB8" w:rsidRPr="001D3597" w:rsidRDefault="00055CB8">
      <w:pPr>
        <w:pStyle w:val="Hyperlink1"/>
        <w:ind w:firstLine="0"/>
        <w:rPr>
          <w:rFonts w:ascii="Times New Roman" w:hAnsi="Times New Roman"/>
          <w:sz w:val="24"/>
          <w:szCs w:val="24"/>
        </w:rPr>
      </w:pPr>
    </w:p>
    <w:p w14:paraId="2066B925" w14:textId="77777777" w:rsidR="00055CB8" w:rsidRPr="001D3597" w:rsidRDefault="0053104B">
      <w:pPr>
        <w:pStyle w:val="Hyperlink1"/>
        <w:ind w:firstLine="0"/>
        <w:jc w:val="center"/>
        <w:rPr>
          <w:rFonts w:ascii="Times New Roman" w:hAnsi="Times New Roman"/>
          <w:b/>
          <w:sz w:val="24"/>
          <w:szCs w:val="24"/>
        </w:rPr>
      </w:pPr>
      <w:r w:rsidRPr="001D3597">
        <w:rPr>
          <w:rFonts w:ascii="Times New Roman" w:hAnsi="Times New Roman"/>
          <w:b/>
          <w:sz w:val="24"/>
          <w:szCs w:val="24"/>
        </w:rPr>
        <w:t>IV SKYRIUS</w:t>
      </w:r>
    </w:p>
    <w:p w14:paraId="1FD995B6" w14:textId="77777777" w:rsidR="00055CB8" w:rsidRPr="001D3597" w:rsidRDefault="0005106B">
      <w:pPr>
        <w:pStyle w:val="Hyperlink1"/>
        <w:ind w:firstLine="0"/>
        <w:jc w:val="center"/>
        <w:rPr>
          <w:rFonts w:ascii="Times New Roman" w:hAnsi="Times New Roman"/>
          <w:b/>
          <w:sz w:val="24"/>
          <w:szCs w:val="24"/>
        </w:rPr>
      </w:pPr>
      <w:r w:rsidRPr="001D3597">
        <w:rPr>
          <w:rFonts w:ascii="Times New Roman" w:hAnsi="Times New Roman"/>
          <w:b/>
          <w:bCs/>
          <w:sz w:val="24"/>
          <w:szCs w:val="24"/>
        </w:rPr>
        <w:t>TERITORIJŲ PLANAVIMO</w:t>
      </w:r>
      <w:r w:rsidRPr="001D3597">
        <w:rPr>
          <w:rFonts w:ascii="Times New Roman" w:hAnsi="Times New Roman"/>
          <w:sz w:val="24"/>
          <w:szCs w:val="24"/>
        </w:rPr>
        <w:t xml:space="preserve"> </w:t>
      </w:r>
      <w:r w:rsidR="0053104B" w:rsidRPr="001D3597">
        <w:rPr>
          <w:rFonts w:ascii="Times New Roman" w:hAnsi="Times New Roman"/>
          <w:b/>
          <w:sz w:val="24"/>
          <w:szCs w:val="24"/>
        </w:rPr>
        <w:t>KOMISIJOS DARBO ORGANIZAVIMAS</w:t>
      </w:r>
    </w:p>
    <w:p w14:paraId="795135B7" w14:textId="77777777" w:rsidR="00055CB8" w:rsidRPr="001D3597" w:rsidRDefault="00055CB8">
      <w:pPr>
        <w:pStyle w:val="Hyperlink1"/>
        <w:ind w:firstLine="0"/>
        <w:rPr>
          <w:rFonts w:ascii="Times New Roman" w:hAnsi="Times New Roman"/>
          <w:sz w:val="24"/>
          <w:szCs w:val="24"/>
        </w:rPr>
      </w:pPr>
    </w:p>
    <w:p w14:paraId="3B869C13" w14:textId="77777777" w:rsidR="00055CB8" w:rsidRPr="001D3597" w:rsidRDefault="007834E2" w:rsidP="00FB64F2">
      <w:pPr>
        <w:pStyle w:val="Hyperlink1"/>
        <w:numPr>
          <w:ilvl w:val="0"/>
          <w:numId w:val="1"/>
        </w:numPr>
        <w:tabs>
          <w:tab w:val="left" w:pos="1418"/>
        </w:tabs>
        <w:ind w:left="0" w:firstLine="1134"/>
        <w:rPr>
          <w:rFonts w:ascii="Times New Roman" w:hAnsi="Times New Roman"/>
          <w:sz w:val="24"/>
          <w:szCs w:val="24"/>
        </w:rPr>
      </w:pPr>
      <w:r w:rsidRPr="001D3597">
        <w:rPr>
          <w:rFonts w:ascii="Times New Roman" w:hAnsi="Times New Roman"/>
          <w:sz w:val="24"/>
          <w:szCs w:val="24"/>
        </w:rPr>
        <w:t>Teritorijų planavimo k</w:t>
      </w:r>
      <w:r w:rsidR="0053104B" w:rsidRPr="001D3597">
        <w:rPr>
          <w:rFonts w:ascii="Times New Roman" w:hAnsi="Times New Roman"/>
          <w:sz w:val="24"/>
          <w:szCs w:val="24"/>
        </w:rPr>
        <w:t>omisijos darbo tvarka nustatyta Lietuvos Respublikos teritorijų planavimo įstatymo 26 straipsnyje.</w:t>
      </w:r>
    </w:p>
    <w:p w14:paraId="361E62A3" w14:textId="0553636D" w:rsidR="00055CB8" w:rsidRPr="001D3597" w:rsidRDefault="0053104B" w:rsidP="00FB64F2">
      <w:pPr>
        <w:pStyle w:val="tajtip"/>
        <w:tabs>
          <w:tab w:val="left" w:pos="1134"/>
        </w:tabs>
        <w:spacing w:after="0"/>
        <w:ind w:firstLine="1134"/>
        <w:jc w:val="both"/>
        <w:rPr>
          <w:lang w:val="lt-LT"/>
        </w:rPr>
      </w:pPr>
      <w:r w:rsidRPr="001D3597">
        <w:rPr>
          <w:lang w:val="lt-LT"/>
        </w:rPr>
        <w:t xml:space="preserve">10. Konkretaus teritorijų planavimo dokumento derinimo atveju Teritorijų planavimo komisijos pirmininkas, pasinaudodamas Lietuvos Respublikos teritorijų planavimo dokumentų rengimo ir teritorijų planavimo proceso valstybinės priežiūros informacine sistema, kitą darbo dieną po planavimo organizatoriaus prašymo derinti teritorijų planavimo dokumentą pateikimo dienos paskelbia Teritorijų planavimo komisijos nariams apie pateiktą derinti teritorijų planavimo dokumentą. </w:t>
      </w:r>
    </w:p>
    <w:p w14:paraId="46BAE9F8" w14:textId="52579747" w:rsidR="00055CB8" w:rsidRPr="001D3597" w:rsidRDefault="0053104B" w:rsidP="00FB64F2">
      <w:pPr>
        <w:pStyle w:val="tajtip"/>
        <w:tabs>
          <w:tab w:val="left" w:pos="1134"/>
        </w:tabs>
        <w:spacing w:after="0"/>
        <w:ind w:firstLine="1134"/>
        <w:jc w:val="both"/>
        <w:rPr>
          <w:lang w:val="lt-LT"/>
        </w:rPr>
      </w:pPr>
      <w:r w:rsidRPr="001D3597">
        <w:rPr>
          <w:lang w:val="lt-LT"/>
        </w:rPr>
        <w:t>11. Savivaldybės lygmens ir vietovės lygmens kompleksinio teritorijų planavimo dokumentų derinimo metu patikrinama, ar:</w:t>
      </w:r>
    </w:p>
    <w:p w14:paraId="0BAEB85F" w14:textId="7CB19236" w:rsidR="00055CB8" w:rsidRPr="001D3597" w:rsidRDefault="0053104B" w:rsidP="00FB64F2">
      <w:pPr>
        <w:pStyle w:val="tajtip"/>
        <w:tabs>
          <w:tab w:val="left" w:pos="1134"/>
        </w:tabs>
        <w:spacing w:after="0"/>
        <w:ind w:firstLine="1134"/>
        <w:jc w:val="both"/>
        <w:rPr>
          <w:lang w:val="lt-LT"/>
        </w:rPr>
      </w:pPr>
      <w:r w:rsidRPr="001D3597">
        <w:rPr>
          <w:lang w:val="lt-LT"/>
        </w:rPr>
        <w:t xml:space="preserve">11.1. pateiktas derinti kompleksinio teritorijų planavimo dokumentas atitinka atitinkamo lygmens planavimo dokumentų nuostatas, galiojančius aukštesnio ir to paties lygmens teritorijų planavimo dokumentų sprendinius, specialiąsias žemės naudojimo sąlygas ir teritorijų planavimo normų reikalavimus, besiribojančių savivaldybių bendruosiuose planuose nurodytus sprendinius bei Lietuvos Respublikos </w:t>
      </w:r>
      <w:r w:rsidR="007834E2" w:rsidRPr="001D3597">
        <w:rPr>
          <w:lang w:val="lt-LT"/>
        </w:rPr>
        <w:t>t</w:t>
      </w:r>
      <w:r w:rsidRPr="001D3597">
        <w:rPr>
          <w:lang w:val="lt-LT"/>
        </w:rPr>
        <w:t>eritorijų planavimo įstatymo 6 straipsnio 1 dalyje nurodytus teritorijų planavimo dokumentus; </w:t>
      </w:r>
    </w:p>
    <w:p w14:paraId="48E3CFDB" w14:textId="434317C7" w:rsidR="00055CB8" w:rsidRPr="001D3597" w:rsidRDefault="0053104B" w:rsidP="00FB64F2">
      <w:pPr>
        <w:pStyle w:val="tajtip"/>
        <w:tabs>
          <w:tab w:val="left" w:pos="1134"/>
        </w:tabs>
        <w:spacing w:after="0"/>
        <w:ind w:firstLine="1134"/>
        <w:jc w:val="both"/>
        <w:rPr>
          <w:lang w:val="lt-LT"/>
        </w:rPr>
      </w:pPr>
      <w:r w:rsidRPr="001D3597">
        <w:rPr>
          <w:lang w:val="lt-LT"/>
        </w:rPr>
        <w:t>11.2. pateiktas derinti kompleksinio teritorijų planavimo dokumentas neprieštarauja visuomenės (viešajam) interesui, įstatymams ir kitiems teisės aktams, reglamentuojantiems teritorijų planavimo dokumentų rengimą, ar jų sprendinių įgyvendinimas nedaro neigiamo poveikio kitoms (gretimoms) teritorijoms;</w:t>
      </w:r>
    </w:p>
    <w:p w14:paraId="66A9D900" w14:textId="6316CC89" w:rsidR="00055CB8" w:rsidRPr="001D3597" w:rsidRDefault="0053104B" w:rsidP="00FB64F2">
      <w:pPr>
        <w:pStyle w:val="tajtip"/>
        <w:tabs>
          <w:tab w:val="left" w:pos="1134"/>
        </w:tabs>
        <w:spacing w:after="0"/>
        <w:ind w:firstLine="1134"/>
        <w:jc w:val="both"/>
        <w:rPr>
          <w:lang w:val="lt-LT"/>
        </w:rPr>
      </w:pPr>
      <w:r w:rsidRPr="001D3597">
        <w:rPr>
          <w:lang w:val="lt-LT"/>
        </w:rPr>
        <w:t>11.3. įvykdytos planavimo sąlygos (planavimo sąlygų reikalavimų įgyvendinimas kompensacinėmis ar alternatyviomis priemonėmis derinamas su planavimo sąlygas išdavusiomis institucijomis).</w:t>
      </w:r>
    </w:p>
    <w:p w14:paraId="1CF6CA0A" w14:textId="4B6454D2" w:rsidR="00055CB8" w:rsidRPr="001D3597" w:rsidRDefault="0053104B" w:rsidP="00FB64F2">
      <w:pPr>
        <w:pStyle w:val="tajtip"/>
        <w:tabs>
          <w:tab w:val="left" w:pos="1134"/>
        </w:tabs>
        <w:spacing w:after="0"/>
        <w:ind w:firstLine="1134"/>
        <w:jc w:val="both"/>
        <w:rPr>
          <w:lang w:val="lt-LT"/>
        </w:rPr>
      </w:pPr>
      <w:r w:rsidRPr="001D3597">
        <w:rPr>
          <w:lang w:val="lt-LT"/>
        </w:rPr>
        <w:t>12. Jeigu iškyla neaiškumų ar yra skirtinga Teritorijų planavimo komisijos narių nuomonė dėl kompleksinio teritorijų planavimo dokumento derinimo, planavimo organizatoriaus ar Teritorijų planavimo komisijos narių motyvuotu prašymu Teritorijų planavimo komisijos pirmininkas, nepasibaigus derinimo terminui, gali organizuoti Teritorijų planavimo komisijos posėdį.</w:t>
      </w:r>
    </w:p>
    <w:p w14:paraId="42B1B0D5" w14:textId="24617F7B" w:rsidR="00055CB8" w:rsidRPr="001D3597" w:rsidRDefault="0053104B" w:rsidP="00FB64F2">
      <w:pPr>
        <w:pStyle w:val="tajtip"/>
        <w:tabs>
          <w:tab w:val="left" w:pos="1134"/>
        </w:tabs>
        <w:spacing w:after="0"/>
        <w:ind w:firstLine="1134"/>
        <w:jc w:val="both"/>
        <w:rPr>
          <w:lang w:val="lt-LT"/>
        </w:rPr>
      </w:pPr>
      <w:r w:rsidRPr="001D3597">
        <w:rPr>
          <w:lang w:val="lt-LT"/>
        </w:rPr>
        <w:t xml:space="preserve">13. Savivaldybės lygmens kompleksinio teritorijų planavimo dokumento derinimas atliekamas ne vėliau kaip per 15 darbo dienų, vietovės lygmens kompleksinio teritorijų planavimo dokumento – ne vėliau kaip per 10 darbo dienų nuo planavimo organizatoriaus prašymo derinti kompleksinio teritorijų planavimo dokumentą pateikimo dienos. Visos derinimo procedūros atliekamos ir sprendimai derinti teritorijų planavimo dokumentą ar jo nederinti paskelbiami Lietuvos Respublikos teritorijų planavimo dokumentų rengimo ir teritorijų planavimo proceso valstybinės priežiūros informacinėje sistemoje. </w:t>
      </w:r>
      <w:r w:rsidRPr="001D3597">
        <w:rPr>
          <w:shd w:val="clear" w:color="auto" w:fill="FFFFFF"/>
          <w:lang w:val="lt-LT"/>
        </w:rPr>
        <w:t>Kaimo plėtros žemėtvarkos projektai Teritorijų planavimo komisijoje derinami per Žemėtvarkos planavimo dokumentų rengimo informacinę sistemą su planavimo sąlygas išdavusiomis (turėjusiomis išduoti) institucijomis </w:t>
      </w:r>
      <w:hyperlink r:id="rId9" w:tgtFrame="_blank">
        <w:bookmarkStart w:id="1" w:name="n98fced2b83484a3ba89678244305e36c"/>
        <w:r w:rsidRPr="001D3597">
          <w:rPr>
            <w:rStyle w:val="Internetosaitas"/>
            <w:color w:val="auto"/>
            <w:u w:val="none"/>
            <w:shd w:val="clear" w:color="auto" w:fill="FFFFFF"/>
            <w:lang w:val="lt-LT"/>
          </w:rPr>
          <w:t>Teritorijų planavimo įstatymo</w:t>
        </w:r>
      </w:hyperlink>
      <w:bookmarkEnd w:id="1"/>
      <w:r w:rsidRPr="001D3597">
        <w:rPr>
          <w:shd w:val="clear" w:color="auto" w:fill="FFFFFF"/>
          <w:lang w:val="lt-LT"/>
        </w:rPr>
        <w:t> </w:t>
      </w:r>
      <w:hyperlink r:id="rId10" w:tgtFrame="Kompleksinio teritorijų planavimo dokumentų derinimas ir tikrinimas (str. 26)">
        <w:bookmarkStart w:id="2" w:name="n28d6fd607488467989295ad4c269fecd"/>
        <w:r w:rsidRPr="001D3597">
          <w:rPr>
            <w:rStyle w:val="Internetosaitas"/>
            <w:color w:val="auto"/>
            <w:u w:val="none"/>
            <w:shd w:val="clear" w:color="auto" w:fill="FFFFFF"/>
            <w:lang w:val="lt-LT"/>
          </w:rPr>
          <w:t>26</w:t>
        </w:r>
      </w:hyperlink>
      <w:bookmarkEnd w:id="2"/>
      <w:r w:rsidRPr="001D3597">
        <w:rPr>
          <w:shd w:val="clear" w:color="auto" w:fill="FFFFFF"/>
          <w:lang w:val="lt-LT"/>
        </w:rPr>
        <w:t> straipsnyje nustatyta vietovės lygmens kompleksinio teritorijų planavimo dokumentų derinimo tvarka.</w:t>
      </w:r>
    </w:p>
    <w:p w14:paraId="35D9B4FE" w14:textId="1C5C84DB" w:rsidR="00055CB8" w:rsidRPr="001D3597" w:rsidRDefault="0053104B" w:rsidP="00FB64F2">
      <w:pPr>
        <w:pStyle w:val="tajtip"/>
        <w:tabs>
          <w:tab w:val="left" w:pos="1134"/>
        </w:tabs>
        <w:spacing w:after="0"/>
        <w:ind w:firstLine="1134"/>
        <w:jc w:val="both"/>
        <w:rPr>
          <w:lang w:val="lt-LT"/>
        </w:rPr>
      </w:pPr>
      <w:r w:rsidRPr="001D3597">
        <w:rPr>
          <w:lang w:val="lt-LT"/>
        </w:rPr>
        <w:t xml:space="preserve">14. Kompleksinio teritorijų planavimo dokumentas yra suderintas, jeigu jam pritaria Teritorijų planavimo komisijos nariai. Jeigu Teritorijų planavimo komisijos narys pagal kompetenciją nepritaria pateikto derinti kompleksinio teritorijų planavimo dokumento sprendiniams, jis </w:t>
      </w:r>
      <w:r w:rsidRPr="001D3597">
        <w:rPr>
          <w:lang w:val="lt-LT"/>
        </w:rPr>
        <w:lastRenderedPageBreak/>
        <w:t>nepritarimo motyvus raštu per 5 darbo dienas nuo planavimo organizatoriaus prašymo derinti kompleksinio teritorijų planavimo dokumentą pateikimo dienos pateikia Teritorijų planavimo komisijos pirmininkui.</w:t>
      </w:r>
    </w:p>
    <w:p w14:paraId="7C015766" w14:textId="744BD5F8" w:rsidR="00055CB8" w:rsidRPr="001D3597" w:rsidRDefault="0053104B" w:rsidP="00FB64F2">
      <w:pPr>
        <w:pStyle w:val="tajtip"/>
        <w:spacing w:after="0"/>
        <w:ind w:firstLine="1134"/>
        <w:jc w:val="both"/>
        <w:rPr>
          <w:lang w:val="lt-LT"/>
        </w:rPr>
      </w:pPr>
      <w:r w:rsidRPr="001D3597">
        <w:rPr>
          <w:lang w:val="lt-LT"/>
        </w:rPr>
        <w:t>15. Jeigu Teritorijų planavimo komisijos pirmininkas mano, kad Teritorijų planavimo komisijos nario nepritarimas nėra tinkamai motyvuotas, jis kreipiasi į instituciją, delegavusią šį Teritorijų planavimo komisijos narį, prašydamas patvirtinti arba pripažinti nepagrįstais Teritorijų planavimo komisijos nario nepritarimo motyvus. Institucija, į kurią kreipiasi Teritorijų planavimo komisijos pirmininkas, privalo per 5 darbo dienas nuo tokio kreipimosi gavimo dienos pateikti savo išvadas.</w:t>
      </w:r>
    </w:p>
    <w:p w14:paraId="5A82F02B" w14:textId="11974C03" w:rsidR="00055CB8" w:rsidRPr="001D3597" w:rsidRDefault="0053104B" w:rsidP="00FB64F2">
      <w:pPr>
        <w:pStyle w:val="tajtip"/>
        <w:spacing w:after="0"/>
        <w:ind w:firstLine="1134"/>
        <w:jc w:val="both"/>
        <w:rPr>
          <w:lang w:val="lt-LT"/>
        </w:rPr>
      </w:pPr>
      <w:r w:rsidRPr="001D3597">
        <w:rPr>
          <w:lang w:val="lt-LT"/>
        </w:rPr>
        <w:t>16. Teritorijų planavimo komisijos pirmininkas, atsižvelgdamas į motyvuotus rašytinius Teritorijų planavimo komisijos narių pasiūlymus, gali pratęsti teritorijų planavimo dokumento derinimo terminus, bet ne ilgiau kaip 5 darbo dienoms, apie tai pranešdamas planavimo organizatoriui ir Teritorijų planavimo komisijos nariams Lietuvos Respublikos teritorijų planavimo dokumentų rengimo ir teritorijų planavimo proceso valstybinės priežiūros informacinėje sistemoje.</w:t>
      </w:r>
    </w:p>
    <w:p w14:paraId="6C44953C" w14:textId="4C23B9AF" w:rsidR="00055CB8" w:rsidRPr="001D3597" w:rsidRDefault="0053104B" w:rsidP="00FB64F2">
      <w:pPr>
        <w:pStyle w:val="tajtip"/>
        <w:spacing w:after="0"/>
        <w:ind w:firstLine="1134"/>
        <w:jc w:val="both"/>
        <w:rPr>
          <w:lang w:val="lt-LT"/>
        </w:rPr>
      </w:pPr>
      <w:r w:rsidRPr="001D3597">
        <w:rPr>
          <w:lang w:val="lt-LT"/>
        </w:rPr>
        <w:t>17. Jeigu kompleksinio teritorijų planavimo dokumentui nepritariama, pateikiami nepritarimo motyvai. Teritorijų planavimo komisija kompleksinio teritorijų planavimo dokumentų derinimo metu negali nustatyti naujų planavimo sąlygose nenumatytų reikalavimų.</w:t>
      </w:r>
    </w:p>
    <w:p w14:paraId="1E1E030E" w14:textId="6C888358" w:rsidR="00055CB8" w:rsidRPr="001D3597" w:rsidRDefault="0053104B" w:rsidP="00FB64F2">
      <w:pPr>
        <w:pStyle w:val="tajtip"/>
        <w:spacing w:after="0"/>
        <w:ind w:firstLine="1134"/>
        <w:jc w:val="both"/>
        <w:rPr>
          <w:lang w:val="lt-LT"/>
        </w:rPr>
      </w:pPr>
      <w:r w:rsidRPr="001D3597">
        <w:rPr>
          <w:lang w:val="lt-LT"/>
        </w:rPr>
        <w:t>18. Planavimo organizatorius, planavimo iniciatorius, teritorijų planavimo vadovas, planavimo sąlygas išduodančios ir teritorijų planavimo dokumentą derinančios, tikrinančios, tvirtinančios institucijos ir visuomenė turi teisę, pasinaudodami Lietuvos Respublikos teritorijų planavimo dokumentų rengimo ir teritorijų planavimo proceso valstybinės priežiūros informacine sistema, gauti visą su kompleksinio teritorijų planavimo dokumento derinimu susijusią informaciją.</w:t>
      </w:r>
    </w:p>
    <w:p w14:paraId="0067E510" w14:textId="3F74AD2F" w:rsidR="00055CB8" w:rsidRPr="001D3597" w:rsidRDefault="0053104B" w:rsidP="00FB64F2">
      <w:pPr>
        <w:pStyle w:val="tajtip"/>
        <w:spacing w:after="0"/>
        <w:ind w:firstLine="1134"/>
        <w:jc w:val="both"/>
        <w:rPr>
          <w:lang w:val="lt-LT"/>
        </w:rPr>
      </w:pPr>
      <w:r w:rsidRPr="001D3597">
        <w:rPr>
          <w:lang w:val="lt-LT"/>
        </w:rPr>
        <w:t>19. Kompleksinio teritorijų planavimo dokumentą derinantys asmenys už savo pagal kompetenciją priimtų sprendimų teisėtumą asmeniškai atsako įstatymų nustatyta tvarka.</w:t>
      </w:r>
    </w:p>
    <w:p w14:paraId="2CCB5A66" w14:textId="7A24B033" w:rsidR="00055CB8" w:rsidRPr="001D3597" w:rsidRDefault="0053104B" w:rsidP="00FB64F2">
      <w:pPr>
        <w:pStyle w:val="tajtip"/>
        <w:spacing w:after="0"/>
        <w:ind w:firstLine="1134"/>
        <w:jc w:val="both"/>
        <w:rPr>
          <w:lang w:val="lt-LT"/>
        </w:rPr>
      </w:pPr>
      <w:r w:rsidRPr="001D3597">
        <w:rPr>
          <w:lang w:val="lt-LT"/>
        </w:rPr>
        <w:t>20. Jeigu per šio straipsnio nustatytus terminus planavimo organizatoriui nepateikiama išvada ar Teritorijų planavimo komisijos posėdžio protokolas dėl kompleksinio teritorijų planavimo dokumento derinimo ar atsisakymo jį derinti, laikoma, kad derinanti institucija ar Teritorijų planavimo komisijos narys kompleksinio teritorijų planavimo dokumentą suderino ir jis gali būti teikiamas tikrinti teritorijų planavimo valstybinę priežiūrą atliekančiai institucijai</w:t>
      </w:r>
      <w:r w:rsidRPr="001D3597">
        <w:rPr>
          <w:rFonts w:ascii="Arial" w:hAnsi="Arial" w:cs="Arial"/>
          <w:sz w:val="22"/>
          <w:szCs w:val="22"/>
          <w:lang w:val="lt-LT"/>
        </w:rPr>
        <w:t>.</w:t>
      </w:r>
    </w:p>
    <w:p w14:paraId="1057CEC1" w14:textId="77777777" w:rsidR="00055CB8" w:rsidRPr="001D3597" w:rsidRDefault="00055CB8">
      <w:pPr>
        <w:pStyle w:val="Hyperlink1"/>
        <w:ind w:firstLine="0"/>
        <w:rPr>
          <w:rFonts w:ascii="Times New Roman" w:hAnsi="Times New Roman"/>
          <w:sz w:val="24"/>
          <w:szCs w:val="24"/>
        </w:rPr>
      </w:pPr>
    </w:p>
    <w:p w14:paraId="13A37FDB" w14:textId="77777777" w:rsidR="00055CB8" w:rsidRPr="001D3597" w:rsidRDefault="0053104B">
      <w:pPr>
        <w:pStyle w:val="Hyperlink1"/>
        <w:ind w:firstLine="0"/>
        <w:jc w:val="center"/>
        <w:rPr>
          <w:rFonts w:ascii="Times New Roman" w:hAnsi="Times New Roman"/>
          <w:b/>
          <w:sz w:val="24"/>
          <w:szCs w:val="24"/>
        </w:rPr>
      </w:pPr>
      <w:r w:rsidRPr="001D3597">
        <w:rPr>
          <w:rFonts w:ascii="Times New Roman" w:hAnsi="Times New Roman"/>
          <w:b/>
          <w:sz w:val="24"/>
          <w:szCs w:val="24"/>
        </w:rPr>
        <w:t>V SKYRIUS</w:t>
      </w:r>
    </w:p>
    <w:p w14:paraId="026CC1D0" w14:textId="77777777" w:rsidR="00055CB8" w:rsidRPr="001D3597" w:rsidRDefault="0053104B">
      <w:pPr>
        <w:pStyle w:val="Hyperlink1"/>
        <w:ind w:firstLine="0"/>
        <w:jc w:val="center"/>
        <w:rPr>
          <w:rFonts w:ascii="Times New Roman" w:hAnsi="Times New Roman"/>
          <w:b/>
          <w:sz w:val="24"/>
          <w:szCs w:val="24"/>
        </w:rPr>
      </w:pPr>
      <w:r w:rsidRPr="001D3597">
        <w:rPr>
          <w:rFonts w:ascii="Times New Roman" w:hAnsi="Times New Roman"/>
          <w:b/>
          <w:sz w:val="24"/>
          <w:szCs w:val="24"/>
        </w:rPr>
        <w:t>BAIGIAMOSIOS NUOSTATOS</w:t>
      </w:r>
    </w:p>
    <w:p w14:paraId="21540675" w14:textId="77777777" w:rsidR="00055CB8" w:rsidRPr="001D3597" w:rsidRDefault="00055CB8">
      <w:pPr>
        <w:pStyle w:val="Hyperlink1"/>
        <w:ind w:firstLine="0"/>
        <w:jc w:val="center"/>
        <w:rPr>
          <w:rFonts w:ascii="Times New Roman" w:hAnsi="Times New Roman"/>
          <w:sz w:val="24"/>
          <w:szCs w:val="24"/>
        </w:rPr>
      </w:pPr>
    </w:p>
    <w:p w14:paraId="2F886B55" w14:textId="31636C9C" w:rsidR="00055CB8" w:rsidRPr="001D3597" w:rsidRDefault="0053104B" w:rsidP="00FB64F2">
      <w:pPr>
        <w:pStyle w:val="Hyperlink1"/>
        <w:ind w:firstLine="1134"/>
        <w:rPr>
          <w:rFonts w:ascii="Times New Roman" w:hAnsi="Times New Roman"/>
          <w:b/>
          <w:sz w:val="24"/>
          <w:szCs w:val="24"/>
        </w:rPr>
      </w:pPr>
      <w:r w:rsidRPr="001D3597">
        <w:rPr>
          <w:rFonts w:ascii="Times New Roman" w:hAnsi="Times New Roman"/>
          <w:sz w:val="24"/>
          <w:szCs w:val="24"/>
        </w:rPr>
        <w:t>21.</w:t>
      </w:r>
      <w:r w:rsidRPr="001D3597">
        <w:rPr>
          <w:rFonts w:ascii="Times New Roman" w:hAnsi="Times New Roman"/>
          <w:b/>
          <w:sz w:val="24"/>
          <w:szCs w:val="24"/>
        </w:rPr>
        <w:t xml:space="preserve"> </w:t>
      </w:r>
      <w:r w:rsidR="007834E2" w:rsidRPr="001D3597">
        <w:rPr>
          <w:rFonts w:ascii="Times New Roman" w:hAnsi="Times New Roman"/>
          <w:sz w:val="24"/>
          <w:szCs w:val="24"/>
        </w:rPr>
        <w:t>Teritorijų planavimo</w:t>
      </w:r>
      <w:r w:rsidR="007834E2" w:rsidRPr="001D3597">
        <w:t xml:space="preserve"> k</w:t>
      </w:r>
      <w:r w:rsidRPr="001D3597">
        <w:rPr>
          <w:rFonts w:ascii="Times New Roman" w:hAnsi="Times New Roman"/>
          <w:sz w:val="24"/>
          <w:szCs w:val="24"/>
        </w:rPr>
        <w:t xml:space="preserve">omisijos pirmininkas ir </w:t>
      </w:r>
      <w:r w:rsidR="007834E2" w:rsidRPr="001D3597">
        <w:rPr>
          <w:rFonts w:ascii="Times New Roman" w:hAnsi="Times New Roman"/>
          <w:sz w:val="24"/>
          <w:szCs w:val="24"/>
        </w:rPr>
        <w:t>Teritorijų planavimo</w:t>
      </w:r>
      <w:r w:rsidR="007834E2" w:rsidRPr="001D3597">
        <w:t xml:space="preserve"> </w:t>
      </w:r>
      <w:r w:rsidRPr="001D3597">
        <w:rPr>
          <w:rFonts w:ascii="Times New Roman" w:hAnsi="Times New Roman"/>
          <w:sz w:val="24"/>
          <w:szCs w:val="24"/>
        </w:rPr>
        <w:t>komisijos nariai už savo pagal kompetenciją priimtų sprendimų teisėtumą asmeniškai atsako įstatymų nustatyta tvarka.</w:t>
      </w:r>
    </w:p>
    <w:p w14:paraId="1F8A6888" w14:textId="4E4A667A" w:rsidR="00055CB8" w:rsidRPr="001D3597" w:rsidRDefault="0053104B" w:rsidP="00FB64F2">
      <w:pPr>
        <w:pStyle w:val="Hyperlink1"/>
        <w:ind w:firstLine="1134"/>
        <w:rPr>
          <w:rFonts w:ascii="Times New Roman" w:hAnsi="Times New Roman"/>
          <w:b/>
          <w:sz w:val="24"/>
          <w:szCs w:val="24"/>
        </w:rPr>
      </w:pPr>
      <w:r w:rsidRPr="001D3597">
        <w:rPr>
          <w:rFonts w:ascii="Times New Roman" w:hAnsi="Times New Roman"/>
          <w:sz w:val="24"/>
          <w:szCs w:val="24"/>
        </w:rPr>
        <w:t>22.</w:t>
      </w:r>
      <w:r w:rsidRPr="001D3597">
        <w:rPr>
          <w:rFonts w:ascii="Times New Roman" w:hAnsi="Times New Roman"/>
          <w:b/>
          <w:sz w:val="24"/>
          <w:szCs w:val="24"/>
        </w:rPr>
        <w:t xml:space="preserve"> </w:t>
      </w:r>
      <w:r w:rsidR="007834E2" w:rsidRPr="001D3597">
        <w:rPr>
          <w:rFonts w:ascii="Times New Roman" w:hAnsi="Times New Roman"/>
          <w:sz w:val="24"/>
          <w:szCs w:val="24"/>
        </w:rPr>
        <w:t>Teritorijų planavimo</w:t>
      </w:r>
      <w:r w:rsidR="007834E2" w:rsidRPr="001D3597">
        <w:t xml:space="preserve"> k</w:t>
      </w:r>
      <w:r w:rsidRPr="001D3597">
        <w:rPr>
          <w:rFonts w:ascii="Times New Roman" w:hAnsi="Times New Roman"/>
          <w:sz w:val="24"/>
          <w:szCs w:val="24"/>
        </w:rPr>
        <w:t xml:space="preserve">omisijos veiklos dokumentai saugomi Ignalinos rajono savivaldybės administracijos </w:t>
      </w:r>
      <w:r w:rsidR="00FE5E72" w:rsidRPr="001D3597">
        <w:rPr>
          <w:rFonts w:ascii="Times New Roman" w:hAnsi="Times New Roman"/>
          <w:sz w:val="24"/>
          <w:szCs w:val="24"/>
        </w:rPr>
        <w:t>Architektūros ir teritorijų planavimo</w:t>
      </w:r>
      <w:r w:rsidRPr="001D3597">
        <w:rPr>
          <w:rFonts w:ascii="Times New Roman" w:hAnsi="Times New Roman"/>
          <w:sz w:val="24"/>
          <w:szCs w:val="24"/>
        </w:rPr>
        <w:t xml:space="preserve"> skyriuje.</w:t>
      </w:r>
    </w:p>
    <w:p w14:paraId="1BD8FC48" w14:textId="77777777" w:rsidR="00055CB8" w:rsidRPr="001D3597" w:rsidRDefault="0053104B">
      <w:pPr>
        <w:jc w:val="center"/>
      </w:pPr>
      <w:bookmarkStart w:id="3" w:name="11skr"/>
      <w:bookmarkStart w:id="4" w:name="estr9"/>
      <w:bookmarkEnd w:id="3"/>
      <w:bookmarkEnd w:id="4"/>
      <w:r w:rsidRPr="001D3597">
        <w:t>_______________</w:t>
      </w:r>
      <w:r w:rsidRPr="001D3597">
        <w:br w:type="page"/>
      </w:r>
    </w:p>
    <w:p w14:paraId="6E530595" w14:textId="77777777" w:rsidR="00055CB8" w:rsidRPr="001D3597" w:rsidRDefault="0053104B">
      <w:pPr>
        <w:ind w:firstLine="5670"/>
      </w:pPr>
      <w:r w:rsidRPr="001D3597">
        <w:lastRenderedPageBreak/>
        <w:t>Ignalinos rajono savivaldybės</w:t>
      </w:r>
    </w:p>
    <w:p w14:paraId="020A2483" w14:textId="77777777" w:rsidR="00055CB8" w:rsidRPr="001D3597" w:rsidRDefault="0053104B">
      <w:pPr>
        <w:ind w:firstLine="5670"/>
      </w:pPr>
      <w:r w:rsidRPr="001D3597">
        <w:t>teritorijų planavimo komisijos nuostatų</w:t>
      </w:r>
    </w:p>
    <w:p w14:paraId="5A2760F9" w14:textId="77777777" w:rsidR="00055CB8" w:rsidRPr="001D3597" w:rsidRDefault="0053104B">
      <w:pPr>
        <w:ind w:firstLine="5670"/>
        <w:rPr>
          <w:highlight w:val="cyan"/>
        </w:rPr>
      </w:pPr>
      <w:r w:rsidRPr="001D3597">
        <w:t>priedas</w:t>
      </w:r>
    </w:p>
    <w:p w14:paraId="6A520308" w14:textId="77777777" w:rsidR="00055CB8" w:rsidRPr="001D3597" w:rsidRDefault="00055CB8">
      <w:pPr>
        <w:jc w:val="both"/>
        <w:rPr>
          <w:b/>
          <w:bCs/>
        </w:rPr>
      </w:pPr>
    </w:p>
    <w:p w14:paraId="13AACC21" w14:textId="77777777" w:rsidR="00FB64F2" w:rsidRPr="001D3597" w:rsidRDefault="00FB64F2">
      <w:pPr>
        <w:jc w:val="both"/>
        <w:rPr>
          <w:b/>
          <w:bCs/>
        </w:rPr>
      </w:pPr>
    </w:p>
    <w:p w14:paraId="674B3354" w14:textId="77777777" w:rsidR="00055CB8" w:rsidRPr="001D3597" w:rsidRDefault="0053104B">
      <w:pPr>
        <w:jc w:val="center"/>
        <w:rPr>
          <w:b/>
          <w:bCs/>
        </w:rPr>
      </w:pPr>
      <w:r w:rsidRPr="001D3597">
        <w:rPr>
          <w:b/>
          <w:bCs/>
        </w:rPr>
        <w:t>IGNALINOS RAJONO SAVIVALDYBĖS TERITORIJŲ PLANAVIMO KOMISIJOS</w:t>
      </w:r>
    </w:p>
    <w:p w14:paraId="4AFD0D29" w14:textId="77777777" w:rsidR="00055CB8" w:rsidRPr="001D3597" w:rsidRDefault="0053104B">
      <w:pPr>
        <w:jc w:val="center"/>
        <w:rPr>
          <w:b/>
          <w:bCs/>
        </w:rPr>
      </w:pPr>
      <w:r w:rsidRPr="001D3597">
        <w:rPr>
          <w:b/>
          <w:bCs/>
        </w:rPr>
        <w:t>KOMPLEKSINIO TERITORIJŲ PLANAVIMO DOKUMENTO DERINIMO</w:t>
      </w:r>
    </w:p>
    <w:p w14:paraId="68EEAA18" w14:textId="77777777" w:rsidR="00055CB8" w:rsidRPr="001D3597" w:rsidRDefault="0053104B">
      <w:pPr>
        <w:jc w:val="center"/>
        <w:rPr>
          <w:b/>
          <w:bCs/>
        </w:rPr>
      </w:pPr>
      <w:r w:rsidRPr="001D3597">
        <w:rPr>
          <w:b/>
          <w:bCs/>
        </w:rPr>
        <w:t>PROTOKOLAS</w:t>
      </w:r>
    </w:p>
    <w:p w14:paraId="27005082" w14:textId="77777777" w:rsidR="00055CB8" w:rsidRPr="001D3597" w:rsidRDefault="00055CB8">
      <w:pPr>
        <w:jc w:val="center"/>
      </w:pPr>
    </w:p>
    <w:p w14:paraId="521D5362" w14:textId="77777777" w:rsidR="00055CB8" w:rsidRPr="001D3597" w:rsidRDefault="0053104B">
      <w:pPr>
        <w:jc w:val="center"/>
      </w:pPr>
      <w:r w:rsidRPr="001D3597">
        <w:t>20__ m. __________ ___ d. Nr. _____</w:t>
      </w:r>
    </w:p>
    <w:p w14:paraId="4A14AD5E" w14:textId="77777777" w:rsidR="00055CB8" w:rsidRPr="001D3597" w:rsidRDefault="0053104B">
      <w:pPr>
        <w:jc w:val="center"/>
      </w:pPr>
      <w:r w:rsidRPr="001D3597">
        <w:t>Ignalina</w:t>
      </w:r>
    </w:p>
    <w:p w14:paraId="164BD607" w14:textId="77777777" w:rsidR="00055CB8" w:rsidRPr="001D3597" w:rsidRDefault="00055CB8">
      <w:pPr>
        <w:jc w:val="both"/>
      </w:pPr>
    </w:p>
    <w:p w14:paraId="765E8D14" w14:textId="263B37B6" w:rsidR="00055CB8" w:rsidRPr="001D3597" w:rsidRDefault="0053104B" w:rsidP="00170447">
      <w:pPr>
        <w:ind w:firstLine="1134"/>
      </w:pPr>
      <w:r w:rsidRPr="001D3597">
        <w:t>Ignalinos rajono savivaldybės administracijos direktoriaus 202</w:t>
      </w:r>
      <w:r w:rsidR="00FE5E72" w:rsidRPr="001D3597">
        <w:t>4</w:t>
      </w:r>
      <w:r w:rsidRPr="001D3597">
        <w:t xml:space="preserve"> m. </w:t>
      </w:r>
      <w:r w:rsidR="00FE5E72" w:rsidRPr="001D3597">
        <w:t>gegužės</w:t>
      </w:r>
      <w:r w:rsidRPr="001D3597">
        <w:t xml:space="preserve"> ____ d. įsakymu Nr. ____ sudaryta Ignalinos rajono savivaldybės teritorijų planavimo komisija:</w:t>
      </w:r>
    </w:p>
    <w:p w14:paraId="3D1353E6" w14:textId="5B1E1A69" w:rsidR="00055CB8" w:rsidRPr="001D3597" w:rsidRDefault="0053104B" w:rsidP="00170447">
      <w:pPr>
        <w:ind w:firstLine="1134"/>
        <w:jc w:val="both"/>
      </w:pPr>
      <w:r w:rsidRPr="001D3597">
        <w:t>Komisijos pirmininkas __________________________________________________</w:t>
      </w:r>
      <w:r w:rsidR="00170447" w:rsidRPr="001D3597">
        <w:t xml:space="preserve"> .</w:t>
      </w:r>
    </w:p>
    <w:p w14:paraId="29867254" w14:textId="77777777" w:rsidR="00055CB8" w:rsidRPr="001D3597" w:rsidRDefault="0053104B" w:rsidP="00170447">
      <w:pPr>
        <w:ind w:firstLine="1134"/>
        <w:jc w:val="both"/>
      </w:pPr>
      <w:r w:rsidRPr="001D3597">
        <w:t xml:space="preserve">                                                          (pareigos, vardas, pavardė)</w:t>
      </w:r>
    </w:p>
    <w:p w14:paraId="25DCB6D7" w14:textId="74FC0501" w:rsidR="00055CB8" w:rsidRPr="001D3597" w:rsidRDefault="0053104B" w:rsidP="00170447">
      <w:pPr>
        <w:ind w:firstLine="1134"/>
        <w:jc w:val="both"/>
      </w:pPr>
      <w:r w:rsidRPr="001D3597">
        <w:t>Komisijos sekretorius ___________________________________________________</w:t>
      </w:r>
      <w:r w:rsidR="00170447" w:rsidRPr="001D3597">
        <w:t xml:space="preserve"> .</w:t>
      </w:r>
    </w:p>
    <w:p w14:paraId="1F5F2409" w14:textId="77777777" w:rsidR="00055CB8" w:rsidRPr="001D3597" w:rsidRDefault="0053104B" w:rsidP="00170447">
      <w:pPr>
        <w:ind w:firstLine="1134"/>
        <w:jc w:val="both"/>
      </w:pPr>
      <w:r w:rsidRPr="001D3597">
        <w:t xml:space="preserve">                                                         (pareigos, vardas, pavardė)</w:t>
      </w:r>
    </w:p>
    <w:p w14:paraId="7A0096F8" w14:textId="77777777" w:rsidR="00170447" w:rsidRPr="001D3597" w:rsidRDefault="0053104B" w:rsidP="00170447">
      <w:pPr>
        <w:ind w:firstLine="1134"/>
        <w:jc w:val="both"/>
      </w:pPr>
      <w:r w:rsidRPr="001D3597">
        <w:t xml:space="preserve">Nariai: </w:t>
      </w:r>
    </w:p>
    <w:p w14:paraId="1FF61D27" w14:textId="6D5DD1C9" w:rsidR="00055CB8" w:rsidRPr="001D3597" w:rsidRDefault="0053104B" w:rsidP="00170447">
      <w:pPr>
        <w:ind w:firstLine="1134"/>
        <w:jc w:val="both"/>
      </w:pPr>
      <w:r w:rsidRPr="001D3597">
        <w:t>1. _______________________________________________________</w:t>
      </w:r>
      <w:r w:rsidR="00170447" w:rsidRPr="001D3597">
        <w:t>____________ .</w:t>
      </w:r>
    </w:p>
    <w:p w14:paraId="3FC91744" w14:textId="6E2DBC75" w:rsidR="00055CB8" w:rsidRPr="001D3597" w:rsidRDefault="0053104B" w:rsidP="00170447">
      <w:pPr>
        <w:ind w:firstLine="1134"/>
        <w:jc w:val="both"/>
      </w:pPr>
      <w:r w:rsidRPr="001D3597">
        <w:t>2. ___________________________________________________________________</w:t>
      </w:r>
      <w:r w:rsidR="00170447" w:rsidRPr="001D3597">
        <w:t xml:space="preserve"> .</w:t>
      </w:r>
    </w:p>
    <w:p w14:paraId="208E6B17" w14:textId="7C730E37" w:rsidR="00055CB8" w:rsidRPr="001D3597" w:rsidRDefault="0053104B" w:rsidP="00170447">
      <w:pPr>
        <w:ind w:firstLine="1134"/>
        <w:jc w:val="both"/>
      </w:pPr>
      <w:r w:rsidRPr="001D3597">
        <w:t>3. _________________________________________________________________</w:t>
      </w:r>
      <w:r w:rsidR="00170447" w:rsidRPr="001D3597">
        <w:t>__ .</w:t>
      </w:r>
    </w:p>
    <w:p w14:paraId="12AF0D9A" w14:textId="6E56748C" w:rsidR="00055CB8" w:rsidRPr="001D3597" w:rsidRDefault="0053104B" w:rsidP="00170447">
      <w:pPr>
        <w:ind w:firstLine="1134"/>
        <w:jc w:val="both"/>
      </w:pPr>
      <w:r w:rsidRPr="001D3597">
        <w:t>4. _______________________________________________________________</w:t>
      </w:r>
      <w:r w:rsidR="00170447" w:rsidRPr="001D3597">
        <w:t>____ .</w:t>
      </w:r>
    </w:p>
    <w:p w14:paraId="60A981EB" w14:textId="7CA52F39" w:rsidR="00055CB8" w:rsidRPr="001D3597" w:rsidRDefault="0053104B" w:rsidP="00170447">
      <w:pPr>
        <w:ind w:firstLine="1134"/>
        <w:jc w:val="both"/>
      </w:pPr>
      <w:r w:rsidRPr="001D3597">
        <w:t>5. __________________________________________________________________</w:t>
      </w:r>
      <w:r w:rsidR="00170447" w:rsidRPr="001D3597">
        <w:t>_ .</w:t>
      </w:r>
    </w:p>
    <w:p w14:paraId="68CE637B" w14:textId="681198E3" w:rsidR="00055CB8" w:rsidRPr="001D3597" w:rsidRDefault="0053104B" w:rsidP="00170447">
      <w:pPr>
        <w:ind w:firstLine="1134"/>
        <w:jc w:val="both"/>
      </w:pPr>
      <w:r w:rsidRPr="001D3597">
        <w:t>Posėdyje dalyvauja:</w:t>
      </w:r>
      <w:r w:rsidR="00170447" w:rsidRPr="001D3597">
        <w:t>_</w:t>
      </w:r>
    </w:p>
    <w:p w14:paraId="50CB61C4" w14:textId="58D6D93A" w:rsidR="00055CB8" w:rsidRPr="001D3597" w:rsidRDefault="0053104B" w:rsidP="00170447">
      <w:pPr>
        <w:ind w:firstLine="1134"/>
        <w:jc w:val="both"/>
      </w:pPr>
      <w:r w:rsidRPr="001D3597">
        <w:t>Planavimo organizatorius ir</w:t>
      </w:r>
      <w:r w:rsidR="007058D9" w:rsidRPr="001D3597">
        <w:t xml:space="preserve"> </w:t>
      </w:r>
      <w:r w:rsidRPr="001D3597">
        <w:t>/</w:t>
      </w:r>
      <w:r w:rsidR="00170447" w:rsidRPr="001D3597">
        <w:t xml:space="preserve">  </w:t>
      </w:r>
      <w:r w:rsidRPr="001D3597">
        <w:t>ar jo įgaliotas asmuo ____________________________</w:t>
      </w:r>
      <w:r w:rsidR="00170447" w:rsidRPr="001D3597">
        <w:t xml:space="preserve"> .</w:t>
      </w:r>
    </w:p>
    <w:p w14:paraId="25726E40" w14:textId="77777777" w:rsidR="00055CB8" w:rsidRPr="001D3597" w:rsidRDefault="0053104B">
      <w:pPr>
        <w:jc w:val="both"/>
      </w:pPr>
      <w:r w:rsidRPr="001D3597">
        <w:t xml:space="preserve">                                                                                                   (vardas, pavardė)</w:t>
      </w:r>
    </w:p>
    <w:p w14:paraId="306DFD2F" w14:textId="77777777" w:rsidR="00170447" w:rsidRPr="001D3597" w:rsidRDefault="0053104B" w:rsidP="00170447">
      <w:pPr>
        <w:ind w:firstLine="1134"/>
        <w:jc w:val="both"/>
      </w:pPr>
      <w:r w:rsidRPr="001D3597">
        <w:t xml:space="preserve">Kiti asmenys: </w:t>
      </w:r>
    </w:p>
    <w:p w14:paraId="31FC631E" w14:textId="2B2B0DAE" w:rsidR="00055CB8" w:rsidRPr="001D3597" w:rsidRDefault="0053104B" w:rsidP="00170447">
      <w:pPr>
        <w:ind w:firstLine="1134"/>
        <w:jc w:val="both"/>
      </w:pPr>
      <w:r w:rsidRPr="001D3597">
        <w:t>1. ______________________________________________________________</w:t>
      </w:r>
      <w:r w:rsidR="00170447" w:rsidRPr="001D3597">
        <w:t xml:space="preserve"> .</w:t>
      </w:r>
    </w:p>
    <w:p w14:paraId="3A7355E2" w14:textId="1DFB2717" w:rsidR="00055CB8" w:rsidRPr="001D3597" w:rsidRDefault="0053104B" w:rsidP="00170447">
      <w:pPr>
        <w:ind w:firstLine="1134"/>
        <w:jc w:val="both"/>
      </w:pPr>
      <w:r w:rsidRPr="001D3597">
        <w:t>2. ______________________________________________________________</w:t>
      </w:r>
      <w:r w:rsidR="00170447" w:rsidRPr="001D3597">
        <w:t xml:space="preserve"> .</w:t>
      </w:r>
    </w:p>
    <w:p w14:paraId="75B28CB9" w14:textId="65878169" w:rsidR="00055CB8" w:rsidRPr="001D3597" w:rsidRDefault="0053104B" w:rsidP="00170447">
      <w:pPr>
        <w:ind w:firstLine="1134"/>
        <w:jc w:val="both"/>
      </w:pPr>
      <w:r w:rsidRPr="001D3597">
        <w:t>3. ______________________________________________________________</w:t>
      </w:r>
      <w:r w:rsidR="00170447" w:rsidRPr="001D3597">
        <w:t xml:space="preserve"> .</w:t>
      </w:r>
    </w:p>
    <w:p w14:paraId="5DCD9C4D" w14:textId="352B6A03" w:rsidR="00055CB8" w:rsidRPr="001D3597" w:rsidRDefault="0053104B" w:rsidP="00170447">
      <w:pPr>
        <w:ind w:firstLine="1134"/>
        <w:jc w:val="both"/>
      </w:pPr>
      <w:r w:rsidRPr="001D3597">
        <w:t>4. ______________________________________________________________</w:t>
      </w:r>
      <w:r w:rsidR="00170447" w:rsidRPr="001D3597">
        <w:t xml:space="preserve"> .</w:t>
      </w:r>
    </w:p>
    <w:p w14:paraId="33F222FF" w14:textId="4707BBC7" w:rsidR="00055CB8" w:rsidRPr="001D3597" w:rsidRDefault="0053104B" w:rsidP="00170447">
      <w:pPr>
        <w:ind w:firstLine="1134"/>
        <w:jc w:val="both"/>
      </w:pPr>
      <w:r w:rsidRPr="001D3597">
        <w:t>5. ______________________________________________________________</w:t>
      </w:r>
      <w:r w:rsidR="00170447" w:rsidRPr="001D3597">
        <w:t xml:space="preserve"> .</w:t>
      </w:r>
    </w:p>
    <w:p w14:paraId="6B354F20" w14:textId="77777777" w:rsidR="00055CB8" w:rsidRPr="001D3597" w:rsidRDefault="0053104B">
      <w:pPr>
        <w:jc w:val="both"/>
      </w:pPr>
      <w:r w:rsidRPr="001D3597">
        <w:t xml:space="preserve">   </w:t>
      </w:r>
    </w:p>
    <w:p w14:paraId="77296B31" w14:textId="1856BD97" w:rsidR="00055CB8" w:rsidRPr="001D3597" w:rsidRDefault="0053104B" w:rsidP="00170447">
      <w:pPr>
        <w:ind w:firstLine="1134"/>
        <w:jc w:val="both"/>
      </w:pPr>
      <w:r w:rsidRPr="001D3597">
        <w:t>SVARSTYTA _______________________________________________________</w:t>
      </w:r>
    </w:p>
    <w:p w14:paraId="0B023EA6" w14:textId="5CB1C91E" w:rsidR="00055CB8" w:rsidRPr="001D3597" w:rsidRDefault="0053104B">
      <w:pPr>
        <w:jc w:val="both"/>
      </w:pPr>
      <w:r w:rsidRPr="001D3597">
        <w:t xml:space="preserve">                                 </w:t>
      </w:r>
      <w:r w:rsidR="001D3597" w:rsidRPr="001D3597">
        <w:t xml:space="preserve">              </w:t>
      </w:r>
      <w:r w:rsidRPr="001D3597">
        <w:t xml:space="preserve"> (teritorijų planavimo dokumento pavadinimas)</w:t>
      </w:r>
    </w:p>
    <w:p w14:paraId="702A25EB" w14:textId="77777777" w:rsidR="00055CB8" w:rsidRPr="001D3597" w:rsidRDefault="00055CB8">
      <w:pPr>
        <w:jc w:val="both"/>
      </w:pPr>
    </w:p>
    <w:p w14:paraId="1BFD8A61" w14:textId="3EAD915A" w:rsidR="00055CB8" w:rsidRPr="001D3597" w:rsidRDefault="0053104B" w:rsidP="00170447">
      <w:pPr>
        <w:ind w:firstLine="1134"/>
        <w:jc w:val="both"/>
      </w:pPr>
      <w:r w:rsidRPr="001D3597">
        <w:t>NAGRINĖTI PLANAVIMO ORGANIZATORIAUS PATEIKTI DOKUMENTAI:</w:t>
      </w:r>
    </w:p>
    <w:p w14:paraId="2146BD5B" w14:textId="77777777" w:rsidR="00055CB8" w:rsidRPr="001D3597" w:rsidRDefault="0053104B" w:rsidP="00170447">
      <w:pPr>
        <w:ind w:firstLine="1134"/>
        <w:jc w:val="both"/>
      </w:pPr>
      <w:r w:rsidRPr="001D3597">
        <w:t>1. Esamos būklės brėžinys.</w:t>
      </w:r>
    </w:p>
    <w:p w14:paraId="31DB1CC2" w14:textId="77777777" w:rsidR="00055CB8" w:rsidRPr="001D3597" w:rsidRDefault="0053104B" w:rsidP="00170447">
      <w:pPr>
        <w:ind w:firstLine="1134"/>
        <w:jc w:val="both"/>
      </w:pPr>
      <w:r w:rsidRPr="001D3597">
        <w:t>2. Teritorijų planavimo dokumento sprendiniai (aiškinamasis raštas ir brėžiniai).</w:t>
      </w:r>
    </w:p>
    <w:p w14:paraId="3DEB0A01" w14:textId="359AA7D8" w:rsidR="00055CB8" w:rsidRPr="001D3597" w:rsidRDefault="0053104B" w:rsidP="00170447">
      <w:pPr>
        <w:ind w:firstLine="1134"/>
        <w:jc w:val="both"/>
      </w:pPr>
      <w:r w:rsidRPr="001D3597">
        <w:t>3. Planavimo sąlygos</w:t>
      </w:r>
      <w:r w:rsidR="00311C38" w:rsidRPr="001D3597">
        <w:t xml:space="preserve"> </w:t>
      </w:r>
      <w:r w:rsidRPr="001D3597">
        <w:t>/</w:t>
      </w:r>
      <w:r w:rsidR="00311C38" w:rsidRPr="001D3597">
        <w:t xml:space="preserve"> </w:t>
      </w:r>
      <w:r w:rsidRPr="001D3597">
        <w:t>planavimo sąlygų sąvadas.</w:t>
      </w:r>
    </w:p>
    <w:p w14:paraId="7CEBA5CC" w14:textId="77777777" w:rsidR="00055CB8" w:rsidRPr="001D3597" w:rsidRDefault="0053104B" w:rsidP="00170447">
      <w:pPr>
        <w:ind w:firstLine="1134"/>
        <w:jc w:val="both"/>
      </w:pPr>
      <w:r w:rsidRPr="001D3597">
        <w:t>4. Planavimo darbų programa (planavimo užduotis).</w:t>
      </w:r>
    </w:p>
    <w:p w14:paraId="7744705A" w14:textId="77777777" w:rsidR="00055CB8" w:rsidRPr="001D3597" w:rsidRDefault="0053104B" w:rsidP="00170447">
      <w:pPr>
        <w:ind w:firstLine="1134"/>
        <w:jc w:val="both"/>
      </w:pPr>
      <w:r w:rsidRPr="001D3597">
        <w:t>5. Detaliojo teritorijų planavimo organizatoriaus teisių ir pareigų perdavimo sutartis (kai tokia sutartis buvo sudaryta).</w:t>
      </w:r>
    </w:p>
    <w:p w14:paraId="1797269B" w14:textId="77777777" w:rsidR="00055CB8" w:rsidRPr="001D3597" w:rsidRDefault="0053104B" w:rsidP="00170447">
      <w:pPr>
        <w:ind w:firstLine="1134"/>
        <w:jc w:val="both"/>
      </w:pPr>
      <w:r w:rsidRPr="001D3597">
        <w:t>6. Teritorijų planavimo dokumento sprendinių poveikio vertinimo ataskaita.</w:t>
      </w:r>
    </w:p>
    <w:p w14:paraId="1CB0D02B" w14:textId="77777777" w:rsidR="00055CB8" w:rsidRPr="001D3597" w:rsidRDefault="0053104B" w:rsidP="00170447">
      <w:pPr>
        <w:ind w:firstLine="1134"/>
        <w:jc w:val="both"/>
      </w:pPr>
      <w:r w:rsidRPr="001D3597">
        <w:rPr>
          <w:spacing w:val="-4"/>
        </w:rPr>
        <w:t>7. Teritorijų planavimo dokumento sprendinių strateginio pasekmių aplinkai vertinimo ataskaita, kai pagal įstatymus</w:t>
      </w:r>
      <w:r w:rsidRPr="001D3597">
        <w:t xml:space="preserve"> ir kitus teisės aktus toks vertinimas buvo atliktas.</w:t>
      </w:r>
    </w:p>
    <w:p w14:paraId="462EBC84" w14:textId="77777777" w:rsidR="00055CB8" w:rsidRPr="001D3597" w:rsidRDefault="0053104B" w:rsidP="00170447">
      <w:pPr>
        <w:ind w:firstLine="1134"/>
        <w:jc w:val="both"/>
      </w:pPr>
      <w:r w:rsidRPr="001D3597">
        <w:t>8. Priimtų ir motyvuotai atmestų visuomenės pateiktų pasiūlymų apibendrinta medžiaga.</w:t>
      </w:r>
    </w:p>
    <w:p w14:paraId="2C1625AE" w14:textId="77777777" w:rsidR="00055CB8" w:rsidRPr="001D3597" w:rsidRDefault="00055CB8" w:rsidP="00170447">
      <w:pPr>
        <w:ind w:firstLine="1134"/>
        <w:jc w:val="both"/>
      </w:pPr>
    </w:p>
    <w:p w14:paraId="32F6C2EA" w14:textId="77777777" w:rsidR="00311C38" w:rsidRPr="001D3597" w:rsidRDefault="0053104B" w:rsidP="00311C38">
      <w:pPr>
        <w:ind w:firstLine="1134"/>
        <w:jc w:val="both"/>
      </w:pPr>
      <w:r w:rsidRPr="001D3597">
        <w:t xml:space="preserve">NUTARTA: </w:t>
      </w:r>
    </w:p>
    <w:p w14:paraId="68B05129" w14:textId="0632379B" w:rsidR="00055CB8" w:rsidRPr="001D3597" w:rsidRDefault="00311C38" w:rsidP="00311C38">
      <w:pPr>
        <w:ind w:firstLine="1134"/>
        <w:jc w:val="both"/>
      </w:pPr>
      <w:r w:rsidRPr="001D3597">
        <w:t>D</w:t>
      </w:r>
      <w:r w:rsidR="0053104B" w:rsidRPr="001D3597">
        <w:t>erinti __________________________________________</w:t>
      </w:r>
      <w:r w:rsidRPr="001D3597">
        <w:t>___</w:t>
      </w:r>
      <w:r w:rsidR="0053104B" w:rsidRPr="001D3597">
        <w:t>____</w:t>
      </w:r>
      <w:r w:rsidRPr="001D3597">
        <w:t>___________ .</w:t>
      </w:r>
    </w:p>
    <w:p w14:paraId="4F2680A3" w14:textId="77777777" w:rsidR="00055CB8" w:rsidRPr="001D3597" w:rsidRDefault="0053104B">
      <w:pPr>
        <w:jc w:val="both"/>
      </w:pPr>
      <w:r w:rsidRPr="001D3597">
        <w:t xml:space="preserve">                                            (teritorijų planavimo dokumento pavadinimas)</w:t>
      </w:r>
    </w:p>
    <w:p w14:paraId="1321D8E4" w14:textId="77777777" w:rsidR="00055CB8" w:rsidRPr="001D3597" w:rsidRDefault="00055CB8">
      <w:pPr>
        <w:jc w:val="both"/>
      </w:pPr>
    </w:p>
    <w:p w14:paraId="148A56FB" w14:textId="0C523758" w:rsidR="00055CB8" w:rsidRPr="001D3597" w:rsidRDefault="00311C38" w:rsidP="00311C38">
      <w:pPr>
        <w:ind w:firstLine="1134"/>
        <w:jc w:val="both"/>
      </w:pPr>
      <w:r w:rsidRPr="001D3597">
        <w:t>N</w:t>
      </w:r>
      <w:r w:rsidR="0053104B" w:rsidRPr="001D3597">
        <w:t>ederinti __________________________________________________________</w:t>
      </w:r>
      <w:r w:rsidRPr="001D3597">
        <w:t xml:space="preserve"> .</w:t>
      </w:r>
    </w:p>
    <w:p w14:paraId="1A379ED9" w14:textId="77777777" w:rsidR="00055CB8" w:rsidRPr="001D3597" w:rsidRDefault="0053104B">
      <w:pPr>
        <w:jc w:val="both"/>
      </w:pPr>
      <w:r w:rsidRPr="001D3597">
        <w:lastRenderedPageBreak/>
        <w:t xml:space="preserve">                                                (pateikti konkrečius nederinimo motyvus)</w:t>
      </w:r>
    </w:p>
    <w:p w14:paraId="62D59F21" w14:textId="77777777" w:rsidR="00055CB8" w:rsidRPr="001D3597" w:rsidRDefault="0053104B">
      <w:pPr>
        <w:jc w:val="both"/>
      </w:pPr>
      <w:r w:rsidRPr="001D3597">
        <w:t xml:space="preserve">   </w:t>
      </w:r>
    </w:p>
    <w:p w14:paraId="3846ACF3" w14:textId="4F8BFB11" w:rsidR="00055CB8" w:rsidRPr="001D3597" w:rsidRDefault="0053104B" w:rsidP="00311C38">
      <w:pPr>
        <w:ind w:firstLine="1134"/>
        <w:jc w:val="both"/>
      </w:pPr>
      <w:r w:rsidRPr="001D3597">
        <w:t>Protokolą pasirašo:</w:t>
      </w:r>
    </w:p>
    <w:p w14:paraId="0A65B8B4" w14:textId="77777777" w:rsidR="00055CB8" w:rsidRPr="001D3597" w:rsidRDefault="00055CB8">
      <w:pPr>
        <w:jc w:val="both"/>
      </w:pPr>
    </w:p>
    <w:tbl>
      <w:tblPr>
        <w:tblW w:w="9646" w:type="dxa"/>
        <w:jc w:val="center"/>
        <w:tblLayout w:type="fixed"/>
        <w:tblCellMar>
          <w:left w:w="55" w:type="dxa"/>
          <w:right w:w="55" w:type="dxa"/>
        </w:tblCellMar>
        <w:tblLook w:val="0000" w:firstRow="0" w:lastRow="0" w:firstColumn="0" w:lastColumn="0" w:noHBand="0" w:noVBand="0"/>
      </w:tblPr>
      <w:tblGrid>
        <w:gridCol w:w="2564"/>
        <w:gridCol w:w="2255"/>
        <w:gridCol w:w="2408"/>
        <w:gridCol w:w="2419"/>
      </w:tblGrid>
      <w:tr w:rsidR="001D3597" w:rsidRPr="001D3597" w14:paraId="4609CCD3" w14:textId="77777777" w:rsidTr="00FB64F2">
        <w:trPr>
          <w:cantSplit/>
          <w:trHeight w:val="20"/>
          <w:tblHeader/>
          <w:jc w:val="center"/>
        </w:trPr>
        <w:tc>
          <w:tcPr>
            <w:tcW w:w="2563" w:type="dxa"/>
            <w:tcBorders>
              <w:top w:val="single" w:sz="4" w:space="0" w:color="000000"/>
              <w:left w:val="single" w:sz="4" w:space="0" w:color="000000"/>
              <w:bottom w:val="single" w:sz="4" w:space="0" w:color="000000"/>
              <w:right w:val="single" w:sz="4" w:space="0" w:color="000000"/>
            </w:tcBorders>
          </w:tcPr>
          <w:p w14:paraId="7B6B7D5F" w14:textId="77777777" w:rsidR="00055CB8" w:rsidRPr="001D3597" w:rsidRDefault="0053104B">
            <w:pPr>
              <w:widowControl w:val="0"/>
              <w:jc w:val="both"/>
            </w:pPr>
            <w:r w:rsidRPr="001D3597">
              <w:t>Komisijos nario atstovaujamos institucijos pavadinimas</w:t>
            </w:r>
          </w:p>
        </w:tc>
        <w:tc>
          <w:tcPr>
            <w:tcW w:w="2255" w:type="dxa"/>
            <w:tcBorders>
              <w:top w:val="single" w:sz="4" w:space="0" w:color="000000"/>
              <w:left w:val="single" w:sz="4" w:space="0" w:color="000000"/>
              <w:bottom w:val="single" w:sz="4" w:space="0" w:color="000000"/>
              <w:right w:val="single" w:sz="4" w:space="0" w:color="000000"/>
            </w:tcBorders>
          </w:tcPr>
          <w:p w14:paraId="65B59740" w14:textId="77777777" w:rsidR="00055CB8" w:rsidRPr="001D3597" w:rsidRDefault="0053104B">
            <w:pPr>
              <w:widowControl w:val="0"/>
              <w:jc w:val="both"/>
            </w:pPr>
            <w:r w:rsidRPr="001D3597">
              <w:t>Komisijos nario vardas, pavardė</w:t>
            </w:r>
          </w:p>
        </w:tc>
        <w:tc>
          <w:tcPr>
            <w:tcW w:w="2408" w:type="dxa"/>
            <w:tcBorders>
              <w:top w:val="single" w:sz="4" w:space="0" w:color="000000"/>
              <w:left w:val="single" w:sz="4" w:space="0" w:color="000000"/>
              <w:bottom w:val="single" w:sz="4" w:space="0" w:color="000000"/>
              <w:right w:val="single" w:sz="4" w:space="0" w:color="000000"/>
            </w:tcBorders>
          </w:tcPr>
          <w:p w14:paraId="02786844" w14:textId="77777777" w:rsidR="00055CB8" w:rsidRPr="001D3597" w:rsidRDefault="0053104B">
            <w:pPr>
              <w:widowControl w:val="0"/>
              <w:jc w:val="both"/>
            </w:pPr>
            <w:r w:rsidRPr="001D3597">
              <w:t>Pareigos</w:t>
            </w:r>
          </w:p>
        </w:tc>
        <w:tc>
          <w:tcPr>
            <w:tcW w:w="2419" w:type="dxa"/>
            <w:tcBorders>
              <w:top w:val="single" w:sz="4" w:space="0" w:color="000000"/>
              <w:left w:val="single" w:sz="4" w:space="0" w:color="000000"/>
              <w:bottom w:val="single" w:sz="4" w:space="0" w:color="000000"/>
              <w:right w:val="single" w:sz="4" w:space="0" w:color="000000"/>
            </w:tcBorders>
          </w:tcPr>
          <w:p w14:paraId="6044AF66" w14:textId="77777777" w:rsidR="00055CB8" w:rsidRPr="001D3597" w:rsidRDefault="0053104B">
            <w:pPr>
              <w:widowControl w:val="0"/>
              <w:jc w:val="both"/>
            </w:pPr>
            <w:r w:rsidRPr="001D3597">
              <w:t>Parašas</w:t>
            </w:r>
          </w:p>
        </w:tc>
      </w:tr>
      <w:tr w:rsidR="001D3597" w:rsidRPr="001D3597" w14:paraId="1B6AEACF" w14:textId="77777777" w:rsidTr="00FB64F2">
        <w:trPr>
          <w:cantSplit/>
          <w:trHeight w:val="20"/>
          <w:jc w:val="center"/>
        </w:trPr>
        <w:tc>
          <w:tcPr>
            <w:tcW w:w="2563" w:type="dxa"/>
            <w:tcBorders>
              <w:top w:val="single" w:sz="4" w:space="0" w:color="000000"/>
              <w:left w:val="single" w:sz="4" w:space="0" w:color="000000"/>
              <w:bottom w:val="single" w:sz="4" w:space="0" w:color="000000"/>
              <w:right w:val="single" w:sz="4" w:space="0" w:color="000000"/>
            </w:tcBorders>
          </w:tcPr>
          <w:p w14:paraId="0103934C" w14:textId="77777777" w:rsidR="00055CB8" w:rsidRPr="001D3597" w:rsidRDefault="00055CB8">
            <w:pPr>
              <w:widowControl w:val="0"/>
              <w:jc w:val="both"/>
            </w:pPr>
          </w:p>
        </w:tc>
        <w:tc>
          <w:tcPr>
            <w:tcW w:w="2255" w:type="dxa"/>
            <w:tcBorders>
              <w:top w:val="single" w:sz="4" w:space="0" w:color="000000"/>
              <w:left w:val="single" w:sz="4" w:space="0" w:color="000000"/>
              <w:bottom w:val="single" w:sz="4" w:space="0" w:color="000000"/>
              <w:right w:val="single" w:sz="4" w:space="0" w:color="000000"/>
            </w:tcBorders>
          </w:tcPr>
          <w:p w14:paraId="01367985" w14:textId="77777777" w:rsidR="00055CB8" w:rsidRPr="001D3597" w:rsidRDefault="00055CB8">
            <w:pPr>
              <w:widowControl w:val="0"/>
              <w:jc w:val="both"/>
            </w:pPr>
          </w:p>
        </w:tc>
        <w:tc>
          <w:tcPr>
            <w:tcW w:w="2408" w:type="dxa"/>
            <w:tcBorders>
              <w:top w:val="single" w:sz="4" w:space="0" w:color="000000"/>
              <w:left w:val="single" w:sz="4" w:space="0" w:color="000000"/>
              <w:bottom w:val="single" w:sz="4" w:space="0" w:color="000000"/>
              <w:right w:val="single" w:sz="4" w:space="0" w:color="000000"/>
            </w:tcBorders>
          </w:tcPr>
          <w:p w14:paraId="21E08B8E" w14:textId="77777777" w:rsidR="00055CB8" w:rsidRPr="001D3597" w:rsidRDefault="00055CB8">
            <w:pPr>
              <w:widowControl w:val="0"/>
              <w:jc w:val="both"/>
            </w:pPr>
          </w:p>
        </w:tc>
        <w:tc>
          <w:tcPr>
            <w:tcW w:w="2419" w:type="dxa"/>
            <w:tcBorders>
              <w:top w:val="single" w:sz="4" w:space="0" w:color="000000"/>
              <w:left w:val="single" w:sz="4" w:space="0" w:color="000000"/>
              <w:bottom w:val="single" w:sz="4" w:space="0" w:color="000000"/>
              <w:right w:val="single" w:sz="4" w:space="0" w:color="000000"/>
            </w:tcBorders>
          </w:tcPr>
          <w:p w14:paraId="3E569A51" w14:textId="77777777" w:rsidR="00055CB8" w:rsidRPr="001D3597" w:rsidRDefault="00055CB8">
            <w:pPr>
              <w:widowControl w:val="0"/>
              <w:jc w:val="both"/>
            </w:pPr>
          </w:p>
        </w:tc>
      </w:tr>
      <w:tr w:rsidR="001D3597" w:rsidRPr="001D3597" w14:paraId="427AD83B" w14:textId="77777777" w:rsidTr="00FB64F2">
        <w:trPr>
          <w:cantSplit/>
          <w:trHeight w:val="20"/>
          <w:jc w:val="center"/>
        </w:trPr>
        <w:tc>
          <w:tcPr>
            <w:tcW w:w="2563" w:type="dxa"/>
            <w:tcBorders>
              <w:top w:val="single" w:sz="4" w:space="0" w:color="000000"/>
              <w:left w:val="single" w:sz="4" w:space="0" w:color="000000"/>
              <w:bottom w:val="single" w:sz="4" w:space="0" w:color="000000"/>
              <w:right w:val="single" w:sz="4" w:space="0" w:color="000000"/>
            </w:tcBorders>
          </w:tcPr>
          <w:p w14:paraId="6FBECD08" w14:textId="77777777" w:rsidR="00055CB8" w:rsidRPr="001D3597" w:rsidRDefault="00055CB8">
            <w:pPr>
              <w:widowControl w:val="0"/>
              <w:jc w:val="both"/>
            </w:pPr>
          </w:p>
        </w:tc>
        <w:tc>
          <w:tcPr>
            <w:tcW w:w="2255" w:type="dxa"/>
            <w:tcBorders>
              <w:top w:val="single" w:sz="4" w:space="0" w:color="000000"/>
              <w:left w:val="single" w:sz="4" w:space="0" w:color="000000"/>
              <w:bottom w:val="single" w:sz="4" w:space="0" w:color="000000"/>
              <w:right w:val="single" w:sz="4" w:space="0" w:color="000000"/>
            </w:tcBorders>
          </w:tcPr>
          <w:p w14:paraId="05CC90D7" w14:textId="77777777" w:rsidR="00055CB8" w:rsidRPr="001D3597" w:rsidRDefault="00055CB8">
            <w:pPr>
              <w:widowControl w:val="0"/>
              <w:jc w:val="both"/>
            </w:pPr>
          </w:p>
        </w:tc>
        <w:tc>
          <w:tcPr>
            <w:tcW w:w="2408" w:type="dxa"/>
            <w:tcBorders>
              <w:top w:val="single" w:sz="4" w:space="0" w:color="000000"/>
              <w:left w:val="single" w:sz="4" w:space="0" w:color="000000"/>
              <w:bottom w:val="single" w:sz="4" w:space="0" w:color="000000"/>
              <w:right w:val="single" w:sz="4" w:space="0" w:color="000000"/>
            </w:tcBorders>
          </w:tcPr>
          <w:p w14:paraId="13DD2EFF" w14:textId="77777777" w:rsidR="00055CB8" w:rsidRPr="001D3597" w:rsidRDefault="00055CB8">
            <w:pPr>
              <w:widowControl w:val="0"/>
              <w:jc w:val="both"/>
            </w:pPr>
          </w:p>
        </w:tc>
        <w:tc>
          <w:tcPr>
            <w:tcW w:w="2419" w:type="dxa"/>
            <w:tcBorders>
              <w:top w:val="single" w:sz="4" w:space="0" w:color="000000"/>
              <w:left w:val="single" w:sz="4" w:space="0" w:color="000000"/>
              <w:bottom w:val="single" w:sz="4" w:space="0" w:color="000000"/>
              <w:right w:val="single" w:sz="4" w:space="0" w:color="000000"/>
            </w:tcBorders>
          </w:tcPr>
          <w:p w14:paraId="2760AA88" w14:textId="77777777" w:rsidR="00055CB8" w:rsidRPr="001D3597" w:rsidRDefault="00055CB8">
            <w:pPr>
              <w:widowControl w:val="0"/>
              <w:jc w:val="both"/>
            </w:pPr>
          </w:p>
        </w:tc>
      </w:tr>
      <w:tr w:rsidR="001D3597" w:rsidRPr="001D3597" w14:paraId="13F5FA71" w14:textId="77777777" w:rsidTr="00FB64F2">
        <w:trPr>
          <w:cantSplit/>
          <w:trHeight w:val="20"/>
          <w:jc w:val="center"/>
        </w:trPr>
        <w:tc>
          <w:tcPr>
            <w:tcW w:w="2563" w:type="dxa"/>
            <w:tcBorders>
              <w:top w:val="single" w:sz="4" w:space="0" w:color="000000"/>
              <w:left w:val="single" w:sz="4" w:space="0" w:color="000000"/>
              <w:bottom w:val="single" w:sz="4" w:space="0" w:color="000000"/>
              <w:right w:val="single" w:sz="4" w:space="0" w:color="000000"/>
            </w:tcBorders>
          </w:tcPr>
          <w:p w14:paraId="7DC62B71" w14:textId="77777777" w:rsidR="00055CB8" w:rsidRPr="001D3597" w:rsidRDefault="00055CB8">
            <w:pPr>
              <w:widowControl w:val="0"/>
              <w:jc w:val="both"/>
            </w:pPr>
          </w:p>
        </w:tc>
        <w:tc>
          <w:tcPr>
            <w:tcW w:w="2255" w:type="dxa"/>
            <w:tcBorders>
              <w:top w:val="single" w:sz="4" w:space="0" w:color="000000"/>
              <w:left w:val="single" w:sz="4" w:space="0" w:color="000000"/>
              <w:bottom w:val="single" w:sz="4" w:space="0" w:color="000000"/>
              <w:right w:val="single" w:sz="4" w:space="0" w:color="000000"/>
            </w:tcBorders>
          </w:tcPr>
          <w:p w14:paraId="367D905A" w14:textId="77777777" w:rsidR="00055CB8" w:rsidRPr="001D3597" w:rsidRDefault="00055CB8">
            <w:pPr>
              <w:widowControl w:val="0"/>
              <w:jc w:val="both"/>
            </w:pPr>
          </w:p>
        </w:tc>
        <w:tc>
          <w:tcPr>
            <w:tcW w:w="2408" w:type="dxa"/>
            <w:tcBorders>
              <w:top w:val="single" w:sz="4" w:space="0" w:color="000000"/>
              <w:left w:val="single" w:sz="4" w:space="0" w:color="000000"/>
              <w:bottom w:val="single" w:sz="4" w:space="0" w:color="000000"/>
              <w:right w:val="single" w:sz="4" w:space="0" w:color="000000"/>
            </w:tcBorders>
          </w:tcPr>
          <w:p w14:paraId="0A17A1BE" w14:textId="77777777" w:rsidR="00055CB8" w:rsidRPr="001D3597" w:rsidRDefault="00055CB8">
            <w:pPr>
              <w:widowControl w:val="0"/>
              <w:jc w:val="both"/>
            </w:pPr>
          </w:p>
        </w:tc>
        <w:tc>
          <w:tcPr>
            <w:tcW w:w="2419" w:type="dxa"/>
            <w:tcBorders>
              <w:top w:val="single" w:sz="4" w:space="0" w:color="000000"/>
              <w:left w:val="single" w:sz="4" w:space="0" w:color="000000"/>
              <w:bottom w:val="single" w:sz="4" w:space="0" w:color="000000"/>
              <w:right w:val="single" w:sz="4" w:space="0" w:color="000000"/>
            </w:tcBorders>
          </w:tcPr>
          <w:p w14:paraId="47A4AFB8" w14:textId="77777777" w:rsidR="00055CB8" w:rsidRPr="001D3597" w:rsidRDefault="00055CB8">
            <w:pPr>
              <w:widowControl w:val="0"/>
              <w:jc w:val="both"/>
            </w:pPr>
          </w:p>
        </w:tc>
      </w:tr>
      <w:tr w:rsidR="001D3597" w:rsidRPr="001D3597" w14:paraId="6BD9E2A3" w14:textId="77777777" w:rsidTr="00FB64F2">
        <w:trPr>
          <w:cantSplit/>
          <w:trHeight w:val="20"/>
          <w:jc w:val="center"/>
        </w:trPr>
        <w:tc>
          <w:tcPr>
            <w:tcW w:w="2563" w:type="dxa"/>
            <w:tcBorders>
              <w:top w:val="single" w:sz="4" w:space="0" w:color="000000"/>
              <w:left w:val="single" w:sz="4" w:space="0" w:color="000000"/>
              <w:bottom w:val="single" w:sz="4" w:space="0" w:color="000000"/>
              <w:right w:val="single" w:sz="4" w:space="0" w:color="000000"/>
            </w:tcBorders>
          </w:tcPr>
          <w:p w14:paraId="5E95774C" w14:textId="77777777" w:rsidR="00055CB8" w:rsidRPr="001D3597" w:rsidRDefault="00055CB8">
            <w:pPr>
              <w:widowControl w:val="0"/>
              <w:jc w:val="both"/>
            </w:pPr>
          </w:p>
        </w:tc>
        <w:tc>
          <w:tcPr>
            <w:tcW w:w="2255" w:type="dxa"/>
            <w:tcBorders>
              <w:top w:val="single" w:sz="4" w:space="0" w:color="000000"/>
              <w:left w:val="single" w:sz="4" w:space="0" w:color="000000"/>
              <w:bottom w:val="single" w:sz="4" w:space="0" w:color="000000"/>
              <w:right w:val="single" w:sz="4" w:space="0" w:color="000000"/>
            </w:tcBorders>
          </w:tcPr>
          <w:p w14:paraId="270E8BEE" w14:textId="77777777" w:rsidR="00055CB8" w:rsidRPr="001D3597" w:rsidRDefault="00055CB8">
            <w:pPr>
              <w:widowControl w:val="0"/>
              <w:jc w:val="both"/>
            </w:pPr>
          </w:p>
        </w:tc>
        <w:tc>
          <w:tcPr>
            <w:tcW w:w="2408" w:type="dxa"/>
            <w:tcBorders>
              <w:top w:val="single" w:sz="4" w:space="0" w:color="000000"/>
              <w:left w:val="single" w:sz="4" w:space="0" w:color="000000"/>
              <w:bottom w:val="single" w:sz="4" w:space="0" w:color="000000"/>
              <w:right w:val="single" w:sz="4" w:space="0" w:color="000000"/>
            </w:tcBorders>
          </w:tcPr>
          <w:p w14:paraId="741B03D2" w14:textId="77777777" w:rsidR="00055CB8" w:rsidRPr="001D3597" w:rsidRDefault="00055CB8">
            <w:pPr>
              <w:widowControl w:val="0"/>
              <w:jc w:val="both"/>
            </w:pPr>
          </w:p>
        </w:tc>
        <w:tc>
          <w:tcPr>
            <w:tcW w:w="2419" w:type="dxa"/>
            <w:tcBorders>
              <w:top w:val="single" w:sz="4" w:space="0" w:color="000000"/>
              <w:left w:val="single" w:sz="4" w:space="0" w:color="000000"/>
              <w:bottom w:val="single" w:sz="4" w:space="0" w:color="000000"/>
              <w:right w:val="single" w:sz="4" w:space="0" w:color="000000"/>
            </w:tcBorders>
          </w:tcPr>
          <w:p w14:paraId="4B6E91BD" w14:textId="77777777" w:rsidR="00055CB8" w:rsidRPr="001D3597" w:rsidRDefault="00055CB8">
            <w:pPr>
              <w:widowControl w:val="0"/>
              <w:jc w:val="both"/>
            </w:pPr>
          </w:p>
        </w:tc>
      </w:tr>
      <w:tr w:rsidR="001D3597" w:rsidRPr="001D3597" w14:paraId="0780332B" w14:textId="77777777" w:rsidTr="00FB64F2">
        <w:trPr>
          <w:cantSplit/>
          <w:trHeight w:val="20"/>
          <w:jc w:val="center"/>
        </w:trPr>
        <w:tc>
          <w:tcPr>
            <w:tcW w:w="2563" w:type="dxa"/>
            <w:tcBorders>
              <w:top w:val="single" w:sz="4" w:space="0" w:color="000000"/>
              <w:left w:val="single" w:sz="4" w:space="0" w:color="000000"/>
              <w:bottom w:val="single" w:sz="4" w:space="0" w:color="000000"/>
              <w:right w:val="single" w:sz="4" w:space="0" w:color="000000"/>
            </w:tcBorders>
          </w:tcPr>
          <w:p w14:paraId="20D88565" w14:textId="77777777" w:rsidR="00055CB8" w:rsidRPr="001D3597" w:rsidRDefault="00055CB8">
            <w:pPr>
              <w:widowControl w:val="0"/>
              <w:jc w:val="both"/>
            </w:pPr>
          </w:p>
        </w:tc>
        <w:tc>
          <w:tcPr>
            <w:tcW w:w="2255" w:type="dxa"/>
            <w:tcBorders>
              <w:top w:val="single" w:sz="4" w:space="0" w:color="000000"/>
              <w:left w:val="single" w:sz="4" w:space="0" w:color="000000"/>
              <w:bottom w:val="single" w:sz="4" w:space="0" w:color="000000"/>
              <w:right w:val="single" w:sz="4" w:space="0" w:color="000000"/>
            </w:tcBorders>
          </w:tcPr>
          <w:p w14:paraId="2D824909" w14:textId="77777777" w:rsidR="00055CB8" w:rsidRPr="001D3597" w:rsidRDefault="00055CB8">
            <w:pPr>
              <w:widowControl w:val="0"/>
              <w:jc w:val="both"/>
            </w:pPr>
          </w:p>
        </w:tc>
        <w:tc>
          <w:tcPr>
            <w:tcW w:w="2408" w:type="dxa"/>
            <w:tcBorders>
              <w:top w:val="single" w:sz="4" w:space="0" w:color="000000"/>
              <w:left w:val="single" w:sz="4" w:space="0" w:color="000000"/>
              <w:bottom w:val="single" w:sz="4" w:space="0" w:color="000000"/>
              <w:right w:val="single" w:sz="4" w:space="0" w:color="000000"/>
            </w:tcBorders>
          </w:tcPr>
          <w:p w14:paraId="7A38B3D6" w14:textId="77777777" w:rsidR="00055CB8" w:rsidRPr="001D3597" w:rsidRDefault="00055CB8">
            <w:pPr>
              <w:widowControl w:val="0"/>
              <w:jc w:val="both"/>
            </w:pPr>
          </w:p>
        </w:tc>
        <w:tc>
          <w:tcPr>
            <w:tcW w:w="2419" w:type="dxa"/>
            <w:tcBorders>
              <w:top w:val="single" w:sz="4" w:space="0" w:color="000000"/>
              <w:left w:val="single" w:sz="4" w:space="0" w:color="000000"/>
              <w:bottom w:val="single" w:sz="4" w:space="0" w:color="000000"/>
              <w:right w:val="single" w:sz="4" w:space="0" w:color="000000"/>
            </w:tcBorders>
          </w:tcPr>
          <w:p w14:paraId="6C580337" w14:textId="77777777" w:rsidR="00055CB8" w:rsidRPr="001D3597" w:rsidRDefault="00055CB8">
            <w:pPr>
              <w:widowControl w:val="0"/>
              <w:jc w:val="both"/>
            </w:pPr>
          </w:p>
        </w:tc>
      </w:tr>
      <w:tr w:rsidR="001D3597" w:rsidRPr="001D3597" w14:paraId="03F1855E" w14:textId="77777777" w:rsidTr="00FB64F2">
        <w:trPr>
          <w:cantSplit/>
          <w:trHeight w:val="20"/>
          <w:jc w:val="center"/>
        </w:trPr>
        <w:tc>
          <w:tcPr>
            <w:tcW w:w="2563" w:type="dxa"/>
            <w:tcBorders>
              <w:top w:val="single" w:sz="4" w:space="0" w:color="000000"/>
              <w:left w:val="single" w:sz="4" w:space="0" w:color="000000"/>
              <w:bottom w:val="single" w:sz="4" w:space="0" w:color="000000"/>
              <w:right w:val="single" w:sz="4" w:space="0" w:color="000000"/>
            </w:tcBorders>
          </w:tcPr>
          <w:p w14:paraId="5C37B889" w14:textId="77777777" w:rsidR="00055CB8" w:rsidRPr="001D3597" w:rsidRDefault="00055CB8">
            <w:pPr>
              <w:widowControl w:val="0"/>
              <w:jc w:val="both"/>
            </w:pPr>
          </w:p>
        </w:tc>
        <w:tc>
          <w:tcPr>
            <w:tcW w:w="2255" w:type="dxa"/>
            <w:tcBorders>
              <w:top w:val="single" w:sz="4" w:space="0" w:color="000000"/>
              <w:left w:val="single" w:sz="4" w:space="0" w:color="000000"/>
              <w:bottom w:val="single" w:sz="4" w:space="0" w:color="000000"/>
              <w:right w:val="single" w:sz="4" w:space="0" w:color="000000"/>
            </w:tcBorders>
          </w:tcPr>
          <w:p w14:paraId="60AF3749" w14:textId="77777777" w:rsidR="00055CB8" w:rsidRPr="001D3597" w:rsidRDefault="00055CB8">
            <w:pPr>
              <w:widowControl w:val="0"/>
              <w:jc w:val="both"/>
            </w:pPr>
          </w:p>
        </w:tc>
        <w:tc>
          <w:tcPr>
            <w:tcW w:w="2408" w:type="dxa"/>
            <w:tcBorders>
              <w:top w:val="single" w:sz="4" w:space="0" w:color="000000"/>
              <w:left w:val="single" w:sz="4" w:space="0" w:color="000000"/>
              <w:bottom w:val="single" w:sz="4" w:space="0" w:color="000000"/>
              <w:right w:val="single" w:sz="4" w:space="0" w:color="000000"/>
            </w:tcBorders>
          </w:tcPr>
          <w:p w14:paraId="3CE8CB5A" w14:textId="77777777" w:rsidR="00055CB8" w:rsidRPr="001D3597" w:rsidRDefault="00055CB8">
            <w:pPr>
              <w:widowControl w:val="0"/>
              <w:jc w:val="both"/>
            </w:pPr>
          </w:p>
        </w:tc>
        <w:tc>
          <w:tcPr>
            <w:tcW w:w="2419" w:type="dxa"/>
            <w:tcBorders>
              <w:top w:val="single" w:sz="4" w:space="0" w:color="000000"/>
              <w:left w:val="single" w:sz="4" w:space="0" w:color="000000"/>
              <w:bottom w:val="single" w:sz="4" w:space="0" w:color="000000"/>
              <w:right w:val="single" w:sz="4" w:space="0" w:color="000000"/>
            </w:tcBorders>
          </w:tcPr>
          <w:p w14:paraId="49CE21BF" w14:textId="77777777" w:rsidR="00055CB8" w:rsidRPr="001D3597" w:rsidRDefault="00055CB8">
            <w:pPr>
              <w:widowControl w:val="0"/>
              <w:jc w:val="both"/>
            </w:pPr>
          </w:p>
        </w:tc>
      </w:tr>
      <w:tr w:rsidR="001D3597" w:rsidRPr="001D3597" w14:paraId="0CD5CBCE" w14:textId="77777777" w:rsidTr="00FB64F2">
        <w:trPr>
          <w:cantSplit/>
          <w:trHeight w:val="20"/>
          <w:jc w:val="center"/>
        </w:trPr>
        <w:tc>
          <w:tcPr>
            <w:tcW w:w="2563" w:type="dxa"/>
            <w:tcBorders>
              <w:top w:val="single" w:sz="4" w:space="0" w:color="000000"/>
              <w:left w:val="single" w:sz="4" w:space="0" w:color="000000"/>
              <w:bottom w:val="single" w:sz="4" w:space="0" w:color="000000"/>
              <w:right w:val="single" w:sz="4" w:space="0" w:color="000000"/>
            </w:tcBorders>
          </w:tcPr>
          <w:p w14:paraId="6396069E" w14:textId="77777777" w:rsidR="00055CB8" w:rsidRPr="001D3597" w:rsidRDefault="00055CB8">
            <w:pPr>
              <w:widowControl w:val="0"/>
              <w:jc w:val="both"/>
            </w:pPr>
          </w:p>
        </w:tc>
        <w:tc>
          <w:tcPr>
            <w:tcW w:w="2255" w:type="dxa"/>
            <w:tcBorders>
              <w:top w:val="single" w:sz="4" w:space="0" w:color="000000"/>
              <w:left w:val="single" w:sz="4" w:space="0" w:color="000000"/>
              <w:bottom w:val="single" w:sz="4" w:space="0" w:color="000000"/>
              <w:right w:val="single" w:sz="4" w:space="0" w:color="000000"/>
            </w:tcBorders>
          </w:tcPr>
          <w:p w14:paraId="0D88C055" w14:textId="77777777" w:rsidR="00055CB8" w:rsidRPr="001D3597" w:rsidRDefault="00055CB8">
            <w:pPr>
              <w:widowControl w:val="0"/>
              <w:jc w:val="both"/>
            </w:pPr>
          </w:p>
        </w:tc>
        <w:tc>
          <w:tcPr>
            <w:tcW w:w="2408" w:type="dxa"/>
            <w:tcBorders>
              <w:top w:val="single" w:sz="4" w:space="0" w:color="000000"/>
              <w:left w:val="single" w:sz="4" w:space="0" w:color="000000"/>
              <w:bottom w:val="single" w:sz="4" w:space="0" w:color="000000"/>
              <w:right w:val="single" w:sz="4" w:space="0" w:color="000000"/>
            </w:tcBorders>
          </w:tcPr>
          <w:p w14:paraId="524723B1" w14:textId="77777777" w:rsidR="00055CB8" w:rsidRPr="001D3597" w:rsidRDefault="00055CB8">
            <w:pPr>
              <w:widowControl w:val="0"/>
              <w:jc w:val="both"/>
            </w:pPr>
          </w:p>
        </w:tc>
        <w:tc>
          <w:tcPr>
            <w:tcW w:w="2419" w:type="dxa"/>
            <w:tcBorders>
              <w:top w:val="single" w:sz="4" w:space="0" w:color="000000"/>
              <w:left w:val="single" w:sz="4" w:space="0" w:color="000000"/>
              <w:bottom w:val="single" w:sz="4" w:space="0" w:color="000000"/>
              <w:right w:val="single" w:sz="4" w:space="0" w:color="000000"/>
            </w:tcBorders>
          </w:tcPr>
          <w:p w14:paraId="0E311A97" w14:textId="77777777" w:rsidR="00055CB8" w:rsidRPr="001D3597" w:rsidRDefault="00055CB8">
            <w:pPr>
              <w:widowControl w:val="0"/>
              <w:jc w:val="both"/>
            </w:pPr>
          </w:p>
        </w:tc>
      </w:tr>
      <w:tr w:rsidR="00055CB8" w:rsidRPr="001D3597" w14:paraId="4691DE27" w14:textId="77777777" w:rsidTr="00FB64F2">
        <w:trPr>
          <w:cantSplit/>
          <w:trHeight w:val="20"/>
          <w:jc w:val="center"/>
        </w:trPr>
        <w:tc>
          <w:tcPr>
            <w:tcW w:w="2563" w:type="dxa"/>
            <w:tcBorders>
              <w:top w:val="single" w:sz="4" w:space="0" w:color="000000"/>
              <w:left w:val="single" w:sz="4" w:space="0" w:color="000000"/>
              <w:bottom w:val="single" w:sz="4" w:space="0" w:color="000000"/>
              <w:right w:val="single" w:sz="4" w:space="0" w:color="000000"/>
            </w:tcBorders>
          </w:tcPr>
          <w:p w14:paraId="00F8531D" w14:textId="77777777" w:rsidR="00055CB8" w:rsidRPr="001D3597" w:rsidRDefault="00055CB8">
            <w:pPr>
              <w:widowControl w:val="0"/>
              <w:jc w:val="both"/>
            </w:pPr>
          </w:p>
        </w:tc>
        <w:tc>
          <w:tcPr>
            <w:tcW w:w="2255" w:type="dxa"/>
            <w:tcBorders>
              <w:top w:val="single" w:sz="4" w:space="0" w:color="000000"/>
              <w:left w:val="single" w:sz="4" w:space="0" w:color="000000"/>
              <w:bottom w:val="single" w:sz="4" w:space="0" w:color="000000"/>
              <w:right w:val="single" w:sz="4" w:space="0" w:color="000000"/>
            </w:tcBorders>
          </w:tcPr>
          <w:p w14:paraId="519938A1" w14:textId="77777777" w:rsidR="00055CB8" w:rsidRPr="001D3597" w:rsidRDefault="00055CB8">
            <w:pPr>
              <w:widowControl w:val="0"/>
              <w:jc w:val="both"/>
            </w:pPr>
          </w:p>
        </w:tc>
        <w:tc>
          <w:tcPr>
            <w:tcW w:w="2408" w:type="dxa"/>
            <w:tcBorders>
              <w:top w:val="single" w:sz="4" w:space="0" w:color="000000"/>
              <w:left w:val="single" w:sz="4" w:space="0" w:color="000000"/>
              <w:bottom w:val="single" w:sz="4" w:space="0" w:color="000000"/>
              <w:right w:val="single" w:sz="4" w:space="0" w:color="000000"/>
            </w:tcBorders>
          </w:tcPr>
          <w:p w14:paraId="7E1E620F" w14:textId="77777777" w:rsidR="00055CB8" w:rsidRPr="001D3597" w:rsidRDefault="00055CB8">
            <w:pPr>
              <w:widowControl w:val="0"/>
              <w:jc w:val="both"/>
            </w:pPr>
          </w:p>
        </w:tc>
        <w:tc>
          <w:tcPr>
            <w:tcW w:w="2419" w:type="dxa"/>
            <w:tcBorders>
              <w:top w:val="single" w:sz="4" w:space="0" w:color="000000"/>
              <w:left w:val="single" w:sz="4" w:space="0" w:color="000000"/>
              <w:bottom w:val="single" w:sz="4" w:space="0" w:color="000000"/>
              <w:right w:val="single" w:sz="4" w:space="0" w:color="000000"/>
            </w:tcBorders>
          </w:tcPr>
          <w:p w14:paraId="6EA4E27E" w14:textId="77777777" w:rsidR="00055CB8" w:rsidRPr="001D3597" w:rsidRDefault="00055CB8">
            <w:pPr>
              <w:widowControl w:val="0"/>
              <w:jc w:val="both"/>
            </w:pPr>
          </w:p>
        </w:tc>
      </w:tr>
    </w:tbl>
    <w:p w14:paraId="65046B09" w14:textId="77777777" w:rsidR="00055CB8" w:rsidRPr="001D3597" w:rsidRDefault="00055CB8">
      <w:pPr>
        <w:jc w:val="both"/>
      </w:pPr>
    </w:p>
    <w:p w14:paraId="758B358C" w14:textId="787626E1" w:rsidR="00055CB8" w:rsidRPr="001D3597" w:rsidRDefault="0053104B" w:rsidP="00311C38">
      <w:pPr>
        <w:ind w:firstLine="1134"/>
        <w:jc w:val="both"/>
      </w:pPr>
      <w:r w:rsidRPr="001D3597">
        <w:t>PRIDEDAMA. Komisijos narių pateiktos nuomonės raštu, _________ l</w:t>
      </w:r>
      <w:r w:rsidR="00311C38" w:rsidRPr="001D3597">
        <w:t>ap</w:t>
      </w:r>
      <w:r w:rsidRPr="001D3597">
        <w:t>.</w:t>
      </w:r>
    </w:p>
    <w:p w14:paraId="789230AB" w14:textId="77777777" w:rsidR="00055CB8" w:rsidRPr="001D3597" w:rsidRDefault="00055CB8">
      <w:pPr>
        <w:jc w:val="both"/>
      </w:pPr>
    </w:p>
    <w:p w14:paraId="1B621738" w14:textId="77777777" w:rsidR="00055CB8" w:rsidRPr="001D3597" w:rsidRDefault="00055CB8">
      <w:pPr>
        <w:jc w:val="both"/>
      </w:pPr>
    </w:p>
    <w:p w14:paraId="1D218601" w14:textId="77777777" w:rsidR="00055CB8" w:rsidRPr="001D3597" w:rsidRDefault="0053104B">
      <w:pPr>
        <w:jc w:val="both"/>
      </w:pPr>
      <w:r w:rsidRPr="001D3597">
        <w:t>Komisijos pirmininkas               _______________               ___________________________</w:t>
      </w:r>
    </w:p>
    <w:p w14:paraId="2A1E92DB" w14:textId="77777777" w:rsidR="00055CB8" w:rsidRPr="001D3597" w:rsidRDefault="0053104B">
      <w:pPr>
        <w:jc w:val="both"/>
      </w:pPr>
      <w:r w:rsidRPr="001D3597">
        <w:t xml:space="preserve">                                                           (parašas)                                      (vardas, pavardė)</w:t>
      </w:r>
    </w:p>
    <w:p w14:paraId="71F4A1C4" w14:textId="77777777" w:rsidR="00055CB8" w:rsidRPr="001D3597" w:rsidRDefault="00055CB8">
      <w:pPr>
        <w:jc w:val="both"/>
      </w:pPr>
    </w:p>
    <w:p w14:paraId="50EEBD9C" w14:textId="77777777" w:rsidR="00055CB8" w:rsidRPr="001D3597" w:rsidRDefault="00055CB8">
      <w:pPr>
        <w:jc w:val="both"/>
      </w:pPr>
    </w:p>
    <w:p w14:paraId="71ECE89A" w14:textId="77777777" w:rsidR="00055CB8" w:rsidRPr="001D3597" w:rsidRDefault="0053104B">
      <w:pPr>
        <w:jc w:val="both"/>
      </w:pPr>
      <w:r w:rsidRPr="001D3597">
        <w:t>Komisijos sekretorius               _______________               ___________________________</w:t>
      </w:r>
    </w:p>
    <w:p w14:paraId="28A46178" w14:textId="77777777" w:rsidR="00055CB8" w:rsidRPr="001D3597" w:rsidRDefault="0053104B">
      <w:pPr>
        <w:jc w:val="both"/>
      </w:pPr>
      <w:r w:rsidRPr="001D3597">
        <w:t xml:space="preserve">                                                           (parašas)                                      (vardas, pavardė)</w:t>
      </w:r>
    </w:p>
    <w:p w14:paraId="453C0672" w14:textId="77777777" w:rsidR="00055CB8" w:rsidRPr="001D3597" w:rsidRDefault="00055CB8">
      <w:pPr>
        <w:jc w:val="both"/>
      </w:pPr>
    </w:p>
    <w:p w14:paraId="2AD012B1" w14:textId="77777777" w:rsidR="00055CB8" w:rsidRPr="001D3597" w:rsidRDefault="00055CB8">
      <w:pPr>
        <w:jc w:val="both"/>
      </w:pPr>
    </w:p>
    <w:p w14:paraId="0B69CA86" w14:textId="77777777" w:rsidR="00055CB8" w:rsidRPr="001D3597" w:rsidRDefault="0053104B">
      <w:pPr>
        <w:jc w:val="center"/>
      </w:pPr>
      <w:r w:rsidRPr="001D3597">
        <w:t>_______________</w:t>
      </w:r>
    </w:p>
    <w:sectPr w:rsidR="00055CB8" w:rsidRPr="001D3597" w:rsidSect="005B4719">
      <w:pgSz w:w="11906" w:h="16838"/>
      <w:pgMar w:top="1134" w:right="567" w:bottom="567" w:left="1701" w:header="567" w:footer="0" w:gutter="0"/>
      <w:cols w:space="1296"/>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33076" w14:textId="77777777" w:rsidR="00FC2302" w:rsidRDefault="00FC2302">
      <w:r>
        <w:separator/>
      </w:r>
    </w:p>
  </w:endnote>
  <w:endnote w:type="continuationSeparator" w:id="0">
    <w:p w14:paraId="23BC9CA0" w14:textId="77777777" w:rsidR="00FC2302" w:rsidRDefault="00FC2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TimesLT">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8168F" w14:textId="77777777" w:rsidR="00FC2302" w:rsidRDefault="00FC2302">
      <w:r>
        <w:separator/>
      </w:r>
    </w:p>
  </w:footnote>
  <w:footnote w:type="continuationSeparator" w:id="0">
    <w:p w14:paraId="3DA741FA" w14:textId="77777777" w:rsidR="00FC2302" w:rsidRDefault="00FC23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B7C83"/>
    <w:multiLevelType w:val="multilevel"/>
    <w:tmpl w:val="37B4508C"/>
    <w:lvl w:ilvl="0">
      <w:start w:val="1"/>
      <w:numFmt w:val="decimal"/>
      <w:suff w:val="space"/>
      <w:lvlText w:val="%1."/>
      <w:lvlJc w:val="left"/>
      <w:pPr>
        <w:ind w:left="1353" w:hanging="360"/>
      </w:pPr>
      <w:rPr>
        <w:rFonts w:hint="default"/>
      </w:rPr>
    </w:lvl>
    <w:lvl w:ilvl="1">
      <w:start w:val="1"/>
      <w:numFmt w:val="decimal"/>
      <w:suff w:val="space"/>
      <w:lvlText w:val="%1.%2."/>
      <w:lvlJc w:val="left"/>
      <w:pPr>
        <w:ind w:left="1413" w:hanging="420"/>
      </w:pPr>
      <w:rPr>
        <w:rFonts w:hint="default"/>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713"/>
        </w:tabs>
        <w:ind w:left="1713" w:hanging="720"/>
      </w:pPr>
      <w:rPr>
        <w:rFonts w:hint="default"/>
      </w:rPr>
    </w:lvl>
    <w:lvl w:ilvl="4">
      <w:start w:val="1"/>
      <w:numFmt w:val="decimal"/>
      <w:lvlText w:val="%1.%2.%3.%4.%5."/>
      <w:lvlJc w:val="left"/>
      <w:pPr>
        <w:tabs>
          <w:tab w:val="num" w:pos="2073"/>
        </w:tabs>
        <w:ind w:left="2073" w:hanging="1080"/>
      </w:pPr>
      <w:rPr>
        <w:rFonts w:hint="default"/>
      </w:rPr>
    </w:lvl>
    <w:lvl w:ilvl="5">
      <w:start w:val="1"/>
      <w:numFmt w:val="decimal"/>
      <w:lvlText w:val="%1.%2.%3.%4.%5.%6."/>
      <w:lvlJc w:val="left"/>
      <w:pPr>
        <w:tabs>
          <w:tab w:val="num" w:pos="2073"/>
        </w:tabs>
        <w:ind w:left="2073" w:hanging="1080"/>
      </w:pPr>
      <w:rPr>
        <w:rFonts w:hint="default"/>
      </w:rPr>
    </w:lvl>
    <w:lvl w:ilvl="6">
      <w:start w:val="1"/>
      <w:numFmt w:val="decimal"/>
      <w:lvlText w:val="%1.%2.%3.%4.%5.%6.%7."/>
      <w:lvlJc w:val="left"/>
      <w:pPr>
        <w:tabs>
          <w:tab w:val="num" w:pos="2433"/>
        </w:tabs>
        <w:ind w:left="2433" w:hanging="1440"/>
      </w:pPr>
      <w:rPr>
        <w:rFonts w:hint="default"/>
      </w:rPr>
    </w:lvl>
    <w:lvl w:ilvl="7">
      <w:start w:val="1"/>
      <w:numFmt w:val="decimal"/>
      <w:lvlText w:val="%1.%2.%3.%4.%5.%6.%7.%8."/>
      <w:lvlJc w:val="left"/>
      <w:pPr>
        <w:tabs>
          <w:tab w:val="num" w:pos="2433"/>
        </w:tabs>
        <w:ind w:left="2433" w:hanging="1440"/>
      </w:pPr>
      <w:rPr>
        <w:rFonts w:hint="default"/>
      </w:rPr>
    </w:lvl>
    <w:lvl w:ilvl="8">
      <w:start w:val="1"/>
      <w:numFmt w:val="decimal"/>
      <w:lvlText w:val="%1.%2.%3.%4.%5.%6.%7.%8.%9."/>
      <w:lvlJc w:val="left"/>
      <w:pPr>
        <w:tabs>
          <w:tab w:val="num" w:pos="2793"/>
        </w:tabs>
        <w:ind w:left="2793" w:hanging="1800"/>
      </w:pPr>
      <w:rPr>
        <w:rFonts w:hint="default"/>
      </w:rPr>
    </w:lvl>
  </w:abstractNum>
  <w:abstractNum w:abstractNumId="1" w15:restartNumberingAfterBreak="0">
    <w:nsid w:val="5B2C028F"/>
    <w:multiLevelType w:val="multilevel"/>
    <w:tmpl w:val="B6EE43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39325159">
    <w:abstractNumId w:val="0"/>
  </w:num>
  <w:num w:numId="2" w16cid:durableId="92868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defaultTabStop w:val="1202"/>
  <w:autoHyphenation/>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CB8"/>
    <w:rsid w:val="0005106B"/>
    <w:rsid w:val="00055CB8"/>
    <w:rsid w:val="00063E16"/>
    <w:rsid w:val="00117BCD"/>
    <w:rsid w:val="00140C9E"/>
    <w:rsid w:val="001632C0"/>
    <w:rsid w:val="00170447"/>
    <w:rsid w:val="001B2280"/>
    <w:rsid w:val="001D3597"/>
    <w:rsid w:val="00214C0C"/>
    <w:rsid w:val="00225EF2"/>
    <w:rsid w:val="00260C92"/>
    <w:rsid w:val="00272E18"/>
    <w:rsid w:val="002A0CF9"/>
    <w:rsid w:val="002A0E85"/>
    <w:rsid w:val="002A3C57"/>
    <w:rsid w:val="00311C38"/>
    <w:rsid w:val="003267FF"/>
    <w:rsid w:val="003445ED"/>
    <w:rsid w:val="003C62B0"/>
    <w:rsid w:val="00444E3C"/>
    <w:rsid w:val="0048032D"/>
    <w:rsid w:val="0053104B"/>
    <w:rsid w:val="0053409C"/>
    <w:rsid w:val="005B4719"/>
    <w:rsid w:val="005C74D8"/>
    <w:rsid w:val="005F0298"/>
    <w:rsid w:val="00654664"/>
    <w:rsid w:val="00656AD0"/>
    <w:rsid w:val="00660AF2"/>
    <w:rsid w:val="006736C3"/>
    <w:rsid w:val="0067507A"/>
    <w:rsid w:val="00676878"/>
    <w:rsid w:val="006A74D2"/>
    <w:rsid w:val="006A7B15"/>
    <w:rsid w:val="006C4509"/>
    <w:rsid w:val="006D6952"/>
    <w:rsid w:val="007058D9"/>
    <w:rsid w:val="007834E2"/>
    <w:rsid w:val="007D1EC8"/>
    <w:rsid w:val="0080245F"/>
    <w:rsid w:val="00811119"/>
    <w:rsid w:val="00841075"/>
    <w:rsid w:val="008F6264"/>
    <w:rsid w:val="00902ADF"/>
    <w:rsid w:val="00903971"/>
    <w:rsid w:val="009B0A39"/>
    <w:rsid w:val="009F7767"/>
    <w:rsid w:val="00A03890"/>
    <w:rsid w:val="00A91229"/>
    <w:rsid w:val="00AB6249"/>
    <w:rsid w:val="00B56BEB"/>
    <w:rsid w:val="00B73E00"/>
    <w:rsid w:val="00B77028"/>
    <w:rsid w:val="00BA3F26"/>
    <w:rsid w:val="00BC68E9"/>
    <w:rsid w:val="00BF341A"/>
    <w:rsid w:val="00C22DEC"/>
    <w:rsid w:val="00C3420C"/>
    <w:rsid w:val="00CA5C24"/>
    <w:rsid w:val="00CF3B37"/>
    <w:rsid w:val="00CF7421"/>
    <w:rsid w:val="00D2076A"/>
    <w:rsid w:val="00D91A79"/>
    <w:rsid w:val="00DD5421"/>
    <w:rsid w:val="00EC75A5"/>
    <w:rsid w:val="00FB64F2"/>
    <w:rsid w:val="00FC2302"/>
    <w:rsid w:val="00FC78B0"/>
    <w:rsid w:val="00FE5E72"/>
    <w:rsid w:val="00FF1B1E"/>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36043"/>
  <w15:docId w15:val="{7F978D39-AD80-4A3E-BDC2-EE02ABC7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67C"/>
    <w:rPr>
      <w:sz w:val="24"/>
      <w:szCs w:val="24"/>
      <w:lang w:val="lt-LT" w:eastAsia="lt-LT"/>
    </w:rPr>
  </w:style>
  <w:style w:type="paragraph" w:styleId="Heading1">
    <w:name w:val="heading 1"/>
    <w:basedOn w:val="Normal"/>
    <w:next w:val="Normal"/>
    <w:qFormat/>
    <w:rsid w:val="006A2D43"/>
    <w:pPr>
      <w:keepNext/>
      <w:jc w:val="center"/>
      <w:textAlignment w:val="baseline"/>
      <w:outlineLvl w:val="0"/>
    </w:pPr>
    <w:rPr>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qFormat/>
    <w:rsid w:val="001D1841"/>
  </w:style>
  <w:style w:type="character" w:customStyle="1" w:styleId="HeaderChar">
    <w:name w:val="Header Char"/>
    <w:link w:val="Header"/>
    <w:qFormat/>
    <w:rsid w:val="0097365A"/>
    <w:rPr>
      <w:sz w:val="24"/>
      <w:lang w:val="en-GB"/>
    </w:rPr>
  </w:style>
  <w:style w:type="character" w:customStyle="1" w:styleId="BodyTextIndentChar">
    <w:name w:val="Body Text Indent Char"/>
    <w:basedOn w:val="DefaultParagraphFont"/>
    <w:link w:val="BodyTextIndent"/>
    <w:qFormat/>
    <w:rsid w:val="005575DB"/>
    <w:rPr>
      <w:sz w:val="24"/>
      <w:lang w:val="lt-LT"/>
    </w:rPr>
  </w:style>
  <w:style w:type="character" w:customStyle="1" w:styleId="Internetosaitas">
    <w:name w:val="Interneto saitas"/>
    <w:rsid w:val="003420EE"/>
    <w:rPr>
      <w:color w:val="0000FF"/>
      <w:u w:val="single"/>
    </w:rPr>
  </w:style>
  <w:style w:type="character" w:customStyle="1" w:styleId="ui-layout-unit-header-title1">
    <w:name w:val="ui-layout-unit-header-title1"/>
    <w:basedOn w:val="DefaultParagraphFont"/>
    <w:qFormat/>
    <w:rsid w:val="000A62B6"/>
    <w:rPr>
      <w:vanish w:val="0"/>
    </w:rPr>
  </w:style>
  <w:style w:type="paragraph" w:styleId="Caption">
    <w:name w:val="caption"/>
    <w:basedOn w:val="Normal"/>
    <w:next w:val="BodyText"/>
    <w:qFormat/>
    <w:pPr>
      <w:suppressLineNumbers/>
      <w:spacing w:before="120" w:after="120"/>
    </w:pPr>
    <w:rPr>
      <w:rFonts w:cs="Lucida Sans"/>
      <w:i/>
      <w:iCs/>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customStyle="1" w:styleId="Rodykl">
    <w:name w:val="Rodyklė"/>
    <w:basedOn w:val="Normal"/>
    <w:qFormat/>
    <w:pPr>
      <w:suppressLineNumbers/>
    </w:pPr>
    <w:rPr>
      <w:rFonts w:cs="Lucida Sans"/>
    </w:rPr>
  </w:style>
  <w:style w:type="paragraph" w:customStyle="1" w:styleId="Puslapinantratirporat">
    <w:name w:val="Puslapinė antraštė ir poraštė"/>
    <w:basedOn w:val="Normal"/>
    <w:qFormat/>
  </w:style>
  <w:style w:type="paragraph" w:styleId="Header">
    <w:name w:val="header"/>
    <w:basedOn w:val="Normal"/>
    <w:link w:val="HeaderChar"/>
    <w:rsid w:val="006A2D43"/>
    <w:pPr>
      <w:tabs>
        <w:tab w:val="center" w:pos="4153"/>
        <w:tab w:val="right" w:pos="8306"/>
      </w:tabs>
      <w:textAlignment w:val="baseline"/>
    </w:pPr>
    <w:rPr>
      <w:szCs w:val="20"/>
      <w:lang w:val="en-GB" w:eastAsia="en-US"/>
    </w:rPr>
  </w:style>
  <w:style w:type="paragraph" w:styleId="Footer">
    <w:name w:val="footer"/>
    <w:basedOn w:val="Normal"/>
    <w:rsid w:val="006A2D43"/>
    <w:pPr>
      <w:tabs>
        <w:tab w:val="center" w:pos="4153"/>
        <w:tab w:val="right" w:pos="8306"/>
      </w:tabs>
      <w:textAlignment w:val="baseline"/>
    </w:pPr>
    <w:rPr>
      <w:szCs w:val="20"/>
      <w:lang w:val="en-GB" w:eastAsia="en-US"/>
    </w:rPr>
  </w:style>
  <w:style w:type="paragraph" w:styleId="BodyTextIndent">
    <w:name w:val="Body Text Indent"/>
    <w:basedOn w:val="Normal"/>
    <w:link w:val="BodyTextIndentChar"/>
    <w:rsid w:val="006A2D43"/>
    <w:pPr>
      <w:ind w:firstLine="1202"/>
      <w:jc w:val="both"/>
      <w:textAlignment w:val="baseline"/>
    </w:pPr>
    <w:rPr>
      <w:szCs w:val="20"/>
      <w:lang w:eastAsia="en-US"/>
    </w:rPr>
  </w:style>
  <w:style w:type="paragraph" w:customStyle="1" w:styleId="BalloonText1">
    <w:name w:val="Balloon Text1"/>
    <w:basedOn w:val="Normal"/>
    <w:semiHidden/>
    <w:qFormat/>
    <w:rsid w:val="006A2D43"/>
    <w:pPr>
      <w:tabs>
        <w:tab w:val="left" w:pos="1293"/>
      </w:tabs>
      <w:textAlignment w:val="baseline"/>
    </w:pPr>
    <w:rPr>
      <w:rFonts w:ascii="Tahoma" w:hAnsi="Tahoma" w:cs="Tahoma"/>
      <w:sz w:val="16"/>
      <w:szCs w:val="16"/>
      <w:lang w:val="en-GB" w:eastAsia="en-US"/>
    </w:rPr>
  </w:style>
  <w:style w:type="paragraph" w:styleId="BalloonText">
    <w:name w:val="Balloon Text"/>
    <w:basedOn w:val="Normal"/>
    <w:semiHidden/>
    <w:qFormat/>
    <w:rsid w:val="00E04A8F"/>
    <w:pPr>
      <w:tabs>
        <w:tab w:val="left" w:pos="1293"/>
      </w:tabs>
      <w:textAlignment w:val="baseline"/>
    </w:pPr>
    <w:rPr>
      <w:rFonts w:ascii="Tahoma" w:hAnsi="Tahoma" w:cs="Tahoma"/>
      <w:sz w:val="16"/>
      <w:szCs w:val="16"/>
      <w:lang w:val="en-GB" w:eastAsia="en-US"/>
    </w:rPr>
  </w:style>
  <w:style w:type="paragraph" w:styleId="DocumentMap">
    <w:name w:val="Document Map"/>
    <w:basedOn w:val="Normal"/>
    <w:semiHidden/>
    <w:qFormat/>
    <w:rsid w:val="00427C26"/>
    <w:pPr>
      <w:shd w:val="clear" w:color="auto" w:fill="000080"/>
      <w:tabs>
        <w:tab w:val="left" w:pos="1293"/>
      </w:tabs>
      <w:textAlignment w:val="baseline"/>
    </w:pPr>
    <w:rPr>
      <w:rFonts w:ascii="Tahoma" w:hAnsi="Tahoma" w:cs="Tahoma"/>
      <w:sz w:val="20"/>
      <w:szCs w:val="20"/>
      <w:lang w:val="en-GB" w:eastAsia="en-US"/>
    </w:rPr>
  </w:style>
  <w:style w:type="paragraph" w:styleId="HTMLPreformatted">
    <w:name w:val="HTML Preformatted"/>
    <w:basedOn w:val="Normal"/>
    <w:qFormat/>
    <w:rsid w:val="006078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rPr>
  </w:style>
  <w:style w:type="paragraph" w:styleId="ListParagraph">
    <w:name w:val="List Paragraph"/>
    <w:basedOn w:val="Normal"/>
    <w:uiPriority w:val="34"/>
    <w:qFormat/>
    <w:rsid w:val="002F3D38"/>
    <w:pPr>
      <w:ind w:left="720"/>
      <w:contextualSpacing/>
    </w:pPr>
  </w:style>
  <w:style w:type="paragraph" w:customStyle="1" w:styleId="Hyperlink1">
    <w:name w:val="Hyperlink1"/>
    <w:qFormat/>
    <w:rsid w:val="00EA450D"/>
    <w:pPr>
      <w:ind w:firstLine="312"/>
      <w:jc w:val="both"/>
    </w:pPr>
    <w:rPr>
      <w:rFonts w:ascii="TimesLT" w:hAnsi="TimesLT"/>
      <w:lang w:val="lt-LT" w:eastAsia="lt-LT"/>
    </w:rPr>
  </w:style>
  <w:style w:type="paragraph" w:customStyle="1" w:styleId="tajtip">
    <w:name w:val="tajtip"/>
    <w:basedOn w:val="Normal"/>
    <w:qFormat/>
    <w:rsid w:val="00EA450D"/>
    <w:pPr>
      <w:spacing w:after="125"/>
    </w:pPr>
    <w:rPr>
      <w:lang w:val="en-US" w:eastAsia="en-US"/>
    </w:rPr>
  </w:style>
  <w:style w:type="paragraph" w:customStyle="1" w:styleId="Kadroturinys">
    <w:name w:val="Kadro turinys"/>
    <w:basedOn w:val="Normal"/>
    <w:qFormat/>
  </w:style>
  <w:style w:type="paragraph" w:styleId="CommentText">
    <w:name w:val="annotation text"/>
    <w:basedOn w:val="Normal"/>
    <w:link w:val="CommentTextChar"/>
    <w:unhideWhenUsed/>
    <w:rPr>
      <w:sz w:val="20"/>
      <w:szCs w:val="20"/>
    </w:rPr>
  </w:style>
  <w:style w:type="character" w:customStyle="1" w:styleId="CommentTextChar">
    <w:name w:val="Comment Text Char"/>
    <w:basedOn w:val="DefaultParagraphFont"/>
    <w:link w:val="CommentText"/>
    <w:rPr>
      <w:lang w:val="lt-LT" w:eastAsia="lt-LT"/>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3C62B0"/>
    <w:rPr>
      <w:b/>
      <w:bCs/>
    </w:rPr>
  </w:style>
  <w:style w:type="character" w:customStyle="1" w:styleId="CommentSubjectChar">
    <w:name w:val="Comment Subject Char"/>
    <w:basedOn w:val="CommentTextChar"/>
    <w:link w:val="CommentSubject"/>
    <w:semiHidden/>
    <w:rsid w:val="003C62B0"/>
    <w:rPr>
      <w:b/>
      <w:bCs/>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javascript:OL('87322','26')" TargetMode="External"/><Relationship Id="rId4" Type="http://schemas.openxmlformats.org/officeDocument/2006/relationships/settings" Target="settings.xml"/><Relationship Id="rId9" Type="http://schemas.openxmlformats.org/officeDocument/2006/relationships/hyperlink" Target="https://www.infolex.lt/ta/873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bfb24473904a490696d8d48960005e5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CEDDB-D29A-4E37-A28B-68D341113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bfb24473904a490696d8d48960005e56</Template>
  <TotalTime>5</TotalTime>
  <Pages>7</Pages>
  <Words>1863</Words>
  <Characters>15690</Characters>
  <Application>Microsoft Office Word</Application>
  <DocSecurity>0</DocSecurity>
  <Lines>341</Lines>
  <Paragraphs>147</Paragraphs>
  <ScaleCrop>false</ScaleCrop>
  <HeadingPairs>
    <vt:vector size="2" baseType="variant">
      <vt:variant>
        <vt:lpstr>Pavadinimas</vt:lpstr>
      </vt:variant>
      <vt:variant>
        <vt:i4>1</vt:i4>
      </vt:variant>
    </vt:vector>
  </HeadingPairs>
  <TitlesOfParts>
    <vt:vector size="1" baseType="lpstr">
      <vt:lpstr>Dėl Ignalinos rajono savivaldybės teritorijų planavimo komisijos sudėties ir Ignalinos rajono savivaldybės teritorijų planavimo komisijos nuostatų patvirtinimo</vt:lpstr>
    </vt:vector>
  </TitlesOfParts>
  <Manager>2025-07-08</Manager>
  <Company>KANCELIARIJA</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teritorijų planavimo komisijos sudėties ir Ignalinos rajono savivaldybės teritorijų planavimo komisijos nuostatų patvirtinimo</dc:title>
  <dc:subject>VT-279</dc:subject>
  <dc:creator>IGNALINOS RAJONO SAVIVALDYBĖS ADMINISTRACIJOS DIREKTORIUS</dc:creator>
  <dc:description/>
  <cp:lastModifiedBy>Ilona Pėstininkė</cp:lastModifiedBy>
  <cp:revision>4</cp:revision>
  <cp:lastPrinted>2019-12-02T09:01:00Z</cp:lastPrinted>
  <dcterms:created xsi:type="dcterms:W3CDTF">2025-07-04T08:25:00Z</dcterms:created>
  <dcterms:modified xsi:type="dcterms:W3CDTF">2025-07-08T11:04:00Z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Nr">
    <vt:lpwstr>.........._x000d_</vt:lpwstr>
  </property>
  <property fmtid="{D5CDD505-2E9C-101B-9397-08002B2CF9AE}" pid="9" name="ScaleCrop">
    <vt:bool>false</vt:bool>
  </property>
  <property fmtid="{D5CDD505-2E9C-101B-9397-08002B2CF9AE}" pid="10" name="ShareDoc">
    <vt:bool>false</vt:bool>
  </property>
  <property fmtid="{D5CDD505-2E9C-101B-9397-08002B2CF9AE}" pid="11" name="pavadinimas">
    <vt:lpwstr>DĖL_x000d_</vt:lpwstr>
  </property>
</Properties>
</file>