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DC0D8" w14:textId="62B9ACB2" w:rsidR="001646F1" w:rsidRPr="007E01E6" w:rsidRDefault="006C7F13" w:rsidP="007E07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01E6">
        <w:rPr>
          <w:rFonts w:ascii="Times New Roman" w:hAnsi="Times New Roman" w:cs="Times New Roman"/>
          <w:b/>
          <w:bCs/>
          <w:sz w:val="24"/>
          <w:szCs w:val="24"/>
        </w:rPr>
        <w:t>Rugpjūčio mėnesį visuomenę dominę kalbos kultūros klausimai</w:t>
      </w:r>
    </w:p>
    <w:p w14:paraId="082325CC" w14:textId="2BE3BE95" w:rsidR="006C7F13" w:rsidRPr="00EE259D" w:rsidRDefault="00EB5FCB" w:rsidP="00EE259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259D">
        <w:rPr>
          <w:rFonts w:ascii="Times New Roman" w:hAnsi="Times New Roman" w:cs="Times New Roman"/>
          <w:b/>
          <w:bCs/>
          <w:sz w:val="24"/>
          <w:szCs w:val="24"/>
        </w:rPr>
        <w:t>Rašyti kartu ar atskirai: „</w:t>
      </w:r>
      <w:r w:rsidR="0043792D" w:rsidRPr="00EE259D">
        <w:rPr>
          <w:rFonts w:ascii="Times New Roman" w:hAnsi="Times New Roman" w:cs="Times New Roman"/>
          <w:b/>
          <w:bCs/>
          <w:sz w:val="24"/>
          <w:szCs w:val="24"/>
        </w:rPr>
        <w:t>ne laiku“?</w:t>
      </w:r>
    </w:p>
    <w:p w14:paraId="0B363D56" w14:textId="2B177D2D" w:rsidR="0043792D" w:rsidRDefault="004D73A3" w:rsidP="00EE2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259D">
        <w:rPr>
          <w:rFonts w:ascii="Times New Roman" w:hAnsi="Times New Roman" w:cs="Times New Roman"/>
          <w:sz w:val="24"/>
          <w:szCs w:val="24"/>
        </w:rPr>
        <w:t xml:space="preserve">Atskirai su neiginiu „ne“ rašomi </w:t>
      </w:r>
      <w:r w:rsidR="00B918C7" w:rsidRPr="00EE259D">
        <w:rPr>
          <w:rFonts w:ascii="Times New Roman" w:hAnsi="Times New Roman" w:cs="Times New Roman"/>
          <w:sz w:val="24"/>
          <w:szCs w:val="24"/>
        </w:rPr>
        <w:t xml:space="preserve">daiktavardiniai </w:t>
      </w:r>
      <w:proofErr w:type="spellStart"/>
      <w:r w:rsidR="00B918C7" w:rsidRPr="00EE259D">
        <w:rPr>
          <w:rFonts w:ascii="Times New Roman" w:hAnsi="Times New Roman" w:cs="Times New Roman"/>
          <w:sz w:val="24"/>
          <w:szCs w:val="24"/>
        </w:rPr>
        <w:t>prieveiksmiai</w:t>
      </w:r>
      <w:proofErr w:type="spellEnd"/>
      <w:r w:rsidR="00B918C7" w:rsidRPr="00EE259D">
        <w:rPr>
          <w:rFonts w:ascii="Times New Roman" w:hAnsi="Times New Roman" w:cs="Times New Roman"/>
          <w:sz w:val="24"/>
          <w:szCs w:val="24"/>
        </w:rPr>
        <w:t>, kurių negalima susieti su daiktavardžiais, turinčiais priešdėlį „ne-“. Taigi rašoma – „ne laiku“</w:t>
      </w:r>
      <w:r w:rsidR="00EE259D" w:rsidRPr="00EE259D">
        <w:rPr>
          <w:rFonts w:ascii="Times New Roman" w:hAnsi="Times New Roman" w:cs="Times New Roman"/>
          <w:sz w:val="24"/>
          <w:szCs w:val="24"/>
        </w:rPr>
        <w:t>.</w:t>
      </w:r>
    </w:p>
    <w:p w14:paraId="7053D281" w14:textId="77777777" w:rsidR="00EE259D" w:rsidRDefault="00EE259D" w:rsidP="00EE2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6F453" w14:textId="7AB4A6D3" w:rsidR="00EE259D" w:rsidRPr="00C2390F" w:rsidRDefault="00722648" w:rsidP="00EE259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390F">
        <w:rPr>
          <w:rFonts w:ascii="Times New Roman" w:hAnsi="Times New Roman" w:cs="Times New Roman"/>
          <w:b/>
          <w:bCs/>
          <w:sz w:val="24"/>
          <w:szCs w:val="24"/>
        </w:rPr>
        <w:t>Kuri forma taisyklinga: „paties“ ar „pačio“?</w:t>
      </w:r>
    </w:p>
    <w:p w14:paraId="40CBA166" w14:textId="77777777" w:rsidR="00253918" w:rsidRDefault="00722648" w:rsidP="00EE2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Pirmenybė teikiama </w:t>
      </w:r>
      <w:r w:rsidR="004B62FB">
        <w:rPr>
          <w:rFonts w:ascii="Times New Roman" w:hAnsi="Times New Roman" w:cs="Times New Roman"/>
          <w:sz w:val="24"/>
          <w:szCs w:val="24"/>
        </w:rPr>
        <w:t xml:space="preserve">formai „paties“ (paties prašymu). </w:t>
      </w:r>
      <w:r w:rsidR="00C2390F">
        <w:rPr>
          <w:rFonts w:ascii="Times New Roman" w:hAnsi="Times New Roman" w:cs="Times New Roman"/>
          <w:sz w:val="24"/>
          <w:szCs w:val="24"/>
        </w:rPr>
        <w:t>Forma „pačio“ yra šalutinis normos variantas, tinkantis laisviesiems stiliams.</w:t>
      </w:r>
    </w:p>
    <w:p w14:paraId="75A22C54" w14:textId="77777777" w:rsidR="00253918" w:rsidRDefault="00253918" w:rsidP="00EE2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35AC47" w14:textId="77777777" w:rsidR="00CF32AE" w:rsidRPr="006C0972" w:rsidRDefault="00CF32AE" w:rsidP="00EE259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0972">
        <w:rPr>
          <w:rFonts w:ascii="Times New Roman" w:hAnsi="Times New Roman" w:cs="Times New Roman"/>
          <w:b/>
          <w:bCs/>
          <w:sz w:val="24"/>
          <w:szCs w:val="24"/>
        </w:rPr>
        <w:t>Kaip rašyti: „nuopuolis“ ar „</w:t>
      </w:r>
      <w:proofErr w:type="spellStart"/>
      <w:r w:rsidRPr="006C0972">
        <w:rPr>
          <w:rFonts w:ascii="Times New Roman" w:hAnsi="Times New Roman" w:cs="Times New Roman"/>
          <w:b/>
          <w:bCs/>
          <w:sz w:val="24"/>
          <w:szCs w:val="24"/>
        </w:rPr>
        <w:t>nuopolis</w:t>
      </w:r>
      <w:proofErr w:type="spellEnd"/>
      <w:r w:rsidRPr="006C0972">
        <w:rPr>
          <w:rFonts w:ascii="Times New Roman" w:hAnsi="Times New Roman" w:cs="Times New Roman"/>
          <w:b/>
          <w:bCs/>
          <w:sz w:val="24"/>
          <w:szCs w:val="24"/>
        </w:rPr>
        <w:t>“?</w:t>
      </w:r>
    </w:p>
    <w:p w14:paraId="57BABA24" w14:textId="2D4A54E5" w:rsidR="00A96E80" w:rsidRDefault="00A96E80" w:rsidP="00EE2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Rašoma „nuopuolis“. </w:t>
      </w:r>
      <w:r w:rsidR="00345819">
        <w:rPr>
          <w:rFonts w:ascii="Times New Roman" w:hAnsi="Times New Roman" w:cs="Times New Roman"/>
          <w:sz w:val="24"/>
          <w:szCs w:val="24"/>
        </w:rPr>
        <w:t>Šis daiktavardis siejamas su veiksmažodžio „pulti“, „puola</w:t>
      </w:r>
      <w:r w:rsidR="006C0972">
        <w:rPr>
          <w:rFonts w:ascii="Times New Roman" w:hAnsi="Times New Roman" w:cs="Times New Roman"/>
          <w:sz w:val="24"/>
          <w:szCs w:val="24"/>
        </w:rPr>
        <w:t>“ priešdėliniais vediniais „pripuola“, „nupuola“. Dvibalsis „</w:t>
      </w:r>
      <w:proofErr w:type="spellStart"/>
      <w:r w:rsidR="006C0972">
        <w:rPr>
          <w:rFonts w:ascii="Times New Roman" w:hAnsi="Times New Roman" w:cs="Times New Roman"/>
          <w:sz w:val="24"/>
          <w:szCs w:val="24"/>
        </w:rPr>
        <w:t>uo</w:t>
      </w:r>
      <w:proofErr w:type="spellEnd"/>
      <w:r w:rsidR="006C0972">
        <w:rPr>
          <w:rFonts w:ascii="Times New Roman" w:hAnsi="Times New Roman" w:cs="Times New Roman"/>
          <w:sz w:val="24"/>
          <w:szCs w:val="24"/>
        </w:rPr>
        <w:t xml:space="preserve">“ išlieka visuose vediniuose. </w:t>
      </w:r>
    </w:p>
    <w:p w14:paraId="77ED38CC" w14:textId="77777777" w:rsidR="00A60D88" w:rsidRDefault="00A60D88" w:rsidP="00A60D88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14:paraId="71DF7186" w14:textId="5B3413EC" w:rsidR="002D0766" w:rsidRPr="00A60D88" w:rsidRDefault="002D0766" w:rsidP="00A60D88">
      <w:pPr>
        <w:pStyle w:val="prastasiniatinklio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hd w:val="clear" w:color="auto" w:fill="FFFFFF"/>
        </w:rPr>
      </w:pPr>
      <w:r w:rsidRPr="00A60D88">
        <w:rPr>
          <w:b/>
          <w:bCs/>
          <w:color w:val="000000"/>
          <w:shd w:val="clear" w:color="auto" w:fill="FFFFFF"/>
        </w:rPr>
        <w:t>Ar vartojamas žodis „karoliai“?</w:t>
      </w:r>
    </w:p>
    <w:p w14:paraId="5E447113" w14:textId="7317842A" w:rsidR="002D0766" w:rsidRPr="00A60D88" w:rsidRDefault="002D0766" w:rsidP="00A60D88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A60D88">
        <w:rPr>
          <w:color w:val="000000"/>
          <w:shd w:val="clear" w:color="auto" w:fill="FFFFFF"/>
        </w:rPr>
        <w:t>Taip</w:t>
      </w:r>
      <w:r w:rsidR="006E6FC6" w:rsidRPr="00A60D88">
        <w:rPr>
          <w:color w:val="000000"/>
          <w:shd w:val="clear" w:color="auto" w:fill="FFFFFF"/>
        </w:rPr>
        <w:t xml:space="preserve">. </w:t>
      </w:r>
      <w:r w:rsidR="00A60D88" w:rsidRPr="00A60D88">
        <w:rPr>
          <w:color w:val="000000"/>
          <w:shd w:val="clear" w:color="auto" w:fill="FFFFFF"/>
        </w:rPr>
        <w:t>Žodis „karoliai“ vartojamas vėrinio reikšme – „gintaro karoliai“.</w:t>
      </w:r>
    </w:p>
    <w:p w14:paraId="1F3B4A05" w14:textId="77777777" w:rsidR="002D0766" w:rsidRPr="00A60D88" w:rsidRDefault="002D0766" w:rsidP="00A60D88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14:paraId="1F663975" w14:textId="7F248A96" w:rsidR="006C7F13" w:rsidRPr="00D3267C" w:rsidRDefault="003063FD" w:rsidP="006C7F1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3267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Rūpintis „manimi“ ar „manim“?</w:t>
      </w:r>
    </w:p>
    <w:p w14:paraId="7DA6A6B8" w14:textId="3EC36487" w:rsidR="003063FD" w:rsidRDefault="003063FD" w:rsidP="006C7F1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Oficialiojoje vartosenoje teikiama </w:t>
      </w:r>
      <w:r w:rsidR="000B01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forma „manimi“. Sutrumpėjusi </w:t>
      </w:r>
      <w:proofErr w:type="spellStart"/>
      <w:r w:rsidR="00D326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įnagininko</w:t>
      </w:r>
      <w:proofErr w:type="spellEnd"/>
      <w:r w:rsidR="00D326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</w:t>
      </w:r>
      <w:r w:rsidR="000B01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orma „manim“ </w:t>
      </w:r>
      <w:r w:rsidR="00D326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gali būti vartojama l</w:t>
      </w:r>
      <w:r w:rsidR="000B01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aisvuosiuose stiliuose</w:t>
      </w:r>
      <w:r w:rsidR="00D326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B01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2CA49BD9" w14:textId="77777777" w:rsidR="00792558" w:rsidRPr="00792558" w:rsidRDefault="00792558" w:rsidP="007925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58F693A9" w14:textId="06E871B0" w:rsidR="006C7F13" w:rsidRPr="0024265C" w:rsidRDefault="00CE50A9" w:rsidP="0024265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65C">
        <w:rPr>
          <w:rFonts w:ascii="Times New Roman" w:hAnsi="Times New Roman" w:cs="Times New Roman"/>
          <w:b/>
          <w:bCs/>
          <w:sz w:val="24"/>
          <w:szCs w:val="24"/>
        </w:rPr>
        <w:t>Ar vartojamas žodis „</w:t>
      </w:r>
      <w:proofErr w:type="spellStart"/>
      <w:r w:rsidRPr="0024265C">
        <w:rPr>
          <w:rFonts w:ascii="Times New Roman" w:hAnsi="Times New Roman" w:cs="Times New Roman"/>
          <w:b/>
          <w:bCs/>
          <w:sz w:val="24"/>
          <w:szCs w:val="24"/>
        </w:rPr>
        <w:t>roletai</w:t>
      </w:r>
      <w:proofErr w:type="spellEnd"/>
      <w:r w:rsidRPr="0024265C">
        <w:rPr>
          <w:rFonts w:ascii="Times New Roman" w:hAnsi="Times New Roman" w:cs="Times New Roman"/>
          <w:b/>
          <w:bCs/>
          <w:sz w:val="24"/>
          <w:szCs w:val="24"/>
        </w:rPr>
        <w:t>“?</w:t>
      </w:r>
    </w:p>
    <w:p w14:paraId="58887578" w14:textId="2BE0067C" w:rsidR="00CE50A9" w:rsidRDefault="00CE50A9" w:rsidP="00242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65C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24265C">
        <w:rPr>
          <w:rFonts w:ascii="Times New Roman" w:hAnsi="Times New Roman" w:cs="Times New Roman"/>
          <w:sz w:val="24"/>
          <w:szCs w:val="24"/>
        </w:rPr>
        <w:t>Roletai</w:t>
      </w:r>
      <w:proofErr w:type="spellEnd"/>
      <w:r w:rsidRPr="0024265C">
        <w:rPr>
          <w:rFonts w:ascii="Times New Roman" w:hAnsi="Times New Roman" w:cs="Times New Roman"/>
          <w:sz w:val="24"/>
          <w:szCs w:val="24"/>
        </w:rPr>
        <w:t xml:space="preserve">“ – </w:t>
      </w:r>
      <w:proofErr w:type="spellStart"/>
      <w:r w:rsidRPr="0024265C">
        <w:rPr>
          <w:rFonts w:ascii="Times New Roman" w:hAnsi="Times New Roman" w:cs="Times New Roman"/>
          <w:sz w:val="24"/>
          <w:szCs w:val="24"/>
        </w:rPr>
        <w:t>neteiktina</w:t>
      </w:r>
      <w:proofErr w:type="spellEnd"/>
      <w:r w:rsidRPr="0024265C">
        <w:rPr>
          <w:rFonts w:ascii="Times New Roman" w:hAnsi="Times New Roman" w:cs="Times New Roman"/>
          <w:sz w:val="24"/>
          <w:szCs w:val="24"/>
        </w:rPr>
        <w:t xml:space="preserve"> svetimybė</w:t>
      </w:r>
      <w:r w:rsidR="00E8384E" w:rsidRPr="0024265C">
        <w:rPr>
          <w:rFonts w:ascii="Times New Roman" w:hAnsi="Times New Roman" w:cs="Times New Roman"/>
          <w:sz w:val="24"/>
          <w:szCs w:val="24"/>
        </w:rPr>
        <w:t xml:space="preserve">. </w:t>
      </w:r>
      <w:r w:rsidR="0024265C" w:rsidRPr="0024265C">
        <w:rPr>
          <w:rFonts w:ascii="Times New Roman" w:hAnsi="Times New Roman" w:cs="Times New Roman"/>
          <w:sz w:val="24"/>
          <w:szCs w:val="24"/>
        </w:rPr>
        <w:t xml:space="preserve">Ji keičiama žodžių junginiu „ritininės užuolaidos“. </w:t>
      </w:r>
    </w:p>
    <w:p w14:paraId="4C4EFAEF" w14:textId="77777777" w:rsidR="004A5BBB" w:rsidRDefault="004A5BBB" w:rsidP="00242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6D62DD" w14:textId="2D6206C1" w:rsidR="004A5BBB" w:rsidRPr="0071347D" w:rsidRDefault="004A5BBB" w:rsidP="0024265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347D">
        <w:rPr>
          <w:rFonts w:ascii="Times New Roman" w:hAnsi="Times New Roman" w:cs="Times New Roman"/>
          <w:b/>
          <w:bCs/>
          <w:sz w:val="24"/>
          <w:szCs w:val="24"/>
        </w:rPr>
        <w:t>Ar taisyklingas pasakymas: „</w:t>
      </w:r>
      <w:r w:rsidR="00101A03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71347D">
        <w:rPr>
          <w:rFonts w:ascii="Times New Roman" w:hAnsi="Times New Roman" w:cs="Times New Roman"/>
          <w:b/>
          <w:bCs/>
          <w:sz w:val="24"/>
          <w:szCs w:val="24"/>
        </w:rPr>
        <w:t>ietoj to, kad pu</w:t>
      </w:r>
      <w:r w:rsidR="00EA7682" w:rsidRPr="0071347D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71347D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EA7682" w:rsidRPr="0071347D">
        <w:rPr>
          <w:rFonts w:ascii="Times New Roman" w:hAnsi="Times New Roman" w:cs="Times New Roman"/>
          <w:b/>
          <w:bCs/>
          <w:sz w:val="24"/>
          <w:szCs w:val="24"/>
        </w:rPr>
        <w:t>um</w:t>
      </w:r>
      <w:r w:rsidRPr="0071347D">
        <w:rPr>
          <w:rFonts w:ascii="Times New Roman" w:hAnsi="Times New Roman" w:cs="Times New Roman"/>
          <w:b/>
          <w:bCs/>
          <w:sz w:val="24"/>
          <w:szCs w:val="24"/>
        </w:rPr>
        <w:t xml:space="preserve"> į neviltį“?</w:t>
      </w:r>
    </w:p>
    <w:p w14:paraId="23F21873" w14:textId="77F8FBCC" w:rsidR="008518D5" w:rsidRPr="008518D5" w:rsidRDefault="008518D5" w:rsidP="00242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8D5">
        <w:rPr>
          <w:rFonts w:ascii="Times New Roman" w:hAnsi="Times New Roman" w:cs="Times New Roman"/>
          <w:color w:val="000000"/>
          <w:sz w:val="24"/>
          <w:szCs w:val="24"/>
        </w:rPr>
        <w:t>Verstinis pasakymas</w:t>
      </w:r>
      <w:r w:rsidR="00821C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8518D5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vietoj to, kad</w:t>
      </w:r>
      <w:r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“</w:t>
      </w:r>
      <w:r w:rsidR="00821C35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 </w:t>
      </w:r>
      <w:r w:rsidRPr="008518D5">
        <w:rPr>
          <w:rFonts w:ascii="Times New Roman" w:hAnsi="Times New Roman" w:cs="Times New Roman"/>
          <w:color w:val="000000"/>
          <w:sz w:val="24"/>
          <w:szCs w:val="24"/>
        </w:rPr>
        <w:t xml:space="preserve">su asmenuojamąja forma </w:t>
      </w:r>
      <w:proofErr w:type="spellStart"/>
      <w:r w:rsidRPr="008518D5">
        <w:rPr>
          <w:rFonts w:ascii="Times New Roman" w:hAnsi="Times New Roman" w:cs="Times New Roman"/>
          <w:color w:val="000000"/>
          <w:sz w:val="24"/>
          <w:szCs w:val="24"/>
        </w:rPr>
        <w:t>neteiktinas</w:t>
      </w:r>
      <w:proofErr w:type="spellEnd"/>
      <w:r w:rsidRPr="008518D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21C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518D5">
        <w:rPr>
          <w:rFonts w:ascii="Times New Roman" w:hAnsi="Times New Roman" w:cs="Times New Roman"/>
          <w:color w:val="000000"/>
          <w:sz w:val="24"/>
          <w:szCs w:val="24"/>
        </w:rPr>
        <w:t>vartotina</w:t>
      </w:r>
      <w:r w:rsidR="00821C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8518D5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užuot</w:t>
      </w:r>
      <w:r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“</w:t>
      </w:r>
      <w:r w:rsidR="00821C35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r w:rsidRPr="008518D5">
        <w:rPr>
          <w:rFonts w:ascii="Times New Roman" w:hAnsi="Times New Roman" w:cs="Times New Roman"/>
          <w:color w:val="000000"/>
          <w:sz w:val="24"/>
          <w:szCs w:val="24"/>
        </w:rPr>
        <w:t>su dalyviu nuolaidai reikšti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Taigi sakykime – </w:t>
      </w:r>
      <w:r w:rsidR="0071347D">
        <w:rPr>
          <w:rFonts w:ascii="Times New Roman" w:hAnsi="Times New Roman" w:cs="Times New Roman"/>
          <w:color w:val="000000"/>
          <w:sz w:val="24"/>
          <w:szCs w:val="24"/>
        </w:rPr>
        <w:t>„užuot puolęs į neviltį“.</w:t>
      </w:r>
    </w:p>
    <w:p w14:paraId="144CFF62" w14:textId="77777777" w:rsidR="00EA7682" w:rsidRDefault="00EA7682" w:rsidP="00242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62310B" w14:textId="2305863A" w:rsidR="00170315" w:rsidRPr="00BA6F1B" w:rsidRDefault="007A44AA" w:rsidP="00BA6F1B">
      <w:pPr>
        <w:pStyle w:val="prastasiniatinklio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BA6F1B">
        <w:rPr>
          <w:b/>
          <w:bCs/>
          <w:color w:val="000000"/>
        </w:rPr>
        <w:t>Ar reikia taisyti pasakymą „</w:t>
      </w:r>
      <w:r w:rsidR="00101A03">
        <w:rPr>
          <w:b/>
          <w:bCs/>
          <w:color w:val="000000"/>
        </w:rPr>
        <w:t>e</w:t>
      </w:r>
      <w:r w:rsidRPr="00BA6F1B">
        <w:rPr>
          <w:b/>
          <w:bCs/>
          <w:color w:val="000000"/>
        </w:rPr>
        <w:t>ilinį kartą suklydai“?</w:t>
      </w:r>
    </w:p>
    <w:p w14:paraId="3A43C46D" w14:textId="07C5F801" w:rsidR="002A277C" w:rsidRDefault="00BA6F1B" w:rsidP="00BA6F1B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BA6F1B">
        <w:rPr>
          <w:color w:val="000000"/>
          <w:shd w:val="clear" w:color="auto" w:fill="FFFFFF"/>
        </w:rPr>
        <w:t>Žodis</w:t>
      </w:r>
      <w:r w:rsidR="00101A03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„</w:t>
      </w:r>
      <w:r w:rsidRPr="00BA6F1B">
        <w:rPr>
          <w:rStyle w:val="Emfaz"/>
          <w:i w:val="0"/>
          <w:iCs w:val="0"/>
          <w:color w:val="000000"/>
          <w:shd w:val="clear" w:color="auto" w:fill="FFFFFF"/>
        </w:rPr>
        <w:t>eilinis,</w:t>
      </w:r>
      <w:r w:rsidR="00101A03">
        <w:rPr>
          <w:rStyle w:val="Emfaz"/>
          <w:i w:val="0"/>
          <w:iCs w:val="0"/>
          <w:color w:val="000000"/>
          <w:shd w:val="clear" w:color="auto" w:fill="FFFFFF"/>
        </w:rPr>
        <w:t xml:space="preserve"> </w:t>
      </w:r>
      <w:r w:rsidRPr="00BA6F1B">
        <w:rPr>
          <w:i/>
          <w:iCs/>
          <w:color w:val="000000"/>
          <w:shd w:val="clear" w:color="auto" w:fill="FFFFFF"/>
        </w:rPr>
        <w:t>-</w:t>
      </w:r>
      <w:r w:rsidRPr="00BA6F1B">
        <w:rPr>
          <w:rStyle w:val="Emfaz"/>
          <w:i w:val="0"/>
          <w:iCs w:val="0"/>
          <w:color w:val="000000"/>
          <w:shd w:val="clear" w:color="auto" w:fill="FFFFFF"/>
        </w:rPr>
        <w:t>ė</w:t>
      </w:r>
      <w:r>
        <w:rPr>
          <w:rStyle w:val="Emfaz"/>
          <w:i w:val="0"/>
          <w:iCs w:val="0"/>
          <w:color w:val="000000"/>
          <w:shd w:val="clear" w:color="auto" w:fill="FFFFFF"/>
        </w:rPr>
        <w:t>“</w:t>
      </w:r>
      <w:r w:rsidR="00101A03">
        <w:rPr>
          <w:rStyle w:val="Emfaz"/>
          <w:i w:val="0"/>
          <w:iCs w:val="0"/>
          <w:color w:val="000000"/>
          <w:shd w:val="clear" w:color="auto" w:fill="FFFFFF"/>
        </w:rPr>
        <w:t xml:space="preserve"> </w:t>
      </w:r>
      <w:r w:rsidRPr="00BA6F1B">
        <w:rPr>
          <w:color w:val="000000"/>
          <w:shd w:val="clear" w:color="auto" w:fill="FFFFFF"/>
        </w:rPr>
        <w:t xml:space="preserve">reikšme „pasikartojantis, iš naujo atsirandantis“ vertintinas kaip šalutinis normos variantas, pirmenybė </w:t>
      </w:r>
      <w:proofErr w:type="spellStart"/>
      <w:r w:rsidRPr="00BA6F1B">
        <w:rPr>
          <w:color w:val="000000"/>
          <w:shd w:val="clear" w:color="auto" w:fill="FFFFFF"/>
        </w:rPr>
        <w:t>teiktina</w:t>
      </w:r>
      <w:proofErr w:type="spellEnd"/>
      <w:r w:rsidRPr="00BA6F1B">
        <w:rPr>
          <w:color w:val="000000"/>
          <w:shd w:val="clear" w:color="auto" w:fill="FFFFFF"/>
        </w:rPr>
        <w:t xml:space="preserve"> pasakymams</w:t>
      </w:r>
      <w:r w:rsidR="00101A03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„</w:t>
      </w:r>
      <w:r w:rsidRPr="00BA6F1B">
        <w:rPr>
          <w:rStyle w:val="Grietas"/>
          <w:b w:val="0"/>
          <w:bCs w:val="0"/>
          <w:color w:val="000000"/>
          <w:shd w:val="clear" w:color="auto" w:fill="FFFFFF"/>
        </w:rPr>
        <w:t>dar</w:t>
      </w:r>
      <w:r>
        <w:rPr>
          <w:rStyle w:val="Grietas"/>
          <w:b w:val="0"/>
          <w:bCs w:val="0"/>
          <w:color w:val="000000"/>
          <w:shd w:val="clear" w:color="auto" w:fill="FFFFFF"/>
        </w:rPr>
        <w:t>“</w:t>
      </w:r>
      <w:r w:rsidRPr="00BA6F1B">
        <w:rPr>
          <w:color w:val="000000"/>
          <w:shd w:val="clear" w:color="auto" w:fill="FFFFFF"/>
        </w:rPr>
        <w:t>,</w:t>
      </w:r>
      <w:r w:rsidR="00101A03">
        <w:rPr>
          <w:color w:val="000000"/>
          <w:shd w:val="clear" w:color="auto" w:fill="FFFFFF"/>
        </w:rPr>
        <w:t xml:space="preserve"> </w:t>
      </w:r>
      <w:r w:rsidRPr="00BA6F1B">
        <w:rPr>
          <w:color w:val="000000"/>
          <w:shd w:val="clear" w:color="auto" w:fill="FFFFFF"/>
        </w:rPr>
        <w:t>„</w:t>
      </w:r>
      <w:r w:rsidRPr="00BA6F1B">
        <w:rPr>
          <w:rStyle w:val="Grietas"/>
          <w:b w:val="0"/>
          <w:bCs w:val="0"/>
          <w:color w:val="000000"/>
          <w:shd w:val="clear" w:color="auto" w:fill="FFFFFF"/>
        </w:rPr>
        <w:t>dar vienas</w:t>
      </w:r>
      <w:r>
        <w:rPr>
          <w:rStyle w:val="Grietas"/>
          <w:b w:val="0"/>
          <w:bCs w:val="0"/>
          <w:color w:val="000000"/>
          <w:shd w:val="clear" w:color="auto" w:fill="FFFFFF"/>
        </w:rPr>
        <w:t>“</w:t>
      </w:r>
      <w:r w:rsidR="00101A03">
        <w:rPr>
          <w:rStyle w:val="Grietas"/>
          <w:b w:val="0"/>
          <w:bCs w:val="0"/>
          <w:color w:val="000000"/>
          <w:shd w:val="clear" w:color="auto" w:fill="FFFFFF"/>
        </w:rPr>
        <w:t xml:space="preserve"> </w:t>
      </w:r>
      <w:r w:rsidRPr="00BA6F1B">
        <w:rPr>
          <w:color w:val="000000"/>
          <w:shd w:val="clear" w:color="auto" w:fill="FFFFFF"/>
        </w:rPr>
        <w:t>ir pan.</w:t>
      </w:r>
      <w:r>
        <w:rPr>
          <w:color w:val="000000"/>
          <w:shd w:val="clear" w:color="auto" w:fill="FFFFFF"/>
        </w:rPr>
        <w:t xml:space="preserve"> Taisykime – „</w:t>
      </w:r>
      <w:r w:rsidR="00101A03">
        <w:rPr>
          <w:color w:val="000000"/>
          <w:shd w:val="clear" w:color="auto" w:fill="FFFFFF"/>
        </w:rPr>
        <w:t>d</w:t>
      </w:r>
      <w:r>
        <w:rPr>
          <w:color w:val="000000"/>
          <w:shd w:val="clear" w:color="auto" w:fill="FFFFFF"/>
        </w:rPr>
        <w:t>ar kartą suklydai“, „vėl suklydai</w:t>
      </w:r>
      <w:r w:rsidR="00BC012C">
        <w:rPr>
          <w:color w:val="000000"/>
          <w:shd w:val="clear" w:color="auto" w:fill="FFFFFF"/>
        </w:rPr>
        <w:t>“</w:t>
      </w:r>
      <w:r>
        <w:rPr>
          <w:color w:val="000000"/>
          <w:shd w:val="clear" w:color="auto" w:fill="FFFFFF"/>
        </w:rPr>
        <w:t xml:space="preserve">. </w:t>
      </w:r>
    </w:p>
    <w:p w14:paraId="2C96CF9A" w14:textId="77777777" w:rsidR="00BC012C" w:rsidRDefault="00BC012C" w:rsidP="00BA6F1B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14:paraId="14D71552" w14:textId="6EDBAF61" w:rsidR="00BC012C" w:rsidRPr="007E5CF4" w:rsidRDefault="00605A0F" w:rsidP="00BA6F1B">
      <w:pPr>
        <w:pStyle w:val="prastasiniatinklio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hd w:val="clear" w:color="auto" w:fill="FFFFFF"/>
        </w:rPr>
      </w:pPr>
      <w:r w:rsidRPr="007E5CF4">
        <w:rPr>
          <w:b/>
          <w:bCs/>
          <w:color w:val="000000"/>
          <w:shd w:val="clear" w:color="auto" w:fill="FFFFFF"/>
        </w:rPr>
        <w:t>Ar reikia nosinės raidės žodyje „siųsti</w:t>
      </w:r>
      <w:r w:rsidR="00A0607E" w:rsidRPr="007E5CF4">
        <w:rPr>
          <w:b/>
          <w:bCs/>
          <w:color w:val="000000"/>
          <w:shd w:val="clear" w:color="auto" w:fill="FFFFFF"/>
        </w:rPr>
        <w:t>“?</w:t>
      </w:r>
    </w:p>
    <w:p w14:paraId="41929BB0" w14:textId="7FFCC949" w:rsidR="00217351" w:rsidRDefault="003256C4" w:rsidP="00BA6F1B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Nosinė</w:t>
      </w:r>
      <w:r w:rsidR="00B25FF2">
        <w:rPr>
          <w:color w:val="000000"/>
          <w:shd w:val="clear" w:color="auto" w:fill="FFFFFF"/>
        </w:rPr>
        <w:t>s</w:t>
      </w:r>
      <w:r>
        <w:rPr>
          <w:color w:val="000000"/>
          <w:shd w:val="clear" w:color="auto" w:fill="FFFFFF"/>
        </w:rPr>
        <w:t xml:space="preserve"> raidė</w:t>
      </w:r>
      <w:r w:rsidR="00B25FF2">
        <w:rPr>
          <w:color w:val="000000"/>
          <w:shd w:val="clear" w:color="auto" w:fill="FFFFFF"/>
        </w:rPr>
        <w:t>s</w:t>
      </w:r>
      <w:r>
        <w:rPr>
          <w:color w:val="000000"/>
          <w:shd w:val="clear" w:color="auto" w:fill="FFFFFF"/>
        </w:rPr>
        <w:t xml:space="preserve"> „</w:t>
      </w:r>
      <w:r w:rsidR="00B25FF2">
        <w:rPr>
          <w:color w:val="000000"/>
          <w:shd w:val="clear" w:color="auto" w:fill="FFFFFF"/>
        </w:rPr>
        <w:t xml:space="preserve">ą, ę, į, </w:t>
      </w:r>
      <w:r>
        <w:rPr>
          <w:color w:val="000000"/>
          <w:shd w:val="clear" w:color="auto" w:fill="FFFFFF"/>
        </w:rPr>
        <w:t>ų“</w:t>
      </w:r>
      <w:r w:rsidR="00B03917">
        <w:rPr>
          <w:color w:val="000000"/>
          <w:shd w:val="clear" w:color="auto" w:fill="FFFFFF"/>
        </w:rPr>
        <w:t xml:space="preserve"> prieš priebalsį „s“ rašom</w:t>
      </w:r>
      <w:r w:rsidR="00B25FF2">
        <w:rPr>
          <w:color w:val="000000"/>
          <w:shd w:val="clear" w:color="auto" w:fill="FFFFFF"/>
        </w:rPr>
        <w:t>os</w:t>
      </w:r>
      <w:r w:rsidR="00B03917">
        <w:rPr>
          <w:color w:val="000000"/>
          <w:shd w:val="clear" w:color="auto" w:fill="FFFFFF"/>
        </w:rPr>
        <w:t xml:space="preserve"> giminiškų žodžių (ar jų formų) šaknyse</w:t>
      </w:r>
      <w:r w:rsidR="00581871">
        <w:rPr>
          <w:color w:val="000000"/>
          <w:shd w:val="clear" w:color="auto" w:fill="FFFFFF"/>
        </w:rPr>
        <w:t>, kai ilg</w:t>
      </w:r>
      <w:r w:rsidR="00485081">
        <w:rPr>
          <w:color w:val="000000"/>
          <w:shd w:val="clear" w:color="auto" w:fill="FFFFFF"/>
        </w:rPr>
        <w:t>ieji</w:t>
      </w:r>
      <w:r w:rsidR="00581871">
        <w:rPr>
          <w:color w:val="000000"/>
          <w:shd w:val="clear" w:color="auto" w:fill="FFFFFF"/>
        </w:rPr>
        <w:t xml:space="preserve"> balsi</w:t>
      </w:r>
      <w:r w:rsidR="00485081">
        <w:rPr>
          <w:color w:val="000000"/>
          <w:shd w:val="clear" w:color="auto" w:fill="FFFFFF"/>
        </w:rPr>
        <w:t>ai</w:t>
      </w:r>
      <w:r w:rsidR="00581871">
        <w:rPr>
          <w:color w:val="000000"/>
          <w:shd w:val="clear" w:color="auto" w:fill="FFFFFF"/>
        </w:rPr>
        <w:t xml:space="preserve"> kaitaliojasi su dvigarsi</w:t>
      </w:r>
      <w:r w:rsidR="00485081">
        <w:rPr>
          <w:color w:val="000000"/>
          <w:shd w:val="clear" w:color="auto" w:fill="FFFFFF"/>
        </w:rPr>
        <w:t>ais</w:t>
      </w:r>
      <w:r w:rsidR="00731083">
        <w:rPr>
          <w:color w:val="000000"/>
          <w:shd w:val="clear" w:color="auto" w:fill="FFFFFF"/>
        </w:rPr>
        <w:t xml:space="preserve"> „</w:t>
      </w:r>
      <w:proofErr w:type="spellStart"/>
      <w:r w:rsidR="00485081">
        <w:rPr>
          <w:color w:val="000000"/>
          <w:shd w:val="clear" w:color="auto" w:fill="FFFFFF"/>
        </w:rPr>
        <w:t>an</w:t>
      </w:r>
      <w:proofErr w:type="spellEnd"/>
      <w:r w:rsidR="00485081">
        <w:rPr>
          <w:color w:val="000000"/>
          <w:shd w:val="clear" w:color="auto" w:fill="FFFFFF"/>
        </w:rPr>
        <w:t xml:space="preserve">, </w:t>
      </w:r>
      <w:proofErr w:type="spellStart"/>
      <w:r w:rsidR="00485081">
        <w:rPr>
          <w:color w:val="000000"/>
          <w:shd w:val="clear" w:color="auto" w:fill="FFFFFF"/>
        </w:rPr>
        <w:t>en</w:t>
      </w:r>
      <w:proofErr w:type="spellEnd"/>
      <w:r w:rsidR="00485081">
        <w:rPr>
          <w:color w:val="000000"/>
          <w:shd w:val="clear" w:color="auto" w:fill="FFFFFF"/>
        </w:rPr>
        <w:t xml:space="preserve">, </w:t>
      </w:r>
      <w:proofErr w:type="spellStart"/>
      <w:r w:rsidR="00485081">
        <w:rPr>
          <w:color w:val="000000"/>
          <w:shd w:val="clear" w:color="auto" w:fill="FFFFFF"/>
        </w:rPr>
        <w:t>in</w:t>
      </w:r>
      <w:proofErr w:type="spellEnd"/>
      <w:r w:rsidR="00485081">
        <w:rPr>
          <w:color w:val="000000"/>
          <w:shd w:val="clear" w:color="auto" w:fill="FFFFFF"/>
        </w:rPr>
        <w:t xml:space="preserve">, </w:t>
      </w:r>
      <w:proofErr w:type="spellStart"/>
      <w:r w:rsidR="008F2B5C">
        <w:rPr>
          <w:color w:val="000000"/>
          <w:shd w:val="clear" w:color="auto" w:fill="FFFFFF"/>
        </w:rPr>
        <w:t>un</w:t>
      </w:r>
      <w:proofErr w:type="spellEnd"/>
      <w:r w:rsidR="00731083">
        <w:rPr>
          <w:color w:val="000000"/>
          <w:shd w:val="clear" w:color="auto" w:fill="FFFFFF"/>
        </w:rPr>
        <w:t>“</w:t>
      </w:r>
      <w:r w:rsidR="008F2B5C">
        <w:rPr>
          <w:color w:val="000000"/>
          <w:shd w:val="clear" w:color="auto" w:fill="FFFFFF"/>
        </w:rPr>
        <w:t xml:space="preserve"> (siųsti </w:t>
      </w:r>
      <w:r w:rsidR="00104F31">
        <w:rPr>
          <w:color w:val="000000"/>
          <w:shd w:val="clear" w:color="auto" w:fill="FFFFFF"/>
        </w:rPr>
        <w:t>– siunčia)</w:t>
      </w:r>
      <w:r w:rsidR="00485081">
        <w:rPr>
          <w:color w:val="000000"/>
          <w:shd w:val="clear" w:color="auto" w:fill="FFFFFF"/>
        </w:rPr>
        <w:t xml:space="preserve">. </w:t>
      </w:r>
      <w:r w:rsidR="00221453">
        <w:rPr>
          <w:color w:val="000000"/>
          <w:shd w:val="clear" w:color="auto" w:fill="FFFFFF"/>
        </w:rPr>
        <w:t xml:space="preserve">Rašome „siųsti laišką“. </w:t>
      </w:r>
    </w:p>
    <w:p w14:paraId="5682C874" w14:textId="1B5F3182" w:rsidR="00A0607E" w:rsidRDefault="00011DC9" w:rsidP="007E5CF4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Kai kalbama apie </w:t>
      </w:r>
      <w:r w:rsidR="00283882">
        <w:rPr>
          <w:color w:val="000000"/>
          <w:shd w:val="clear" w:color="auto" w:fill="FFFFFF"/>
        </w:rPr>
        <w:t xml:space="preserve">siautėjimą, pyktį, </w:t>
      </w:r>
      <w:r w:rsidR="00496C0E">
        <w:rPr>
          <w:color w:val="000000"/>
          <w:shd w:val="clear" w:color="auto" w:fill="FFFFFF"/>
        </w:rPr>
        <w:t>išdykavimą</w:t>
      </w:r>
      <w:r w:rsidR="007E5CF4">
        <w:rPr>
          <w:color w:val="000000"/>
          <w:shd w:val="clear" w:color="auto" w:fill="FFFFFF"/>
        </w:rPr>
        <w:t xml:space="preserve">, </w:t>
      </w:r>
      <w:r>
        <w:rPr>
          <w:color w:val="000000"/>
          <w:shd w:val="clear" w:color="auto" w:fill="FFFFFF"/>
        </w:rPr>
        <w:t>žodžio šaknyje rašomas</w:t>
      </w:r>
      <w:r w:rsidR="007E5CF4">
        <w:rPr>
          <w:color w:val="000000"/>
          <w:shd w:val="clear" w:color="auto" w:fill="FFFFFF"/>
        </w:rPr>
        <w:t xml:space="preserve"> trumpasis balsis – </w:t>
      </w:r>
      <w:r>
        <w:rPr>
          <w:color w:val="000000"/>
          <w:shd w:val="clear" w:color="auto" w:fill="FFFFFF"/>
        </w:rPr>
        <w:t>„siusti“</w:t>
      </w:r>
      <w:r w:rsidR="007E5CF4">
        <w:rPr>
          <w:color w:val="000000"/>
          <w:shd w:val="clear" w:color="auto" w:fill="FFFFFF"/>
        </w:rPr>
        <w:t>.</w:t>
      </w:r>
      <w:r>
        <w:rPr>
          <w:color w:val="000000"/>
          <w:shd w:val="clear" w:color="auto" w:fill="FFFFFF"/>
        </w:rPr>
        <w:t xml:space="preserve"> </w:t>
      </w:r>
    </w:p>
    <w:p w14:paraId="34970281" w14:textId="77777777" w:rsidR="00116D91" w:rsidRDefault="00116D91" w:rsidP="007E5CF4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14:paraId="29E8EA32" w14:textId="604ADD86" w:rsidR="00C230DE" w:rsidRPr="001248D5" w:rsidRDefault="00C230DE" w:rsidP="007E5CF4">
      <w:pPr>
        <w:pStyle w:val="prastasiniatinklio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hd w:val="clear" w:color="auto" w:fill="FFFFFF"/>
        </w:rPr>
      </w:pPr>
      <w:r w:rsidRPr="001248D5">
        <w:rPr>
          <w:b/>
          <w:bCs/>
          <w:color w:val="000000"/>
          <w:shd w:val="clear" w:color="auto" w:fill="FFFFFF"/>
        </w:rPr>
        <w:t xml:space="preserve">Ar </w:t>
      </w:r>
      <w:r w:rsidR="001248D5" w:rsidRPr="001248D5">
        <w:rPr>
          <w:b/>
          <w:bCs/>
          <w:color w:val="000000"/>
          <w:shd w:val="clear" w:color="auto" w:fill="FFFFFF"/>
        </w:rPr>
        <w:t>galima</w:t>
      </w:r>
      <w:r w:rsidR="00DB0E13" w:rsidRPr="001248D5">
        <w:rPr>
          <w:b/>
          <w:bCs/>
          <w:color w:val="000000"/>
          <w:shd w:val="clear" w:color="auto" w:fill="FFFFFF"/>
        </w:rPr>
        <w:t xml:space="preserve"> „perska</w:t>
      </w:r>
      <w:r w:rsidR="001248D5">
        <w:rPr>
          <w:b/>
          <w:bCs/>
          <w:color w:val="000000"/>
          <w:shd w:val="clear" w:color="auto" w:fill="FFFFFF"/>
        </w:rPr>
        <w:t>m</w:t>
      </w:r>
      <w:r w:rsidR="00DB0E13" w:rsidRPr="001248D5">
        <w:rPr>
          <w:b/>
          <w:bCs/>
          <w:color w:val="000000"/>
          <w:shd w:val="clear" w:color="auto" w:fill="FFFFFF"/>
        </w:rPr>
        <w:t>binti“?</w:t>
      </w:r>
    </w:p>
    <w:p w14:paraId="2C2AC021" w14:textId="1F819127" w:rsidR="00DB0E13" w:rsidRDefault="00BF6D1A" w:rsidP="007E5CF4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Taip, priešdėlio „per-“ vedinys gali būti vartojamas turint galvoje atsakomąjį veiksmą</w:t>
      </w:r>
      <w:r w:rsidR="00E625ED">
        <w:rPr>
          <w:color w:val="000000"/>
          <w:shd w:val="clear" w:color="auto" w:fill="FFFFFF"/>
        </w:rPr>
        <w:t xml:space="preserve">. Taip pat šia reikšme gali būti </w:t>
      </w:r>
      <w:r w:rsidR="00937C54">
        <w:rPr>
          <w:color w:val="000000"/>
          <w:shd w:val="clear" w:color="auto" w:fill="FFFFFF"/>
        </w:rPr>
        <w:t xml:space="preserve">vartojama veiksmažodžio forma „atskambinti“. </w:t>
      </w:r>
    </w:p>
    <w:p w14:paraId="6E2A12B2" w14:textId="77777777" w:rsidR="007E5CF4" w:rsidRDefault="007E5CF4" w:rsidP="007E5CF4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14:paraId="104ED334" w14:textId="77777777" w:rsidR="00101A03" w:rsidRDefault="00101A03" w:rsidP="007E5CF4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14:paraId="5EA9D31C" w14:textId="77777777" w:rsidR="00116D91" w:rsidRDefault="00116D91" w:rsidP="00116D91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22E6A">
        <w:rPr>
          <w:rFonts w:ascii="Times New Roman" w:hAnsi="Times New Roman" w:cs="Times New Roman"/>
          <w:sz w:val="24"/>
          <w:szCs w:val="24"/>
        </w:rPr>
        <w:t xml:space="preserve">Parengė kalbos tvarkytoja Laima Sidorenkienė. </w:t>
      </w:r>
    </w:p>
    <w:p w14:paraId="42C3E4A7" w14:textId="38B6ACD8" w:rsidR="00116D91" w:rsidRDefault="00116D91" w:rsidP="00116D91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Rengiant </w:t>
      </w:r>
      <w:r w:rsidRPr="00C22E6A">
        <w:rPr>
          <w:rFonts w:ascii="Times New Roman" w:hAnsi="Times New Roman" w:cs="Times New Roman"/>
          <w:sz w:val="24"/>
          <w:szCs w:val="24"/>
        </w:rPr>
        <w:t xml:space="preserve">atsakymus naudotasi „Dabartinės lietuvių kalbos žodynu“, </w:t>
      </w:r>
      <w:r>
        <w:rPr>
          <w:rFonts w:ascii="Times New Roman" w:hAnsi="Times New Roman" w:cs="Times New Roman"/>
          <w:sz w:val="24"/>
          <w:szCs w:val="24"/>
        </w:rPr>
        <w:t xml:space="preserve">„Lietuvių kalbos rašyba“, </w:t>
      </w:r>
      <w:r w:rsidRPr="00C22E6A">
        <w:rPr>
          <w:rFonts w:ascii="Times New Roman" w:hAnsi="Times New Roman" w:cs="Times New Roman"/>
          <w:sz w:val="24"/>
          <w:szCs w:val="24"/>
        </w:rPr>
        <w:t xml:space="preserve">„Bendrinės lietuvių kalbos žodynu“, Valstybinės lietuvių kalbos komisijos konsultacijų banku, </w:t>
      </w:r>
      <w:r>
        <w:rPr>
          <w:rFonts w:ascii="Times New Roman" w:hAnsi="Times New Roman" w:cs="Times New Roman"/>
          <w:sz w:val="24"/>
          <w:szCs w:val="24"/>
        </w:rPr>
        <w:t>„Tarptautinių žodžių žodynu“.</w:t>
      </w:r>
    </w:p>
    <w:p w14:paraId="7A01CFAA" w14:textId="77777777" w:rsidR="00116D91" w:rsidRDefault="00116D91" w:rsidP="00116D91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sectPr w:rsidR="00116D91" w:rsidSect="007E071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F13"/>
    <w:rsid w:val="00011DC9"/>
    <w:rsid w:val="000B0106"/>
    <w:rsid w:val="00101A03"/>
    <w:rsid w:val="00104F31"/>
    <w:rsid w:val="00116D91"/>
    <w:rsid w:val="001248D5"/>
    <w:rsid w:val="001646F1"/>
    <w:rsid w:val="00170315"/>
    <w:rsid w:val="00217351"/>
    <w:rsid w:val="00221453"/>
    <w:rsid w:val="0024265C"/>
    <w:rsid w:val="00253918"/>
    <w:rsid w:val="00253FF8"/>
    <w:rsid w:val="00283882"/>
    <w:rsid w:val="002A277C"/>
    <w:rsid w:val="002D0766"/>
    <w:rsid w:val="003063FD"/>
    <w:rsid w:val="003256C4"/>
    <w:rsid w:val="00345819"/>
    <w:rsid w:val="0043792D"/>
    <w:rsid w:val="00485081"/>
    <w:rsid w:val="00496C0E"/>
    <w:rsid w:val="004A223A"/>
    <w:rsid w:val="004A5BBB"/>
    <w:rsid w:val="004B62FB"/>
    <w:rsid w:val="004D73A3"/>
    <w:rsid w:val="00581871"/>
    <w:rsid w:val="00605A0F"/>
    <w:rsid w:val="00697311"/>
    <w:rsid w:val="006C0972"/>
    <w:rsid w:val="006C7F13"/>
    <w:rsid w:val="006E6FC6"/>
    <w:rsid w:val="0071347D"/>
    <w:rsid w:val="00722648"/>
    <w:rsid w:val="00731083"/>
    <w:rsid w:val="0075688C"/>
    <w:rsid w:val="00792558"/>
    <w:rsid w:val="007A44AA"/>
    <w:rsid w:val="007E01E6"/>
    <w:rsid w:val="007E0717"/>
    <w:rsid w:val="007E5CF4"/>
    <w:rsid w:val="00821C35"/>
    <w:rsid w:val="008518D5"/>
    <w:rsid w:val="008E241F"/>
    <w:rsid w:val="008F2B5C"/>
    <w:rsid w:val="00937C54"/>
    <w:rsid w:val="009721F1"/>
    <w:rsid w:val="00A0607E"/>
    <w:rsid w:val="00A60D88"/>
    <w:rsid w:val="00A7323D"/>
    <w:rsid w:val="00A96E80"/>
    <w:rsid w:val="00B03917"/>
    <w:rsid w:val="00B25FF2"/>
    <w:rsid w:val="00B918C7"/>
    <w:rsid w:val="00BA6F1B"/>
    <w:rsid w:val="00BC012C"/>
    <w:rsid w:val="00BF6D1A"/>
    <w:rsid w:val="00C230DE"/>
    <w:rsid w:val="00C2390F"/>
    <w:rsid w:val="00C6321A"/>
    <w:rsid w:val="00CE50A9"/>
    <w:rsid w:val="00CF32AE"/>
    <w:rsid w:val="00D3267C"/>
    <w:rsid w:val="00D423CB"/>
    <w:rsid w:val="00D66770"/>
    <w:rsid w:val="00DB0E13"/>
    <w:rsid w:val="00E273EB"/>
    <w:rsid w:val="00E625ED"/>
    <w:rsid w:val="00E8384E"/>
    <w:rsid w:val="00EA7682"/>
    <w:rsid w:val="00EB5FCB"/>
    <w:rsid w:val="00EE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8FB66"/>
  <w15:chartTrackingRefBased/>
  <w15:docId w15:val="{3B3A9D63-1DB4-4FD3-A9AF-430A37103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2">
    <w:name w:val="heading 2"/>
    <w:basedOn w:val="prastasis"/>
    <w:link w:val="Antrat2Diagrama"/>
    <w:uiPriority w:val="9"/>
    <w:qFormat/>
    <w:rsid w:val="006C7F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6C7F13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styleId="prastasiniatinklio">
    <w:name w:val="Normal (Web)"/>
    <w:basedOn w:val="prastasis"/>
    <w:uiPriority w:val="99"/>
    <w:unhideWhenUsed/>
    <w:rsid w:val="006C7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6C7F13"/>
    <w:rPr>
      <w:b/>
      <w:bCs/>
    </w:rPr>
  </w:style>
  <w:style w:type="character" w:styleId="Emfaz">
    <w:name w:val="Emphasis"/>
    <w:basedOn w:val="Numatytasispastraiposriftas"/>
    <w:uiPriority w:val="20"/>
    <w:qFormat/>
    <w:rsid w:val="006C7F13"/>
    <w:rPr>
      <w:i/>
      <w:iCs/>
    </w:rPr>
  </w:style>
  <w:style w:type="character" w:styleId="Hipersaitas">
    <w:name w:val="Hyperlink"/>
    <w:basedOn w:val="Numatytasispastraiposriftas"/>
    <w:uiPriority w:val="99"/>
    <w:semiHidden/>
    <w:unhideWhenUsed/>
    <w:rsid w:val="006C7F13"/>
    <w:rPr>
      <w:color w:val="0000FF"/>
      <w:u w:val="single"/>
    </w:rPr>
  </w:style>
  <w:style w:type="character" w:customStyle="1" w:styleId="markedcontent">
    <w:name w:val="markedcontent"/>
    <w:basedOn w:val="Numatytasispastraiposriftas"/>
    <w:rsid w:val="006C7F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507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9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15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12804</TotalTime>
  <Pages>1</Pages>
  <Words>1498</Words>
  <Characters>855</Characters>
  <Application>Microsoft Office Word</Application>
  <DocSecurity>0</DocSecurity>
  <Lines>7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Sidorenkienė</dc:creator>
  <cp:keywords/>
  <dc:description/>
  <cp:lastModifiedBy>Laima Sidorenkienė</cp:lastModifiedBy>
  <cp:revision>73</cp:revision>
  <dcterms:created xsi:type="dcterms:W3CDTF">2026-08-12T08:04:00Z</dcterms:created>
  <dcterms:modified xsi:type="dcterms:W3CDTF">2026-09-02T12:11:00Z</dcterms:modified>
</cp:coreProperties>
</file>