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A9D1A" w14:textId="679DF6AA" w:rsidR="000A3CEB" w:rsidRDefault="00657F13" w:rsidP="00376F3B">
      <w:pPr>
        <w:tabs>
          <w:tab w:val="clear" w:pos="1293"/>
        </w:tabs>
        <w:jc w:val="center"/>
        <w:rPr>
          <w:b/>
          <w:lang w:val="lt-LT"/>
        </w:rPr>
      </w:pPr>
      <w:r>
        <w:rPr>
          <w:b/>
          <w:lang w:val="lt-LT"/>
        </w:rPr>
        <w:br/>
      </w:r>
    </w:p>
    <w:p w14:paraId="2B89B2B5" w14:textId="3147AFE4" w:rsidR="000A3CEB" w:rsidRDefault="00376F3B" w:rsidP="00376F3B">
      <w:pPr>
        <w:tabs>
          <w:tab w:val="clear" w:pos="1293"/>
        </w:tabs>
        <w:jc w:val="center"/>
        <w:rPr>
          <w:b/>
          <w:lang w:val="lt-LT"/>
        </w:rPr>
      </w:pPr>
      <w:r>
        <w:rPr>
          <w:b/>
          <w:noProof/>
          <w:lang w:val="lt-LT"/>
        </w:rPr>
        <w:drawing>
          <wp:inline distT="0" distB="0" distL="0" distR="0" wp14:anchorId="4A0DF51C" wp14:editId="34476057">
            <wp:extent cx="579120" cy="7378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9120" cy="737870"/>
                    </a:xfrm>
                    <a:prstGeom prst="rect">
                      <a:avLst/>
                    </a:prstGeom>
                    <a:noFill/>
                  </pic:spPr>
                </pic:pic>
              </a:graphicData>
            </a:graphic>
          </wp:inline>
        </w:drawing>
      </w:r>
    </w:p>
    <w:p w14:paraId="1EA7F2A2" w14:textId="77777777" w:rsidR="00657F13" w:rsidRDefault="00657F13" w:rsidP="00376F3B">
      <w:pPr>
        <w:tabs>
          <w:tab w:val="clear" w:pos="1293"/>
        </w:tabs>
        <w:jc w:val="center"/>
        <w:rPr>
          <w:b/>
          <w:lang w:val="lt-LT"/>
        </w:rPr>
      </w:pPr>
    </w:p>
    <w:p w14:paraId="2C13E707" w14:textId="2BBDCC9E" w:rsidR="007B1C2C" w:rsidRDefault="00657F13" w:rsidP="00376F3B">
      <w:pPr>
        <w:tabs>
          <w:tab w:val="clear" w:pos="1293"/>
        </w:tabs>
        <w:jc w:val="center"/>
        <w:rPr>
          <w:b/>
          <w:lang w:val="lt-LT"/>
        </w:rPr>
      </w:pPr>
      <w:r>
        <w:rPr>
          <w:b/>
          <w:lang w:val="lt-LT"/>
        </w:rPr>
        <w:t>IGNALINOS RAJONO SAVIVALDYBĖS</w:t>
      </w:r>
    </w:p>
    <w:p w14:paraId="1292B789" w14:textId="77777777" w:rsidR="000A3CEB" w:rsidRDefault="00657F13" w:rsidP="00376F3B">
      <w:pPr>
        <w:tabs>
          <w:tab w:val="clear" w:pos="1293"/>
        </w:tabs>
        <w:jc w:val="center"/>
        <w:rPr>
          <w:b/>
          <w:lang w:val="lt-LT"/>
        </w:rPr>
      </w:pPr>
      <w:r>
        <w:rPr>
          <w:b/>
          <w:lang w:val="lt-LT"/>
        </w:rPr>
        <w:t>ADMINISTRACIJOS DIREKTORIUS</w:t>
      </w:r>
    </w:p>
    <w:p w14:paraId="2197BAE5" w14:textId="569EF8DB" w:rsidR="000A3CEB" w:rsidRPr="00376F3B" w:rsidRDefault="00657F13" w:rsidP="00376F3B">
      <w:pPr>
        <w:widowControl w:val="0"/>
        <w:shd w:val="clear" w:color="auto" w:fill="FFFFFF"/>
        <w:spacing w:before="288" w:line="298" w:lineRule="exact"/>
        <w:ind w:left="53"/>
        <w:jc w:val="center"/>
        <w:rPr>
          <w:b/>
          <w:spacing w:val="3"/>
          <w:szCs w:val="24"/>
          <w:lang w:val="lt-LT"/>
        </w:rPr>
      </w:pPr>
      <w:r>
        <w:rPr>
          <w:b/>
          <w:spacing w:val="3"/>
          <w:szCs w:val="24"/>
          <w:lang w:val="lt-LT"/>
        </w:rPr>
        <w:t>ĮSAKYMAS</w:t>
      </w:r>
    </w:p>
    <w:p w14:paraId="54E9988A" w14:textId="77777777" w:rsidR="000A3CEB" w:rsidRDefault="00657F13" w:rsidP="00376F3B">
      <w:pPr>
        <w:widowControl w:val="0"/>
        <w:shd w:val="clear" w:color="auto" w:fill="FFFFFF"/>
        <w:tabs>
          <w:tab w:val="clear" w:pos="1293"/>
          <w:tab w:val="left" w:pos="0"/>
        </w:tabs>
        <w:jc w:val="center"/>
        <w:rPr>
          <w:b/>
          <w:spacing w:val="5"/>
          <w:szCs w:val="24"/>
          <w:lang w:val="lt-LT"/>
        </w:rPr>
      </w:pPr>
      <w:r>
        <w:rPr>
          <w:b/>
          <w:lang w:val="lt-LT"/>
        </w:rPr>
        <w:t>DĖL IGNALINOS RAJONO MELIORACIJOS OBJEKTŲ BŪKLĖS VERTINIMO KOMISIJOS SUDARYMO</w:t>
      </w:r>
      <w:r>
        <w:rPr>
          <w:b/>
          <w:spacing w:val="5"/>
          <w:szCs w:val="24"/>
          <w:lang w:val="lt-LT"/>
        </w:rPr>
        <w:t xml:space="preserve"> IR MELIORACIJOS DARBŲ, FINANSUOJAMŲ VALSTYBĖS BIUDŽETO LĖŠOMIS, </w:t>
      </w:r>
      <w:r w:rsidR="007B1C2C">
        <w:rPr>
          <w:b/>
          <w:spacing w:val="5"/>
          <w:szCs w:val="24"/>
          <w:lang w:val="lt-LT"/>
        </w:rPr>
        <w:t xml:space="preserve">EILIŠKUMO NUSTATYMO </w:t>
      </w:r>
      <w:r>
        <w:rPr>
          <w:b/>
          <w:spacing w:val="5"/>
          <w:szCs w:val="24"/>
          <w:lang w:val="lt-LT"/>
        </w:rPr>
        <w:t>TVARKOS APRAŠO PATVIRTINIMO</w:t>
      </w:r>
    </w:p>
    <w:p w14:paraId="208DCC90" w14:textId="77777777" w:rsidR="000A3CEB" w:rsidRDefault="000A3CEB" w:rsidP="00376F3B">
      <w:pPr>
        <w:widowControl w:val="0"/>
        <w:shd w:val="clear" w:color="auto" w:fill="FFFFFF"/>
        <w:tabs>
          <w:tab w:val="clear" w:pos="1293"/>
          <w:tab w:val="left" w:pos="0"/>
        </w:tabs>
        <w:jc w:val="center"/>
        <w:rPr>
          <w:b/>
          <w:lang w:val="lt-LT"/>
        </w:rPr>
      </w:pPr>
    </w:p>
    <w:p w14:paraId="7AED6F66" w14:textId="72ECCE20" w:rsidR="000A3CEB" w:rsidRDefault="00657F13" w:rsidP="00376F3B">
      <w:pPr>
        <w:widowControl w:val="0"/>
        <w:shd w:val="clear" w:color="auto" w:fill="FFFFFF"/>
        <w:jc w:val="center"/>
        <w:rPr>
          <w:spacing w:val="5"/>
          <w:szCs w:val="24"/>
          <w:lang w:val="lt-LT"/>
        </w:rPr>
      </w:pPr>
      <w:r>
        <w:rPr>
          <w:spacing w:val="5"/>
          <w:szCs w:val="24"/>
          <w:lang w:val="lt-LT"/>
        </w:rPr>
        <w:t>2021 m.</w:t>
      </w:r>
      <w:r w:rsidR="007B1C2C">
        <w:rPr>
          <w:spacing w:val="5"/>
          <w:szCs w:val="24"/>
          <w:lang w:val="lt-LT"/>
        </w:rPr>
        <w:t xml:space="preserve"> </w:t>
      </w:r>
      <w:r w:rsidR="00376F3B">
        <w:rPr>
          <w:spacing w:val="5"/>
          <w:szCs w:val="24"/>
          <w:lang w:val="lt-LT"/>
        </w:rPr>
        <w:t>lapkričio 19</w:t>
      </w:r>
      <w:r>
        <w:rPr>
          <w:spacing w:val="5"/>
          <w:szCs w:val="24"/>
          <w:lang w:val="lt-LT"/>
        </w:rPr>
        <w:t xml:space="preserve"> d. Nr.</w:t>
      </w:r>
      <w:r w:rsidR="00376F3B" w:rsidRPr="00376F3B">
        <w:t xml:space="preserve"> </w:t>
      </w:r>
      <w:r w:rsidR="00376F3B" w:rsidRPr="00376F3B">
        <w:rPr>
          <w:spacing w:val="5"/>
          <w:szCs w:val="24"/>
          <w:lang w:val="lt-LT"/>
        </w:rPr>
        <w:t>VT-703</w:t>
      </w:r>
    </w:p>
    <w:p w14:paraId="01D79A03" w14:textId="5C464588" w:rsidR="000A3CEB" w:rsidRDefault="00657F13" w:rsidP="00376F3B">
      <w:pPr>
        <w:widowControl w:val="0"/>
        <w:shd w:val="clear" w:color="auto" w:fill="FFFFFF"/>
        <w:tabs>
          <w:tab w:val="center" w:pos="4819"/>
          <w:tab w:val="left" w:pos="5904"/>
          <w:tab w:val="left" w:pos="9072"/>
          <w:tab w:val="left" w:pos="10206"/>
        </w:tabs>
        <w:jc w:val="center"/>
        <w:rPr>
          <w:spacing w:val="-2"/>
          <w:szCs w:val="24"/>
          <w:lang w:val="lt-LT"/>
        </w:rPr>
      </w:pPr>
      <w:r>
        <w:rPr>
          <w:spacing w:val="-2"/>
          <w:szCs w:val="24"/>
          <w:lang w:val="lt-LT"/>
        </w:rPr>
        <w:t>Ignalina</w:t>
      </w:r>
    </w:p>
    <w:p w14:paraId="473C259A" w14:textId="77777777" w:rsidR="000A3CEB" w:rsidRDefault="000A3CEB">
      <w:pPr>
        <w:widowControl w:val="0"/>
        <w:shd w:val="clear" w:color="auto" w:fill="FFFFFF"/>
        <w:jc w:val="center"/>
        <w:rPr>
          <w:szCs w:val="24"/>
          <w:lang w:val="lt-LT"/>
        </w:rPr>
      </w:pPr>
    </w:p>
    <w:p w14:paraId="697B6DD8" w14:textId="77777777" w:rsidR="000A3CEB" w:rsidRDefault="00657F13">
      <w:pPr>
        <w:tabs>
          <w:tab w:val="clear" w:pos="1293"/>
          <w:tab w:val="left" w:pos="1276"/>
        </w:tabs>
        <w:ind w:firstLine="1134"/>
        <w:jc w:val="both"/>
        <w:rPr>
          <w:szCs w:val="24"/>
          <w:lang w:val="lt-LT" w:eastAsia="lt-LT"/>
        </w:rPr>
      </w:pPr>
      <w:r>
        <w:rPr>
          <w:szCs w:val="24"/>
          <w:lang w:val="lt-LT" w:eastAsia="lt-LT"/>
        </w:rPr>
        <w:t xml:space="preserve">Vadovaudamasi </w:t>
      </w:r>
      <w:r>
        <w:rPr>
          <w:lang w:val="lt-LT"/>
        </w:rPr>
        <w:t xml:space="preserve">Lietuvos Respublikos vietos savivaldos įstatymo </w:t>
      </w:r>
      <w:r w:rsidR="007E7A32">
        <w:rPr>
          <w:lang w:val="lt-LT"/>
        </w:rPr>
        <w:t xml:space="preserve">18 straipsnio 1 dalimi, </w:t>
      </w:r>
      <w:r>
        <w:rPr>
          <w:lang w:val="lt-LT"/>
        </w:rPr>
        <w:t xml:space="preserve">29 straipsnio 8 dalies 1 ir 2 punktais, </w:t>
      </w:r>
      <w:r>
        <w:rPr>
          <w:szCs w:val="24"/>
          <w:lang w:val="lt-LT" w:eastAsia="lt-LT"/>
        </w:rPr>
        <w:t>Lietuvos Respublikos melioracijos įstatymo 7 straipsnio 1 dalimi, Valstybei nuosavybės teise priklausančių melioracijos statinių ir melioracijos sistemų naudojimo, būklės vertinimo ir melioracijos darbų finansavimo taisyklėmis, patvirtintomis Lietuvos Respublikos žemės ūkio ministro 2013 m. kovo 21 d. įsakym</w:t>
      </w:r>
      <w:r w:rsidR="007B1C2C">
        <w:rPr>
          <w:szCs w:val="24"/>
          <w:lang w:val="lt-LT" w:eastAsia="lt-LT"/>
        </w:rPr>
        <w:t>u</w:t>
      </w:r>
      <w:r>
        <w:rPr>
          <w:szCs w:val="24"/>
          <w:lang w:val="lt-LT" w:eastAsia="lt-LT"/>
        </w:rPr>
        <w:t xml:space="preserve"> Nr. 3D-211 „Dėl Valstybei nuosavybės teise priklausančių melioracijos statinių ir melioracijos sistemų naudojimo, būklės vertinimo ir melioracijos darbų finansavimo taisyklių patvirtinimo“, siekdama, kad būtų efektyviai, skaidriai </w:t>
      </w:r>
      <w:r w:rsidR="007B1C2C">
        <w:rPr>
          <w:szCs w:val="24"/>
          <w:lang w:val="lt-LT" w:eastAsia="lt-LT"/>
        </w:rPr>
        <w:t>ir</w:t>
      </w:r>
      <w:r>
        <w:rPr>
          <w:szCs w:val="24"/>
          <w:lang w:val="lt-LT" w:eastAsia="lt-LT"/>
        </w:rPr>
        <w:t xml:space="preserve"> taupiai naudojamos melioracijai skirtos valstybės </w:t>
      </w:r>
      <w:r w:rsidRPr="004D6FF6">
        <w:rPr>
          <w:szCs w:val="24"/>
          <w:lang w:val="lt-LT" w:eastAsia="lt-LT"/>
        </w:rPr>
        <w:t>ir savivaldybės</w:t>
      </w:r>
      <w:r>
        <w:rPr>
          <w:szCs w:val="24"/>
          <w:lang w:val="lt-LT" w:eastAsia="lt-LT"/>
        </w:rPr>
        <w:t xml:space="preserve"> biudžeto lėšos:</w:t>
      </w:r>
    </w:p>
    <w:p w14:paraId="3F31F3B3" w14:textId="77777777" w:rsidR="000A3CEB" w:rsidRDefault="00657F13">
      <w:pPr>
        <w:tabs>
          <w:tab w:val="clear" w:pos="1293"/>
          <w:tab w:val="left" w:pos="1134"/>
        </w:tabs>
        <w:jc w:val="both"/>
        <w:rPr>
          <w:lang w:val="lt-LT"/>
        </w:rPr>
      </w:pPr>
      <w:r>
        <w:rPr>
          <w:lang w:val="lt-LT"/>
        </w:rPr>
        <w:tab/>
        <w:t>1. S u d a r a u  Ignalinos rajono melioracijos objektų būklės vertinimo komisiją:</w:t>
      </w:r>
    </w:p>
    <w:p w14:paraId="7A5EFA02" w14:textId="77777777" w:rsidR="000A3CEB" w:rsidRDefault="00657F13">
      <w:pPr>
        <w:tabs>
          <w:tab w:val="clear" w:pos="1293"/>
          <w:tab w:val="left" w:pos="1134"/>
        </w:tabs>
        <w:ind w:hanging="142"/>
        <w:contextualSpacing/>
        <w:jc w:val="both"/>
        <w:rPr>
          <w:lang w:val="lt-LT"/>
        </w:rPr>
      </w:pPr>
      <w:r>
        <w:rPr>
          <w:color w:val="000000"/>
          <w:szCs w:val="24"/>
          <w:lang w:val="lt-LT" w:eastAsia="en-GB"/>
        </w:rPr>
        <w:tab/>
      </w:r>
      <w:r>
        <w:rPr>
          <w:color w:val="000000"/>
          <w:szCs w:val="24"/>
          <w:lang w:val="lt-LT" w:eastAsia="en-GB"/>
        </w:rPr>
        <w:tab/>
        <w:t xml:space="preserve">1.1. </w:t>
      </w:r>
      <w:r>
        <w:rPr>
          <w:lang w:val="lt-LT"/>
        </w:rPr>
        <w:t>Komisijos pirminink</w:t>
      </w:r>
      <w:r w:rsidR="00AF2ED0">
        <w:rPr>
          <w:lang w:val="lt-LT"/>
        </w:rPr>
        <w:t>ė</w:t>
      </w:r>
      <w:r>
        <w:rPr>
          <w:lang w:val="lt-LT"/>
        </w:rPr>
        <w:t xml:space="preserve"> – </w:t>
      </w:r>
      <w:r w:rsidR="00B25E73">
        <w:rPr>
          <w:lang w:val="lt-LT"/>
        </w:rPr>
        <w:t>Ramunė</w:t>
      </w:r>
      <w:r w:rsidR="00AF2ED0">
        <w:rPr>
          <w:lang w:val="lt-LT"/>
        </w:rPr>
        <w:t xml:space="preserve"> </w:t>
      </w:r>
      <w:r w:rsidR="00B25E73">
        <w:rPr>
          <w:lang w:val="lt-LT"/>
        </w:rPr>
        <w:t>Slapšienė</w:t>
      </w:r>
      <w:r>
        <w:rPr>
          <w:lang w:val="lt-LT"/>
        </w:rPr>
        <w:t xml:space="preserve">, Ignalinos rajono savivaldybės administracijos </w:t>
      </w:r>
      <w:r w:rsidR="00B25E73">
        <w:rPr>
          <w:lang w:val="lt-LT"/>
        </w:rPr>
        <w:t>Urbanistikos ir infrastruktūros skyriaus vedėja.</w:t>
      </w:r>
    </w:p>
    <w:p w14:paraId="28AA12B8" w14:textId="77777777" w:rsidR="000A3CEB" w:rsidRDefault="00657F13">
      <w:pPr>
        <w:tabs>
          <w:tab w:val="left" w:pos="1134"/>
        </w:tabs>
        <w:ind w:left="1134" w:hanging="1134"/>
        <w:contextualSpacing/>
        <w:jc w:val="both"/>
        <w:rPr>
          <w:lang w:val="lt-LT"/>
        </w:rPr>
      </w:pPr>
      <w:r>
        <w:rPr>
          <w:lang w:val="lt-LT"/>
        </w:rPr>
        <w:tab/>
        <w:t xml:space="preserve">1.2. Nariai: </w:t>
      </w:r>
      <w:r>
        <w:rPr>
          <w:lang w:val="lt-LT"/>
        </w:rPr>
        <w:tab/>
      </w:r>
    </w:p>
    <w:p w14:paraId="1F9CD737" w14:textId="77777777" w:rsidR="004D6FF6" w:rsidRDefault="004D6FF6" w:rsidP="007E7A32">
      <w:pPr>
        <w:tabs>
          <w:tab w:val="clear" w:pos="1293"/>
          <w:tab w:val="left" w:pos="0"/>
          <w:tab w:val="left" w:pos="1134"/>
        </w:tabs>
        <w:ind w:hanging="1134"/>
        <w:contextualSpacing/>
        <w:jc w:val="both"/>
        <w:rPr>
          <w:lang w:val="lt-LT"/>
        </w:rPr>
      </w:pPr>
      <w:r>
        <w:rPr>
          <w:color w:val="000000"/>
          <w:szCs w:val="24"/>
          <w:lang w:val="lt-LT"/>
        </w:rPr>
        <w:t xml:space="preserve">                  </w:t>
      </w:r>
      <w:r w:rsidR="007E7A32">
        <w:rPr>
          <w:color w:val="000000"/>
          <w:szCs w:val="24"/>
          <w:lang w:val="lt-LT"/>
        </w:rPr>
        <w:tab/>
      </w:r>
      <w:r w:rsidR="007E7A32">
        <w:rPr>
          <w:color w:val="000000"/>
          <w:szCs w:val="24"/>
          <w:lang w:val="lt-LT"/>
        </w:rPr>
        <w:tab/>
      </w:r>
      <w:r>
        <w:rPr>
          <w:color w:val="000000"/>
          <w:szCs w:val="24"/>
          <w:lang w:val="lt-LT"/>
        </w:rPr>
        <w:t xml:space="preserve">1.2.1. Regina Gudelienė, </w:t>
      </w:r>
      <w:r>
        <w:rPr>
          <w:lang w:val="lt-LT"/>
        </w:rPr>
        <w:t>Ignalinos rajono savivaldybės administracijos F</w:t>
      </w:r>
      <w:r>
        <w:rPr>
          <w:color w:val="000000"/>
          <w:szCs w:val="24"/>
          <w:lang w:val="lt-LT"/>
        </w:rPr>
        <w:t>inansų valdymo ir apskaitos skyriaus vedėja;</w:t>
      </w:r>
    </w:p>
    <w:p w14:paraId="5EF91F90" w14:textId="77777777" w:rsidR="000A3CEB" w:rsidRDefault="00657F13">
      <w:pPr>
        <w:tabs>
          <w:tab w:val="clear" w:pos="1293"/>
          <w:tab w:val="left" w:pos="0"/>
          <w:tab w:val="left" w:pos="1134"/>
        </w:tabs>
        <w:contextualSpacing/>
        <w:jc w:val="both"/>
        <w:rPr>
          <w:lang w:val="lt-LT"/>
        </w:rPr>
      </w:pPr>
      <w:r>
        <w:rPr>
          <w:lang w:val="lt-LT"/>
        </w:rPr>
        <w:tab/>
        <w:t>1.2.</w:t>
      </w:r>
      <w:r w:rsidR="004D6FF6">
        <w:rPr>
          <w:lang w:val="lt-LT"/>
        </w:rPr>
        <w:t>2</w:t>
      </w:r>
      <w:r>
        <w:rPr>
          <w:lang w:val="lt-LT"/>
        </w:rPr>
        <w:t>. Seniūnijų seniūnai – pagal seniūnijoms priklausančias teritorijas;</w:t>
      </w:r>
    </w:p>
    <w:p w14:paraId="163CB533" w14:textId="77777777" w:rsidR="000A3CEB" w:rsidRDefault="00657F13">
      <w:pPr>
        <w:tabs>
          <w:tab w:val="clear" w:pos="1293"/>
          <w:tab w:val="left" w:pos="0"/>
          <w:tab w:val="left" w:pos="1134"/>
        </w:tabs>
        <w:contextualSpacing/>
        <w:jc w:val="both"/>
        <w:rPr>
          <w:lang w:val="lt-LT"/>
        </w:rPr>
      </w:pPr>
      <w:r>
        <w:rPr>
          <w:lang w:val="lt-LT"/>
        </w:rPr>
        <w:tab/>
        <w:t>1.2.</w:t>
      </w:r>
      <w:r w:rsidR="004D6FF6">
        <w:rPr>
          <w:lang w:val="lt-LT"/>
        </w:rPr>
        <w:t xml:space="preserve">3. </w:t>
      </w:r>
      <w:r>
        <w:rPr>
          <w:lang w:val="lt-LT"/>
        </w:rPr>
        <w:t xml:space="preserve">Jonas </w:t>
      </w:r>
      <w:proofErr w:type="spellStart"/>
      <w:r>
        <w:rPr>
          <w:lang w:val="lt-LT"/>
        </w:rPr>
        <w:t>Rakita</w:t>
      </w:r>
      <w:proofErr w:type="spellEnd"/>
      <w:r>
        <w:rPr>
          <w:lang w:val="lt-LT"/>
        </w:rPr>
        <w:t xml:space="preserve">, Ignalinos rajono savivaldybės administracijos </w:t>
      </w:r>
      <w:r w:rsidR="00AF2ED0">
        <w:rPr>
          <w:lang w:val="lt-LT"/>
        </w:rPr>
        <w:t>Urbanistikos</w:t>
      </w:r>
      <w:r>
        <w:rPr>
          <w:lang w:val="lt-LT"/>
        </w:rPr>
        <w:t xml:space="preserve"> ir </w:t>
      </w:r>
      <w:r w:rsidR="00AF2ED0">
        <w:rPr>
          <w:lang w:val="lt-LT"/>
        </w:rPr>
        <w:t>infrastruktūros</w:t>
      </w:r>
      <w:r>
        <w:rPr>
          <w:lang w:val="lt-LT"/>
        </w:rPr>
        <w:t xml:space="preserve"> skyriaus hidrotechninių statinių statybos inžinierius. </w:t>
      </w:r>
    </w:p>
    <w:p w14:paraId="32002FDB" w14:textId="77777777" w:rsidR="000A3CEB" w:rsidRDefault="00657F13">
      <w:pPr>
        <w:tabs>
          <w:tab w:val="clear" w:pos="1293"/>
          <w:tab w:val="left" w:pos="0"/>
          <w:tab w:val="left" w:pos="1134"/>
        </w:tabs>
        <w:contextualSpacing/>
        <w:jc w:val="both"/>
        <w:rPr>
          <w:lang w:val="lt-LT"/>
        </w:rPr>
      </w:pPr>
      <w:r>
        <w:rPr>
          <w:lang w:val="lt-LT"/>
        </w:rPr>
        <w:tab/>
        <w:t>2. T v i r t i n u</w:t>
      </w:r>
      <w:r>
        <w:rPr>
          <w:color w:val="000000"/>
          <w:szCs w:val="24"/>
          <w:lang w:val="lt-LT" w:eastAsia="en-GB"/>
        </w:rPr>
        <w:tab/>
        <w:t xml:space="preserve">  </w:t>
      </w:r>
      <w:r w:rsidR="007B1C2C">
        <w:rPr>
          <w:color w:val="000000"/>
          <w:szCs w:val="24"/>
          <w:lang w:val="lt-LT" w:eastAsia="en-GB"/>
        </w:rPr>
        <w:t>M</w:t>
      </w:r>
      <w:r>
        <w:rPr>
          <w:color w:val="000000"/>
          <w:szCs w:val="24"/>
          <w:lang w:val="lt-LT" w:eastAsia="en-GB"/>
        </w:rPr>
        <w:t>elioracijos darbų, finansuojamų valstybės biudžeto lėšomis, eiliškumo nustatymo tvarkos aprašą (pridedama).</w:t>
      </w:r>
    </w:p>
    <w:p w14:paraId="4C38C597" w14:textId="77777777" w:rsidR="00EA452E" w:rsidRDefault="00657F13">
      <w:pPr>
        <w:tabs>
          <w:tab w:val="clear" w:pos="1293"/>
          <w:tab w:val="left" w:pos="1134"/>
        </w:tabs>
        <w:jc w:val="both"/>
        <w:rPr>
          <w:lang w:val="lt-LT"/>
        </w:rPr>
      </w:pPr>
      <w:r>
        <w:rPr>
          <w:lang w:val="lt-LT"/>
        </w:rPr>
        <w:tab/>
        <w:t>3. P a v e d u  Melioracijos objektų būklės vertinimo komisijai svarstyti pateiktus prašymus</w:t>
      </w:r>
      <w:r w:rsidR="00EA452E">
        <w:rPr>
          <w:lang w:val="lt-LT"/>
        </w:rPr>
        <w:t xml:space="preserve"> ir </w:t>
      </w:r>
      <w:r>
        <w:rPr>
          <w:lang w:val="lt-LT"/>
        </w:rPr>
        <w:t>nustatyti melioracijos statinių gedimų remonto eilę</w:t>
      </w:r>
      <w:r w:rsidR="00EA452E">
        <w:rPr>
          <w:lang w:val="lt-LT"/>
        </w:rPr>
        <w:t>.</w:t>
      </w:r>
    </w:p>
    <w:p w14:paraId="39011450" w14:textId="57199024" w:rsidR="003A0799" w:rsidRDefault="003A0799">
      <w:pPr>
        <w:tabs>
          <w:tab w:val="clear" w:pos="1293"/>
          <w:tab w:val="left" w:pos="1134"/>
        </w:tabs>
        <w:jc w:val="both"/>
        <w:rPr>
          <w:lang w:val="lt-LT"/>
        </w:rPr>
      </w:pPr>
      <w:r>
        <w:rPr>
          <w:lang w:val="lt-LT"/>
        </w:rPr>
        <w:tab/>
        <w:t>4. P r i p a ž į s t u netekusiu galio</w:t>
      </w:r>
      <w:r w:rsidR="00B25E73">
        <w:rPr>
          <w:lang w:val="lt-LT"/>
        </w:rPr>
        <w:t>s</w:t>
      </w:r>
      <w:r>
        <w:rPr>
          <w:lang w:val="lt-LT"/>
        </w:rPr>
        <w:t xml:space="preserve"> Ignalinos rajono savivaldybės administracijos direktoriaus </w:t>
      </w:r>
      <w:r w:rsidR="001A24BF">
        <w:rPr>
          <w:lang w:val="lt-LT"/>
        </w:rPr>
        <w:t xml:space="preserve">2021 m. vasario 3 d. </w:t>
      </w:r>
      <w:r>
        <w:rPr>
          <w:lang w:val="lt-LT"/>
        </w:rPr>
        <w:t xml:space="preserve">įsakymą </w:t>
      </w:r>
      <w:bookmarkStart w:id="0" w:name="n_0"/>
      <w:r w:rsidR="00376F3B" w:rsidRPr="00376F3B">
        <w:rPr>
          <w:lang w:val="lt-LT"/>
        </w:rPr>
        <w:t xml:space="preserve">Nr. VT-76 </w:t>
      </w:r>
      <w:bookmarkEnd w:id="0"/>
      <w:r>
        <w:rPr>
          <w:lang w:val="lt-LT"/>
        </w:rPr>
        <w:t xml:space="preserve">,,Dėl Ignalinos rajono melioracijos objektų būklės vertinimo komisijos sudarymo ir melioracijos darbų, finansuojamų valstybės biudžeto lėšomis, eiliškumo nustatymo tvarkos aprašo patvirtinimo“. </w:t>
      </w:r>
    </w:p>
    <w:p w14:paraId="79750E76" w14:textId="77777777" w:rsidR="004D6FF6" w:rsidRPr="004D6FF6" w:rsidRDefault="00657F13" w:rsidP="004D6FF6">
      <w:pPr>
        <w:tabs>
          <w:tab w:val="clear" w:pos="1293"/>
          <w:tab w:val="left" w:pos="1134"/>
        </w:tabs>
        <w:jc w:val="both"/>
        <w:rPr>
          <w:color w:val="000000"/>
          <w:lang w:val="lt-LT"/>
        </w:rPr>
      </w:pPr>
      <w:r>
        <w:rPr>
          <w:bCs/>
          <w:color w:val="000000"/>
          <w:lang w:val="lt-LT"/>
        </w:rPr>
        <w:tab/>
      </w:r>
      <w:r w:rsidR="004D6FF6">
        <w:rPr>
          <w:color w:val="000000"/>
          <w:szCs w:val="24"/>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1AB8B70F" w14:textId="77777777" w:rsidR="004D6FF6" w:rsidRPr="004D6FF6" w:rsidRDefault="004D6FF6" w:rsidP="004D6FF6">
      <w:pPr>
        <w:ind w:firstLine="1134"/>
        <w:rPr>
          <w:color w:val="000000"/>
          <w:lang w:val="lt-LT"/>
        </w:rPr>
      </w:pPr>
      <w:r w:rsidRPr="004D6FF6">
        <w:rPr>
          <w:color w:val="000000"/>
          <w:lang w:val="lt-LT"/>
        </w:rPr>
        <w:lastRenderedPageBreak/>
        <w:t> </w:t>
      </w:r>
    </w:p>
    <w:p w14:paraId="3B538D65" w14:textId="0ABB9524" w:rsidR="000A3CEB" w:rsidRDefault="00657F13">
      <w:pPr>
        <w:jc w:val="both"/>
        <w:rPr>
          <w:color w:val="000000"/>
          <w:szCs w:val="24"/>
          <w:lang w:val="lt-LT" w:eastAsia="en-GB"/>
        </w:rPr>
      </w:pPr>
      <w:r>
        <w:rPr>
          <w:color w:val="000000"/>
          <w:szCs w:val="24"/>
          <w:lang w:val="lt-LT" w:eastAsia="en-GB"/>
        </w:rPr>
        <w:t xml:space="preserve">Administracijos direktorė                                                                                          Jūratė </w:t>
      </w:r>
      <w:proofErr w:type="spellStart"/>
      <w:r>
        <w:rPr>
          <w:color w:val="000000"/>
          <w:szCs w:val="24"/>
          <w:lang w:val="lt-LT" w:eastAsia="en-GB"/>
        </w:rPr>
        <w:t>Balinskienė</w:t>
      </w:r>
      <w:proofErr w:type="spellEnd"/>
    </w:p>
    <w:p w14:paraId="59554B50" w14:textId="5AB6764A" w:rsidR="00376F3B" w:rsidRDefault="00376F3B" w:rsidP="00376F3B">
      <w:pPr>
        <w:jc w:val="center"/>
        <w:rPr>
          <w:color w:val="000000"/>
          <w:szCs w:val="24"/>
          <w:lang w:val="lt-LT" w:eastAsia="en-GB"/>
        </w:rPr>
      </w:pPr>
      <w:r>
        <w:rPr>
          <w:color w:val="000000"/>
          <w:szCs w:val="24"/>
          <w:lang w:val="lt-LT" w:eastAsia="en-GB"/>
        </w:rPr>
        <w:t>______________</w:t>
      </w:r>
    </w:p>
    <w:p w14:paraId="24E4EBB9" w14:textId="77777777" w:rsidR="00376F3B" w:rsidRDefault="00376F3B" w:rsidP="00376F3B">
      <w:pPr>
        <w:jc w:val="center"/>
        <w:rPr>
          <w:color w:val="000000"/>
          <w:szCs w:val="24"/>
          <w:lang w:val="lt-LT" w:eastAsia="en-GB"/>
        </w:rPr>
      </w:pPr>
    </w:p>
    <w:p w14:paraId="0F643875" w14:textId="77777777" w:rsidR="000A3CEB" w:rsidRDefault="000A3CEB">
      <w:pPr>
        <w:jc w:val="both"/>
        <w:rPr>
          <w:color w:val="000000"/>
          <w:szCs w:val="24"/>
          <w:lang w:val="lt-LT" w:eastAsia="en-GB"/>
        </w:rPr>
      </w:pPr>
    </w:p>
    <w:p w14:paraId="12D68F0A" w14:textId="77777777" w:rsidR="000A3CEB" w:rsidRDefault="00657F13" w:rsidP="001A24BF">
      <w:pPr>
        <w:pStyle w:val="Pavadinimas"/>
        <w:ind w:firstLine="4678"/>
        <w:jc w:val="both"/>
      </w:pPr>
      <w:r>
        <w:rPr>
          <w:b w:val="0"/>
          <w:bCs w:val="0"/>
        </w:rPr>
        <w:t>PATVIRTINTA</w:t>
      </w:r>
    </w:p>
    <w:p w14:paraId="4C3A1E64" w14:textId="77777777" w:rsidR="000A3CEB" w:rsidRDefault="00657F13">
      <w:pPr>
        <w:pStyle w:val="Pavadinimas"/>
        <w:tabs>
          <w:tab w:val="left" w:pos="6020"/>
        </w:tabs>
        <w:ind w:left="4678"/>
        <w:jc w:val="both"/>
        <w:rPr>
          <w:b w:val="0"/>
          <w:bCs w:val="0"/>
        </w:rPr>
      </w:pPr>
      <w:r>
        <w:rPr>
          <w:b w:val="0"/>
          <w:bCs w:val="0"/>
        </w:rPr>
        <w:t xml:space="preserve">Ignalinos rajono savivaldybės administracijos direktoriaus 2021 m. </w:t>
      </w:r>
      <w:r w:rsidR="00856392">
        <w:rPr>
          <w:b w:val="0"/>
          <w:bCs w:val="0"/>
        </w:rPr>
        <w:t xml:space="preserve">     </w:t>
      </w:r>
      <w:r>
        <w:rPr>
          <w:b w:val="0"/>
          <w:bCs w:val="0"/>
        </w:rPr>
        <w:t xml:space="preserve">    d. įsakymu Nr. VT-</w:t>
      </w:r>
    </w:p>
    <w:p w14:paraId="6CACBF29" w14:textId="77777777" w:rsidR="000B403D" w:rsidRDefault="000B403D">
      <w:pPr>
        <w:pStyle w:val="Pavadinimas"/>
        <w:tabs>
          <w:tab w:val="left" w:pos="6020"/>
        </w:tabs>
        <w:ind w:left="4678"/>
        <w:jc w:val="both"/>
        <w:rPr>
          <w:b w:val="0"/>
          <w:bCs w:val="0"/>
        </w:rPr>
      </w:pPr>
    </w:p>
    <w:p w14:paraId="3A2E8A1F" w14:textId="77777777" w:rsidR="000B403D" w:rsidRDefault="000B403D">
      <w:pPr>
        <w:pStyle w:val="Pavadinimas"/>
        <w:tabs>
          <w:tab w:val="left" w:pos="6020"/>
        </w:tabs>
        <w:ind w:left="4678"/>
        <w:jc w:val="both"/>
        <w:rPr>
          <w:b w:val="0"/>
          <w:bCs w:val="0"/>
        </w:rPr>
      </w:pPr>
    </w:p>
    <w:p w14:paraId="2675956A" w14:textId="77777777" w:rsidR="000A3CEB" w:rsidRDefault="00657F13">
      <w:pPr>
        <w:widowControl w:val="0"/>
        <w:shd w:val="clear" w:color="auto" w:fill="FFFFFF"/>
        <w:tabs>
          <w:tab w:val="left" w:pos="0"/>
        </w:tabs>
        <w:jc w:val="center"/>
        <w:rPr>
          <w:b/>
          <w:color w:val="000000" w:themeColor="text1"/>
          <w:lang w:val="lt-LT"/>
        </w:rPr>
      </w:pPr>
      <w:r>
        <w:rPr>
          <w:b/>
          <w:color w:val="000000" w:themeColor="text1"/>
          <w:lang w:val="lt-LT"/>
        </w:rPr>
        <w:t xml:space="preserve">MELIORACIJOS DARBŲ, FINANSUOJAMŲ VALSTYBĖS BIUDŽETO LĖŠOMIS, EILIŠKUMO NUSTATYMO TVARKOS APRAŠAS </w:t>
      </w:r>
    </w:p>
    <w:p w14:paraId="07F1C84C" w14:textId="77777777" w:rsidR="000A3CEB" w:rsidRDefault="000A3CEB">
      <w:pPr>
        <w:pStyle w:val="Sraopastraipa"/>
        <w:suppressAutoHyphens w:val="0"/>
        <w:ind w:left="0"/>
        <w:jc w:val="center"/>
        <w:rPr>
          <w:b/>
          <w:lang w:eastAsia="lt-LT"/>
        </w:rPr>
      </w:pPr>
    </w:p>
    <w:p w14:paraId="619DB558" w14:textId="77777777" w:rsidR="000A3CEB" w:rsidRDefault="00657F13">
      <w:pPr>
        <w:pStyle w:val="Sraopastraipa"/>
        <w:suppressAutoHyphens w:val="0"/>
        <w:ind w:left="0"/>
        <w:jc w:val="center"/>
        <w:rPr>
          <w:b/>
          <w:lang w:eastAsia="lt-LT"/>
        </w:rPr>
      </w:pPr>
      <w:r>
        <w:rPr>
          <w:b/>
          <w:lang w:eastAsia="lt-LT"/>
        </w:rPr>
        <w:t>I SKYRIUS</w:t>
      </w:r>
    </w:p>
    <w:p w14:paraId="7A42D179" w14:textId="77777777" w:rsidR="000A3CEB" w:rsidRDefault="00657F13">
      <w:pPr>
        <w:pStyle w:val="Sraopastraipa"/>
        <w:suppressAutoHyphens w:val="0"/>
        <w:ind w:left="0"/>
        <w:jc w:val="center"/>
        <w:rPr>
          <w:b/>
          <w:lang w:eastAsia="lt-LT"/>
        </w:rPr>
      </w:pPr>
      <w:r>
        <w:rPr>
          <w:b/>
          <w:lang w:eastAsia="lt-LT"/>
        </w:rPr>
        <w:t>BENDROSIOS NUOSTATOS</w:t>
      </w:r>
    </w:p>
    <w:p w14:paraId="706B0D5C" w14:textId="77777777" w:rsidR="000A3CEB" w:rsidRDefault="000A3CEB">
      <w:pPr>
        <w:tabs>
          <w:tab w:val="left" w:pos="709"/>
          <w:tab w:val="left" w:pos="993"/>
          <w:tab w:val="left" w:pos="1418"/>
        </w:tabs>
        <w:jc w:val="both"/>
        <w:rPr>
          <w:lang w:val="lt-LT" w:eastAsia="lt-LT"/>
        </w:rPr>
      </w:pPr>
    </w:p>
    <w:p w14:paraId="55EC6CBE" w14:textId="77777777" w:rsidR="000A3CEB" w:rsidRDefault="00657F13">
      <w:pPr>
        <w:tabs>
          <w:tab w:val="left" w:pos="1134"/>
          <w:tab w:val="left" w:pos="1418"/>
        </w:tabs>
        <w:jc w:val="both"/>
        <w:rPr>
          <w:highlight w:val="yellow"/>
          <w:lang w:val="lt-LT" w:eastAsia="lt-LT"/>
        </w:rPr>
      </w:pPr>
      <w:r>
        <w:rPr>
          <w:lang w:val="lt-LT" w:eastAsia="lt-LT"/>
        </w:rPr>
        <w:tab/>
        <w:t>1. Ignalinos rajono melioracijos darbų, finansuojamų valstybės biudžeto lėšomis, eiliškumo nustatymo tvarkos aprašas (toliau – aprašas) parengtas vadovaujantis Lietuvos Respublikos melioracijos įstatymu ir kitais teisės aktais, reglamentuojančiais melioracijos statinių eksploataciją.</w:t>
      </w:r>
    </w:p>
    <w:p w14:paraId="6A14ABA2" w14:textId="77777777" w:rsidR="000A3CEB" w:rsidRDefault="00657F13">
      <w:pPr>
        <w:tabs>
          <w:tab w:val="left" w:pos="1134"/>
          <w:tab w:val="left" w:pos="1418"/>
          <w:tab w:val="left" w:pos="1701"/>
        </w:tabs>
        <w:jc w:val="both"/>
        <w:rPr>
          <w:b/>
          <w:bCs/>
          <w:strike/>
          <w:highlight w:val="yellow"/>
          <w:lang w:val="lt-LT" w:eastAsia="lt-LT"/>
        </w:rPr>
      </w:pPr>
      <w:r>
        <w:rPr>
          <w:lang w:val="lt-LT" w:eastAsia="lt-LT"/>
        </w:rPr>
        <w:tab/>
        <w:t>2. Apraš</w:t>
      </w:r>
      <w:r w:rsidR="00856392">
        <w:rPr>
          <w:lang w:val="lt-LT" w:eastAsia="lt-LT"/>
        </w:rPr>
        <w:t>as</w:t>
      </w:r>
      <w:r>
        <w:rPr>
          <w:lang w:val="lt-LT" w:eastAsia="lt-LT"/>
        </w:rPr>
        <w:t xml:space="preserve"> </w:t>
      </w:r>
      <w:r w:rsidR="00856392">
        <w:rPr>
          <w:lang w:val="lt-LT" w:eastAsia="lt-LT"/>
        </w:rPr>
        <w:t>reglamentuoja prašymų teikimo</w:t>
      </w:r>
      <w:r w:rsidR="00011801">
        <w:rPr>
          <w:lang w:val="lt-LT" w:eastAsia="lt-LT"/>
        </w:rPr>
        <w:t xml:space="preserve"> ir</w:t>
      </w:r>
      <w:r w:rsidR="00856392">
        <w:rPr>
          <w:lang w:val="lt-LT" w:eastAsia="lt-LT"/>
        </w:rPr>
        <w:t xml:space="preserve"> melioracijos statinių remonto eiliškumo nustatymo tvarką. Juo </w:t>
      </w:r>
      <w:r>
        <w:rPr>
          <w:lang w:val="lt-LT" w:eastAsia="lt-LT"/>
        </w:rPr>
        <w:t>siekiama užtikrinti skaidrų, racionalų ir atitinkantį galiojančius Lietuvos Respublikos teisės aktus valstybės ir</w:t>
      </w:r>
      <w:r w:rsidRPr="00011801">
        <w:rPr>
          <w:i/>
          <w:lang w:val="lt-LT" w:eastAsia="lt-LT"/>
        </w:rPr>
        <w:t xml:space="preserve"> </w:t>
      </w:r>
      <w:r w:rsidRPr="004D6FF6">
        <w:rPr>
          <w:lang w:val="lt-LT" w:eastAsia="lt-LT"/>
        </w:rPr>
        <w:t>savivaldybės</w:t>
      </w:r>
      <w:r>
        <w:rPr>
          <w:lang w:val="lt-LT" w:eastAsia="lt-LT"/>
        </w:rPr>
        <w:t xml:space="preserve"> biudžeto lėšų naudojimą. </w:t>
      </w:r>
    </w:p>
    <w:p w14:paraId="3609544C" w14:textId="77777777" w:rsidR="000A3CEB" w:rsidRDefault="000A3CEB">
      <w:pPr>
        <w:pStyle w:val="Sraopastraipa"/>
        <w:tabs>
          <w:tab w:val="left" w:pos="993"/>
          <w:tab w:val="left" w:pos="1134"/>
        </w:tabs>
        <w:suppressAutoHyphens w:val="0"/>
        <w:ind w:left="709"/>
        <w:jc w:val="both"/>
        <w:rPr>
          <w:lang w:eastAsia="lt-LT"/>
        </w:rPr>
      </w:pPr>
    </w:p>
    <w:p w14:paraId="1EF3B769" w14:textId="77777777" w:rsidR="000A3CEB" w:rsidRDefault="00657F13">
      <w:pPr>
        <w:jc w:val="center"/>
        <w:rPr>
          <w:lang w:val="lt-LT"/>
        </w:rPr>
      </w:pPr>
      <w:r>
        <w:rPr>
          <w:b/>
          <w:lang w:val="lt-LT" w:eastAsia="lt-LT"/>
        </w:rPr>
        <w:t>II SKYRIUS</w:t>
      </w:r>
    </w:p>
    <w:p w14:paraId="06CFFBC8" w14:textId="77777777" w:rsidR="000A3CEB" w:rsidRDefault="00657F13">
      <w:pPr>
        <w:jc w:val="center"/>
        <w:rPr>
          <w:b/>
          <w:lang w:val="lt-LT"/>
        </w:rPr>
      </w:pPr>
      <w:r>
        <w:rPr>
          <w:b/>
          <w:lang w:val="lt-LT"/>
        </w:rPr>
        <w:t>PRAŠYMŲ TEIKIMAS</w:t>
      </w:r>
    </w:p>
    <w:p w14:paraId="73FAE9D1" w14:textId="77777777" w:rsidR="000A3CEB" w:rsidRDefault="000A3CEB">
      <w:pPr>
        <w:jc w:val="center"/>
        <w:rPr>
          <w:b/>
          <w:lang w:val="lt-LT" w:eastAsia="lt-LT"/>
        </w:rPr>
      </w:pPr>
    </w:p>
    <w:p w14:paraId="7BE8DFAC" w14:textId="77777777" w:rsidR="000A3CEB" w:rsidRDefault="00657F13">
      <w:pPr>
        <w:tabs>
          <w:tab w:val="left" w:pos="1134"/>
        </w:tabs>
        <w:jc w:val="both"/>
        <w:rPr>
          <w:lang w:val="lt-LT" w:eastAsia="lt-LT"/>
        </w:rPr>
      </w:pPr>
      <w:r>
        <w:rPr>
          <w:lang w:val="lt-LT" w:eastAsia="lt-LT"/>
        </w:rPr>
        <w:tab/>
        <w:t xml:space="preserve">3. Fizinių asmenų, bendruomenių, seniūnijų bei kitų organizacijų prašymai (paraiškos) dėl melioracijos statinių gedimų remonto Ignalinos rajono savivaldybės administracijoje priimami ir registruojami iki einamųjų metų </w:t>
      </w:r>
      <w:r w:rsidRPr="004D6FF6">
        <w:rPr>
          <w:lang w:val="lt-LT" w:eastAsia="lt-LT"/>
        </w:rPr>
        <w:t>lapkričio 1 d.</w:t>
      </w:r>
      <w:r>
        <w:rPr>
          <w:lang w:val="lt-LT" w:eastAsia="lt-LT"/>
        </w:rPr>
        <w:t xml:space="preserve"> </w:t>
      </w:r>
    </w:p>
    <w:p w14:paraId="2FD9C74A" w14:textId="77777777" w:rsidR="000A3CEB" w:rsidRDefault="000A3CEB">
      <w:pPr>
        <w:pStyle w:val="Sraopastraipa"/>
        <w:suppressAutoHyphens w:val="0"/>
        <w:ind w:left="0"/>
        <w:jc w:val="center"/>
        <w:rPr>
          <w:b/>
          <w:lang w:eastAsia="lt-LT"/>
        </w:rPr>
      </w:pPr>
    </w:p>
    <w:p w14:paraId="50BF3AD2" w14:textId="77777777" w:rsidR="000A3CEB" w:rsidRDefault="00657F13">
      <w:pPr>
        <w:pStyle w:val="Sraopastraipa"/>
        <w:suppressAutoHyphens w:val="0"/>
        <w:ind w:left="0"/>
        <w:jc w:val="center"/>
        <w:rPr>
          <w:b/>
          <w:lang w:eastAsia="lt-LT"/>
        </w:rPr>
      </w:pPr>
      <w:r>
        <w:rPr>
          <w:b/>
          <w:lang w:eastAsia="lt-LT"/>
        </w:rPr>
        <w:t xml:space="preserve">III SKYRIUS </w:t>
      </w:r>
    </w:p>
    <w:p w14:paraId="53407B6E" w14:textId="77777777" w:rsidR="000A3CEB" w:rsidRDefault="00657F13">
      <w:pPr>
        <w:pStyle w:val="Sraopastraipa"/>
        <w:suppressAutoHyphens w:val="0"/>
        <w:ind w:left="0"/>
        <w:jc w:val="center"/>
        <w:rPr>
          <w:b/>
          <w:lang w:eastAsia="lt-LT"/>
        </w:rPr>
      </w:pPr>
      <w:r>
        <w:rPr>
          <w:b/>
          <w:lang w:eastAsia="lt-LT"/>
        </w:rPr>
        <w:t xml:space="preserve">MELIORACIJOS STATINIŲ GEDIMŲ REMONTO </w:t>
      </w:r>
      <w:r>
        <w:rPr>
          <w:b/>
        </w:rPr>
        <w:t>EILIŠKUMO</w:t>
      </w:r>
      <w:r>
        <w:rPr>
          <w:b/>
          <w:lang w:eastAsia="lt-LT"/>
        </w:rPr>
        <w:t xml:space="preserve"> NUSTATYMO TVARKA</w:t>
      </w:r>
    </w:p>
    <w:p w14:paraId="6BCC0F70" w14:textId="77777777" w:rsidR="000A3CEB" w:rsidRDefault="000A3CEB">
      <w:pPr>
        <w:tabs>
          <w:tab w:val="left" w:pos="993"/>
        </w:tabs>
        <w:jc w:val="center"/>
        <w:rPr>
          <w:b/>
          <w:lang w:val="lt-LT" w:eastAsia="lt-LT"/>
        </w:rPr>
      </w:pPr>
    </w:p>
    <w:p w14:paraId="0E792BC9" w14:textId="77777777" w:rsidR="000A3CEB" w:rsidRDefault="00657F13">
      <w:pPr>
        <w:tabs>
          <w:tab w:val="left" w:pos="709"/>
          <w:tab w:val="left" w:pos="993"/>
        </w:tabs>
        <w:ind w:firstLine="1134"/>
        <w:jc w:val="both"/>
        <w:rPr>
          <w:lang w:val="lt-LT" w:eastAsia="lt-LT"/>
        </w:rPr>
      </w:pPr>
      <w:r>
        <w:rPr>
          <w:lang w:val="lt-LT" w:eastAsia="lt-LT"/>
        </w:rPr>
        <w:t>4. Valstybės biudžeto lėšomis melioracijos statinių defektai ir gedimai šalinami vadovaujantis žemės ūkio ministro įsakymu patvirtintomis Valstybei nuosavybės teise priklausančių melioracijos statinių ir melioracijos sistemų naudojimo, būklės vertinimo ir melioracijos darbų finansavimo taisyklėmis. Savivaldybės biudžeto lėšos</w:t>
      </w:r>
      <w:r w:rsidR="0036304A">
        <w:rPr>
          <w:lang w:val="lt-LT" w:eastAsia="lt-LT"/>
        </w:rPr>
        <w:t>, biudžeto asignavimų valdytojui priėmus sprendimą,</w:t>
      </w:r>
      <w:r>
        <w:rPr>
          <w:lang w:val="lt-LT" w:eastAsia="lt-LT"/>
        </w:rPr>
        <w:t xml:space="preserve"> gali būti naudojamos ten, kur negali</w:t>
      </w:r>
      <w:r w:rsidR="003356DA">
        <w:rPr>
          <w:lang w:val="lt-LT" w:eastAsia="lt-LT"/>
        </w:rPr>
        <w:t xml:space="preserve"> būti</w:t>
      </w:r>
      <w:r>
        <w:rPr>
          <w:lang w:val="lt-LT" w:eastAsia="lt-LT"/>
        </w:rPr>
        <w:t xml:space="preserve"> panaudotos valstybės biudžeto lėšos.</w:t>
      </w:r>
    </w:p>
    <w:p w14:paraId="5991674E" w14:textId="77777777" w:rsidR="000A3CEB" w:rsidRDefault="00657F13">
      <w:pPr>
        <w:widowControl w:val="0"/>
        <w:shd w:val="clear" w:color="auto" w:fill="FFFFFF"/>
        <w:tabs>
          <w:tab w:val="left" w:pos="0"/>
        </w:tabs>
        <w:ind w:firstLine="1134"/>
        <w:jc w:val="both"/>
        <w:rPr>
          <w:lang w:val="lt-LT" w:eastAsia="lt-LT"/>
        </w:rPr>
      </w:pPr>
      <w:r>
        <w:rPr>
          <w:lang w:val="lt-LT" w:eastAsia="lt-LT"/>
        </w:rPr>
        <w:t xml:space="preserve">5. </w:t>
      </w:r>
      <w:r w:rsidR="008C2F63">
        <w:rPr>
          <w:lang w:val="lt-LT" w:eastAsia="lt-LT"/>
        </w:rPr>
        <w:t>Ur</w:t>
      </w:r>
      <w:r w:rsidR="0057277F">
        <w:rPr>
          <w:lang w:val="lt-LT" w:eastAsia="lt-LT"/>
        </w:rPr>
        <w:t>b</w:t>
      </w:r>
      <w:r w:rsidR="008C2F63">
        <w:rPr>
          <w:lang w:val="lt-LT" w:eastAsia="lt-LT"/>
        </w:rPr>
        <w:t xml:space="preserve">anistikos </w:t>
      </w:r>
      <w:r>
        <w:rPr>
          <w:lang w:val="lt-LT" w:eastAsia="lt-LT"/>
        </w:rPr>
        <w:t xml:space="preserve">ir </w:t>
      </w:r>
      <w:r w:rsidR="0057277F">
        <w:rPr>
          <w:lang w:val="lt-LT" w:eastAsia="lt-LT"/>
        </w:rPr>
        <w:t>infrastruktūros</w:t>
      </w:r>
      <w:r>
        <w:rPr>
          <w:lang w:val="lt-LT" w:eastAsia="lt-LT"/>
        </w:rPr>
        <w:t xml:space="preserve"> skyrius, atsižvelgdamas į gautus prašymus, atitinkančius šio aprašo 6 punkte nustatytus kriterijus, rengia reikalingus dokumentus, juos derina su VĮ Valstybės žemės fondu ir teikia nagrinėti Ignalinos rajono savivaldybės administracijos direktoriaus sudarytai Ignalinos rajono m</w:t>
      </w:r>
      <w:r>
        <w:rPr>
          <w:lang w:val="lt-LT"/>
        </w:rPr>
        <w:t xml:space="preserve">elioracijos objektų būklės vertinimo </w:t>
      </w:r>
      <w:r>
        <w:rPr>
          <w:lang w:val="lt-LT" w:eastAsia="lt-LT"/>
        </w:rPr>
        <w:t>komisijai (toliau – komisija).</w:t>
      </w:r>
    </w:p>
    <w:p w14:paraId="3A34F866" w14:textId="77777777" w:rsidR="000A3CEB" w:rsidRPr="0057277F" w:rsidRDefault="00657F13">
      <w:pPr>
        <w:pStyle w:val="Sraopastraipa"/>
        <w:tabs>
          <w:tab w:val="left" w:pos="851"/>
        </w:tabs>
        <w:suppressAutoHyphens w:val="0"/>
        <w:ind w:left="0" w:firstLine="1134"/>
        <w:jc w:val="both"/>
        <w:rPr>
          <w:color w:val="000000" w:themeColor="text1"/>
        </w:rPr>
      </w:pPr>
      <w:r w:rsidRPr="0057277F">
        <w:rPr>
          <w:color w:val="000000" w:themeColor="text1"/>
          <w:lang w:eastAsia="lt-LT"/>
        </w:rPr>
        <w:t>6. Pagal pateiktus prašymus sudaromas melioracijos darbų sąrašas pagal jų svarbą</w:t>
      </w:r>
      <w:r w:rsidR="00FA47CF" w:rsidRPr="0057277F">
        <w:rPr>
          <w:color w:val="000000" w:themeColor="text1"/>
          <w:lang w:eastAsia="lt-LT"/>
        </w:rPr>
        <w:t>. P</w:t>
      </w:r>
      <w:r w:rsidRPr="0057277F">
        <w:rPr>
          <w:color w:val="000000" w:themeColor="text1"/>
          <w:lang w:eastAsia="lt-LT"/>
        </w:rPr>
        <w:t xml:space="preserve">irmenybė teikiama: </w:t>
      </w:r>
    </w:p>
    <w:p w14:paraId="1D2A2B76" w14:textId="77777777" w:rsidR="000A3CEB" w:rsidRDefault="00657F13">
      <w:pPr>
        <w:pStyle w:val="Sraopastraipa"/>
        <w:tabs>
          <w:tab w:val="left" w:pos="851"/>
        </w:tabs>
        <w:suppressAutoHyphens w:val="0"/>
        <w:ind w:left="0" w:firstLine="1134"/>
        <w:jc w:val="both"/>
        <w:rPr>
          <w:lang w:eastAsia="lt-LT"/>
        </w:rPr>
      </w:pPr>
      <w:r w:rsidRPr="0057277F">
        <w:rPr>
          <w:color w:val="000000" w:themeColor="text1"/>
          <w:lang w:eastAsia="lt-LT"/>
        </w:rPr>
        <w:t>6.1. pareiškėjams, kurių žemės</w:t>
      </w:r>
      <w:r>
        <w:rPr>
          <w:lang w:eastAsia="lt-LT"/>
        </w:rPr>
        <w:t xml:space="preserve"> sklypai atitinka geros agrarinės ir aplinkosaugos būklės reikalavimus, prižiūrintiems ir remontuojantiems jų nuosavybėje esančius melioracijos statinius ir įrenginius;</w:t>
      </w:r>
    </w:p>
    <w:p w14:paraId="75D20F80" w14:textId="77777777" w:rsidR="000A3CEB" w:rsidRDefault="00657F13">
      <w:pPr>
        <w:tabs>
          <w:tab w:val="left" w:pos="993"/>
        </w:tabs>
        <w:ind w:firstLine="1134"/>
        <w:jc w:val="both"/>
        <w:rPr>
          <w:lang w:val="lt-LT" w:eastAsia="lt-LT"/>
        </w:rPr>
      </w:pPr>
      <w:r>
        <w:rPr>
          <w:lang w:val="lt-LT" w:eastAsia="lt-LT"/>
        </w:rPr>
        <w:t>6.2. pareiškėjams, kurių žemės sklypuose fiksuojamas dirvožemio drėgmės perteklius arba kurių sklypai užlieti vandeniu (atsižvelgiama į užlietą plotą ir padarytą žalą žemės ūkio naudmenoms);</w:t>
      </w:r>
    </w:p>
    <w:p w14:paraId="16A9A633" w14:textId="77777777" w:rsidR="000A3CEB" w:rsidRDefault="00657F13">
      <w:pPr>
        <w:tabs>
          <w:tab w:val="left" w:pos="993"/>
        </w:tabs>
        <w:ind w:firstLine="1134"/>
        <w:jc w:val="both"/>
        <w:rPr>
          <w:lang w:val="lt-LT" w:eastAsia="lt-LT"/>
        </w:rPr>
      </w:pPr>
      <w:r>
        <w:rPr>
          <w:lang w:val="lt-LT" w:eastAsia="lt-LT"/>
        </w:rPr>
        <w:t xml:space="preserve">6.3. pareiškėjams, kurie tinkamai prižiūri ir naudoja žemės ūkio naudmenas, dirba didesnio našumo žemėse; </w:t>
      </w:r>
    </w:p>
    <w:p w14:paraId="0559C062" w14:textId="77777777" w:rsidR="000A3CEB" w:rsidRDefault="00657F13">
      <w:pPr>
        <w:tabs>
          <w:tab w:val="left" w:pos="993"/>
        </w:tabs>
        <w:ind w:firstLine="1134"/>
        <w:jc w:val="both"/>
        <w:rPr>
          <w:lang w:val="lt-LT" w:eastAsia="lt-LT"/>
        </w:rPr>
      </w:pPr>
      <w:r>
        <w:rPr>
          <w:lang w:val="lt-LT" w:eastAsia="lt-LT"/>
        </w:rPr>
        <w:t>6.4. pareiškėjams, kurie prie melioracijos gedimų remonto išlaidų prisidės savo lėšomis;</w:t>
      </w:r>
    </w:p>
    <w:p w14:paraId="5F361883" w14:textId="77777777" w:rsidR="000A3CEB" w:rsidRDefault="00657F13">
      <w:pPr>
        <w:tabs>
          <w:tab w:val="left" w:pos="993"/>
        </w:tabs>
        <w:ind w:firstLine="1134"/>
        <w:jc w:val="both"/>
        <w:rPr>
          <w:lang w:val="lt-LT" w:eastAsia="lt-LT"/>
        </w:rPr>
      </w:pPr>
      <w:r>
        <w:rPr>
          <w:lang w:val="lt-LT" w:eastAsia="lt-LT"/>
        </w:rPr>
        <w:t>6.5. kolektyviniams žemės naudotojų prašymams, kai</w:t>
      </w:r>
      <w:r w:rsidR="003B7E85">
        <w:rPr>
          <w:lang w:val="lt-LT" w:eastAsia="lt-LT"/>
        </w:rPr>
        <w:t>,</w:t>
      </w:r>
      <w:r>
        <w:rPr>
          <w:lang w:val="lt-LT" w:eastAsia="lt-LT"/>
        </w:rPr>
        <w:t xml:space="preserve"> atlikus melioracijos statinių defektų ir gedimų šalinimo darbus, gedimai bus pašalinti ne vienam pareiškėjui, bet ir gretimų žemės sklypų savininkams;</w:t>
      </w:r>
    </w:p>
    <w:p w14:paraId="39573A2C" w14:textId="77777777" w:rsidR="000A3CEB" w:rsidRDefault="00657F13">
      <w:pPr>
        <w:tabs>
          <w:tab w:val="left" w:pos="993"/>
        </w:tabs>
        <w:ind w:firstLine="1134"/>
        <w:jc w:val="both"/>
        <w:rPr>
          <w:lang w:val="lt-LT" w:eastAsia="lt-LT"/>
        </w:rPr>
      </w:pPr>
      <w:r>
        <w:rPr>
          <w:lang w:val="lt-LT" w:eastAsia="lt-LT"/>
        </w:rPr>
        <w:t>6.6. kai melioracijos statinių avarinių gedimų šalinimas vykdomas gyvenvietėse, gali būti skiriama iki 10 proc.</w:t>
      </w:r>
      <w:r>
        <w:rPr>
          <w:lang w:val="lt-LT"/>
        </w:rPr>
        <w:t xml:space="preserve"> rajonui Lietuvos Respublikos žemės ūkio ministro įsakymu kasmet melioracijos darbams skiriamų lėšų</w:t>
      </w:r>
      <w:r>
        <w:rPr>
          <w:lang w:val="lt-LT" w:eastAsia="lt-LT"/>
        </w:rPr>
        <w:t xml:space="preserve">; </w:t>
      </w:r>
    </w:p>
    <w:p w14:paraId="625F88FE" w14:textId="77777777" w:rsidR="000A3CEB" w:rsidRDefault="00657F13">
      <w:pPr>
        <w:tabs>
          <w:tab w:val="left" w:pos="993"/>
        </w:tabs>
        <w:ind w:firstLine="1134"/>
        <w:jc w:val="both"/>
        <w:rPr>
          <w:lang w:val="lt-LT" w:eastAsia="lt-LT"/>
        </w:rPr>
      </w:pPr>
      <w:r>
        <w:rPr>
          <w:lang w:val="lt-LT" w:eastAsia="lt-LT"/>
        </w:rPr>
        <w:t>6.7. pareiškėjams, kurie atlieka jiems priklausančiuose bei šalia esančiuose žemės sklypuose valstybei priklausančių melioracijos statinių priežiūrą (</w:t>
      </w:r>
      <w:r>
        <w:rPr>
          <w:lang w:val="lt-LT"/>
        </w:rPr>
        <w:t>drenažo žiočių, kontrolinių šulinių, vandens pralaidų ir pan.);</w:t>
      </w:r>
    </w:p>
    <w:p w14:paraId="06175E68" w14:textId="77777777" w:rsidR="000A3CEB" w:rsidRDefault="00657F13">
      <w:pPr>
        <w:tabs>
          <w:tab w:val="left" w:pos="851"/>
          <w:tab w:val="left" w:pos="993"/>
        </w:tabs>
        <w:ind w:firstLine="1134"/>
        <w:jc w:val="both"/>
        <w:rPr>
          <w:lang w:val="lt-LT" w:eastAsia="lt-LT"/>
        </w:rPr>
      </w:pPr>
      <w:r>
        <w:rPr>
          <w:lang w:val="lt-LT"/>
        </w:rPr>
        <w:t xml:space="preserve">6.8. kai vykdoma paviršinio vandens </w:t>
      </w:r>
      <w:proofErr w:type="spellStart"/>
      <w:r>
        <w:rPr>
          <w:lang w:val="lt-LT"/>
        </w:rPr>
        <w:t>nuleistuvų</w:t>
      </w:r>
      <w:proofErr w:type="spellEnd"/>
      <w:r>
        <w:rPr>
          <w:lang w:val="lt-LT"/>
        </w:rPr>
        <w:t xml:space="preserve"> priežiūra, griovių šlaitų ir pagriovių šienavimas, krūmų ir medžių kirtimas</w:t>
      </w:r>
      <w:r>
        <w:rPr>
          <w:lang w:val="lt-LT" w:eastAsia="lt-LT"/>
        </w:rPr>
        <w:t>.</w:t>
      </w:r>
    </w:p>
    <w:p w14:paraId="498D5EFF" w14:textId="77777777" w:rsidR="000A3CEB" w:rsidRDefault="00657F13">
      <w:pPr>
        <w:tabs>
          <w:tab w:val="left" w:pos="993"/>
          <w:tab w:val="left" w:pos="1134"/>
        </w:tabs>
        <w:ind w:firstLine="1134"/>
        <w:jc w:val="both"/>
        <w:rPr>
          <w:lang w:val="lt-LT" w:eastAsia="lt-LT"/>
        </w:rPr>
      </w:pPr>
      <w:r>
        <w:rPr>
          <w:bCs/>
          <w:lang w:val="lt-LT"/>
        </w:rPr>
        <w:t xml:space="preserve">7. Avarinių valstybei nuosavybės teise priklausančių melioracijos statinių gedimų remonto darbai </w:t>
      </w:r>
      <w:r w:rsidR="003B7E85">
        <w:rPr>
          <w:bCs/>
          <w:lang w:val="lt-LT"/>
        </w:rPr>
        <w:t>ne</w:t>
      </w:r>
      <w:r>
        <w:rPr>
          <w:bCs/>
          <w:lang w:val="lt-LT"/>
        </w:rPr>
        <w:t xml:space="preserve">turi </w:t>
      </w:r>
      <w:r>
        <w:rPr>
          <w:bCs/>
          <w:color w:val="000000" w:themeColor="text1"/>
          <w:lang w:val="lt-LT"/>
        </w:rPr>
        <w:t>viršyti</w:t>
      </w:r>
      <w:r>
        <w:rPr>
          <w:lang w:val="lt-LT"/>
        </w:rPr>
        <w:t xml:space="preserve"> 20 proc. rajonui Lietuvos Respublikos žemės ūkio ministro įsakymu kasmet melioracijos darbams skiriamų lėšų. Avarinių gedimų nustatymai turi būti suderinti </w:t>
      </w:r>
      <w:r>
        <w:rPr>
          <w:bCs/>
          <w:lang w:val="lt-LT"/>
        </w:rPr>
        <w:t xml:space="preserve">su VĮ Valstybės žemės fondu. </w:t>
      </w:r>
    </w:p>
    <w:p w14:paraId="4F8244B6" w14:textId="77777777" w:rsidR="000A3CEB" w:rsidRDefault="00657F13">
      <w:pPr>
        <w:pStyle w:val="Sraopastraipa"/>
        <w:tabs>
          <w:tab w:val="left" w:pos="851"/>
          <w:tab w:val="left" w:pos="1134"/>
        </w:tabs>
        <w:suppressAutoHyphens w:val="0"/>
        <w:ind w:left="0" w:firstLine="1134"/>
        <w:jc w:val="both"/>
        <w:rPr>
          <w:lang w:eastAsia="lt-LT"/>
        </w:rPr>
      </w:pPr>
      <w:r>
        <w:rPr>
          <w:lang w:eastAsia="lt-LT"/>
        </w:rPr>
        <w:t>8. Pareiškėjai, kurie kreipėsi dėl melioracijos sistem</w:t>
      </w:r>
      <w:r>
        <w:t>ų</w:t>
      </w:r>
      <w:r>
        <w:rPr>
          <w:lang w:eastAsia="lt-LT"/>
        </w:rPr>
        <w:t xml:space="preserve"> avarinių gedimų šalinimo, apie jų įtraukimą į melioracijos darbų vykdymo sąrašą informuojami raštu.</w:t>
      </w:r>
    </w:p>
    <w:p w14:paraId="5392DF6B" w14:textId="77777777" w:rsidR="000A3CEB" w:rsidRDefault="00657F13">
      <w:pPr>
        <w:pStyle w:val="Sraopastraipa"/>
        <w:tabs>
          <w:tab w:val="left" w:pos="851"/>
          <w:tab w:val="left" w:pos="1134"/>
        </w:tabs>
        <w:suppressAutoHyphens w:val="0"/>
        <w:ind w:left="0" w:firstLine="1134"/>
        <w:jc w:val="both"/>
        <w:rPr>
          <w:lang w:eastAsia="lt-LT"/>
        </w:rPr>
      </w:pPr>
      <w:r>
        <w:rPr>
          <w:lang w:eastAsia="lt-LT"/>
        </w:rPr>
        <w:t>9. Sudarius melioracijos statinių remonto ir priežiūros darbų vykdymo sąrašą, į jį dėl riboto finansavimo neįtrauktų objektų remonto klausimas bendra tvarka bus svarstomas kitais metais.</w:t>
      </w:r>
    </w:p>
    <w:p w14:paraId="4491FBE4" w14:textId="77777777" w:rsidR="000A3CEB" w:rsidRDefault="00657F13">
      <w:pPr>
        <w:pStyle w:val="Sraopastraipa"/>
        <w:tabs>
          <w:tab w:val="left" w:pos="851"/>
          <w:tab w:val="left" w:pos="1134"/>
        </w:tabs>
        <w:suppressAutoHyphens w:val="0"/>
        <w:ind w:left="0" w:firstLine="1134"/>
        <w:jc w:val="both"/>
        <w:rPr>
          <w:lang w:eastAsia="lt-LT"/>
        </w:rPr>
      </w:pPr>
      <w:r>
        <w:rPr>
          <w:lang w:eastAsia="lt-LT"/>
        </w:rPr>
        <w:t xml:space="preserve">10. Melioracijos darbų vykdymo sąrašas gali būti tikslinamas ar papildomas tais pačiais metais, atsižvelgiant į naujai atsiradusias nenumatytas aplinkybes, t. y. gaunamą papildomą finansavimą arba įvykusią stichinę nelaimę. </w:t>
      </w:r>
    </w:p>
    <w:p w14:paraId="2F792283" w14:textId="77777777" w:rsidR="000A3CEB" w:rsidRDefault="000A3CEB">
      <w:pPr>
        <w:pStyle w:val="Sraopastraipa"/>
        <w:tabs>
          <w:tab w:val="left" w:pos="851"/>
          <w:tab w:val="left" w:pos="1134"/>
        </w:tabs>
        <w:suppressAutoHyphens w:val="0"/>
        <w:ind w:left="0" w:firstLine="1134"/>
        <w:jc w:val="both"/>
        <w:rPr>
          <w:lang w:eastAsia="lt-LT"/>
        </w:rPr>
      </w:pPr>
    </w:p>
    <w:p w14:paraId="552DB668" w14:textId="77777777" w:rsidR="000A3CEB" w:rsidRDefault="00657F13" w:rsidP="00F45A17">
      <w:pPr>
        <w:pStyle w:val="Sraopastraipa"/>
        <w:tabs>
          <w:tab w:val="left" w:pos="1276"/>
        </w:tabs>
        <w:suppressAutoHyphens w:val="0"/>
        <w:ind w:left="0"/>
        <w:jc w:val="center"/>
        <w:rPr>
          <w:b/>
          <w:lang w:eastAsia="lt-LT"/>
        </w:rPr>
      </w:pPr>
      <w:r>
        <w:rPr>
          <w:b/>
          <w:lang w:eastAsia="lt-LT"/>
        </w:rPr>
        <w:t xml:space="preserve">IV SKYRIUS </w:t>
      </w:r>
    </w:p>
    <w:p w14:paraId="55BBA42C" w14:textId="77777777" w:rsidR="000A3CEB" w:rsidRDefault="00657F13" w:rsidP="00F45A17">
      <w:pPr>
        <w:pStyle w:val="Sraopastraipa"/>
        <w:tabs>
          <w:tab w:val="left" w:pos="1418"/>
        </w:tabs>
        <w:suppressAutoHyphens w:val="0"/>
        <w:spacing w:line="360" w:lineRule="auto"/>
        <w:ind w:left="0"/>
        <w:jc w:val="center"/>
        <w:rPr>
          <w:b/>
          <w:lang w:eastAsia="lt-LT"/>
        </w:rPr>
      </w:pPr>
      <w:r>
        <w:rPr>
          <w:b/>
          <w:lang w:eastAsia="lt-LT"/>
        </w:rPr>
        <w:t>BAIGIAMOSIOS NUOSTATOS</w:t>
      </w:r>
    </w:p>
    <w:p w14:paraId="1A961782" w14:textId="77777777" w:rsidR="000A3CEB" w:rsidRDefault="000A3CEB">
      <w:pPr>
        <w:tabs>
          <w:tab w:val="left" w:pos="993"/>
        </w:tabs>
        <w:spacing w:line="360" w:lineRule="auto"/>
        <w:rPr>
          <w:lang w:val="lt-LT" w:eastAsia="lt-LT"/>
        </w:rPr>
      </w:pPr>
    </w:p>
    <w:p w14:paraId="0B10A2CF" w14:textId="77777777" w:rsidR="000A3CEB" w:rsidRDefault="00657F13">
      <w:pPr>
        <w:pStyle w:val="Sraopastraipa"/>
        <w:tabs>
          <w:tab w:val="left" w:pos="993"/>
        </w:tabs>
        <w:suppressAutoHyphens w:val="0"/>
        <w:ind w:left="0" w:firstLine="1134"/>
        <w:jc w:val="both"/>
        <w:rPr>
          <w:lang w:eastAsia="lt-LT"/>
        </w:rPr>
      </w:pPr>
      <w:r>
        <w:rPr>
          <w:lang w:eastAsia="lt-LT"/>
        </w:rPr>
        <w:t xml:space="preserve">11. Ginčai dėl melioracijos statinių avarinių gedimų šalinimo vertinimo kriterijų ir prioritetų nustatymo sprendžiami </w:t>
      </w:r>
      <w:r w:rsidR="000F4453">
        <w:rPr>
          <w:lang w:eastAsia="lt-LT"/>
        </w:rPr>
        <w:t xml:space="preserve">Lietuvos Respublikos </w:t>
      </w:r>
      <w:r>
        <w:rPr>
          <w:lang w:eastAsia="lt-LT"/>
        </w:rPr>
        <w:t>įstatymų nustatyta tvarka.</w:t>
      </w:r>
    </w:p>
    <w:p w14:paraId="184284BE" w14:textId="77777777" w:rsidR="000A3CEB" w:rsidRDefault="00657F13">
      <w:pPr>
        <w:ind w:firstLine="1134"/>
        <w:jc w:val="both"/>
        <w:rPr>
          <w:lang w:val="lt-LT"/>
        </w:rPr>
      </w:pPr>
      <w:r>
        <w:rPr>
          <w:lang w:val="lt-LT"/>
        </w:rPr>
        <w:t>12. Aprašas gali būti keičiamas ir pripažįstamas netekusiu galios Ignalinos rajono savivaldybės direktoriaus įsakymu.</w:t>
      </w:r>
    </w:p>
    <w:p w14:paraId="4AEB2093" w14:textId="77777777" w:rsidR="000A3CEB" w:rsidRDefault="000A3CEB">
      <w:pPr>
        <w:ind w:firstLine="1134"/>
        <w:jc w:val="both"/>
        <w:rPr>
          <w:lang w:val="lt-LT"/>
        </w:rPr>
      </w:pPr>
    </w:p>
    <w:p w14:paraId="394D800B" w14:textId="77777777" w:rsidR="000A3CEB" w:rsidRDefault="00657F13">
      <w:pPr>
        <w:ind w:firstLine="1134"/>
        <w:jc w:val="center"/>
        <w:rPr>
          <w:lang w:val="lt-LT"/>
        </w:rPr>
      </w:pPr>
      <w:r>
        <w:rPr>
          <w:lang w:val="lt-LT"/>
        </w:rPr>
        <w:t>––––––––––––––––––––––––––––</w:t>
      </w:r>
    </w:p>
    <w:p w14:paraId="6D35FB43" w14:textId="77777777" w:rsidR="000A3CEB" w:rsidRDefault="000A3CEB">
      <w:pPr>
        <w:ind w:firstLine="1134"/>
        <w:jc w:val="center"/>
        <w:rPr>
          <w:lang w:val="lt-LT"/>
        </w:rPr>
      </w:pPr>
    </w:p>
    <w:p w14:paraId="4AF52E4D" w14:textId="77777777" w:rsidR="000F4453" w:rsidRDefault="000F4453">
      <w:pPr>
        <w:jc w:val="both"/>
        <w:rPr>
          <w:color w:val="000000"/>
          <w:szCs w:val="24"/>
          <w:lang w:val="lt-LT" w:eastAsia="en-GB"/>
        </w:rPr>
      </w:pPr>
    </w:p>
    <w:p w14:paraId="3AFE2EA4" w14:textId="77777777" w:rsidR="000F4453" w:rsidRDefault="000F4453" w:rsidP="000F4453">
      <w:pPr>
        <w:rPr>
          <w:szCs w:val="24"/>
          <w:lang w:val="lt-LT" w:eastAsia="en-GB"/>
        </w:rPr>
      </w:pPr>
    </w:p>
    <w:p w14:paraId="44502E48" w14:textId="77777777" w:rsidR="000A3CEB" w:rsidRPr="000F4453" w:rsidRDefault="000F4453" w:rsidP="000F4453">
      <w:pPr>
        <w:tabs>
          <w:tab w:val="clear" w:pos="1293"/>
          <w:tab w:val="left" w:pos="6495"/>
        </w:tabs>
        <w:rPr>
          <w:szCs w:val="24"/>
          <w:lang w:val="lt-LT" w:eastAsia="en-GB"/>
        </w:rPr>
      </w:pPr>
      <w:r>
        <w:rPr>
          <w:szCs w:val="24"/>
          <w:lang w:val="lt-LT" w:eastAsia="en-GB"/>
        </w:rPr>
        <w:tab/>
      </w:r>
    </w:p>
    <w:sectPr w:rsidR="000A3CEB" w:rsidRPr="000F4453" w:rsidSect="007B1C2C">
      <w:pgSz w:w="11906" w:h="16838"/>
      <w:pgMar w:top="1134" w:right="567" w:bottom="1134"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Lucida Sans">
    <w:altName w:val="Lucida Sans Unicode"/>
    <w:charset w:val="00"/>
    <w:family w:val="swiss"/>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CEB"/>
    <w:rsid w:val="00011801"/>
    <w:rsid w:val="00091EAF"/>
    <w:rsid w:val="000A3CEB"/>
    <w:rsid w:val="000B403D"/>
    <w:rsid w:val="000F4453"/>
    <w:rsid w:val="001162AA"/>
    <w:rsid w:val="00133462"/>
    <w:rsid w:val="001A24BF"/>
    <w:rsid w:val="003356DA"/>
    <w:rsid w:val="0036304A"/>
    <w:rsid w:val="00376F3B"/>
    <w:rsid w:val="003A0799"/>
    <w:rsid w:val="003B7E85"/>
    <w:rsid w:val="004D6FF6"/>
    <w:rsid w:val="0057277F"/>
    <w:rsid w:val="005A343C"/>
    <w:rsid w:val="00657F13"/>
    <w:rsid w:val="007832D6"/>
    <w:rsid w:val="007B1C2C"/>
    <w:rsid w:val="007E7A32"/>
    <w:rsid w:val="00856392"/>
    <w:rsid w:val="00881878"/>
    <w:rsid w:val="008C2F63"/>
    <w:rsid w:val="008D342D"/>
    <w:rsid w:val="00924AA7"/>
    <w:rsid w:val="00A76AD2"/>
    <w:rsid w:val="00AF2ED0"/>
    <w:rsid w:val="00B25E73"/>
    <w:rsid w:val="00B41F93"/>
    <w:rsid w:val="00BC663D"/>
    <w:rsid w:val="00C477CC"/>
    <w:rsid w:val="00E07EFB"/>
    <w:rsid w:val="00E46F07"/>
    <w:rsid w:val="00EA452E"/>
    <w:rsid w:val="00F22590"/>
    <w:rsid w:val="00F45A17"/>
    <w:rsid w:val="00FA4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B4290"/>
  <w15:docId w15:val="{C36325FF-8F2A-4D46-88F4-F8AD3666D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D46DD"/>
    <w:pPr>
      <w:tabs>
        <w:tab w:val="left" w:pos="1293"/>
      </w:tabs>
      <w:textAlignment w:val="baseline"/>
    </w:pPr>
    <w:rPr>
      <w:rFonts w:eastAsia="Times New Roman" w:cs="Times New Roman"/>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DebesliotekstasDiagrama">
    <w:name w:val="Debesėlio tekstas Diagrama"/>
    <w:basedOn w:val="Numatytasispastraiposriftas"/>
    <w:link w:val="Debesliotekstas"/>
    <w:uiPriority w:val="99"/>
    <w:semiHidden/>
    <w:qFormat/>
    <w:rsid w:val="004D46DD"/>
    <w:rPr>
      <w:rFonts w:ascii="Tahoma" w:eastAsia="Times New Roman" w:hAnsi="Tahoma" w:cs="Tahoma"/>
      <w:sz w:val="16"/>
      <w:szCs w:val="16"/>
      <w:lang w:val="en-GB"/>
    </w:rPr>
  </w:style>
  <w:style w:type="character" w:customStyle="1" w:styleId="AntratDiagrama">
    <w:name w:val="Antraštė Diagrama"/>
    <w:basedOn w:val="Numatytasispastraiposriftas"/>
    <w:link w:val="Antrat"/>
    <w:uiPriority w:val="10"/>
    <w:qFormat/>
    <w:rsid w:val="000D3AA0"/>
    <w:rPr>
      <w:rFonts w:eastAsia="Times New Roman" w:cs="Times New Roman"/>
      <w:b/>
      <w:bCs/>
      <w:szCs w:val="24"/>
    </w:rPr>
  </w:style>
  <w:style w:type="paragraph" w:styleId="Antrat">
    <w:name w:val="caption"/>
    <w:basedOn w:val="prastasis"/>
    <w:next w:val="Pagrindinistekstas"/>
    <w:link w:val="AntratDiagrama"/>
    <w:qFormat/>
    <w:rsid w:val="00924AA7"/>
    <w:pPr>
      <w:suppressLineNumbers/>
      <w:spacing w:before="120" w:after="120"/>
    </w:pPr>
    <w:rPr>
      <w:rFonts w:cs="Lucida Sans"/>
      <w:i/>
      <w:iCs/>
      <w:szCs w:val="24"/>
    </w:rPr>
  </w:style>
  <w:style w:type="paragraph" w:styleId="Pagrindinistekstas">
    <w:name w:val="Body Text"/>
    <w:basedOn w:val="prastasis"/>
    <w:rsid w:val="00924AA7"/>
    <w:pPr>
      <w:spacing w:after="140" w:line="276" w:lineRule="auto"/>
    </w:pPr>
  </w:style>
  <w:style w:type="paragraph" w:styleId="Sraas">
    <w:name w:val="List"/>
    <w:basedOn w:val="Pagrindinistekstas"/>
    <w:rsid w:val="00924AA7"/>
    <w:rPr>
      <w:rFonts w:cs="Lucida Sans"/>
    </w:rPr>
  </w:style>
  <w:style w:type="paragraph" w:customStyle="1" w:styleId="Rodykl">
    <w:name w:val="Rodyklė"/>
    <w:basedOn w:val="prastasis"/>
    <w:qFormat/>
    <w:rsid w:val="00924AA7"/>
    <w:pPr>
      <w:suppressLineNumbers/>
    </w:pPr>
    <w:rPr>
      <w:rFonts w:cs="Lucida Sans"/>
    </w:rPr>
  </w:style>
  <w:style w:type="paragraph" w:styleId="Debesliotekstas">
    <w:name w:val="Balloon Text"/>
    <w:basedOn w:val="prastasis"/>
    <w:link w:val="DebesliotekstasDiagrama"/>
    <w:uiPriority w:val="99"/>
    <w:semiHidden/>
    <w:unhideWhenUsed/>
    <w:qFormat/>
    <w:rsid w:val="004D46DD"/>
    <w:rPr>
      <w:rFonts w:ascii="Tahoma" w:hAnsi="Tahoma" w:cs="Tahoma"/>
      <w:sz w:val="16"/>
      <w:szCs w:val="16"/>
    </w:rPr>
  </w:style>
  <w:style w:type="paragraph" w:styleId="Pavadinimas">
    <w:name w:val="Title"/>
    <w:basedOn w:val="prastasis"/>
    <w:uiPriority w:val="10"/>
    <w:qFormat/>
    <w:rsid w:val="000D3AA0"/>
    <w:pPr>
      <w:tabs>
        <w:tab w:val="clear" w:pos="1293"/>
      </w:tabs>
      <w:overflowPunct w:val="0"/>
      <w:jc w:val="center"/>
      <w:textAlignment w:val="auto"/>
    </w:pPr>
    <w:rPr>
      <w:b/>
      <w:bCs/>
      <w:szCs w:val="24"/>
      <w:lang w:val="lt-LT"/>
    </w:rPr>
  </w:style>
  <w:style w:type="paragraph" w:styleId="Sraopastraipa">
    <w:name w:val="List Paragraph"/>
    <w:basedOn w:val="prastasis"/>
    <w:uiPriority w:val="34"/>
    <w:qFormat/>
    <w:rsid w:val="000D3AA0"/>
    <w:pPr>
      <w:tabs>
        <w:tab w:val="clear" w:pos="1293"/>
      </w:tabs>
      <w:overflowPunct w:val="0"/>
      <w:ind w:left="720"/>
      <w:contextualSpacing/>
      <w:textAlignment w:val="auto"/>
    </w:pPr>
    <w:rPr>
      <w:szCs w:val="24"/>
      <w:lang w:val="lt-LT" w:eastAsia="ar-SA"/>
    </w:rPr>
  </w:style>
  <w:style w:type="paragraph" w:styleId="Komentarotekstas">
    <w:name w:val="annotation text"/>
    <w:basedOn w:val="prastasis"/>
    <w:link w:val="KomentarotekstasDiagrama"/>
    <w:uiPriority w:val="99"/>
    <w:semiHidden/>
    <w:unhideWhenUsed/>
    <w:rsid w:val="00924AA7"/>
    <w:rPr>
      <w:sz w:val="20"/>
    </w:rPr>
  </w:style>
  <w:style w:type="character" w:customStyle="1" w:styleId="KomentarotekstasDiagrama">
    <w:name w:val="Komentaro tekstas Diagrama"/>
    <w:basedOn w:val="Numatytasispastraiposriftas"/>
    <w:link w:val="Komentarotekstas"/>
    <w:uiPriority w:val="99"/>
    <w:semiHidden/>
    <w:rsid w:val="00924AA7"/>
    <w:rPr>
      <w:rFonts w:eastAsia="Times New Roman" w:cs="Times New Roman"/>
      <w:sz w:val="20"/>
      <w:szCs w:val="20"/>
      <w:lang w:val="en-GB"/>
    </w:rPr>
  </w:style>
  <w:style w:type="character" w:styleId="Komentaronuoroda">
    <w:name w:val="annotation reference"/>
    <w:basedOn w:val="Numatytasispastraiposriftas"/>
    <w:uiPriority w:val="99"/>
    <w:semiHidden/>
    <w:unhideWhenUsed/>
    <w:rsid w:val="00924AA7"/>
    <w:rPr>
      <w:sz w:val="16"/>
      <w:szCs w:val="16"/>
    </w:rPr>
  </w:style>
  <w:style w:type="paragraph" w:styleId="Komentarotema">
    <w:name w:val="annotation subject"/>
    <w:basedOn w:val="Komentarotekstas"/>
    <w:next w:val="Komentarotekstas"/>
    <w:link w:val="KomentarotemaDiagrama"/>
    <w:uiPriority w:val="99"/>
    <w:semiHidden/>
    <w:unhideWhenUsed/>
    <w:rsid w:val="007B1C2C"/>
    <w:rPr>
      <w:b/>
      <w:bCs/>
    </w:rPr>
  </w:style>
  <w:style w:type="character" w:customStyle="1" w:styleId="KomentarotemaDiagrama">
    <w:name w:val="Komentaro tema Diagrama"/>
    <w:basedOn w:val="KomentarotekstasDiagrama"/>
    <w:link w:val="Komentarotema"/>
    <w:uiPriority w:val="99"/>
    <w:semiHidden/>
    <w:rsid w:val="007B1C2C"/>
    <w:rPr>
      <w:rFonts w:eastAsia="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0394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8fff8fdb46ef427e93494fc1c365eaa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9F6C7-BE9B-4B91-BA69-D50C0DC1B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8fff8fdb46ef427e93494fc1c365eaa2.dot</Template>
  <TotalTime>1</TotalTime>
  <Pages>3</Pages>
  <Words>4929</Words>
  <Characters>2811</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Manager>2021-11-19</Manager>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melioracijos objektų būklės vertinimo komisijos sudarymo ir melioracijos darbų, finansuojamų valstybės biudžeto lėšomis, eiliškumo nustatymo tvarkos aprašo patvirtinimo</dc:title>
  <dc:subject>VT-703</dc:subject>
  <dc:creator>IGNALINOS RAJONO SAVIVALDYBĖS ADMINISTRACIJOS DIREKTORIUS</dc:creator>
  <cp:lastModifiedBy>Rasa</cp:lastModifiedBy>
  <cp:revision>2</cp:revision>
  <cp:lastPrinted>2021-01-21T13:38:00Z</cp:lastPrinted>
  <dcterms:created xsi:type="dcterms:W3CDTF">2022-02-03T11:21:00Z</dcterms:created>
  <dcterms:modified xsi:type="dcterms:W3CDTF">2022-02-03T11:21:00Z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