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2347"/>
        <w:gridCol w:w="6254"/>
      </w:tblGrid>
      <w:tr w:rsidR="007168A4" w:rsidRPr="007168A4" w14:paraId="7A1E2230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AEF36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7A8BB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0FE08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Aprašymo turinys</w:t>
            </w:r>
          </w:p>
        </w:tc>
      </w:tr>
      <w:tr w:rsidR="007168A4" w:rsidRPr="007168A4" w14:paraId="3B2F4240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128EDC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F7ED6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1CDC1" w14:textId="77777777" w:rsidR="00CE5E16" w:rsidRPr="007168A4" w:rsidRDefault="00CE5E16" w:rsidP="00CE5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7168A4" w:rsidRPr="007168A4" w14:paraId="505FE423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D62A0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D51A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1DF49" w14:textId="77777777" w:rsidR="00CE5E16" w:rsidRPr="007168A4" w:rsidRDefault="00CE5E16" w:rsidP="00CE5E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7168A4" w:rsidRPr="007168A4" w14:paraId="22AABAFC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BFECC8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B74DF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F5C0A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Būsto šildymo ir išlaidų karštam bei geriamajam vandeniui kompensacijų skyrimas</w:t>
            </w:r>
          </w:p>
        </w:tc>
      </w:tr>
      <w:tr w:rsidR="007168A4" w:rsidRPr="007168A4" w14:paraId="46DD6DD3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416BD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90530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8C29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Įvertinus nepasiturinčių šeimų ir vienų gyvenančių asmenų turtą ir pajamas, kai suaugę šeimos nariai ir vieni gyvenantys asmenys yra išnaudoję visas kitas pajamų gavimo galimybes, suteikiama kompensacija už patalpų šildymą.</w:t>
            </w:r>
          </w:p>
        </w:tc>
      </w:tr>
      <w:tr w:rsidR="007168A4" w:rsidRPr="007168A4" w14:paraId="6C7FC646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B0B20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68B71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02618" w14:textId="77777777" w:rsidR="00CE5E16" w:rsidRPr="007168A4" w:rsidRDefault="00CE5E16" w:rsidP="001440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Lietuvos Respublikos piniginės socialinės paramos nepasiturintiems gyventojams įstatymas (2003 m. liepos 1 d. Nr. IX-1675 su vėlesniais pakeitimais).</w:t>
            </w:r>
          </w:p>
          <w:p w14:paraId="4D5261D3" w14:textId="77777777" w:rsidR="00CE5E16" w:rsidRPr="007168A4" w:rsidRDefault="00CE5E16" w:rsidP="001440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Ignalinos rajono savivaldybės tarybos 20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m.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spalio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2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d. Nr. T-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223 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„ Dėl piniginės socialinės paramos teikimo nepasiturintiems Ignalinos rajono savivaldybės gyventojams tvarkos aprašo patvirtinimo“ (aktuali redakcija)</w:t>
            </w:r>
          </w:p>
        </w:tc>
      </w:tr>
      <w:tr w:rsidR="007168A4" w:rsidRPr="007168A4" w14:paraId="0A8491E7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65779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6BA77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C244D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prašymas-paraiška (pildomas pagal gyvenamosios vietos deklaravimą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seniūnijoje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nurodant duomenis apie šeimą, veiklos pobūdį, turimą turtą, pajamas. Pasirašo vienas iš sutuoktinių); 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asmens tapatybės dokumentai;</w:t>
            </w:r>
          </w:p>
          <w:p w14:paraId="7EA952D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vaikų (vaiko)gimimo liudijimai (liudijimas) ar pasai (pasas) ir kopijos;</w:t>
            </w:r>
          </w:p>
          <w:p w14:paraId="40DD17F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pensininko, invalidumo pažymėjimai ir kopijos;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pažyma apie gyvenamosios vietos deklaravimą (pagal pareikalavimą);</w:t>
            </w:r>
          </w:p>
          <w:p w14:paraId="7CEE4329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būsto savininko ar jo įgalioto asmens pažyma-pranešimas iš deklaravimo įstaigos apie jam priklausančiame būste gyvenamąją vietą deklaravusius asmenis (pagal pareikalavimą);</w:t>
            </w:r>
          </w:p>
          <w:p w14:paraId="5B937E91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-pažymos apie pajamas (visų gaunančių pajamas šeimos narių už tris paskutinius mėnesius iki kreipimosi arba kreipimosi dėl socialinės paramos mėnesio;</w:t>
            </w:r>
          </w:p>
          <w:p w14:paraId="446B787C" w14:textId="2E50F89C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pažymos iš </w:t>
            </w:r>
            <w:r w:rsidR="00A75486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Užimtumo tarnybos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(pagal pareikalavimą);</w:t>
            </w:r>
          </w:p>
          <w:p w14:paraId="69FA17E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pažyma iš mokymo įstaigų, kai yra besimokančių šeimos narių;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pažyma iš įkalinimo įstaigos;</w:t>
            </w:r>
          </w:p>
          <w:p w14:paraId="3A7386C8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- žemės nuosavybės liudijimai arba pažymos apie turimą (nuomojamą) žemę ir kopijos;</w:t>
            </w:r>
          </w:p>
          <w:p w14:paraId="7D067148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santuokos liudijimas ir kopiją;</w:t>
            </w:r>
          </w:p>
          <w:p w14:paraId="7B34D40F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ištuokos liudijimas ir kopiją;</w:t>
            </w:r>
          </w:p>
          <w:p w14:paraId="34B83BDC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mirties liudijimas ir kopiją;</w:t>
            </w:r>
          </w:p>
          <w:p w14:paraId="1ADD3CD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teismo nutartis dėl išlaikymo vaikams priteisimo arba teismo patvirtinta sutartis dėl vaikų išlaikymo ir kopiją;</w:t>
            </w:r>
          </w:p>
          <w:p w14:paraId="3474D13D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pažyma iš įmonės, įstaigos, organizacijos ar antstolio apie pinigines lėšas vaikams (vaikui) išlaikyti; </w:t>
            </w:r>
          </w:p>
          <w:p w14:paraId="008BDAAB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nutartis (ieškinį su rezoliucija) neskirti bylos dėl tėvystės nustatymo ir vaiko (vaikų) išlaikymo priteisimo nagrinėti teismo posėdyje ir kopiją;  </w:t>
            </w:r>
          </w:p>
          <w:p w14:paraId="10508CD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banko sąskaitos numeris;</w:t>
            </w:r>
          </w:p>
          <w:p w14:paraId="7D38E3B5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Būsto nuomos sutartis, užregistruota Registrų centre; 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- kiti dokumentai  pagal aplinkybes, lemiančias asmens teisę į išmoką.</w:t>
            </w:r>
          </w:p>
        </w:tc>
      </w:tr>
      <w:tr w:rsidR="007168A4" w:rsidRPr="007168A4" w14:paraId="34D76952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DFF72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D788D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26A5A5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Gyvenamosios vietos deklaracija</w:t>
            </w:r>
          </w:p>
          <w:p w14:paraId="62AD7E69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Duomenis iš VSDFV</w:t>
            </w:r>
          </w:p>
        </w:tc>
      </w:tr>
      <w:tr w:rsidR="007168A4" w:rsidRPr="007168A4" w14:paraId="65E14A1A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F04D33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E7246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2AB9E" w14:textId="1FFFC6E3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Socialinės paramos ir kaimo reikalų skyriaus specialistai,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  tel. </w:t>
            </w:r>
            <w:r w:rsidR="003E1442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386 52580</w:t>
            </w:r>
          </w:p>
          <w:p w14:paraId="237E8B1E" w14:textId="12C527BD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Ignalinos rajono socialinių paslaugų centro </w:t>
            </w:r>
            <w:r w:rsidR="00F77B44"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socialinio darbo organizatoriai</w:t>
            </w: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:</w:t>
            </w:r>
          </w:p>
          <w:p w14:paraId="48ABB2A6" w14:textId="679781C4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Ignalinos sen.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- Sonata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Julišauskaitė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-Vasiliauskienė,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53 233,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4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sonata.vasiliauskiene@ignalina.lt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DF15F58" w14:textId="26D6D51F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Ignalinos m. sen.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Virginija Jančienė, 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53 104,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5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virginija.janciene@ignalina.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lt;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Gitarė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Kuksėnienė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53 104,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6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gintare.kukseniene@ignalina.lt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2FE3B964" w14:textId="37324008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Linkmenų sen. 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- Alma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Vasiulienė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42 222,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7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alma.vasiuliene@ignalina.lt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E4C0612" w14:textId="1A9E96CD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Kazitiškio sen.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 Nijolė Kriaučiūnienė,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41 746,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8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nijole.kriauciuniene@ignalina.lt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591CB16" w14:textId="2A626498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lastRenderedPageBreak/>
              <w:t>Dūkšto sen.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Graznovienė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51 174,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9" w:tgtFrame="_blank" w:history="1">
              <w:r w:rsidR="00F77B44"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rasa.graznovien</w:t>
              </w:r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5528F012" w14:textId="7DE89153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Vidiškių sen.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- Birutė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Trakymienė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46 147,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0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birute.trakymiene@ignalina.lt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1E8EBDA7" w14:textId="16664D1E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Didžiasalio sen. 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Rakštelienė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59 110,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1" w:history="1">
              <w:r w:rsidR="00144045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irena.raksteliene@ignalina.lt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650E84B6" w14:textId="7F9581E3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Naujojo Daugėliškio sen. 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Janina </w:t>
            </w:r>
            <w:proofErr w:type="spellStart"/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Kačkienė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48 788,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2" w:history="1">
              <w:r w:rsidR="00F77B44" w:rsidRPr="007168A4">
                <w:rPr>
                  <w:rStyle w:val="Hipersaitas"/>
                  <w:color w:val="auto"/>
                </w:rPr>
                <w:t>janina.kackiene</w:t>
              </w:r>
              <w:r w:rsidR="00F77B44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9061A2C" w14:textId="0781D5B3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Ceikinių sen. 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Ieva Čepulienė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47 839,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3" w:history="1">
              <w:r w:rsidR="00F77B44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ieva.cepuliene@ignalina.lt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A2704F0" w14:textId="34FCE045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Tverečiaus sen. 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Rasa </w:t>
            </w:r>
            <w:proofErr w:type="spellStart"/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Volkovskienė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41141,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hyperlink r:id="rId14" w:history="1">
              <w:r w:rsidR="00F77B44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rasa.volkovskienes@ignalina.lt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45F56E3D" w14:textId="5DDB18BF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Rimšės sen. 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Renata </w:t>
            </w:r>
            <w:proofErr w:type="spellStart"/>
            <w:r w:rsidR="00F77B44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Jatulienė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 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47 546,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5" w:history="1">
              <w:r w:rsidR="00F77B44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renata.jatuliene@ignalina.lt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</w:t>
            </w:r>
          </w:p>
          <w:p w14:paraId="7392E828" w14:textId="6744F641" w:rsidR="00CE5E16" w:rsidRPr="007168A4" w:rsidRDefault="00CE5E16" w:rsidP="0014404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Mielagėnų sen. 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–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Alma </w:t>
            </w:r>
            <w:proofErr w:type="spellStart"/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Pachomova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45 236,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6" w:history="1">
              <w:r w:rsidR="00144045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alma.pachomova@ignalina.lt</w:t>
              </w:r>
            </w:hyperlink>
          </w:p>
        </w:tc>
      </w:tr>
      <w:tr w:rsidR="007168A4" w:rsidRPr="007168A4" w14:paraId="707A8DDC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4C627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27F8F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49667" w14:textId="3C8601EA" w:rsidR="00CE5E16" w:rsidRPr="007168A4" w:rsidRDefault="00CE5E16" w:rsidP="001440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Socialinės paramos ir kaimo reikalų skyriaus vedėja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Irena </w:t>
            </w:r>
            <w:proofErr w:type="spellStart"/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Matešienė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 (</w:t>
            </w:r>
            <w:r w:rsidR="00BE468A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+370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52 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819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el.p</w:t>
            </w:r>
            <w:proofErr w:type="spellEnd"/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hyperlink r:id="rId17" w:history="1">
              <w:r w:rsidR="00144045" w:rsidRPr="007168A4">
                <w:rPr>
                  <w:rStyle w:val="Hipersaitas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eastAsia="lt-LT"/>
                </w:rPr>
                <w:t>irena.matesiene@ignalina.lt</w:t>
              </w:r>
            </w:hyperlink>
          </w:p>
        </w:tc>
      </w:tr>
      <w:tr w:rsidR="007168A4" w:rsidRPr="007168A4" w14:paraId="383AB2C6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123B7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3E172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CB491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Sprendimas priimamas per mėnesį nuo prašymo ir visų reikiamų dokumentų pateikimo dienos;</w:t>
            </w:r>
          </w:p>
          <w:p w14:paraId="3EB81CE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Centralizuoto šildymo, karšto ir šalto vandens tiekimo atveju asmuo gauna mažesnę sąskaitą už šildymą;</w:t>
            </w:r>
          </w:p>
        </w:tc>
      </w:tr>
      <w:tr w:rsidR="007168A4" w:rsidRPr="007168A4" w14:paraId="6808FBBC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92761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878BA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C2BCC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Nemokama</w:t>
            </w:r>
          </w:p>
        </w:tc>
      </w:tr>
      <w:tr w:rsidR="007168A4" w:rsidRPr="007168A4" w14:paraId="0CD87DF7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E583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A94DD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DB12F" w14:textId="77777777" w:rsidR="00CE5E16" w:rsidRPr="007168A4" w:rsidRDefault="00CE5E16" w:rsidP="00FC141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Prašymas socialinei paramai gauti SP-4</w:t>
            </w:r>
            <w:r w:rsidR="00144045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; SP-4A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11733C2E" w14:textId="77777777" w:rsidR="00CE5E16" w:rsidRPr="007168A4" w:rsidRDefault="00CE5E16" w:rsidP="00FC141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Internete suteikta galimybė vartotojui rasti prašymo formą - </w:t>
            </w:r>
            <w:hyperlink r:id="rId18" w:tgtFrame="_blank" w:history="1">
              <w:r w:rsidRPr="007168A4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lt-LT"/>
                </w:rPr>
                <w:t>www.socmin.lt</w:t>
              </w:r>
            </w:hyperlink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"Šeima ir vaikai" prašymų formos socialinei paramai gauti"  Prašymo-paraiškos piniginei socialinei paramai gauti forma.</w:t>
            </w:r>
            <w:r w:rsidR="00FC141F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Prašymas-paraiška gali būti pateikti elektroniniu būdu, kai valstybės elektroninės valdžios sistemoje teikiama elektroninė paslauga.</w:t>
            </w:r>
          </w:p>
        </w:tc>
      </w:tr>
      <w:tr w:rsidR="007168A4" w:rsidRPr="007168A4" w14:paraId="3D4DDD42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52A9E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0F0F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8764A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Gyventojų duomenų registras</w:t>
            </w:r>
          </w:p>
          <w:p w14:paraId="336ED0D2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Socialinės paramos šeimai informacinių sistemų SPIS ir „Parama“ informacija</w:t>
            </w:r>
          </w:p>
        </w:tc>
      </w:tr>
      <w:tr w:rsidR="007168A4" w:rsidRPr="007168A4" w14:paraId="264D31BB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E0610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B92E4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2F1110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 paslauga yra galutinė.</w:t>
            </w:r>
          </w:p>
          <w:p w14:paraId="40AE83A8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Piliečiui atvykus į </w:t>
            </w:r>
            <w:r w:rsidR="00FC141F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deklaruotos gyvenamosios vietos seniūniją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FC141F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darbuotojas</w:t>
            </w: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privalo įvertinti pateiktus dokumentus, pažymas ir įsitikinti piliečio asmens tapatybe.</w:t>
            </w:r>
          </w:p>
          <w:p w14:paraId="01FD8CCA" w14:textId="77777777" w:rsidR="00CE5E16" w:rsidRPr="007168A4" w:rsidRDefault="00FC141F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Darbuotojas</w:t>
            </w:r>
            <w:r w:rsidR="00CE5E16"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patikrina ar tinkamai yra užpildytas prašymas, ar pateikti visi reikalingi dokumentai ir (ar) pažymos (originalai).</w:t>
            </w:r>
          </w:p>
          <w:p w14:paraId="770EE32B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Įsitikinus asmens tapatybe ir kad pateikti visi reikalingi dokumentai, piliečiui suteikiama visa informacija apie administracinės paslaugos suteikimo terminus, dydį.</w:t>
            </w:r>
          </w:p>
          <w:p w14:paraId="112DD4E6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Administracinei paslaugai gauti reikalingi dokumentai nurodyti 6 p.</w:t>
            </w:r>
          </w:p>
        </w:tc>
      </w:tr>
      <w:tr w:rsidR="00F77B44" w:rsidRPr="007168A4" w14:paraId="06E51563" w14:textId="77777777" w:rsidTr="00CE5E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992EB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64639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0AE21" w14:textId="77777777" w:rsidR="00CE5E16" w:rsidRPr="007168A4" w:rsidRDefault="00CE5E16" w:rsidP="00CE5E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168A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saugoma administracinės paslaugos gavėjo byloje</w:t>
            </w:r>
          </w:p>
        </w:tc>
      </w:tr>
    </w:tbl>
    <w:p w14:paraId="1D7231F0" w14:textId="77777777" w:rsidR="00A41138" w:rsidRPr="007168A4" w:rsidRDefault="00A41138"/>
    <w:sectPr w:rsidR="00A41138" w:rsidRPr="007168A4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E16"/>
    <w:rsid w:val="00122248"/>
    <w:rsid w:val="00144045"/>
    <w:rsid w:val="003E1442"/>
    <w:rsid w:val="003F2AEB"/>
    <w:rsid w:val="004256DA"/>
    <w:rsid w:val="007168A4"/>
    <w:rsid w:val="00943915"/>
    <w:rsid w:val="00984123"/>
    <w:rsid w:val="00A41138"/>
    <w:rsid w:val="00A75486"/>
    <w:rsid w:val="00BE468A"/>
    <w:rsid w:val="00C77EE2"/>
    <w:rsid w:val="00CE5E16"/>
    <w:rsid w:val="00D33C46"/>
    <w:rsid w:val="00E902F9"/>
    <w:rsid w:val="00F77B44"/>
    <w:rsid w:val="00FC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DA9AA"/>
  <w15:chartTrackingRefBased/>
  <w15:docId w15:val="{147333E0-8896-406F-A825-36BB6DA0C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14404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77B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8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jole.kriauciuniene@ignalina.lt" TargetMode="External"/><Relationship Id="rId13" Type="http://schemas.openxmlformats.org/officeDocument/2006/relationships/hyperlink" Target="mailto:ieva.cepuliene@ignalina.lt" TargetMode="External"/><Relationship Id="rId18" Type="http://schemas.openxmlformats.org/officeDocument/2006/relationships/hyperlink" Target="http://www.socmin.l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lma.vasiuliene@ignalina.lt" TargetMode="External"/><Relationship Id="rId12" Type="http://schemas.openxmlformats.org/officeDocument/2006/relationships/hyperlink" Target="mailto:janina.kackiene@ignalina.lt" TargetMode="External"/><Relationship Id="rId17" Type="http://schemas.openxmlformats.org/officeDocument/2006/relationships/hyperlink" Target="mailto:irena.matesiene@ignalina.l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lma.pachomova@ignalina.lt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gintare.kukseniene@ignalina.lt" TargetMode="External"/><Relationship Id="rId11" Type="http://schemas.openxmlformats.org/officeDocument/2006/relationships/hyperlink" Target="mailto:irena.raksteliene@ignalina.lt" TargetMode="External"/><Relationship Id="rId5" Type="http://schemas.openxmlformats.org/officeDocument/2006/relationships/hyperlink" Target="mailto:virginija.janciene@ignalina.lt" TargetMode="External"/><Relationship Id="rId15" Type="http://schemas.openxmlformats.org/officeDocument/2006/relationships/hyperlink" Target="mailto:renata.jatuliene@ignalina.lt" TargetMode="External"/><Relationship Id="rId10" Type="http://schemas.openxmlformats.org/officeDocument/2006/relationships/hyperlink" Target="mailto:birute.trakymiene@ignalina.lt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sonata.vasiliauskiene@ignalina.lt" TargetMode="External"/><Relationship Id="rId9" Type="http://schemas.openxmlformats.org/officeDocument/2006/relationships/hyperlink" Target="mailto:virginija.kazeniene@ignalina.lt" TargetMode="External"/><Relationship Id="rId14" Type="http://schemas.openxmlformats.org/officeDocument/2006/relationships/hyperlink" Target="mailto:rasa.volkovskienes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4418</Words>
  <Characters>2519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Rasa Guogienė</cp:lastModifiedBy>
  <cp:revision>8</cp:revision>
  <dcterms:created xsi:type="dcterms:W3CDTF">2023-07-13T06:34:00Z</dcterms:created>
  <dcterms:modified xsi:type="dcterms:W3CDTF">2025-02-26T08:43:00Z</dcterms:modified>
</cp:coreProperties>
</file>