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A7AB6" w14:textId="77777777" w:rsidR="00105938" w:rsidRPr="002837D7" w:rsidRDefault="00105938" w:rsidP="00105938">
      <w:pPr>
        <w:jc w:val="center"/>
        <w:rPr>
          <w:b/>
          <w:szCs w:val="24"/>
          <w:lang w:val="lt-LT"/>
        </w:rPr>
      </w:pPr>
      <w:r w:rsidRPr="002837D7">
        <w:rPr>
          <w:b/>
          <w:szCs w:val="24"/>
          <w:lang w:val="lt-LT"/>
        </w:rPr>
        <w:t>TARPTAUTINĖS MOKYTOJŲ DIENOS PROGA APDOVANOJAMŲ ASMENŲ SĄRAŠAS</w:t>
      </w:r>
    </w:p>
    <w:p w14:paraId="3042818B" w14:textId="77777777" w:rsidR="00105938" w:rsidRPr="002837D7" w:rsidRDefault="00105938" w:rsidP="00105938">
      <w:pPr>
        <w:jc w:val="both"/>
        <w:rPr>
          <w:b/>
          <w:szCs w:val="24"/>
          <w:lang w:val="lt-LT"/>
        </w:rPr>
      </w:pPr>
    </w:p>
    <w:p w14:paraId="02707ADB" w14:textId="77777777" w:rsidR="00105938" w:rsidRPr="002837D7" w:rsidRDefault="00105938" w:rsidP="00105938">
      <w:pPr>
        <w:jc w:val="both"/>
        <w:rPr>
          <w:b/>
          <w:szCs w:val="24"/>
          <w:lang w:val="lt-LT"/>
        </w:rPr>
      </w:pPr>
      <w:r w:rsidRPr="002837D7">
        <w:rPr>
          <w:b/>
          <w:szCs w:val="24"/>
          <w:lang w:val="lt-LT"/>
        </w:rPr>
        <w:tab/>
      </w:r>
    </w:p>
    <w:p w14:paraId="3025D05E"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Neringa </w:t>
      </w:r>
      <w:proofErr w:type="spellStart"/>
      <w:r w:rsidRPr="002837D7">
        <w:rPr>
          <w:rFonts w:ascii="Times New Roman" w:hAnsi="Times New Roman"/>
          <w:sz w:val="24"/>
          <w:szCs w:val="24"/>
        </w:rPr>
        <w:t>Mudėnienė</w:t>
      </w:r>
      <w:proofErr w:type="spellEnd"/>
      <w:r w:rsidRPr="002837D7">
        <w:rPr>
          <w:rFonts w:ascii="Times New Roman" w:hAnsi="Times New Roman"/>
          <w:sz w:val="24"/>
          <w:szCs w:val="24"/>
        </w:rPr>
        <w:t>, Ignalinos r. Vidiškių gimnazijos lietuvių kalbos ir literatūros mokytoja</w:t>
      </w:r>
      <w:r>
        <w:rPr>
          <w:rFonts w:ascii="Times New Roman" w:hAnsi="Times New Roman"/>
          <w:sz w:val="24"/>
          <w:szCs w:val="24"/>
        </w:rPr>
        <w:t xml:space="preserve"> </w:t>
      </w:r>
      <w:r w:rsidRPr="002837D7">
        <w:rPr>
          <w:rFonts w:ascii="Times New Roman" w:hAnsi="Times New Roman"/>
          <w:sz w:val="24"/>
          <w:szCs w:val="24"/>
        </w:rPr>
        <w:t>metodininkė, Ignalinos krašto metų mokytoja, už reikšmingą metodinę veiklą, kūrybiškumą ugdomojoje veikloje, aukštus ugdytinių pasiekimus ir sėkmingas iniciatyvas švietimo bendruomenėje.</w:t>
      </w:r>
    </w:p>
    <w:p w14:paraId="35B77174"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Nijolė </w:t>
      </w:r>
      <w:proofErr w:type="spellStart"/>
      <w:r w:rsidRPr="002837D7">
        <w:rPr>
          <w:rFonts w:ascii="Times New Roman" w:hAnsi="Times New Roman"/>
          <w:sz w:val="24"/>
          <w:szCs w:val="24"/>
        </w:rPr>
        <w:t>Trinkūnienė</w:t>
      </w:r>
      <w:proofErr w:type="spellEnd"/>
      <w:r w:rsidRPr="002837D7">
        <w:rPr>
          <w:rFonts w:ascii="Times New Roman" w:hAnsi="Times New Roman"/>
          <w:sz w:val="24"/>
          <w:szCs w:val="24"/>
        </w:rPr>
        <w:t>, Ignalinos rajono švietimo ir sporto paslaugų centro neformaliojo vaikų švietimo (dailės) mokytoja ekspertė, Ignalinos krašto metų mokytoja, už nuopelnus profesinėje veikloje, ypatingą indėlį į kultūrinį ir visuomeninį gyvenimą, aukštus ugdytinių pasiekimus, dalijimąsi patirtimi, iniciatyvas, kuriančias pozityvius pokyčius švietimo bendruomenėje, ir Ignalinos krašto garsinimą.</w:t>
      </w:r>
    </w:p>
    <w:p w14:paraId="59884EAC"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Janė </w:t>
      </w:r>
      <w:proofErr w:type="spellStart"/>
      <w:r w:rsidRPr="002837D7">
        <w:rPr>
          <w:rFonts w:ascii="Times New Roman" w:hAnsi="Times New Roman"/>
          <w:sz w:val="24"/>
          <w:szCs w:val="24"/>
        </w:rPr>
        <w:t>Čiplienė</w:t>
      </w:r>
      <w:proofErr w:type="spellEnd"/>
      <w:r w:rsidRPr="002837D7">
        <w:rPr>
          <w:rFonts w:ascii="Times New Roman" w:hAnsi="Times New Roman"/>
          <w:sz w:val="24"/>
          <w:szCs w:val="24"/>
        </w:rPr>
        <w:t xml:space="preserve">, Ignalinos „Šaltinėlio“ mokyklos ikimokyklinio ir priešmokyklinio ugdymo mokytoja metodininkė, už kūrybiškumą, asmeninį pavyzdį, nuoširdų atsidavimą savo darbui ir nuoširdžias pastangas vaikų širdyse ugdyti meilę gimtajam kraštui, lietuviškam žodžiui, papročiams ir mūsų tautos kultūriniam paveldui. </w:t>
      </w:r>
    </w:p>
    <w:p w14:paraId="5D3F0D06"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Gintaras Gruodis, Ignalinos r. Vidiškių gimnazijos fizinio ugdymo mokytojas metodininkas, už nuoseklų ir rezultatyvų darbą ugdant mokinių fizinį aktyvumą ir sveiką gyvenseną, pasiektus svarius sportinius rezultatus ir atsakingą bei kūrybišką dalyvavimą gimnazijos bendruomenės metodinėje, savivaldos ir kultūrinėje veikloje.</w:t>
      </w:r>
    </w:p>
    <w:p w14:paraId="56E398A3"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Laima </w:t>
      </w:r>
      <w:proofErr w:type="spellStart"/>
      <w:r w:rsidRPr="002837D7">
        <w:rPr>
          <w:rFonts w:ascii="Times New Roman" w:hAnsi="Times New Roman"/>
          <w:sz w:val="24"/>
          <w:szCs w:val="24"/>
        </w:rPr>
        <w:t>Kutrienė</w:t>
      </w:r>
      <w:proofErr w:type="spellEnd"/>
      <w:r w:rsidRPr="002837D7">
        <w:rPr>
          <w:rFonts w:ascii="Times New Roman" w:hAnsi="Times New Roman"/>
          <w:sz w:val="24"/>
          <w:szCs w:val="24"/>
        </w:rPr>
        <w:t>, Ignalinos Miko Petrausko muzikos mokyklos fortepijono mokytoja metodininkė, už ilgametį ir nuoširdų pedagoginį darbą, mokinių meninių gebėjimų ugdymą ir aukštus jų pasiekimus tarptautiniuose bei respublikiniuose konkursuose, profesionalią koncertmeisterio veiklą, kūrybiškumą ir svarų indėlį organizuojant šalies fortepijoninės muzikos festivalį „Pavasario gaida“.</w:t>
      </w:r>
    </w:p>
    <w:p w14:paraId="74638FE9"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Tatjana </w:t>
      </w:r>
      <w:proofErr w:type="spellStart"/>
      <w:r w:rsidRPr="002837D7">
        <w:rPr>
          <w:rFonts w:ascii="Times New Roman" w:hAnsi="Times New Roman"/>
          <w:sz w:val="24"/>
          <w:szCs w:val="24"/>
        </w:rPr>
        <w:t>Leškevičienė</w:t>
      </w:r>
      <w:proofErr w:type="spellEnd"/>
      <w:r w:rsidRPr="002837D7">
        <w:rPr>
          <w:rFonts w:ascii="Times New Roman" w:hAnsi="Times New Roman"/>
          <w:sz w:val="24"/>
          <w:szCs w:val="24"/>
        </w:rPr>
        <w:t>, Ignalinos rajono švietimo ir sporto paslaugų centro metodininkė, už ilgametį, atsakingą ir nuoširdų darbą, kūrybiškumą ir profesionalumą bei reikšmingą indėlį į įstaigos veiklą, organizuojant mokinių konkursus, parodas, festivalius ir kitus renginius, telkiant mokinius bei mokytojus prasmingai veiklai, puoselėjant tarptautinio bendradarbiavimo ryšius bei garsinant Ignalinos kraštą.</w:t>
      </w:r>
    </w:p>
    <w:p w14:paraId="2A94D0A9"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 xml:space="preserve">Jūratė </w:t>
      </w:r>
      <w:proofErr w:type="spellStart"/>
      <w:r w:rsidRPr="002837D7">
        <w:rPr>
          <w:rFonts w:ascii="Times New Roman" w:hAnsi="Times New Roman"/>
          <w:sz w:val="24"/>
          <w:szCs w:val="24"/>
        </w:rPr>
        <w:t>Sereičikienė</w:t>
      </w:r>
      <w:proofErr w:type="spellEnd"/>
      <w:r w:rsidRPr="002837D7">
        <w:rPr>
          <w:rFonts w:ascii="Times New Roman" w:hAnsi="Times New Roman"/>
          <w:sz w:val="24"/>
          <w:szCs w:val="24"/>
        </w:rPr>
        <w:t>, Ignalinos r. Didžiasalio „Ryto“ gimnazijos direktoriaus pavaduotoja ugdymui, už įkvepiančią, vertybėmis grįstą lyderystę, gebėjimą matyti galimybes, inicijuoti prasmingus pokyčius ir gimnazijos pedagogų telkimą bendriems tikslams.</w:t>
      </w:r>
    </w:p>
    <w:p w14:paraId="2A15B658" w14:textId="77777777" w:rsidR="00105938" w:rsidRPr="002837D7" w:rsidRDefault="00105938" w:rsidP="00105938">
      <w:pPr>
        <w:pStyle w:val="Sraopastraipa"/>
        <w:widowControl w:val="0"/>
        <w:numPr>
          <w:ilvl w:val="0"/>
          <w:numId w:val="1"/>
        </w:numPr>
        <w:tabs>
          <w:tab w:val="left" w:pos="1293"/>
        </w:tabs>
        <w:overflowPunct w:val="0"/>
        <w:autoSpaceDE w:val="0"/>
        <w:autoSpaceDN w:val="0"/>
        <w:adjustRightInd w:val="0"/>
        <w:spacing w:after="0" w:line="240" w:lineRule="auto"/>
        <w:ind w:left="360"/>
        <w:jc w:val="both"/>
        <w:textAlignment w:val="baseline"/>
        <w:rPr>
          <w:rFonts w:ascii="Times New Roman" w:hAnsi="Times New Roman"/>
          <w:sz w:val="24"/>
          <w:szCs w:val="24"/>
        </w:rPr>
      </w:pPr>
      <w:r w:rsidRPr="002837D7">
        <w:rPr>
          <w:rFonts w:ascii="Times New Roman" w:hAnsi="Times New Roman"/>
          <w:sz w:val="24"/>
          <w:szCs w:val="24"/>
        </w:rPr>
        <w:t>Audronė Urbonienė, Ignalinos Česlovo Kudabos gimnazijos dorinio (tikybos) ugdymo vyresnioji mokytoja, už lyderystę telkiant mokytojų bendruomenę bendram darbui, motyvuojančios ir bendradarbiavimu grįstos aplinkos kūrimą bei reikšmingą indėlį organizuojant ir įgyvendinant projektą „Mokykla – Europos parlamento ambasadorė“.</w:t>
      </w:r>
    </w:p>
    <w:p w14:paraId="3D77FB1E" w14:textId="0392163D" w:rsidR="00105938" w:rsidRPr="00AB1726" w:rsidRDefault="00105938" w:rsidP="00105938">
      <w:pPr>
        <w:ind w:firstLine="1296"/>
        <w:jc w:val="both"/>
        <w:rPr>
          <w:rFonts w:hint="eastAsia"/>
          <w:lang w:eastAsia="lt-LT"/>
        </w:rPr>
      </w:pPr>
      <w:r>
        <w:rPr>
          <w:szCs w:val="24"/>
          <w:lang w:val="lt-LT"/>
        </w:rPr>
        <w:tab/>
      </w:r>
      <w:r>
        <w:rPr>
          <w:szCs w:val="24"/>
          <w:lang w:val="lt-LT"/>
        </w:rPr>
        <w:tab/>
      </w:r>
    </w:p>
    <w:p w14:paraId="1B16B3A4" w14:textId="6C1C591D" w:rsidR="00105938" w:rsidRDefault="00105938" w:rsidP="00AB0D45">
      <w:pPr>
        <w:widowControl/>
        <w:tabs>
          <w:tab w:val="clear" w:pos="1293"/>
        </w:tabs>
        <w:overflowPunct/>
        <w:autoSpaceDE/>
        <w:autoSpaceDN/>
        <w:adjustRightInd/>
        <w:ind w:firstLine="1134"/>
        <w:jc w:val="center"/>
        <w:textAlignment w:val="auto"/>
        <w:rPr>
          <w:b/>
          <w:bCs/>
          <w:color w:val="000000" w:themeColor="text1"/>
          <w:lang w:val="lt-LT"/>
        </w:rPr>
      </w:pPr>
      <w:r w:rsidRPr="00105938">
        <w:rPr>
          <w:b/>
          <w:bCs/>
          <w:color w:val="000000" w:themeColor="text1"/>
          <w:lang w:val="lt-LT"/>
        </w:rPr>
        <w:t>VIETOS SAVIVALDOS DIENOS PROGA</w:t>
      </w:r>
      <w:r w:rsidR="00AB0D45">
        <w:rPr>
          <w:b/>
          <w:bCs/>
          <w:color w:val="000000" w:themeColor="text1"/>
          <w:lang w:val="lt-LT"/>
        </w:rPr>
        <w:t xml:space="preserve"> SAVIVALDYBĖS MERAS APDOVANOJO</w:t>
      </w:r>
    </w:p>
    <w:p w14:paraId="427F596C" w14:textId="77777777" w:rsidR="00105938" w:rsidRPr="00105938" w:rsidRDefault="00105938" w:rsidP="00AB0D45">
      <w:pPr>
        <w:widowControl/>
        <w:tabs>
          <w:tab w:val="clear" w:pos="1293"/>
        </w:tabs>
        <w:overflowPunct/>
        <w:autoSpaceDE/>
        <w:autoSpaceDN/>
        <w:adjustRightInd/>
        <w:ind w:firstLine="1134"/>
        <w:jc w:val="center"/>
        <w:textAlignment w:val="auto"/>
        <w:rPr>
          <w:b/>
          <w:bCs/>
          <w:lang w:val="lt-LT"/>
        </w:rPr>
      </w:pPr>
    </w:p>
    <w:p w14:paraId="494F6930" w14:textId="77777777" w:rsidR="00105938" w:rsidRDefault="00105938" w:rsidP="00105938">
      <w:pPr>
        <w:jc w:val="both"/>
        <w:rPr>
          <w:szCs w:val="24"/>
          <w:shd w:val="clear" w:color="auto" w:fill="FFFFFF"/>
          <w:lang w:val="lt-LT"/>
        </w:rPr>
      </w:pPr>
      <w:r w:rsidRPr="00F94E42">
        <w:rPr>
          <w:szCs w:val="24"/>
          <w:shd w:val="clear" w:color="auto" w:fill="FFFFFF"/>
          <w:lang w:val="lt-LT"/>
        </w:rPr>
        <w:t>1</w:t>
      </w:r>
      <w:bookmarkStart w:id="0" w:name="NuasmenInfo_1"/>
      <w:r w:rsidRPr="00F94E42">
        <w:rPr>
          <w:szCs w:val="24"/>
          <w:shd w:val="clear" w:color="auto" w:fill="FFFFFF"/>
          <w:lang w:val="lt-LT"/>
        </w:rPr>
        <w:t xml:space="preserve">. </w:t>
      </w:r>
      <w:r>
        <w:rPr>
          <w:szCs w:val="24"/>
          <w:shd w:val="clear" w:color="auto" w:fill="FFFFFF"/>
          <w:lang w:val="lt-LT"/>
        </w:rPr>
        <w:t>Reginą Gudelienę, Ignalinos rajono savivaldybės administracijos Finansų valdymo ir apskaitos skyriaus vedėją – už nuoširdų, atsakingą ir nuoseklų darbą ir aukštą profesinę kompetenciją</w:t>
      </w:r>
      <w:bookmarkEnd w:id="0"/>
    </w:p>
    <w:p w14:paraId="4020BDED" w14:textId="77777777" w:rsidR="00105938" w:rsidRDefault="00105938" w:rsidP="00105938">
      <w:pPr>
        <w:jc w:val="both"/>
        <w:rPr>
          <w:szCs w:val="24"/>
          <w:shd w:val="clear" w:color="auto" w:fill="FFFFFF"/>
          <w:lang w:val="lt-LT"/>
        </w:rPr>
      </w:pPr>
      <w:r w:rsidRPr="00F94E42">
        <w:rPr>
          <w:szCs w:val="24"/>
          <w:shd w:val="clear" w:color="auto" w:fill="FFFFFF"/>
          <w:lang w:val="lt-LT"/>
        </w:rPr>
        <w:t xml:space="preserve">2. </w:t>
      </w:r>
      <w:bookmarkStart w:id="1" w:name="NuasmenInfo_2"/>
      <w:r>
        <w:rPr>
          <w:szCs w:val="24"/>
          <w:shd w:val="clear" w:color="auto" w:fill="FFFFFF"/>
          <w:lang w:val="lt-LT"/>
        </w:rPr>
        <w:t xml:space="preserve">Živilę </w:t>
      </w:r>
      <w:proofErr w:type="spellStart"/>
      <w:r>
        <w:rPr>
          <w:szCs w:val="24"/>
          <w:shd w:val="clear" w:color="auto" w:fill="FFFFFF"/>
          <w:lang w:val="lt-LT"/>
        </w:rPr>
        <w:t>Minasian</w:t>
      </w:r>
      <w:proofErr w:type="spellEnd"/>
      <w:r>
        <w:rPr>
          <w:szCs w:val="24"/>
          <w:shd w:val="clear" w:color="auto" w:fill="FFFFFF"/>
          <w:lang w:val="lt-LT"/>
        </w:rPr>
        <w:t xml:space="preserve">, Ignalinos rajono savivaldybės administracijos Komunalinio ir turto valdymo skyriaus vedėją – už nuoširdų, sąžiningą ir profesionalų darbą; </w:t>
      </w:r>
      <w:bookmarkEnd w:id="1"/>
    </w:p>
    <w:p w14:paraId="42B49B81" w14:textId="521664AA" w:rsidR="00105938" w:rsidRDefault="00105938" w:rsidP="00105938">
      <w:pPr>
        <w:jc w:val="both"/>
        <w:rPr>
          <w:szCs w:val="24"/>
          <w:shd w:val="clear" w:color="auto" w:fill="FFFFFF"/>
          <w:lang w:val="lt-LT"/>
        </w:rPr>
      </w:pPr>
      <w:r>
        <w:rPr>
          <w:szCs w:val="24"/>
          <w:shd w:val="clear" w:color="auto" w:fill="FFFFFF"/>
          <w:lang w:val="lt-LT"/>
        </w:rPr>
        <w:t xml:space="preserve">3. Ramunę </w:t>
      </w:r>
      <w:proofErr w:type="spellStart"/>
      <w:r>
        <w:rPr>
          <w:szCs w:val="24"/>
          <w:shd w:val="clear" w:color="auto" w:fill="FFFFFF"/>
          <w:lang w:val="lt-LT"/>
        </w:rPr>
        <w:t>Slapšienę</w:t>
      </w:r>
      <w:proofErr w:type="spellEnd"/>
      <w:r>
        <w:rPr>
          <w:szCs w:val="24"/>
          <w:shd w:val="clear" w:color="auto" w:fill="FFFFFF"/>
          <w:lang w:val="lt-LT"/>
        </w:rPr>
        <w:t>, Ignalinos rajono savivaldybės administracijos Infrastruktūros plėtros ir statybos skyriaus vedėją – už sąžiningą ir atsakingą komandinį darbą;</w:t>
      </w:r>
    </w:p>
    <w:p w14:paraId="25BE6DE5" w14:textId="1E3FF4EA" w:rsidR="00105938" w:rsidRDefault="00105938" w:rsidP="00105938">
      <w:pPr>
        <w:jc w:val="both"/>
        <w:rPr>
          <w:szCs w:val="24"/>
          <w:shd w:val="clear" w:color="auto" w:fill="FFFFFF"/>
          <w:lang w:val="lt-LT"/>
        </w:rPr>
      </w:pPr>
      <w:r>
        <w:rPr>
          <w:szCs w:val="24"/>
          <w:shd w:val="clear" w:color="auto" w:fill="FFFFFF"/>
          <w:lang w:val="lt-LT"/>
        </w:rPr>
        <w:t xml:space="preserve">4.  Laimą </w:t>
      </w:r>
      <w:proofErr w:type="spellStart"/>
      <w:r>
        <w:rPr>
          <w:szCs w:val="24"/>
          <w:shd w:val="clear" w:color="auto" w:fill="FFFFFF"/>
          <w:lang w:val="lt-LT"/>
        </w:rPr>
        <w:t>Taluntienę</w:t>
      </w:r>
      <w:proofErr w:type="spellEnd"/>
      <w:r>
        <w:rPr>
          <w:szCs w:val="24"/>
          <w:shd w:val="clear" w:color="auto" w:fill="FFFFFF"/>
          <w:lang w:val="lt-LT"/>
        </w:rPr>
        <w:t xml:space="preserve">, Ignalinos rajono savivaldybės administracijos Teisės ir civilinės metrikacijos skyriaus personalo specialistę (vadybininkę); </w:t>
      </w:r>
    </w:p>
    <w:p w14:paraId="158AAF5A" w14:textId="41CE872A" w:rsidR="00105938" w:rsidRDefault="00105938" w:rsidP="00105938">
      <w:pPr>
        <w:jc w:val="both"/>
        <w:rPr>
          <w:szCs w:val="24"/>
          <w:shd w:val="clear" w:color="auto" w:fill="FFFFFF"/>
          <w:lang w:val="lt-LT"/>
        </w:rPr>
      </w:pPr>
      <w:r>
        <w:rPr>
          <w:szCs w:val="24"/>
          <w:shd w:val="clear" w:color="auto" w:fill="FFFFFF"/>
          <w:lang w:val="lt-LT"/>
        </w:rPr>
        <w:t xml:space="preserve">5.  Jurgitą </w:t>
      </w:r>
      <w:proofErr w:type="spellStart"/>
      <w:r>
        <w:rPr>
          <w:szCs w:val="24"/>
          <w:shd w:val="clear" w:color="auto" w:fill="FFFFFF"/>
          <w:lang w:val="lt-LT"/>
        </w:rPr>
        <w:t>Stalauskienę</w:t>
      </w:r>
      <w:proofErr w:type="spellEnd"/>
      <w:r>
        <w:rPr>
          <w:szCs w:val="24"/>
          <w:shd w:val="clear" w:color="auto" w:fill="FFFFFF"/>
          <w:lang w:val="lt-LT"/>
        </w:rPr>
        <w:t xml:space="preserve">, Ignalinos rajono kultūros centro vyriausiąją režisierę – už ypač profesionalų kūrybinį darbą, organizuojant, režisuojant ir vedant kultūrinius renginius, kurie ugdo gyventojų </w:t>
      </w:r>
      <w:r>
        <w:rPr>
          <w:szCs w:val="24"/>
          <w:shd w:val="clear" w:color="auto" w:fill="FFFFFF"/>
          <w:lang w:val="lt-LT"/>
        </w:rPr>
        <w:lastRenderedPageBreak/>
        <w:t>pilietiškumą, meninės vertės suvokimą bei reikšmingai prisideda prie Ignalinos krašto garsinimo;</w:t>
      </w:r>
    </w:p>
    <w:p w14:paraId="0475DC47" w14:textId="5847042A" w:rsidR="00105938" w:rsidRPr="00F94E42" w:rsidRDefault="00105938" w:rsidP="00105938">
      <w:pPr>
        <w:jc w:val="both"/>
        <w:rPr>
          <w:szCs w:val="24"/>
          <w:lang w:val="lt-LT"/>
        </w:rPr>
      </w:pPr>
      <w:r>
        <w:rPr>
          <w:szCs w:val="24"/>
          <w:shd w:val="clear" w:color="auto" w:fill="FFFFFF"/>
          <w:lang w:val="lt-LT"/>
        </w:rPr>
        <w:t xml:space="preserve">6. Sandrą </w:t>
      </w:r>
      <w:proofErr w:type="spellStart"/>
      <w:r>
        <w:rPr>
          <w:szCs w:val="24"/>
          <w:shd w:val="clear" w:color="auto" w:fill="FFFFFF"/>
          <w:lang w:val="lt-LT"/>
        </w:rPr>
        <w:t>Rastenytę</w:t>
      </w:r>
      <w:proofErr w:type="spellEnd"/>
      <w:r>
        <w:rPr>
          <w:szCs w:val="24"/>
          <w:shd w:val="clear" w:color="auto" w:fill="FFFFFF"/>
          <w:lang w:val="lt-LT"/>
        </w:rPr>
        <w:t>, Ignalinos rajono savivaldybės viešosios bibliotekos Vartotojų aptarnavimo skyriaus Mažylių skaityklos vyresniąją bibliotekininkę – už išskirtinį indėlį skatinant vaikų skaitymą, kūrybiškų ir įtraukiančių metodų naudojimą, lėlių teatro ,,</w:t>
      </w:r>
      <w:proofErr w:type="spellStart"/>
      <w:r>
        <w:rPr>
          <w:szCs w:val="24"/>
          <w:shd w:val="clear" w:color="auto" w:fill="FFFFFF"/>
          <w:lang w:val="lt-LT"/>
        </w:rPr>
        <w:t>Mįsliukas</w:t>
      </w:r>
      <w:proofErr w:type="spellEnd"/>
      <w:r>
        <w:rPr>
          <w:szCs w:val="24"/>
          <w:shd w:val="clear" w:color="auto" w:fill="FFFFFF"/>
          <w:lang w:val="lt-LT"/>
        </w:rPr>
        <w:t xml:space="preserve">“ veiklas, Kultūros paso programos kūrimą ir įgyvendinimą, edukacijų ir vaikų vasaros stovyklų organizavimą. </w:t>
      </w:r>
    </w:p>
    <w:p w14:paraId="5F2FC19B" w14:textId="77777777" w:rsidR="001F3AAE" w:rsidRDefault="001F3AAE"/>
    <w:p w14:paraId="4C473055" w14:textId="161C1A8B" w:rsidR="0032345C" w:rsidRDefault="0032345C">
      <w:r>
        <w:t xml:space="preserve">                                                               -----------------------</w:t>
      </w:r>
    </w:p>
    <w:sectPr w:rsidR="0032345C" w:rsidSect="00105938">
      <w:headerReference w:type="even" r:id="rId5"/>
      <w:endnotePr>
        <w:numFmt w:val="decimal"/>
      </w:endnotePr>
      <w:pgSz w:w="11906" w:h="16838"/>
      <w:pgMar w:top="1134" w:right="567" w:bottom="1134" w:left="1701" w:header="567" w:footer="1644"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98ABC" w14:textId="77777777" w:rsidR="004A366E" w:rsidRDefault="0032345C" w:rsidP="00BC4F8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07C2A29" w14:textId="77777777" w:rsidR="004A366E" w:rsidRDefault="003234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67587"/>
    <w:multiLevelType w:val="hybridMultilevel"/>
    <w:tmpl w:val="23642CD2"/>
    <w:lvl w:ilvl="0" w:tplc="0427000F">
      <w:start w:val="1"/>
      <w:numFmt w:val="decimal"/>
      <w:lvlText w:val="%1."/>
      <w:lvlJc w:val="left"/>
      <w:pPr>
        <w:ind w:left="2010" w:hanging="360"/>
      </w:pPr>
    </w:lvl>
    <w:lvl w:ilvl="1" w:tplc="04270019" w:tentative="1">
      <w:start w:val="1"/>
      <w:numFmt w:val="lowerLetter"/>
      <w:lvlText w:val="%2."/>
      <w:lvlJc w:val="left"/>
      <w:pPr>
        <w:ind w:left="2730" w:hanging="360"/>
      </w:pPr>
    </w:lvl>
    <w:lvl w:ilvl="2" w:tplc="0427001B" w:tentative="1">
      <w:start w:val="1"/>
      <w:numFmt w:val="lowerRoman"/>
      <w:lvlText w:val="%3."/>
      <w:lvlJc w:val="right"/>
      <w:pPr>
        <w:ind w:left="3450" w:hanging="180"/>
      </w:pPr>
    </w:lvl>
    <w:lvl w:ilvl="3" w:tplc="0427000F" w:tentative="1">
      <w:start w:val="1"/>
      <w:numFmt w:val="decimal"/>
      <w:lvlText w:val="%4."/>
      <w:lvlJc w:val="left"/>
      <w:pPr>
        <w:ind w:left="4170" w:hanging="360"/>
      </w:pPr>
    </w:lvl>
    <w:lvl w:ilvl="4" w:tplc="04270019" w:tentative="1">
      <w:start w:val="1"/>
      <w:numFmt w:val="lowerLetter"/>
      <w:lvlText w:val="%5."/>
      <w:lvlJc w:val="left"/>
      <w:pPr>
        <w:ind w:left="4890" w:hanging="360"/>
      </w:pPr>
    </w:lvl>
    <w:lvl w:ilvl="5" w:tplc="0427001B" w:tentative="1">
      <w:start w:val="1"/>
      <w:numFmt w:val="lowerRoman"/>
      <w:lvlText w:val="%6."/>
      <w:lvlJc w:val="right"/>
      <w:pPr>
        <w:ind w:left="5610" w:hanging="180"/>
      </w:pPr>
    </w:lvl>
    <w:lvl w:ilvl="6" w:tplc="0427000F" w:tentative="1">
      <w:start w:val="1"/>
      <w:numFmt w:val="decimal"/>
      <w:lvlText w:val="%7."/>
      <w:lvlJc w:val="left"/>
      <w:pPr>
        <w:ind w:left="6330" w:hanging="360"/>
      </w:pPr>
    </w:lvl>
    <w:lvl w:ilvl="7" w:tplc="04270019" w:tentative="1">
      <w:start w:val="1"/>
      <w:numFmt w:val="lowerLetter"/>
      <w:lvlText w:val="%8."/>
      <w:lvlJc w:val="left"/>
      <w:pPr>
        <w:ind w:left="7050" w:hanging="360"/>
      </w:pPr>
    </w:lvl>
    <w:lvl w:ilvl="8" w:tplc="0427001B" w:tentative="1">
      <w:start w:val="1"/>
      <w:numFmt w:val="lowerRoman"/>
      <w:lvlText w:val="%9."/>
      <w:lvlJc w:val="right"/>
      <w:pPr>
        <w:ind w:left="7770" w:hanging="180"/>
      </w:pPr>
    </w:lvl>
  </w:abstractNum>
  <w:num w:numId="1" w16cid:durableId="1132136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38"/>
    <w:rsid w:val="00105938"/>
    <w:rsid w:val="001F3AAE"/>
    <w:rsid w:val="0032345C"/>
    <w:rsid w:val="00AB0D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EA685"/>
  <w15:chartTrackingRefBased/>
  <w15:docId w15:val="{4578B5E7-E464-45B5-B01B-CB5DA7AA7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5938"/>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105938"/>
    <w:pPr>
      <w:tabs>
        <w:tab w:val="clear" w:pos="1293"/>
        <w:tab w:val="center" w:pos="4819"/>
        <w:tab w:val="right" w:pos="9638"/>
      </w:tabs>
    </w:pPr>
  </w:style>
  <w:style w:type="character" w:customStyle="1" w:styleId="AntratsDiagrama">
    <w:name w:val="Antraštės Diagrama"/>
    <w:basedOn w:val="Numatytasispastraiposriftas"/>
    <w:link w:val="Antrats"/>
    <w:rsid w:val="00105938"/>
    <w:rPr>
      <w:rFonts w:ascii="Times New Roman" w:eastAsia="Times New Roman" w:hAnsi="Times New Roman" w:cs="Times New Roman"/>
      <w:sz w:val="24"/>
      <w:szCs w:val="20"/>
      <w:lang w:val="en-US"/>
    </w:rPr>
  </w:style>
  <w:style w:type="character" w:styleId="Puslapionumeris">
    <w:name w:val="page number"/>
    <w:basedOn w:val="Numatytasispastraiposriftas"/>
    <w:rsid w:val="00105938"/>
  </w:style>
  <w:style w:type="paragraph" w:styleId="Sraopastraipa">
    <w:name w:val="List Paragraph"/>
    <w:basedOn w:val="prastasis"/>
    <w:uiPriority w:val="34"/>
    <w:qFormat/>
    <w:rsid w:val="00105938"/>
    <w:pPr>
      <w:widowControl/>
      <w:tabs>
        <w:tab w:val="clear" w:pos="1293"/>
      </w:tabs>
      <w:overflowPunct/>
      <w:autoSpaceDE/>
      <w:autoSpaceDN/>
      <w:adjustRightInd/>
      <w:spacing w:after="160" w:line="259" w:lineRule="auto"/>
      <w:ind w:left="720"/>
      <w:contextualSpacing/>
      <w:textAlignment w:val="auto"/>
    </w:pPr>
    <w:rPr>
      <w:rFonts w:ascii="Calibri" w:eastAsia="Calibri" w:hAnsi="Calibri"/>
      <w:sz w:val="22"/>
      <w:szCs w:val="22"/>
      <w:lang w:val="lt-LT"/>
    </w:rPr>
  </w:style>
  <w:style w:type="paragraph" w:customStyle="1" w:styleId="Standard">
    <w:name w:val="Standard"/>
    <w:rsid w:val="0010593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2698</Words>
  <Characters>1538</Characters>
  <Application>Microsoft Office Word</Application>
  <DocSecurity>0</DocSecurity>
  <Lines>12</Lines>
  <Paragraphs>8</Paragraphs>
  <ScaleCrop>false</ScaleCrop>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Lina Kovalevskienė</cp:lastModifiedBy>
  <cp:revision>3</cp:revision>
  <dcterms:created xsi:type="dcterms:W3CDTF">2026-10-05T06:03:00Z</dcterms:created>
  <dcterms:modified xsi:type="dcterms:W3CDTF">2026-10-05T06:07:00Z</dcterms:modified>
</cp:coreProperties>
</file>