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CD0" w:rsidRDefault="00946CD0" w:rsidP="00946C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IGNALINOS RAJONO ŠVIETIMO IR SPORTO PASLAUGŲ CENTRAS SKELBIA ATRANKĄ BUDĖTOJO  PAREIGOMS UŽIMTI NUO 2025 M. LAPKRIČIO 18 D.</w:t>
      </w:r>
    </w:p>
    <w:p w:rsidR="00946CD0" w:rsidRDefault="00946CD0" w:rsidP="00946CD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6CD0" w:rsidRDefault="00946CD0" w:rsidP="00946CD0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Ignalinos rajono švietimo ir sporto paslaugų centras skelbia atranką budėtojo  pareigoms užimti (Sporto g. 6A, I</w:t>
      </w:r>
      <w:r w:rsidR="0052590D">
        <w:rPr>
          <w:rFonts w:ascii="Times New Roman" w:hAnsi="Times New Roman" w:cs="Times New Roman"/>
          <w:sz w:val="24"/>
          <w:szCs w:val="24"/>
        </w:rPr>
        <w:t>gnalina) nuo 2025 m. lapkričio 18</w:t>
      </w:r>
      <w:r>
        <w:rPr>
          <w:rFonts w:ascii="Times New Roman" w:hAnsi="Times New Roman" w:cs="Times New Roman"/>
          <w:sz w:val="24"/>
          <w:szCs w:val="24"/>
        </w:rPr>
        <w:t xml:space="preserve"> d.</w:t>
      </w:r>
    </w:p>
    <w:p w:rsidR="00946CD0" w:rsidRDefault="00946CD0" w:rsidP="00946CD0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Darbo sutartis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CE1604" w:rsidRPr="00CE1604">
        <w:rPr>
          <w:rFonts w:ascii="Times New Roman" w:hAnsi="Times New Roman" w:cs="Times New Roman"/>
          <w:sz w:val="24"/>
          <w:szCs w:val="24"/>
        </w:rPr>
        <w:t xml:space="preserve"> neterminuota</w:t>
      </w:r>
    </w:p>
    <w:p w:rsidR="00946CD0" w:rsidRDefault="00946CD0" w:rsidP="00946CD0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Darbo krūvis</w:t>
      </w:r>
      <w:r w:rsidR="00CE1604">
        <w:rPr>
          <w:rFonts w:ascii="Times New Roman" w:hAnsi="Times New Roman" w:cs="Times New Roman"/>
          <w:sz w:val="24"/>
          <w:szCs w:val="24"/>
        </w:rPr>
        <w:t xml:space="preserve"> – 1 etatas</w:t>
      </w:r>
    </w:p>
    <w:p w:rsidR="00946CD0" w:rsidRDefault="00946CD0" w:rsidP="00946CD0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Darbo užmokestis</w:t>
      </w:r>
      <w:r w:rsidR="009C4644">
        <w:rPr>
          <w:rFonts w:ascii="Times New Roman" w:hAnsi="Times New Roman" w:cs="Times New Roman"/>
          <w:sz w:val="24"/>
          <w:szCs w:val="24"/>
        </w:rPr>
        <w:t xml:space="preserve"> – 0,62 – 1,07 koeficientas</w:t>
      </w:r>
    </w:p>
    <w:p w:rsidR="00946CD0" w:rsidRDefault="00946CD0" w:rsidP="00946CD0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</w:p>
    <w:p w:rsidR="00946CD0" w:rsidRDefault="00CE1604" w:rsidP="00946CD0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Kvalifikaciniai r</w:t>
      </w:r>
      <w:r w:rsidR="00946CD0">
        <w:rPr>
          <w:rFonts w:ascii="Times New Roman" w:hAnsi="Times New Roman" w:cs="Times New Roman"/>
          <w:b/>
          <w:sz w:val="24"/>
          <w:szCs w:val="24"/>
        </w:rPr>
        <w:t>eikalavimai:</w:t>
      </w:r>
    </w:p>
    <w:p w:rsidR="007931EC" w:rsidRPr="007931EC" w:rsidRDefault="007931EC" w:rsidP="007931EC">
      <w:pPr>
        <w:pStyle w:val="Betarp"/>
        <w:rPr>
          <w:rFonts w:ascii="Times New Roman" w:hAnsi="Times New Roman" w:cs="Times New Roman"/>
          <w:sz w:val="24"/>
          <w:szCs w:val="24"/>
        </w:rPr>
      </w:pPr>
      <w:r w:rsidRPr="007931EC">
        <w:rPr>
          <w:rFonts w:ascii="Times New Roman" w:hAnsi="Times New Roman" w:cs="Times New Roman"/>
          <w:sz w:val="24"/>
          <w:szCs w:val="24"/>
        </w:rPr>
        <w:t xml:space="preserve">1. </w:t>
      </w:r>
      <w:r w:rsidR="007D2D25">
        <w:rPr>
          <w:rFonts w:ascii="Times New Roman" w:hAnsi="Times New Roman" w:cs="Times New Roman"/>
          <w:sz w:val="24"/>
          <w:szCs w:val="24"/>
        </w:rPr>
        <w:t>B</w:t>
      </w:r>
      <w:r w:rsidRPr="007931EC">
        <w:rPr>
          <w:rFonts w:ascii="Times New Roman" w:hAnsi="Times New Roman" w:cs="Times New Roman"/>
          <w:sz w:val="24"/>
          <w:szCs w:val="24"/>
        </w:rPr>
        <w:t>ūti įgijęs ne žemesnį kaip vidurinį išsilavinimą i</w:t>
      </w:r>
      <w:r w:rsidR="009C4644">
        <w:rPr>
          <w:rFonts w:ascii="Times New Roman" w:hAnsi="Times New Roman" w:cs="Times New Roman"/>
          <w:sz w:val="24"/>
          <w:szCs w:val="24"/>
        </w:rPr>
        <w:t>r (ar) profesinę kvalifikaciją.</w:t>
      </w:r>
      <w:r w:rsidRPr="007931EC">
        <w:rPr>
          <w:rFonts w:ascii="Times New Roman" w:hAnsi="Times New Roman" w:cs="Times New Roman"/>
          <w:sz w:val="24"/>
          <w:szCs w:val="24"/>
        </w:rPr>
        <w:br/>
        <w:t xml:space="preserve">2. </w:t>
      </w:r>
      <w:r w:rsidR="007D2D25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ūti susipažinęs su</w:t>
      </w:r>
      <w:r w:rsidRPr="007931EC">
        <w:rPr>
          <w:rFonts w:ascii="Times New Roman" w:hAnsi="Times New Roman" w:cs="Times New Roman"/>
          <w:sz w:val="24"/>
          <w:szCs w:val="24"/>
        </w:rPr>
        <w:t xml:space="preserve"> darbuotojų saugos ir sveikatos, gaisrinės ir civilinės saugos</w:t>
      </w:r>
      <w:r>
        <w:rPr>
          <w:rFonts w:ascii="Times New Roman" w:hAnsi="Times New Roman" w:cs="Times New Roman"/>
          <w:sz w:val="24"/>
          <w:szCs w:val="24"/>
        </w:rPr>
        <w:t xml:space="preserve"> instrukcijomis</w:t>
      </w:r>
      <w:r w:rsidR="009C4644">
        <w:rPr>
          <w:rFonts w:ascii="Times New Roman" w:hAnsi="Times New Roman" w:cs="Times New Roman"/>
          <w:sz w:val="24"/>
          <w:szCs w:val="24"/>
        </w:rPr>
        <w:t>.</w:t>
      </w:r>
      <w:r w:rsidRPr="007931EC">
        <w:rPr>
          <w:rFonts w:ascii="Times New Roman" w:hAnsi="Times New Roman" w:cs="Times New Roman"/>
          <w:sz w:val="24"/>
          <w:szCs w:val="24"/>
        </w:rPr>
        <w:br/>
      </w:r>
      <w:r w:rsidR="007D2D25">
        <w:rPr>
          <w:rFonts w:ascii="Times New Roman" w:hAnsi="Times New Roman" w:cs="Times New Roman"/>
          <w:sz w:val="24"/>
          <w:szCs w:val="24"/>
        </w:rPr>
        <w:t>3. Ž</w:t>
      </w:r>
      <w:r w:rsidRPr="007931EC">
        <w:rPr>
          <w:rFonts w:ascii="Times New Roman" w:hAnsi="Times New Roman" w:cs="Times New Roman"/>
          <w:sz w:val="24"/>
          <w:szCs w:val="24"/>
        </w:rPr>
        <w:t>inoti pin</w:t>
      </w:r>
      <w:r w:rsidR="009C4644">
        <w:rPr>
          <w:rFonts w:ascii="Times New Roman" w:hAnsi="Times New Roman" w:cs="Times New Roman"/>
          <w:sz w:val="24"/>
          <w:szCs w:val="24"/>
        </w:rPr>
        <w:t>iginių ženklų patikrinimo būdus.</w:t>
      </w:r>
    </w:p>
    <w:p w:rsidR="007931EC" w:rsidRDefault="007D2D25" w:rsidP="007931EC">
      <w:pPr>
        <w:pStyle w:val="Betar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I</w:t>
      </w:r>
      <w:r w:rsidR="007931EC" w:rsidRPr="007931EC">
        <w:rPr>
          <w:rFonts w:ascii="Times New Roman" w:hAnsi="Times New Roman" w:cs="Times New Roman"/>
          <w:sz w:val="24"/>
          <w:szCs w:val="24"/>
        </w:rPr>
        <w:t>šmanyti fin</w:t>
      </w:r>
      <w:r w:rsidR="009C4644">
        <w:rPr>
          <w:rFonts w:ascii="Times New Roman" w:hAnsi="Times New Roman" w:cs="Times New Roman"/>
          <w:sz w:val="24"/>
          <w:szCs w:val="24"/>
        </w:rPr>
        <w:t>ansinės apskaitos dokumentaciją.</w:t>
      </w:r>
      <w:r w:rsidR="007931EC" w:rsidRPr="007931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1EC" w:rsidRPr="007931EC" w:rsidRDefault="007D2D25" w:rsidP="007931EC">
      <w:pPr>
        <w:pStyle w:val="Betar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Dirbti </w:t>
      </w:r>
      <w:r w:rsidR="007931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išmaniuoju </w:t>
      </w:r>
      <w:r w:rsidR="007931EC">
        <w:rPr>
          <w:rFonts w:ascii="Times New Roman" w:hAnsi="Times New Roman" w:cs="Times New Roman"/>
          <w:sz w:val="24"/>
          <w:szCs w:val="24"/>
        </w:rPr>
        <w:t>kasos aparatu</w:t>
      </w:r>
      <w:r>
        <w:rPr>
          <w:rFonts w:ascii="Times New Roman" w:hAnsi="Times New Roman" w:cs="Times New Roman"/>
          <w:sz w:val="24"/>
          <w:szCs w:val="24"/>
        </w:rPr>
        <w:t xml:space="preserve"> su saugos moduliu ir bankiniu kortelių skaitytuvu, turinčiu grynųjų pinigų apskaitymo modulius</w:t>
      </w:r>
      <w:r w:rsidR="007931EC">
        <w:rPr>
          <w:rFonts w:ascii="Times New Roman" w:hAnsi="Times New Roman" w:cs="Times New Roman"/>
          <w:sz w:val="24"/>
          <w:szCs w:val="24"/>
        </w:rPr>
        <w:t xml:space="preserve"> bei vykdyti ka</w:t>
      </w:r>
      <w:r w:rsidR="009C4644">
        <w:rPr>
          <w:rFonts w:ascii="Times New Roman" w:hAnsi="Times New Roman" w:cs="Times New Roman"/>
          <w:sz w:val="24"/>
          <w:szCs w:val="24"/>
        </w:rPr>
        <w:t>sos operacijas be kasos aparato.</w:t>
      </w:r>
      <w:r w:rsidR="007931EC" w:rsidRPr="007931E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5. M</w:t>
      </w:r>
      <w:r w:rsidR="007931EC" w:rsidRPr="007931EC">
        <w:rPr>
          <w:rFonts w:ascii="Times New Roman" w:hAnsi="Times New Roman" w:cs="Times New Roman"/>
          <w:sz w:val="24"/>
          <w:szCs w:val="24"/>
        </w:rPr>
        <w:t xml:space="preserve">okėti naudotis informacinėmis technologijomis, dirbti </w:t>
      </w:r>
      <w:r w:rsidR="009C4644">
        <w:rPr>
          <w:rFonts w:ascii="Times New Roman" w:hAnsi="Times New Roman" w:cs="Times New Roman"/>
          <w:sz w:val="24"/>
          <w:szCs w:val="24"/>
        </w:rPr>
        <w:t>su MS Office programiniu paketu.</w:t>
      </w:r>
    </w:p>
    <w:p w:rsidR="007931EC" w:rsidRPr="007931EC" w:rsidRDefault="007931EC" w:rsidP="007931EC">
      <w:pPr>
        <w:pStyle w:val="Betarp"/>
        <w:rPr>
          <w:rFonts w:ascii="Times New Roman" w:hAnsi="Times New Roman" w:cs="Times New Roman"/>
          <w:sz w:val="24"/>
          <w:szCs w:val="24"/>
          <w:lang w:val="en-GB"/>
        </w:rPr>
      </w:pPr>
      <w:r w:rsidRPr="007931EC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7D2D25">
        <w:rPr>
          <w:rFonts w:ascii="Times New Roman" w:hAnsi="Times New Roman" w:cs="Times New Roman"/>
          <w:sz w:val="24"/>
          <w:szCs w:val="24"/>
          <w:lang w:val="en-GB"/>
        </w:rPr>
        <w:t>G</w:t>
      </w:r>
      <w:r w:rsidRPr="007931EC">
        <w:rPr>
          <w:rFonts w:ascii="Times New Roman" w:hAnsi="Times New Roman" w:cs="Times New Roman"/>
          <w:sz w:val="24"/>
          <w:szCs w:val="24"/>
          <w:lang w:val="en-GB"/>
        </w:rPr>
        <w:t>erai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mokėti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ir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taisyklingai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vartoti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lietuvių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kalbą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proofErr w:type="gramStart"/>
      <w:r w:rsidRPr="007931EC">
        <w:rPr>
          <w:rFonts w:ascii="Times New Roman" w:hAnsi="Times New Roman" w:cs="Times New Roman"/>
          <w:sz w:val="24"/>
          <w:szCs w:val="24"/>
          <w:lang w:val="en-GB"/>
        </w:rPr>
        <w:t>jos</w:t>
      </w:r>
      <w:proofErr w:type="spellEnd"/>
      <w:proofErr w:type="gram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mokėjmo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lygis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turi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atitikti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teisės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aktais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nustatytų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valstybinės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kalbos</w:t>
      </w:r>
      <w:proofErr w:type="spellEnd"/>
      <w:r w:rsidRPr="007931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931EC">
        <w:rPr>
          <w:rFonts w:ascii="Times New Roman" w:hAnsi="Times New Roman" w:cs="Times New Roman"/>
          <w:sz w:val="24"/>
          <w:szCs w:val="24"/>
          <w:lang w:val="en-GB"/>
        </w:rPr>
        <w:t>m</w:t>
      </w:r>
      <w:r w:rsidR="009C4644">
        <w:rPr>
          <w:rFonts w:ascii="Times New Roman" w:hAnsi="Times New Roman" w:cs="Times New Roman"/>
          <w:sz w:val="24"/>
          <w:szCs w:val="24"/>
          <w:lang w:val="en-GB"/>
        </w:rPr>
        <w:t>okėjimo</w:t>
      </w:r>
      <w:proofErr w:type="spellEnd"/>
      <w:r w:rsidR="009C464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C4644">
        <w:rPr>
          <w:rFonts w:ascii="Times New Roman" w:hAnsi="Times New Roman" w:cs="Times New Roman"/>
          <w:sz w:val="24"/>
          <w:szCs w:val="24"/>
          <w:lang w:val="en-GB"/>
        </w:rPr>
        <w:t>kategorijų</w:t>
      </w:r>
      <w:proofErr w:type="spellEnd"/>
      <w:r w:rsidR="009C464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C4644">
        <w:rPr>
          <w:rFonts w:ascii="Times New Roman" w:hAnsi="Times New Roman" w:cs="Times New Roman"/>
          <w:sz w:val="24"/>
          <w:szCs w:val="24"/>
          <w:lang w:val="en-GB"/>
        </w:rPr>
        <w:t>reikalavimus</w:t>
      </w:r>
      <w:proofErr w:type="spellEnd"/>
      <w:r w:rsidR="009C4644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7931EC" w:rsidRPr="007931EC" w:rsidRDefault="007931EC" w:rsidP="007931EC">
      <w:pPr>
        <w:pStyle w:val="Betarp"/>
        <w:rPr>
          <w:rFonts w:ascii="Times New Roman" w:hAnsi="Times New Roman" w:cs="Times New Roman"/>
          <w:sz w:val="24"/>
          <w:szCs w:val="24"/>
        </w:rPr>
      </w:pPr>
      <w:r w:rsidRPr="007931EC">
        <w:rPr>
          <w:rFonts w:ascii="Times New Roman" w:hAnsi="Times New Roman" w:cs="Times New Roman"/>
          <w:sz w:val="24"/>
          <w:szCs w:val="24"/>
        </w:rPr>
        <w:t>7</w:t>
      </w:r>
      <w:r w:rsidR="007D2D25">
        <w:rPr>
          <w:rFonts w:ascii="Times New Roman" w:hAnsi="Times New Roman" w:cs="Times New Roman"/>
          <w:sz w:val="24"/>
          <w:szCs w:val="24"/>
        </w:rPr>
        <w:t>. S</w:t>
      </w:r>
      <w:r w:rsidRPr="007931EC">
        <w:rPr>
          <w:rFonts w:ascii="Times New Roman" w:hAnsi="Times New Roman" w:cs="Times New Roman"/>
          <w:sz w:val="24"/>
          <w:szCs w:val="24"/>
        </w:rPr>
        <w:t>klandžiai</w:t>
      </w:r>
      <w:r w:rsidR="009C4644">
        <w:rPr>
          <w:rFonts w:ascii="Times New Roman" w:hAnsi="Times New Roman" w:cs="Times New Roman"/>
          <w:sz w:val="24"/>
          <w:szCs w:val="24"/>
        </w:rPr>
        <w:t xml:space="preserve"> dėstyti mintis raštu ir žodžiu.</w:t>
      </w:r>
    </w:p>
    <w:p w:rsidR="007931EC" w:rsidRPr="007931EC" w:rsidRDefault="007931EC" w:rsidP="007931EC">
      <w:pPr>
        <w:pStyle w:val="Betarp"/>
        <w:rPr>
          <w:rFonts w:ascii="Times New Roman" w:hAnsi="Times New Roman" w:cs="Times New Roman"/>
          <w:sz w:val="24"/>
          <w:szCs w:val="24"/>
        </w:rPr>
      </w:pPr>
      <w:r w:rsidRPr="007931EC">
        <w:rPr>
          <w:rFonts w:ascii="Times New Roman" w:hAnsi="Times New Roman" w:cs="Times New Roman"/>
          <w:sz w:val="24"/>
          <w:szCs w:val="24"/>
        </w:rPr>
        <w:t>8.</w:t>
      </w:r>
      <w:r w:rsidR="007D2D25">
        <w:rPr>
          <w:rFonts w:ascii="Times New Roman" w:hAnsi="Times New Roman" w:cs="Times New Roman"/>
          <w:sz w:val="24"/>
          <w:szCs w:val="24"/>
        </w:rPr>
        <w:t xml:space="preserve"> B</w:t>
      </w:r>
      <w:r w:rsidRPr="007931EC">
        <w:rPr>
          <w:rFonts w:ascii="Times New Roman" w:hAnsi="Times New Roman" w:cs="Times New Roman"/>
          <w:sz w:val="24"/>
          <w:szCs w:val="24"/>
        </w:rPr>
        <w:t>ūti pareigingas, darbštus, kūrybiškas, gebėti bendrauti.</w:t>
      </w:r>
    </w:p>
    <w:p w:rsidR="00946CD0" w:rsidRDefault="00946CD0" w:rsidP="00946CD0">
      <w:pPr>
        <w:pStyle w:val="Betarp"/>
        <w:ind w:hanging="67"/>
        <w:jc w:val="both"/>
        <w:rPr>
          <w:rFonts w:ascii="Times New Roman" w:hAnsi="Times New Roman" w:cs="Times New Roman"/>
          <w:sz w:val="24"/>
          <w:szCs w:val="24"/>
        </w:rPr>
      </w:pPr>
    </w:p>
    <w:p w:rsidR="00946CD0" w:rsidRDefault="00946CD0" w:rsidP="00946CD0">
      <w:pPr>
        <w:pStyle w:val="Betarp"/>
        <w:rPr>
          <w:rFonts w:ascii="Times New Roman" w:hAnsi="Times New Roman" w:cs="Times New Roman"/>
          <w:b/>
          <w:sz w:val="24"/>
          <w:szCs w:val="24"/>
        </w:rPr>
      </w:pPr>
    </w:p>
    <w:p w:rsidR="00946CD0" w:rsidRDefault="00946CD0" w:rsidP="00946CD0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Pateikiami dokumentai:</w:t>
      </w:r>
    </w:p>
    <w:p w:rsidR="00946CD0" w:rsidRDefault="00946CD0" w:rsidP="00946CD0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Prašymas leisti dalyvauti atrankoje.</w:t>
      </w:r>
    </w:p>
    <w:p w:rsidR="00946CD0" w:rsidRDefault="00946CD0" w:rsidP="00946CD0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Asmens tapatybę patvirtinančio dokumento kopija.</w:t>
      </w:r>
    </w:p>
    <w:p w:rsidR="00946CD0" w:rsidRDefault="00946CD0" w:rsidP="00946CD0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Išsilavinimą ir kvalifikaciją patvirtinančių dokumentų kopijos.</w:t>
      </w:r>
    </w:p>
    <w:p w:rsidR="00946CD0" w:rsidRDefault="00946CD0" w:rsidP="00946CD0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Gyvenimo aprašymą (CV).</w:t>
      </w:r>
    </w:p>
    <w:p w:rsidR="00946CD0" w:rsidRDefault="00946CD0" w:rsidP="00946CD0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Buvusių darboviečių rekomendacijos (jei yra).</w:t>
      </w:r>
    </w:p>
    <w:p w:rsidR="00946CD0" w:rsidRDefault="00946CD0" w:rsidP="00946CD0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Dokumentai pateikiami:</w:t>
      </w:r>
    </w:p>
    <w:p w:rsidR="00946CD0" w:rsidRDefault="00946CD0" w:rsidP="00946CD0">
      <w:pPr>
        <w:pStyle w:val="Betarp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Dokumentai pateikiami adresu Mokyklos g. 4, Ignalina, raštinėje,  siunčiami registruotu laišku arba elektroniniu paštu </w:t>
      </w:r>
      <w:hyperlink r:id="rId5" w:history="1">
        <w:r>
          <w:rPr>
            <w:rStyle w:val="Hipersaitas"/>
            <w:rFonts w:ascii="Times New Roman" w:hAnsi="Times New Roman" w:cs="Times New Roman"/>
            <w:sz w:val="24"/>
            <w:szCs w:val="24"/>
          </w:rPr>
          <w:t>mn@ignalina.lt</w:t>
        </w:r>
      </w:hyperlink>
      <w:r w:rsidR="0052590D">
        <w:rPr>
          <w:rFonts w:ascii="Times New Roman" w:hAnsi="Times New Roman" w:cs="Times New Roman"/>
          <w:sz w:val="24"/>
          <w:szCs w:val="24"/>
        </w:rPr>
        <w:t xml:space="preserve"> iki 2025 m.  lapkričio 4</w:t>
      </w:r>
      <w:r>
        <w:rPr>
          <w:rFonts w:ascii="Times New Roman" w:hAnsi="Times New Roman" w:cs="Times New Roman"/>
          <w:sz w:val="24"/>
          <w:szCs w:val="24"/>
        </w:rPr>
        <w:t xml:space="preserve"> d. 14.00 val.</w:t>
      </w:r>
    </w:p>
    <w:p w:rsidR="00946CD0" w:rsidRDefault="00946CD0" w:rsidP="00946CD0">
      <w:pPr>
        <w:pStyle w:val="Betarp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Dokumentų originalai pateikiami atrankos dieną ir sutikrinti grąžinami pretendentui.</w:t>
      </w:r>
    </w:p>
    <w:p w:rsidR="00946CD0" w:rsidRDefault="00946CD0" w:rsidP="00946CD0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46CD0" w:rsidRDefault="00946CD0" w:rsidP="00946CD0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46CD0" w:rsidRDefault="00946CD0" w:rsidP="00946CD0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Pretendentų atranka:</w:t>
      </w:r>
    </w:p>
    <w:p w:rsidR="00946CD0" w:rsidRDefault="00946CD0" w:rsidP="00946CD0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Pretendentai, atitinkantys kvalifikacinius reikalavimus, kviečiami į pokalbį 2025 m. lapkričio 5  d. 10.00 val.</w:t>
      </w:r>
    </w:p>
    <w:p w:rsidR="00946CD0" w:rsidRDefault="00946CD0" w:rsidP="00946CD0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Pretendentai apie priėmimo rezultatus informuojami po atrankos.</w:t>
      </w:r>
    </w:p>
    <w:p w:rsidR="00946CD0" w:rsidRDefault="00946CD0" w:rsidP="00946CD0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Telefonas pasiteiravimui +370 386 52 118.</w:t>
      </w:r>
    </w:p>
    <w:p w:rsidR="00946CD0" w:rsidRDefault="00946CD0" w:rsidP="00946CD0">
      <w:pPr>
        <w:pStyle w:val="Betarp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6CD0" w:rsidRDefault="00946CD0" w:rsidP="00946CD0"/>
    <w:p w:rsidR="005D513F" w:rsidRDefault="005D513F"/>
    <w:sectPr w:rsidR="005D513F" w:rsidSect="00946CD0">
      <w:pgSz w:w="11906" w:h="16838"/>
      <w:pgMar w:top="1440" w:right="991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32573"/>
    <w:multiLevelType w:val="hybridMultilevel"/>
    <w:tmpl w:val="B34882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3A0B79"/>
    <w:multiLevelType w:val="hybridMultilevel"/>
    <w:tmpl w:val="5C12B13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BE22DB"/>
    <w:multiLevelType w:val="hybridMultilevel"/>
    <w:tmpl w:val="DB644D4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946CD0"/>
    <w:rsid w:val="00107A4C"/>
    <w:rsid w:val="0052590D"/>
    <w:rsid w:val="005D513F"/>
    <w:rsid w:val="007931EC"/>
    <w:rsid w:val="007D2D25"/>
    <w:rsid w:val="007E340C"/>
    <w:rsid w:val="00946CD0"/>
    <w:rsid w:val="009C4644"/>
    <w:rsid w:val="00A7572A"/>
    <w:rsid w:val="00CE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46CD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946CD0"/>
    <w:rPr>
      <w:color w:val="0000FF" w:themeColor="hyperlink"/>
      <w:u w:val="single"/>
    </w:rPr>
  </w:style>
  <w:style w:type="paragraph" w:styleId="Betarp">
    <w:name w:val="No Spacing"/>
    <w:uiPriority w:val="1"/>
    <w:qFormat/>
    <w:rsid w:val="00946CD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n@ignalina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1295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2025-10-21T11:55:00Z</cp:lastPrinted>
  <dcterms:created xsi:type="dcterms:W3CDTF">2025-10-21T11:11:00Z</dcterms:created>
  <dcterms:modified xsi:type="dcterms:W3CDTF">2025-10-22T06:14:00Z</dcterms:modified>
</cp:coreProperties>
</file>