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1604"/>
        <w:gridCol w:w="8786"/>
      </w:tblGrid>
      <w:tr w:rsidR="007D7571" w:rsidRPr="00C7730F" w14:paraId="6234A2C7"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1A5381" w14:textId="77777777" w:rsidR="007D7571" w:rsidRPr="00C7730F" w:rsidRDefault="007D7571" w:rsidP="004F6294">
            <w:pPr>
              <w:spacing w:after="100" w:afterAutospacing="1" w:line="240" w:lineRule="auto"/>
              <w:jc w:val="center"/>
              <w:rPr>
                <w:rFonts w:ascii="Times New Roman" w:eastAsia="Times New Roman" w:hAnsi="Times New Roman" w:cs="Times New Roman"/>
                <w:sz w:val="24"/>
                <w:szCs w:val="24"/>
                <w:lang w:eastAsia="lt-LT"/>
              </w:rPr>
            </w:pPr>
            <w:r w:rsidRPr="00C7730F">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340251E2" w14:textId="77777777" w:rsidR="007D7571" w:rsidRPr="00C7730F" w:rsidRDefault="007D7571" w:rsidP="004F6294">
            <w:pPr>
              <w:spacing w:after="100" w:afterAutospacing="1" w:line="240" w:lineRule="auto"/>
              <w:jc w:val="center"/>
              <w:rPr>
                <w:rFonts w:ascii="Times New Roman" w:eastAsia="Times New Roman" w:hAnsi="Times New Roman" w:cs="Times New Roman"/>
                <w:sz w:val="24"/>
                <w:szCs w:val="24"/>
                <w:lang w:eastAsia="lt-LT"/>
              </w:rPr>
            </w:pPr>
            <w:r w:rsidRPr="00C7730F">
              <w:rPr>
                <w:rFonts w:ascii="Times New Roman" w:eastAsia="Times New Roman" w:hAnsi="Times New Roman" w:cs="Times New Roman"/>
                <w:b/>
                <w:bCs/>
                <w:sz w:val="24"/>
                <w:szCs w:val="24"/>
                <w:lang w:eastAsia="lt-LT"/>
              </w:rPr>
              <w:t>Pavadinimas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580C12A8"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b/>
                <w:bCs/>
                <w:sz w:val="24"/>
                <w:szCs w:val="24"/>
                <w:lang w:eastAsia="lt-LT"/>
              </w:rPr>
              <w:t>Aprašymo turinys</w:t>
            </w:r>
          </w:p>
        </w:tc>
      </w:tr>
      <w:tr w:rsidR="007D7571" w:rsidRPr="00C7730F" w14:paraId="17115EF3"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558DC7"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52CCAD6"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kodas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426E286B" w14:textId="77777777" w:rsidR="007D7571" w:rsidRPr="00C7730F" w:rsidRDefault="007D7571" w:rsidP="004F6294">
            <w:pPr>
              <w:spacing w:after="0"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 </w:t>
            </w:r>
          </w:p>
        </w:tc>
      </w:tr>
      <w:tr w:rsidR="007D7571" w:rsidRPr="00C7730F" w14:paraId="2897925A"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744E19"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8E4C2F0"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Administracines paslaugos versija</w:t>
            </w:r>
          </w:p>
        </w:tc>
        <w:tc>
          <w:tcPr>
            <w:tcW w:w="8786" w:type="dxa"/>
            <w:tcBorders>
              <w:top w:val="outset" w:sz="6" w:space="0" w:color="auto"/>
              <w:left w:val="outset" w:sz="6" w:space="0" w:color="auto"/>
              <w:bottom w:val="outset" w:sz="6" w:space="0" w:color="auto"/>
              <w:right w:val="outset" w:sz="6" w:space="0" w:color="auto"/>
            </w:tcBorders>
            <w:vAlign w:val="center"/>
            <w:hideMark/>
          </w:tcPr>
          <w:p w14:paraId="5B175152"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3 versija</w:t>
            </w:r>
          </w:p>
        </w:tc>
      </w:tr>
      <w:tr w:rsidR="007D7571" w:rsidRPr="00C7730F" w14:paraId="545582A0"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D65F2F"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100E7BC6"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pavadinimas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16AF0B69" w14:textId="77777777" w:rsidR="007D7571" w:rsidRPr="00C7730F" w:rsidRDefault="007D7571" w:rsidP="004F6294">
            <w:pPr>
              <w:spacing w:after="0"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Civilinės būklės akto įrašą liudijančių išrašų išdavimas</w:t>
            </w:r>
          </w:p>
        </w:tc>
      </w:tr>
      <w:tr w:rsidR="007D7571" w:rsidRPr="00C7730F" w14:paraId="5D4B6F03"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8118E7"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6A53B85"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apibūdinimas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4BE942D8" w14:textId="77777777"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Ši paslauga apima civilinės būklės akto įrašą liudijančių išrašų išdavimą:</w:t>
            </w:r>
            <w:r w:rsidRPr="00C7730F">
              <w:rPr>
                <w:rFonts w:ascii="Times New Roman" w:eastAsia="Times New Roman" w:hAnsi="Times New Roman" w:cs="Times New Roman"/>
                <w:sz w:val="24"/>
                <w:szCs w:val="24"/>
                <w:lang w:eastAsia="lt-LT"/>
              </w:rPr>
              <w:br/>
              <w:t xml:space="preserve"> gimimo, santuokos sudarymo, santuokos nutraukimo, mirties, civilinės būklės akto įrašo pakeitimo ar papildymo.</w:t>
            </w:r>
          </w:p>
          <w:p w14:paraId="4EB63707" w14:textId="77777777"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rPr>
              <w:t>Taip pat, paslauga apima išrašų iš civilinės būklės aktų įrašų (gimimo, santuokos ir mirties) išdavimą įvairiomis kalbomis, pagal Vienos Konvenciją.  Išrašai iš civilinės būklės aktų įrašų, išduoti pagal Konvencijoje patvirtintas formas, be legalizavimo ar jam lygiaverčių formalumų priimami kiekvienos valstybės, Konvencijos dalyvės, teritorijoje.</w:t>
            </w:r>
            <w:r w:rsidRPr="00C7730F">
              <w:rPr>
                <w:rFonts w:ascii="Times New Roman" w:hAnsi="Times New Roman" w:cs="Times New Roman"/>
                <w:color w:val="212529"/>
                <w:sz w:val="24"/>
                <w:szCs w:val="24"/>
              </w:rPr>
              <w:t xml:space="preserve"> Asmens prašymu </w:t>
            </w:r>
            <w:r w:rsidRPr="00C7730F">
              <w:rPr>
                <w:rFonts w:ascii="Times New Roman" w:hAnsi="Times New Roman" w:cs="Times New Roman"/>
                <w:sz w:val="24"/>
                <w:szCs w:val="24"/>
              </w:rPr>
              <w:t>prie išrašų gali būti išduotos daugiakalbės standartinės formos pagal 2016 m. liepos 6 d. Europos Parlamento ir Tarybos reglamentą (ES) 2016/1191</w:t>
            </w:r>
          </w:p>
          <w:p w14:paraId="3F69EA39"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p>
        </w:tc>
      </w:tr>
      <w:tr w:rsidR="007D7571" w:rsidRPr="00C7730F" w14:paraId="19B01F34"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EEABEB"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C462A71"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Teisės aktai, reguliuojantys administracinės paslaugos teikimą</w:t>
            </w:r>
          </w:p>
        </w:tc>
        <w:tc>
          <w:tcPr>
            <w:tcW w:w="8786" w:type="dxa"/>
            <w:tcBorders>
              <w:top w:val="outset" w:sz="6" w:space="0" w:color="auto"/>
              <w:left w:val="outset" w:sz="6" w:space="0" w:color="auto"/>
              <w:bottom w:val="outset" w:sz="6" w:space="0" w:color="auto"/>
              <w:right w:val="outset" w:sz="6" w:space="0" w:color="auto"/>
            </w:tcBorders>
            <w:hideMark/>
          </w:tcPr>
          <w:p w14:paraId="1AD70340" w14:textId="77777777" w:rsidR="007D7571" w:rsidRPr="00C7730F" w:rsidRDefault="007D7571" w:rsidP="004F6294">
            <w:pPr>
              <w:spacing w:after="0"/>
              <w:jc w:val="both"/>
              <w:rPr>
                <w:rFonts w:ascii="Times New Roman" w:hAnsi="Times New Roman" w:cs="Times New Roman"/>
                <w:color w:val="000000"/>
                <w:sz w:val="24"/>
                <w:szCs w:val="24"/>
              </w:rPr>
            </w:pPr>
            <w:r w:rsidRPr="00C7730F">
              <w:rPr>
                <w:rFonts w:ascii="Times New Roman" w:hAnsi="Times New Roman" w:cs="Times New Roman"/>
                <w:color w:val="000000"/>
                <w:sz w:val="24"/>
                <w:szCs w:val="24"/>
              </w:rPr>
              <w:t xml:space="preserve">1. </w:t>
            </w:r>
            <w:hyperlink r:id="rId4" w:tgtFrame="_blank" w:history="1">
              <w:r w:rsidRPr="00C7730F">
                <w:rPr>
                  <w:rFonts w:ascii="Times New Roman" w:hAnsi="Times New Roman" w:cs="Times New Roman"/>
                  <w:color w:val="000000"/>
                  <w:sz w:val="24"/>
                  <w:szCs w:val="24"/>
                </w:rPr>
                <w:t>Lietuvos Respublikos civilinio kodekso patvirtinimo, įsigaliojimo ir įgyvendinimo įstatymas. Lietuvos Respublikos civilinis kodeksas, 2000-07-18 Nr. VIII-1864</w:t>
              </w:r>
            </w:hyperlink>
            <w:r w:rsidRPr="00C7730F">
              <w:rPr>
                <w:rFonts w:ascii="Times New Roman" w:hAnsi="Times New Roman" w:cs="Times New Roman"/>
                <w:color w:val="000000"/>
                <w:sz w:val="24"/>
                <w:szCs w:val="24"/>
              </w:rPr>
              <w:br/>
              <w:t xml:space="preserve">2. </w:t>
            </w:r>
            <w:hyperlink r:id="rId5" w:tgtFrame="_blank" w:history="1">
              <w:r w:rsidRPr="00C7730F">
                <w:rPr>
                  <w:rFonts w:ascii="Times New Roman" w:hAnsi="Times New Roman" w:cs="Times New Roman"/>
                  <w:color w:val="000000"/>
                  <w:sz w:val="24"/>
                  <w:szCs w:val="24"/>
                </w:rPr>
                <w:t>Lietuvos Respublikos asmens duomenų teisinės apsaugos įstatymas, 2008-02-01 Nr. X-1444</w:t>
              </w:r>
            </w:hyperlink>
            <w:r w:rsidRPr="00C7730F">
              <w:rPr>
                <w:rFonts w:ascii="Times New Roman" w:hAnsi="Times New Roman" w:cs="Times New Roman"/>
                <w:color w:val="000000"/>
                <w:sz w:val="24"/>
                <w:szCs w:val="24"/>
              </w:rPr>
              <w:br/>
              <w:t xml:space="preserve">3. </w:t>
            </w:r>
            <w:hyperlink r:id="rId6" w:tgtFrame="_blank" w:history="1">
              <w:r w:rsidRPr="00C7730F">
                <w:rPr>
                  <w:rFonts w:ascii="Times New Roman" w:hAnsi="Times New Roman" w:cs="Times New Roman"/>
                  <w:color w:val="000000"/>
                  <w:sz w:val="24"/>
                  <w:szCs w:val="24"/>
                </w:rPr>
                <w:t>1976 m. rugsėjo 8 d. Vienos konvencija dėl išrašų iš civilinės būklės aktų įrašų išdavimo įvairiomis kalbomis</w:t>
              </w:r>
            </w:hyperlink>
          </w:p>
          <w:p w14:paraId="45A46BB1" w14:textId="77777777" w:rsidR="007D7571" w:rsidRDefault="007D7571" w:rsidP="004F6294">
            <w:pPr>
              <w:spacing w:after="0" w:line="240" w:lineRule="auto"/>
              <w:jc w:val="both"/>
              <w:rPr>
                <w:rFonts w:ascii="Times New Roman" w:hAnsi="Times New Roman" w:cs="Times New Roman"/>
                <w:sz w:val="24"/>
                <w:szCs w:val="24"/>
              </w:rPr>
            </w:pPr>
            <w:r w:rsidRPr="00C7730F">
              <w:rPr>
                <w:rFonts w:ascii="Times New Roman" w:hAnsi="Times New Roman" w:cs="Times New Roman"/>
                <w:color w:val="000000"/>
                <w:sz w:val="24"/>
                <w:szCs w:val="24"/>
              </w:rPr>
              <w:t xml:space="preserve">4. </w:t>
            </w:r>
            <w:hyperlink r:id="rId7" w:tgtFrame="_blank" w:history="1">
              <w:r w:rsidRPr="00C7730F">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p>
          <w:p w14:paraId="4FC43D0B" w14:textId="77777777" w:rsidR="007D7571" w:rsidRDefault="007D7571" w:rsidP="004F6294">
            <w:pPr>
              <w:spacing w:after="0" w:line="240" w:lineRule="auto"/>
              <w:jc w:val="both"/>
              <w:rPr>
                <w:rFonts w:ascii="Times New Roman" w:hAnsi="Times New Roman" w:cs="Times New Roman"/>
                <w:color w:val="000000"/>
                <w:sz w:val="24"/>
                <w:szCs w:val="24"/>
              </w:rPr>
            </w:pPr>
            <w:r w:rsidRPr="00C7730F">
              <w:rPr>
                <w:rFonts w:ascii="Times New Roman" w:hAnsi="Times New Roman" w:cs="Times New Roman"/>
                <w:color w:val="000000"/>
                <w:sz w:val="24"/>
                <w:szCs w:val="24"/>
              </w:rPr>
              <w:t xml:space="preserve">5.  </w:t>
            </w:r>
            <w:hyperlink r:id="rId8" w:tgtFrame="_blank" w:history="1">
              <w:r w:rsidRPr="00C7730F">
                <w:rPr>
                  <w:rFonts w:ascii="Times New Roman" w:hAnsi="Times New Roman" w:cs="Times New Roman"/>
                  <w:color w:val="000000"/>
                  <w:sz w:val="24"/>
                  <w:szCs w:val="24"/>
                </w:rPr>
                <w:t>1961 m. spalio 5 d. Hagos konvencija dėl užsienio valstybėse išduotų dokumentų legalizavimo panaikinimo</w:t>
              </w:r>
            </w:hyperlink>
          </w:p>
          <w:p w14:paraId="36669D5F" w14:textId="77777777" w:rsidR="007D7571" w:rsidRPr="00C7730F" w:rsidRDefault="007D7571" w:rsidP="004F6294">
            <w:pPr>
              <w:spacing w:after="0" w:line="240" w:lineRule="auto"/>
              <w:jc w:val="both"/>
              <w:rPr>
                <w:rFonts w:ascii="Times New Roman" w:hAnsi="Times New Roman" w:cs="Times New Roman"/>
                <w:sz w:val="24"/>
                <w:szCs w:val="24"/>
              </w:rPr>
            </w:pPr>
            <w:r w:rsidRPr="00C7730F">
              <w:rPr>
                <w:rFonts w:ascii="Times New Roman" w:hAnsi="Times New Roman" w:cs="Times New Roman"/>
                <w:color w:val="000000"/>
                <w:sz w:val="24"/>
                <w:szCs w:val="24"/>
              </w:rPr>
              <w:t xml:space="preserve">6. </w:t>
            </w:r>
            <w:hyperlink r:id="rId9" w:tgtFrame="_blank" w:history="1">
              <w:r w:rsidRPr="00C7730F">
                <w:rPr>
                  <w:rFonts w:ascii="Times New Roman" w:hAnsi="Times New Roman" w:cs="Times New Roman"/>
                  <w:color w:val="000000"/>
                  <w:sz w:val="24"/>
                  <w:szCs w:val="24"/>
                </w:rPr>
                <w:t>Lietuvos Respublikos civilinės būklės aktų registravimo įstatymas, 2015-12-03 Nr. XII-2111</w:t>
              </w:r>
            </w:hyperlink>
            <w:r w:rsidRPr="00C7730F">
              <w:rPr>
                <w:rFonts w:ascii="Times New Roman" w:hAnsi="Times New Roman" w:cs="Times New Roman"/>
                <w:color w:val="000000"/>
                <w:sz w:val="24"/>
                <w:szCs w:val="24"/>
              </w:rPr>
              <w:br/>
              <w:t xml:space="preserve">7. </w:t>
            </w:r>
            <w:r w:rsidRPr="00C7730F">
              <w:rPr>
                <w:rFonts w:ascii="Times New Roman" w:hAnsi="Times New Roman" w:cs="Times New Roman"/>
                <w:sz w:val="24"/>
                <w:szCs w:val="24"/>
              </w:rPr>
              <w:t xml:space="preserve"> </w:t>
            </w:r>
            <w:hyperlink r:id="rId10" w:tgtFrame="_blank" w:history="1">
              <w:r w:rsidRPr="00C7730F">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p>
        </w:tc>
      </w:tr>
      <w:tr w:rsidR="007D7571" w:rsidRPr="00C7730F" w14:paraId="3E3975B4"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A9D1A1"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1DBC8C1"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Informacija ir dokumentai, kuriuos turi</w:t>
            </w:r>
          </w:p>
          <w:p w14:paraId="77B187F3"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pateikti asmuo</w:t>
            </w:r>
          </w:p>
        </w:tc>
        <w:tc>
          <w:tcPr>
            <w:tcW w:w="8786" w:type="dxa"/>
            <w:tcBorders>
              <w:top w:val="outset" w:sz="6" w:space="0" w:color="auto"/>
              <w:left w:val="outset" w:sz="6" w:space="0" w:color="auto"/>
              <w:bottom w:val="outset" w:sz="6" w:space="0" w:color="auto"/>
              <w:right w:val="outset" w:sz="6" w:space="0" w:color="auto"/>
            </w:tcBorders>
            <w:vAlign w:val="center"/>
            <w:hideMark/>
          </w:tcPr>
          <w:p w14:paraId="70B96E6F" w14:textId="77777777" w:rsidR="007D7571"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 xml:space="preserve">– Prašymas </w:t>
            </w:r>
            <w:r w:rsidRPr="00C7730F">
              <w:rPr>
                <w:rFonts w:ascii="Times New Roman" w:eastAsia="Times New Roman" w:hAnsi="Times New Roman" w:cs="Times New Roman"/>
                <w:sz w:val="24"/>
                <w:szCs w:val="24"/>
                <w:lang w:eastAsia="lt-LT"/>
              </w:rPr>
              <w:br/>
              <w:t>-</w:t>
            </w:r>
            <w:r>
              <w:rPr>
                <w:rFonts w:ascii="Times New Roman" w:eastAsia="Times New Roman" w:hAnsi="Times New Roman" w:cs="Times New Roman"/>
                <w:sz w:val="24"/>
                <w:szCs w:val="24"/>
                <w:lang w:eastAsia="lt-LT"/>
              </w:rPr>
              <w:t xml:space="preserve"> </w:t>
            </w:r>
            <w:r w:rsidRPr="00C7730F">
              <w:rPr>
                <w:rFonts w:ascii="Times New Roman" w:eastAsia="Times New Roman" w:hAnsi="Times New Roman" w:cs="Times New Roman"/>
                <w:sz w:val="24"/>
                <w:szCs w:val="24"/>
                <w:lang w:eastAsia="lt-LT"/>
              </w:rPr>
              <w:t>Asmens tapatybę patvirtinantis dokumentas.</w:t>
            </w:r>
          </w:p>
          <w:p w14:paraId="14CE8D97" w14:textId="77777777"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w:t>
            </w:r>
            <w:r w:rsidRPr="00C7730F">
              <w:rPr>
                <w:rFonts w:ascii="Times New Roman" w:eastAsia="Times New Roman" w:hAnsi="Times New Roman" w:cs="Times New Roman"/>
                <w:sz w:val="24"/>
                <w:szCs w:val="24"/>
                <w:lang w:eastAsia="lt-LT"/>
              </w:rPr>
              <w:t>Jei civilinės būklės įrašo išrašą turi gauti įgaliotas asmuo –įgaliojimas.</w:t>
            </w:r>
            <w:r w:rsidRPr="00C7730F">
              <w:rPr>
                <w:rFonts w:ascii="Times New Roman" w:eastAsia="Times New Roman" w:hAnsi="Times New Roman" w:cs="Times New Roman"/>
                <w:sz w:val="24"/>
                <w:szCs w:val="24"/>
                <w:lang w:eastAsia="lt-LT"/>
              </w:rPr>
              <w:br/>
              <w:t>–   Jei civilinės būklės įrašo išrašą turi gauti įstatyminis ar testamentinis paveldėtojas – tai įrodantys dokumentai.</w:t>
            </w:r>
          </w:p>
          <w:p w14:paraId="531A97AC" w14:textId="77777777"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 Mokėjimo pavedimas arba kvitas, patvirtinantis, kad sumokėta valstybės rinkliava.</w:t>
            </w:r>
          </w:p>
        </w:tc>
      </w:tr>
      <w:tr w:rsidR="007D7571" w:rsidRPr="00C7730F" w14:paraId="78A149DB"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655A86"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744EA23D"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 xml:space="preserve">Informacija ir dokumentai, kuriuos turi </w:t>
            </w:r>
            <w:r w:rsidRPr="00C7730F">
              <w:rPr>
                <w:rFonts w:ascii="Times New Roman" w:eastAsia="Times New Roman" w:hAnsi="Times New Roman" w:cs="Times New Roman"/>
                <w:sz w:val="24"/>
                <w:szCs w:val="24"/>
                <w:lang w:eastAsia="lt-LT"/>
              </w:rPr>
              <w:lastRenderedPageBreak/>
              <w:t>gauti institucija (prašymą nagrinėjantis tarnautojas)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07B2FD04" w14:textId="77777777"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lastRenderedPageBreak/>
              <w:t>Duomenys, kurių nėra asmens tapatybę patvirtinančiuose dokumentuose, gaunami iš VĮ „ Registrų centras“ (www.registrucentras.lt) centrinės duomenų bazės (jei duomenys įtraukti).</w:t>
            </w:r>
          </w:p>
        </w:tc>
      </w:tr>
      <w:tr w:rsidR="007D7571" w:rsidRPr="00C7730F" w14:paraId="6083E027"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9B5ABB"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08F4A1A9"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teikėjas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2BEA8F30" w14:textId="11F1FA3A"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vyr. specialistė Renata </w:t>
            </w:r>
            <w:proofErr w:type="spellStart"/>
            <w:r>
              <w:rPr>
                <w:rFonts w:ascii="Times New Roman" w:eastAsia="Times New Roman" w:hAnsi="Times New Roman" w:cs="Times New Roman"/>
                <w:sz w:val="24"/>
                <w:szCs w:val="24"/>
                <w:lang w:eastAsia="lt-LT"/>
              </w:rPr>
              <w:t>Labutienė</w:t>
            </w:r>
            <w:proofErr w:type="spellEnd"/>
            <w:r>
              <w:rPr>
                <w:rFonts w:ascii="Times New Roman" w:eastAsia="Times New Roman" w:hAnsi="Times New Roman" w:cs="Times New Roman"/>
                <w:sz w:val="24"/>
                <w:szCs w:val="24"/>
                <w:lang w:eastAsia="lt-LT"/>
              </w:rPr>
              <w:t>, tel. (8 386) 5 20 35, el. p. </w:t>
            </w:r>
            <w:hyperlink r:id="rId11" w:history="1">
              <w:r w:rsidRPr="00CE4357">
                <w:rPr>
                  <w:rStyle w:val="Hipersaitas"/>
                  <w:rFonts w:eastAsia="Times New Roman"/>
                  <w:sz w:val="24"/>
                  <w:szCs w:val="24"/>
                  <w:lang w:eastAsia="lt-LT"/>
                </w:rPr>
                <w:t>r</w:t>
              </w:r>
              <w:r w:rsidRPr="00CE4357">
                <w:rPr>
                  <w:rStyle w:val="Hipersaitas"/>
                </w:rPr>
                <w:t>enata.labutiene</w:t>
              </w:r>
              <w:r w:rsidRPr="00CE4357">
                <w:rPr>
                  <w:rStyle w:val="Hipersaitas"/>
                  <w:rFonts w:eastAsia="Times New Roman"/>
                  <w:sz w:val="24"/>
                  <w:szCs w:val="24"/>
                  <w:lang w:eastAsia="lt-LT"/>
                </w:rPr>
                <w:t>@ignalina.lt</w:t>
              </w:r>
            </w:hyperlink>
            <w:r w:rsidRPr="00C7730F">
              <w:rPr>
                <w:rFonts w:ascii="Times New Roman" w:eastAsia="Times New Roman" w:hAnsi="Times New Roman" w:cs="Times New Roman"/>
                <w:sz w:val="24"/>
                <w:szCs w:val="24"/>
                <w:lang w:eastAsia="lt-LT"/>
              </w:rPr>
              <w:t> </w:t>
            </w:r>
          </w:p>
        </w:tc>
      </w:tr>
      <w:tr w:rsidR="007D7571" w:rsidRPr="00C7730F" w14:paraId="3333457A"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3B2F74"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7F985592"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vadovas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1217B97A" w14:textId="77777777"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 xml:space="preserve">Teisės ir civilinės metrikacijos skyriaus vedėja Edita </w:t>
            </w:r>
            <w:proofErr w:type="spellStart"/>
            <w:r w:rsidRPr="00C7730F">
              <w:rPr>
                <w:rFonts w:ascii="Times New Roman" w:eastAsia="Times New Roman" w:hAnsi="Times New Roman" w:cs="Times New Roman"/>
                <w:sz w:val="24"/>
                <w:szCs w:val="24"/>
                <w:lang w:eastAsia="lt-LT"/>
              </w:rPr>
              <w:t>Rastenienė</w:t>
            </w:r>
            <w:proofErr w:type="spellEnd"/>
            <w:r w:rsidRPr="00C7730F">
              <w:rPr>
                <w:rFonts w:ascii="Times New Roman" w:eastAsia="Times New Roman" w:hAnsi="Times New Roman" w:cs="Times New Roman"/>
                <w:sz w:val="24"/>
                <w:szCs w:val="24"/>
                <w:lang w:eastAsia="lt-LT"/>
              </w:rPr>
              <w:t>, tel. (8 386) 5 29 60, el. p. </w:t>
            </w:r>
            <w:hyperlink r:id="rId12" w:history="1">
              <w:r w:rsidRPr="00C7730F">
                <w:rPr>
                  <w:rFonts w:ascii="Times New Roman" w:eastAsia="Times New Roman" w:hAnsi="Times New Roman" w:cs="Times New Roman"/>
                  <w:color w:val="244781"/>
                  <w:sz w:val="24"/>
                  <w:szCs w:val="24"/>
                  <w:lang w:eastAsia="lt-LT"/>
                </w:rPr>
                <w:t>edita.rasteniene@ignalina.lt</w:t>
              </w:r>
            </w:hyperlink>
          </w:p>
        </w:tc>
      </w:tr>
      <w:tr w:rsidR="007D7571" w:rsidRPr="00C7730F" w14:paraId="4AA96B16"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FD3016"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C2AA2DF"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suteikimo trukmė</w:t>
            </w:r>
          </w:p>
        </w:tc>
        <w:tc>
          <w:tcPr>
            <w:tcW w:w="8786" w:type="dxa"/>
            <w:tcBorders>
              <w:top w:val="outset" w:sz="6" w:space="0" w:color="auto"/>
              <w:left w:val="outset" w:sz="6" w:space="0" w:color="auto"/>
              <w:bottom w:val="outset" w:sz="6" w:space="0" w:color="auto"/>
              <w:right w:val="outset" w:sz="6" w:space="0" w:color="auto"/>
            </w:tcBorders>
            <w:vAlign w:val="center"/>
            <w:hideMark/>
          </w:tcPr>
          <w:p w14:paraId="2AB7078D" w14:textId="77777777"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Nuo 1 dienos (kai įrašas saugomas Ignalinos rajono civilinės metrikacijos skyriuje) iki 20 darbo dienų (kai įrašas saugomas kitų rajonų civilinės metrikacijos įstaigose arba Lietuvos valstybiniame istorijos archyve).</w:t>
            </w:r>
          </w:p>
        </w:tc>
      </w:tr>
      <w:tr w:rsidR="007D7571" w:rsidRPr="00C7730F" w14:paraId="206AB026"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7E140A"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5FD3B6CC"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suteikimo kaina (jei paslauga teikiama atlygintinai)</w:t>
            </w:r>
          </w:p>
        </w:tc>
        <w:tc>
          <w:tcPr>
            <w:tcW w:w="8786" w:type="dxa"/>
            <w:tcBorders>
              <w:top w:val="outset" w:sz="6" w:space="0" w:color="auto"/>
              <w:left w:val="outset" w:sz="6" w:space="0" w:color="auto"/>
              <w:bottom w:val="outset" w:sz="6" w:space="0" w:color="auto"/>
              <w:right w:val="outset" w:sz="6" w:space="0" w:color="auto"/>
            </w:tcBorders>
            <w:vAlign w:val="center"/>
            <w:hideMark/>
          </w:tcPr>
          <w:p w14:paraId="581890EA"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 </w:t>
            </w:r>
          </w:p>
          <w:tbl>
            <w:tblPr>
              <w:tblW w:w="68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1"/>
              <w:gridCol w:w="4874"/>
            </w:tblGrid>
            <w:tr w:rsidR="007D7571" w:rsidRPr="00C7730F" w14:paraId="046FE835"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7C54EC"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Gavėjas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9D2BB7F"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Valstybinė mokesčių inspekcija prie LR FM</w:t>
                  </w:r>
                </w:p>
              </w:tc>
            </w:tr>
            <w:tr w:rsidR="007D7571" w:rsidRPr="00C7730F" w14:paraId="3C16BF57"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2BF066"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Gavėjo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4B26D45"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188659752</w:t>
                  </w:r>
                </w:p>
              </w:tc>
            </w:tr>
            <w:tr w:rsidR="007D7571" w:rsidRPr="00C7730F" w14:paraId="498C408B"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B74D30"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Sąskaitos numeris</w:t>
                  </w:r>
                </w:p>
              </w:tc>
              <w:tc>
                <w:tcPr>
                  <w:tcW w:w="0" w:type="auto"/>
                  <w:tcBorders>
                    <w:top w:val="outset" w:sz="6" w:space="0" w:color="auto"/>
                    <w:left w:val="outset" w:sz="6" w:space="0" w:color="auto"/>
                    <w:bottom w:val="outset" w:sz="6" w:space="0" w:color="auto"/>
                    <w:right w:val="outset" w:sz="6" w:space="0" w:color="auto"/>
                  </w:tcBorders>
                  <w:vAlign w:val="center"/>
                  <w:hideMark/>
                </w:tcPr>
                <w:p w14:paraId="46190972"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LT 247300010112394300</w:t>
                  </w:r>
                </w:p>
              </w:tc>
            </w:tr>
            <w:tr w:rsidR="007D7571" w:rsidRPr="00C7730F" w14:paraId="09336A21"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94DE14"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Įmokos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E1866F9"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52845</w:t>
                  </w:r>
                </w:p>
              </w:tc>
            </w:tr>
            <w:tr w:rsidR="007D7571" w:rsidRPr="00C7730F" w14:paraId="10090BED"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7B1748"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Paslaugos kaina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5138EDD6" w14:textId="66F51697" w:rsidR="007D7571" w:rsidRPr="00C7730F" w:rsidRDefault="009B5356" w:rsidP="004F6294">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w:t>
                  </w:r>
                  <w:r w:rsidR="007D7571" w:rsidRPr="00C7730F">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3</w:t>
                  </w:r>
                  <w:r w:rsidR="007D7571" w:rsidRPr="00C7730F">
                    <w:rPr>
                      <w:rFonts w:ascii="Times New Roman" w:eastAsia="Times New Roman" w:hAnsi="Times New Roman" w:cs="Times New Roman"/>
                      <w:sz w:val="24"/>
                      <w:szCs w:val="24"/>
                      <w:lang w:eastAsia="lt-LT"/>
                    </w:rPr>
                    <w:t>0 euro.</w:t>
                  </w:r>
                </w:p>
              </w:tc>
            </w:tr>
          </w:tbl>
          <w:p w14:paraId="461B4D20"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 </w:t>
            </w:r>
            <w:r w:rsidRPr="00C7730F">
              <w:rPr>
                <w:rFonts w:ascii="Times New Roman" w:hAnsi="Times New Roman" w:cs="Times New Roman"/>
                <w:color w:val="212529"/>
                <w:sz w:val="24"/>
                <w:szCs w:val="24"/>
              </w:rPr>
              <w:t>Mokėjimo būdai:</w:t>
            </w:r>
            <w:r w:rsidRPr="00C7730F">
              <w:rPr>
                <w:rFonts w:ascii="Times New Roman" w:hAnsi="Times New Roman" w:cs="Times New Roman"/>
                <w:color w:val="212529"/>
                <w:sz w:val="24"/>
                <w:szCs w:val="24"/>
              </w:rPr>
              <w:br/>
              <w:t xml:space="preserve">• Internetu; </w:t>
            </w:r>
            <w:r w:rsidRPr="00C7730F">
              <w:rPr>
                <w:rFonts w:ascii="Times New Roman" w:hAnsi="Times New Roman" w:cs="Times New Roman"/>
                <w:color w:val="212529"/>
                <w:sz w:val="24"/>
                <w:szCs w:val="24"/>
              </w:rPr>
              <w:br/>
              <w:t>• Bankų skyriuose;</w:t>
            </w:r>
            <w:r w:rsidRPr="00C7730F">
              <w:rPr>
                <w:rFonts w:ascii="Times New Roman" w:hAnsi="Times New Roman" w:cs="Times New Roman"/>
                <w:color w:val="212529"/>
                <w:sz w:val="24"/>
                <w:szCs w:val="24"/>
              </w:rPr>
              <w:br/>
              <w:t xml:space="preserve">• AB „Lietuvos paštas" pašto skyriuose; </w:t>
            </w:r>
            <w:r w:rsidRPr="00C7730F">
              <w:rPr>
                <w:rFonts w:ascii="Times New Roman" w:hAnsi="Times New Roman" w:cs="Times New Roman"/>
                <w:color w:val="212529"/>
                <w:sz w:val="24"/>
                <w:szCs w:val="24"/>
              </w:rPr>
              <w:br/>
              <w:t>• Informacinėse „Maxima“ kasose;</w:t>
            </w:r>
            <w:r w:rsidRPr="00C7730F">
              <w:rPr>
                <w:rFonts w:ascii="Times New Roman" w:hAnsi="Times New Roman" w:cs="Times New Roman"/>
                <w:color w:val="212529"/>
                <w:sz w:val="24"/>
                <w:szCs w:val="24"/>
              </w:rPr>
              <w:br/>
              <w:t>• UAB „Perlo paslaugos" terminaluose.</w:t>
            </w:r>
            <w:r w:rsidRPr="00C7730F">
              <w:rPr>
                <w:rFonts w:ascii="Times New Roman" w:hAnsi="Times New Roman" w:cs="Times New Roman"/>
                <w:color w:val="212529"/>
                <w:sz w:val="24"/>
                <w:szCs w:val="24"/>
              </w:rPr>
              <w:br/>
            </w:r>
            <w:r w:rsidRPr="00C7730F">
              <w:rPr>
                <w:rFonts w:ascii="Times New Roman" w:hAnsi="Times New Roman" w:cs="Times New Roman"/>
                <w:bCs/>
                <w:color w:val="212529"/>
                <w:sz w:val="24"/>
                <w:szCs w:val="24"/>
              </w:rPr>
              <w:t>Įmokos kvite privalu nurodyti duomenis asmens, kurio vardu pateiktas prašymas, o ne giminaičio ir (ar) kito asmens duomenis.</w:t>
            </w:r>
          </w:p>
        </w:tc>
      </w:tr>
      <w:tr w:rsidR="007D7571" w:rsidRPr="00C7730F" w14:paraId="4BC819EF"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F46E62"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373B7181"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Prašymo forma, pildymo pavyzdys ir prašymo turinys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7E7E3BC6"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Prašymo forma pridedama. </w:t>
            </w:r>
          </w:p>
        </w:tc>
      </w:tr>
      <w:tr w:rsidR="007D7571" w:rsidRPr="00C7730F" w14:paraId="0CE2B45A"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97BB2B"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5F43631"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Informacinės ir ryšių technologijos, naudojamos teikiant administracinę paslaugą</w:t>
            </w:r>
          </w:p>
        </w:tc>
        <w:tc>
          <w:tcPr>
            <w:tcW w:w="8786" w:type="dxa"/>
            <w:tcBorders>
              <w:top w:val="outset" w:sz="6" w:space="0" w:color="auto"/>
              <w:left w:val="outset" w:sz="6" w:space="0" w:color="auto"/>
              <w:bottom w:val="outset" w:sz="6" w:space="0" w:color="auto"/>
              <w:right w:val="outset" w:sz="6" w:space="0" w:color="auto"/>
            </w:tcBorders>
            <w:vAlign w:val="center"/>
            <w:hideMark/>
          </w:tcPr>
          <w:p w14:paraId="54CFB9E9" w14:textId="77777777" w:rsidR="007D7571" w:rsidRPr="00C7730F" w:rsidRDefault="007D7571" w:rsidP="004F6294">
            <w:pPr>
              <w:spacing w:after="0" w:line="240" w:lineRule="auto"/>
              <w:rPr>
                <w:rFonts w:ascii="Times New Roman" w:hAnsi="Times New Roman" w:cs="Times New Roman"/>
                <w:color w:val="212529"/>
                <w:sz w:val="24"/>
                <w:szCs w:val="24"/>
              </w:rPr>
            </w:pPr>
            <w:r w:rsidRPr="00C7730F">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p>
          <w:p w14:paraId="401BFDC1" w14:textId="77777777"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hAnsi="Times New Roman" w:cs="Times New Roman"/>
                <w:color w:val="0070C0"/>
                <w:sz w:val="24"/>
                <w:szCs w:val="24"/>
              </w:rPr>
              <w:t xml:space="preserve"> (</w:t>
            </w:r>
            <w:hyperlink r:id="rId13" w:history="1">
              <w:r w:rsidRPr="00C7730F">
                <w:rPr>
                  <w:rStyle w:val="Hipersaitas"/>
                  <w:rFonts w:ascii="Times New Roman" w:hAnsi="Times New Roman"/>
                  <w:sz w:val="24"/>
                  <w:szCs w:val="24"/>
                </w:rPr>
                <w:t>https://mgvdisisorinis.registrucentras.lt</w:t>
              </w:r>
            </w:hyperlink>
            <w:r w:rsidRPr="00C7730F">
              <w:rPr>
                <w:rFonts w:ascii="Times New Roman" w:hAnsi="Times New Roman" w:cs="Times New Roman"/>
                <w:color w:val="0070C0"/>
                <w:sz w:val="24"/>
                <w:szCs w:val="24"/>
              </w:rPr>
              <w:t>).</w:t>
            </w:r>
          </w:p>
        </w:tc>
      </w:tr>
      <w:tr w:rsidR="007D7571" w:rsidRPr="00C7730F" w14:paraId="1202B97A"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2D8F00"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1ED3D695"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Administracinės paslaugos teikimo ypatumai</w:t>
            </w:r>
          </w:p>
        </w:tc>
        <w:tc>
          <w:tcPr>
            <w:tcW w:w="8786" w:type="dxa"/>
            <w:tcBorders>
              <w:top w:val="outset" w:sz="6" w:space="0" w:color="auto"/>
              <w:left w:val="outset" w:sz="6" w:space="0" w:color="auto"/>
              <w:bottom w:val="outset" w:sz="6" w:space="0" w:color="auto"/>
              <w:right w:val="outset" w:sz="6" w:space="0" w:color="auto"/>
            </w:tcBorders>
            <w:vAlign w:val="center"/>
            <w:hideMark/>
          </w:tcPr>
          <w:p w14:paraId="3FDBD50A" w14:textId="77777777"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Nuo 2010-01-29 piliečių prašymu gimimo, santuokos sudarymo, mirties įrašą liudijantys  išrašai išduodami taikant 1976 m. rugsėjo 8 d. Vienoje pasirašytą Konvenciją.</w:t>
            </w:r>
          </w:p>
          <w:p w14:paraId="6F88C256" w14:textId="77777777"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Šiuo metu Konvencijos dalyvėmis yra šios valstybės: Austrijos Respublikas, Belgijos Karalystė, Bosnija ir Hercegovina, Graikijos Respublika, Italijos Respublika, Ispanijos Karalystė, Juodkalnijos Respublika, Kroatijos Respublika, Lenkijos Respublika, Liuksemburgo Didžioji Hercogystė, buvusi Jugoslavijos Respublika Makedonija, Moldovos Respublika, Nyderlandų Karalystė, Portugalijos Respublika, Prancūzijos Respublika, Serbijos Respublika, Slovėnijos Respublika, Šveicarijos Konfederacija, Turkijos Respublika, Vokietijos Federacinė Respublika, Bulgarijos Res</w:t>
            </w:r>
            <w:r>
              <w:rPr>
                <w:rFonts w:ascii="Times New Roman" w:eastAsia="Times New Roman" w:hAnsi="Times New Roman" w:cs="Times New Roman"/>
                <w:sz w:val="24"/>
                <w:szCs w:val="24"/>
                <w:lang w:eastAsia="lt-LT"/>
              </w:rPr>
              <w:t>p</w:t>
            </w:r>
            <w:r w:rsidRPr="00C7730F">
              <w:rPr>
                <w:rFonts w:ascii="Times New Roman" w:eastAsia="Times New Roman" w:hAnsi="Times New Roman" w:cs="Times New Roman"/>
                <w:sz w:val="24"/>
                <w:szCs w:val="24"/>
                <w:lang w:eastAsia="lt-LT"/>
              </w:rPr>
              <w:t>ublika, Estijos Respublika,</w:t>
            </w:r>
            <w:r>
              <w:rPr>
                <w:rFonts w:ascii="Times New Roman" w:eastAsia="Times New Roman" w:hAnsi="Times New Roman" w:cs="Times New Roman"/>
                <w:sz w:val="24"/>
                <w:szCs w:val="24"/>
                <w:lang w:eastAsia="lt-LT"/>
              </w:rPr>
              <w:t xml:space="preserve"> </w:t>
            </w:r>
            <w:r w:rsidRPr="00C7730F">
              <w:rPr>
                <w:rFonts w:ascii="Times New Roman" w:eastAsia="Times New Roman" w:hAnsi="Times New Roman" w:cs="Times New Roman"/>
                <w:sz w:val="24"/>
                <w:szCs w:val="24"/>
                <w:lang w:eastAsia="lt-LT"/>
              </w:rPr>
              <w:t>Rumunijos Respublika, Lietuvos Respublika.</w:t>
            </w:r>
          </w:p>
          <w:p w14:paraId="6C94580C" w14:textId="77777777"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Šiose valstybėse šie tarptautiniai išrašai priimami be vertimo ir legalizavimo, kadangi formose yra nurodytos visų Konvencijos dalyvių valstybių kalbos.</w:t>
            </w:r>
          </w:p>
        </w:tc>
      </w:tr>
      <w:tr w:rsidR="007D7571" w:rsidRPr="00C7730F" w14:paraId="79FC85D9" w14:textId="77777777" w:rsidTr="004F629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922D34"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BDCD9FD" w14:textId="77777777" w:rsidR="007D7571" w:rsidRPr="00C7730F" w:rsidRDefault="007D7571" w:rsidP="004F6294">
            <w:pPr>
              <w:spacing w:after="100" w:afterAutospacing="1" w:line="240" w:lineRule="auto"/>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Administracinių paslaugų teikimo aprašymų įtraukimas į dokumentų apskaitą</w:t>
            </w:r>
          </w:p>
        </w:tc>
        <w:tc>
          <w:tcPr>
            <w:tcW w:w="8786" w:type="dxa"/>
            <w:tcBorders>
              <w:top w:val="outset" w:sz="6" w:space="0" w:color="auto"/>
              <w:left w:val="outset" w:sz="6" w:space="0" w:color="auto"/>
              <w:bottom w:val="outset" w:sz="6" w:space="0" w:color="auto"/>
              <w:right w:val="outset" w:sz="6" w:space="0" w:color="auto"/>
            </w:tcBorders>
            <w:vAlign w:val="center"/>
            <w:hideMark/>
          </w:tcPr>
          <w:p w14:paraId="22A39E4C" w14:textId="77777777" w:rsidR="007D7571" w:rsidRPr="00C7730F" w:rsidRDefault="007D7571" w:rsidP="004F6294">
            <w:pPr>
              <w:spacing w:after="100" w:afterAutospacing="1" w:line="240" w:lineRule="auto"/>
              <w:jc w:val="both"/>
              <w:rPr>
                <w:rFonts w:ascii="Times New Roman" w:eastAsia="Times New Roman" w:hAnsi="Times New Roman" w:cs="Times New Roman"/>
                <w:sz w:val="24"/>
                <w:szCs w:val="24"/>
                <w:lang w:eastAsia="lt-LT"/>
              </w:rPr>
            </w:pPr>
            <w:r w:rsidRPr="00C7730F">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67A7D788" w14:textId="77777777" w:rsidR="007D7571" w:rsidRPr="00C7730F" w:rsidRDefault="007D7571" w:rsidP="007D7571">
      <w:pPr>
        <w:rPr>
          <w:rFonts w:ascii="Times New Roman" w:hAnsi="Times New Roman" w:cs="Times New Roman"/>
          <w:sz w:val="24"/>
          <w:szCs w:val="24"/>
        </w:rPr>
      </w:pPr>
    </w:p>
    <w:p w14:paraId="62BDAC29" w14:textId="77777777" w:rsidR="00822620" w:rsidRDefault="00822620"/>
    <w:sectPr w:rsidR="0082262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620"/>
    <w:rsid w:val="007D7571"/>
    <w:rsid w:val="00822620"/>
    <w:rsid w:val="00902350"/>
    <w:rsid w:val="009B53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D51B6"/>
  <w15:chartTrackingRefBased/>
  <w15:docId w15:val="{E2915AD2-1FE5-43EC-88F7-248657953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D757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7D7571"/>
    <w:rPr>
      <w:rFonts w:cs="Times New Roman"/>
      <w:color w:val="0000FF"/>
      <w:u w:val="single"/>
    </w:rPr>
  </w:style>
  <w:style w:type="character" w:styleId="Neapdorotaspaminjimas">
    <w:name w:val="Unresolved Mention"/>
    <w:basedOn w:val="Numatytasispastraiposriftas"/>
    <w:uiPriority w:val="99"/>
    <w:semiHidden/>
    <w:unhideWhenUsed/>
    <w:rsid w:val="007D75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35B48E5133C4" TargetMode="External"/><Relationship Id="rId13" Type="http://schemas.openxmlformats.org/officeDocument/2006/relationships/hyperlink" Target="https://mgvdisisorinis.registrucentras.lt" TargetMode="External"/><Relationship Id="rId3" Type="http://schemas.openxmlformats.org/officeDocument/2006/relationships/webSettings" Target="webSettings.xml"/><Relationship Id="rId7" Type="http://schemas.openxmlformats.org/officeDocument/2006/relationships/hyperlink" Target="https://www.e-tar.lt/portal/lt/legalAct/15fd41a0ccd811e6a2cac7383cbb90a3" TargetMode="External"/><Relationship Id="rId12" Type="http://schemas.openxmlformats.org/officeDocument/2006/relationships/hyperlink" Target="mailto:edita.rasteniene@ignalin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TAR.2A96C7BB8D19" TargetMode="External"/><Relationship Id="rId11" Type="http://schemas.openxmlformats.org/officeDocument/2006/relationships/hyperlink" Target="mailto:renata.labutiene@ignalina.lt" TargetMode="External"/><Relationship Id="rId5" Type="http://schemas.openxmlformats.org/officeDocument/2006/relationships/hyperlink" Target="http://www3.lrs.lt/pls/inter2/dokpaieska.showdoc_l?p_id=314801" TargetMode="External"/><Relationship Id="rId15" Type="http://schemas.openxmlformats.org/officeDocument/2006/relationships/theme" Target="theme/theme1.xml"/><Relationship Id="rId10" Type="http://schemas.openxmlformats.org/officeDocument/2006/relationships/hyperlink" Target="https://www.e-tar.lt/portal/lt/legalAct/5b9d4760cda911e6a2cac7383cbb90a3" TargetMode="External"/><Relationship Id="rId4" Type="http://schemas.openxmlformats.org/officeDocument/2006/relationships/hyperlink" Target="http://www3.lrs.lt/pls/inter3/dokpaieska.showdoc_l?p_id=425010" TargetMode="External"/><Relationship Id="rId9" Type="http://schemas.openxmlformats.org/officeDocument/2006/relationships/hyperlink" Target="https://www.e-tar.lt/portal/lt/legalAct/ecf91ec0a00811e58fd1fc0b9bba68a7"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4070</Words>
  <Characters>2320</Characters>
  <Application>Microsoft Office Word</Application>
  <DocSecurity>0</DocSecurity>
  <Lines>19</Lines>
  <Paragraphs>12</Paragraphs>
  <ScaleCrop>false</ScaleCrop>
  <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Rasa</cp:lastModifiedBy>
  <cp:revision>2</cp:revision>
  <dcterms:created xsi:type="dcterms:W3CDTF">2023-09-05T12:13:00Z</dcterms:created>
  <dcterms:modified xsi:type="dcterms:W3CDTF">2023-09-05T12:13:00Z</dcterms:modified>
</cp:coreProperties>
</file>