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06" w:type="dxa"/>
        <w:tblCellSpacing w:w="0" w:type="dxa"/>
        <w:tblInd w:w="-5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"/>
        <w:gridCol w:w="1760"/>
        <w:gridCol w:w="8052"/>
      </w:tblGrid>
      <w:tr w:rsidR="00904D52" w:rsidRPr="00384D60" w14:paraId="21ED1BA1" w14:textId="77777777" w:rsidTr="008809B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BCAA4A" w14:textId="77777777" w:rsidR="00904D52" w:rsidRPr="00384D60" w:rsidRDefault="00904D52" w:rsidP="008809B2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DD9439" w14:textId="77777777" w:rsidR="00904D52" w:rsidRPr="00384D60" w:rsidRDefault="00904D52" w:rsidP="008809B2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Pavadinimas</w:t>
            </w:r>
          </w:p>
        </w:tc>
        <w:tc>
          <w:tcPr>
            <w:tcW w:w="8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8C4983" w14:textId="7721A39A" w:rsidR="00904D52" w:rsidRPr="009C6A44" w:rsidRDefault="009C6A44" w:rsidP="008809B2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9C6A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Užsienio valstybėje mirusio asmens mirties įtraukimas į apskaitą</w:t>
            </w:r>
          </w:p>
        </w:tc>
      </w:tr>
      <w:tr w:rsidR="00904D52" w:rsidRPr="00384D60" w14:paraId="2F67EDDB" w14:textId="77777777" w:rsidTr="008809B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49BED7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2AFF4B" w14:textId="77777777" w:rsidR="00904D52" w:rsidRPr="00384D60" w:rsidRDefault="00904D52" w:rsidP="008809B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8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90BB23" w14:textId="77777777" w:rsidR="00904D52" w:rsidRPr="00384D60" w:rsidRDefault="00904D52" w:rsidP="008809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904D52" w:rsidRPr="00384D60" w14:paraId="568C0C10" w14:textId="77777777" w:rsidTr="008809B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1CB09E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B070DF" w14:textId="77777777" w:rsidR="00904D52" w:rsidRPr="00384D60" w:rsidRDefault="00904D52" w:rsidP="008809B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Administracines paslaugos versija</w:t>
            </w:r>
          </w:p>
        </w:tc>
        <w:tc>
          <w:tcPr>
            <w:tcW w:w="8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E6DBD2" w14:textId="77777777" w:rsidR="00904D52" w:rsidRPr="00384D60" w:rsidRDefault="00904D52" w:rsidP="008809B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 versija</w:t>
            </w:r>
          </w:p>
        </w:tc>
      </w:tr>
      <w:tr w:rsidR="00904D52" w:rsidRPr="00384D60" w14:paraId="32BD7026" w14:textId="77777777" w:rsidTr="008809B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B7968E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17B021" w14:textId="77777777" w:rsidR="00904D52" w:rsidRPr="00384D60" w:rsidRDefault="00904D52" w:rsidP="008809B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8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CCED6E" w14:textId="77777777" w:rsidR="00904D52" w:rsidRPr="009C6A44" w:rsidRDefault="00904D52" w:rsidP="008809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C6A4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Užsienio valstybėje mirusio asmens mirties įtraukimas į apskaitą</w:t>
            </w:r>
          </w:p>
        </w:tc>
      </w:tr>
      <w:tr w:rsidR="00904D52" w:rsidRPr="00384D60" w14:paraId="33FF63DB" w14:textId="77777777" w:rsidTr="008809B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843DD2" w14:textId="77777777" w:rsidR="00904D52" w:rsidRPr="000A331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A331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4456DC" w14:textId="77777777" w:rsidR="00904D52" w:rsidRPr="000A3310" w:rsidRDefault="00904D52" w:rsidP="008809B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A331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apibūdinimas</w:t>
            </w:r>
          </w:p>
        </w:tc>
        <w:tc>
          <w:tcPr>
            <w:tcW w:w="8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70C887" w14:textId="77777777" w:rsidR="00492DE0" w:rsidRPr="000A3310" w:rsidRDefault="00904D52" w:rsidP="00492DE0">
            <w:pPr>
              <w:pStyle w:val="Sraopastraipa"/>
              <w:numPr>
                <w:ilvl w:val="0"/>
                <w:numId w:val="1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A331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Ši paslauga apima mirties įrašo įrašymą ir pagal pageidavimą mirties įrašo išrašo išdavimą</w:t>
            </w:r>
            <w:r w:rsidR="00492DE0" w:rsidRPr="000A331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7CC53140" w14:textId="2A190F51" w:rsidR="008158BD" w:rsidRPr="000A3310" w:rsidRDefault="00492DE0" w:rsidP="008158BD">
            <w:pPr>
              <w:pStyle w:val="Sraopastraipa"/>
              <w:numPr>
                <w:ilvl w:val="0"/>
                <w:numId w:val="1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A331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</w:t>
            </w:r>
            <w:r w:rsidR="00904D52" w:rsidRPr="000A331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traukiama į apskaitą užsienio valstybėje mirusio Lietuvos Respublikos piliečio ar</w:t>
            </w:r>
            <w:r w:rsidR="008158BD" w:rsidRPr="000A331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ba</w:t>
            </w:r>
            <w:r w:rsidR="00904D52" w:rsidRPr="000A331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užsieniečio, </w:t>
            </w:r>
            <w:r w:rsidR="00512C04" w:rsidRPr="000A331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turėjusio ar </w:t>
            </w:r>
            <w:r w:rsidR="00904D52" w:rsidRPr="000A331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turinčio gyvenamąją vietą</w:t>
            </w:r>
            <w:r w:rsidR="00E1571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E1571F" w:rsidRPr="000A331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Lietuvos Respublikoje </w:t>
            </w:r>
            <w:r w:rsidR="00E1571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arba kurio duomenys įrašyti</w:t>
            </w:r>
            <w:r w:rsidR="006F262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Lietuvoje įregistruotame </w:t>
            </w:r>
            <w:r w:rsidR="00E1571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jo vaiko gimimo įraše,</w:t>
            </w:r>
            <w:r w:rsidR="00512C04" w:rsidRPr="000A331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mirtis</w:t>
            </w:r>
            <w:r w:rsidR="008158BD" w:rsidRPr="000A331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  <w:r w:rsidR="00E1571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</w:tc>
      </w:tr>
      <w:tr w:rsidR="00904D52" w:rsidRPr="00384D60" w14:paraId="79F8DD95" w14:textId="77777777" w:rsidTr="008809B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A688EB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DFA0B2" w14:textId="77777777" w:rsidR="00904D52" w:rsidRPr="00384D60" w:rsidRDefault="00904D52" w:rsidP="008809B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8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24BA22" w14:textId="1CF4F64C" w:rsidR="00904D52" w:rsidRPr="008F647A" w:rsidRDefault="00904D52" w:rsidP="008809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47A">
              <w:rPr>
                <w:rFonts w:ascii="Times New Roman" w:hAnsi="Times New Roman" w:cs="Times New Roman"/>
                <w:sz w:val="24"/>
                <w:szCs w:val="24"/>
              </w:rPr>
              <w:t>1. Lietuvos Respublikos civilinio kodekso patvirtinimo, įsigaliojimo ir įgyvendinimo įstatymas. Lietuvos Respublikos civilinis kodeksas, 2000-07-18 Nr. VIII-1864.</w:t>
            </w:r>
          </w:p>
          <w:p w14:paraId="7C997E39" w14:textId="278C4EE3" w:rsidR="00B3620A" w:rsidRPr="008F647A" w:rsidRDefault="00B3620A" w:rsidP="008809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BB2FCF" w14:textId="66E02F88" w:rsidR="00B3620A" w:rsidRPr="008F647A" w:rsidRDefault="00B3620A" w:rsidP="008809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47A">
              <w:rPr>
                <w:rFonts w:ascii="Times New Roman" w:hAnsi="Times New Roman" w:cs="Times New Roman"/>
                <w:sz w:val="24"/>
                <w:szCs w:val="24"/>
              </w:rPr>
              <w:t>2. Lietuvos Respublikos žmogaus mirties nustatymo ir kritinių būklių įstatymas, 1997-03-25, Nr.VIII-157.</w:t>
            </w:r>
          </w:p>
          <w:p w14:paraId="348C8D9F" w14:textId="77777777" w:rsidR="00BD04B8" w:rsidRPr="008F647A" w:rsidRDefault="00BD04B8" w:rsidP="008809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0592BA" w14:textId="6C071D79" w:rsidR="00904D52" w:rsidRPr="008F647A" w:rsidRDefault="00D3053C" w:rsidP="008809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04D52" w:rsidRPr="008F647A">
              <w:rPr>
                <w:rFonts w:ascii="Times New Roman" w:hAnsi="Times New Roman" w:cs="Times New Roman"/>
                <w:sz w:val="24"/>
                <w:szCs w:val="24"/>
              </w:rPr>
              <w:t xml:space="preserve">. Lietuvos Respublikos asmens duomenų teisinės apsaugos įstatymas, </w:t>
            </w:r>
            <w:r w:rsidR="00264E66" w:rsidRPr="008F647A">
              <w:rPr>
                <w:rFonts w:ascii="Times New Roman" w:hAnsi="Times New Roman" w:cs="Times New Roman"/>
                <w:sz w:val="24"/>
                <w:szCs w:val="24"/>
              </w:rPr>
              <w:t xml:space="preserve">1996-06-11, </w:t>
            </w:r>
            <w:r w:rsidR="00904D52" w:rsidRPr="008F647A">
              <w:rPr>
                <w:rFonts w:ascii="Times New Roman" w:hAnsi="Times New Roman" w:cs="Times New Roman"/>
                <w:sz w:val="24"/>
                <w:szCs w:val="24"/>
              </w:rPr>
              <w:t xml:space="preserve"> Nr. </w:t>
            </w:r>
            <w:r w:rsidR="00264E66" w:rsidRPr="008F647A">
              <w:rPr>
                <w:rFonts w:ascii="Times New Roman" w:hAnsi="Times New Roman" w:cs="Times New Roman"/>
                <w:sz w:val="24"/>
                <w:szCs w:val="24"/>
              </w:rPr>
              <w:t>I-1374</w:t>
            </w:r>
            <w:r w:rsidR="00904D52" w:rsidRPr="008F64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60786EA" w14:textId="77777777" w:rsidR="00BD04B8" w:rsidRPr="008F647A" w:rsidRDefault="00BD04B8" w:rsidP="008809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AFA302" w14:textId="405784E7" w:rsidR="00904D52" w:rsidRPr="008F647A" w:rsidRDefault="00904D52" w:rsidP="008809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47A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hyperlink r:id="rId5" w:tgtFrame="_blank" w:history="1">
              <w:r w:rsidRPr="008F647A">
                <w:rPr>
                  <w:rFonts w:ascii="Times New Roman" w:hAnsi="Times New Roman" w:cs="Times New Roman"/>
                  <w:sz w:val="24"/>
                  <w:szCs w:val="24"/>
                </w:rPr>
                <w:t>Lietuvos Respublikos civilinės būklės aktų registravimo įstatymas, 2015-12-03 Nr. XII-2111</w:t>
              </w:r>
            </w:hyperlink>
            <w:r w:rsidR="00B3620A" w:rsidRPr="008F64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9059296" w14:textId="77777777" w:rsidR="00BD04B8" w:rsidRPr="008F647A" w:rsidRDefault="00BD04B8" w:rsidP="008809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0D49C9" w14:textId="003DE8A0" w:rsidR="00904D52" w:rsidRPr="008F647A" w:rsidRDefault="00904D52" w:rsidP="008809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47A">
              <w:rPr>
                <w:rFonts w:ascii="Times New Roman" w:hAnsi="Times New Roman" w:cs="Times New Roman"/>
                <w:sz w:val="24"/>
                <w:szCs w:val="24"/>
              </w:rPr>
              <w:t xml:space="preserve">5.  </w:t>
            </w:r>
            <w:hyperlink r:id="rId6" w:tgtFrame="_blank" w:history="1">
              <w:r w:rsidRPr="008F647A">
                <w:rPr>
                  <w:rFonts w:ascii="Times New Roman" w:hAnsi="Times New Roman" w:cs="Times New Roman"/>
                  <w:sz w:val="24"/>
                  <w:szCs w:val="24"/>
                </w:rPr>
                <w:t>Lietuvos Respublikos teisingumo ministro 2016 m. gruodžio 28 d. įsakymas Nr. 1R-334 „Dėl Civilinės būklės aktų registravimo taisyklių ir Civilinės būklės aktų įrašų ir kitų dokumentų formų patvirtinimo“</w:t>
              </w:r>
            </w:hyperlink>
            <w:r w:rsidR="00B3620A" w:rsidRPr="008F64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2120449" w14:textId="683B4D45" w:rsidR="00B3620A" w:rsidRPr="008F647A" w:rsidRDefault="00B3620A" w:rsidP="008809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EAA684" w14:textId="454B453C" w:rsidR="00B3620A" w:rsidRPr="008F647A" w:rsidRDefault="00D3053C" w:rsidP="00B3620A">
            <w:pPr>
              <w:spacing w:after="0" w:line="240" w:lineRule="auto"/>
              <w:jc w:val="both"/>
              <w:rPr>
                <w:rStyle w:val="Hipersaitas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3620A" w:rsidRPr="008F647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3620A" w:rsidRPr="008F647A">
              <w:rPr>
                <w:rStyle w:val="Hipersaitas"/>
                <w:rFonts w:ascii="Times New Roman" w:hAnsi="Times New Roman"/>
                <w:color w:val="auto"/>
                <w:sz w:val="24"/>
                <w:szCs w:val="24"/>
                <w:u w:val="none"/>
              </w:rPr>
              <w:t>Lietuvos Respublikos asmens vardo ir pavardės rašymo dokumentuose įstatymas, 2022-01-18, Nr. XIV-903.</w:t>
            </w:r>
          </w:p>
          <w:p w14:paraId="7AFF9602" w14:textId="3A2ACDDA" w:rsidR="008F647A" w:rsidRPr="008F647A" w:rsidRDefault="008F647A" w:rsidP="00B3620A">
            <w:pPr>
              <w:spacing w:after="0" w:line="240" w:lineRule="auto"/>
              <w:jc w:val="both"/>
              <w:rPr>
                <w:rStyle w:val="Hipersaitas"/>
              </w:rPr>
            </w:pPr>
          </w:p>
          <w:p w14:paraId="73917937" w14:textId="2350BAAD" w:rsidR="008F647A" w:rsidRPr="001E6D94" w:rsidRDefault="00D3053C" w:rsidP="008F647A">
            <w:pPr>
              <w:spacing w:after="0" w:line="240" w:lineRule="auto"/>
              <w:jc w:val="both"/>
              <w:rPr>
                <w:rStyle w:val="Hipersaitas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r>
              <w:rPr>
                <w:rStyle w:val="Hipersaitas"/>
                <w:rFonts w:ascii="Times New Roman" w:hAnsi="Times New Roman"/>
                <w:color w:val="auto"/>
                <w:sz w:val="24"/>
                <w:szCs w:val="24"/>
                <w:u w:val="none"/>
              </w:rPr>
              <w:t>7</w:t>
            </w:r>
            <w:r w:rsidR="008F647A" w:rsidRPr="008F647A">
              <w:rPr>
                <w:rStyle w:val="Hipersaitas"/>
                <w:rFonts w:ascii="Times New Roman" w:hAnsi="Times New Roman"/>
                <w:color w:val="auto"/>
                <w:sz w:val="24"/>
                <w:szCs w:val="24"/>
                <w:u w:val="none"/>
              </w:rPr>
              <w:t>. Lietuvos Respublikos Vyriausybės 2022-04-27 nutarimas Nr. 424 „Dėl asmens vardo ir pavardės rašymo asmens tapatybę patvirtinančiuose ir kituose dokumentuose taisyklių patvirtinimo“.</w:t>
            </w:r>
          </w:p>
          <w:p w14:paraId="461035BE" w14:textId="77777777" w:rsidR="00B3620A" w:rsidRPr="00384D60" w:rsidRDefault="00B3620A" w:rsidP="008809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D4777E" w14:textId="77777777" w:rsidR="00904D52" w:rsidRPr="00384D60" w:rsidRDefault="00904D52" w:rsidP="008809B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904D52" w:rsidRPr="00384D60" w14:paraId="0400F9FE" w14:textId="77777777" w:rsidTr="008809B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59A1E7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A4EFAA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8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477F75" w14:textId="77777777" w:rsidR="00893C5C" w:rsidRDefault="00904D52" w:rsidP="00893C5C">
            <w:pPr>
              <w:pStyle w:val="Sraopastraipa"/>
              <w:numPr>
                <w:ilvl w:val="0"/>
                <w:numId w:val="2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Prašymas</w:t>
            </w:r>
            <w:r w:rsidR="00893C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243E459A" w14:textId="5AA00B6E" w:rsidR="00904D52" w:rsidRPr="00435D36" w:rsidRDefault="00435D36" w:rsidP="00435D36">
            <w:pPr>
              <w:pStyle w:val="Sraopastraipa"/>
              <w:numPr>
                <w:ilvl w:val="0"/>
                <w:numId w:val="2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Mirties įregistravimą užsienio valstybėje patvirtinantis dokumentas, išverstas į lietuvių kalbą.</w:t>
            </w:r>
          </w:p>
        </w:tc>
      </w:tr>
      <w:tr w:rsidR="00904D52" w:rsidRPr="00384D60" w14:paraId="1D4C25C7" w14:textId="77777777" w:rsidTr="008809B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70B712" w14:textId="3E07DC3F" w:rsidR="00904D52" w:rsidRPr="00384D60" w:rsidRDefault="0000166F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  <w:r w:rsidR="00904D52"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2C2FFE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8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39DFD1" w14:textId="7D631E3D" w:rsidR="00904D52" w:rsidRPr="00384D60" w:rsidRDefault="00904D52" w:rsidP="008809B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Teisės ir civilinės metrikacijos skyriaus vyr</w:t>
            </w:r>
            <w:r w:rsidR="0000166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iausioji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specialistė Renata Labutienė, tel. (</w:t>
            </w:r>
            <w:r w:rsidR="0000166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5 20 35, el. p. </w:t>
            </w:r>
            <w:hyperlink r:id="rId7" w:history="1">
              <w:r w:rsidRPr="009E0B26">
                <w:rPr>
                  <w:rStyle w:val="Hipersaitas"/>
                  <w:rFonts w:cstheme="minorBidi"/>
                </w:rPr>
                <w:t>renata.labutiene</w:t>
              </w:r>
              <w:r w:rsidRPr="009E0B26">
                <w:rPr>
                  <w:rStyle w:val="Hipersaitas"/>
                  <w:rFonts w:eastAsia="Times New Roman"/>
                  <w:sz w:val="24"/>
                  <w:szCs w:val="24"/>
                  <w:lang w:eastAsia="lt-LT"/>
                </w:rPr>
                <w:t>@ignalina.lt</w:t>
              </w:r>
            </w:hyperlink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904D52" w:rsidRPr="00384D60" w14:paraId="3172646F" w14:textId="77777777" w:rsidTr="008809B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51F666" w14:textId="04507669" w:rsidR="00904D52" w:rsidRPr="00384D60" w:rsidRDefault="008B0339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8</w:t>
            </w:r>
            <w:r w:rsidR="00904D52"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6655E3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8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F9AD19" w14:textId="4D44FB15" w:rsidR="00904D52" w:rsidRPr="00384D60" w:rsidRDefault="00904D52" w:rsidP="008809B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Teisės ir civilinės metrikacijos skyriaus vedėja Edita Rastenienė, tel. (</w:t>
            </w:r>
            <w:r w:rsidR="00F3020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5 29 60, el. p. </w:t>
            </w:r>
            <w:hyperlink r:id="rId8" w:history="1">
              <w:r w:rsidRPr="00384D60">
                <w:rPr>
                  <w:rFonts w:ascii="Times New Roman" w:eastAsia="Times New Roman" w:hAnsi="Times New Roman" w:cs="Times New Roman"/>
                  <w:color w:val="244781"/>
                  <w:sz w:val="24"/>
                  <w:szCs w:val="24"/>
                  <w:lang w:eastAsia="lt-LT"/>
                </w:rPr>
                <w:t>edita.rasteniene@ignalina.lt</w:t>
              </w:r>
            </w:hyperlink>
          </w:p>
        </w:tc>
      </w:tr>
      <w:tr w:rsidR="00904D52" w:rsidRPr="00384D60" w14:paraId="3501D5F4" w14:textId="77777777" w:rsidTr="008809B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83D3B0" w14:textId="51957348" w:rsidR="00904D52" w:rsidRPr="00384D60" w:rsidRDefault="00331388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  <w:r w:rsidR="00904D52"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5CC6DA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8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4570B6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 darbo diena</w:t>
            </w:r>
          </w:p>
        </w:tc>
      </w:tr>
      <w:tr w:rsidR="00904D52" w:rsidRPr="00384D60" w14:paraId="419B3805" w14:textId="77777777" w:rsidTr="008809B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79B155" w14:textId="2D15A0B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26733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94CC7E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kaina (jei paslauga teikiama atlygintinai)</w:t>
            </w:r>
          </w:p>
        </w:tc>
        <w:tc>
          <w:tcPr>
            <w:tcW w:w="8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DDF63D" w14:textId="42175722" w:rsidR="00904D52" w:rsidRDefault="00191ED0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Mirties įtraukimas į apskaitą yra</w:t>
            </w:r>
            <w:r w:rsidR="00904D52"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nemokama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s, tačiau mokama 6,2</w:t>
            </w:r>
            <w:r w:rsidR="00904D52"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 euro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  <w:r w:rsidR="00904D52"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jei imamas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įtraukto į apskaitą </w:t>
            </w:r>
            <w:r w:rsidR="005E290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mirties </w:t>
            </w:r>
            <w:r w:rsidR="00904D52"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įrašo išrašas.</w:t>
            </w:r>
          </w:p>
          <w:p w14:paraId="7D406D4C" w14:textId="77777777" w:rsidR="0055074D" w:rsidRDefault="0055074D" w:rsidP="0055074D">
            <w:pPr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</w:rPr>
            </w:pPr>
            <w:r w:rsidRPr="00235397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</w:rPr>
              <w:t>Mokėjimo būdai:</w:t>
            </w:r>
          </w:p>
          <w:p w14:paraId="2BADEDD4" w14:textId="77777777" w:rsidR="0055074D" w:rsidRPr="00680435" w:rsidRDefault="0055074D" w:rsidP="0055074D">
            <w:pPr>
              <w:pStyle w:val="Sraopastraipa"/>
              <w:numPr>
                <w:ilvl w:val="0"/>
                <w:numId w:val="3"/>
              </w:numPr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</w:rPr>
            </w:pPr>
            <w:r w:rsidRPr="00680435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Internetu; </w:t>
            </w:r>
          </w:p>
          <w:p w14:paraId="4A89A32D" w14:textId="77777777" w:rsidR="0055074D" w:rsidRPr="00680435" w:rsidRDefault="0055074D" w:rsidP="0055074D">
            <w:pPr>
              <w:pStyle w:val="Sraopastraipa"/>
              <w:numPr>
                <w:ilvl w:val="0"/>
                <w:numId w:val="3"/>
              </w:numPr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b</w:t>
            </w:r>
            <w:r w:rsidRPr="00680435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ankų skyriuose;</w:t>
            </w:r>
          </w:p>
          <w:p w14:paraId="1D45C1ED" w14:textId="77777777" w:rsidR="0055074D" w:rsidRPr="00680435" w:rsidRDefault="0055074D" w:rsidP="0055074D">
            <w:pPr>
              <w:pStyle w:val="Sraopastraipa"/>
              <w:numPr>
                <w:ilvl w:val="0"/>
                <w:numId w:val="3"/>
              </w:numPr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</w:rPr>
            </w:pPr>
            <w:r w:rsidRPr="00680435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AB „Lietuvos paštas" pašto skyriuose; </w:t>
            </w:r>
          </w:p>
          <w:p w14:paraId="182D6D01" w14:textId="77777777" w:rsidR="0055074D" w:rsidRPr="00AC3F22" w:rsidRDefault="0055074D" w:rsidP="0055074D">
            <w:pPr>
              <w:pStyle w:val="Sraopastraipa"/>
              <w:numPr>
                <w:ilvl w:val="0"/>
                <w:numId w:val="3"/>
              </w:numPr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i</w:t>
            </w:r>
            <w:r w:rsidRPr="00680435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nformacinėse „Maxima“ kasose;</w:t>
            </w:r>
          </w:p>
          <w:p w14:paraId="21BB72EB" w14:textId="77777777" w:rsidR="0055074D" w:rsidRPr="00680435" w:rsidRDefault="0055074D" w:rsidP="0055074D">
            <w:pPr>
              <w:pStyle w:val="Sraopastraipa"/>
              <w:numPr>
                <w:ilvl w:val="0"/>
                <w:numId w:val="3"/>
              </w:numPr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</w:rPr>
            </w:pPr>
            <w:r w:rsidRPr="00680435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UAB „Perlo paslaugos" terminaluose.</w:t>
            </w:r>
          </w:p>
          <w:p w14:paraId="2F3453A6" w14:textId="77777777" w:rsidR="0055074D" w:rsidRDefault="0055074D" w:rsidP="0055074D">
            <w:pPr>
              <w:rPr>
                <w:rFonts w:ascii="Times New Roman" w:hAnsi="Times New Roman" w:cs="Times New Roman"/>
                <w:b/>
                <w:color w:val="212529"/>
                <w:sz w:val="24"/>
                <w:szCs w:val="24"/>
              </w:rPr>
            </w:pPr>
            <w:r w:rsidRPr="00235397">
              <w:rPr>
                <w:rFonts w:ascii="Times New Roman" w:hAnsi="Times New Roman" w:cs="Times New Roman"/>
                <w:b/>
                <w:color w:val="212529"/>
                <w:sz w:val="24"/>
                <w:szCs w:val="24"/>
              </w:rPr>
              <w:t>Įmokos kvite privalu nurodyti duomenis asmens, kurio vardu pateiktas prašymas, o ne giminaičio ir (ar) kito asmens duomenis.</w:t>
            </w:r>
          </w:p>
          <w:p w14:paraId="0579DC94" w14:textId="77777777" w:rsidR="0055074D" w:rsidRDefault="0055074D" w:rsidP="0055074D">
            <w:pPr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212529"/>
                <w:sz w:val="24"/>
                <w:szCs w:val="24"/>
              </w:rPr>
              <w:t xml:space="preserve">Gavėjas: </w:t>
            </w:r>
            <w:r w:rsidRPr="006E1DB2"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</w:rPr>
              <w:t>Valstybinė mokesčių inspekcija prie LR FM</w:t>
            </w:r>
          </w:p>
          <w:p w14:paraId="2F0FC201" w14:textId="77777777" w:rsidR="0055074D" w:rsidRDefault="0055074D" w:rsidP="0055074D">
            <w:pPr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</w:rPr>
            </w:pPr>
            <w:r w:rsidRPr="006E1DB2">
              <w:rPr>
                <w:rFonts w:ascii="Times New Roman" w:hAnsi="Times New Roman" w:cs="Times New Roman"/>
                <w:b/>
                <w:color w:val="212529"/>
                <w:sz w:val="24"/>
                <w:szCs w:val="24"/>
              </w:rPr>
              <w:t>Įmokos kodas:</w:t>
            </w:r>
            <w:r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</w:rPr>
              <w:t xml:space="preserve"> 52845</w:t>
            </w:r>
          </w:p>
          <w:p w14:paraId="0A926899" w14:textId="56E8E490" w:rsidR="0055074D" w:rsidRDefault="0055074D" w:rsidP="0055074D">
            <w:pPr>
              <w:rPr>
                <w:rFonts w:ascii="Times New Roman" w:hAnsi="Times New Roman" w:cs="Times New Roman"/>
                <w:b/>
                <w:color w:val="21252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212529"/>
                <w:sz w:val="24"/>
                <w:szCs w:val="24"/>
              </w:rPr>
              <w:t xml:space="preserve">Įmokos suma: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6,20 euro, jei imamas </w:t>
            </w:r>
            <w:r w:rsidR="0002602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mirties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įrašo išrašas.</w:t>
            </w:r>
          </w:p>
          <w:p w14:paraId="2DC36CF5" w14:textId="77777777" w:rsidR="0055074D" w:rsidRPr="006E1DB2" w:rsidRDefault="0055074D" w:rsidP="0055074D">
            <w:pPr>
              <w:pStyle w:val="prastasiniatinklio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 w:rsidRPr="006E1DB2">
              <w:rPr>
                <w:color w:val="000000"/>
                <w:bdr w:val="none" w:sz="0" w:space="0" w:color="auto" w:frame="1"/>
              </w:rPr>
              <w:t>AB Swedbank - LT247300010112394300;</w:t>
            </w:r>
          </w:p>
          <w:p w14:paraId="3D37AF66" w14:textId="77777777" w:rsidR="0055074D" w:rsidRPr="006E1DB2" w:rsidRDefault="0055074D" w:rsidP="0055074D">
            <w:pPr>
              <w:pStyle w:val="prastasiniatinklio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 w:rsidRPr="006E1DB2">
              <w:rPr>
                <w:color w:val="000000"/>
                <w:bdr w:val="none" w:sz="0" w:space="0" w:color="auto" w:frame="1"/>
              </w:rPr>
              <w:t>Luminor Bank AB – LT74 4010 0510 0132 4763;</w:t>
            </w:r>
          </w:p>
          <w:p w14:paraId="1C509EF8" w14:textId="77777777" w:rsidR="0055074D" w:rsidRPr="006E1DB2" w:rsidRDefault="0055074D" w:rsidP="0055074D">
            <w:pPr>
              <w:pStyle w:val="prastasiniatinklio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 w:rsidRPr="006E1DB2">
              <w:rPr>
                <w:color w:val="000000"/>
                <w:bdr w:val="none" w:sz="0" w:space="0" w:color="auto" w:frame="1"/>
              </w:rPr>
              <w:t>AB SEB bankas – LT05 7044 0600 0788 7175;</w:t>
            </w:r>
          </w:p>
          <w:p w14:paraId="5BEF4B70" w14:textId="77777777" w:rsidR="0055074D" w:rsidRPr="006E1DB2" w:rsidRDefault="0055074D" w:rsidP="0055074D">
            <w:pPr>
              <w:pStyle w:val="prastasiniatinklio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 w:rsidRPr="006E1DB2">
              <w:rPr>
                <w:color w:val="000000"/>
                <w:bdr w:val="none" w:sz="0" w:space="0" w:color="auto" w:frame="1"/>
              </w:rPr>
              <w:t>AB Artea bankas – LT32 7180 0000 0014 1038;</w:t>
            </w:r>
          </w:p>
          <w:p w14:paraId="062DDC23" w14:textId="77777777" w:rsidR="0055074D" w:rsidRPr="006E1DB2" w:rsidRDefault="0055074D" w:rsidP="0055074D">
            <w:pPr>
              <w:pStyle w:val="prastasiniatinklio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 w:rsidRPr="006E1DB2">
              <w:rPr>
                <w:color w:val="000000"/>
                <w:bdr w:val="none" w:sz="0" w:space="0" w:color="auto" w:frame="1"/>
              </w:rPr>
              <w:t>Danske Bank A/S LT filialas – LT74 7400 0000 0872 3870;</w:t>
            </w:r>
          </w:p>
          <w:p w14:paraId="2862D307" w14:textId="77777777" w:rsidR="0055074D" w:rsidRPr="006E1DB2" w:rsidRDefault="0055074D" w:rsidP="0055074D">
            <w:pPr>
              <w:pStyle w:val="prastasiniatinklio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 w:rsidRPr="006E1DB2">
              <w:rPr>
                <w:color w:val="000000"/>
                <w:bdr w:val="none" w:sz="0" w:space="0" w:color="auto" w:frame="1"/>
              </w:rPr>
              <w:t>Nordea Bank AB LT skyrius – LT12 2140 0300 0268 0220;</w:t>
            </w:r>
          </w:p>
          <w:p w14:paraId="724682BD" w14:textId="77777777" w:rsidR="0055074D" w:rsidRDefault="0055074D" w:rsidP="0055074D">
            <w:pPr>
              <w:pStyle w:val="prastasiniatinklio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 w:rsidRPr="006E1DB2">
              <w:rPr>
                <w:color w:val="000000"/>
                <w:bdr w:val="none" w:sz="0" w:space="0" w:color="auto" w:frame="1"/>
              </w:rPr>
              <w:t>UAB „</w:t>
            </w:r>
            <w:r>
              <w:rPr>
                <w:color w:val="000000"/>
                <w:bdr w:val="none" w:sz="0" w:space="0" w:color="auto" w:frame="1"/>
              </w:rPr>
              <w:t>Urbo</w:t>
            </w:r>
            <w:r w:rsidRPr="006E1DB2">
              <w:rPr>
                <w:color w:val="000000"/>
                <w:bdr w:val="none" w:sz="0" w:space="0" w:color="auto" w:frame="1"/>
              </w:rPr>
              <w:t xml:space="preserve"> bankas“ – LT42 7230 0000 0012 0025</w:t>
            </w:r>
            <w:r>
              <w:rPr>
                <w:color w:val="000000"/>
                <w:bdr w:val="none" w:sz="0" w:space="0" w:color="auto" w:frame="1"/>
              </w:rPr>
              <w:t>;</w:t>
            </w:r>
          </w:p>
          <w:p w14:paraId="22521278" w14:textId="45F63710" w:rsidR="00904D52" w:rsidRPr="003B4F48" w:rsidRDefault="0055074D" w:rsidP="003B4F48">
            <w:pPr>
              <w:pStyle w:val="prastasiniatinklio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AS „Citadele bankas“ Lietuvos filialas – LT78 7290 0000 0013 0151</w:t>
            </w:r>
          </w:p>
        </w:tc>
      </w:tr>
      <w:tr w:rsidR="00904D52" w:rsidRPr="00384D60" w14:paraId="6CE3C3DE" w14:textId="77777777" w:rsidTr="008809B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C0FB05" w14:textId="0A0F6B99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534D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6ADB89" w14:textId="4750F7F4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forma</w:t>
            </w:r>
          </w:p>
        </w:tc>
        <w:tc>
          <w:tcPr>
            <w:tcW w:w="8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750631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forma pridedama.</w:t>
            </w:r>
          </w:p>
          <w:p w14:paraId="227B3D1A" w14:textId="77777777" w:rsidR="00904D52" w:rsidRPr="00384D60" w:rsidRDefault="00000000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hyperlink r:id="rId9" w:history="1"/>
          </w:p>
        </w:tc>
      </w:tr>
      <w:tr w:rsidR="00904D52" w:rsidRPr="00384D60" w14:paraId="292453E9" w14:textId="77777777" w:rsidTr="008809B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DE090A" w14:textId="7C3CB053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4B12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0DCC53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Informacinės ir ryšių technologijos, naudojamos teikiant administracinę paslaugą</w:t>
            </w:r>
          </w:p>
        </w:tc>
        <w:tc>
          <w:tcPr>
            <w:tcW w:w="8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648A8F" w14:textId="413C6D20" w:rsidR="00904D52" w:rsidRPr="00384D60" w:rsidRDefault="004B122F" w:rsidP="008809B2">
            <w:pPr>
              <w:pStyle w:val="Lentelinis"/>
              <w:jc w:val="both"/>
              <w:rPr>
                <w:rFonts w:ascii="Times New Roman" w:hAnsi="Times New Roman" w:cs="Times New Roman"/>
                <w:color w:val="212529"/>
              </w:rPr>
            </w:pPr>
            <w:r w:rsidRPr="00846452">
              <w:rPr>
                <w:rFonts w:ascii="Times New Roman" w:hAnsi="Times New Roman" w:cs="Times New Roman"/>
                <w:color w:val="212529"/>
              </w:rPr>
              <w:t xml:space="preserve">Pareiškėjui suteikiama galimybė pilnai dalyvauti paslaugos teikimo procese elektroninėje erdvėje. Pareiškėjas gali užpildyti elektroninę paslaugos užsakymo formą </w:t>
            </w:r>
            <w:r w:rsidRPr="00846452">
              <w:rPr>
                <w:rFonts w:ascii="Times New Roman" w:hAnsi="Times New Roman" w:cs="Times New Roman"/>
                <w:iCs/>
              </w:rPr>
              <w:t>(</w:t>
            </w:r>
            <w:hyperlink r:id="rId10" w:tgtFrame="_blank" w:tooltip="https://www.registrucentras.lt/savitarna" w:history="1">
              <w:r>
                <w:rPr>
                  <w:rStyle w:val="Hipersaitas"/>
                  <w:rFonts w:ascii="Times New Roman" w:hAnsi="Times New Roman"/>
                  <w:bdr w:val="none" w:sz="0" w:space="0" w:color="auto" w:frame="1"/>
                </w:rPr>
                <w:t>https://www.registrucentras.lt/savitarna</w:t>
              </w:r>
            </w:hyperlink>
            <w:r w:rsidRPr="00846452">
              <w:rPr>
                <w:rFonts w:ascii="Times New Roman" w:hAnsi="Times New Roman" w:cs="Times New Roman"/>
                <w:iCs/>
              </w:rPr>
              <w:t>).</w:t>
            </w:r>
          </w:p>
        </w:tc>
      </w:tr>
      <w:tr w:rsidR="00904D52" w:rsidRPr="00384D60" w14:paraId="42DDE267" w14:textId="77777777" w:rsidTr="008809B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B05639" w14:textId="52C4C599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DB6FB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E8A013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Administracinių paslaugų teikimo aprašymų įtraukimas į dokumentų apskaitą</w:t>
            </w:r>
          </w:p>
        </w:tc>
        <w:tc>
          <w:tcPr>
            <w:tcW w:w="8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51CACD" w14:textId="6D0F51ED" w:rsidR="00904D52" w:rsidRPr="00384D60" w:rsidRDefault="00815A22" w:rsidP="008809B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Aprašymas įtraukiamas į Ignalinos  rajono savivaldybės administracijos dokumentų apskaitą Ignalinos rajono savivaldybės administracijos veiklos dokumentų, administracinių paslaugų valdymo ir interesantų aptarnavimo reglamento nustatyta tvarka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</w:tr>
    </w:tbl>
    <w:p w14:paraId="7C74308C" w14:textId="77777777" w:rsidR="0077522C" w:rsidRDefault="0077522C"/>
    <w:sectPr w:rsidR="0077522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334F9"/>
    <w:multiLevelType w:val="hybridMultilevel"/>
    <w:tmpl w:val="E458C1A4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5D20A7"/>
    <w:multiLevelType w:val="hybridMultilevel"/>
    <w:tmpl w:val="C18A41DE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DD623D"/>
    <w:multiLevelType w:val="hybridMultilevel"/>
    <w:tmpl w:val="00A05D24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1198389">
    <w:abstractNumId w:val="0"/>
  </w:num>
  <w:num w:numId="2" w16cid:durableId="1274628615">
    <w:abstractNumId w:val="2"/>
  </w:num>
  <w:num w:numId="3" w16cid:durableId="8124807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22C"/>
    <w:rsid w:val="0000166F"/>
    <w:rsid w:val="0002602E"/>
    <w:rsid w:val="000A3310"/>
    <w:rsid w:val="00191ED0"/>
    <w:rsid w:val="00264E66"/>
    <w:rsid w:val="00265578"/>
    <w:rsid w:val="00267336"/>
    <w:rsid w:val="00331388"/>
    <w:rsid w:val="003578E3"/>
    <w:rsid w:val="003B4F48"/>
    <w:rsid w:val="00435D36"/>
    <w:rsid w:val="00492DE0"/>
    <w:rsid w:val="004B122F"/>
    <w:rsid w:val="00512C04"/>
    <w:rsid w:val="00534DC5"/>
    <w:rsid w:val="0055074D"/>
    <w:rsid w:val="005B6515"/>
    <w:rsid w:val="005E290E"/>
    <w:rsid w:val="006F2624"/>
    <w:rsid w:val="00726297"/>
    <w:rsid w:val="0077522C"/>
    <w:rsid w:val="008158BD"/>
    <w:rsid w:val="00815A22"/>
    <w:rsid w:val="00893C5C"/>
    <w:rsid w:val="008B0339"/>
    <w:rsid w:val="008F647A"/>
    <w:rsid w:val="00904D52"/>
    <w:rsid w:val="009C6A44"/>
    <w:rsid w:val="00B3620A"/>
    <w:rsid w:val="00BD04B8"/>
    <w:rsid w:val="00BF1A83"/>
    <w:rsid w:val="00CD4B00"/>
    <w:rsid w:val="00D3053C"/>
    <w:rsid w:val="00DB6FB1"/>
    <w:rsid w:val="00E1571F"/>
    <w:rsid w:val="00F30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17F24"/>
  <w15:chartTrackingRefBased/>
  <w15:docId w15:val="{F52551E2-B33B-4832-9634-1D5837A43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04D5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904D52"/>
    <w:rPr>
      <w:rFonts w:cs="Times New Roman"/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904D52"/>
    <w:pPr>
      <w:ind w:left="720"/>
      <w:contextualSpacing/>
    </w:pPr>
  </w:style>
  <w:style w:type="character" w:customStyle="1" w:styleId="LentelinisDiagrama">
    <w:name w:val="Lentelinis Diagrama"/>
    <w:link w:val="Lentelinis"/>
    <w:locked/>
    <w:rsid w:val="00904D52"/>
    <w:rPr>
      <w:sz w:val="24"/>
      <w:szCs w:val="24"/>
    </w:rPr>
  </w:style>
  <w:style w:type="paragraph" w:customStyle="1" w:styleId="Lentelinis">
    <w:name w:val="Lentelinis"/>
    <w:basedOn w:val="prastasis"/>
    <w:link w:val="LentelinisDiagrama"/>
    <w:qFormat/>
    <w:rsid w:val="00904D52"/>
    <w:pPr>
      <w:spacing w:after="0" w:line="240" w:lineRule="auto"/>
    </w:pPr>
    <w:rPr>
      <w:sz w:val="24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04D52"/>
    <w:rPr>
      <w:color w:val="605E5C"/>
      <w:shd w:val="clear" w:color="auto" w:fill="E1DFDD"/>
    </w:rPr>
  </w:style>
  <w:style w:type="paragraph" w:styleId="prastasiniatinklio">
    <w:name w:val="Normal (Web)"/>
    <w:basedOn w:val="prastasis"/>
    <w:uiPriority w:val="99"/>
    <w:unhideWhenUsed/>
    <w:rsid w:val="00550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ita.rasteniene@ignalina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enata.labutiene@ignalina.l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-tar.lt/portal/lt/legalAct/15fd41a0ccd811e6a2cac7383cbb90a3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e-tar.lt/portal/lt/legalAct/ecf91ec0a00811e58fd1fc0b9bba68a7" TargetMode="External"/><Relationship Id="rId10" Type="http://schemas.openxmlformats.org/officeDocument/2006/relationships/hyperlink" Target="https://www.registrucentras.lt/savitarn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gnalina.lt/get_file.php?file=bXA5cm5weWtac1NUbkdtZnlkRmt4WmxubTg5alpaU2dsNVNYbnByTGNKMlltNXVxbW1XVjJtYVdaNSUyQll6NW5KbHF1ZWtXaWNaWnljb1dXZGw1aWNhWnBuYm11YlpHYkhaNTlsbVp6Ym1aJTJCV3FHalVZNWVWJTJCSmpXbDdISXoydVNuYWx0VjhuNmxSS1RwR3VvbmNTVzJaZWpjTmFTbjVSVG12bG41OGVDbkpLZHBteXFtcUZyeEdLWmw2ckhKNWJwbDFpZTE1UDdhZkdacUd5aHg4ZHJuNTJmYTZhV1ZtalpaSkdYb3NuV1pOaVlzVzdFWiUyRnFWeXNhZlpwMlhnbkQxbmVWcXFaNmJZOHBrbVplcGxkZG8xbXV0YjlGanFtbjN5cnBvV0pmUGE1ckxxRyUyQnJ5UHFZRXBOZVpwckkwcG5IbDdCdW5XWnhhUSUzRCUzRA==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3095</Words>
  <Characters>1765</Characters>
  <Application>Microsoft Office Word</Application>
  <DocSecurity>0</DocSecurity>
  <Lines>14</Lines>
  <Paragraphs>9</Paragraphs>
  <ScaleCrop>false</ScaleCrop>
  <Company/>
  <LinksUpToDate>false</LinksUpToDate>
  <CharactersWithSpaces>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Labutienė</dc:creator>
  <cp:keywords/>
  <dc:description/>
  <cp:lastModifiedBy>Renata Labutienė</cp:lastModifiedBy>
  <cp:revision>77</cp:revision>
  <dcterms:created xsi:type="dcterms:W3CDTF">2023-09-05T06:23:00Z</dcterms:created>
  <dcterms:modified xsi:type="dcterms:W3CDTF">2026-08-06T11:10:00Z</dcterms:modified>
</cp:coreProperties>
</file>