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3D84" w:rsidRPr="00117380" w:rsidRDefault="00A83D84" w:rsidP="000F695C">
      <w:pPr>
        <w:contextualSpacing/>
        <w:jc w:val="both"/>
        <w:rPr>
          <w:b/>
        </w:rPr>
      </w:pPr>
    </w:p>
    <w:p w:rsidR="00A83D84" w:rsidRPr="00117380" w:rsidRDefault="00A83D84" w:rsidP="00117380">
      <w:pPr>
        <w:ind w:firstLine="540"/>
        <w:contextualSpacing/>
        <w:jc w:val="both"/>
        <w:rPr>
          <w:b/>
        </w:rPr>
      </w:pPr>
    </w:p>
    <w:p w:rsidR="00006251" w:rsidRDefault="00F55884" w:rsidP="00117380">
      <w:pPr>
        <w:ind w:firstLine="540"/>
        <w:contextualSpacing/>
        <w:jc w:val="both"/>
      </w:pPr>
      <w:r w:rsidRPr="00117380">
        <w:t>Lietuvos statistikos departamento duomenimis</w:t>
      </w:r>
      <w:r w:rsidR="00955F92">
        <w:t>, 2021</w:t>
      </w:r>
      <w:r w:rsidRPr="00117380">
        <w:t xml:space="preserve"> metų pradžioje Ignalinos rajone gyveno </w:t>
      </w:r>
      <w:r w:rsidR="00955F92">
        <w:t>23</w:t>
      </w:r>
      <w:r w:rsidR="00864ED2">
        <w:t>50 14 – 29 m. amžiaus asmenų (124</w:t>
      </w:r>
      <w:r w:rsidR="00132287">
        <w:t xml:space="preserve"> mažiau nei buvo fiksuota praėjusiųjų metų pradžioje)</w:t>
      </w:r>
      <w:r w:rsidR="00DD0F16" w:rsidRPr="00117380">
        <w:t>.</w:t>
      </w:r>
      <w:r w:rsidR="00DD6FD7">
        <w:t xml:space="preserve"> Tai yra 16,6</w:t>
      </w:r>
      <w:r w:rsidR="00A94F05">
        <w:t xml:space="preserve"> proc.</w:t>
      </w:r>
      <w:r w:rsidR="00357A6B">
        <w:t xml:space="preserve"> nuo bendro </w:t>
      </w:r>
      <w:r w:rsidR="00461D35">
        <w:t>gy</w:t>
      </w:r>
      <w:r w:rsidR="00BC0C34">
        <w:t>ventojų skaičiaus rajone.</w:t>
      </w:r>
      <w:r w:rsidR="00006251">
        <w:t xml:space="preserve"> </w:t>
      </w:r>
    </w:p>
    <w:p w:rsidR="00A802AF" w:rsidRDefault="00DF4118" w:rsidP="00A802AF">
      <w:pPr>
        <w:ind w:firstLine="540"/>
        <w:contextualSpacing/>
        <w:jc w:val="both"/>
        <w:rPr>
          <w:bCs/>
        </w:rPr>
      </w:pPr>
      <w:r>
        <w:rPr>
          <w:bCs/>
        </w:rPr>
        <w:t>2021</w:t>
      </w:r>
      <w:r w:rsidR="00137465">
        <w:rPr>
          <w:bCs/>
        </w:rPr>
        <w:t xml:space="preserve"> m.</w:t>
      </w:r>
      <w:r w:rsidR="00390234">
        <w:rPr>
          <w:bCs/>
        </w:rPr>
        <w:t xml:space="preserve"> įvyko 3</w:t>
      </w:r>
      <w:bookmarkStart w:id="0" w:name="_GoBack"/>
      <w:bookmarkEnd w:id="0"/>
      <w:r w:rsidR="00A802AF">
        <w:rPr>
          <w:bCs/>
        </w:rPr>
        <w:t xml:space="preserve"> Ignalinos rajono sav</w:t>
      </w:r>
      <w:r w:rsidR="00137465">
        <w:rPr>
          <w:bCs/>
        </w:rPr>
        <w:t>ivaldybės jaunimo reikalų tarybos</w:t>
      </w:r>
      <w:r w:rsidR="00610C7C">
        <w:rPr>
          <w:bCs/>
        </w:rPr>
        <w:t xml:space="preserve"> (toliau </w:t>
      </w:r>
      <w:r w:rsidR="00A802AF">
        <w:rPr>
          <w:bCs/>
        </w:rPr>
        <w:t>SJRT)</w:t>
      </w:r>
      <w:r w:rsidR="00137465">
        <w:rPr>
          <w:bCs/>
        </w:rPr>
        <w:t xml:space="preserve"> </w:t>
      </w:r>
      <w:r>
        <w:rPr>
          <w:bCs/>
        </w:rPr>
        <w:t>posėdžiai.</w:t>
      </w:r>
      <w:r w:rsidR="006856FC">
        <w:rPr>
          <w:bCs/>
        </w:rPr>
        <w:t xml:space="preserve"> Kovo mėnesį vyko nuotolinis SJRT ir Daugėliškio krašto bendruomenės atstovų susitikimas, kurio metu aptartos pagrindinės krašto jaunų žmonių problemos,</w:t>
      </w:r>
      <w:r w:rsidR="006E274D">
        <w:rPr>
          <w:bCs/>
        </w:rPr>
        <w:t xml:space="preserve"> veiklos ir bendradarbiavimo perspektyvos,</w:t>
      </w:r>
      <w:r w:rsidR="006856FC">
        <w:rPr>
          <w:bCs/>
        </w:rPr>
        <w:t xml:space="preserve"> pasidžiaugta įgyvendintais </w:t>
      </w:r>
      <w:r w:rsidR="006E274D">
        <w:rPr>
          <w:bCs/>
        </w:rPr>
        <w:t>ir įgyvendinamais projektais.</w:t>
      </w:r>
      <w:r w:rsidR="006856FC">
        <w:rPr>
          <w:bCs/>
        </w:rPr>
        <w:t xml:space="preserve"> Birželio mėnesį atlikta Ignalinos rajono jaunimo apklausa, kuria aiškintasi, kokia jaunimo situacija ir psichologinė savijauta vyravo pandemijos metu. </w:t>
      </w:r>
      <w:r>
        <w:rPr>
          <w:bCs/>
        </w:rPr>
        <w:t xml:space="preserve"> </w:t>
      </w:r>
      <w:r w:rsidR="00B3787C">
        <w:rPr>
          <w:bCs/>
        </w:rPr>
        <w:t>Rugpjūčio 13–</w:t>
      </w:r>
      <w:r w:rsidR="006856FC">
        <w:rPr>
          <w:bCs/>
        </w:rPr>
        <w:t>14 dienomis. SJRT kartu su tinklinio sporto klubu „</w:t>
      </w:r>
      <w:proofErr w:type="spellStart"/>
      <w:r w:rsidR="006856FC">
        <w:rPr>
          <w:bCs/>
        </w:rPr>
        <w:t>Varnys</w:t>
      </w:r>
      <w:proofErr w:type="spellEnd"/>
      <w:r w:rsidR="006856FC">
        <w:rPr>
          <w:bCs/>
        </w:rPr>
        <w:t xml:space="preserve">“ ir savivaldybės jaunimo reikalų koordinatoriumi organizavo Tarptautinės jaunimo dienos renginius – jaunimo ir su jaunimu dirbančių organizacijų mugę, diskusiją ir  atvirą tinklinio turnyrą. </w:t>
      </w:r>
      <w:r w:rsidR="006E274D">
        <w:rPr>
          <w:bCs/>
        </w:rPr>
        <w:t>Rugsėjo mėnesi pasibaigė SJRT</w:t>
      </w:r>
      <w:r>
        <w:rPr>
          <w:bCs/>
        </w:rPr>
        <w:t xml:space="preserve"> 2</w:t>
      </w:r>
      <w:r w:rsidR="006E274D">
        <w:rPr>
          <w:bCs/>
        </w:rPr>
        <w:t xml:space="preserve"> metų jaunimo atstovų kadencija</w:t>
      </w:r>
      <w:r>
        <w:rPr>
          <w:bCs/>
        </w:rPr>
        <w:t>,</w:t>
      </w:r>
      <w:r w:rsidR="006E274D">
        <w:rPr>
          <w:bCs/>
        </w:rPr>
        <w:t xml:space="preserve"> tad</w:t>
      </w:r>
      <w:r w:rsidR="00361D20">
        <w:rPr>
          <w:bCs/>
        </w:rPr>
        <w:t xml:space="preserve"> lapkričio</w:t>
      </w:r>
      <w:r>
        <w:rPr>
          <w:bCs/>
        </w:rPr>
        <w:t xml:space="preserve"> mėnesį organizuoti visuotiniai jaunimo atstovų į SJRT</w:t>
      </w:r>
      <w:r w:rsidR="006E274D">
        <w:rPr>
          <w:bCs/>
        </w:rPr>
        <w:t xml:space="preserve"> rinkimai. I</w:t>
      </w:r>
      <w:r>
        <w:rPr>
          <w:bCs/>
        </w:rPr>
        <w:t xml:space="preserve">šrinkti 4 jaunimo atstovai.  </w:t>
      </w:r>
    </w:p>
    <w:p w:rsidR="00645B5C" w:rsidRDefault="00A174F2" w:rsidP="00A174F2">
      <w:pPr>
        <w:ind w:firstLine="540"/>
        <w:jc w:val="both"/>
      </w:pPr>
      <w:r>
        <w:t>Šiais metais j</w:t>
      </w:r>
      <w:r w:rsidR="00645B5C" w:rsidRPr="00117380">
        <w:t>aunimo</w:t>
      </w:r>
      <w:r>
        <w:t xml:space="preserve"> ir su jaunimu dirbančių</w:t>
      </w:r>
      <w:r w:rsidR="00EC4103" w:rsidRPr="00117380">
        <w:t xml:space="preserve"> </w:t>
      </w:r>
      <w:r>
        <w:t xml:space="preserve">organizacijų projektams </w:t>
      </w:r>
      <w:r w:rsidR="00645B5C" w:rsidRPr="00117380">
        <w:t>iš savivaldybės biudžeto</w:t>
      </w:r>
      <w:r w:rsidR="00EC4103" w:rsidRPr="00117380">
        <w:t xml:space="preserve"> (Kultūros, turizmo, sporto, jaunimo ir bendruomenių veiklos aktyvinimo programa)</w:t>
      </w:r>
      <w:r w:rsidR="00645B5C" w:rsidRPr="00117380">
        <w:t xml:space="preserve"> skirta</w:t>
      </w:r>
      <w:r w:rsidR="00EA0685">
        <w:t xml:space="preserve"> </w:t>
      </w:r>
      <w:r>
        <w:t>9300 Eur:</w:t>
      </w:r>
      <w:r w:rsidR="00EC4103" w:rsidRPr="00117380">
        <w:t xml:space="preserve"> </w:t>
      </w:r>
      <w:r>
        <w:t>3300 Eur skirta jaunimo srities projektams (3 projektai), 4000 Eur skirta asociacijai „Ignalinos krepšinis“ (dirbanti su jaunimu), 2000 Eur skirta jaunimo organizacijos „Pauzė“ projektui švietimo ir sporto srityje.</w:t>
      </w:r>
    </w:p>
    <w:p w:rsidR="00976A80" w:rsidRPr="00976A80" w:rsidRDefault="0096067B" w:rsidP="00976A80">
      <w:pPr>
        <w:ind w:firstLine="540"/>
        <w:contextualSpacing/>
        <w:jc w:val="both"/>
      </w:pPr>
      <w:r w:rsidRPr="00976A80">
        <w:t>2021</w:t>
      </w:r>
      <w:r w:rsidR="00320A12" w:rsidRPr="00976A80">
        <w:t xml:space="preserve"> m. ir toliau aktyviai skatinta savanoriška veikla. </w:t>
      </w:r>
      <w:r w:rsidRPr="00976A80">
        <w:t>Savanorius priimančios organizacijos (toliau PO) akreditacija</w:t>
      </w:r>
      <w:r w:rsidR="00792E69" w:rsidRPr="00976A80">
        <w:t xml:space="preserve"> 3 metams</w:t>
      </w:r>
      <w:r w:rsidR="00410E88" w:rsidRPr="00976A80">
        <w:t xml:space="preserve"> </w:t>
      </w:r>
      <w:r w:rsidR="00792E69" w:rsidRPr="00976A80">
        <w:t>suteikta trims naujoms įstaigoms/organizacijoms Ignalinos krašto muziejui,</w:t>
      </w:r>
      <w:r w:rsidR="00410E88" w:rsidRPr="00976A80">
        <w:t xml:space="preserve"> </w:t>
      </w:r>
      <w:r w:rsidR="0043428C" w:rsidRPr="00976A80">
        <w:t>Ignalinos r. švi</w:t>
      </w:r>
      <w:r w:rsidR="00792E69" w:rsidRPr="00976A80">
        <w:t>etimo ir sporto paslaugų centrui ir</w:t>
      </w:r>
      <w:r w:rsidR="0043428C" w:rsidRPr="00976A80">
        <w:t xml:space="preserve"> </w:t>
      </w:r>
      <w:r w:rsidR="00792E69" w:rsidRPr="00976A80">
        <w:t>Lietuvos gynybos, kult</w:t>
      </w:r>
      <w:r w:rsidR="00976A80" w:rsidRPr="00976A80">
        <w:t>ūros ir švietimo asociacijai</w:t>
      </w:r>
      <w:r w:rsidR="00A174F2" w:rsidRPr="00976A80">
        <w:t>, kuri yra vienintelė rajone</w:t>
      </w:r>
      <w:r w:rsidR="00792E69" w:rsidRPr="00976A80">
        <w:t xml:space="preserve"> nevyriausybinė organizacija, galinti priimti savanorius pagal Jaunim</w:t>
      </w:r>
      <w:r w:rsidR="00A174F2" w:rsidRPr="00976A80">
        <w:t>o savanoriškos tarnybos</w:t>
      </w:r>
      <w:r w:rsidR="00976A80" w:rsidRPr="00976A80">
        <w:t xml:space="preserve"> (toliau JST)</w:t>
      </w:r>
      <w:r w:rsidR="00A174F2" w:rsidRPr="00976A80">
        <w:t xml:space="preserve"> modelį.</w:t>
      </w:r>
      <w:r w:rsidR="00496150">
        <w:t xml:space="preserve"> Iš viso rajone dabar yra 7</w:t>
      </w:r>
      <w:r w:rsidR="00976A80" w:rsidRPr="00976A80">
        <w:t xml:space="preserve"> </w:t>
      </w:r>
      <w:r w:rsidR="00B3787C">
        <w:t>PO. VšĮ</w:t>
      </w:r>
      <w:r w:rsidR="00976A80" w:rsidRPr="00976A80">
        <w:t xml:space="preserve"> „Ne imti, bet duoti</w:t>
      </w:r>
      <w:r w:rsidR="00B3787C">
        <w:t>“</w:t>
      </w:r>
      <w:r w:rsidR="00976A80" w:rsidRPr="00976A80">
        <w:t xml:space="preserve"> įgyvendina JST mūsų savivaldybėje: teikia mentorystės paslaugas savanoriams, konsultuoja priimančias organizacijas, </w:t>
      </w:r>
      <w:r w:rsidR="00B3787C">
        <w:t>vykdo informacijos sklaidą,</w:t>
      </w:r>
      <w:r w:rsidR="00976A80" w:rsidRPr="00976A80">
        <w:t xml:space="preserve"> 2021 m. Ignalinos rajone pasiekti šie rodikliai, įgyvendinant JST:</w:t>
      </w:r>
    </w:p>
    <w:p w:rsidR="00976A80" w:rsidRPr="00976A80" w:rsidRDefault="00976A80" w:rsidP="00976A80">
      <w:pPr>
        <w:suppressAutoHyphens w:val="0"/>
        <w:autoSpaceDE w:val="0"/>
        <w:autoSpaceDN w:val="0"/>
        <w:adjustRightInd w:val="0"/>
        <w:contextualSpacing/>
        <w:jc w:val="both"/>
        <w:rPr>
          <w:rFonts w:eastAsiaTheme="minorHAnsi"/>
          <w:color w:val="000000"/>
          <w:lang w:eastAsia="en-US"/>
        </w:rPr>
      </w:pPr>
      <w:r w:rsidRPr="00976A80">
        <w:rPr>
          <w:rFonts w:eastAsiaTheme="minorHAnsi"/>
          <w:color w:val="000000"/>
          <w:lang w:eastAsia="en-US"/>
        </w:rPr>
        <w:t>- u</w:t>
      </w:r>
      <w:r w:rsidR="00B3787C">
        <w:rPr>
          <w:rFonts w:eastAsiaTheme="minorHAnsi"/>
          <w:color w:val="000000"/>
          <w:lang w:eastAsia="en-US"/>
        </w:rPr>
        <w:t>žsiregistravusių į JST programą jaunuolių</w:t>
      </w:r>
      <w:r w:rsidRPr="00976A80">
        <w:rPr>
          <w:rFonts w:eastAsiaTheme="minorHAnsi"/>
          <w:color w:val="000000"/>
          <w:lang w:eastAsia="en-US"/>
        </w:rPr>
        <w:t xml:space="preserve"> skaičius: 1</w:t>
      </w:r>
      <w:r w:rsidRPr="00976A80">
        <w:rPr>
          <w:rFonts w:eastAsiaTheme="minorHAnsi"/>
          <w:b/>
          <w:color w:val="000000"/>
          <w:lang w:eastAsia="en-US"/>
        </w:rPr>
        <w:t>4</w:t>
      </w:r>
      <w:r w:rsidRPr="00976A80">
        <w:rPr>
          <w:rFonts w:eastAsiaTheme="minorHAnsi"/>
          <w:color w:val="000000"/>
          <w:lang w:eastAsia="en-US"/>
        </w:rPr>
        <w:t xml:space="preserve">; </w:t>
      </w:r>
    </w:p>
    <w:p w:rsidR="00976A80" w:rsidRPr="00976A80" w:rsidRDefault="00976A80" w:rsidP="00976A80">
      <w:pPr>
        <w:suppressAutoHyphens w:val="0"/>
        <w:autoSpaceDE w:val="0"/>
        <w:autoSpaceDN w:val="0"/>
        <w:adjustRightInd w:val="0"/>
        <w:spacing w:after="150"/>
        <w:contextualSpacing/>
        <w:jc w:val="both"/>
        <w:rPr>
          <w:rFonts w:eastAsiaTheme="minorHAnsi"/>
          <w:color w:val="000000"/>
          <w:lang w:eastAsia="en-US"/>
        </w:rPr>
      </w:pPr>
      <w:r w:rsidRPr="00976A80">
        <w:rPr>
          <w:rFonts w:eastAsiaTheme="minorHAnsi"/>
          <w:color w:val="000000"/>
          <w:lang w:eastAsia="en-US"/>
        </w:rPr>
        <w:t>- savanoriavusių jaunuolių skaičius:</w:t>
      </w:r>
      <w:r w:rsidRPr="00976A80">
        <w:rPr>
          <w:rFonts w:eastAsiaTheme="minorHAnsi"/>
          <w:b/>
          <w:color w:val="000000"/>
          <w:lang w:eastAsia="en-US"/>
        </w:rPr>
        <w:t xml:space="preserve"> 6</w:t>
      </w:r>
      <w:r w:rsidRPr="00976A80">
        <w:rPr>
          <w:rFonts w:eastAsiaTheme="minorHAnsi"/>
          <w:color w:val="000000"/>
          <w:lang w:eastAsia="en-US"/>
        </w:rPr>
        <w:t xml:space="preserve">; </w:t>
      </w:r>
    </w:p>
    <w:p w:rsidR="00976A80" w:rsidRPr="00976A80" w:rsidRDefault="00976A80" w:rsidP="00976A80">
      <w:pPr>
        <w:suppressAutoHyphens w:val="0"/>
        <w:autoSpaceDE w:val="0"/>
        <w:autoSpaceDN w:val="0"/>
        <w:adjustRightInd w:val="0"/>
        <w:spacing w:after="148"/>
        <w:contextualSpacing/>
        <w:jc w:val="both"/>
        <w:rPr>
          <w:rFonts w:eastAsiaTheme="minorHAnsi"/>
          <w:color w:val="000000"/>
          <w:lang w:eastAsia="en-US"/>
        </w:rPr>
      </w:pPr>
      <w:r>
        <w:rPr>
          <w:rFonts w:eastAsiaTheme="minorHAnsi"/>
          <w:color w:val="000000"/>
          <w:lang w:eastAsia="en-US"/>
        </w:rPr>
        <w:t xml:space="preserve">- </w:t>
      </w:r>
      <w:r w:rsidRPr="00976A80">
        <w:rPr>
          <w:rFonts w:eastAsiaTheme="minorHAnsi"/>
          <w:color w:val="000000"/>
          <w:lang w:eastAsia="en-US"/>
        </w:rPr>
        <w:t xml:space="preserve">savanorių skaičius kiekvienoje </w:t>
      </w:r>
      <w:r>
        <w:rPr>
          <w:rFonts w:eastAsiaTheme="minorHAnsi"/>
          <w:color w:val="000000"/>
          <w:lang w:eastAsia="en-US"/>
        </w:rPr>
        <w:t>PO</w:t>
      </w:r>
      <w:r w:rsidRPr="00976A80">
        <w:rPr>
          <w:rFonts w:eastAsiaTheme="minorHAnsi"/>
          <w:color w:val="000000"/>
          <w:lang w:eastAsia="en-US"/>
        </w:rPr>
        <w:t>: Didžiasalio vaikų globos ir s</w:t>
      </w:r>
      <w:r>
        <w:rPr>
          <w:rFonts w:eastAsiaTheme="minorHAnsi"/>
          <w:color w:val="000000"/>
          <w:lang w:eastAsia="en-US"/>
        </w:rPr>
        <w:t>ocialinės paramos šeimai centre</w:t>
      </w:r>
      <w:r w:rsidRPr="00976A80">
        <w:rPr>
          <w:rFonts w:eastAsiaTheme="minorHAnsi"/>
          <w:color w:val="000000"/>
          <w:lang w:eastAsia="en-US"/>
        </w:rPr>
        <w:t xml:space="preserve"> - </w:t>
      </w:r>
      <w:r w:rsidRPr="00976A80">
        <w:rPr>
          <w:rFonts w:eastAsiaTheme="minorHAnsi"/>
          <w:b/>
          <w:color w:val="000000"/>
          <w:lang w:eastAsia="en-US"/>
        </w:rPr>
        <w:t>1</w:t>
      </w:r>
      <w:r w:rsidRPr="00976A80">
        <w:rPr>
          <w:rFonts w:eastAsiaTheme="minorHAnsi"/>
          <w:color w:val="000000"/>
          <w:lang w:eastAsia="en-US"/>
        </w:rPr>
        <w:t>, Ignalinos rajono savivald</w:t>
      </w:r>
      <w:r>
        <w:rPr>
          <w:rFonts w:eastAsiaTheme="minorHAnsi"/>
          <w:color w:val="000000"/>
          <w:lang w:eastAsia="en-US"/>
        </w:rPr>
        <w:t>ybės visuomenės sveikatos biure</w:t>
      </w:r>
      <w:r w:rsidRPr="00976A80">
        <w:rPr>
          <w:rFonts w:eastAsiaTheme="minorHAnsi"/>
          <w:color w:val="000000"/>
          <w:lang w:eastAsia="en-US"/>
        </w:rPr>
        <w:t xml:space="preserve"> - </w:t>
      </w:r>
      <w:r w:rsidRPr="00976A80">
        <w:rPr>
          <w:rFonts w:eastAsiaTheme="minorHAnsi"/>
          <w:b/>
          <w:color w:val="000000"/>
          <w:lang w:eastAsia="en-US"/>
        </w:rPr>
        <w:t>1</w:t>
      </w:r>
      <w:r w:rsidRPr="00976A80">
        <w:rPr>
          <w:rFonts w:eastAsiaTheme="minorHAnsi"/>
          <w:color w:val="000000"/>
          <w:lang w:eastAsia="en-US"/>
        </w:rPr>
        <w:t>, Aukštaitijos nacionalinio parko ir Lab</w:t>
      </w:r>
      <w:r>
        <w:rPr>
          <w:rFonts w:eastAsiaTheme="minorHAnsi"/>
          <w:color w:val="000000"/>
          <w:lang w:eastAsia="en-US"/>
        </w:rPr>
        <w:t>anoro regioninio parko direkcijoje</w:t>
      </w:r>
      <w:r w:rsidRPr="00976A80">
        <w:rPr>
          <w:rFonts w:eastAsiaTheme="minorHAnsi"/>
          <w:color w:val="000000"/>
          <w:lang w:eastAsia="en-US"/>
        </w:rPr>
        <w:t xml:space="preserve"> - </w:t>
      </w:r>
      <w:r w:rsidRPr="00976A80">
        <w:rPr>
          <w:rFonts w:eastAsiaTheme="minorHAnsi"/>
          <w:b/>
          <w:color w:val="000000"/>
          <w:lang w:eastAsia="en-US"/>
        </w:rPr>
        <w:t>5</w:t>
      </w:r>
      <w:r w:rsidRPr="00976A80">
        <w:rPr>
          <w:rFonts w:eastAsiaTheme="minorHAnsi"/>
          <w:color w:val="000000"/>
          <w:lang w:eastAsia="en-US"/>
        </w:rPr>
        <w:t xml:space="preserve">; </w:t>
      </w:r>
    </w:p>
    <w:p w:rsidR="00976A80" w:rsidRPr="00976A80" w:rsidRDefault="00E645F5" w:rsidP="00976A80">
      <w:pPr>
        <w:suppressAutoHyphens w:val="0"/>
        <w:autoSpaceDE w:val="0"/>
        <w:autoSpaceDN w:val="0"/>
        <w:adjustRightInd w:val="0"/>
        <w:spacing w:after="148"/>
        <w:contextualSpacing/>
        <w:jc w:val="both"/>
        <w:rPr>
          <w:rFonts w:eastAsiaTheme="minorHAnsi"/>
          <w:color w:val="000000"/>
          <w:lang w:eastAsia="en-US"/>
        </w:rPr>
      </w:pPr>
      <w:r>
        <w:rPr>
          <w:rFonts w:eastAsiaTheme="minorHAnsi"/>
          <w:color w:val="000000"/>
          <w:lang w:eastAsia="en-US"/>
        </w:rPr>
        <w:t xml:space="preserve">- </w:t>
      </w:r>
      <w:r w:rsidR="00976A80" w:rsidRPr="00976A80">
        <w:rPr>
          <w:rFonts w:eastAsiaTheme="minorHAnsi"/>
          <w:color w:val="000000"/>
          <w:lang w:eastAsia="en-US"/>
        </w:rPr>
        <w:t xml:space="preserve">savanorių, įveikusių JST programą, skaičius: </w:t>
      </w:r>
      <w:r w:rsidR="00976A80" w:rsidRPr="00976A80">
        <w:rPr>
          <w:rFonts w:eastAsiaTheme="minorHAnsi"/>
          <w:b/>
          <w:color w:val="000000"/>
          <w:lang w:eastAsia="en-US"/>
        </w:rPr>
        <w:t>2</w:t>
      </w:r>
      <w:r w:rsidR="00976A80" w:rsidRPr="00976A80">
        <w:rPr>
          <w:rFonts w:eastAsiaTheme="minorHAnsi"/>
          <w:color w:val="000000"/>
          <w:lang w:eastAsia="en-US"/>
        </w:rPr>
        <w:t xml:space="preserve">; </w:t>
      </w:r>
    </w:p>
    <w:p w:rsidR="00976A80" w:rsidRPr="00E645F5" w:rsidRDefault="00E645F5" w:rsidP="00E645F5">
      <w:pPr>
        <w:suppressAutoHyphens w:val="0"/>
        <w:autoSpaceDE w:val="0"/>
        <w:autoSpaceDN w:val="0"/>
        <w:adjustRightInd w:val="0"/>
        <w:contextualSpacing/>
        <w:jc w:val="both"/>
        <w:rPr>
          <w:rFonts w:eastAsiaTheme="minorHAnsi"/>
          <w:color w:val="000000"/>
          <w:lang w:eastAsia="en-US"/>
        </w:rPr>
      </w:pPr>
      <w:r>
        <w:rPr>
          <w:rFonts w:eastAsiaTheme="minorHAnsi"/>
          <w:color w:val="000000"/>
          <w:lang w:eastAsia="en-US"/>
        </w:rPr>
        <w:t xml:space="preserve">- </w:t>
      </w:r>
      <w:r w:rsidR="00976A80" w:rsidRPr="00976A80">
        <w:rPr>
          <w:rFonts w:eastAsiaTheme="minorHAnsi"/>
          <w:color w:val="000000"/>
          <w:lang w:eastAsia="en-US"/>
        </w:rPr>
        <w:t xml:space="preserve">savivaldybės lėšomis finansuojamų savanorių skaičius: </w:t>
      </w:r>
      <w:r w:rsidR="00976A80" w:rsidRPr="00976A80">
        <w:rPr>
          <w:rFonts w:eastAsiaTheme="minorHAnsi"/>
          <w:b/>
          <w:color w:val="000000"/>
          <w:lang w:eastAsia="en-US"/>
        </w:rPr>
        <w:t>4</w:t>
      </w:r>
      <w:r w:rsidR="00496150">
        <w:rPr>
          <w:rFonts w:eastAsiaTheme="minorHAnsi"/>
          <w:color w:val="000000"/>
          <w:lang w:eastAsia="en-US"/>
        </w:rPr>
        <w:t>.</w:t>
      </w:r>
      <w:r w:rsidR="00976A80" w:rsidRPr="00976A80">
        <w:rPr>
          <w:rFonts w:eastAsiaTheme="minorHAnsi"/>
          <w:color w:val="000000"/>
          <w:lang w:eastAsia="en-US"/>
        </w:rPr>
        <w:t xml:space="preserve"> </w:t>
      </w:r>
    </w:p>
    <w:p w:rsidR="00E6089A" w:rsidRDefault="00E645F5" w:rsidP="00E6089A">
      <w:pPr>
        <w:ind w:firstLine="540"/>
        <w:contextualSpacing/>
        <w:jc w:val="both"/>
      </w:pPr>
      <w:r>
        <w:t>Tarptautinių savanorių 2021 m. turėjo</w:t>
      </w:r>
      <w:r w:rsidR="00E6089A">
        <w:t xml:space="preserve"> Aukštaitijos nacionalinio parko ir Laban</w:t>
      </w:r>
      <w:r>
        <w:t>oro regioninio parko direkcija. Čia dirbo, mokosi ir Lietuvos kultūrą pažino 2 jaunuoliai iš Rusijos bei Vokietijos.</w:t>
      </w:r>
    </w:p>
    <w:p w:rsidR="00E645F5" w:rsidRDefault="000B274E" w:rsidP="00E6089A">
      <w:pPr>
        <w:ind w:firstLine="540"/>
        <w:contextualSpacing/>
        <w:jc w:val="both"/>
      </w:pPr>
      <w:r>
        <w:t>2021 metai</w:t>
      </w:r>
      <w:r w:rsidR="00E645F5">
        <w:t xml:space="preserve"> Ignalinos rajono jaunimui pasiūlė ir dvi naujas galimybes: įgyvendinta jaunimo vasaros užimtumo ir integracijos į darbo rinką programa bei Ignalinos mieste pradėtos teikti atvirojo darbo su jaunimu paslaugos.</w:t>
      </w:r>
    </w:p>
    <w:p w:rsidR="00E619C8" w:rsidRPr="00E619C8" w:rsidRDefault="00E619C8" w:rsidP="00E619C8">
      <w:pPr>
        <w:ind w:firstLine="540"/>
        <w:jc w:val="both"/>
        <w:rPr>
          <w:color w:val="000000"/>
          <w:lang w:eastAsia="lt-LT"/>
        </w:rPr>
      </w:pPr>
      <w:r w:rsidRPr="002E35FE">
        <w:t xml:space="preserve">Ignalinos rajono savivaldybės jaunimo vasaros užimtumo ir integracijos į darbo rinką 2021 m. </w:t>
      </w:r>
      <w:r w:rsidRPr="002E35FE">
        <w:rPr>
          <w:color w:val="000000"/>
          <w:lang w:eastAsia="lt-LT"/>
        </w:rPr>
        <w:t>programa buvo siekiama motyvuoti darbdavius vasaros atostogų metu įdarbinti 14-19 m. Ignalinos r. moksleivius, taip suteikiant jiems galimybę sezoninį darbą rinktis kaip prasmingą užimtumo formą, susipažinti ir perprasti darbo rinkos taisykles, pasimatuoti profesiją ir įgyti naujų įgūdžių bei kompetencijų, o darbdaviams kompensuoti dalį įdarbinto jaunuolio darbo užmokesčio. Darbdavių kompensacijoms išmokėti panaudota 4827 Eur Ignalinos rajono savivaldybės biudžeto ir 4500 Eur valstybės dotacijos lėšų (įgyvendintas projektas, finansuotas Jaunimo reikalų departamento prie Socialinės apsaugos ir darbo ministerijos, „Ignalinos rajono savivaldybės jaunimo vasaros užimtumas ir integracija į darbo rinką 2021 m.“).</w:t>
      </w:r>
      <w:r>
        <w:rPr>
          <w:color w:val="000000"/>
          <w:lang w:eastAsia="lt-LT"/>
        </w:rPr>
        <w:t xml:space="preserve"> </w:t>
      </w:r>
      <w:r>
        <w:t>Programoje dalyvavo 18 jaunuolių ir 9</w:t>
      </w:r>
      <w:r w:rsidR="002705E0">
        <w:t xml:space="preserve"> darbdaviai</w:t>
      </w:r>
      <w:r w:rsidRPr="002E35FE">
        <w:t>. Daugiausiai jaunuolių dirbo aptarnavimo srityje (padavėjai, administratoriai, pagalbiniai</w:t>
      </w:r>
      <w:r w:rsidR="002705E0">
        <w:t xml:space="preserve"> darbininkai</w:t>
      </w:r>
      <w:r w:rsidRPr="002E35FE">
        <w:t xml:space="preserve">, nuotykių </w:t>
      </w:r>
      <w:r w:rsidRPr="002E35FE">
        <w:lastRenderedPageBreak/>
        <w:t>parko instruktorius, gėlių salono pardavėjas). Kiti - miško darbininkai, veterinarijos vaistinės ir klinikos asistentas, turizmo informacijos centro asistentai, mokymų pardavimų asistentas</w:t>
      </w:r>
    </w:p>
    <w:p w:rsidR="001164BB" w:rsidRDefault="00E619C8" w:rsidP="007837FE">
      <w:pPr>
        <w:ind w:firstLine="540"/>
        <w:jc w:val="both"/>
      </w:pPr>
      <w:r>
        <w:t xml:space="preserve">2021 m. rugpjūčio mėn. Ignalinos rajono savivaldybės administracija su Jaunimo reikalų departamentu prie SADM pasirašė bendradarbiavimo sutartį dėl atvirojo darbo su jaunimu plėtros </w:t>
      </w:r>
      <w:r w:rsidR="001164BB">
        <w:t>Ignalinos rajono savivaldybėje. Įgyvendinant šią sutartį Ignalinoje rugpjūčio – lapkričio mėn. atvirojo darbo su jaunimu paslau</w:t>
      </w:r>
      <w:r w:rsidR="000B274E">
        <w:t>gos teiktos 1 kartą per savaitę</w:t>
      </w:r>
      <w:r w:rsidR="001164BB">
        <w:t>, o nuo lapkričio 22 d. – tris kartus per savaitę po 4 valandas Ignalinos Česlovo Kudabos gimnazijai priklausančiose patalpose, kur kuriasi Ignalinos atvira jaunimo erdvė. Jaunuolių čia laukia jaunimo darbuotoja Skaistė Šerėnaitė.</w:t>
      </w:r>
    </w:p>
    <w:p w:rsidR="000B274E" w:rsidRPr="007963E5" w:rsidRDefault="007963E5" w:rsidP="007837FE">
      <w:pPr>
        <w:ind w:firstLine="540"/>
        <w:jc w:val="both"/>
      </w:pPr>
      <w:r w:rsidRPr="007963E5">
        <w:t xml:space="preserve">Šiais metais Ignalinos rajono savivaldybės visuomenės sveikatos biuras pradėjo įgyvendinti projektą, skirtą jaunimui palankių sveikatos priežiūros paslaugų modelio diegimui rajone. Darbui su jaunimu čia įdarbintos dvi specialistės – jaunimui palankių sveikatos priežiūros paslaugų koordinatorė </w:t>
      </w:r>
      <w:proofErr w:type="spellStart"/>
      <w:r w:rsidRPr="007963E5">
        <w:t>Nadežda</w:t>
      </w:r>
      <w:proofErr w:type="spellEnd"/>
      <w:r w:rsidRPr="007963E5">
        <w:t xml:space="preserve"> </w:t>
      </w:r>
      <w:proofErr w:type="spellStart"/>
      <w:r w:rsidRPr="007963E5">
        <w:t>Labutienė</w:t>
      </w:r>
      <w:proofErr w:type="spellEnd"/>
      <w:r w:rsidRPr="007963E5">
        <w:t xml:space="preserve"> ir psichologė, psichoterapeutė Miglė </w:t>
      </w:r>
      <w:proofErr w:type="spellStart"/>
      <w:r w:rsidRPr="007963E5">
        <w:t>Boguševičienė</w:t>
      </w:r>
      <w:proofErr w:type="spellEnd"/>
      <w:r w:rsidRPr="007963E5">
        <w:t xml:space="preserve">. Rajone užtikrintas </w:t>
      </w:r>
      <w:r w:rsidRPr="007963E5">
        <w:rPr>
          <w:color w:val="050505"/>
          <w:shd w:val="clear" w:color="auto" w:fill="FFFFFF"/>
        </w:rPr>
        <w:t>jaunimo poreikius atitinkančių kompleksinės sveikatos priežiūros paslaugų, kurios apima sveikatos stiprinimo, prevencijos, gydymo, stebėsenos bei konsultavimo paslaugas, teikimas.</w:t>
      </w:r>
    </w:p>
    <w:p w:rsidR="001164BB" w:rsidRPr="004B1062" w:rsidRDefault="001164BB" w:rsidP="001164BB">
      <w:pPr>
        <w:ind w:firstLine="540"/>
        <w:jc w:val="both"/>
      </w:pPr>
      <w:r>
        <w:t>2021 m. liepos – gruodžio mėnesiais Ignalinos rajone atliktas jaunimo problematikos tyrimas, (pagal Jaunimo reikalų departamento patvirtintą metodiką).</w:t>
      </w:r>
      <w:r w:rsidR="001D26A1">
        <w:t xml:space="preserve"> Apklausti 254 Ignalinos rajono 14 – 29 m. amžiaus asmenys.</w:t>
      </w:r>
      <w:r>
        <w:t xml:space="preserve"> Tyrimą atlikusi VšĮ „Darnaus vystymo projektai“ ištyrė rajono </w:t>
      </w:r>
      <w:r w:rsidRPr="004B1062">
        <w:t>jaunimo problemas pagal nustatytus rodiklius šiose jaunimo politikos įgyvendinimo srityse:</w:t>
      </w:r>
    </w:p>
    <w:p w:rsidR="001164BB" w:rsidRPr="004B1062" w:rsidRDefault="001164BB" w:rsidP="001164BB">
      <w:pPr>
        <w:pStyle w:val="Sraopastraipa"/>
        <w:numPr>
          <w:ilvl w:val="0"/>
          <w:numId w:val="10"/>
        </w:numPr>
        <w:suppressAutoHyphens w:val="0"/>
        <w:ind w:left="993" w:hanging="426"/>
        <w:jc w:val="both"/>
      </w:pPr>
      <w:r w:rsidRPr="004B1062">
        <w:t>mokymasis ir studijos (švietimas, mokymas, mokslas, studijos ir ugdymas);</w:t>
      </w:r>
    </w:p>
    <w:p w:rsidR="001164BB" w:rsidRPr="004B1062" w:rsidRDefault="001164BB" w:rsidP="001164BB">
      <w:pPr>
        <w:pStyle w:val="Sraopastraipa"/>
        <w:numPr>
          <w:ilvl w:val="0"/>
          <w:numId w:val="10"/>
        </w:numPr>
        <w:suppressAutoHyphens w:val="0"/>
        <w:ind w:left="993" w:hanging="426"/>
        <w:jc w:val="both"/>
      </w:pPr>
      <w:r w:rsidRPr="004B1062">
        <w:t>darbas (darbas ir užimtumas);</w:t>
      </w:r>
    </w:p>
    <w:p w:rsidR="001164BB" w:rsidRPr="004B1062" w:rsidRDefault="001164BB" w:rsidP="001164BB">
      <w:pPr>
        <w:pStyle w:val="Sraopastraipa"/>
        <w:numPr>
          <w:ilvl w:val="0"/>
          <w:numId w:val="10"/>
        </w:numPr>
        <w:suppressAutoHyphens w:val="0"/>
        <w:ind w:left="993" w:hanging="426"/>
        <w:jc w:val="both"/>
      </w:pPr>
      <w:r w:rsidRPr="004B1062">
        <w:t>laisvalaikis (laisvalaikis, poilsis, kūryba ir kultūra);</w:t>
      </w:r>
    </w:p>
    <w:p w:rsidR="001164BB" w:rsidRPr="004A57A7" w:rsidRDefault="001164BB" w:rsidP="001164BB">
      <w:pPr>
        <w:pStyle w:val="Sraopastraipa"/>
        <w:numPr>
          <w:ilvl w:val="0"/>
          <w:numId w:val="10"/>
        </w:numPr>
        <w:suppressAutoHyphens w:val="0"/>
        <w:ind w:left="993" w:hanging="426"/>
        <w:jc w:val="both"/>
      </w:pPr>
      <w:r w:rsidRPr="002E29F2">
        <w:t>gyvenimo sąlygos (</w:t>
      </w:r>
      <w:proofErr w:type="spellStart"/>
      <w:r w:rsidRPr="002E29F2">
        <w:t>ap</w:t>
      </w:r>
      <w:proofErr w:type="spellEnd"/>
      <w:r w:rsidRPr="002E29F2">
        <w:t>(</w:t>
      </w:r>
      <w:proofErr w:type="spellStart"/>
      <w:r w:rsidRPr="007233B8">
        <w:t>si</w:t>
      </w:r>
      <w:proofErr w:type="spellEnd"/>
      <w:r w:rsidRPr="004A57A7">
        <w:t>)rūpinimas būstu);</w:t>
      </w:r>
    </w:p>
    <w:p w:rsidR="001164BB" w:rsidRPr="00612FD2" w:rsidRDefault="001164BB" w:rsidP="001164BB">
      <w:pPr>
        <w:pStyle w:val="Sraopastraipa"/>
        <w:numPr>
          <w:ilvl w:val="0"/>
          <w:numId w:val="10"/>
        </w:numPr>
        <w:suppressAutoHyphens w:val="0"/>
        <w:ind w:left="993" w:hanging="426"/>
        <w:jc w:val="both"/>
      </w:pPr>
      <w:r w:rsidRPr="00612FD2">
        <w:t>dalyvavimas (pilietiškumas, neformalus ugdymas);</w:t>
      </w:r>
    </w:p>
    <w:p w:rsidR="001164BB" w:rsidRPr="00595077" w:rsidRDefault="001164BB" w:rsidP="001164BB">
      <w:pPr>
        <w:pStyle w:val="Sraopastraipa"/>
        <w:numPr>
          <w:ilvl w:val="0"/>
          <w:numId w:val="10"/>
        </w:numPr>
        <w:suppressAutoHyphens w:val="0"/>
        <w:ind w:left="993" w:hanging="426"/>
        <w:jc w:val="both"/>
      </w:pPr>
      <w:r w:rsidRPr="00612FD2">
        <w:t>fizinė ir psichologinė savijauta</w:t>
      </w:r>
      <w:r w:rsidRPr="00CC695A">
        <w:t xml:space="preserve"> (sveikatos apsauga);</w:t>
      </w:r>
    </w:p>
    <w:p w:rsidR="001164BB" w:rsidRPr="00C112B4" w:rsidRDefault="001164BB" w:rsidP="001164BB">
      <w:pPr>
        <w:pStyle w:val="Sraopastraipa"/>
        <w:numPr>
          <w:ilvl w:val="0"/>
          <w:numId w:val="10"/>
        </w:numPr>
        <w:suppressAutoHyphens w:val="0"/>
        <w:ind w:left="993" w:hanging="426"/>
        <w:jc w:val="both"/>
      </w:pPr>
      <w:r w:rsidRPr="00C112B4">
        <w:t>įpročiai ir gyvenimo būdas (sveikatingumas, kūno kultūra ir sportas);</w:t>
      </w:r>
    </w:p>
    <w:p w:rsidR="001164BB" w:rsidRPr="00C112B4" w:rsidRDefault="001164BB" w:rsidP="001164BB">
      <w:pPr>
        <w:pStyle w:val="Sraopastraipa"/>
        <w:numPr>
          <w:ilvl w:val="0"/>
          <w:numId w:val="10"/>
        </w:numPr>
        <w:suppressAutoHyphens w:val="0"/>
        <w:ind w:left="993" w:hanging="426"/>
        <w:jc w:val="both"/>
      </w:pPr>
      <w:r w:rsidRPr="00C112B4">
        <w:t>šeima, draugai, kaimynystė (socialinė apsauga);</w:t>
      </w:r>
    </w:p>
    <w:p w:rsidR="001164BB" w:rsidRDefault="001164BB" w:rsidP="001164BB">
      <w:pPr>
        <w:pStyle w:val="Sraopastraipa"/>
        <w:numPr>
          <w:ilvl w:val="0"/>
          <w:numId w:val="10"/>
        </w:numPr>
        <w:suppressAutoHyphens w:val="0"/>
        <w:ind w:left="993" w:hanging="426"/>
        <w:jc w:val="both"/>
      </w:pPr>
      <w:r w:rsidRPr="00C112B4">
        <w:t>jaunimo probleminio / rizikingo elgesio apraiškos.</w:t>
      </w:r>
    </w:p>
    <w:p w:rsidR="001164BB" w:rsidRDefault="001164BB" w:rsidP="001D26A1">
      <w:pPr>
        <w:suppressAutoHyphens w:val="0"/>
        <w:ind w:firstLine="567"/>
        <w:jc w:val="both"/>
      </w:pPr>
      <w:r>
        <w:t>Parengta tyrimo ataskaita ir rekomendaciniai siūlymai savivaldybei</w:t>
      </w:r>
      <w:r w:rsidR="001D26A1">
        <w:t>.</w:t>
      </w:r>
      <w:r>
        <w:t xml:space="preserve"> Susipažinti su</w:t>
      </w:r>
      <w:r w:rsidR="001D26A1">
        <w:t xml:space="preserve"> tyrimo ataskaita galima s</w:t>
      </w:r>
      <w:r w:rsidR="003016B9">
        <w:t>avivaldybės interneto svetainės</w:t>
      </w:r>
      <w:r w:rsidR="001D26A1">
        <w:t xml:space="preserve"> </w:t>
      </w:r>
      <w:hyperlink r:id="rId5" w:history="1">
        <w:r w:rsidR="001D26A1" w:rsidRPr="00DF08F1">
          <w:rPr>
            <w:rStyle w:val="Hipersaitas"/>
          </w:rPr>
          <w:t>www.ignalina.lt</w:t>
        </w:r>
      </w:hyperlink>
      <w:r w:rsidR="001D26A1">
        <w:t xml:space="preserve"> </w:t>
      </w:r>
      <w:r w:rsidR="003016B9">
        <w:t>skiltyje „Jaunimui“.</w:t>
      </w:r>
    </w:p>
    <w:p w:rsidR="000B274E" w:rsidRPr="00C112B4" w:rsidRDefault="000B274E" w:rsidP="001D26A1">
      <w:pPr>
        <w:suppressAutoHyphens w:val="0"/>
        <w:ind w:firstLine="567"/>
        <w:jc w:val="both"/>
      </w:pPr>
      <w:r>
        <w:t>Metų pabaigoje VšĮ „Visuomenės ir verslo plėtros institutas“ pakvietė Ignalinos rajono mokinių savivaldų atstovus į pirmuosius iš ketverių mokymų ciklo jaunimo lyderystei ir verslumui ugdyti. Likusieji mokymai vyks 2022 m. pradžioje (sausio-vasario mėn.) Mokymai finansuojami iš savivaldybės biudžeto.</w:t>
      </w:r>
    </w:p>
    <w:p w:rsidR="00EC622E" w:rsidRPr="007837FE" w:rsidRDefault="001164BB" w:rsidP="007837FE">
      <w:pPr>
        <w:ind w:firstLine="540"/>
        <w:jc w:val="both"/>
      </w:pPr>
      <w:r>
        <w:t xml:space="preserve"> </w:t>
      </w:r>
    </w:p>
    <w:p w:rsidR="009947C9" w:rsidRPr="00117380" w:rsidRDefault="009947C9" w:rsidP="00BB6AB6">
      <w:pPr>
        <w:contextualSpacing/>
        <w:jc w:val="both"/>
      </w:pPr>
      <w:r w:rsidRPr="00117380">
        <w:t> </w:t>
      </w:r>
    </w:p>
    <w:p w:rsidR="00CA30FF" w:rsidRDefault="007837FE" w:rsidP="00CA30FF">
      <w:pPr>
        <w:contextualSpacing/>
        <w:jc w:val="both"/>
        <w:rPr>
          <w:i/>
        </w:rPr>
      </w:pPr>
      <w:r>
        <w:rPr>
          <w:i/>
        </w:rPr>
        <w:t xml:space="preserve"> </w:t>
      </w:r>
    </w:p>
    <w:p w:rsidR="00CA30FF" w:rsidRPr="00117380" w:rsidRDefault="00CA30FF" w:rsidP="00CA30FF">
      <w:pPr>
        <w:contextualSpacing/>
        <w:jc w:val="both"/>
      </w:pPr>
    </w:p>
    <w:sectPr w:rsidR="00CA30FF" w:rsidRPr="00117380" w:rsidSect="00151BC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BA"/>
    <w:family w:val="roman"/>
    <w:pitch w:val="variable"/>
    <w:sig w:usb0="E00002FF" w:usb1="420024FF" w:usb2="00000000" w:usb3="00000000" w:csb0="0000019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86BA8"/>
    <w:multiLevelType w:val="hybridMultilevel"/>
    <w:tmpl w:val="4F6C574C"/>
    <w:lvl w:ilvl="0" w:tplc="1A30E1C8">
      <w:start w:val="1"/>
      <w:numFmt w:val="decimal"/>
      <w:lvlText w:val="%1."/>
      <w:lvlJc w:val="left"/>
      <w:pPr>
        <w:ind w:left="720" w:hanging="360"/>
      </w:pPr>
      <w:rPr>
        <w:rFonts w:hint="default"/>
        <w:i/>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5583BC6"/>
    <w:multiLevelType w:val="hybridMultilevel"/>
    <w:tmpl w:val="8FCCF5AA"/>
    <w:lvl w:ilvl="0" w:tplc="C17A05E6">
      <w:start w:val="2019"/>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88456D5"/>
    <w:multiLevelType w:val="multilevel"/>
    <w:tmpl w:val="58AAF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523903"/>
    <w:multiLevelType w:val="hybridMultilevel"/>
    <w:tmpl w:val="B9987D2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AE63044"/>
    <w:multiLevelType w:val="hybridMultilevel"/>
    <w:tmpl w:val="89446FDC"/>
    <w:lvl w:ilvl="0" w:tplc="F65E217A">
      <w:start w:val="2019"/>
      <w:numFmt w:val="decimal"/>
      <w:lvlText w:val="%1"/>
      <w:lvlJc w:val="left"/>
      <w:pPr>
        <w:ind w:left="900" w:hanging="540"/>
      </w:pPr>
      <w:rPr>
        <w:rFonts w:ascii="Cambria Math" w:eastAsia="Times New Roman" w:hAnsi="Cambria Math"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04226F"/>
    <w:multiLevelType w:val="hybridMultilevel"/>
    <w:tmpl w:val="8856E296"/>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6" w15:restartNumberingAfterBreak="0">
    <w:nsid w:val="54521C73"/>
    <w:multiLevelType w:val="multilevel"/>
    <w:tmpl w:val="5F1405B2"/>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55573AED"/>
    <w:multiLevelType w:val="hybridMultilevel"/>
    <w:tmpl w:val="86166262"/>
    <w:lvl w:ilvl="0" w:tplc="E65E365A">
      <w:start w:val="2016"/>
      <w:numFmt w:val="bullet"/>
      <w:lvlText w:val="-"/>
      <w:lvlJc w:val="left"/>
      <w:pPr>
        <w:ind w:left="900" w:hanging="360"/>
      </w:pPr>
      <w:rPr>
        <w:rFonts w:ascii="Times New Roman" w:eastAsia="Times New Roman" w:hAnsi="Times New Roman" w:cs="Times New Roman"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8" w15:restartNumberingAfterBreak="0">
    <w:nsid w:val="559D241B"/>
    <w:multiLevelType w:val="hybridMultilevel"/>
    <w:tmpl w:val="6C50959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E0A74C7"/>
    <w:multiLevelType w:val="hybridMultilevel"/>
    <w:tmpl w:val="C3A4EB12"/>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2"/>
  </w:num>
  <w:num w:numId="2">
    <w:abstractNumId w:val="7"/>
  </w:num>
  <w:num w:numId="3">
    <w:abstractNumId w:val="8"/>
  </w:num>
  <w:num w:numId="4">
    <w:abstractNumId w:val="6"/>
  </w:num>
  <w:num w:numId="5">
    <w:abstractNumId w:val="1"/>
  </w:num>
  <w:num w:numId="6">
    <w:abstractNumId w:val="3"/>
  </w:num>
  <w:num w:numId="7">
    <w:abstractNumId w:val="9"/>
  </w:num>
  <w:num w:numId="8">
    <w:abstractNumId w:val="4"/>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D84"/>
    <w:rsid w:val="000015FB"/>
    <w:rsid w:val="000022FC"/>
    <w:rsid w:val="00006251"/>
    <w:rsid w:val="000270B6"/>
    <w:rsid w:val="00056C78"/>
    <w:rsid w:val="00081D06"/>
    <w:rsid w:val="000B274E"/>
    <w:rsid w:val="000E190F"/>
    <w:rsid w:val="000F695C"/>
    <w:rsid w:val="001164BB"/>
    <w:rsid w:val="00117380"/>
    <w:rsid w:val="00132287"/>
    <w:rsid w:val="00137465"/>
    <w:rsid w:val="00151BC8"/>
    <w:rsid w:val="00152320"/>
    <w:rsid w:val="001C41BC"/>
    <w:rsid w:val="001D0B58"/>
    <w:rsid w:val="001D26A1"/>
    <w:rsid w:val="00200859"/>
    <w:rsid w:val="00203734"/>
    <w:rsid w:val="00235CBB"/>
    <w:rsid w:val="002705E0"/>
    <w:rsid w:val="002764C4"/>
    <w:rsid w:val="002F27CF"/>
    <w:rsid w:val="003016B9"/>
    <w:rsid w:val="003061E1"/>
    <w:rsid w:val="00320A12"/>
    <w:rsid w:val="00357A6B"/>
    <w:rsid w:val="00361D20"/>
    <w:rsid w:val="00390234"/>
    <w:rsid w:val="003A5C89"/>
    <w:rsid w:val="003D4E98"/>
    <w:rsid w:val="003E407B"/>
    <w:rsid w:val="00400674"/>
    <w:rsid w:val="00410E88"/>
    <w:rsid w:val="0043428C"/>
    <w:rsid w:val="00434946"/>
    <w:rsid w:val="00461D35"/>
    <w:rsid w:val="004750FD"/>
    <w:rsid w:val="00483BDB"/>
    <w:rsid w:val="00496150"/>
    <w:rsid w:val="004A6F34"/>
    <w:rsid w:val="004C1376"/>
    <w:rsid w:val="004C3A17"/>
    <w:rsid w:val="004C477F"/>
    <w:rsid w:val="004E57A5"/>
    <w:rsid w:val="004F00D6"/>
    <w:rsid w:val="005046E8"/>
    <w:rsid w:val="005312CF"/>
    <w:rsid w:val="00542C70"/>
    <w:rsid w:val="00544CB6"/>
    <w:rsid w:val="005860BD"/>
    <w:rsid w:val="005C6D4B"/>
    <w:rsid w:val="005E7620"/>
    <w:rsid w:val="005F656B"/>
    <w:rsid w:val="00610C7C"/>
    <w:rsid w:val="00645B5C"/>
    <w:rsid w:val="00654914"/>
    <w:rsid w:val="006638AC"/>
    <w:rsid w:val="006856FC"/>
    <w:rsid w:val="006A45A1"/>
    <w:rsid w:val="006B4EF6"/>
    <w:rsid w:val="006D2930"/>
    <w:rsid w:val="006E274D"/>
    <w:rsid w:val="007275A2"/>
    <w:rsid w:val="007439DC"/>
    <w:rsid w:val="007453EF"/>
    <w:rsid w:val="007828C5"/>
    <w:rsid w:val="007837FE"/>
    <w:rsid w:val="00784245"/>
    <w:rsid w:val="00792E69"/>
    <w:rsid w:val="007963E5"/>
    <w:rsid w:val="007E2C84"/>
    <w:rsid w:val="007F7FE8"/>
    <w:rsid w:val="00820E66"/>
    <w:rsid w:val="0083482E"/>
    <w:rsid w:val="00854EB6"/>
    <w:rsid w:val="00864ED2"/>
    <w:rsid w:val="008A395C"/>
    <w:rsid w:val="008E4421"/>
    <w:rsid w:val="008E63CB"/>
    <w:rsid w:val="008F7C67"/>
    <w:rsid w:val="009062F3"/>
    <w:rsid w:val="0092736B"/>
    <w:rsid w:val="00944999"/>
    <w:rsid w:val="00955F92"/>
    <w:rsid w:val="0096067B"/>
    <w:rsid w:val="0096309B"/>
    <w:rsid w:val="00976A80"/>
    <w:rsid w:val="009947C9"/>
    <w:rsid w:val="009A5794"/>
    <w:rsid w:val="009C30FC"/>
    <w:rsid w:val="009C5D76"/>
    <w:rsid w:val="009D054E"/>
    <w:rsid w:val="009F3AFC"/>
    <w:rsid w:val="00A120F2"/>
    <w:rsid w:val="00A174F2"/>
    <w:rsid w:val="00A802AF"/>
    <w:rsid w:val="00A83D84"/>
    <w:rsid w:val="00A94F05"/>
    <w:rsid w:val="00AB562E"/>
    <w:rsid w:val="00AD574E"/>
    <w:rsid w:val="00AF7356"/>
    <w:rsid w:val="00B01558"/>
    <w:rsid w:val="00B02A86"/>
    <w:rsid w:val="00B074A0"/>
    <w:rsid w:val="00B17EBD"/>
    <w:rsid w:val="00B23740"/>
    <w:rsid w:val="00B3787C"/>
    <w:rsid w:val="00B62D72"/>
    <w:rsid w:val="00B71C58"/>
    <w:rsid w:val="00B955FD"/>
    <w:rsid w:val="00BB6AB6"/>
    <w:rsid w:val="00BC0C34"/>
    <w:rsid w:val="00BC1DEC"/>
    <w:rsid w:val="00C53DBD"/>
    <w:rsid w:val="00C73619"/>
    <w:rsid w:val="00C85D58"/>
    <w:rsid w:val="00CA30FF"/>
    <w:rsid w:val="00CA5EC7"/>
    <w:rsid w:val="00CF4E1D"/>
    <w:rsid w:val="00CF5A63"/>
    <w:rsid w:val="00D15F53"/>
    <w:rsid w:val="00D2022B"/>
    <w:rsid w:val="00D303F9"/>
    <w:rsid w:val="00D556F7"/>
    <w:rsid w:val="00D843DE"/>
    <w:rsid w:val="00DC38E2"/>
    <w:rsid w:val="00DC7FAA"/>
    <w:rsid w:val="00DD0F16"/>
    <w:rsid w:val="00DD6FD7"/>
    <w:rsid w:val="00DF4118"/>
    <w:rsid w:val="00E17C90"/>
    <w:rsid w:val="00E23A1D"/>
    <w:rsid w:val="00E557C8"/>
    <w:rsid w:val="00E6089A"/>
    <w:rsid w:val="00E619C8"/>
    <w:rsid w:val="00E645F5"/>
    <w:rsid w:val="00E92870"/>
    <w:rsid w:val="00EA0685"/>
    <w:rsid w:val="00EB424B"/>
    <w:rsid w:val="00EC2EE8"/>
    <w:rsid w:val="00EC4103"/>
    <w:rsid w:val="00EC47C9"/>
    <w:rsid w:val="00EC622E"/>
    <w:rsid w:val="00F10563"/>
    <w:rsid w:val="00F54831"/>
    <w:rsid w:val="00F55884"/>
    <w:rsid w:val="00F66996"/>
    <w:rsid w:val="00F67BAE"/>
    <w:rsid w:val="00F93E09"/>
    <w:rsid w:val="00F970F0"/>
    <w:rsid w:val="00FA156D"/>
    <w:rsid w:val="00FA3B60"/>
    <w:rsid w:val="00FA49EF"/>
    <w:rsid w:val="00FA4E7F"/>
    <w:rsid w:val="00FC40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03A128-9E83-4EEE-A813-E73E1760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83D84"/>
    <w:pPr>
      <w:suppressAutoHyphens/>
      <w:spacing w:after="0" w:line="240" w:lineRule="auto"/>
    </w:pPr>
    <w:rPr>
      <w:rFonts w:ascii="Times New Roman" w:eastAsia="Times New Roman" w:hAnsi="Times New Roman" w:cs="Times New Roman"/>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pple-converted-space">
    <w:name w:val="apple-converted-space"/>
    <w:basedOn w:val="Numatytasispastraiposriftas"/>
    <w:rsid w:val="00E23A1D"/>
  </w:style>
  <w:style w:type="paragraph" w:styleId="prastasiniatinklio">
    <w:name w:val="Normal (Web)"/>
    <w:basedOn w:val="prastasis"/>
    <w:uiPriority w:val="99"/>
    <w:unhideWhenUsed/>
    <w:rsid w:val="009947C9"/>
    <w:pPr>
      <w:suppressAutoHyphens w:val="0"/>
      <w:spacing w:before="100" w:beforeAutospacing="1" w:after="100" w:afterAutospacing="1"/>
    </w:pPr>
    <w:rPr>
      <w:lang w:eastAsia="lt-LT"/>
    </w:rPr>
  </w:style>
  <w:style w:type="character" w:styleId="Grietas">
    <w:name w:val="Strong"/>
    <w:basedOn w:val="Numatytasispastraiposriftas"/>
    <w:uiPriority w:val="22"/>
    <w:qFormat/>
    <w:rsid w:val="009947C9"/>
    <w:rPr>
      <w:b/>
      <w:bCs/>
    </w:rPr>
  </w:style>
  <w:style w:type="character" w:styleId="Emfaz">
    <w:name w:val="Emphasis"/>
    <w:basedOn w:val="Numatytasispastraiposriftas"/>
    <w:uiPriority w:val="20"/>
    <w:qFormat/>
    <w:rsid w:val="002F27CF"/>
    <w:rPr>
      <w:i/>
      <w:iCs/>
    </w:rPr>
  </w:style>
  <w:style w:type="paragraph" w:styleId="Sraopastraipa">
    <w:name w:val="List Paragraph"/>
    <w:basedOn w:val="prastasis"/>
    <w:uiPriority w:val="34"/>
    <w:qFormat/>
    <w:rsid w:val="006A45A1"/>
    <w:pPr>
      <w:ind w:left="720"/>
      <w:contextualSpacing/>
    </w:pPr>
  </w:style>
  <w:style w:type="paragraph" w:customStyle="1" w:styleId="Default">
    <w:name w:val="Default"/>
    <w:rsid w:val="00F10563"/>
    <w:pPr>
      <w:autoSpaceDE w:val="0"/>
      <w:autoSpaceDN w:val="0"/>
      <w:adjustRightInd w:val="0"/>
      <w:spacing w:after="0" w:line="240" w:lineRule="auto"/>
    </w:pPr>
    <w:rPr>
      <w:rFonts w:ascii="Cambria Math" w:hAnsi="Cambria Math" w:cs="Cambria Math"/>
      <w:color w:val="000000"/>
      <w:sz w:val="24"/>
      <w:szCs w:val="24"/>
    </w:rPr>
  </w:style>
  <w:style w:type="paragraph" w:styleId="Betarp">
    <w:name w:val="No Spacing"/>
    <w:uiPriority w:val="1"/>
    <w:qFormat/>
    <w:rsid w:val="00D843DE"/>
    <w:pPr>
      <w:spacing w:after="0" w:line="240" w:lineRule="auto"/>
    </w:pPr>
    <w:rPr>
      <w:rFonts w:ascii="Times New Roman" w:eastAsia="Times New Roman" w:hAnsi="Times New Roman" w:cs="Times New Roman"/>
      <w:sz w:val="24"/>
      <w:szCs w:val="24"/>
    </w:rPr>
  </w:style>
  <w:style w:type="character" w:styleId="Hipersaitas">
    <w:name w:val="Hyperlink"/>
    <w:basedOn w:val="Numatytasispastraiposriftas"/>
    <w:uiPriority w:val="99"/>
    <w:unhideWhenUsed/>
    <w:rsid w:val="001D26A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767665">
      <w:bodyDiv w:val="1"/>
      <w:marLeft w:val="0"/>
      <w:marRight w:val="0"/>
      <w:marTop w:val="0"/>
      <w:marBottom w:val="0"/>
      <w:divBdr>
        <w:top w:val="none" w:sz="0" w:space="0" w:color="auto"/>
        <w:left w:val="none" w:sz="0" w:space="0" w:color="auto"/>
        <w:bottom w:val="none" w:sz="0" w:space="0" w:color="auto"/>
        <w:right w:val="none" w:sz="0" w:space="0" w:color="auto"/>
      </w:divBdr>
    </w:div>
    <w:div w:id="437919628">
      <w:bodyDiv w:val="1"/>
      <w:marLeft w:val="0"/>
      <w:marRight w:val="0"/>
      <w:marTop w:val="0"/>
      <w:marBottom w:val="0"/>
      <w:divBdr>
        <w:top w:val="none" w:sz="0" w:space="0" w:color="auto"/>
        <w:left w:val="none" w:sz="0" w:space="0" w:color="auto"/>
        <w:bottom w:val="none" w:sz="0" w:space="0" w:color="auto"/>
        <w:right w:val="none" w:sz="0" w:space="0" w:color="auto"/>
      </w:divBdr>
    </w:div>
    <w:div w:id="672686409">
      <w:bodyDiv w:val="1"/>
      <w:marLeft w:val="0"/>
      <w:marRight w:val="0"/>
      <w:marTop w:val="0"/>
      <w:marBottom w:val="0"/>
      <w:divBdr>
        <w:top w:val="none" w:sz="0" w:space="0" w:color="auto"/>
        <w:left w:val="none" w:sz="0" w:space="0" w:color="auto"/>
        <w:bottom w:val="none" w:sz="0" w:space="0" w:color="auto"/>
        <w:right w:val="none" w:sz="0" w:space="0" w:color="auto"/>
      </w:divBdr>
    </w:div>
    <w:div w:id="1051731664">
      <w:bodyDiv w:val="1"/>
      <w:marLeft w:val="0"/>
      <w:marRight w:val="0"/>
      <w:marTop w:val="0"/>
      <w:marBottom w:val="0"/>
      <w:divBdr>
        <w:top w:val="none" w:sz="0" w:space="0" w:color="auto"/>
        <w:left w:val="none" w:sz="0" w:space="0" w:color="auto"/>
        <w:bottom w:val="none" w:sz="0" w:space="0" w:color="auto"/>
        <w:right w:val="none" w:sz="0" w:space="0" w:color="auto"/>
      </w:divBdr>
    </w:div>
    <w:div w:id="1152142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TotalTime>
  <Pages>2</Pages>
  <Words>4346</Words>
  <Characters>2478</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VT-5</dc:creator>
  <cp:lastModifiedBy>Janina</cp:lastModifiedBy>
  <cp:revision>12</cp:revision>
  <dcterms:created xsi:type="dcterms:W3CDTF">2022-01-03T13:08:00Z</dcterms:created>
  <dcterms:modified xsi:type="dcterms:W3CDTF">2022-01-31T09:41:00Z</dcterms:modified>
</cp:coreProperties>
</file>