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B48A2D3" w14:textId="1C92693A" w:rsidR="000D617B" w:rsidRDefault="007D2DC5" w:rsidP="000D617B">
      <w:pPr>
        <w:widowControl/>
        <w:tabs>
          <w:tab w:val="left" w:pos="720"/>
        </w:tabs>
        <w:jc w:val="center"/>
        <w:rPr>
          <w:b/>
          <w:szCs w:val="24"/>
          <w:lang w:val="lt-LT"/>
        </w:rPr>
      </w:pPr>
      <w:r>
        <w:rPr>
          <w:b/>
          <w:noProof/>
          <w:szCs w:val="24"/>
          <w:lang w:val="lt-LT"/>
        </w:rPr>
        <w:drawing>
          <wp:inline distT="0" distB="0" distL="0" distR="0" wp14:anchorId="3C130412" wp14:editId="6EE4FAB0">
            <wp:extent cx="581919" cy="735712"/>
            <wp:effectExtent l="0" t="0" r="8890" b="7620"/>
            <wp:docPr id="680557115"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0557115" name="Paveikslėlis 680557115"/>
                    <pic:cNvPicPr/>
                  </pic:nvPicPr>
                  <pic:blipFill>
                    <a:blip r:embed="rId7">
                      <a:extLst>
                        <a:ext uri="{28A0092B-C50C-407E-A947-70E740481C1C}">
                          <a14:useLocalDpi xmlns:a14="http://schemas.microsoft.com/office/drawing/2010/main" val="0"/>
                        </a:ext>
                      </a:extLst>
                    </a:blip>
                    <a:stretch>
                      <a:fillRect/>
                    </a:stretch>
                  </pic:blipFill>
                  <pic:spPr>
                    <a:xfrm>
                      <a:off x="0" y="0"/>
                      <a:ext cx="581919" cy="735712"/>
                    </a:xfrm>
                    <a:prstGeom prst="rect">
                      <a:avLst/>
                    </a:prstGeom>
                  </pic:spPr>
                </pic:pic>
              </a:graphicData>
            </a:graphic>
          </wp:inline>
        </w:drawing>
      </w:r>
    </w:p>
    <w:p w14:paraId="37DBAA11" w14:textId="77777777" w:rsidR="009207E6" w:rsidRPr="00E7645E" w:rsidRDefault="009207E6" w:rsidP="000D617B">
      <w:pPr>
        <w:widowControl/>
        <w:tabs>
          <w:tab w:val="left" w:pos="720"/>
        </w:tabs>
        <w:jc w:val="center"/>
        <w:rPr>
          <w:b/>
          <w:szCs w:val="24"/>
          <w:lang w:val="lt-LT"/>
        </w:rPr>
      </w:pPr>
    </w:p>
    <w:p w14:paraId="5C9B643F" w14:textId="77777777" w:rsidR="000D617B" w:rsidRPr="00E7645E" w:rsidRDefault="000D617B" w:rsidP="000D617B">
      <w:pPr>
        <w:widowControl/>
        <w:tabs>
          <w:tab w:val="left" w:pos="720"/>
        </w:tabs>
        <w:jc w:val="center"/>
        <w:rPr>
          <w:b/>
          <w:szCs w:val="24"/>
          <w:lang w:val="lt-LT"/>
        </w:rPr>
      </w:pPr>
      <w:r w:rsidRPr="00E7645E">
        <w:rPr>
          <w:b/>
          <w:szCs w:val="24"/>
          <w:lang w:val="lt-LT"/>
        </w:rPr>
        <w:t>IGNALINOS RAJONO SAVIVALDYBĖS TARYBA</w:t>
      </w:r>
    </w:p>
    <w:p w14:paraId="5061BECB" w14:textId="77777777" w:rsidR="000D617B" w:rsidRPr="00E7645E" w:rsidRDefault="000D617B" w:rsidP="000D617B">
      <w:pPr>
        <w:widowControl/>
        <w:tabs>
          <w:tab w:val="left" w:pos="720"/>
        </w:tabs>
        <w:jc w:val="center"/>
        <w:rPr>
          <w:b/>
          <w:szCs w:val="24"/>
          <w:lang w:val="lt-LT"/>
        </w:rPr>
      </w:pPr>
    </w:p>
    <w:p w14:paraId="50E15FE4" w14:textId="77777777" w:rsidR="000D617B" w:rsidRPr="00E7645E" w:rsidRDefault="000D617B" w:rsidP="000D617B">
      <w:pPr>
        <w:widowControl/>
        <w:tabs>
          <w:tab w:val="left" w:pos="720"/>
        </w:tabs>
        <w:jc w:val="center"/>
        <w:rPr>
          <w:b/>
          <w:szCs w:val="24"/>
          <w:lang w:val="lt-LT"/>
        </w:rPr>
      </w:pPr>
      <w:r w:rsidRPr="00E7645E">
        <w:rPr>
          <w:b/>
          <w:szCs w:val="24"/>
          <w:lang w:val="lt-LT"/>
        </w:rPr>
        <w:t>SPRENDIMAS</w:t>
      </w:r>
    </w:p>
    <w:p w14:paraId="7128881D" w14:textId="77777777" w:rsidR="000D617B" w:rsidRPr="00E7645E" w:rsidRDefault="000D617B" w:rsidP="000D617B">
      <w:pPr>
        <w:jc w:val="center"/>
        <w:rPr>
          <w:b/>
          <w:lang w:val="lt-LT"/>
        </w:rPr>
      </w:pPr>
      <w:r w:rsidRPr="003B00CA">
        <w:rPr>
          <w:b/>
          <w:lang w:val="lt-LT"/>
        </w:rPr>
        <w:t>DĖL STRATEGINIO PLANAVIMO IGNALINOS RAJONO SAVIVALDYBĖJE ORGANIZAVIMO TVARKOS APRAŠO PATVIRTINIMO</w:t>
      </w:r>
    </w:p>
    <w:p w14:paraId="3AFABC05" w14:textId="77777777" w:rsidR="000D617B" w:rsidRPr="00E7645E" w:rsidRDefault="000D617B" w:rsidP="000D617B">
      <w:pPr>
        <w:jc w:val="center"/>
        <w:rPr>
          <w:szCs w:val="24"/>
          <w:lang w:val="lt-LT"/>
        </w:rPr>
      </w:pPr>
    </w:p>
    <w:p w14:paraId="400BCC7B" w14:textId="77A7054C" w:rsidR="000D617B" w:rsidRPr="00E7645E" w:rsidRDefault="000D617B" w:rsidP="000D617B">
      <w:pPr>
        <w:jc w:val="center"/>
        <w:rPr>
          <w:color w:val="C00000"/>
          <w:szCs w:val="24"/>
          <w:lang w:val="lt-LT"/>
        </w:rPr>
      </w:pPr>
      <w:r w:rsidRPr="00E7645E">
        <w:rPr>
          <w:szCs w:val="24"/>
          <w:lang w:val="lt-LT"/>
        </w:rPr>
        <w:t>202</w:t>
      </w:r>
      <w:r>
        <w:rPr>
          <w:szCs w:val="24"/>
          <w:lang w:val="lt-LT"/>
        </w:rPr>
        <w:t>4</w:t>
      </w:r>
      <w:r w:rsidRPr="00E7645E">
        <w:rPr>
          <w:szCs w:val="24"/>
          <w:lang w:val="lt-LT"/>
        </w:rPr>
        <w:t xml:space="preserve"> m. </w:t>
      </w:r>
      <w:r w:rsidR="009207E6">
        <w:rPr>
          <w:szCs w:val="24"/>
          <w:lang w:val="lt-LT"/>
        </w:rPr>
        <w:t xml:space="preserve">vasario 15 </w:t>
      </w:r>
      <w:r w:rsidRPr="00E7645E">
        <w:rPr>
          <w:szCs w:val="24"/>
          <w:lang w:val="lt-LT"/>
        </w:rPr>
        <w:t>d. Nr. T-</w:t>
      </w:r>
      <w:r w:rsidR="009207E6">
        <w:rPr>
          <w:szCs w:val="24"/>
          <w:lang w:val="lt-LT"/>
        </w:rPr>
        <w:t>23</w:t>
      </w:r>
    </w:p>
    <w:p w14:paraId="1FB05B29" w14:textId="77777777" w:rsidR="000D617B" w:rsidRPr="00E7645E" w:rsidRDefault="000D617B" w:rsidP="000D617B">
      <w:pPr>
        <w:widowControl/>
        <w:tabs>
          <w:tab w:val="left" w:pos="720"/>
        </w:tabs>
        <w:jc w:val="center"/>
        <w:rPr>
          <w:szCs w:val="24"/>
          <w:lang w:val="lt-LT"/>
        </w:rPr>
      </w:pPr>
      <w:r w:rsidRPr="00E7645E">
        <w:rPr>
          <w:szCs w:val="24"/>
          <w:lang w:val="lt-LT"/>
        </w:rPr>
        <w:t>Ignalina</w:t>
      </w:r>
    </w:p>
    <w:p w14:paraId="0D6D9518" w14:textId="77777777" w:rsidR="00022319" w:rsidRDefault="00022319" w:rsidP="000D617B">
      <w:pPr>
        <w:tabs>
          <w:tab w:val="clear" w:pos="1293"/>
          <w:tab w:val="left" w:pos="851"/>
          <w:tab w:val="left" w:pos="1134"/>
        </w:tabs>
        <w:ind w:firstLine="1134"/>
        <w:jc w:val="both"/>
        <w:rPr>
          <w:lang w:val="lt-LT"/>
        </w:rPr>
      </w:pPr>
    </w:p>
    <w:p w14:paraId="4956B8DF" w14:textId="3AFA5CF1" w:rsidR="000D617B" w:rsidRPr="00E7645E" w:rsidRDefault="000D617B" w:rsidP="000D617B">
      <w:pPr>
        <w:tabs>
          <w:tab w:val="clear" w:pos="1293"/>
          <w:tab w:val="left" w:pos="851"/>
          <w:tab w:val="left" w:pos="1134"/>
        </w:tabs>
        <w:ind w:firstLine="1134"/>
        <w:jc w:val="both"/>
        <w:rPr>
          <w:szCs w:val="24"/>
          <w:lang w:val="lt-LT"/>
        </w:rPr>
      </w:pPr>
      <w:r w:rsidRPr="00E7645E">
        <w:rPr>
          <w:szCs w:val="24"/>
          <w:lang w:val="lt-LT"/>
        </w:rPr>
        <w:t xml:space="preserve">Vadovaudamasi Lietuvos Respublikos vietos savivaldos įstatymo </w:t>
      </w:r>
      <w:bookmarkStart w:id="0" w:name="_Hlk155620454"/>
      <w:r w:rsidRPr="00E7645E">
        <w:rPr>
          <w:szCs w:val="24"/>
          <w:lang w:val="lt-LT"/>
        </w:rPr>
        <w:t xml:space="preserve">15 straipsnio </w:t>
      </w:r>
      <w:r>
        <w:rPr>
          <w:szCs w:val="24"/>
          <w:lang w:val="lt-LT"/>
        </w:rPr>
        <w:t>2</w:t>
      </w:r>
      <w:r w:rsidRPr="00E7645E">
        <w:rPr>
          <w:szCs w:val="24"/>
          <w:lang w:val="lt-LT"/>
        </w:rPr>
        <w:t xml:space="preserve"> dali</w:t>
      </w:r>
      <w:r>
        <w:rPr>
          <w:szCs w:val="24"/>
          <w:lang w:val="lt-LT"/>
        </w:rPr>
        <w:t>es 33 punktu</w:t>
      </w:r>
      <w:bookmarkEnd w:id="0"/>
      <w:r w:rsidRPr="00E7645E">
        <w:rPr>
          <w:szCs w:val="24"/>
          <w:lang w:val="lt-LT"/>
        </w:rPr>
        <w:t xml:space="preserve">, </w:t>
      </w:r>
      <w:r w:rsidRPr="00D23502">
        <w:rPr>
          <w:szCs w:val="24"/>
          <w:lang w:val="lt-LT"/>
        </w:rPr>
        <w:t>Lietuvos Respublikos strateginio valdymo įstatymo 3 straipsnio 17 dalies 6 punktu ir Strateginio valdymo metodika,</w:t>
      </w:r>
      <w:r w:rsidRPr="00985C54">
        <w:rPr>
          <w:lang w:val="lt-LT"/>
        </w:rPr>
        <w:t xml:space="preserve"> </w:t>
      </w:r>
      <w:r w:rsidRPr="007251A2">
        <w:rPr>
          <w:szCs w:val="24"/>
          <w:lang w:val="lt-LT"/>
        </w:rPr>
        <w:t>patvirtinta Lietuvos Respublikos Vyriausybės</w:t>
      </w:r>
      <w:r>
        <w:rPr>
          <w:szCs w:val="24"/>
          <w:lang w:val="lt-LT"/>
        </w:rPr>
        <w:t xml:space="preserve"> 2021 m. balandžio 28 d. nutarimu Nr. 292 </w:t>
      </w:r>
      <w:r w:rsidRPr="000342F5">
        <w:rPr>
          <w:szCs w:val="24"/>
          <w:lang w:val="lt-LT"/>
        </w:rPr>
        <w:t>„Dėl Lietuvos Respublikos Vyriausybės 2021 m. balandžio 28 d. nutarimo Nr. 292 „Dėl Lietuvos Respublikos strateginio valdymo įstatymo, Lietuvos Respublikos regioninės plėtros įstatymo 4 straipsnio 3 ir 5 dalių, 7 straipsnio 1 ir 4 dalių ir Lietuvos Respublikos biudžeto sandaros įstatymo 141 straipsnio 3 dalies įgyvendinimo</w:t>
      </w:r>
      <w:r>
        <w:rPr>
          <w:szCs w:val="24"/>
          <w:lang w:val="lt-LT"/>
        </w:rPr>
        <w:t xml:space="preserve">“ (nauja redakcija </w:t>
      </w:r>
      <w:r w:rsidRPr="00D23502">
        <w:rPr>
          <w:szCs w:val="24"/>
          <w:lang w:val="lt-LT"/>
        </w:rPr>
        <w:t xml:space="preserve">patvirtinta </w:t>
      </w:r>
      <w:r>
        <w:rPr>
          <w:szCs w:val="24"/>
          <w:lang w:val="lt-LT"/>
        </w:rPr>
        <w:t>2022 m. gruodžio 14 d. nutarimu Nr. 1264),</w:t>
      </w:r>
      <w:r w:rsidRPr="00D23502">
        <w:rPr>
          <w:szCs w:val="24"/>
          <w:lang w:val="lt-LT"/>
        </w:rPr>
        <w:t xml:space="preserve"> </w:t>
      </w:r>
      <w:r w:rsidRPr="00E7645E">
        <w:rPr>
          <w:szCs w:val="24"/>
          <w:lang w:val="lt-LT"/>
        </w:rPr>
        <w:t xml:space="preserve">Ignalinos rajono savivaldybės taryba </w:t>
      </w:r>
      <w:r w:rsidRPr="00AB2589">
        <w:rPr>
          <w:spacing w:val="60"/>
          <w:szCs w:val="24"/>
          <w:lang w:val="lt-LT"/>
        </w:rPr>
        <w:t>nusprendži</w:t>
      </w:r>
      <w:r w:rsidRPr="00AB2589">
        <w:rPr>
          <w:spacing w:val="20"/>
          <w:szCs w:val="24"/>
          <w:lang w:val="lt-LT"/>
        </w:rPr>
        <w:t>a:</w:t>
      </w:r>
    </w:p>
    <w:p w14:paraId="1EFF20F9" w14:textId="77777777" w:rsidR="000D617B" w:rsidRPr="00D23502" w:rsidRDefault="000D617B" w:rsidP="000D617B">
      <w:pPr>
        <w:tabs>
          <w:tab w:val="left" w:pos="851"/>
          <w:tab w:val="left" w:pos="1134"/>
          <w:tab w:val="left" w:pos="1418"/>
        </w:tabs>
        <w:ind w:firstLine="1134"/>
        <w:jc w:val="both"/>
        <w:rPr>
          <w:szCs w:val="24"/>
          <w:lang w:val="lt-LT"/>
        </w:rPr>
      </w:pPr>
      <w:r w:rsidRPr="00D23502">
        <w:rPr>
          <w:szCs w:val="24"/>
          <w:lang w:val="lt-LT"/>
        </w:rPr>
        <w:t>1. Patvirtinti Strateginio planavimo Ignalinos rajono savivaldybėje organizavimo tvarkos aprašą (pridedama).</w:t>
      </w:r>
    </w:p>
    <w:p w14:paraId="3CA0C1C1" w14:textId="0810D062" w:rsidR="000D617B" w:rsidRPr="00D23502" w:rsidRDefault="000D617B" w:rsidP="000D617B">
      <w:pPr>
        <w:tabs>
          <w:tab w:val="left" w:pos="851"/>
          <w:tab w:val="left" w:pos="1134"/>
          <w:tab w:val="left" w:pos="1418"/>
        </w:tabs>
        <w:ind w:firstLine="1134"/>
        <w:jc w:val="both"/>
        <w:rPr>
          <w:szCs w:val="24"/>
          <w:lang w:val="lt-LT"/>
        </w:rPr>
      </w:pPr>
      <w:r w:rsidRPr="00D23502">
        <w:rPr>
          <w:szCs w:val="24"/>
          <w:lang w:val="lt-LT"/>
        </w:rPr>
        <w:t>2. Pripažinti netekusiu galios Ignalinos rajono savivaldybės tarybos 202</w:t>
      </w:r>
      <w:r>
        <w:rPr>
          <w:szCs w:val="24"/>
          <w:lang w:val="lt-LT"/>
        </w:rPr>
        <w:t xml:space="preserve">2 </w:t>
      </w:r>
      <w:r w:rsidRPr="00D23502">
        <w:rPr>
          <w:szCs w:val="24"/>
          <w:lang w:val="lt-LT"/>
        </w:rPr>
        <w:t xml:space="preserve">m. gegužės 31 d. sprendimą </w:t>
      </w:r>
      <w:bookmarkStart w:id="1" w:name="n_0"/>
      <w:r w:rsidR="00AB2589" w:rsidRPr="00AB2589">
        <w:rPr>
          <w:szCs w:val="24"/>
          <w:lang w:val="lt-LT"/>
        </w:rPr>
        <w:t xml:space="preserve">Nr. T-111 </w:t>
      </w:r>
      <w:bookmarkEnd w:id="1"/>
      <w:r w:rsidRPr="00D23502">
        <w:rPr>
          <w:szCs w:val="24"/>
          <w:lang w:val="lt-LT"/>
        </w:rPr>
        <w:t>„Dėl Strateginio planavimo Ignalinos rajono savivaldybėje organizavimo tvarkos aprašo patvirtinimo“ su visais pakeitimais.</w:t>
      </w:r>
    </w:p>
    <w:p w14:paraId="7E35E605" w14:textId="77777777" w:rsidR="000D617B" w:rsidRPr="00D23502" w:rsidRDefault="000D617B" w:rsidP="000D617B">
      <w:pPr>
        <w:tabs>
          <w:tab w:val="left" w:pos="851"/>
          <w:tab w:val="left" w:pos="1134"/>
          <w:tab w:val="left" w:pos="1418"/>
        </w:tabs>
        <w:ind w:firstLine="1134"/>
        <w:jc w:val="both"/>
        <w:rPr>
          <w:szCs w:val="24"/>
          <w:lang w:val="lt-LT"/>
        </w:rPr>
      </w:pPr>
      <w:r w:rsidRPr="00D23502">
        <w:rPr>
          <w:szCs w:val="24"/>
          <w:lang w:val="lt-LT"/>
        </w:rPr>
        <w:t>3. Paskelbti šį sprendimą Teisės aktų registre ir Ignalinos rajono savivaldybės interneto svetainėje www.ignalina.lt.</w:t>
      </w:r>
    </w:p>
    <w:p w14:paraId="74C65702" w14:textId="77777777" w:rsidR="000D617B" w:rsidRPr="00E7645E" w:rsidRDefault="000D617B" w:rsidP="000D617B">
      <w:pPr>
        <w:widowControl/>
        <w:tabs>
          <w:tab w:val="left" w:pos="720"/>
        </w:tabs>
        <w:rPr>
          <w:szCs w:val="24"/>
          <w:lang w:val="lt-LT"/>
        </w:rPr>
      </w:pPr>
    </w:p>
    <w:p w14:paraId="77C8EF0A" w14:textId="77777777" w:rsidR="00022319" w:rsidRDefault="00022319" w:rsidP="000D617B">
      <w:pPr>
        <w:widowControl/>
        <w:tabs>
          <w:tab w:val="left" w:pos="720"/>
        </w:tabs>
        <w:rPr>
          <w:szCs w:val="24"/>
          <w:lang w:val="lt-LT"/>
        </w:rPr>
      </w:pPr>
    </w:p>
    <w:p w14:paraId="07B8921A" w14:textId="54EA1AE7" w:rsidR="000D617B" w:rsidRPr="00E7645E" w:rsidRDefault="000D617B" w:rsidP="000D617B">
      <w:pPr>
        <w:widowControl/>
        <w:tabs>
          <w:tab w:val="left" w:pos="720"/>
        </w:tabs>
        <w:rPr>
          <w:szCs w:val="24"/>
          <w:lang w:val="lt-LT"/>
        </w:rPr>
      </w:pPr>
      <w:r w:rsidRPr="00E7645E">
        <w:rPr>
          <w:szCs w:val="24"/>
          <w:lang w:val="lt-LT"/>
        </w:rPr>
        <w:t>Savivaldybės meras</w:t>
      </w:r>
      <w:r w:rsidR="007D2DC5">
        <w:rPr>
          <w:szCs w:val="24"/>
          <w:lang w:val="lt-LT"/>
        </w:rPr>
        <w:t xml:space="preserve">                                                                                                   Laimutis Ragaišis</w:t>
      </w:r>
    </w:p>
    <w:p w14:paraId="4EC9A9BD" w14:textId="77777777" w:rsidR="000D617B" w:rsidRPr="00E7645E" w:rsidRDefault="000D617B" w:rsidP="000D617B">
      <w:pPr>
        <w:widowControl/>
        <w:tabs>
          <w:tab w:val="left" w:pos="720"/>
        </w:tabs>
        <w:rPr>
          <w:szCs w:val="24"/>
          <w:lang w:val="lt-LT"/>
        </w:rPr>
      </w:pPr>
    </w:p>
    <w:p w14:paraId="1397427E" w14:textId="77777777" w:rsidR="000D617B" w:rsidRDefault="000D617B" w:rsidP="000D617B">
      <w:pPr>
        <w:rPr>
          <w:lang w:val="lt-LT"/>
        </w:rPr>
      </w:pPr>
    </w:p>
    <w:p w14:paraId="7601BAB5" w14:textId="77777777" w:rsidR="00AB2589" w:rsidRDefault="00AB2589">
      <w:pPr>
        <w:widowControl/>
        <w:tabs>
          <w:tab w:val="clear" w:pos="1293"/>
        </w:tabs>
        <w:suppressAutoHyphens w:val="0"/>
        <w:spacing w:after="160" w:line="259" w:lineRule="auto"/>
        <w:textAlignment w:val="auto"/>
        <w:rPr>
          <w:lang w:val="lt-LT"/>
        </w:rPr>
      </w:pPr>
      <w:r>
        <w:rPr>
          <w:lang w:val="lt-LT"/>
        </w:rPr>
        <w:br w:type="page"/>
      </w:r>
    </w:p>
    <w:p w14:paraId="1903E401" w14:textId="08170404" w:rsidR="00C57DCC" w:rsidRPr="00E018C3" w:rsidRDefault="00C57DCC" w:rsidP="009207E6">
      <w:pPr>
        <w:widowControl/>
        <w:tabs>
          <w:tab w:val="left" w:pos="720"/>
          <w:tab w:val="left" w:pos="5103"/>
        </w:tabs>
        <w:ind w:firstLine="5103"/>
        <w:jc w:val="both"/>
        <w:rPr>
          <w:szCs w:val="24"/>
          <w:lang w:val="lt-LT"/>
        </w:rPr>
      </w:pPr>
      <w:r w:rsidRPr="00D96CBE">
        <w:rPr>
          <w:color w:val="000000"/>
          <w:szCs w:val="24"/>
          <w:lang w:val="lt-LT"/>
        </w:rPr>
        <w:lastRenderedPageBreak/>
        <w:t>PATVIRTINTA</w:t>
      </w:r>
    </w:p>
    <w:p w14:paraId="454EBB7A" w14:textId="77777777" w:rsidR="00C57DCC" w:rsidRPr="00D96CBE" w:rsidRDefault="00C57DCC" w:rsidP="00C57DCC">
      <w:pPr>
        <w:ind w:left="5103" w:right="-6"/>
        <w:rPr>
          <w:szCs w:val="24"/>
          <w:lang w:val="lt-LT"/>
        </w:rPr>
      </w:pPr>
      <w:r w:rsidRPr="00D96CBE">
        <w:rPr>
          <w:szCs w:val="24"/>
          <w:lang w:val="lt-LT"/>
        </w:rPr>
        <w:t>Ignalinos rajono savivaldybės tarybos</w:t>
      </w:r>
    </w:p>
    <w:p w14:paraId="787B223D" w14:textId="772423E9" w:rsidR="00C57DCC" w:rsidRPr="00D96CBE" w:rsidRDefault="00C57DCC" w:rsidP="00C57DCC">
      <w:pPr>
        <w:ind w:left="5103" w:right="-6"/>
        <w:rPr>
          <w:szCs w:val="24"/>
          <w:lang w:val="lt-LT"/>
        </w:rPr>
      </w:pPr>
      <w:r w:rsidRPr="00D96CBE">
        <w:rPr>
          <w:szCs w:val="24"/>
          <w:lang w:val="lt-LT"/>
        </w:rPr>
        <w:t>202</w:t>
      </w:r>
      <w:r>
        <w:rPr>
          <w:szCs w:val="24"/>
          <w:lang w:val="lt-LT"/>
        </w:rPr>
        <w:t xml:space="preserve">4 m. </w:t>
      </w:r>
      <w:r w:rsidR="009207E6">
        <w:rPr>
          <w:szCs w:val="24"/>
          <w:lang w:val="lt-LT"/>
        </w:rPr>
        <w:t>vasario 15 d.</w:t>
      </w:r>
      <w:r>
        <w:rPr>
          <w:szCs w:val="24"/>
          <w:lang w:val="lt-LT"/>
        </w:rPr>
        <w:t xml:space="preserve"> </w:t>
      </w:r>
      <w:r w:rsidRPr="00D96CBE">
        <w:rPr>
          <w:szCs w:val="24"/>
          <w:lang w:val="lt-LT"/>
        </w:rPr>
        <w:t xml:space="preserve">sprendimu Nr. </w:t>
      </w:r>
      <w:r w:rsidR="009207E6">
        <w:rPr>
          <w:szCs w:val="24"/>
          <w:lang w:val="lt-LT"/>
        </w:rPr>
        <w:t>T-23</w:t>
      </w:r>
    </w:p>
    <w:p w14:paraId="26DD8615" w14:textId="77777777" w:rsidR="00C57DCC" w:rsidRPr="00D96CBE" w:rsidRDefault="00C57DCC" w:rsidP="00C57DCC">
      <w:pPr>
        <w:widowControl/>
        <w:tabs>
          <w:tab w:val="clear" w:pos="1293"/>
        </w:tabs>
        <w:jc w:val="both"/>
        <w:rPr>
          <w:szCs w:val="24"/>
          <w:lang w:val="lt-LT"/>
        </w:rPr>
      </w:pPr>
    </w:p>
    <w:p w14:paraId="1B6D9A4A" w14:textId="77777777" w:rsidR="00C57DCC" w:rsidRPr="00D96CBE" w:rsidRDefault="00C57DCC" w:rsidP="00C57DCC">
      <w:pPr>
        <w:jc w:val="center"/>
        <w:rPr>
          <w:b/>
          <w:szCs w:val="24"/>
          <w:lang w:val="lt-LT"/>
        </w:rPr>
      </w:pPr>
      <w:r w:rsidRPr="00D96CBE">
        <w:rPr>
          <w:b/>
          <w:szCs w:val="24"/>
          <w:lang w:val="lt-LT"/>
        </w:rPr>
        <w:t>STRATEGINIO PLANAVIMO IGNALINOS RAJONO SAVIVALDYBĖJE ORGANIZAVIMO TVARKOS APRAŠAS</w:t>
      </w:r>
    </w:p>
    <w:p w14:paraId="56C4C75F" w14:textId="77777777" w:rsidR="00C57DCC" w:rsidRPr="00D96CBE" w:rsidRDefault="00C57DCC" w:rsidP="00C57DCC">
      <w:pPr>
        <w:widowControl/>
        <w:shd w:val="clear" w:color="auto" w:fill="FFFFFF"/>
        <w:tabs>
          <w:tab w:val="clear" w:pos="1293"/>
        </w:tabs>
        <w:textAlignment w:val="auto"/>
        <w:rPr>
          <w:b/>
          <w:bCs/>
          <w:color w:val="000000"/>
          <w:szCs w:val="24"/>
          <w:lang w:val="lt-LT"/>
        </w:rPr>
      </w:pPr>
    </w:p>
    <w:p w14:paraId="56217415" w14:textId="77777777" w:rsidR="00C57DCC" w:rsidRPr="00D96CBE" w:rsidRDefault="00C57DCC" w:rsidP="00C57DCC">
      <w:pPr>
        <w:jc w:val="center"/>
        <w:rPr>
          <w:b/>
          <w:bCs/>
          <w:szCs w:val="24"/>
          <w:shd w:val="clear" w:color="auto" w:fill="FFFFFF"/>
          <w:lang w:val="lt-LT" w:eastAsia="ar-SA"/>
        </w:rPr>
      </w:pPr>
      <w:r w:rsidRPr="00D96CBE">
        <w:rPr>
          <w:b/>
          <w:bCs/>
          <w:szCs w:val="24"/>
          <w:shd w:val="clear" w:color="auto" w:fill="FFFFFF"/>
          <w:lang w:val="lt-LT" w:eastAsia="ar-SA"/>
        </w:rPr>
        <w:t>I SKYRIUS</w:t>
      </w:r>
    </w:p>
    <w:p w14:paraId="5C6F2B09" w14:textId="77777777" w:rsidR="00C57DCC" w:rsidRPr="00D96CBE" w:rsidRDefault="00C57DCC" w:rsidP="00C57DCC">
      <w:pPr>
        <w:jc w:val="center"/>
        <w:rPr>
          <w:b/>
          <w:bCs/>
          <w:szCs w:val="24"/>
          <w:shd w:val="clear" w:color="auto" w:fill="FFFFFF"/>
          <w:lang w:val="lt-LT" w:eastAsia="ar-SA"/>
        </w:rPr>
      </w:pPr>
      <w:r w:rsidRPr="00D96CBE">
        <w:rPr>
          <w:b/>
          <w:bCs/>
          <w:szCs w:val="24"/>
          <w:shd w:val="clear" w:color="auto" w:fill="FFFFFF"/>
          <w:lang w:val="lt-LT" w:eastAsia="ar-SA"/>
        </w:rPr>
        <w:t>BENDROSIOS NUOSTATOS</w:t>
      </w:r>
    </w:p>
    <w:p w14:paraId="2FD2D734" w14:textId="77777777" w:rsidR="00C57DCC" w:rsidRPr="00D96CBE" w:rsidRDefault="00C57DCC" w:rsidP="00C57DCC">
      <w:pPr>
        <w:jc w:val="both"/>
        <w:rPr>
          <w:szCs w:val="24"/>
          <w:shd w:val="clear" w:color="auto" w:fill="FFFFFF"/>
          <w:lang w:val="lt-LT" w:eastAsia="ar-SA"/>
        </w:rPr>
      </w:pPr>
    </w:p>
    <w:p w14:paraId="4696C50D" w14:textId="77777777" w:rsidR="00C57DCC" w:rsidRPr="00D96CBE" w:rsidRDefault="00C57DCC" w:rsidP="00C57DCC">
      <w:pPr>
        <w:tabs>
          <w:tab w:val="left" w:pos="1418"/>
        </w:tabs>
        <w:ind w:firstLine="1134"/>
        <w:jc w:val="both"/>
        <w:rPr>
          <w:szCs w:val="24"/>
          <w:shd w:val="clear" w:color="auto" w:fill="FFFFFF"/>
          <w:lang w:val="lt-LT" w:eastAsia="ar-SA"/>
        </w:rPr>
      </w:pPr>
      <w:r w:rsidRPr="00D96CBE">
        <w:rPr>
          <w:bCs/>
          <w:szCs w:val="24"/>
          <w:lang w:val="lt-LT" w:eastAsia="ar-SA"/>
        </w:rPr>
        <w:t>1.</w:t>
      </w:r>
      <w:r w:rsidRPr="00D96CBE">
        <w:rPr>
          <w:bCs/>
          <w:szCs w:val="24"/>
          <w:lang w:val="lt-LT" w:eastAsia="ar-SA"/>
        </w:rPr>
        <w:tab/>
        <w:t xml:space="preserve"> </w:t>
      </w:r>
      <w:r w:rsidRPr="00D96CBE">
        <w:rPr>
          <w:szCs w:val="24"/>
          <w:shd w:val="clear" w:color="auto" w:fill="FFFFFF"/>
          <w:lang w:val="lt-LT" w:eastAsia="ar-SA"/>
        </w:rPr>
        <w:t xml:space="preserve">Strateginio planavimo Ignalinos rajono savivaldybėje organizavimo tvarkos aprašas (toliau − </w:t>
      </w:r>
      <w:r>
        <w:rPr>
          <w:szCs w:val="24"/>
          <w:shd w:val="clear" w:color="auto" w:fill="FFFFFF"/>
          <w:lang w:val="lt-LT" w:eastAsia="ar-SA"/>
        </w:rPr>
        <w:t>A</w:t>
      </w:r>
      <w:r w:rsidRPr="00D96CBE">
        <w:rPr>
          <w:szCs w:val="24"/>
          <w:shd w:val="clear" w:color="auto" w:fill="FFFFFF"/>
          <w:lang w:val="lt-LT" w:eastAsia="ar-SA"/>
        </w:rPr>
        <w:t xml:space="preserve">prašas) reglamentuoja Ignalinos rajono savivaldybės (toliau − </w:t>
      </w:r>
      <w:r>
        <w:rPr>
          <w:szCs w:val="24"/>
          <w:shd w:val="clear" w:color="auto" w:fill="FFFFFF"/>
          <w:lang w:val="lt-LT" w:eastAsia="ar-SA"/>
        </w:rPr>
        <w:t>S</w:t>
      </w:r>
      <w:r w:rsidRPr="00D96CBE">
        <w:rPr>
          <w:szCs w:val="24"/>
          <w:shd w:val="clear" w:color="auto" w:fill="FFFFFF"/>
          <w:lang w:val="lt-LT" w:eastAsia="ar-SA"/>
        </w:rPr>
        <w:t xml:space="preserve">avivaldybė) strateginio planavimo dokumentų rengimo, svarstymo ir tvirtinimo, įgyvendinimo stebėsenos, numatytų pasiekti rezultatų vertinimo, ataskaitų dėl planavimo dokumentų įgyvendinimo rengimo ir svarstymo, </w:t>
      </w:r>
      <w:r>
        <w:rPr>
          <w:szCs w:val="24"/>
          <w:shd w:val="clear" w:color="auto" w:fill="FFFFFF"/>
          <w:lang w:val="lt-LT" w:eastAsia="ar-SA"/>
        </w:rPr>
        <w:t>S</w:t>
      </w:r>
      <w:r w:rsidRPr="00D96CBE">
        <w:rPr>
          <w:szCs w:val="24"/>
          <w:shd w:val="clear" w:color="auto" w:fill="FFFFFF"/>
          <w:lang w:val="lt-LT" w:eastAsia="ar-SA"/>
        </w:rPr>
        <w:t xml:space="preserve">avivaldybės gyventojų įtraukimo į jų rengimą, svarstymą ir įgyvendinimo priežiūrą, viešinimo tvarką. </w:t>
      </w:r>
    </w:p>
    <w:p w14:paraId="2112516D" w14:textId="77777777" w:rsidR="00C57DCC" w:rsidRPr="00D96CBE" w:rsidRDefault="00C57DCC" w:rsidP="00C57DCC">
      <w:pPr>
        <w:tabs>
          <w:tab w:val="left" w:pos="1418"/>
        </w:tabs>
        <w:ind w:firstLine="1134"/>
        <w:jc w:val="both"/>
        <w:rPr>
          <w:szCs w:val="24"/>
          <w:shd w:val="clear" w:color="auto" w:fill="FFFFFF"/>
          <w:lang w:val="lt-LT" w:eastAsia="ar-SA"/>
        </w:rPr>
      </w:pPr>
      <w:r w:rsidRPr="00D96CBE">
        <w:rPr>
          <w:bCs/>
          <w:szCs w:val="24"/>
          <w:lang w:val="lt-LT" w:eastAsia="ar-SA"/>
        </w:rPr>
        <w:t>2.</w:t>
      </w:r>
      <w:r w:rsidRPr="00D96CBE">
        <w:rPr>
          <w:bCs/>
          <w:szCs w:val="24"/>
          <w:lang w:val="lt-LT" w:eastAsia="ar-SA"/>
        </w:rPr>
        <w:tab/>
      </w:r>
      <w:r w:rsidRPr="00D96CBE">
        <w:rPr>
          <w:szCs w:val="24"/>
          <w:shd w:val="clear" w:color="auto" w:fill="FFFFFF"/>
          <w:lang w:val="lt-LT" w:eastAsia="ar-SA"/>
        </w:rPr>
        <w:t>Apraše vartojamos pagrindinės sąvokos:</w:t>
      </w:r>
    </w:p>
    <w:p w14:paraId="56CA83EF" w14:textId="77777777" w:rsidR="00C57DCC" w:rsidRPr="00D96CBE" w:rsidRDefault="00C57DCC" w:rsidP="00C57DCC">
      <w:pPr>
        <w:ind w:firstLine="1134"/>
        <w:jc w:val="both"/>
        <w:rPr>
          <w:szCs w:val="24"/>
          <w:lang w:val="lt-LT"/>
        </w:rPr>
      </w:pPr>
      <w:r w:rsidRPr="00D96CBE">
        <w:rPr>
          <w:szCs w:val="24"/>
          <w:lang w:val="lt-LT"/>
        </w:rPr>
        <w:t>2.1.</w:t>
      </w:r>
      <w:r w:rsidRPr="00D96CBE">
        <w:rPr>
          <w:b/>
          <w:szCs w:val="24"/>
          <w:shd w:val="clear" w:color="auto" w:fill="FFFFFF"/>
          <w:lang w:val="lt-LT" w:eastAsia="ar-SA"/>
        </w:rPr>
        <w:t xml:space="preserve"> S</w:t>
      </w:r>
      <w:r w:rsidRPr="00D96CBE">
        <w:rPr>
          <w:b/>
          <w:szCs w:val="24"/>
          <w:lang w:val="lt-LT"/>
        </w:rPr>
        <w:t>trateginis planavimas</w:t>
      </w:r>
      <w:r w:rsidRPr="00D96CBE">
        <w:rPr>
          <w:szCs w:val="24"/>
          <w:lang w:val="lt-LT"/>
        </w:rPr>
        <w:t xml:space="preserve"> s</w:t>
      </w:r>
      <w:r w:rsidRPr="00D96CBE">
        <w:rPr>
          <w:b/>
          <w:szCs w:val="24"/>
          <w:lang w:val="lt-LT"/>
        </w:rPr>
        <w:t>avivaldybėje</w:t>
      </w:r>
      <w:r w:rsidRPr="00D96CBE">
        <w:rPr>
          <w:szCs w:val="24"/>
          <w:lang w:val="lt-LT"/>
        </w:rPr>
        <w:t xml:space="preserve"> – procesas, kurio metu nustatomos veiklos kryptys ir būdai, kaip vykdyti </w:t>
      </w:r>
      <w:r>
        <w:rPr>
          <w:szCs w:val="24"/>
          <w:lang w:val="lt-LT"/>
        </w:rPr>
        <w:t>S</w:t>
      </w:r>
      <w:r w:rsidRPr="00D96CBE">
        <w:rPr>
          <w:szCs w:val="24"/>
          <w:lang w:val="lt-LT"/>
        </w:rPr>
        <w:t>avivaldybės misiją, pasiekti numatytus tikslus ir rezultatus, veiksmingai panaudojant finansinius, materialinius ir žmogiškuosius išteklius.</w:t>
      </w:r>
    </w:p>
    <w:p w14:paraId="323450A6" w14:textId="77777777" w:rsidR="00C57DCC" w:rsidRPr="00D96CBE" w:rsidRDefault="00C57DCC" w:rsidP="00C57DCC">
      <w:pPr>
        <w:spacing w:line="256" w:lineRule="auto"/>
        <w:ind w:firstLine="1134"/>
        <w:jc w:val="both"/>
        <w:rPr>
          <w:szCs w:val="24"/>
          <w:lang w:val="lt-LT"/>
        </w:rPr>
      </w:pPr>
      <w:r w:rsidRPr="00D96CBE">
        <w:rPr>
          <w:szCs w:val="24"/>
          <w:lang w:val="lt-LT"/>
        </w:rPr>
        <w:t>2.2.</w:t>
      </w:r>
      <w:r w:rsidRPr="00D96CBE">
        <w:rPr>
          <w:b/>
          <w:szCs w:val="24"/>
          <w:lang w:val="lt-LT" w:eastAsia="ar-SA"/>
        </w:rPr>
        <w:t xml:space="preserve"> Savivaldybės strateginio planavimo sistema </w:t>
      </w:r>
      <w:r w:rsidRPr="00D96CBE">
        <w:rPr>
          <w:szCs w:val="24"/>
          <w:lang w:val="lt-LT"/>
        </w:rPr>
        <w:t xml:space="preserve">(toliau – strateginio planavimo sistema) – tai planavimo dokumentų, dalyvių ir procesų visuma ilgalaikei ir darniai </w:t>
      </w:r>
      <w:r>
        <w:rPr>
          <w:szCs w:val="24"/>
          <w:lang w:val="lt-LT"/>
        </w:rPr>
        <w:t>S</w:t>
      </w:r>
      <w:r w:rsidRPr="00D96CBE">
        <w:rPr>
          <w:szCs w:val="24"/>
          <w:lang w:val="lt-LT"/>
        </w:rPr>
        <w:t>avivaldybės pažangai užtikrinti.</w:t>
      </w:r>
    </w:p>
    <w:p w14:paraId="1C06CE91" w14:textId="77777777" w:rsidR="00C57DCC" w:rsidRPr="00D96CBE" w:rsidRDefault="00C57DCC" w:rsidP="00C57DCC">
      <w:pPr>
        <w:tabs>
          <w:tab w:val="left" w:pos="1560"/>
        </w:tabs>
        <w:ind w:firstLine="1134"/>
        <w:jc w:val="both"/>
        <w:rPr>
          <w:iCs/>
          <w:szCs w:val="24"/>
          <w:lang w:val="lt-LT" w:eastAsia="ar-SA"/>
        </w:rPr>
      </w:pPr>
      <w:r w:rsidRPr="00D96CBE">
        <w:rPr>
          <w:iCs/>
          <w:szCs w:val="24"/>
          <w:lang w:val="lt-LT" w:eastAsia="ar-SA"/>
        </w:rPr>
        <w:t>2.3.</w:t>
      </w:r>
      <w:r w:rsidRPr="00D96CBE">
        <w:rPr>
          <w:iCs/>
          <w:szCs w:val="24"/>
          <w:lang w:val="lt-LT" w:eastAsia="ar-SA"/>
        </w:rPr>
        <w:tab/>
      </w:r>
      <w:r w:rsidRPr="00D96CBE">
        <w:rPr>
          <w:b/>
          <w:szCs w:val="24"/>
          <w:lang w:val="lt-LT" w:eastAsia="ar-SA"/>
        </w:rPr>
        <w:t xml:space="preserve">Utenos regiono plėtros planas </w:t>
      </w:r>
      <w:r w:rsidRPr="00D96CBE">
        <w:rPr>
          <w:bCs/>
          <w:szCs w:val="24"/>
          <w:lang w:val="lt-LT" w:eastAsia="ar-SA"/>
        </w:rPr>
        <w:t xml:space="preserve">(toliau </w:t>
      </w:r>
      <w:r w:rsidRPr="00D96CBE">
        <w:rPr>
          <w:bCs/>
          <w:szCs w:val="24"/>
          <w:shd w:val="clear" w:color="auto" w:fill="FFFFFF"/>
          <w:lang w:val="lt-LT" w:eastAsia="ar-SA"/>
        </w:rPr>
        <w:t>– URPP)</w:t>
      </w:r>
      <w:r w:rsidRPr="00D96CBE">
        <w:rPr>
          <w:szCs w:val="24"/>
          <w:lang w:val="lt-LT"/>
        </w:rPr>
        <w:t xml:space="preserve"> – ilgalaikės trukmės planavimo dokumentas,</w:t>
      </w:r>
      <w:r w:rsidRPr="00D96CBE">
        <w:rPr>
          <w:szCs w:val="24"/>
          <w:lang w:val="lt-LT" w:eastAsia="ar-SA"/>
        </w:rPr>
        <w:t xml:space="preserve"> </w:t>
      </w:r>
      <w:r w:rsidRPr="00D96CBE">
        <w:rPr>
          <w:szCs w:val="24"/>
          <w:lang w:val="lt-LT"/>
        </w:rPr>
        <w:t>kuriame, atsižvelgiant į Lietuvos Respublikos teritorijos bendrajame plane nustatytas teritorijos naudojimo privalomąsias nuostatas, pateikiama išsami regiono situacijos analizė, įvertinamas numatomas nacionalinių plėtros programų įgyvendinimo poveikis regiono lygiu,</w:t>
      </w:r>
      <w:r w:rsidRPr="00D96CBE">
        <w:rPr>
          <w:szCs w:val="24"/>
          <w:lang w:val="lt-LT" w:eastAsia="ar-SA"/>
        </w:rPr>
        <w:t xml:space="preserve"> </w:t>
      </w:r>
      <w:r w:rsidRPr="00D96CBE">
        <w:rPr>
          <w:szCs w:val="24"/>
          <w:lang w:val="lt-LT"/>
        </w:rPr>
        <w:t xml:space="preserve">prireikus detalizuojamos regionui Regionų plėtros programoje nustatytos </w:t>
      </w:r>
      <w:r w:rsidRPr="00D96CBE">
        <w:rPr>
          <w:rFonts w:eastAsia="Calibri"/>
          <w:szCs w:val="24"/>
          <w:lang w:val="lt-LT" w:eastAsia="ar-SA"/>
        </w:rPr>
        <w:t>išankstinės sąlygos, kurias Regiono plėtros taryba ir regiono savivaldybės turi įgyvendinti ir užtikrinti jų laikymąsi, siekdamos veiksmingo ir rezultatyvaus pažangos uždavinių įgyvendinimo,</w:t>
      </w:r>
      <w:r w:rsidRPr="00D96CBE">
        <w:rPr>
          <w:szCs w:val="24"/>
          <w:lang w:val="lt-LT"/>
        </w:rPr>
        <w:t xml:space="preserve"> nurodomi regiono plėtros tikslai ir regiono plėtros uždaviniai, suplanuojami regiono plėtros tikslus ir regiono plėtros uždavinius įgyvendinančios priemonės ir (arba) projektai, nurodomos preliminarios kiekvienai pažangos priemonei ir (arba) projektui įgyvendinti reikalingos pažangos lėšos, nustatomi rezultato rodikliai.</w:t>
      </w:r>
    </w:p>
    <w:p w14:paraId="4C2F577C" w14:textId="77777777" w:rsidR="00C57DCC" w:rsidRPr="00D96CBE" w:rsidRDefault="00C57DCC" w:rsidP="00C57DCC">
      <w:pPr>
        <w:tabs>
          <w:tab w:val="left" w:pos="1560"/>
        </w:tabs>
        <w:ind w:firstLine="1134"/>
        <w:jc w:val="both"/>
        <w:rPr>
          <w:szCs w:val="24"/>
          <w:shd w:val="clear" w:color="auto" w:fill="FFFFFF"/>
          <w:lang w:val="lt-LT" w:eastAsia="ar-SA"/>
        </w:rPr>
      </w:pPr>
      <w:r w:rsidRPr="00D96CBE">
        <w:rPr>
          <w:szCs w:val="24"/>
          <w:lang w:val="lt-LT" w:eastAsia="ar-SA"/>
        </w:rPr>
        <w:t>2.4.</w:t>
      </w:r>
      <w:r w:rsidRPr="00D96CBE">
        <w:rPr>
          <w:szCs w:val="24"/>
          <w:lang w:val="lt-LT" w:eastAsia="ar-SA"/>
        </w:rPr>
        <w:tab/>
      </w:r>
      <w:r w:rsidRPr="00D96CBE">
        <w:rPr>
          <w:b/>
          <w:bCs/>
          <w:szCs w:val="24"/>
          <w:shd w:val="clear" w:color="auto" w:fill="FFFFFF"/>
          <w:lang w:val="lt-LT" w:eastAsia="ar-SA"/>
        </w:rPr>
        <w:t xml:space="preserve">Savivaldybės strateginis plėtros planas </w:t>
      </w:r>
      <w:r w:rsidRPr="00D96CBE">
        <w:rPr>
          <w:szCs w:val="24"/>
          <w:shd w:val="clear" w:color="auto" w:fill="FFFFFF"/>
          <w:lang w:val="lt-LT" w:eastAsia="ar-SA"/>
        </w:rPr>
        <w:t>(toliau – SPP)</w:t>
      </w:r>
      <w:r w:rsidRPr="00D96CBE">
        <w:rPr>
          <w:b/>
          <w:szCs w:val="24"/>
          <w:shd w:val="clear" w:color="auto" w:fill="FFFFFF"/>
          <w:lang w:val="lt-LT" w:eastAsia="ar-SA"/>
        </w:rPr>
        <w:t xml:space="preserve"> </w:t>
      </w:r>
      <w:r w:rsidRPr="00D96CBE">
        <w:rPr>
          <w:bCs/>
          <w:szCs w:val="24"/>
          <w:shd w:val="clear" w:color="auto" w:fill="FFFFFF"/>
          <w:lang w:val="lt-LT" w:eastAsia="ar-SA"/>
        </w:rPr>
        <w:t>–</w:t>
      </w:r>
      <w:r>
        <w:rPr>
          <w:bCs/>
          <w:szCs w:val="24"/>
          <w:shd w:val="clear" w:color="auto" w:fill="FFFFFF"/>
          <w:lang w:val="lt-LT" w:eastAsia="ar-SA"/>
        </w:rPr>
        <w:t xml:space="preserve"> </w:t>
      </w:r>
      <w:r w:rsidRPr="00973173">
        <w:rPr>
          <w:szCs w:val="24"/>
          <w:shd w:val="clear" w:color="auto" w:fill="FFFFFF"/>
          <w:lang w:val="lt-LT" w:eastAsia="ar-SA"/>
        </w:rPr>
        <w:t>3</w:t>
      </w:r>
      <w:r>
        <w:rPr>
          <w:szCs w:val="24"/>
          <w:shd w:val="clear" w:color="auto" w:fill="FFFFFF"/>
          <w:lang w:val="lt-LT" w:eastAsia="ar-SA"/>
        </w:rPr>
        <w:t>–</w:t>
      </w:r>
      <w:r w:rsidRPr="00973173">
        <w:rPr>
          <w:szCs w:val="24"/>
          <w:shd w:val="clear" w:color="auto" w:fill="FFFFFF"/>
          <w:lang w:val="lt-LT" w:eastAsia="ar-SA"/>
        </w:rPr>
        <w:t>10 (trejų</w:t>
      </w:r>
      <w:r>
        <w:rPr>
          <w:szCs w:val="24"/>
          <w:shd w:val="clear" w:color="auto" w:fill="FFFFFF"/>
          <w:lang w:val="lt-LT" w:eastAsia="ar-SA"/>
        </w:rPr>
        <w:t>–</w:t>
      </w:r>
      <w:r w:rsidRPr="00973173">
        <w:rPr>
          <w:szCs w:val="24"/>
          <w:shd w:val="clear" w:color="auto" w:fill="FFFFFF"/>
          <w:lang w:val="lt-LT" w:eastAsia="ar-SA"/>
        </w:rPr>
        <w:t>dešimties)</w:t>
      </w:r>
      <w:r>
        <w:rPr>
          <w:szCs w:val="24"/>
          <w:shd w:val="clear" w:color="auto" w:fill="FFFFFF"/>
          <w:lang w:val="lt-LT" w:eastAsia="ar-SA"/>
        </w:rPr>
        <w:t xml:space="preserve"> </w:t>
      </w:r>
      <w:r w:rsidRPr="00D96CBE">
        <w:rPr>
          <w:szCs w:val="24"/>
          <w:shd w:val="clear" w:color="auto" w:fill="FFFFFF"/>
          <w:lang w:val="lt-LT" w:eastAsia="ar-SA"/>
        </w:rPr>
        <w:t>metų trukmės strateginio planavimo dokumentas, skirtas aplinkos, socialinei ir ekonominei raidai Ignalinos rajono</w:t>
      </w:r>
      <w:r w:rsidRPr="00D96CBE">
        <w:rPr>
          <w:b/>
          <w:bCs/>
          <w:szCs w:val="24"/>
          <w:shd w:val="clear" w:color="auto" w:fill="FFFFFF"/>
          <w:lang w:val="lt-LT" w:eastAsia="ar-SA"/>
        </w:rPr>
        <w:t xml:space="preserve"> </w:t>
      </w:r>
      <w:r w:rsidRPr="00D96CBE">
        <w:rPr>
          <w:szCs w:val="24"/>
          <w:shd w:val="clear" w:color="auto" w:fill="FFFFFF"/>
          <w:lang w:val="lt-LT" w:eastAsia="ar-SA"/>
        </w:rPr>
        <w:t xml:space="preserve">savivaldybės teritorijoje planuoti ir rengiamas </w:t>
      </w:r>
      <w:r w:rsidRPr="00D96CBE">
        <w:rPr>
          <w:szCs w:val="24"/>
          <w:lang w:val="lt-LT"/>
        </w:rPr>
        <w:t xml:space="preserve">atsižvelgiant į kitus strateginio ir programavimo lygmens planavimo dokumentus. Šis planas taip pat turi derėti su </w:t>
      </w:r>
      <w:r>
        <w:rPr>
          <w:szCs w:val="24"/>
          <w:lang w:val="lt-LT"/>
        </w:rPr>
        <w:t>S</w:t>
      </w:r>
      <w:r w:rsidRPr="00D96CBE">
        <w:rPr>
          <w:szCs w:val="24"/>
          <w:lang w:val="lt-LT"/>
        </w:rPr>
        <w:t>avivaldybės lygmens teritorijų planavimo dokumentais ir URPP.</w:t>
      </w:r>
    </w:p>
    <w:p w14:paraId="4F3BFC79" w14:textId="77777777" w:rsidR="00C57DCC" w:rsidRPr="00D96CBE" w:rsidRDefault="00C57DCC" w:rsidP="00C57DCC">
      <w:pPr>
        <w:tabs>
          <w:tab w:val="left" w:pos="1560"/>
        </w:tabs>
        <w:ind w:firstLine="1134"/>
        <w:jc w:val="both"/>
        <w:rPr>
          <w:bCs/>
          <w:szCs w:val="24"/>
          <w:shd w:val="clear" w:color="auto" w:fill="FFFFFF"/>
          <w:lang w:val="lt-LT" w:eastAsia="ar-SA"/>
        </w:rPr>
      </w:pPr>
      <w:r w:rsidRPr="00D96CBE">
        <w:rPr>
          <w:szCs w:val="24"/>
          <w:lang w:val="lt-LT" w:eastAsia="ar-SA"/>
        </w:rPr>
        <w:t>2.5.</w:t>
      </w:r>
      <w:r w:rsidRPr="00D96CBE">
        <w:rPr>
          <w:szCs w:val="24"/>
          <w:lang w:val="lt-LT" w:eastAsia="ar-SA"/>
        </w:rPr>
        <w:tab/>
      </w:r>
      <w:r w:rsidRPr="00D96CBE">
        <w:rPr>
          <w:b/>
          <w:bCs/>
          <w:szCs w:val="24"/>
          <w:shd w:val="clear" w:color="auto" w:fill="FFFFFF"/>
          <w:lang w:val="lt-LT" w:eastAsia="ar-SA"/>
        </w:rPr>
        <w:t>Savivaldybės</w:t>
      </w:r>
      <w:r w:rsidRPr="00D96CBE">
        <w:rPr>
          <w:szCs w:val="24"/>
          <w:shd w:val="clear" w:color="auto" w:fill="FFFFFF"/>
          <w:lang w:val="lt-LT" w:eastAsia="ar-SA"/>
        </w:rPr>
        <w:t xml:space="preserve"> s</w:t>
      </w:r>
      <w:r w:rsidRPr="00D96CBE">
        <w:rPr>
          <w:b/>
          <w:bCs/>
          <w:szCs w:val="24"/>
          <w:shd w:val="clear" w:color="auto" w:fill="FFFFFF"/>
          <w:lang w:val="lt-LT" w:eastAsia="ar-SA"/>
        </w:rPr>
        <w:t xml:space="preserve">trateginis veiklos planas </w:t>
      </w:r>
      <w:r w:rsidRPr="00D96CBE">
        <w:rPr>
          <w:szCs w:val="24"/>
          <w:shd w:val="clear" w:color="auto" w:fill="FFFFFF"/>
          <w:lang w:val="lt-LT" w:eastAsia="ar-SA"/>
        </w:rPr>
        <w:t xml:space="preserve">(toliau – SVP) – </w:t>
      </w:r>
      <w:r>
        <w:rPr>
          <w:szCs w:val="24"/>
          <w:shd w:val="clear" w:color="auto" w:fill="FFFFFF"/>
          <w:lang w:val="lt-LT" w:eastAsia="ar-SA"/>
        </w:rPr>
        <w:t>S</w:t>
      </w:r>
      <w:r w:rsidRPr="00753DC9">
        <w:rPr>
          <w:szCs w:val="24"/>
          <w:shd w:val="clear" w:color="auto" w:fill="FFFFFF"/>
          <w:lang w:val="lt-LT" w:eastAsia="ar-SA"/>
        </w:rPr>
        <w:t xml:space="preserve">avivaldybės veiklos 3 (trejų) metų trukmės strateginio planavimo dokumentas, kuriame, atsižvelgiant į SPP ir kitus </w:t>
      </w:r>
      <w:r>
        <w:rPr>
          <w:szCs w:val="24"/>
          <w:shd w:val="clear" w:color="auto" w:fill="FFFFFF"/>
          <w:lang w:val="lt-LT" w:eastAsia="ar-SA"/>
        </w:rPr>
        <w:t>S</w:t>
      </w:r>
      <w:r w:rsidRPr="00753DC9">
        <w:rPr>
          <w:bCs/>
          <w:szCs w:val="24"/>
          <w:shd w:val="clear" w:color="auto" w:fill="FFFFFF"/>
          <w:lang w:val="lt-LT" w:eastAsia="ar-SA"/>
        </w:rPr>
        <w:t>avivaldybės tarybos patvirtintus planavimo dokumentus ir aplinkos analizę</w:t>
      </w:r>
      <w:r w:rsidRPr="00973173">
        <w:rPr>
          <w:bCs/>
          <w:szCs w:val="24"/>
          <w:shd w:val="clear" w:color="auto" w:fill="FFFFFF"/>
          <w:lang w:val="lt-LT" w:eastAsia="ar-SA"/>
        </w:rPr>
        <w:t>, suformuota Ignalinos rajono savivaldybės misija, strateginiai tikslai, aprašomos Ignalinos rajono savivaldybės vykdomos programos, siekiami rezultatai ir nurodomos lėšos bei finansavimo šaltiniai joms įgyvendinti.</w:t>
      </w:r>
    </w:p>
    <w:p w14:paraId="4B519249" w14:textId="77777777" w:rsidR="00C57DCC" w:rsidRPr="00D96CBE" w:rsidRDefault="00C57DCC" w:rsidP="00C57DCC">
      <w:pPr>
        <w:tabs>
          <w:tab w:val="left" w:pos="1560"/>
        </w:tabs>
        <w:ind w:firstLine="1134"/>
        <w:jc w:val="both"/>
        <w:rPr>
          <w:szCs w:val="24"/>
          <w:lang w:val="lt-LT" w:eastAsia="ar-SA"/>
        </w:rPr>
      </w:pPr>
      <w:r w:rsidRPr="00D96CBE">
        <w:rPr>
          <w:szCs w:val="24"/>
          <w:lang w:val="lt-LT" w:eastAsia="ar-SA"/>
        </w:rPr>
        <w:t>2.6.</w:t>
      </w:r>
      <w:r w:rsidRPr="00D96CBE">
        <w:rPr>
          <w:szCs w:val="24"/>
          <w:lang w:val="lt-LT" w:eastAsia="ar-SA"/>
        </w:rPr>
        <w:tab/>
      </w:r>
      <w:r w:rsidRPr="00D96CBE">
        <w:rPr>
          <w:b/>
          <w:szCs w:val="24"/>
          <w:shd w:val="clear" w:color="auto" w:fill="FFFFFF"/>
          <w:lang w:val="lt-LT" w:eastAsia="ar-SA"/>
        </w:rPr>
        <w:t>S</w:t>
      </w:r>
      <w:r w:rsidRPr="00D96CBE">
        <w:rPr>
          <w:b/>
          <w:szCs w:val="24"/>
          <w:lang w:val="lt-LT" w:eastAsia="ar-SA"/>
        </w:rPr>
        <w:t>avivaldybės</w:t>
      </w:r>
      <w:r w:rsidRPr="00D96CBE">
        <w:rPr>
          <w:b/>
          <w:bCs/>
          <w:szCs w:val="24"/>
          <w:lang w:val="lt-LT" w:eastAsia="ar-SA"/>
        </w:rPr>
        <w:t xml:space="preserve"> administracijos metinis veiklos planas</w:t>
      </w:r>
      <w:r w:rsidRPr="00D96CBE">
        <w:rPr>
          <w:bCs/>
          <w:szCs w:val="24"/>
          <w:lang w:val="lt-LT" w:eastAsia="ar-SA"/>
        </w:rPr>
        <w:t xml:space="preserve"> </w:t>
      </w:r>
      <w:r w:rsidRPr="00D96CBE">
        <w:rPr>
          <w:szCs w:val="24"/>
          <w:lang w:val="lt-LT" w:eastAsia="ar-SA"/>
        </w:rPr>
        <w:t>(</w:t>
      </w:r>
      <w:r w:rsidRPr="00D96CBE">
        <w:rPr>
          <w:szCs w:val="24"/>
          <w:shd w:val="clear" w:color="auto" w:fill="FFFFFF"/>
          <w:lang w:val="lt-LT" w:eastAsia="ar-SA"/>
        </w:rPr>
        <w:t xml:space="preserve">toliau – </w:t>
      </w:r>
      <w:r w:rsidRPr="00D96CBE">
        <w:rPr>
          <w:szCs w:val="24"/>
          <w:lang w:val="lt-LT" w:eastAsia="ar-SA"/>
        </w:rPr>
        <w:t>MVP)</w:t>
      </w:r>
      <w:r w:rsidRPr="00D96CBE">
        <w:rPr>
          <w:bCs/>
          <w:szCs w:val="24"/>
          <w:lang w:val="lt-LT" w:eastAsia="ar-SA"/>
        </w:rPr>
        <w:t xml:space="preserve"> –</w:t>
      </w:r>
      <w:r w:rsidRPr="00D96CBE">
        <w:rPr>
          <w:szCs w:val="24"/>
          <w:lang w:val="lt-LT" w:eastAsia="ar-SA"/>
        </w:rPr>
        <w:t xml:space="preserve"> </w:t>
      </w:r>
      <w:r>
        <w:rPr>
          <w:szCs w:val="24"/>
          <w:lang w:val="lt-LT" w:eastAsia="ar-SA"/>
        </w:rPr>
        <w:t>S</w:t>
      </w:r>
      <w:r w:rsidRPr="00D96CBE">
        <w:rPr>
          <w:szCs w:val="24"/>
          <w:lang w:val="lt-LT" w:eastAsia="ar-SA"/>
        </w:rPr>
        <w:t xml:space="preserve">avivaldybės SVP programų, už kurias atsakinga </w:t>
      </w:r>
      <w:r>
        <w:rPr>
          <w:szCs w:val="24"/>
          <w:lang w:val="lt-LT" w:eastAsia="ar-SA"/>
        </w:rPr>
        <w:t>S</w:t>
      </w:r>
      <w:r w:rsidRPr="00D96CBE">
        <w:rPr>
          <w:szCs w:val="24"/>
          <w:lang w:val="lt-LT" w:eastAsia="ar-SA"/>
        </w:rPr>
        <w:t xml:space="preserve">avivaldybės administracija, įgyvendinimą detalizuojantis dokumentas, kuris rengiamas atsižvelgiant į </w:t>
      </w:r>
      <w:r>
        <w:rPr>
          <w:szCs w:val="24"/>
          <w:lang w:val="lt-LT" w:eastAsia="ar-SA"/>
        </w:rPr>
        <w:t>S</w:t>
      </w:r>
      <w:r w:rsidRPr="00D96CBE">
        <w:rPr>
          <w:szCs w:val="24"/>
          <w:lang w:val="lt-LT" w:eastAsia="ar-SA"/>
        </w:rPr>
        <w:t>avivaldybės biudžete numatomus programoms skirti asignavimus.</w:t>
      </w:r>
    </w:p>
    <w:p w14:paraId="1365DCAE" w14:textId="77777777" w:rsidR="00C57DCC" w:rsidRPr="00D96CBE" w:rsidRDefault="00C57DCC" w:rsidP="00C57DCC">
      <w:pPr>
        <w:tabs>
          <w:tab w:val="left" w:pos="1560"/>
        </w:tabs>
        <w:ind w:firstLine="1134"/>
        <w:jc w:val="both"/>
        <w:rPr>
          <w:szCs w:val="24"/>
          <w:shd w:val="clear" w:color="auto" w:fill="FFFFFF"/>
          <w:lang w:val="lt-LT" w:eastAsia="ar-SA"/>
        </w:rPr>
      </w:pPr>
      <w:r w:rsidRPr="00D96CBE">
        <w:rPr>
          <w:szCs w:val="24"/>
          <w:lang w:val="lt-LT" w:eastAsia="ar-SA"/>
        </w:rPr>
        <w:t>2.</w:t>
      </w:r>
      <w:r>
        <w:rPr>
          <w:szCs w:val="24"/>
          <w:lang w:val="lt-LT" w:eastAsia="ar-SA"/>
        </w:rPr>
        <w:t>7</w:t>
      </w:r>
      <w:r w:rsidRPr="00D96CBE">
        <w:rPr>
          <w:szCs w:val="24"/>
          <w:lang w:val="lt-LT" w:eastAsia="ar-SA"/>
        </w:rPr>
        <w:t>.</w:t>
      </w:r>
      <w:r w:rsidRPr="00D96CBE">
        <w:rPr>
          <w:szCs w:val="24"/>
          <w:lang w:val="lt-LT" w:eastAsia="ar-SA"/>
        </w:rPr>
        <w:tab/>
      </w:r>
      <w:r w:rsidRPr="00D96CBE">
        <w:rPr>
          <w:b/>
          <w:bCs/>
          <w:szCs w:val="24"/>
          <w:shd w:val="clear" w:color="auto" w:fill="FFFFFF"/>
          <w:lang w:val="lt-LT" w:eastAsia="ar-SA"/>
        </w:rPr>
        <w:t>Strateginio planavimo grupė</w:t>
      </w:r>
      <w:r w:rsidRPr="00D96CBE">
        <w:rPr>
          <w:szCs w:val="24"/>
          <w:shd w:val="clear" w:color="auto" w:fill="FFFFFF"/>
          <w:lang w:val="lt-LT" w:eastAsia="ar-SA"/>
        </w:rPr>
        <w:t xml:space="preserve"> (toliau – SPG) –</w:t>
      </w:r>
      <w:r w:rsidRPr="008C3092">
        <w:rPr>
          <w:szCs w:val="24"/>
          <w:shd w:val="clear" w:color="auto" w:fill="FFFFFF"/>
          <w:lang w:val="lt-LT" w:eastAsia="ar-SA"/>
        </w:rPr>
        <w:t xml:space="preserve"> </w:t>
      </w:r>
      <w:r w:rsidRPr="00A37897">
        <w:rPr>
          <w:lang w:val="lt-LT"/>
        </w:rPr>
        <w:t>patvirtinta</w:t>
      </w:r>
      <w:r w:rsidRPr="00985C54">
        <w:rPr>
          <w:lang w:val="lt-LT"/>
        </w:rPr>
        <w:t xml:space="preserve"> S</w:t>
      </w:r>
      <w:r w:rsidRPr="00A37897">
        <w:rPr>
          <w:lang w:val="lt-LT"/>
        </w:rPr>
        <w:t>avivaldybės mero potvarkiu darbo grupė, skirta koordinuoti</w:t>
      </w:r>
      <w:r>
        <w:rPr>
          <w:lang w:val="lt-LT"/>
        </w:rPr>
        <w:t xml:space="preserve"> </w:t>
      </w:r>
      <w:r w:rsidRPr="00A37897">
        <w:rPr>
          <w:lang w:val="lt-LT"/>
        </w:rPr>
        <w:t>SPP ir SVP</w:t>
      </w:r>
      <w:r>
        <w:rPr>
          <w:lang w:val="lt-LT"/>
        </w:rPr>
        <w:t xml:space="preserve"> rengimą</w:t>
      </w:r>
      <w:r w:rsidRPr="00A37897">
        <w:rPr>
          <w:lang w:val="lt-LT"/>
        </w:rPr>
        <w:t xml:space="preserve">, </w:t>
      </w:r>
      <w:r>
        <w:rPr>
          <w:lang w:val="lt-LT"/>
        </w:rPr>
        <w:t xml:space="preserve">priimti </w:t>
      </w:r>
      <w:r w:rsidRPr="00A37897">
        <w:rPr>
          <w:lang w:val="lt-LT"/>
        </w:rPr>
        <w:t>sprendim</w:t>
      </w:r>
      <w:r>
        <w:rPr>
          <w:lang w:val="lt-LT"/>
        </w:rPr>
        <w:t>u</w:t>
      </w:r>
      <w:r w:rsidRPr="00A37897">
        <w:rPr>
          <w:lang w:val="lt-LT"/>
        </w:rPr>
        <w:t xml:space="preserve">s dėl SPP ir SVP </w:t>
      </w:r>
      <w:r w:rsidRPr="00A37897">
        <w:rPr>
          <w:lang w:val="lt-LT"/>
        </w:rPr>
        <w:lastRenderedPageBreak/>
        <w:t xml:space="preserve">keitimo, SPP įgyvendinimo politikos strategijos, strateginių tikslų, prioritetų ir jų įgyvendinimo, </w:t>
      </w:r>
      <w:r>
        <w:rPr>
          <w:lang w:val="lt-LT"/>
        </w:rPr>
        <w:t xml:space="preserve">nustatyti SPP ir </w:t>
      </w:r>
      <w:r w:rsidRPr="00A37897">
        <w:rPr>
          <w:lang w:val="lt-LT"/>
        </w:rPr>
        <w:t>SVP projektų įgyvendinimo prioritet</w:t>
      </w:r>
      <w:r>
        <w:rPr>
          <w:lang w:val="lt-LT"/>
        </w:rPr>
        <w:t>u</w:t>
      </w:r>
      <w:r w:rsidRPr="00A37897">
        <w:rPr>
          <w:lang w:val="lt-LT"/>
        </w:rPr>
        <w:t xml:space="preserve">s, </w:t>
      </w:r>
      <w:r>
        <w:rPr>
          <w:lang w:val="lt-LT"/>
        </w:rPr>
        <w:t xml:space="preserve">koordinuoti </w:t>
      </w:r>
      <w:r w:rsidRPr="00A37897">
        <w:rPr>
          <w:lang w:val="lt-LT"/>
        </w:rPr>
        <w:t>metin</w:t>
      </w:r>
      <w:r>
        <w:rPr>
          <w:lang w:val="lt-LT"/>
        </w:rPr>
        <w:t>ę</w:t>
      </w:r>
      <w:r w:rsidRPr="00A37897">
        <w:rPr>
          <w:lang w:val="lt-LT"/>
        </w:rPr>
        <w:t xml:space="preserve"> SPP ir SVP įgyvendinimo stebėsen</w:t>
      </w:r>
      <w:r>
        <w:rPr>
          <w:lang w:val="lt-LT"/>
        </w:rPr>
        <w:t>ą</w:t>
      </w:r>
      <w:r w:rsidRPr="00A37897">
        <w:rPr>
          <w:lang w:val="lt-LT"/>
        </w:rPr>
        <w:t xml:space="preserve">. SPG teikia </w:t>
      </w:r>
      <w:r>
        <w:rPr>
          <w:lang w:val="lt-LT"/>
        </w:rPr>
        <w:t>S</w:t>
      </w:r>
      <w:r w:rsidRPr="00A37897">
        <w:rPr>
          <w:lang w:val="lt-LT"/>
        </w:rPr>
        <w:t xml:space="preserve">avivaldybės tarybai pasiūlymus dėl </w:t>
      </w:r>
      <w:r>
        <w:rPr>
          <w:lang w:val="lt-LT"/>
        </w:rPr>
        <w:t>S</w:t>
      </w:r>
      <w:r w:rsidRPr="00A37897">
        <w:rPr>
          <w:lang w:val="lt-LT"/>
        </w:rPr>
        <w:t xml:space="preserve">avivaldybės strateginio plėtros plano ir strateginio veiklos plano sudarymo ir įgyvendinimo. SPG veikia pagal mero potvarkiu patvirtintus nuostatus. SPG gali sudaryti </w:t>
      </w:r>
      <w:r>
        <w:rPr>
          <w:lang w:val="lt-LT"/>
        </w:rPr>
        <w:t>S</w:t>
      </w:r>
      <w:r w:rsidRPr="00A37897">
        <w:rPr>
          <w:lang w:val="lt-LT"/>
        </w:rPr>
        <w:t xml:space="preserve">avivaldybės meras, vicemerai, administracijos direktorius bei jo deleguoti administracijos valstybės tarnautojai. </w:t>
      </w:r>
      <w:r w:rsidRPr="00A37897">
        <w:rPr>
          <w:szCs w:val="24"/>
          <w:shd w:val="clear" w:color="auto" w:fill="FFFFFF"/>
          <w:lang w:val="lt-LT" w:eastAsia="ar-SA"/>
        </w:rPr>
        <w:t xml:space="preserve">Į Strateginio planavimo grupės posėdžius gali būti kviečiami, atsižvelgiant į svarstomų klausimų problematiką, Ignalinos rajono savivaldybės tarybos nariai, administracijos darbuotojai, </w:t>
      </w:r>
      <w:r>
        <w:rPr>
          <w:szCs w:val="24"/>
          <w:shd w:val="clear" w:color="auto" w:fill="FFFFFF"/>
          <w:lang w:val="lt-LT" w:eastAsia="ar-SA"/>
        </w:rPr>
        <w:t>S</w:t>
      </w:r>
      <w:r w:rsidRPr="00A37897">
        <w:rPr>
          <w:szCs w:val="24"/>
          <w:shd w:val="clear" w:color="auto" w:fill="FFFFFF"/>
          <w:lang w:val="lt-LT" w:eastAsia="ar-SA"/>
        </w:rPr>
        <w:t>avivaldybei pavaldžių įstaigų ar įmonių atstovai.</w:t>
      </w:r>
    </w:p>
    <w:p w14:paraId="45CFB0BD" w14:textId="77777777" w:rsidR="00C57DCC" w:rsidRPr="00D96CBE" w:rsidRDefault="00C57DCC" w:rsidP="00C57DCC">
      <w:pPr>
        <w:tabs>
          <w:tab w:val="left" w:pos="1560"/>
        </w:tabs>
        <w:ind w:firstLine="1134"/>
        <w:jc w:val="both"/>
        <w:rPr>
          <w:szCs w:val="24"/>
          <w:lang w:val="lt-LT"/>
        </w:rPr>
      </w:pPr>
      <w:r w:rsidRPr="00D96CBE">
        <w:rPr>
          <w:szCs w:val="24"/>
          <w:lang w:val="lt-LT"/>
        </w:rPr>
        <w:t>2.</w:t>
      </w:r>
      <w:r>
        <w:rPr>
          <w:szCs w:val="24"/>
          <w:lang w:val="lt-LT"/>
        </w:rPr>
        <w:t>8</w:t>
      </w:r>
      <w:r w:rsidRPr="00D96CBE">
        <w:rPr>
          <w:szCs w:val="24"/>
          <w:lang w:val="lt-LT"/>
        </w:rPr>
        <w:t>.</w:t>
      </w:r>
      <w:r w:rsidRPr="00D96CBE">
        <w:rPr>
          <w:szCs w:val="24"/>
          <w:lang w:val="lt-LT"/>
        </w:rPr>
        <w:tab/>
      </w:r>
      <w:r w:rsidRPr="00D96CBE">
        <w:rPr>
          <w:b/>
          <w:bCs/>
          <w:szCs w:val="24"/>
          <w:shd w:val="clear" w:color="auto" w:fill="FFFFFF"/>
          <w:lang w:val="lt-LT" w:eastAsia="ar-SA"/>
        </w:rPr>
        <w:t>Savivaldybės strateginio veiklos plano programa</w:t>
      </w:r>
      <w:r w:rsidRPr="00D96CBE">
        <w:rPr>
          <w:szCs w:val="24"/>
          <w:shd w:val="clear" w:color="auto" w:fill="FFFFFF"/>
          <w:lang w:val="lt-LT" w:eastAsia="ar-SA"/>
        </w:rPr>
        <w:t xml:space="preserve"> – viena iš programų, kurios sudaro </w:t>
      </w:r>
      <w:r>
        <w:rPr>
          <w:szCs w:val="24"/>
          <w:shd w:val="clear" w:color="auto" w:fill="FFFFFF"/>
          <w:lang w:val="lt-LT" w:eastAsia="ar-SA"/>
        </w:rPr>
        <w:t>S</w:t>
      </w:r>
      <w:r w:rsidRPr="00D96CBE">
        <w:rPr>
          <w:szCs w:val="24"/>
          <w:shd w:val="clear" w:color="auto" w:fill="FFFFFF"/>
          <w:lang w:val="lt-LT" w:eastAsia="ar-SA"/>
        </w:rPr>
        <w:t xml:space="preserve">avivaldybės tarybos tvirtinamą SVP, esminė </w:t>
      </w:r>
      <w:r>
        <w:rPr>
          <w:szCs w:val="24"/>
          <w:shd w:val="clear" w:color="auto" w:fill="FFFFFF"/>
          <w:lang w:val="lt-LT" w:eastAsia="ar-SA"/>
        </w:rPr>
        <w:t>S</w:t>
      </w:r>
      <w:r w:rsidRPr="00D96CBE">
        <w:rPr>
          <w:szCs w:val="24"/>
          <w:shd w:val="clear" w:color="auto" w:fill="FFFFFF"/>
          <w:lang w:val="lt-LT" w:eastAsia="ar-SA"/>
        </w:rPr>
        <w:t>avivaldybės strateginio veiklos plano dalis, skirta strategin</w:t>
      </w:r>
      <w:r w:rsidRPr="00D96CBE">
        <w:rPr>
          <w:szCs w:val="24"/>
          <w:lang w:val="lt-LT"/>
        </w:rPr>
        <w:t>iam tikslui pasiekti, kurioje nustatomi programos tikslai, uždaviniai, priemonės (projektai), vertinimo kriterijai, jų reikšmės ir asignavimai.</w:t>
      </w:r>
    </w:p>
    <w:p w14:paraId="4BBC1EF9" w14:textId="77777777" w:rsidR="00C57DCC" w:rsidRPr="00D96CBE" w:rsidRDefault="00C57DCC" w:rsidP="00C57DCC">
      <w:pPr>
        <w:tabs>
          <w:tab w:val="left" w:pos="1560"/>
          <w:tab w:val="left" w:pos="1701"/>
        </w:tabs>
        <w:ind w:firstLine="1134"/>
        <w:jc w:val="both"/>
        <w:rPr>
          <w:szCs w:val="24"/>
          <w:lang w:val="lt-LT"/>
        </w:rPr>
      </w:pPr>
      <w:r w:rsidRPr="00D96CBE">
        <w:rPr>
          <w:szCs w:val="24"/>
          <w:lang w:val="lt-LT"/>
        </w:rPr>
        <w:t>2.</w:t>
      </w:r>
      <w:r>
        <w:rPr>
          <w:szCs w:val="24"/>
          <w:lang w:val="lt-LT"/>
        </w:rPr>
        <w:t>9</w:t>
      </w:r>
      <w:r w:rsidRPr="00D96CBE">
        <w:rPr>
          <w:szCs w:val="24"/>
          <w:lang w:val="lt-LT"/>
        </w:rPr>
        <w:t xml:space="preserve">. </w:t>
      </w:r>
      <w:r w:rsidRPr="00D96CBE">
        <w:rPr>
          <w:szCs w:val="24"/>
          <w:lang w:val="lt-LT"/>
        </w:rPr>
        <w:tab/>
      </w:r>
      <w:r w:rsidRPr="00D96CBE">
        <w:rPr>
          <w:b/>
          <w:bCs/>
          <w:szCs w:val="24"/>
          <w:shd w:val="clear" w:color="auto" w:fill="FFFFFF"/>
          <w:lang w:val="lt-LT" w:eastAsia="ar-SA"/>
        </w:rPr>
        <w:t xml:space="preserve">Strateginis tikslas </w:t>
      </w:r>
      <w:r w:rsidRPr="00D96CBE">
        <w:rPr>
          <w:szCs w:val="24"/>
          <w:shd w:val="clear" w:color="auto" w:fill="FFFFFF"/>
          <w:lang w:val="lt-LT" w:eastAsia="ar-SA"/>
        </w:rPr>
        <w:t>– planavimo dokumentuose užsibrėžtas siekis, rodantis planuojamą pasiekti per strateginio planavimo dokumento įgyvendinimo laikotarpį rezultatą.</w:t>
      </w:r>
    </w:p>
    <w:p w14:paraId="0AFD07E8" w14:textId="77777777" w:rsidR="00C57DCC" w:rsidRPr="00D96CBE" w:rsidRDefault="00C57DCC" w:rsidP="00C57DCC">
      <w:pPr>
        <w:tabs>
          <w:tab w:val="left" w:pos="1560"/>
          <w:tab w:val="left" w:pos="1701"/>
        </w:tabs>
        <w:ind w:firstLine="1134"/>
        <w:jc w:val="both"/>
        <w:rPr>
          <w:szCs w:val="24"/>
          <w:shd w:val="clear" w:color="auto" w:fill="FFFFFF"/>
          <w:lang w:val="lt-LT" w:eastAsia="ar-SA"/>
        </w:rPr>
      </w:pPr>
      <w:r w:rsidRPr="00D96CBE">
        <w:rPr>
          <w:szCs w:val="24"/>
          <w:lang w:val="lt-LT" w:eastAsia="ar-SA"/>
        </w:rPr>
        <w:t>2.1</w:t>
      </w:r>
      <w:r>
        <w:rPr>
          <w:szCs w:val="24"/>
          <w:lang w:val="lt-LT" w:eastAsia="ar-SA"/>
        </w:rPr>
        <w:t>0</w:t>
      </w:r>
      <w:r w:rsidRPr="00D96CBE">
        <w:rPr>
          <w:szCs w:val="24"/>
          <w:lang w:val="lt-LT" w:eastAsia="ar-SA"/>
        </w:rPr>
        <w:t>.</w:t>
      </w:r>
      <w:r w:rsidRPr="00D96CBE">
        <w:rPr>
          <w:szCs w:val="24"/>
          <w:lang w:val="lt-LT" w:eastAsia="ar-SA"/>
        </w:rPr>
        <w:tab/>
      </w:r>
      <w:r w:rsidRPr="00D96CBE">
        <w:rPr>
          <w:b/>
          <w:szCs w:val="24"/>
          <w:lang w:val="lt-LT"/>
        </w:rPr>
        <w:t xml:space="preserve">Uždavinys </w:t>
      </w:r>
      <w:r w:rsidRPr="00D96CBE">
        <w:rPr>
          <w:szCs w:val="24"/>
          <w:shd w:val="clear" w:color="auto" w:fill="FFFFFF"/>
          <w:lang w:val="lt-LT" w:eastAsia="ar-SA"/>
        </w:rPr>
        <w:t>–</w:t>
      </w:r>
      <w:r w:rsidRPr="00D96CBE">
        <w:rPr>
          <w:b/>
          <w:szCs w:val="24"/>
          <w:lang w:val="lt-LT"/>
        </w:rPr>
        <w:t xml:space="preserve"> </w:t>
      </w:r>
      <w:r w:rsidRPr="00D96CBE">
        <w:rPr>
          <w:szCs w:val="24"/>
          <w:lang w:val="lt-LT"/>
        </w:rPr>
        <w:t>per</w:t>
      </w:r>
      <w:r w:rsidRPr="00D96CBE">
        <w:rPr>
          <w:b/>
          <w:szCs w:val="24"/>
          <w:lang w:val="lt-LT"/>
        </w:rPr>
        <w:t xml:space="preserve"> </w:t>
      </w:r>
      <w:r w:rsidRPr="00D96CBE">
        <w:rPr>
          <w:szCs w:val="24"/>
          <w:lang w:val="lt-LT"/>
        </w:rPr>
        <w:t>nustatytą laikotarpį planuojama veikla, užtikrinanti, kad bus pasiektas strateginio planavimo dokumente nustatytas tikslas.</w:t>
      </w:r>
    </w:p>
    <w:p w14:paraId="282513C4" w14:textId="77777777" w:rsidR="00C57DCC" w:rsidRPr="00D96CBE" w:rsidRDefault="00C57DCC" w:rsidP="00C57DCC">
      <w:pPr>
        <w:tabs>
          <w:tab w:val="left" w:pos="1560"/>
          <w:tab w:val="left" w:pos="1701"/>
        </w:tabs>
        <w:ind w:firstLine="1134"/>
        <w:jc w:val="both"/>
        <w:rPr>
          <w:szCs w:val="24"/>
          <w:shd w:val="clear" w:color="auto" w:fill="FFFFFF"/>
          <w:lang w:val="lt-LT" w:eastAsia="ar-SA"/>
        </w:rPr>
      </w:pPr>
      <w:r w:rsidRPr="00D96CBE">
        <w:rPr>
          <w:szCs w:val="24"/>
          <w:lang w:val="lt-LT" w:eastAsia="ar-SA"/>
        </w:rPr>
        <w:t>2.1</w:t>
      </w:r>
      <w:r>
        <w:rPr>
          <w:szCs w:val="24"/>
          <w:lang w:val="lt-LT" w:eastAsia="ar-SA"/>
        </w:rPr>
        <w:t>1</w:t>
      </w:r>
      <w:r w:rsidRPr="00D96CBE">
        <w:rPr>
          <w:szCs w:val="24"/>
          <w:lang w:val="lt-LT" w:eastAsia="ar-SA"/>
        </w:rPr>
        <w:t>.</w:t>
      </w:r>
      <w:r w:rsidRPr="00D96CBE">
        <w:rPr>
          <w:szCs w:val="24"/>
          <w:lang w:val="lt-LT" w:eastAsia="ar-SA"/>
        </w:rPr>
        <w:tab/>
      </w:r>
      <w:r w:rsidRPr="00D96CBE">
        <w:rPr>
          <w:b/>
          <w:bCs/>
          <w:szCs w:val="24"/>
          <w:shd w:val="clear" w:color="auto" w:fill="FFFFFF"/>
          <w:lang w:val="lt-LT" w:eastAsia="ar-SA"/>
        </w:rPr>
        <w:t xml:space="preserve">Priemonė </w:t>
      </w:r>
      <w:r w:rsidRPr="00D96CBE">
        <w:rPr>
          <w:szCs w:val="24"/>
          <w:shd w:val="clear" w:color="auto" w:fill="FFFFFF"/>
          <w:lang w:val="lt-LT" w:eastAsia="ar-SA"/>
        </w:rPr>
        <w:t>–</w:t>
      </w:r>
      <w:r w:rsidRPr="00D96CBE">
        <w:rPr>
          <w:b/>
          <w:bCs/>
          <w:szCs w:val="24"/>
          <w:shd w:val="clear" w:color="auto" w:fill="FFFFFF"/>
          <w:lang w:val="lt-LT" w:eastAsia="ar-SA"/>
        </w:rPr>
        <w:t xml:space="preserve"> </w:t>
      </w:r>
      <w:r w:rsidRPr="00D96CBE">
        <w:rPr>
          <w:szCs w:val="24"/>
          <w:shd w:val="clear" w:color="auto" w:fill="FFFFFF"/>
          <w:lang w:val="lt-LT" w:eastAsia="ar-SA"/>
        </w:rPr>
        <w:t xml:space="preserve">užsibrėžto uždavinio įgyvendinimo būdas (veiklų grupė), kuriam naudojami žmogiškieji, finansiniai ir materialiniai ištekliai. </w:t>
      </w:r>
    </w:p>
    <w:p w14:paraId="317420CB" w14:textId="77777777" w:rsidR="00C57DCC" w:rsidRPr="00D96CBE" w:rsidRDefault="00C57DCC" w:rsidP="00C57DCC">
      <w:pPr>
        <w:tabs>
          <w:tab w:val="left" w:pos="1560"/>
          <w:tab w:val="left" w:pos="1701"/>
        </w:tabs>
        <w:ind w:firstLine="1134"/>
        <w:jc w:val="both"/>
        <w:rPr>
          <w:szCs w:val="24"/>
          <w:shd w:val="clear" w:color="auto" w:fill="FFFFFF"/>
          <w:lang w:val="lt-LT" w:eastAsia="ar-SA"/>
        </w:rPr>
      </w:pPr>
      <w:r w:rsidRPr="00D96CBE">
        <w:rPr>
          <w:szCs w:val="24"/>
          <w:lang w:val="lt-LT" w:eastAsia="ar-SA"/>
        </w:rPr>
        <w:t>2.1</w:t>
      </w:r>
      <w:r>
        <w:rPr>
          <w:szCs w:val="24"/>
          <w:lang w:val="lt-LT" w:eastAsia="ar-SA"/>
        </w:rPr>
        <w:t>2</w:t>
      </w:r>
      <w:r w:rsidRPr="00D96CBE">
        <w:rPr>
          <w:szCs w:val="24"/>
          <w:lang w:val="lt-LT" w:eastAsia="ar-SA"/>
        </w:rPr>
        <w:t>.</w:t>
      </w:r>
      <w:r w:rsidRPr="00D96CBE">
        <w:rPr>
          <w:szCs w:val="24"/>
          <w:lang w:val="lt-LT" w:eastAsia="ar-SA"/>
        </w:rPr>
        <w:tab/>
      </w:r>
      <w:r w:rsidRPr="00D96CBE">
        <w:rPr>
          <w:b/>
          <w:bCs/>
          <w:szCs w:val="24"/>
          <w:shd w:val="clear" w:color="auto" w:fill="FFFFFF"/>
          <w:lang w:val="lt-LT" w:eastAsia="ar-SA"/>
        </w:rPr>
        <w:t xml:space="preserve">Vertinimo kriterijus </w:t>
      </w:r>
      <w:r w:rsidRPr="00D96CBE">
        <w:rPr>
          <w:szCs w:val="24"/>
          <w:shd w:val="clear" w:color="auto" w:fill="FFFFFF"/>
          <w:lang w:val="lt-LT" w:eastAsia="ar-SA"/>
        </w:rPr>
        <w:t>–</w:t>
      </w:r>
      <w:r w:rsidRPr="00D96CBE">
        <w:rPr>
          <w:b/>
          <w:bCs/>
          <w:szCs w:val="24"/>
          <w:shd w:val="clear" w:color="auto" w:fill="FFFFFF"/>
          <w:lang w:val="lt-LT" w:eastAsia="ar-SA"/>
        </w:rPr>
        <w:t xml:space="preserve"> </w:t>
      </w:r>
      <w:r w:rsidRPr="00D96CBE">
        <w:rPr>
          <w:szCs w:val="24"/>
          <w:shd w:val="clear" w:color="auto" w:fill="FFFFFF"/>
          <w:lang w:val="lt-LT" w:eastAsia="ar-SA"/>
        </w:rPr>
        <w:t>rodiklis, suteikiantis informaciją apie strateginio</w:t>
      </w:r>
      <w:r w:rsidRPr="00D96CBE">
        <w:rPr>
          <w:b/>
          <w:bCs/>
          <w:szCs w:val="24"/>
          <w:shd w:val="clear" w:color="auto" w:fill="FFFFFF"/>
          <w:lang w:val="lt-LT" w:eastAsia="ar-SA"/>
        </w:rPr>
        <w:t xml:space="preserve"> </w:t>
      </w:r>
      <w:r w:rsidRPr="00D96CBE">
        <w:rPr>
          <w:szCs w:val="24"/>
          <w:shd w:val="clear" w:color="auto" w:fill="FFFFFF"/>
          <w:lang w:val="lt-LT" w:eastAsia="ar-SA"/>
        </w:rPr>
        <w:t>tikslo, uždavinio ir priemonės įgyvendinimą.</w:t>
      </w:r>
    </w:p>
    <w:p w14:paraId="4F1AD660" w14:textId="77777777" w:rsidR="00C57DCC" w:rsidRPr="00D96CBE" w:rsidRDefault="00C57DCC" w:rsidP="00C57DCC">
      <w:pPr>
        <w:tabs>
          <w:tab w:val="left" w:pos="1560"/>
          <w:tab w:val="left" w:pos="1701"/>
        </w:tabs>
        <w:ind w:firstLine="1134"/>
        <w:jc w:val="both"/>
        <w:rPr>
          <w:szCs w:val="24"/>
          <w:lang w:val="lt-LT"/>
        </w:rPr>
      </w:pPr>
      <w:r w:rsidRPr="00D96CBE">
        <w:rPr>
          <w:szCs w:val="24"/>
          <w:lang w:val="lt-LT"/>
        </w:rPr>
        <w:t>2.1</w:t>
      </w:r>
      <w:r>
        <w:rPr>
          <w:szCs w:val="24"/>
          <w:lang w:val="lt-LT"/>
        </w:rPr>
        <w:t>3</w:t>
      </w:r>
      <w:r w:rsidRPr="00D96CBE">
        <w:rPr>
          <w:szCs w:val="24"/>
          <w:lang w:val="lt-LT"/>
        </w:rPr>
        <w:t>.</w:t>
      </w:r>
      <w:r w:rsidRPr="00D96CBE">
        <w:rPr>
          <w:szCs w:val="24"/>
          <w:lang w:val="lt-LT"/>
        </w:rPr>
        <w:tab/>
      </w:r>
      <w:r w:rsidRPr="00D96CBE">
        <w:rPr>
          <w:b/>
          <w:szCs w:val="24"/>
          <w:lang w:val="lt-LT"/>
        </w:rPr>
        <w:t>Strateginio planavimo dokumentų įgyvendinimo stebėsena</w:t>
      </w:r>
      <w:r w:rsidRPr="00D96CBE">
        <w:rPr>
          <w:szCs w:val="24"/>
          <w:lang w:val="lt-LT"/>
        </w:rPr>
        <w:t xml:space="preserve"> yra atskiras veiklos valdymo etapas, kurio tikslas </w:t>
      </w:r>
      <w:r w:rsidRPr="00D96CBE">
        <w:rPr>
          <w:szCs w:val="24"/>
          <w:shd w:val="clear" w:color="auto" w:fill="FFFFFF"/>
          <w:lang w:val="lt-LT" w:eastAsia="ar-SA"/>
        </w:rPr>
        <w:t>–</w:t>
      </w:r>
      <w:r w:rsidRPr="00D96CBE">
        <w:rPr>
          <w:szCs w:val="24"/>
          <w:lang w:val="lt-LT"/>
        </w:rPr>
        <w:t xml:space="preserve"> rinkti ir analizuoti informaciją apie strateginio planavimo dokumentų įgyvendinimo rezultatus ir laiku priimti sprendimus dėl veiklos valdymo tobulinimo. Stebėsena apibrėžiama kaip nuolatinis ir sistemingas informacijos apie vertinimo kriterijų reikšmių pasiekimą rinkimas ir analizė siekiant pateikti informaciją apie </w:t>
      </w:r>
      <w:r w:rsidRPr="00D96CBE">
        <w:rPr>
          <w:szCs w:val="24"/>
          <w:shd w:val="clear" w:color="auto" w:fill="FFFFFF"/>
          <w:lang w:val="lt-LT" w:eastAsia="ar-SA"/>
        </w:rPr>
        <w:t>strateginių</w:t>
      </w:r>
      <w:r w:rsidRPr="00D96CBE">
        <w:rPr>
          <w:b/>
          <w:bCs/>
          <w:szCs w:val="24"/>
          <w:shd w:val="clear" w:color="auto" w:fill="FFFFFF"/>
          <w:lang w:val="lt-LT" w:eastAsia="ar-SA"/>
        </w:rPr>
        <w:t xml:space="preserve"> </w:t>
      </w:r>
      <w:r w:rsidRPr="00D96CBE">
        <w:rPr>
          <w:szCs w:val="24"/>
          <w:lang w:val="lt-LT"/>
        </w:rPr>
        <w:t>tikslų pasiekimą einamuoju metu.</w:t>
      </w:r>
    </w:p>
    <w:p w14:paraId="539EF76B" w14:textId="77777777" w:rsidR="00C57DCC" w:rsidRPr="00D96CBE" w:rsidRDefault="00C57DCC" w:rsidP="00C57DCC">
      <w:pPr>
        <w:tabs>
          <w:tab w:val="left" w:pos="1560"/>
          <w:tab w:val="left" w:pos="1701"/>
        </w:tabs>
        <w:ind w:firstLine="1134"/>
        <w:jc w:val="both"/>
        <w:rPr>
          <w:szCs w:val="24"/>
          <w:lang w:val="lt-LT"/>
        </w:rPr>
      </w:pPr>
      <w:r w:rsidRPr="00D96CBE">
        <w:rPr>
          <w:szCs w:val="24"/>
          <w:lang w:val="lt-LT"/>
        </w:rPr>
        <w:t>2.1</w:t>
      </w:r>
      <w:r>
        <w:rPr>
          <w:szCs w:val="24"/>
          <w:lang w:val="lt-LT"/>
        </w:rPr>
        <w:t>4</w:t>
      </w:r>
      <w:r w:rsidRPr="00D96CBE">
        <w:rPr>
          <w:szCs w:val="24"/>
          <w:lang w:val="lt-LT"/>
        </w:rPr>
        <w:t>.</w:t>
      </w:r>
      <w:r w:rsidRPr="00D96CBE">
        <w:rPr>
          <w:szCs w:val="24"/>
          <w:lang w:val="lt-LT"/>
        </w:rPr>
        <w:tab/>
      </w:r>
      <w:r w:rsidRPr="00D96CBE">
        <w:rPr>
          <w:b/>
          <w:szCs w:val="24"/>
          <w:lang w:val="lt-LT"/>
        </w:rPr>
        <w:t xml:space="preserve">Savivaldybės strateginio veiklos plano įgyvendinimo ataskaita </w:t>
      </w:r>
      <w:r w:rsidRPr="00D96CBE">
        <w:rPr>
          <w:szCs w:val="24"/>
          <w:shd w:val="clear" w:color="auto" w:fill="FFFFFF"/>
          <w:lang w:val="lt-LT" w:eastAsia="ar-SA"/>
        </w:rPr>
        <w:t>–</w:t>
      </w:r>
      <w:r w:rsidRPr="00D96CBE">
        <w:rPr>
          <w:b/>
          <w:szCs w:val="24"/>
          <w:lang w:val="lt-LT"/>
        </w:rPr>
        <w:t xml:space="preserve"> </w:t>
      </w:r>
      <w:r w:rsidRPr="00D96CBE">
        <w:rPr>
          <w:szCs w:val="24"/>
          <w:lang w:val="lt-LT"/>
        </w:rPr>
        <w:t xml:space="preserve">dokumentas, kuriame pateikiama informacija apie SVP priemonių įgyvendinimą, planuotų lėšų panaudojimo sumos, planuotos ir faktinės vertinimo kriterijų reikšmės. Ataskaita parodo, ar įgyvendintos priemonės, ar pasiekti planuoti uždaviniai. </w:t>
      </w:r>
    </w:p>
    <w:p w14:paraId="148695D8" w14:textId="77777777" w:rsidR="00C57DCC" w:rsidRPr="00D96CBE" w:rsidRDefault="00C57DCC" w:rsidP="00C57DCC">
      <w:pPr>
        <w:ind w:firstLine="1134"/>
        <w:jc w:val="center"/>
        <w:rPr>
          <w:strike/>
          <w:szCs w:val="24"/>
          <w:shd w:val="clear" w:color="auto" w:fill="FFFFFF"/>
          <w:lang w:val="lt-LT" w:eastAsia="ar-SA"/>
        </w:rPr>
      </w:pPr>
    </w:p>
    <w:p w14:paraId="0A2F4E5F" w14:textId="77777777" w:rsidR="00C57DCC" w:rsidRPr="00D96CBE" w:rsidRDefault="00C57DCC" w:rsidP="00C57DCC">
      <w:pPr>
        <w:jc w:val="center"/>
        <w:rPr>
          <w:b/>
          <w:bCs/>
          <w:szCs w:val="24"/>
          <w:shd w:val="clear" w:color="auto" w:fill="FFFFFF"/>
          <w:lang w:val="lt-LT" w:eastAsia="ar-SA"/>
        </w:rPr>
      </w:pPr>
      <w:r w:rsidRPr="00D96CBE">
        <w:rPr>
          <w:b/>
          <w:bCs/>
          <w:szCs w:val="24"/>
          <w:shd w:val="clear" w:color="auto" w:fill="FFFFFF"/>
          <w:lang w:val="lt-LT" w:eastAsia="ar-SA"/>
        </w:rPr>
        <w:t>II SKYRIUS</w:t>
      </w:r>
    </w:p>
    <w:p w14:paraId="53DE5040" w14:textId="77777777" w:rsidR="00C57DCC" w:rsidRPr="00D96CBE" w:rsidRDefault="00C57DCC" w:rsidP="00C57DCC">
      <w:pPr>
        <w:jc w:val="center"/>
        <w:rPr>
          <w:szCs w:val="24"/>
          <w:shd w:val="clear" w:color="auto" w:fill="FFFFFF"/>
          <w:lang w:val="lt-LT" w:eastAsia="ar-SA"/>
        </w:rPr>
      </w:pPr>
      <w:r w:rsidRPr="00D96CBE">
        <w:rPr>
          <w:b/>
          <w:bCs/>
          <w:szCs w:val="24"/>
          <w:shd w:val="clear" w:color="auto" w:fill="FFFFFF"/>
          <w:lang w:val="lt-LT" w:eastAsia="ar-SA"/>
        </w:rPr>
        <w:t>STRATEGINIO PLANAVIMO SISTEMA</w:t>
      </w:r>
    </w:p>
    <w:p w14:paraId="12B99ADE" w14:textId="77777777" w:rsidR="00C57DCC" w:rsidRPr="00D96CBE" w:rsidRDefault="00C57DCC" w:rsidP="00C57DCC">
      <w:pPr>
        <w:ind w:firstLine="1134"/>
        <w:jc w:val="center"/>
        <w:rPr>
          <w:szCs w:val="24"/>
          <w:shd w:val="clear" w:color="auto" w:fill="FFFFFF"/>
          <w:lang w:val="lt-LT" w:eastAsia="ar-SA"/>
        </w:rPr>
      </w:pPr>
    </w:p>
    <w:p w14:paraId="7576F489" w14:textId="77777777" w:rsidR="00C57DCC" w:rsidRPr="00D96CBE" w:rsidRDefault="00C57DCC" w:rsidP="00C57DCC">
      <w:pPr>
        <w:tabs>
          <w:tab w:val="left" w:pos="1418"/>
        </w:tabs>
        <w:ind w:firstLine="1134"/>
        <w:jc w:val="both"/>
        <w:rPr>
          <w:szCs w:val="24"/>
          <w:lang w:val="lt-LT" w:eastAsia="ar-SA"/>
        </w:rPr>
      </w:pPr>
      <w:r w:rsidRPr="00D96CBE">
        <w:rPr>
          <w:bCs/>
          <w:szCs w:val="24"/>
          <w:lang w:val="lt-LT" w:eastAsia="ar-SA"/>
        </w:rPr>
        <w:t>3.</w:t>
      </w:r>
      <w:r w:rsidRPr="00D96CBE">
        <w:rPr>
          <w:bCs/>
          <w:szCs w:val="24"/>
          <w:lang w:val="lt-LT" w:eastAsia="ar-SA"/>
        </w:rPr>
        <w:tab/>
        <w:t xml:space="preserve"> </w:t>
      </w:r>
      <w:r w:rsidRPr="00D96CBE">
        <w:rPr>
          <w:szCs w:val="24"/>
          <w:shd w:val="clear" w:color="auto" w:fill="FFFFFF"/>
          <w:lang w:val="lt-LT" w:eastAsia="ar-SA"/>
        </w:rPr>
        <w:t>Strateginio planavimo sistemą</w:t>
      </w:r>
      <w:r w:rsidRPr="00D96CBE">
        <w:rPr>
          <w:szCs w:val="24"/>
          <w:lang w:val="lt-LT"/>
        </w:rPr>
        <w:t xml:space="preserve"> sudaro programavimo ir veiklos lygmens strateginio planavimo dokumentai (toliau – planavimo dokumentai), strateginio planavimo sistemos dalyviai, atsakingi už planavimo dokumentų parengimą, tvirtinimą ir įgyvendinimą, vertinimą ir atsiskaitymą už pasiektus rezultatus.</w:t>
      </w:r>
    </w:p>
    <w:p w14:paraId="6F902D51" w14:textId="77777777" w:rsidR="00C57DCC" w:rsidRPr="00D96CBE" w:rsidRDefault="00C57DCC" w:rsidP="00C57DCC">
      <w:pPr>
        <w:tabs>
          <w:tab w:val="left" w:pos="1418"/>
        </w:tabs>
        <w:ind w:firstLine="1134"/>
        <w:jc w:val="both"/>
        <w:rPr>
          <w:szCs w:val="24"/>
          <w:lang w:val="lt-LT" w:eastAsia="ar-SA"/>
        </w:rPr>
      </w:pPr>
      <w:r w:rsidRPr="00D96CBE">
        <w:rPr>
          <w:bCs/>
          <w:szCs w:val="24"/>
          <w:lang w:val="lt-LT" w:eastAsia="ar-SA"/>
        </w:rPr>
        <w:t>4.</w:t>
      </w:r>
      <w:r w:rsidRPr="00D96CBE">
        <w:rPr>
          <w:bCs/>
          <w:szCs w:val="24"/>
          <w:lang w:val="lt-LT" w:eastAsia="ar-SA"/>
        </w:rPr>
        <w:tab/>
      </w:r>
      <w:r w:rsidRPr="00D96CBE">
        <w:rPr>
          <w:szCs w:val="24"/>
          <w:lang w:val="lt-LT" w:eastAsia="ar-SA"/>
        </w:rPr>
        <w:t>Strateginio planavimo sistemos dalyviai:</w:t>
      </w:r>
    </w:p>
    <w:p w14:paraId="09277EE1" w14:textId="77777777" w:rsidR="00C57DCC" w:rsidRPr="00973173" w:rsidRDefault="00C57DCC" w:rsidP="00C57DCC">
      <w:pPr>
        <w:tabs>
          <w:tab w:val="left" w:pos="1134"/>
          <w:tab w:val="left" w:pos="1560"/>
        </w:tabs>
        <w:ind w:firstLine="1134"/>
        <w:jc w:val="both"/>
        <w:rPr>
          <w:szCs w:val="24"/>
          <w:lang w:val="lt-LT" w:eastAsia="ar-SA"/>
        </w:rPr>
      </w:pPr>
      <w:r w:rsidRPr="00973173">
        <w:rPr>
          <w:szCs w:val="24"/>
          <w:lang w:val="lt-LT" w:eastAsia="ar-SA"/>
        </w:rPr>
        <w:t>4.1.</w:t>
      </w:r>
      <w:r w:rsidRPr="00973173">
        <w:rPr>
          <w:szCs w:val="24"/>
          <w:lang w:val="lt-LT" w:eastAsia="ar-SA"/>
        </w:rPr>
        <w:tab/>
        <w:t>Savivaldybės taryba</w:t>
      </w:r>
      <w:r>
        <w:rPr>
          <w:szCs w:val="24"/>
          <w:lang w:val="lt-LT" w:eastAsia="ar-SA"/>
        </w:rPr>
        <w:t>.</w:t>
      </w:r>
    </w:p>
    <w:p w14:paraId="4B3B3A5B" w14:textId="77777777" w:rsidR="00C57DCC" w:rsidRPr="00973173" w:rsidRDefault="00C57DCC" w:rsidP="00C57DCC">
      <w:pPr>
        <w:tabs>
          <w:tab w:val="left" w:pos="1134"/>
          <w:tab w:val="left" w:pos="1560"/>
        </w:tabs>
        <w:ind w:firstLine="1134"/>
        <w:jc w:val="both"/>
        <w:rPr>
          <w:szCs w:val="24"/>
          <w:lang w:val="lt-LT" w:eastAsia="ar-SA"/>
        </w:rPr>
      </w:pPr>
      <w:r w:rsidRPr="00973173">
        <w:rPr>
          <w:szCs w:val="24"/>
          <w:lang w:val="lt-LT" w:eastAsia="ar-SA"/>
        </w:rPr>
        <w:t>4.2. Savivaldybės meras</w:t>
      </w:r>
      <w:r>
        <w:rPr>
          <w:szCs w:val="24"/>
          <w:lang w:val="lt-LT" w:eastAsia="ar-SA"/>
        </w:rPr>
        <w:t>.</w:t>
      </w:r>
    </w:p>
    <w:p w14:paraId="3A3A8CE0" w14:textId="77777777" w:rsidR="00C57DCC" w:rsidRPr="00D96CBE" w:rsidRDefault="00C57DCC" w:rsidP="00C57DCC">
      <w:pPr>
        <w:tabs>
          <w:tab w:val="left" w:pos="1134"/>
          <w:tab w:val="left" w:pos="1560"/>
        </w:tabs>
        <w:ind w:firstLine="1134"/>
        <w:jc w:val="both"/>
        <w:rPr>
          <w:szCs w:val="24"/>
          <w:lang w:val="lt-LT" w:eastAsia="ar-SA"/>
        </w:rPr>
      </w:pPr>
      <w:r w:rsidRPr="00973173">
        <w:rPr>
          <w:szCs w:val="24"/>
          <w:lang w:val="lt-LT" w:eastAsia="ar-SA"/>
        </w:rPr>
        <w:t>4.3. Savivaldybės</w:t>
      </w:r>
      <w:r w:rsidRPr="00D96CBE">
        <w:rPr>
          <w:szCs w:val="24"/>
          <w:lang w:val="lt-LT" w:eastAsia="ar-SA"/>
        </w:rPr>
        <w:t xml:space="preserve"> administracija</w:t>
      </w:r>
      <w:r>
        <w:rPr>
          <w:szCs w:val="24"/>
          <w:lang w:val="lt-LT" w:eastAsia="ar-SA"/>
        </w:rPr>
        <w:t>.</w:t>
      </w:r>
    </w:p>
    <w:p w14:paraId="733B42B7" w14:textId="77777777" w:rsidR="00C57DCC" w:rsidRDefault="00C57DCC" w:rsidP="00C57DCC">
      <w:pPr>
        <w:tabs>
          <w:tab w:val="left" w:pos="1134"/>
          <w:tab w:val="left" w:pos="1560"/>
        </w:tabs>
        <w:ind w:firstLine="1134"/>
        <w:jc w:val="both"/>
        <w:rPr>
          <w:szCs w:val="24"/>
          <w:lang w:val="lt-LT" w:eastAsia="ar-SA"/>
        </w:rPr>
      </w:pPr>
      <w:r w:rsidRPr="00D96CBE">
        <w:rPr>
          <w:szCs w:val="24"/>
          <w:lang w:val="lt-LT" w:eastAsia="ar-SA"/>
        </w:rPr>
        <w:t>4.</w:t>
      </w:r>
      <w:r>
        <w:rPr>
          <w:szCs w:val="24"/>
          <w:lang w:val="lt-LT" w:eastAsia="ar-SA"/>
        </w:rPr>
        <w:t>4</w:t>
      </w:r>
      <w:r w:rsidRPr="00D96CBE">
        <w:rPr>
          <w:szCs w:val="24"/>
          <w:lang w:val="lt-LT" w:eastAsia="ar-SA"/>
        </w:rPr>
        <w:t>.</w:t>
      </w:r>
      <w:r w:rsidRPr="00D96CBE">
        <w:rPr>
          <w:szCs w:val="24"/>
          <w:lang w:val="lt-LT" w:eastAsia="ar-SA"/>
        </w:rPr>
        <w:tab/>
        <w:t>Savivaldybės biudžetinės įstaigos</w:t>
      </w:r>
      <w:r>
        <w:rPr>
          <w:szCs w:val="24"/>
          <w:lang w:val="lt-LT" w:eastAsia="ar-SA"/>
        </w:rPr>
        <w:t>.</w:t>
      </w:r>
    </w:p>
    <w:p w14:paraId="437B6269" w14:textId="77777777" w:rsidR="00C57DCC" w:rsidRPr="00973173" w:rsidRDefault="00C57DCC" w:rsidP="00C57DCC">
      <w:pPr>
        <w:tabs>
          <w:tab w:val="left" w:pos="1134"/>
          <w:tab w:val="left" w:pos="1560"/>
        </w:tabs>
        <w:ind w:firstLine="1134"/>
        <w:jc w:val="both"/>
        <w:rPr>
          <w:szCs w:val="24"/>
          <w:lang w:val="lt-LT" w:eastAsia="ar-SA"/>
        </w:rPr>
      </w:pPr>
      <w:r w:rsidRPr="00973173">
        <w:rPr>
          <w:szCs w:val="24"/>
          <w:lang w:val="lt-LT" w:eastAsia="ar-SA"/>
        </w:rPr>
        <w:t>4.5. Savivaldybės viešosios įstaigos, akcinės ir uždarosios akcinės bendrovės.</w:t>
      </w:r>
    </w:p>
    <w:p w14:paraId="6F7B40C4" w14:textId="77777777" w:rsidR="00C57DCC" w:rsidRPr="00D96CBE" w:rsidRDefault="00C57DCC" w:rsidP="00C57DCC">
      <w:pPr>
        <w:tabs>
          <w:tab w:val="left" w:pos="1418"/>
        </w:tabs>
        <w:ind w:firstLine="1134"/>
        <w:jc w:val="both"/>
        <w:rPr>
          <w:szCs w:val="24"/>
          <w:shd w:val="clear" w:color="auto" w:fill="FFFFFF"/>
          <w:lang w:val="lt-LT" w:eastAsia="ar-SA"/>
        </w:rPr>
      </w:pPr>
      <w:r w:rsidRPr="00973173">
        <w:rPr>
          <w:bCs/>
          <w:szCs w:val="24"/>
          <w:lang w:val="lt-LT" w:eastAsia="ar-SA"/>
        </w:rPr>
        <w:t>5.</w:t>
      </w:r>
      <w:r w:rsidRPr="00973173">
        <w:rPr>
          <w:bCs/>
          <w:szCs w:val="24"/>
          <w:lang w:val="lt-LT" w:eastAsia="ar-SA"/>
        </w:rPr>
        <w:tab/>
      </w:r>
      <w:r w:rsidRPr="00973173">
        <w:rPr>
          <w:szCs w:val="24"/>
          <w:shd w:val="clear" w:color="auto" w:fill="FFFFFF"/>
          <w:lang w:val="lt-LT" w:eastAsia="ar-SA"/>
        </w:rPr>
        <w:t>Strateginio planavimo dokumentų sistemą sudaro:</w:t>
      </w:r>
    </w:p>
    <w:p w14:paraId="66708B3F" w14:textId="77777777" w:rsidR="00C57DCC" w:rsidRPr="00D96CBE" w:rsidRDefault="00C57DCC" w:rsidP="00C57DCC">
      <w:pPr>
        <w:tabs>
          <w:tab w:val="left" w:pos="1560"/>
        </w:tabs>
        <w:ind w:firstLine="1134"/>
        <w:jc w:val="both"/>
        <w:rPr>
          <w:szCs w:val="24"/>
          <w:shd w:val="clear" w:color="auto" w:fill="FFFFFF"/>
          <w:lang w:val="lt-LT" w:eastAsia="ar-SA"/>
        </w:rPr>
      </w:pPr>
      <w:r w:rsidRPr="00D96CBE">
        <w:rPr>
          <w:szCs w:val="24"/>
          <w:lang w:val="lt-LT" w:eastAsia="ar-SA"/>
        </w:rPr>
        <w:t>5.1.</w:t>
      </w:r>
      <w:r w:rsidRPr="00D96CBE">
        <w:rPr>
          <w:szCs w:val="24"/>
          <w:lang w:val="lt-LT" w:eastAsia="ar-SA"/>
        </w:rPr>
        <w:tab/>
      </w:r>
      <w:r w:rsidRPr="00D96CBE">
        <w:rPr>
          <w:bCs/>
          <w:szCs w:val="24"/>
          <w:shd w:val="clear" w:color="auto" w:fill="FFFFFF"/>
          <w:lang w:val="lt-LT" w:eastAsia="ar-SA"/>
        </w:rPr>
        <w:t>Savivaldybės strateginis plėtros planas (SPP)</w:t>
      </w:r>
      <w:r w:rsidRPr="00D96CBE">
        <w:rPr>
          <w:szCs w:val="24"/>
          <w:shd w:val="clear" w:color="auto" w:fill="FFFFFF"/>
          <w:lang w:val="lt-LT" w:eastAsia="ar-SA"/>
        </w:rPr>
        <w:t xml:space="preserve">, kurį tvirtina </w:t>
      </w:r>
      <w:r>
        <w:rPr>
          <w:szCs w:val="24"/>
          <w:shd w:val="clear" w:color="auto" w:fill="FFFFFF"/>
          <w:lang w:val="lt-LT" w:eastAsia="ar-SA"/>
        </w:rPr>
        <w:t>S</w:t>
      </w:r>
      <w:r w:rsidRPr="00D96CBE">
        <w:rPr>
          <w:szCs w:val="24"/>
          <w:shd w:val="clear" w:color="auto" w:fill="FFFFFF"/>
          <w:lang w:val="lt-LT" w:eastAsia="ar-SA"/>
        </w:rPr>
        <w:t>avivaldybės taryba</w:t>
      </w:r>
      <w:r>
        <w:rPr>
          <w:szCs w:val="24"/>
          <w:shd w:val="clear" w:color="auto" w:fill="FFFFFF"/>
          <w:lang w:val="lt-LT" w:eastAsia="ar-SA"/>
        </w:rPr>
        <w:t>.</w:t>
      </w:r>
    </w:p>
    <w:p w14:paraId="069AED65" w14:textId="77777777" w:rsidR="00C57DCC" w:rsidRPr="00D96CBE" w:rsidRDefault="00C57DCC" w:rsidP="00C57DCC">
      <w:pPr>
        <w:tabs>
          <w:tab w:val="left" w:pos="1560"/>
        </w:tabs>
        <w:ind w:firstLine="1134"/>
        <w:jc w:val="both"/>
        <w:rPr>
          <w:szCs w:val="24"/>
          <w:shd w:val="clear" w:color="auto" w:fill="FFFFFF"/>
          <w:lang w:val="lt-LT" w:eastAsia="ar-SA"/>
        </w:rPr>
      </w:pPr>
      <w:r w:rsidRPr="00E85D94">
        <w:rPr>
          <w:szCs w:val="24"/>
          <w:lang w:val="lt-LT" w:eastAsia="ar-SA"/>
        </w:rPr>
        <w:t>5.</w:t>
      </w:r>
      <w:r>
        <w:rPr>
          <w:szCs w:val="24"/>
          <w:lang w:val="lt-LT" w:eastAsia="ar-SA"/>
        </w:rPr>
        <w:t>2</w:t>
      </w:r>
      <w:r w:rsidRPr="00E85D94">
        <w:rPr>
          <w:szCs w:val="24"/>
          <w:lang w:val="lt-LT" w:eastAsia="ar-SA"/>
        </w:rPr>
        <w:t>.</w:t>
      </w:r>
      <w:r w:rsidRPr="00E85D94">
        <w:rPr>
          <w:szCs w:val="24"/>
          <w:lang w:val="lt-LT" w:eastAsia="ar-SA"/>
        </w:rPr>
        <w:tab/>
      </w:r>
      <w:r w:rsidRPr="00E85D94">
        <w:rPr>
          <w:bCs/>
          <w:szCs w:val="24"/>
          <w:shd w:val="clear" w:color="auto" w:fill="FFFFFF"/>
          <w:lang w:val="lt-LT" w:eastAsia="ar-SA"/>
        </w:rPr>
        <w:t>Savivaldybės</w:t>
      </w:r>
      <w:r w:rsidRPr="00D96CBE">
        <w:rPr>
          <w:bCs/>
          <w:szCs w:val="24"/>
          <w:shd w:val="clear" w:color="auto" w:fill="FFFFFF"/>
          <w:lang w:val="lt-LT" w:eastAsia="ar-SA"/>
        </w:rPr>
        <w:t xml:space="preserve"> strateginis veiklos planas (SVP)</w:t>
      </w:r>
      <w:r w:rsidRPr="00D96CBE">
        <w:rPr>
          <w:szCs w:val="24"/>
          <w:shd w:val="clear" w:color="auto" w:fill="FFFFFF"/>
          <w:lang w:val="lt-LT" w:eastAsia="ar-SA"/>
        </w:rPr>
        <w:t xml:space="preserve">, kurį kasmet tvirtina </w:t>
      </w:r>
      <w:r>
        <w:rPr>
          <w:szCs w:val="24"/>
          <w:shd w:val="clear" w:color="auto" w:fill="FFFFFF"/>
          <w:lang w:val="lt-LT" w:eastAsia="ar-SA"/>
        </w:rPr>
        <w:t>S</w:t>
      </w:r>
      <w:r w:rsidRPr="00D96CBE">
        <w:rPr>
          <w:szCs w:val="24"/>
          <w:shd w:val="clear" w:color="auto" w:fill="FFFFFF"/>
          <w:lang w:val="lt-LT" w:eastAsia="ar-SA"/>
        </w:rPr>
        <w:t>avivaldybės taryba.</w:t>
      </w:r>
    </w:p>
    <w:p w14:paraId="0091F8B0" w14:textId="77777777" w:rsidR="00C57DCC" w:rsidRPr="00D96CBE" w:rsidRDefault="00C57DCC" w:rsidP="00C57DCC">
      <w:pPr>
        <w:tabs>
          <w:tab w:val="left" w:pos="1418"/>
        </w:tabs>
        <w:ind w:firstLine="1134"/>
        <w:jc w:val="both"/>
        <w:rPr>
          <w:szCs w:val="24"/>
          <w:lang w:val="lt-LT" w:eastAsia="ar-SA"/>
        </w:rPr>
      </w:pPr>
      <w:r w:rsidRPr="00D96CBE">
        <w:rPr>
          <w:bCs/>
          <w:szCs w:val="24"/>
          <w:lang w:val="lt-LT" w:eastAsia="ar-SA"/>
        </w:rPr>
        <w:t xml:space="preserve">6. </w:t>
      </w:r>
      <w:r w:rsidRPr="00D96CBE">
        <w:rPr>
          <w:szCs w:val="24"/>
          <w:lang w:val="lt-LT" w:eastAsia="ar-SA"/>
        </w:rPr>
        <w:t>Kiti planavimo dokumentai:</w:t>
      </w:r>
    </w:p>
    <w:p w14:paraId="7AFE25DE" w14:textId="77777777" w:rsidR="00C57DCC" w:rsidRPr="00D96CBE" w:rsidRDefault="00C57DCC" w:rsidP="00C57DCC">
      <w:pPr>
        <w:ind w:firstLine="1134"/>
        <w:jc w:val="both"/>
        <w:rPr>
          <w:szCs w:val="24"/>
          <w:lang w:val="lt-LT" w:eastAsia="ar-SA"/>
        </w:rPr>
      </w:pPr>
      <w:r w:rsidRPr="00D96CBE">
        <w:rPr>
          <w:szCs w:val="24"/>
          <w:lang w:val="lt-LT" w:eastAsia="ar-SA"/>
        </w:rPr>
        <w:t>6.1.</w:t>
      </w:r>
      <w:r w:rsidRPr="00D96CBE">
        <w:rPr>
          <w:b/>
          <w:bCs/>
          <w:szCs w:val="24"/>
          <w:shd w:val="clear" w:color="auto" w:fill="FFFFFF"/>
          <w:lang w:val="lt-LT" w:eastAsia="ar-SA"/>
        </w:rPr>
        <w:t xml:space="preserve"> </w:t>
      </w:r>
      <w:r w:rsidRPr="00D96CBE">
        <w:rPr>
          <w:bCs/>
          <w:szCs w:val="24"/>
          <w:shd w:val="clear" w:color="auto" w:fill="FFFFFF"/>
          <w:lang w:val="lt-LT" w:eastAsia="ar-SA"/>
        </w:rPr>
        <w:t>Savivaldybės administracijos metinis veiklos planas (MVP)</w:t>
      </w:r>
      <w:r w:rsidRPr="00D96CBE">
        <w:rPr>
          <w:szCs w:val="24"/>
          <w:shd w:val="clear" w:color="auto" w:fill="FFFFFF"/>
          <w:lang w:val="lt-LT" w:eastAsia="ar-SA"/>
        </w:rPr>
        <w:t xml:space="preserve">, kurį tvirtina </w:t>
      </w:r>
      <w:r>
        <w:rPr>
          <w:szCs w:val="24"/>
          <w:shd w:val="clear" w:color="auto" w:fill="FFFFFF"/>
          <w:lang w:val="lt-LT" w:eastAsia="ar-SA"/>
        </w:rPr>
        <w:t>S</w:t>
      </w:r>
      <w:r w:rsidRPr="00D96CBE">
        <w:rPr>
          <w:szCs w:val="24"/>
          <w:shd w:val="clear" w:color="auto" w:fill="FFFFFF"/>
          <w:lang w:val="lt-LT" w:eastAsia="ar-SA"/>
        </w:rPr>
        <w:t>avivaldybės administracijos direktorius.</w:t>
      </w:r>
    </w:p>
    <w:p w14:paraId="02FF9CC1" w14:textId="77777777" w:rsidR="00C57DCC" w:rsidRPr="00D96CBE" w:rsidRDefault="00C57DCC" w:rsidP="00C57DCC">
      <w:pPr>
        <w:tabs>
          <w:tab w:val="left" w:pos="1418"/>
        </w:tabs>
        <w:ind w:firstLine="1134"/>
        <w:jc w:val="both"/>
        <w:rPr>
          <w:szCs w:val="24"/>
          <w:shd w:val="clear" w:color="auto" w:fill="FFFFFF"/>
          <w:lang w:val="lt-LT" w:eastAsia="ar-SA"/>
        </w:rPr>
      </w:pPr>
      <w:r w:rsidRPr="00D96CBE">
        <w:rPr>
          <w:bCs/>
          <w:szCs w:val="24"/>
          <w:lang w:val="lt-LT" w:eastAsia="ar-SA"/>
        </w:rPr>
        <w:lastRenderedPageBreak/>
        <w:t>7.</w:t>
      </w:r>
      <w:r w:rsidRPr="00D96CBE">
        <w:rPr>
          <w:bCs/>
          <w:szCs w:val="24"/>
          <w:lang w:val="lt-LT" w:eastAsia="ar-SA"/>
        </w:rPr>
        <w:tab/>
      </w:r>
      <w:r w:rsidRPr="00973173">
        <w:rPr>
          <w:szCs w:val="24"/>
          <w:shd w:val="clear" w:color="auto" w:fill="FFFFFF"/>
          <w:lang w:val="lt-LT" w:eastAsia="ar-SA"/>
        </w:rPr>
        <w:t>Strateginio valdymo</w:t>
      </w:r>
      <w:r w:rsidRPr="00D96CBE">
        <w:rPr>
          <w:szCs w:val="24"/>
          <w:shd w:val="clear" w:color="auto" w:fill="FFFFFF"/>
          <w:lang w:val="lt-LT" w:eastAsia="ar-SA"/>
        </w:rPr>
        <w:t xml:space="preserve"> sistemos principai:</w:t>
      </w:r>
    </w:p>
    <w:p w14:paraId="232D54BB" w14:textId="77777777" w:rsidR="00C57DCC" w:rsidRPr="00D96CBE" w:rsidRDefault="00C57DCC" w:rsidP="00C57DCC">
      <w:pPr>
        <w:tabs>
          <w:tab w:val="left" w:pos="1560"/>
        </w:tabs>
        <w:ind w:firstLine="1134"/>
        <w:jc w:val="both"/>
        <w:rPr>
          <w:szCs w:val="24"/>
          <w:shd w:val="clear" w:color="auto" w:fill="FFFFFF"/>
          <w:lang w:val="lt-LT" w:eastAsia="ar-SA"/>
        </w:rPr>
      </w:pPr>
      <w:r w:rsidRPr="00D96CBE">
        <w:rPr>
          <w:szCs w:val="24"/>
          <w:lang w:val="lt-LT" w:eastAsia="ar-SA"/>
        </w:rPr>
        <w:t>7.1.</w:t>
      </w:r>
      <w:r w:rsidRPr="00D96CBE">
        <w:rPr>
          <w:szCs w:val="24"/>
          <w:lang w:val="lt-LT" w:eastAsia="ar-SA"/>
        </w:rPr>
        <w:tab/>
      </w:r>
      <w:r w:rsidRPr="00D96CBE">
        <w:rPr>
          <w:szCs w:val="24"/>
          <w:shd w:val="clear" w:color="auto" w:fill="FFFFFF"/>
          <w:lang w:val="lt-LT" w:eastAsia="ar-SA"/>
        </w:rPr>
        <w:t xml:space="preserve">Darnumo ir integralumo – </w:t>
      </w:r>
      <w:r w:rsidRPr="00D96CBE">
        <w:rPr>
          <w:szCs w:val="24"/>
          <w:lang w:val="lt-LT" w:eastAsia="ar-SA"/>
        </w:rPr>
        <w:t xml:space="preserve">viešojo valdymo sprendimai ir planavimo dokumentai tarpusavyje turi būti susieti aiškiais loginiais ryšiais, o jų visuma turi sudaryti sąlygas pasiekti ilgalaikę ir darnią </w:t>
      </w:r>
      <w:r>
        <w:rPr>
          <w:szCs w:val="24"/>
          <w:lang w:val="lt-LT" w:eastAsia="ar-SA"/>
        </w:rPr>
        <w:t>S</w:t>
      </w:r>
      <w:r w:rsidRPr="00D96CBE">
        <w:rPr>
          <w:szCs w:val="24"/>
          <w:lang w:val="lt-LT" w:eastAsia="ar-SA"/>
        </w:rPr>
        <w:t xml:space="preserve">avivaldybės pažangą, užtikrinti veiksmingą </w:t>
      </w:r>
      <w:r>
        <w:rPr>
          <w:szCs w:val="24"/>
          <w:lang w:val="lt-LT" w:eastAsia="ar-SA"/>
        </w:rPr>
        <w:t>S</w:t>
      </w:r>
      <w:r w:rsidRPr="00D96CBE">
        <w:rPr>
          <w:szCs w:val="24"/>
          <w:lang w:val="lt-LT" w:eastAsia="ar-SA"/>
        </w:rPr>
        <w:t xml:space="preserve">avivaldybės finansų planavimą ir panaudojimą. </w:t>
      </w:r>
    </w:p>
    <w:p w14:paraId="1D1861C1" w14:textId="77777777" w:rsidR="00C57DCC" w:rsidRPr="00D96CBE" w:rsidRDefault="00C57DCC" w:rsidP="00C57DCC">
      <w:pPr>
        <w:tabs>
          <w:tab w:val="left" w:pos="1560"/>
        </w:tabs>
        <w:ind w:firstLine="1134"/>
        <w:jc w:val="both"/>
        <w:rPr>
          <w:szCs w:val="24"/>
          <w:lang w:val="lt-LT" w:eastAsia="ar-SA"/>
        </w:rPr>
      </w:pPr>
      <w:r w:rsidRPr="00D96CBE">
        <w:rPr>
          <w:szCs w:val="24"/>
          <w:lang w:val="lt-LT" w:eastAsia="ar-SA"/>
        </w:rPr>
        <w:t>7.2.</w:t>
      </w:r>
      <w:r w:rsidRPr="00D96CBE">
        <w:rPr>
          <w:szCs w:val="24"/>
          <w:lang w:val="lt-LT" w:eastAsia="ar-SA"/>
        </w:rPr>
        <w:tab/>
        <w:t>Veiksmingumo ir orientacijos į rezultatus</w:t>
      </w:r>
      <w:r w:rsidRPr="00D96CBE">
        <w:rPr>
          <w:b/>
          <w:szCs w:val="24"/>
          <w:lang w:val="lt-LT" w:eastAsia="ar-SA"/>
        </w:rPr>
        <w:t xml:space="preserve"> </w:t>
      </w:r>
      <w:r w:rsidRPr="00D96CBE">
        <w:rPr>
          <w:bCs/>
          <w:szCs w:val="24"/>
          <w:lang w:val="lt-LT" w:eastAsia="ar-SA"/>
        </w:rPr>
        <w:t>–</w:t>
      </w:r>
      <w:r w:rsidRPr="00D96CBE">
        <w:rPr>
          <w:b/>
          <w:szCs w:val="24"/>
          <w:lang w:val="lt-LT" w:eastAsia="ar-SA"/>
        </w:rPr>
        <w:t xml:space="preserve"> </w:t>
      </w:r>
      <w:r w:rsidRPr="00D96CBE">
        <w:rPr>
          <w:szCs w:val="24"/>
          <w:lang w:val="lt-LT" w:eastAsia="ar-SA"/>
        </w:rPr>
        <w:t>priimant viešojo valdymo sprendimus, planuojant ir įgyvendinant planavimo dokumentus, pagrindinis dėmesys turi būti skiriamas strateginiams tikslams ir uždaviniams nustatyti ir jiems įgyvendinti laiku, pasirenkant tam tinkamiausius būdus ir atsisakant vertės nekuriančios veiklos ar funkcijų.</w:t>
      </w:r>
    </w:p>
    <w:p w14:paraId="4B6AEF19" w14:textId="77777777" w:rsidR="00C57DCC" w:rsidRPr="00D96CBE" w:rsidRDefault="00C57DCC" w:rsidP="00C57DCC">
      <w:pPr>
        <w:tabs>
          <w:tab w:val="left" w:pos="1560"/>
        </w:tabs>
        <w:ind w:firstLine="1134"/>
        <w:jc w:val="both"/>
        <w:rPr>
          <w:szCs w:val="24"/>
          <w:lang w:val="lt-LT" w:eastAsia="ar-SA"/>
        </w:rPr>
      </w:pPr>
      <w:r w:rsidRPr="00D96CBE">
        <w:rPr>
          <w:szCs w:val="24"/>
          <w:lang w:val="lt-LT" w:eastAsia="ar-SA"/>
        </w:rPr>
        <w:t>7.3.</w:t>
      </w:r>
      <w:r w:rsidRPr="00D96CBE">
        <w:rPr>
          <w:szCs w:val="24"/>
          <w:lang w:val="lt-LT" w:eastAsia="ar-SA"/>
        </w:rPr>
        <w:tab/>
        <w:t>Įrodyma</w:t>
      </w:r>
      <w:r w:rsidRPr="00973173">
        <w:rPr>
          <w:szCs w:val="24"/>
          <w:lang w:val="lt-LT" w:eastAsia="ar-SA"/>
        </w:rPr>
        <w:t>i</w:t>
      </w:r>
      <w:r>
        <w:rPr>
          <w:szCs w:val="24"/>
          <w:lang w:val="lt-LT" w:eastAsia="ar-SA"/>
        </w:rPr>
        <w:t>s</w:t>
      </w:r>
      <w:r w:rsidRPr="00973173">
        <w:rPr>
          <w:szCs w:val="24"/>
          <w:lang w:val="lt-LT" w:eastAsia="ar-SA"/>
        </w:rPr>
        <w:t xml:space="preserve"> grindžiamo</w:t>
      </w:r>
      <w:r w:rsidRPr="00D96CBE">
        <w:rPr>
          <w:szCs w:val="24"/>
          <w:lang w:val="lt-LT" w:eastAsia="ar-SA"/>
        </w:rPr>
        <w:t xml:space="preserve"> valdymo</w:t>
      </w:r>
      <w:r w:rsidRPr="00D96CBE">
        <w:rPr>
          <w:b/>
          <w:szCs w:val="24"/>
          <w:lang w:val="lt-LT" w:eastAsia="ar-SA"/>
        </w:rPr>
        <w:t xml:space="preserve"> </w:t>
      </w:r>
      <w:r w:rsidRPr="00D96CBE">
        <w:rPr>
          <w:bCs/>
          <w:szCs w:val="24"/>
          <w:lang w:val="lt-LT" w:eastAsia="ar-SA"/>
        </w:rPr>
        <w:t>–</w:t>
      </w:r>
      <w:r w:rsidRPr="00D96CBE">
        <w:rPr>
          <w:b/>
          <w:szCs w:val="24"/>
          <w:lang w:val="lt-LT" w:eastAsia="ar-SA"/>
        </w:rPr>
        <w:t xml:space="preserve"> </w:t>
      </w:r>
      <w:r w:rsidRPr="00D96CBE">
        <w:rPr>
          <w:szCs w:val="24"/>
          <w:lang w:val="lt-LT" w:eastAsia="ar-SA"/>
        </w:rPr>
        <w:t>viešojo valdymo sprendimų priėmimas turi būti pagrįstas pasiektų rezultatų stebėsenos duomenimis ir sprendimų finansinio, administracinio, socialinio ir kito poveikio išankstiniu vertinimu.</w:t>
      </w:r>
    </w:p>
    <w:p w14:paraId="60635E95" w14:textId="77777777" w:rsidR="00C57DCC" w:rsidRPr="00D96CBE" w:rsidRDefault="00C57DCC" w:rsidP="00C57DCC">
      <w:pPr>
        <w:tabs>
          <w:tab w:val="left" w:pos="1560"/>
        </w:tabs>
        <w:ind w:firstLine="1134"/>
        <w:jc w:val="both"/>
        <w:rPr>
          <w:szCs w:val="24"/>
          <w:lang w:val="lt-LT" w:eastAsia="ar-SA"/>
        </w:rPr>
      </w:pPr>
      <w:r w:rsidRPr="00D96CBE">
        <w:rPr>
          <w:szCs w:val="24"/>
          <w:lang w:val="lt-LT" w:eastAsia="ar-SA"/>
        </w:rPr>
        <w:t>7.4.</w:t>
      </w:r>
      <w:r w:rsidRPr="00D96CBE">
        <w:rPr>
          <w:szCs w:val="24"/>
          <w:lang w:val="lt-LT" w:eastAsia="ar-SA"/>
        </w:rPr>
        <w:tab/>
        <w:t>Efektyvumo ir finansinio ilgalaikio tvarumo</w:t>
      </w:r>
      <w:r w:rsidRPr="00D96CBE">
        <w:rPr>
          <w:b/>
          <w:szCs w:val="24"/>
          <w:lang w:val="lt-LT" w:eastAsia="ar-SA"/>
        </w:rPr>
        <w:t xml:space="preserve"> </w:t>
      </w:r>
      <w:r w:rsidRPr="00D96CBE">
        <w:rPr>
          <w:bCs/>
          <w:szCs w:val="24"/>
          <w:lang w:val="lt-LT" w:eastAsia="ar-SA"/>
        </w:rPr>
        <w:t>–</w:t>
      </w:r>
      <w:r w:rsidRPr="00D96CBE">
        <w:rPr>
          <w:b/>
          <w:szCs w:val="24"/>
          <w:lang w:val="lt-LT" w:eastAsia="ar-SA"/>
        </w:rPr>
        <w:t xml:space="preserve"> </w:t>
      </w:r>
      <w:r w:rsidRPr="00D96CBE">
        <w:rPr>
          <w:szCs w:val="24"/>
          <w:lang w:val="lt-LT" w:eastAsia="ar-SA"/>
        </w:rPr>
        <w:t>viešojo valdymo sprendimai ir planavimo dokumentai turi būti įgyvendinami siekiant didžiausios naudos mažiausiomis sąnaudomis, racionaliai paskirstant turimus finansinius išteklius strateginiams tikslams pasiekti ir uždaviniams įgyvendinti.</w:t>
      </w:r>
    </w:p>
    <w:p w14:paraId="5F30656D" w14:textId="77777777" w:rsidR="00C57DCC" w:rsidRPr="00D96CBE" w:rsidRDefault="00C57DCC" w:rsidP="00C57DCC">
      <w:pPr>
        <w:tabs>
          <w:tab w:val="left" w:pos="1560"/>
        </w:tabs>
        <w:ind w:firstLine="1134"/>
        <w:jc w:val="both"/>
        <w:rPr>
          <w:szCs w:val="24"/>
          <w:lang w:val="lt-LT" w:eastAsia="ar-SA"/>
        </w:rPr>
      </w:pPr>
      <w:r w:rsidRPr="00D96CBE">
        <w:rPr>
          <w:szCs w:val="24"/>
          <w:lang w:val="lt-LT" w:eastAsia="ar-SA"/>
        </w:rPr>
        <w:t>7.5.</w:t>
      </w:r>
      <w:r w:rsidRPr="00D96CBE">
        <w:rPr>
          <w:szCs w:val="24"/>
          <w:lang w:val="lt-LT" w:eastAsia="ar-SA"/>
        </w:rPr>
        <w:tab/>
        <w:t>Bendradarbiavimo</w:t>
      </w:r>
      <w:r w:rsidRPr="00D96CBE">
        <w:rPr>
          <w:b/>
          <w:szCs w:val="24"/>
          <w:lang w:val="lt-LT" w:eastAsia="ar-SA"/>
        </w:rPr>
        <w:t xml:space="preserve"> </w:t>
      </w:r>
      <w:r w:rsidRPr="00D96CBE">
        <w:rPr>
          <w:bCs/>
          <w:szCs w:val="24"/>
          <w:lang w:val="lt-LT" w:eastAsia="ar-SA"/>
        </w:rPr>
        <w:t>–</w:t>
      </w:r>
      <w:r w:rsidRPr="00D96CBE">
        <w:rPr>
          <w:b/>
          <w:szCs w:val="24"/>
          <w:lang w:val="lt-LT" w:eastAsia="ar-SA"/>
        </w:rPr>
        <w:t xml:space="preserve"> </w:t>
      </w:r>
      <w:r w:rsidRPr="00D96CBE">
        <w:rPr>
          <w:szCs w:val="24"/>
          <w:lang w:val="lt-LT" w:eastAsia="ar-SA"/>
        </w:rPr>
        <w:t xml:space="preserve">planavimo dokumentai turi būti rengiami ir įgyvendinami bendradarbiaujant visiems strateginio planavimo sistemos dalyviams; racionaliai naudojant jų išteklius strateginiams tikslams pasiekti ir uždaviniams įgyvendinti. </w:t>
      </w:r>
    </w:p>
    <w:p w14:paraId="5EAFE4A2" w14:textId="77777777" w:rsidR="00C57DCC" w:rsidRPr="00D96CBE" w:rsidRDefault="00C57DCC" w:rsidP="00C57DCC">
      <w:pPr>
        <w:tabs>
          <w:tab w:val="left" w:pos="1560"/>
        </w:tabs>
        <w:ind w:firstLine="1134"/>
        <w:jc w:val="both"/>
        <w:rPr>
          <w:szCs w:val="24"/>
          <w:lang w:val="lt-LT" w:eastAsia="ar-SA"/>
        </w:rPr>
      </w:pPr>
      <w:r w:rsidRPr="00D96CBE">
        <w:rPr>
          <w:szCs w:val="24"/>
          <w:lang w:val="lt-LT" w:eastAsia="ar-SA"/>
        </w:rPr>
        <w:t>7.6.</w:t>
      </w:r>
      <w:r w:rsidRPr="00D96CBE">
        <w:rPr>
          <w:szCs w:val="24"/>
          <w:lang w:val="lt-LT" w:eastAsia="ar-SA"/>
        </w:rPr>
        <w:tab/>
        <w:t>Atvirumo ir įtraukimo</w:t>
      </w:r>
      <w:r w:rsidRPr="00D96CBE">
        <w:rPr>
          <w:b/>
          <w:szCs w:val="24"/>
          <w:lang w:val="lt-LT" w:eastAsia="ar-SA"/>
        </w:rPr>
        <w:t xml:space="preserve"> </w:t>
      </w:r>
      <w:r w:rsidRPr="00D96CBE">
        <w:rPr>
          <w:bCs/>
          <w:szCs w:val="24"/>
          <w:lang w:val="lt-LT" w:eastAsia="ar-SA"/>
        </w:rPr>
        <w:t>–</w:t>
      </w:r>
      <w:r w:rsidRPr="00D96CBE">
        <w:rPr>
          <w:b/>
          <w:szCs w:val="24"/>
          <w:lang w:val="lt-LT" w:eastAsia="ar-SA"/>
        </w:rPr>
        <w:t xml:space="preserve"> </w:t>
      </w:r>
      <w:r w:rsidRPr="00D96CBE">
        <w:rPr>
          <w:szCs w:val="24"/>
          <w:lang w:val="lt-LT" w:eastAsia="ar-SA"/>
        </w:rPr>
        <w:t>planavimo dokumentai turi būti rengiami ir įgyvendinami į sprendimo priėmimo procesus įtraukiant visas suinteresuotas šalis ir konsultuojantis su visuomene, socialiniais ir ekonominiais partneriais. Informacija apie pasiektą pažangą ir panaudotas lėšas turi būti aiški, suprantama ir viešai prieinama.</w:t>
      </w:r>
    </w:p>
    <w:p w14:paraId="1CE2F31F" w14:textId="77777777" w:rsidR="00C57DCC" w:rsidRPr="00D96CBE" w:rsidRDefault="00C57DCC" w:rsidP="00C57DCC">
      <w:pPr>
        <w:tabs>
          <w:tab w:val="left" w:pos="1560"/>
        </w:tabs>
        <w:ind w:firstLine="1134"/>
        <w:jc w:val="both"/>
        <w:rPr>
          <w:szCs w:val="24"/>
          <w:lang w:val="lt-LT"/>
        </w:rPr>
      </w:pPr>
      <w:r w:rsidRPr="00D96CBE">
        <w:rPr>
          <w:szCs w:val="24"/>
          <w:lang w:val="lt-LT" w:eastAsia="ar-SA"/>
        </w:rPr>
        <w:t>7.7. L</w:t>
      </w:r>
      <w:r w:rsidRPr="00D96CBE">
        <w:rPr>
          <w:szCs w:val="24"/>
          <w:lang w:val="lt-LT" w:eastAsia="lt-LT"/>
        </w:rPr>
        <w:t>yčių lygybės ir nediskriminavimo – rengiant ir įgyvendinant planavimo dokumentus, turi būti atsižvelgiama į lyčių lygybės, lygių galimybių ir nediskriminavimo (dėl lyties, rasės, tautybės, pilietybės, kalbos, kilmės, socialinės padėties, tikėjimo, įsitikinimų ar pažiūrų, amžiaus, negalios, lytinės orientacijos, etninės priklausomybės, religijos ir kitų diskriminacinių motyvų) aspektų integravimą planavimo, įgyvendinimo, stebėsenos ir vertinimo etapais, siekiant užkirsti kelią susidaryti kliūtims arba galimybių apribojimams, kurie gali sukelti nepageidaujamas pasekmes moterims ar vyrams, taip pat visuomenės grupėms, galinčioms patirti diskriminaciją</w:t>
      </w:r>
      <w:r w:rsidRPr="00D96CBE">
        <w:rPr>
          <w:szCs w:val="24"/>
          <w:lang w:val="lt-LT"/>
        </w:rPr>
        <w:t>.</w:t>
      </w:r>
    </w:p>
    <w:p w14:paraId="49959EB0" w14:textId="77777777" w:rsidR="00C57DCC" w:rsidRPr="00D96CBE" w:rsidRDefault="00C57DCC" w:rsidP="00C57DCC">
      <w:pPr>
        <w:tabs>
          <w:tab w:val="left" w:pos="1560"/>
        </w:tabs>
        <w:ind w:firstLine="1134"/>
        <w:jc w:val="both"/>
        <w:rPr>
          <w:szCs w:val="24"/>
          <w:lang w:val="lt-LT" w:eastAsia="ar-SA"/>
        </w:rPr>
      </w:pPr>
      <w:r w:rsidRPr="00E85D94">
        <w:rPr>
          <w:szCs w:val="24"/>
          <w:lang w:val="lt-LT"/>
        </w:rPr>
        <w:t xml:space="preserve">7.8. </w:t>
      </w:r>
      <w:r w:rsidRPr="00E85D94">
        <w:rPr>
          <w:color w:val="000000"/>
          <w:lang w:val="lt-LT"/>
        </w:rPr>
        <w:t>Ateities vertinimo – strateginis valdymas turi būti grindžiamas ateities įžvalgomis, tai yra rengiant planavimo dokumentus turi būti sistemiškai ir kompleksiškai nagrinėjamos ir vertinamos įvairios ateities galimybės ir jų įtaka Lietuvai Europos ir pasaulio pokyčių kontekste, o vertinimo rezultatai pateikiami kartu su planavimo dokumentais juos tvirtinantiems strateginio valdymo sistemos dalyviams. Strateginiai tikslai turi būti formuluojami vertinant valstybės pažangos scenarijų įtaką Lietuvai ir atskiroms valstybės veiklos sritims.</w:t>
      </w:r>
      <w:r w:rsidRPr="00D96CBE">
        <w:rPr>
          <w:color w:val="000000"/>
          <w:lang w:val="lt-LT"/>
        </w:rPr>
        <w:t> </w:t>
      </w:r>
    </w:p>
    <w:p w14:paraId="0BF5A925" w14:textId="77777777" w:rsidR="00C57DCC" w:rsidRPr="00D96CBE" w:rsidRDefault="00C57DCC" w:rsidP="00C57DCC">
      <w:pPr>
        <w:jc w:val="center"/>
        <w:rPr>
          <w:b/>
          <w:szCs w:val="24"/>
          <w:shd w:val="clear" w:color="auto" w:fill="FFFFFF"/>
          <w:lang w:val="lt-LT" w:eastAsia="ar-SA"/>
        </w:rPr>
      </w:pPr>
    </w:p>
    <w:p w14:paraId="6A66B6CC" w14:textId="77777777" w:rsidR="00C57DCC" w:rsidRPr="00D96CBE" w:rsidRDefault="00C57DCC" w:rsidP="00C57DCC">
      <w:pPr>
        <w:jc w:val="center"/>
        <w:rPr>
          <w:b/>
          <w:szCs w:val="24"/>
          <w:shd w:val="clear" w:color="auto" w:fill="FFFFFF"/>
          <w:lang w:val="lt-LT" w:eastAsia="ar-SA"/>
        </w:rPr>
      </w:pPr>
      <w:r w:rsidRPr="00D96CBE">
        <w:rPr>
          <w:b/>
          <w:szCs w:val="24"/>
          <w:shd w:val="clear" w:color="auto" w:fill="FFFFFF"/>
          <w:lang w:val="lt-LT" w:eastAsia="ar-SA"/>
        </w:rPr>
        <w:t>III SKYRIUS</w:t>
      </w:r>
    </w:p>
    <w:p w14:paraId="017F9F75" w14:textId="77777777" w:rsidR="00C57DCC" w:rsidRPr="00D96CBE" w:rsidRDefault="00C57DCC" w:rsidP="00C57DCC">
      <w:pPr>
        <w:ind w:firstLine="720"/>
        <w:jc w:val="center"/>
        <w:rPr>
          <w:b/>
          <w:szCs w:val="24"/>
          <w:shd w:val="clear" w:color="auto" w:fill="FFFFFF"/>
          <w:lang w:val="lt-LT" w:eastAsia="ar-SA"/>
        </w:rPr>
      </w:pPr>
      <w:r w:rsidRPr="00D96CBE">
        <w:rPr>
          <w:b/>
          <w:szCs w:val="24"/>
          <w:shd w:val="clear" w:color="auto" w:fill="FFFFFF"/>
          <w:lang w:val="lt-LT" w:eastAsia="ar-SA"/>
        </w:rPr>
        <w:t>SPP RENGIMO, SVARSTYMO IR TVIRTINIMO, ĮGYVENDINIMO STEBĖSENOS, NUMATYTŲ PASIEKTI REZULTATŲ VERTINIMO, ATASKAITŲ DĖL PLANAVIMO DOKUMENTŲ ĮGYVENDINIMO RENGIMO IR SVARSTYMO, GYVENTOJŲ</w:t>
      </w:r>
      <w:r w:rsidRPr="00D96CBE">
        <w:rPr>
          <w:b/>
          <w:color w:val="00B050"/>
          <w:szCs w:val="24"/>
          <w:shd w:val="clear" w:color="auto" w:fill="FFFFFF"/>
          <w:lang w:val="lt-LT" w:eastAsia="ar-SA"/>
        </w:rPr>
        <w:t xml:space="preserve"> </w:t>
      </w:r>
      <w:r w:rsidRPr="00D96CBE">
        <w:rPr>
          <w:b/>
          <w:szCs w:val="24"/>
          <w:shd w:val="clear" w:color="auto" w:fill="FFFFFF"/>
          <w:lang w:val="lt-LT" w:eastAsia="ar-SA"/>
        </w:rPr>
        <w:t>ĮTRAUKIMO Į JŲ RENGIMĄ, SVARSTYMĄ IR ĮGYVENDINIMO PRIEŽIŪRĄ</w:t>
      </w:r>
      <w:r>
        <w:rPr>
          <w:b/>
          <w:szCs w:val="24"/>
          <w:shd w:val="clear" w:color="auto" w:fill="FFFFFF"/>
          <w:lang w:val="lt-LT" w:eastAsia="ar-SA"/>
        </w:rPr>
        <w:t>,</w:t>
      </w:r>
      <w:r w:rsidRPr="00D96CBE">
        <w:rPr>
          <w:b/>
          <w:szCs w:val="24"/>
          <w:shd w:val="clear" w:color="auto" w:fill="FFFFFF"/>
          <w:lang w:val="lt-LT" w:eastAsia="ar-SA"/>
        </w:rPr>
        <w:t xml:space="preserve"> VIEŠINIMO TVARKA</w:t>
      </w:r>
    </w:p>
    <w:p w14:paraId="1814FBD6" w14:textId="77777777" w:rsidR="00C57DCC" w:rsidRPr="00D96CBE" w:rsidRDefault="00C57DCC" w:rsidP="00C57DCC">
      <w:pPr>
        <w:ind w:firstLine="720"/>
        <w:jc w:val="both"/>
        <w:rPr>
          <w:b/>
          <w:bCs/>
          <w:szCs w:val="24"/>
          <w:shd w:val="clear" w:color="auto" w:fill="FFFFFF"/>
          <w:lang w:val="lt-LT" w:eastAsia="ar-SA"/>
        </w:rPr>
      </w:pPr>
    </w:p>
    <w:p w14:paraId="780DFA49" w14:textId="37CCDE39" w:rsidR="00C57DCC" w:rsidRPr="00D96CBE" w:rsidRDefault="00C57DCC" w:rsidP="00C57DCC">
      <w:pPr>
        <w:tabs>
          <w:tab w:val="left" w:pos="1134"/>
          <w:tab w:val="left" w:pos="1418"/>
        </w:tabs>
        <w:ind w:firstLine="1134"/>
        <w:jc w:val="both"/>
        <w:rPr>
          <w:szCs w:val="24"/>
          <w:shd w:val="clear" w:color="auto" w:fill="FFFFFF"/>
          <w:lang w:val="lt-LT" w:eastAsia="ar-SA"/>
        </w:rPr>
      </w:pPr>
      <w:r w:rsidRPr="00D96CBE">
        <w:rPr>
          <w:szCs w:val="24"/>
          <w:shd w:val="clear" w:color="auto" w:fill="FFFFFF"/>
          <w:lang w:val="lt-LT" w:eastAsia="ar-SA"/>
        </w:rPr>
        <w:t xml:space="preserve">8. SPP </w:t>
      </w:r>
      <w:r w:rsidRPr="00D96CBE">
        <w:rPr>
          <w:color w:val="000000"/>
          <w:szCs w:val="24"/>
          <w:lang w:val="lt-LT"/>
        </w:rPr>
        <w:t xml:space="preserve">yra </w:t>
      </w:r>
      <w:r>
        <w:rPr>
          <w:color w:val="000000"/>
          <w:szCs w:val="24"/>
          <w:lang w:val="lt-LT"/>
        </w:rPr>
        <w:t>S</w:t>
      </w:r>
      <w:r w:rsidRPr="00D96CBE">
        <w:rPr>
          <w:color w:val="000000"/>
          <w:szCs w:val="24"/>
          <w:lang w:val="lt-LT"/>
        </w:rPr>
        <w:t xml:space="preserve">avivaldybės bendruomenės, socialinių partnerių ir politinių partijų susitarimas dėl rajono ilgalaikės vizijos, ilgalaikių prioritetų, jų įgyvendinimo krypčių ir siekiamos pažangos rodiklių, rengiamas atsižvelgiant į URPP. Kiti </w:t>
      </w:r>
      <w:r>
        <w:rPr>
          <w:color w:val="000000"/>
          <w:szCs w:val="24"/>
          <w:lang w:val="lt-LT"/>
        </w:rPr>
        <w:t>S</w:t>
      </w:r>
      <w:r w:rsidRPr="00D96CBE">
        <w:rPr>
          <w:color w:val="000000"/>
          <w:szCs w:val="24"/>
          <w:lang w:val="lt-LT"/>
        </w:rPr>
        <w:t xml:space="preserve">avivaldybėje rengiami planavimo dokumentai turi būti suderinti su SPP nuostatomis. SPP įgyvendinimą, stebėseną, vertinimą ir ataskaitų rengimą organizuoja </w:t>
      </w:r>
      <w:r>
        <w:rPr>
          <w:color w:val="000000"/>
          <w:szCs w:val="24"/>
          <w:lang w:val="lt-LT"/>
        </w:rPr>
        <w:t>S</w:t>
      </w:r>
      <w:r w:rsidRPr="00D96CBE">
        <w:rPr>
          <w:color w:val="000000"/>
          <w:szCs w:val="24"/>
          <w:lang w:val="lt-LT"/>
        </w:rPr>
        <w:t xml:space="preserve">avivaldybės </w:t>
      </w:r>
      <w:r w:rsidRPr="00973173">
        <w:rPr>
          <w:color w:val="000000"/>
          <w:szCs w:val="24"/>
          <w:lang w:val="lt-LT"/>
        </w:rPr>
        <w:t>meras.</w:t>
      </w:r>
      <w:r>
        <w:rPr>
          <w:color w:val="000000"/>
          <w:szCs w:val="24"/>
          <w:lang w:val="lt-LT"/>
        </w:rPr>
        <w:t xml:space="preserve"> </w:t>
      </w:r>
      <w:r w:rsidR="00B44675" w:rsidRPr="007D2DC5">
        <w:rPr>
          <w:color w:val="000000"/>
          <w:szCs w:val="24"/>
          <w:lang w:val="lt-LT"/>
        </w:rPr>
        <w:t xml:space="preserve">Rengiant </w:t>
      </w:r>
      <w:r w:rsidRPr="007D2DC5">
        <w:rPr>
          <w:color w:val="000000"/>
          <w:szCs w:val="24"/>
          <w:lang w:val="lt-LT"/>
        </w:rPr>
        <w:t>SPP</w:t>
      </w:r>
      <w:r w:rsidR="000403BC" w:rsidRPr="007D2DC5">
        <w:rPr>
          <w:color w:val="000000"/>
          <w:szCs w:val="24"/>
          <w:lang w:val="lt-LT"/>
        </w:rPr>
        <w:t>,</w:t>
      </w:r>
      <w:r w:rsidRPr="007D2DC5">
        <w:rPr>
          <w:color w:val="000000"/>
          <w:szCs w:val="24"/>
          <w:lang w:val="lt-LT"/>
        </w:rPr>
        <w:t xml:space="preserve"> </w:t>
      </w:r>
      <w:r w:rsidR="00B44675" w:rsidRPr="007D2DC5">
        <w:rPr>
          <w:color w:val="000000"/>
          <w:szCs w:val="24"/>
          <w:lang w:val="lt-LT"/>
        </w:rPr>
        <w:t xml:space="preserve">vadovaujamasi </w:t>
      </w:r>
      <w:r w:rsidR="001820ED" w:rsidRPr="007D2DC5">
        <w:rPr>
          <w:color w:val="000000"/>
          <w:szCs w:val="24"/>
          <w:lang w:val="lt-LT"/>
        </w:rPr>
        <w:t xml:space="preserve">Lietuvos Respublikos Vyriausybės patvirtintos Strateginio valdymo metodikos priede pateikta </w:t>
      </w:r>
      <w:r w:rsidR="00E76FF6" w:rsidRPr="007D2DC5">
        <w:rPr>
          <w:color w:val="000000"/>
          <w:szCs w:val="24"/>
          <w:lang w:val="lt-LT"/>
        </w:rPr>
        <w:t>s</w:t>
      </w:r>
      <w:r w:rsidR="001820ED" w:rsidRPr="007D2DC5">
        <w:rPr>
          <w:color w:val="000000"/>
          <w:szCs w:val="24"/>
          <w:lang w:val="lt-LT"/>
        </w:rPr>
        <w:t xml:space="preserve">avivaldybės </w:t>
      </w:r>
      <w:r w:rsidR="001820ED" w:rsidRPr="007D2DC5">
        <w:rPr>
          <w:color w:val="000000"/>
          <w:szCs w:val="24"/>
          <w:lang w:val="lt-LT"/>
        </w:rPr>
        <w:lastRenderedPageBreak/>
        <w:t xml:space="preserve">strateginio plėtros plano </w:t>
      </w:r>
      <w:r w:rsidRPr="007D2DC5">
        <w:rPr>
          <w:color w:val="000000"/>
          <w:szCs w:val="24"/>
          <w:lang w:val="lt-LT"/>
        </w:rPr>
        <w:t>rengimo forma</w:t>
      </w:r>
      <w:r>
        <w:rPr>
          <w:color w:val="000000"/>
          <w:szCs w:val="24"/>
          <w:lang w:val="lt-LT"/>
        </w:rPr>
        <w:t>. Prireikus formos išdėstymas gali būti koreguojamas.</w:t>
      </w:r>
    </w:p>
    <w:p w14:paraId="4B47BB0B" w14:textId="77777777" w:rsidR="00C57DCC" w:rsidRPr="00D96CBE" w:rsidRDefault="00C57DCC" w:rsidP="00C57DCC">
      <w:pPr>
        <w:tabs>
          <w:tab w:val="left" w:pos="1134"/>
          <w:tab w:val="left" w:pos="1418"/>
        </w:tabs>
        <w:ind w:firstLine="1134"/>
        <w:jc w:val="both"/>
        <w:rPr>
          <w:szCs w:val="24"/>
          <w:lang w:val="lt-LT"/>
        </w:rPr>
      </w:pPr>
      <w:r w:rsidRPr="00D96CBE">
        <w:rPr>
          <w:bCs/>
          <w:szCs w:val="24"/>
          <w:lang w:val="lt-LT"/>
        </w:rPr>
        <w:t>9.</w:t>
      </w:r>
      <w:r w:rsidRPr="00D96CBE">
        <w:rPr>
          <w:bCs/>
          <w:szCs w:val="24"/>
          <w:lang w:val="lt-LT"/>
        </w:rPr>
        <w:tab/>
      </w:r>
      <w:r w:rsidRPr="00D96CBE">
        <w:rPr>
          <w:szCs w:val="24"/>
          <w:lang w:val="lt-LT"/>
        </w:rPr>
        <w:t>SPP struktūra:</w:t>
      </w:r>
    </w:p>
    <w:p w14:paraId="19DF6240" w14:textId="77777777" w:rsidR="00C57DCC" w:rsidRPr="00D96CBE" w:rsidRDefault="00C57DCC" w:rsidP="00C57DCC">
      <w:pPr>
        <w:tabs>
          <w:tab w:val="left" w:pos="1134"/>
          <w:tab w:val="left" w:pos="1560"/>
        </w:tabs>
        <w:ind w:firstLine="1134"/>
        <w:jc w:val="both"/>
        <w:rPr>
          <w:szCs w:val="24"/>
          <w:lang w:val="lt-LT"/>
        </w:rPr>
      </w:pPr>
      <w:r w:rsidRPr="00D96CBE">
        <w:rPr>
          <w:szCs w:val="24"/>
          <w:lang w:val="lt-LT"/>
        </w:rPr>
        <w:t>9.1.</w:t>
      </w:r>
      <w:r w:rsidRPr="00D96CBE">
        <w:rPr>
          <w:szCs w:val="24"/>
          <w:lang w:val="lt-LT"/>
        </w:rPr>
        <w:tab/>
        <w:t>Bendroji informacija</w:t>
      </w:r>
      <w:r w:rsidRPr="00D96CBE">
        <w:rPr>
          <w:rFonts w:eastAsia="Calibri"/>
          <w:szCs w:val="24"/>
          <w:lang w:val="lt-LT"/>
        </w:rPr>
        <w:t xml:space="preserve"> – nurodomas SPP laikotarpis, planavimo dokumentai, kuriais vadovautasi rengiant SPP, taip pat pateikiama kita SPP rengėjo nuožiūra svarbi informacija.</w:t>
      </w:r>
    </w:p>
    <w:p w14:paraId="29C8EF24" w14:textId="77777777" w:rsidR="00C57DCC" w:rsidRPr="00973173" w:rsidRDefault="00C57DCC" w:rsidP="00C57DCC">
      <w:pPr>
        <w:tabs>
          <w:tab w:val="left" w:pos="1134"/>
          <w:tab w:val="left" w:pos="1560"/>
        </w:tabs>
        <w:ind w:firstLine="1134"/>
        <w:jc w:val="both"/>
        <w:rPr>
          <w:rFonts w:eastAsia="Calibri"/>
          <w:szCs w:val="24"/>
          <w:lang w:val="lt-LT"/>
        </w:rPr>
      </w:pPr>
      <w:r w:rsidRPr="00D96CBE">
        <w:rPr>
          <w:szCs w:val="24"/>
          <w:lang w:val="lt-LT"/>
        </w:rPr>
        <w:t>9.2.</w:t>
      </w:r>
      <w:r w:rsidRPr="00D96CBE">
        <w:rPr>
          <w:szCs w:val="24"/>
          <w:lang w:val="lt-LT"/>
        </w:rPr>
        <w:tab/>
      </w:r>
      <w:r w:rsidRPr="00973173">
        <w:rPr>
          <w:rFonts w:eastAsia="Calibri"/>
          <w:szCs w:val="24"/>
          <w:lang w:val="lt-LT"/>
        </w:rPr>
        <w:t>S</w:t>
      </w:r>
      <w:r w:rsidRPr="00973173">
        <w:rPr>
          <w:color w:val="000000"/>
          <w:szCs w:val="24"/>
          <w:lang w:val="lt-LT" w:eastAsia="lt-LT"/>
        </w:rPr>
        <w:t>avivaldybės esamos situacijos analizė:</w:t>
      </w:r>
      <w:bookmarkStart w:id="2" w:name="part_2592cac302ce499ab4a258d949b3db5c"/>
      <w:bookmarkEnd w:id="2"/>
    </w:p>
    <w:p w14:paraId="1C8B1345" w14:textId="77777777" w:rsidR="00C57DCC" w:rsidRPr="00973173" w:rsidRDefault="00C57DCC" w:rsidP="00C57DCC">
      <w:pPr>
        <w:tabs>
          <w:tab w:val="left" w:pos="1134"/>
          <w:tab w:val="left" w:pos="1560"/>
        </w:tabs>
        <w:ind w:firstLine="1134"/>
        <w:jc w:val="both"/>
        <w:rPr>
          <w:rFonts w:eastAsia="Calibri"/>
          <w:szCs w:val="24"/>
          <w:lang w:val="lt-LT"/>
        </w:rPr>
      </w:pPr>
      <w:r w:rsidRPr="00973173">
        <w:rPr>
          <w:color w:val="000000"/>
          <w:szCs w:val="24"/>
          <w:lang w:val="lt-LT" w:eastAsia="lt-LT"/>
        </w:rPr>
        <w:t xml:space="preserve">9.2.1. </w:t>
      </w:r>
      <w:r>
        <w:rPr>
          <w:color w:val="000000"/>
          <w:szCs w:val="24"/>
          <w:lang w:val="lt-LT" w:eastAsia="lt-LT"/>
        </w:rPr>
        <w:t>P</w:t>
      </w:r>
      <w:r w:rsidRPr="00973173">
        <w:rPr>
          <w:color w:val="000000"/>
          <w:szCs w:val="24"/>
          <w:lang w:val="lt-LT" w:eastAsia="lt-LT"/>
        </w:rPr>
        <w:t xml:space="preserve">ateikiama </w:t>
      </w:r>
      <w:r>
        <w:rPr>
          <w:color w:val="000000"/>
          <w:szCs w:val="24"/>
          <w:lang w:val="lt-LT" w:eastAsia="lt-LT"/>
        </w:rPr>
        <w:t>S</w:t>
      </w:r>
      <w:r w:rsidRPr="00973173">
        <w:rPr>
          <w:color w:val="000000"/>
          <w:szCs w:val="24"/>
          <w:lang w:val="lt-LT" w:eastAsia="lt-LT"/>
        </w:rPr>
        <w:t xml:space="preserve">avivaldybės pagrindinių vidinių ir išorinių veiksnių analizė, jos pagrindu nustatomos pagrindinės </w:t>
      </w:r>
      <w:r>
        <w:rPr>
          <w:color w:val="000000"/>
          <w:szCs w:val="24"/>
          <w:lang w:val="lt-LT" w:eastAsia="lt-LT"/>
        </w:rPr>
        <w:t>S</w:t>
      </w:r>
      <w:r w:rsidRPr="00973173">
        <w:rPr>
          <w:color w:val="000000"/>
          <w:szCs w:val="24"/>
          <w:lang w:val="lt-LT" w:eastAsia="lt-LT"/>
        </w:rPr>
        <w:t>avivaldybės problemos ir esminės jų priežastys</w:t>
      </w:r>
      <w:bookmarkStart w:id="3" w:name="part_6325e2dab7dc487292e1bff0a31fec94"/>
      <w:bookmarkEnd w:id="3"/>
      <w:r>
        <w:rPr>
          <w:color w:val="000000"/>
          <w:szCs w:val="24"/>
          <w:lang w:val="lt-LT" w:eastAsia="lt-LT"/>
        </w:rPr>
        <w:t>.</w:t>
      </w:r>
    </w:p>
    <w:p w14:paraId="1E6EF3B8" w14:textId="77777777" w:rsidR="00C57DCC" w:rsidRPr="00973173" w:rsidRDefault="00C57DCC" w:rsidP="00C57DCC">
      <w:pPr>
        <w:tabs>
          <w:tab w:val="left" w:pos="1134"/>
          <w:tab w:val="left" w:pos="1560"/>
        </w:tabs>
        <w:ind w:firstLine="1134"/>
        <w:jc w:val="both"/>
        <w:rPr>
          <w:rFonts w:eastAsia="Calibri"/>
          <w:szCs w:val="24"/>
          <w:lang w:val="lt-LT"/>
        </w:rPr>
      </w:pPr>
      <w:r w:rsidRPr="00973173">
        <w:rPr>
          <w:color w:val="000000"/>
          <w:szCs w:val="24"/>
          <w:lang w:val="lt-LT" w:eastAsia="lt-LT"/>
        </w:rPr>
        <w:t xml:space="preserve">9.2.2. </w:t>
      </w:r>
      <w:r>
        <w:rPr>
          <w:color w:val="000000"/>
          <w:szCs w:val="24"/>
          <w:lang w:val="lt-LT" w:eastAsia="lt-LT"/>
        </w:rPr>
        <w:t>N</w:t>
      </w:r>
      <w:r w:rsidRPr="00973173">
        <w:rPr>
          <w:color w:val="000000"/>
          <w:szCs w:val="24"/>
          <w:lang w:val="lt-LT" w:eastAsia="lt-LT"/>
        </w:rPr>
        <w:t xml:space="preserve">urodomos </w:t>
      </w:r>
      <w:r>
        <w:rPr>
          <w:color w:val="000000"/>
          <w:szCs w:val="24"/>
          <w:lang w:val="lt-LT" w:eastAsia="lt-LT"/>
        </w:rPr>
        <w:t>S</w:t>
      </w:r>
      <w:r w:rsidRPr="00973173">
        <w:rPr>
          <w:color w:val="000000"/>
          <w:szCs w:val="24"/>
          <w:lang w:val="lt-LT" w:eastAsia="lt-LT"/>
        </w:rPr>
        <w:t>avivaldybės stiprybės, silpnybės, galimybės ir grėsmės ir įvertinami jų tarpusavio ryšiai</w:t>
      </w:r>
      <w:bookmarkStart w:id="4" w:name="part_25b11d863cc04432b97fe26f1907848b"/>
      <w:bookmarkEnd w:id="4"/>
      <w:r>
        <w:rPr>
          <w:color w:val="000000"/>
          <w:szCs w:val="24"/>
          <w:lang w:val="lt-LT" w:eastAsia="lt-LT"/>
        </w:rPr>
        <w:t>.</w:t>
      </w:r>
    </w:p>
    <w:p w14:paraId="21888F6B" w14:textId="77777777" w:rsidR="00C57DCC" w:rsidRPr="006611A5" w:rsidRDefault="00C57DCC" w:rsidP="00C57DCC">
      <w:pPr>
        <w:tabs>
          <w:tab w:val="left" w:pos="1134"/>
          <w:tab w:val="left" w:pos="1560"/>
        </w:tabs>
        <w:ind w:firstLine="1134"/>
        <w:jc w:val="both"/>
        <w:rPr>
          <w:rFonts w:eastAsia="Calibri"/>
          <w:szCs w:val="24"/>
          <w:lang w:val="lt-LT"/>
        </w:rPr>
      </w:pPr>
      <w:r w:rsidRPr="00973173">
        <w:rPr>
          <w:color w:val="000000"/>
          <w:szCs w:val="24"/>
          <w:lang w:val="lt-LT" w:eastAsia="lt-LT"/>
        </w:rPr>
        <w:t xml:space="preserve">9.2.3. </w:t>
      </w:r>
      <w:r>
        <w:rPr>
          <w:color w:val="000000"/>
          <w:szCs w:val="24"/>
          <w:lang w:val="lt-LT" w:eastAsia="lt-LT"/>
        </w:rPr>
        <w:t>A</w:t>
      </w:r>
      <w:r w:rsidRPr="00973173">
        <w:rPr>
          <w:color w:val="000000"/>
          <w:szCs w:val="24"/>
          <w:lang w:val="lt-LT" w:eastAsia="lt-LT"/>
        </w:rPr>
        <w:t xml:space="preserve">prašoma ir pagrindžiama </w:t>
      </w:r>
      <w:r>
        <w:rPr>
          <w:color w:val="000000"/>
          <w:szCs w:val="24"/>
          <w:lang w:val="lt-LT" w:eastAsia="lt-LT"/>
        </w:rPr>
        <w:t>S</w:t>
      </w:r>
      <w:r w:rsidRPr="00973173">
        <w:rPr>
          <w:color w:val="000000"/>
          <w:szCs w:val="24"/>
          <w:lang w:val="lt-LT" w:eastAsia="lt-LT"/>
        </w:rPr>
        <w:t xml:space="preserve">avivaldybės nustatyta (-os) pagrindinė (-s) problema (-os), kurią (-ias) tikslinga spręsti bendrais </w:t>
      </w:r>
      <w:r>
        <w:rPr>
          <w:color w:val="000000"/>
          <w:szCs w:val="24"/>
          <w:lang w:val="lt-LT" w:eastAsia="lt-LT"/>
        </w:rPr>
        <w:t>S</w:t>
      </w:r>
      <w:r w:rsidRPr="00973173">
        <w:rPr>
          <w:color w:val="000000"/>
          <w:szCs w:val="24"/>
          <w:lang w:val="lt-LT" w:eastAsia="lt-LT"/>
        </w:rPr>
        <w:t>avivaldybių veiksmais.</w:t>
      </w:r>
    </w:p>
    <w:p w14:paraId="0EF2D0D8" w14:textId="77777777" w:rsidR="00C57DCC" w:rsidRPr="00D96CBE" w:rsidRDefault="00C57DCC" w:rsidP="00C57DCC">
      <w:pPr>
        <w:tabs>
          <w:tab w:val="left" w:pos="1134"/>
          <w:tab w:val="left" w:pos="1560"/>
        </w:tabs>
        <w:ind w:firstLine="1134"/>
        <w:jc w:val="both"/>
        <w:rPr>
          <w:szCs w:val="24"/>
          <w:lang w:val="lt-LT"/>
        </w:rPr>
      </w:pPr>
      <w:r w:rsidRPr="00D96CBE">
        <w:rPr>
          <w:szCs w:val="24"/>
          <w:lang w:val="lt-LT"/>
        </w:rPr>
        <w:t>9.3.</w:t>
      </w:r>
      <w:r w:rsidRPr="00D96CBE">
        <w:rPr>
          <w:szCs w:val="24"/>
          <w:lang w:val="lt-LT"/>
        </w:rPr>
        <w:tab/>
      </w:r>
      <w:r w:rsidRPr="00EA3448">
        <w:rPr>
          <w:rFonts w:eastAsia="Calibri"/>
          <w:szCs w:val="24"/>
          <w:lang w:val="lt-LT" w:eastAsia="ar-SA"/>
        </w:rPr>
        <w:t xml:space="preserve">Savivaldybės </w:t>
      </w:r>
      <w:r w:rsidRPr="00E145C5">
        <w:rPr>
          <w:rFonts w:eastAsia="Calibri"/>
          <w:szCs w:val="24"/>
          <w:lang w:val="lt-LT" w:eastAsia="ar-SA"/>
        </w:rPr>
        <w:t xml:space="preserve">plėtros </w:t>
      </w:r>
      <w:r w:rsidRPr="00E145C5">
        <w:rPr>
          <w:szCs w:val="24"/>
          <w:lang w:val="lt-LT"/>
        </w:rPr>
        <w:t xml:space="preserve">vizija </w:t>
      </w:r>
      <w:bookmarkStart w:id="5" w:name="_Hlk155880980"/>
      <w:r w:rsidRPr="00E145C5">
        <w:rPr>
          <w:szCs w:val="24"/>
          <w:lang w:val="lt-LT"/>
        </w:rPr>
        <w:t>–</w:t>
      </w:r>
      <w:bookmarkEnd w:id="5"/>
      <w:r w:rsidRPr="00E145C5">
        <w:rPr>
          <w:szCs w:val="24"/>
          <w:lang w:val="lt-LT"/>
        </w:rPr>
        <w:t xml:space="preserve"> nurodoma</w:t>
      </w:r>
      <w:r>
        <w:rPr>
          <w:szCs w:val="24"/>
          <w:lang w:val="lt-LT"/>
        </w:rPr>
        <w:t>s</w:t>
      </w:r>
      <w:r w:rsidRPr="00E145C5">
        <w:rPr>
          <w:szCs w:val="24"/>
          <w:lang w:val="lt-LT"/>
        </w:rPr>
        <w:t xml:space="preserve"> </w:t>
      </w:r>
      <w:r>
        <w:rPr>
          <w:szCs w:val="24"/>
          <w:lang w:val="lt-LT"/>
        </w:rPr>
        <w:t>S</w:t>
      </w:r>
      <w:r w:rsidRPr="00973173">
        <w:rPr>
          <w:szCs w:val="24"/>
          <w:lang w:val="lt-LT"/>
        </w:rPr>
        <w:t>avivaldybės socialinės, ekonominės ir aplinkos plėtros ateities pokytis, kurio</w:t>
      </w:r>
      <w:r w:rsidRPr="00EA3448">
        <w:rPr>
          <w:szCs w:val="24"/>
          <w:lang w:val="lt-LT"/>
        </w:rPr>
        <w:t xml:space="preserve"> bus siekiama įgyvendinant SPP</w:t>
      </w:r>
      <w:r>
        <w:rPr>
          <w:szCs w:val="24"/>
          <w:lang w:val="lt-LT"/>
        </w:rPr>
        <w:t>.</w:t>
      </w:r>
      <w:r w:rsidRPr="00EA3448">
        <w:rPr>
          <w:szCs w:val="24"/>
          <w:lang w:val="lt-LT"/>
        </w:rPr>
        <w:t xml:space="preserve"> </w:t>
      </w:r>
      <w:r w:rsidRPr="00D96CBE">
        <w:rPr>
          <w:szCs w:val="24"/>
          <w:lang w:val="lt-LT"/>
        </w:rPr>
        <w:t xml:space="preserve">Vizijos formuluotė turėtų atskleisti </w:t>
      </w:r>
      <w:r>
        <w:rPr>
          <w:szCs w:val="24"/>
          <w:lang w:val="lt-LT"/>
        </w:rPr>
        <w:t>S</w:t>
      </w:r>
      <w:r w:rsidRPr="00D96CBE">
        <w:rPr>
          <w:szCs w:val="24"/>
          <w:lang w:val="lt-LT"/>
        </w:rPr>
        <w:t>avivaldybės išskirtinumą.</w:t>
      </w:r>
    </w:p>
    <w:p w14:paraId="1442A133" w14:textId="77777777" w:rsidR="00C57DCC" w:rsidRPr="00973173" w:rsidRDefault="00C57DCC" w:rsidP="00C57DCC">
      <w:pPr>
        <w:tabs>
          <w:tab w:val="left" w:pos="1134"/>
          <w:tab w:val="left" w:pos="1560"/>
        </w:tabs>
        <w:ind w:firstLine="1134"/>
        <w:jc w:val="both"/>
        <w:rPr>
          <w:szCs w:val="24"/>
          <w:lang w:val="lt-LT"/>
        </w:rPr>
      </w:pPr>
      <w:r w:rsidRPr="00973173">
        <w:rPr>
          <w:rFonts w:eastAsia="Calibri"/>
          <w:szCs w:val="24"/>
          <w:lang w:val="lt-LT" w:eastAsia="ar-SA"/>
        </w:rPr>
        <w:t>9.4.</w:t>
      </w:r>
      <w:r w:rsidRPr="00973173">
        <w:rPr>
          <w:rFonts w:eastAsia="Calibri"/>
          <w:szCs w:val="24"/>
          <w:lang w:val="lt-LT" w:eastAsia="ar-SA"/>
        </w:rPr>
        <w:tab/>
      </w:r>
      <w:r w:rsidRPr="00973173">
        <w:rPr>
          <w:szCs w:val="24"/>
          <w:lang w:val="lt-LT"/>
        </w:rPr>
        <w:t xml:space="preserve">Savivaldybės plėtros tikslai ir uždaviniai – nurodomi </w:t>
      </w:r>
      <w:r>
        <w:rPr>
          <w:szCs w:val="24"/>
          <w:lang w:val="lt-LT"/>
        </w:rPr>
        <w:t>S</w:t>
      </w:r>
      <w:r w:rsidRPr="00973173">
        <w:rPr>
          <w:szCs w:val="24"/>
          <w:lang w:val="lt-LT"/>
        </w:rPr>
        <w:t>avivaldybės plėtros tikslai ir jų poveikio rodikliai, plėtros uždaviniai ir jų rezultato rodikliai.</w:t>
      </w:r>
    </w:p>
    <w:p w14:paraId="5B2ED3E1" w14:textId="77777777" w:rsidR="00C57DCC" w:rsidRPr="009140C4" w:rsidRDefault="00C57DCC" w:rsidP="00C57DCC">
      <w:pPr>
        <w:tabs>
          <w:tab w:val="left" w:pos="1134"/>
          <w:tab w:val="left" w:pos="1560"/>
        </w:tabs>
        <w:ind w:firstLine="1134"/>
        <w:jc w:val="both"/>
        <w:rPr>
          <w:szCs w:val="24"/>
          <w:lang w:val="lt-LT"/>
        </w:rPr>
      </w:pPr>
      <w:r w:rsidRPr="00973173">
        <w:rPr>
          <w:szCs w:val="24"/>
          <w:lang w:val="lt-LT"/>
        </w:rPr>
        <w:t xml:space="preserve">9.5. Priemonių planas – </w:t>
      </w:r>
      <w:r>
        <w:rPr>
          <w:szCs w:val="24"/>
          <w:lang w:val="lt-LT"/>
        </w:rPr>
        <w:t>S</w:t>
      </w:r>
      <w:r w:rsidRPr="00973173">
        <w:rPr>
          <w:szCs w:val="24"/>
          <w:lang w:val="lt-LT"/>
        </w:rPr>
        <w:t>avivaldybės plėtros tikslus ir uždavinius įgyvendinančios priemonės, atsakingi vykdytojai, įgyvendinimo laikotarpis ir stebėsenos rodikliai</w:t>
      </w:r>
      <w:r>
        <w:rPr>
          <w:szCs w:val="24"/>
          <w:lang w:val="lt-LT"/>
        </w:rPr>
        <w:t>.</w:t>
      </w:r>
    </w:p>
    <w:p w14:paraId="2E833AFA" w14:textId="77777777" w:rsidR="00C57DCC" w:rsidRPr="00973173" w:rsidRDefault="00C57DCC" w:rsidP="00C57DCC">
      <w:pPr>
        <w:tabs>
          <w:tab w:val="left" w:pos="1134"/>
          <w:tab w:val="left" w:pos="1560"/>
        </w:tabs>
        <w:ind w:firstLine="1134"/>
        <w:jc w:val="both"/>
        <w:rPr>
          <w:rFonts w:eastAsia="Calibri"/>
          <w:szCs w:val="24"/>
          <w:lang w:val="lt-LT" w:eastAsia="ar-SA"/>
        </w:rPr>
      </w:pPr>
      <w:r w:rsidRPr="00973173">
        <w:rPr>
          <w:rFonts w:eastAsia="Calibri"/>
          <w:szCs w:val="24"/>
          <w:lang w:val="lt-LT" w:eastAsia="ar-SA"/>
        </w:rPr>
        <w:t>9.6. Preliminarus lėšų SPP įgyvendinti poreikis ir galimi finansavimo šaltiniai.</w:t>
      </w:r>
    </w:p>
    <w:p w14:paraId="7B7A534C" w14:textId="77777777" w:rsidR="00C57DCC" w:rsidRDefault="00C57DCC" w:rsidP="00C57DCC">
      <w:pPr>
        <w:tabs>
          <w:tab w:val="left" w:pos="1134"/>
          <w:tab w:val="left" w:pos="1560"/>
        </w:tabs>
        <w:ind w:firstLine="1134"/>
        <w:jc w:val="both"/>
        <w:rPr>
          <w:rFonts w:eastAsia="Calibri"/>
          <w:szCs w:val="24"/>
          <w:lang w:val="lt-LT" w:eastAsia="ar-SA"/>
        </w:rPr>
      </w:pPr>
      <w:r w:rsidRPr="00973173">
        <w:rPr>
          <w:szCs w:val="24"/>
          <w:lang w:val="lt-LT"/>
        </w:rPr>
        <w:t xml:space="preserve">9.7. Svarbiausi </w:t>
      </w:r>
      <w:r>
        <w:rPr>
          <w:szCs w:val="24"/>
          <w:lang w:val="lt-LT"/>
        </w:rPr>
        <w:t>S</w:t>
      </w:r>
      <w:r w:rsidRPr="00973173">
        <w:rPr>
          <w:szCs w:val="24"/>
          <w:lang w:val="lt-LT"/>
        </w:rPr>
        <w:t xml:space="preserve">avivaldybės investiciniai projektai – </w:t>
      </w:r>
      <w:r w:rsidRPr="00973173">
        <w:rPr>
          <w:rFonts w:eastAsia="Calibri"/>
          <w:szCs w:val="24"/>
          <w:lang w:val="lt-LT" w:eastAsia="ar-SA"/>
        </w:rPr>
        <w:t xml:space="preserve">URPP pažangos priemonėms įgyvendinti suplanuoti projektai, kuriuos įgyvendina arba kuriuos įgyvendinant dalyvauja </w:t>
      </w:r>
      <w:r>
        <w:rPr>
          <w:rFonts w:eastAsia="Calibri"/>
          <w:szCs w:val="24"/>
          <w:lang w:val="lt-LT" w:eastAsia="ar-SA"/>
        </w:rPr>
        <w:t>S</w:t>
      </w:r>
      <w:r w:rsidRPr="00973173">
        <w:rPr>
          <w:rFonts w:eastAsia="Calibri"/>
          <w:szCs w:val="24"/>
          <w:lang w:val="lt-LT" w:eastAsia="ar-SA"/>
        </w:rPr>
        <w:t>avivaldybė,</w:t>
      </w:r>
      <w:r w:rsidRPr="00985C54">
        <w:rPr>
          <w:lang w:val="lt-LT"/>
        </w:rPr>
        <w:t xml:space="preserve"> </w:t>
      </w:r>
      <w:r w:rsidRPr="00973173">
        <w:rPr>
          <w:rFonts w:eastAsia="Calibri"/>
          <w:szCs w:val="24"/>
          <w:lang w:val="lt-LT" w:eastAsia="ar-SA"/>
        </w:rPr>
        <w:t>projektų vykdytoj</w:t>
      </w:r>
      <w:r>
        <w:rPr>
          <w:rFonts w:eastAsia="Calibri"/>
          <w:szCs w:val="24"/>
          <w:lang w:val="lt-LT" w:eastAsia="ar-SA"/>
        </w:rPr>
        <w:t>ai</w:t>
      </w:r>
      <w:r w:rsidRPr="00973173">
        <w:rPr>
          <w:rFonts w:eastAsia="Calibri"/>
          <w:szCs w:val="24"/>
          <w:lang w:val="lt-LT" w:eastAsia="ar-SA"/>
        </w:rPr>
        <w:t>, įgyvendinimo termin</w:t>
      </w:r>
      <w:r>
        <w:rPr>
          <w:rFonts w:eastAsia="Calibri"/>
          <w:szCs w:val="24"/>
          <w:lang w:val="lt-LT" w:eastAsia="ar-SA"/>
        </w:rPr>
        <w:t>ai</w:t>
      </w:r>
      <w:r w:rsidRPr="00973173">
        <w:rPr>
          <w:rFonts w:eastAsia="Calibri"/>
          <w:szCs w:val="24"/>
          <w:lang w:val="lt-LT" w:eastAsia="ar-SA"/>
        </w:rPr>
        <w:t xml:space="preserve"> ir preliminarios projektam</w:t>
      </w:r>
      <w:r w:rsidRPr="00E145C5">
        <w:rPr>
          <w:rFonts w:eastAsia="Calibri"/>
          <w:szCs w:val="24"/>
          <w:lang w:val="lt-LT" w:eastAsia="ar-SA"/>
        </w:rPr>
        <w:t>s įgyvendinti skiriamos pažangos lėšos, subjektai, kurių bendradarbiavimas būtinas projektams įgyvendinti.</w:t>
      </w:r>
      <w:r>
        <w:rPr>
          <w:rFonts w:eastAsia="Calibri"/>
          <w:szCs w:val="24"/>
          <w:lang w:val="lt-LT" w:eastAsia="ar-SA"/>
        </w:rPr>
        <w:t xml:space="preserve"> </w:t>
      </w:r>
    </w:p>
    <w:p w14:paraId="1EDA7995" w14:textId="77777777" w:rsidR="00C57DCC" w:rsidRPr="00D96CBE" w:rsidRDefault="00C57DCC" w:rsidP="00C57DCC">
      <w:pPr>
        <w:tabs>
          <w:tab w:val="left" w:pos="1134"/>
          <w:tab w:val="left" w:pos="1560"/>
        </w:tabs>
        <w:ind w:firstLine="1134"/>
        <w:jc w:val="both"/>
        <w:rPr>
          <w:szCs w:val="24"/>
          <w:lang w:val="lt-LT"/>
        </w:rPr>
      </w:pPr>
      <w:r w:rsidRPr="009140C4">
        <w:rPr>
          <w:szCs w:val="24"/>
          <w:lang w:val="lt-LT"/>
        </w:rPr>
        <w:t>9.8.</w:t>
      </w:r>
      <w:r w:rsidRPr="00D96CBE">
        <w:rPr>
          <w:szCs w:val="24"/>
          <w:lang w:val="lt-LT"/>
        </w:rPr>
        <w:tab/>
      </w:r>
      <w:r w:rsidRPr="009140C4">
        <w:rPr>
          <w:szCs w:val="24"/>
          <w:lang w:val="lt-LT"/>
        </w:rPr>
        <w:t>SPP įgyvendinimo ir stebėsenos nuostatos ir kita reikalinga informacija</w:t>
      </w:r>
      <w:r w:rsidRPr="00D96CBE">
        <w:rPr>
          <w:szCs w:val="24"/>
          <w:lang w:val="lt-LT"/>
        </w:rPr>
        <w:t>.</w:t>
      </w:r>
      <w:r w:rsidRPr="00EA3448">
        <w:rPr>
          <w:color w:val="000000"/>
          <w:szCs w:val="24"/>
          <w:lang w:val="lt-LT" w:eastAsia="lt-LT"/>
        </w:rPr>
        <w:t xml:space="preserve"> </w:t>
      </w:r>
      <w:bookmarkStart w:id="6" w:name="part_a98181d3efb8448c89ce9e98cd1b91ee"/>
      <w:bookmarkStart w:id="7" w:name="part_217ba71600c5455bba9e68d546d49d6b"/>
      <w:bookmarkStart w:id="8" w:name="part_087301d739414389b1ce0cb53bdf7272"/>
      <w:bookmarkStart w:id="9" w:name="part_6b9531de6c4542798ab126cf1a8a4d0b"/>
      <w:bookmarkStart w:id="10" w:name="part_19c9cda027104cbc85b480552b469926"/>
      <w:bookmarkStart w:id="11" w:name="part_87d15b49ec5f4db19fa426c235e0cfcd"/>
      <w:bookmarkEnd w:id="6"/>
      <w:bookmarkEnd w:id="7"/>
      <w:bookmarkEnd w:id="8"/>
      <w:bookmarkEnd w:id="9"/>
      <w:bookmarkEnd w:id="10"/>
      <w:bookmarkEnd w:id="11"/>
    </w:p>
    <w:p w14:paraId="3E76FD0E" w14:textId="77777777" w:rsidR="00C57DCC" w:rsidRPr="00D96CBE" w:rsidRDefault="00C57DCC" w:rsidP="00C57DCC">
      <w:pPr>
        <w:tabs>
          <w:tab w:val="left" w:pos="993"/>
          <w:tab w:val="left" w:pos="1560"/>
        </w:tabs>
        <w:ind w:left="-142" w:firstLine="1276"/>
        <w:jc w:val="both"/>
        <w:rPr>
          <w:color w:val="00B050"/>
          <w:szCs w:val="24"/>
          <w:shd w:val="clear" w:color="auto" w:fill="FFFFFF"/>
          <w:lang w:val="lt-LT" w:eastAsia="ar-SA"/>
        </w:rPr>
      </w:pPr>
      <w:r w:rsidRPr="00D96CBE">
        <w:rPr>
          <w:bCs/>
          <w:szCs w:val="24"/>
          <w:lang w:val="lt-LT" w:eastAsia="ar-SA"/>
        </w:rPr>
        <w:t>1</w:t>
      </w:r>
      <w:r>
        <w:rPr>
          <w:bCs/>
          <w:szCs w:val="24"/>
          <w:lang w:val="lt-LT" w:eastAsia="ar-SA"/>
        </w:rPr>
        <w:t>0</w:t>
      </w:r>
      <w:r w:rsidRPr="00D96CBE">
        <w:rPr>
          <w:bCs/>
          <w:szCs w:val="24"/>
          <w:lang w:val="lt-LT" w:eastAsia="ar-SA"/>
        </w:rPr>
        <w:t>.</w:t>
      </w:r>
      <w:r w:rsidRPr="00D96CBE">
        <w:rPr>
          <w:bCs/>
          <w:szCs w:val="24"/>
          <w:lang w:val="lt-LT" w:eastAsia="ar-SA"/>
        </w:rPr>
        <w:tab/>
      </w:r>
      <w:r w:rsidRPr="00D96CBE">
        <w:rPr>
          <w:szCs w:val="24"/>
          <w:shd w:val="clear" w:color="auto" w:fill="FFFFFF"/>
          <w:lang w:val="lt-LT" w:eastAsia="ar-SA"/>
        </w:rPr>
        <w:t xml:space="preserve">SPP procese turi būti siekiama užtikrinti kuo aktyvesnį gyventojų, visų suinteresuotų strateginio valdymo sistemos dalyvių dalyvavimą, pagrįstą bendradarbiavimu ir partneryste su socialiniais ir ekonominiais partneriais, suinteresuotosiomis šalimis. Pagal savo kompetencijas ir veiklos sritį rengiant SPP dalyvauja </w:t>
      </w:r>
      <w:r>
        <w:rPr>
          <w:szCs w:val="24"/>
          <w:shd w:val="clear" w:color="auto" w:fill="FFFFFF"/>
          <w:lang w:val="lt-LT" w:eastAsia="ar-SA"/>
        </w:rPr>
        <w:t>S</w:t>
      </w:r>
      <w:r w:rsidRPr="00D96CBE">
        <w:rPr>
          <w:szCs w:val="24"/>
          <w:shd w:val="clear" w:color="auto" w:fill="FFFFFF"/>
          <w:lang w:val="lt-LT" w:eastAsia="ar-SA"/>
        </w:rPr>
        <w:t>avivaldybės administracijos darbuotojai ir / arba skyriai. Taip pat gali būti pasitelkti išorės ekspertai.</w:t>
      </w:r>
    </w:p>
    <w:p w14:paraId="75D6D734" w14:textId="77777777" w:rsidR="00C57DCC" w:rsidRPr="00D96CBE" w:rsidRDefault="00C57DCC" w:rsidP="00C57DCC">
      <w:pPr>
        <w:tabs>
          <w:tab w:val="left" w:pos="1134"/>
        </w:tabs>
        <w:ind w:left="567" w:firstLine="567"/>
        <w:jc w:val="both"/>
        <w:rPr>
          <w:szCs w:val="24"/>
          <w:shd w:val="clear" w:color="auto" w:fill="FFFFFF"/>
          <w:lang w:val="lt-LT" w:eastAsia="ar-SA"/>
        </w:rPr>
      </w:pPr>
      <w:r w:rsidRPr="00D96CBE">
        <w:rPr>
          <w:szCs w:val="24"/>
          <w:shd w:val="clear" w:color="auto" w:fill="FFFFFF"/>
          <w:lang w:val="lt-LT" w:eastAsia="ar-SA"/>
        </w:rPr>
        <w:t>1</w:t>
      </w:r>
      <w:r>
        <w:rPr>
          <w:szCs w:val="24"/>
          <w:shd w:val="clear" w:color="auto" w:fill="FFFFFF"/>
          <w:lang w:val="lt-LT" w:eastAsia="ar-SA"/>
        </w:rPr>
        <w:t>1</w:t>
      </w:r>
      <w:r w:rsidRPr="00D96CBE">
        <w:rPr>
          <w:szCs w:val="24"/>
          <w:shd w:val="clear" w:color="auto" w:fill="FFFFFF"/>
          <w:lang w:val="lt-LT" w:eastAsia="ar-SA"/>
        </w:rPr>
        <w:t>. SPP rengimo procesas susideda iš šių etapų:</w:t>
      </w:r>
    </w:p>
    <w:p w14:paraId="4E0ACCEB"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1</w:t>
      </w:r>
      <w:r>
        <w:rPr>
          <w:szCs w:val="24"/>
          <w:shd w:val="clear" w:color="auto" w:fill="FFFFFF"/>
          <w:lang w:val="lt-LT" w:eastAsia="ar-SA"/>
        </w:rPr>
        <w:t>1</w:t>
      </w:r>
      <w:r w:rsidRPr="00D96CBE">
        <w:rPr>
          <w:szCs w:val="24"/>
          <w:shd w:val="clear" w:color="auto" w:fill="FFFFFF"/>
          <w:lang w:val="lt-LT" w:eastAsia="ar-SA"/>
        </w:rPr>
        <w:t xml:space="preserve">.1. Atsižvelgiant į atliktos socialinės-ekonominės būklės analizės išvadas ir nacionalinių planavimo dokumentų bei URPP nuostatas, formuluojama </w:t>
      </w:r>
      <w:r>
        <w:rPr>
          <w:szCs w:val="24"/>
          <w:shd w:val="clear" w:color="auto" w:fill="FFFFFF"/>
          <w:lang w:val="lt-LT" w:eastAsia="ar-SA"/>
        </w:rPr>
        <w:t>S</w:t>
      </w:r>
      <w:r w:rsidRPr="00D96CBE">
        <w:rPr>
          <w:szCs w:val="24"/>
          <w:shd w:val="clear" w:color="auto" w:fill="FFFFFF"/>
          <w:lang w:val="lt-LT" w:eastAsia="ar-SA"/>
        </w:rPr>
        <w:t xml:space="preserve">avivaldybės </w:t>
      </w:r>
      <w:r w:rsidRPr="00154B38">
        <w:rPr>
          <w:szCs w:val="24"/>
          <w:shd w:val="clear" w:color="auto" w:fill="FFFFFF"/>
          <w:lang w:val="lt-LT" w:eastAsia="ar-SA"/>
        </w:rPr>
        <w:t>vizija ir strateginiai tikslai.</w:t>
      </w:r>
      <w:r w:rsidRPr="00D96CBE">
        <w:rPr>
          <w:szCs w:val="24"/>
          <w:shd w:val="clear" w:color="auto" w:fill="FFFFFF"/>
          <w:lang w:val="lt-LT" w:eastAsia="ar-SA"/>
        </w:rPr>
        <w:t xml:space="preserve"> Vizijos ir strateginių tikslų formuluotės aptariamos</w:t>
      </w:r>
      <w:r>
        <w:rPr>
          <w:szCs w:val="24"/>
          <w:shd w:val="clear" w:color="auto" w:fill="FFFFFF"/>
          <w:lang w:val="lt-LT" w:eastAsia="ar-SA"/>
        </w:rPr>
        <w:t xml:space="preserve"> SPG p</w:t>
      </w:r>
      <w:r w:rsidRPr="00D96CBE">
        <w:rPr>
          <w:szCs w:val="24"/>
          <w:shd w:val="clear" w:color="auto" w:fill="FFFFFF"/>
          <w:lang w:val="lt-LT" w:eastAsia="ar-SA"/>
        </w:rPr>
        <w:t xml:space="preserve">osėdyje, prireikus tikslinamos pagal gautas pastabas. </w:t>
      </w:r>
    </w:p>
    <w:p w14:paraId="0F6423EC"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1</w:t>
      </w:r>
      <w:r>
        <w:rPr>
          <w:szCs w:val="24"/>
          <w:shd w:val="clear" w:color="auto" w:fill="FFFFFF"/>
          <w:lang w:val="lt-LT" w:eastAsia="ar-SA"/>
        </w:rPr>
        <w:t>1</w:t>
      </w:r>
      <w:r w:rsidRPr="00D96CBE">
        <w:rPr>
          <w:szCs w:val="24"/>
          <w:shd w:val="clear" w:color="auto" w:fill="FFFFFF"/>
          <w:lang w:val="lt-LT" w:eastAsia="ar-SA"/>
        </w:rPr>
        <w:t xml:space="preserve">.2. Formuluojami SPP tikslai, uždaviniai, prireikus numatomos priemonės ir atsakingi jų vykdytojai, taip pat tikslų ir uždavinių įgyvendinimo </w:t>
      </w:r>
      <w:r>
        <w:rPr>
          <w:szCs w:val="24"/>
          <w:shd w:val="clear" w:color="auto" w:fill="FFFFFF"/>
          <w:lang w:val="lt-LT" w:eastAsia="ar-SA"/>
        </w:rPr>
        <w:t xml:space="preserve">laikotarpis ir </w:t>
      </w:r>
      <w:r w:rsidRPr="00D96CBE">
        <w:rPr>
          <w:szCs w:val="24"/>
          <w:shd w:val="clear" w:color="auto" w:fill="FFFFFF"/>
          <w:lang w:val="lt-LT" w:eastAsia="ar-SA"/>
        </w:rPr>
        <w:t xml:space="preserve">stebėsenos rodikliai, įvertinamas preliminarus lėšų poreikis bei galimi finansavimo šaltiniai. Vizijos ir strateginių tikslų formuluotės aptariamos </w:t>
      </w:r>
      <w:r>
        <w:rPr>
          <w:szCs w:val="24"/>
          <w:shd w:val="clear" w:color="auto" w:fill="FFFFFF"/>
          <w:lang w:val="lt-LT" w:eastAsia="ar-SA"/>
        </w:rPr>
        <w:t>SPG</w:t>
      </w:r>
      <w:r w:rsidRPr="00D96CBE">
        <w:rPr>
          <w:szCs w:val="24"/>
          <w:shd w:val="clear" w:color="auto" w:fill="FFFFFF"/>
          <w:lang w:val="lt-LT" w:eastAsia="ar-SA"/>
        </w:rPr>
        <w:t xml:space="preserve">  posėdyje, prireikus tikslinamos pagal gautas pastabas. </w:t>
      </w:r>
    </w:p>
    <w:p w14:paraId="0FC2D254"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1</w:t>
      </w:r>
      <w:r>
        <w:rPr>
          <w:szCs w:val="24"/>
          <w:shd w:val="clear" w:color="auto" w:fill="FFFFFF"/>
          <w:lang w:val="lt-LT" w:eastAsia="ar-SA"/>
        </w:rPr>
        <w:t>1</w:t>
      </w:r>
      <w:r w:rsidRPr="00D96CBE">
        <w:rPr>
          <w:szCs w:val="24"/>
          <w:shd w:val="clear" w:color="auto" w:fill="FFFFFF"/>
          <w:lang w:val="lt-LT" w:eastAsia="ar-SA"/>
        </w:rPr>
        <w:t xml:space="preserve">.3. Kuriama SPP priežiūros sistema: aprašomos strateginio planavimo dokumentų sąsajos, įvardijamos atsakingos institucijos ir jų funkcijos, formuojama SPP priežiūros ir koregavimo sistema. Parengta medžiaga svarstoma </w:t>
      </w:r>
      <w:r>
        <w:rPr>
          <w:szCs w:val="24"/>
          <w:shd w:val="clear" w:color="auto" w:fill="FFFFFF"/>
          <w:lang w:val="lt-LT" w:eastAsia="ar-SA"/>
        </w:rPr>
        <w:t xml:space="preserve">SPG </w:t>
      </w:r>
      <w:r w:rsidRPr="00D96CBE">
        <w:rPr>
          <w:szCs w:val="24"/>
          <w:shd w:val="clear" w:color="auto" w:fill="FFFFFF"/>
          <w:lang w:val="lt-LT" w:eastAsia="ar-SA"/>
        </w:rPr>
        <w:t xml:space="preserve">posėdyje, prireikus tikslinama pagal gautas pastabas. </w:t>
      </w:r>
    </w:p>
    <w:p w14:paraId="400B9FD5"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1</w:t>
      </w:r>
      <w:r>
        <w:rPr>
          <w:szCs w:val="24"/>
          <w:shd w:val="clear" w:color="auto" w:fill="FFFFFF"/>
          <w:lang w:val="lt-LT" w:eastAsia="ar-SA"/>
        </w:rPr>
        <w:t>2</w:t>
      </w:r>
      <w:r w:rsidRPr="00D96CBE">
        <w:rPr>
          <w:szCs w:val="24"/>
          <w:shd w:val="clear" w:color="auto" w:fill="FFFFFF"/>
          <w:lang w:val="lt-LT" w:eastAsia="ar-SA"/>
        </w:rPr>
        <w:t xml:space="preserve">. Parengto SPP projektas paskelbiamas </w:t>
      </w:r>
      <w:r>
        <w:rPr>
          <w:szCs w:val="24"/>
          <w:shd w:val="clear" w:color="auto" w:fill="FFFFFF"/>
          <w:lang w:val="lt-LT" w:eastAsia="ar-SA"/>
        </w:rPr>
        <w:t>S</w:t>
      </w:r>
      <w:r w:rsidRPr="00D96CBE">
        <w:rPr>
          <w:szCs w:val="24"/>
          <w:shd w:val="clear" w:color="auto" w:fill="FFFFFF"/>
          <w:lang w:val="lt-LT" w:eastAsia="ar-SA"/>
        </w:rPr>
        <w:t xml:space="preserve">avivaldybės interneto svetainėje www.ignalina.lt viešosioms konsultacijoms, sudarant galimybes </w:t>
      </w:r>
      <w:r>
        <w:rPr>
          <w:szCs w:val="24"/>
          <w:shd w:val="clear" w:color="auto" w:fill="FFFFFF"/>
          <w:lang w:val="lt-LT" w:eastAsia="ar-SA"/>
        </w:rPr>
        <w:t>S</w:t>
      </w:r>
      <w:r w:rsidRPr="00D96CBE">
        <w:rPr>
          <w:szCs w:val="24"/>
          <w:shd w:val="clear" w:color="auto" w:fill="FFFFFF"/>
          <w:lang w:val="lt-LT" w:eastAsia="ar-SA"/>
        </w:rPr>
        <w:t>avivaldybės gyventojams susipažinti su dokumentu ir per nustatytą terminą teikti pastabas bei pasiūlymus.</w:t>
      </w:r>
      <w:r w:rsidRPr="00D96CBE">
        <w:rPr>
          <w:b/>
          <w:bCs/>
          <w:szCs w:val="24"/>
          <w:shd w:val="clear" w:color="auto" w:fill="FFFFFF"/>
          <w:lang w:val="lt-LT" w:eastAsia="ar-SA"/>
        </w:rPr>
        <w:t xml:space="preserve"> </w:t>
      </w:r>
      <w:r w:rsidRPr="00D96CBE">
        <w:rPr>
          <w:bCs/>
          <w:szCs w:val="24"/>
          <w:shd w:val="clear" w:color="auto" w:fill="FFFFFF"/>
          <w:lang w:val="lt-LT" w:eastAsia="ar-SA"/>
        </w:rPr>
        <w:t>P</w:t>
      </w:r>
      <w:r w:rsidRPr="00D96CBE">
        <w:rPr>
          <w:szCs w:val="24"/>
          <w:shd w:val="clear" w:color="auto" w:fill="FFFFFF"/>
          <w:lang w:val="lt-LT" w:eastAsia="ar-SA"/>
        </w:rPr>
        <w:t xml:space="preserve">rireikus gali būti organizuojamos ir kitos viešojo svarstymo priemonės (rengiami susitikimai, rengiamos viešos apklausos). </w:t>
      </w:r>
    </w:p>
    <w:p w14:paraId="18FF7484" w14:textId="3736FABB"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1</w:t>
      </w:r>
      <w:r>
        <w:rPr>
          <w:szCs w:val="24"/>
          <w:shd w:val="clear" w:color="auto" w:fill="FFFFFF"/>
          <w:lang w:val="lt-LT" w:eastAsia="ar-SA"/>
        </w:rPr>
        <w:t>3</w:t>
      </w:r>
      <w:r w:rsidRPr="00D96CBE">
        <w:rPr>
          <w:szCs w:val="24"/>
          <w:shd w:val="clear" w:color="auto" w:fill="FFFFFF"/>
          <w:lang w:val="lt-LT" w:eastAsia="ar-SA"/>
        </w:rPr>
        <w:t>. Pasibaigus viešųjų konsultacijų terminui</w:t>
      </w:r>
      <w:r w:rsidRPr="007D2DC5">
        <w:rPr>
          <w:szCs w:val="24"/>
          <w:shd w:val="clear" w:color="auto" w:fill="FFFFFF"/>
          <w:lang w:val="lt-LT" w:eastAsia="ar-SA"/>
        </w:rPr>
        <w:t>,</w:t>
      </w:r>
      <w:r w:rsidR="007D2DC5" w:rsidRPr="007D2DC5">
        <w:rPr>
          <w:szCs w:val="24"/>
          <w:shd w:val="clear" w:color="auto" w:fill="FFFFFF"/>
          <w:lang w:val="lt-LT" w:eastAsia="ar-SA"/>
        </w:rPr>
        <w:t xml:space="preserve"> </w:t>
      </w:r>
      <w:r w:rsidRPr="007D2DC5">
        <w:rPr>
          <w:szCs w:val="24"/>
          <w:shd w:val="clear" w:color="auto" w:fill="FFFFFF"/>
          <w:lang w:val="lt-LT" w:eastAsia="ar-SA"/>
        </w:rPr>
        <w:t>gaut</w:t>
      </w:r>
      <w:r w:rsidR="00FD6912" w:rsidRPr="007D2DC5">
        <w:rPr>
          <w:szCs w:val="24"/>
          <w:shd w:val="clear" w:color="auto" w:fill="FFFFFF"/>
          <w:lang w:val="lt-LT" w:eastAsia="ar-SA"/>
        </w:rPr>
        <w:t>os</w:t>
      </w:r>
      <w:r w:rsidRPr="007D2DC5">
        <w:rPr>
          <w:szCs w:val="24"/>
          <w:shd w:val="clear" w:color="auto" w:fill="FFFFFF"/>
          <w:lang w:val="lt-LT" w:eastAsia="ar-SA"/>
        </w:rPr>
        <w:t xml:space="preserve"> gyventojų pastab</w:t>
      </w:r>
      <w:r w:rsidR="00FD6912" w:rsidRPr="007D2DC5">
        <w:rPr>
          <w:szCs w:val="24"/>
          <w:shd w:val="clear" w:color="auto" w:fill="FFFFFF"/>
          <w:lang w:val="lt-LT" w:eastAsia="ar-SA"/>
        </w:rPr>
        <w:t>os</w:t>
      </w:r>
      <w:r w:rsidR="00985C54" w:rsidRPr="007D2DC5">
        <w:rPr>
          <w:szCs w:val="24"/>
          <w:shd w:val="clear" w:color="auto" w:fill="FFFFFF"/>
          <w:lang w:val="lt-LT" w:eastAsia="ar-SA"/>
        </w:rPr>
        <w:t xml:space="preserve"> (jei tokių buvo)</w:t>
      </w:r>
      <w:r w:rsidRPr="007D2DC5">
        <w:rPr>
          <w:szCs w:val="24"/>
          <w:shd w:val="clear" w:color="auto" w:fill="FFFFFF"/>
          <w:lang w:val="lt-LT" w:eastAsia="ar-SA"/>
        </w:rPr>
        <w:t xml:space="preserve"> teikiam</w:t>
      </w:r>
      <w:r w:rsidR="00FD6912" w:rsidRPr="007D2DC5">
        <w:rPr>
          <w:szCs w:val="24"/>
          <w:shd w:val="clear" w:color="auto" w:fill="FFFFFF"/>
          <w:lang w:val="lt-LT" w:eastAsia="ar-SA"/>
        </w:rPr>
        <w:t>o</w:t>
      </w:r>
      <w:r w:rsidRPr="007D2DC5">
        <w:rPr>
          <w:szCs w:val="24"/>
          <w:shd w:val="clear" w:color="auto" w:fill="FFFFFF"/>
          <w:lang w:val="lt-LT" w:eastAsia="ar-SA"/>
        </w:rPr>
        <w:t>s svarstyti SPG.</w:t>
      </w:r>
      <w:r w:rsidR="00FD6912" w:rsidRPr="007D2DC5">
        <w:rPr>
          <w:szCs w:val="24"/>
          <w:shd w:val="clear" w:color="auto" w:fill="FFFFFF"/>
          <w:lang w:val="lt-LT" w:eastAsia="ar-SA"/>
        </w:rPr>
        <w:t xml:space="preserve"> Joms pritarus, tikslinamas SPP projektas.</w:t>
      </w:r>
    </w:p>
    <w:p w14:paraId="1B25A008"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1</w:t>
      </w:r>
      <w:r>
        <w:rPr>
          <w:szCs w:val="24"/>
          <w:shd w:val="clear" w:color="auto" w:fill="FFFFFF"/>
          <w:lang w:val="lt-LT" w:eastAsia="ar-SA"/>
        </w:rPr>
        <w:t>4</w:t>
      </w:r>
      <w:r w:rsidRPr="00D96CBE">
        <w:rPr>
          <w:szCs w:val="24"/>
          <w:shd w:val="clear" w:color="auto" w:fill="FFFFFF"/>
          <w:lang w:val="lt-LT" w:eastAsia="ar-SA"/>
        </w:rPr>
        <w:t xml:space="preserve">. </w:t>
      </w:r>
      <w:r>
        <w:rPr>
          <w:szCs w:val="24"/>
          <w:shd w:val="clear" w:color="auto" w:fill="FFFFFF"/>
          <w:lang w:val="lt-LT" w:eastAsia="ar-SA"/>
        </w:rPr>
        <w:t>SPG</w:t>
      </w:r>
      <w:r w:rsidRPr="00D96CBE">
        <w:rPr>
          <w:szCs w:val="24"/>
          <w:shd w:val="clear" w:color="auto" w:fill="FFFFFF"/>
          <w:lang w:val="lt-LT" w:eastAsia="ar-SA"/>
        </w:rPr>
        <w:t xml:space="preserve"> išnagrinėjus SPP projektą, jis teikiamas svarstyti </w:t>
      </w:r>
      <w:r>
        <w:rPr>
          <w:szCs w:val="24"/>
          <w:shd w:val="clear" w:color="auto" w:fill="FFFFFF"/>
          <w:lang w:val="lt-LT" w:eastAsia="ar-SA"/>
        </w:rPr>
        <w:t>S</w:t>
      </w:r>
      <w:r w:rsidRPr="00D96CBE">
        <w:rPr>
          <w:szCs w:val="24"/>
          <w:shd w:val="clear" w:color="auto" w:fill="FFFFFF"/>
          <w:lang w:val="lt-LT" w:eastAsia="ar-SA"/>
        </w:rPr>
        <w:t>avivaldybės tarybos komitetuose.</w:t>
      </w:r>
    </w:p>
    <w:p w14:paraId="0D790F9A" w14:textId="376B7EBF"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lastRenderedPageBreak/>
        <w:t>1</w:t>
      </w:r>
      <w:r>
        <w:rPr>
          <w:szCs w:val="24"/>
          <w:shd w:val="clear" w:color="auto" w:fill="FFFFFF"/>
          <w:lang w:val="lt-LT" w:eastAsia="ar-SA"/>
        </w:rPr>
        <w:t>5</w:t>
      </w:r>
      <w:r w:rsidRPr="00D96CBE">
        <w:rPr>
          <w:szCs w:val="24"/>
          <w:shd w:val="clear" w:color="auto" w:fill="FFFFFF"/>
          <w:lang w:val="lt-LT" w:eastAsia="ar-SA"/>
        </w:rPr>
        <w:t xml:space="preserve">. SPP projektą apvarsčius </w:t>
      </w:r>
      <w:r>
        <w:rPr>
          <w:szCs w:val="24"/>
          <w:shd w:val="clear" w:color="auto" w:fill="FFFFFF"/>
          <w:lang w:val="lt-LT" w:eastAsia="ar-SA"/>
        </w:rPr>
        <w:t>S</w:t>
      </w:r>
      <w:r w:rsidRPr="00D96CBE">
        <w:rPr>
          <w:szCs w:val="24"/>
          <w:shd w:val="clear" w:color="auto" w:fill="FFFFFF"/>
          <w:lang w:val="lt-LT" w:eastAsia="ar-SA"/>
        </w:rPr>
        <w:t xml:space="preserve">avivaldybės tarybos komitetuose, jis teikiamas tvirtinti </w:t>
      </w:r>
      <w:r>
        <w:rPr>
          <w:szCs w:val="24"/>
          <w:shd w:val="clear" w:color="auto" w:fill="FFFFFF"/>
          <w:lang w:val="lt-LT" w:eastAsia="ar-SA"/>
        </w:rPr>
        <w:t>S</w:t>
      </w:r>
      <w:r w:rsidRPr="00D96CBE">
        <w:rPr>
          <w:szCs w:val="24"/>
          <w:shd w:val="clear" w:color="auto" w:fill="FFFFFF"/>
          <w:lang w:val="lt-LT" w:eastAsia="ar-SA"/>
        </w:rPr>
        <w:t>avivaldybės tarybai.</w:t>
      </w:r>
    </w:p>
    <w:p w14:paraId="78583F5D"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1</w:t>
      </w:r>
      <w:r>
        <w:rPr>
          <w:szCs w:val="24"/>
          <w:shd w:val="clear" w:color="auto" w:fill="FFFFFF"/>
          <w:lang w:val="lt-LT" w:eastAsia="ar-SA"/>
        </w:rPr>
        <w:t>6</w:t>
      </w:r>
      <w:r w:rsidRPr="00D96CBE">
        <w:rPr>
          <w:szCs w:val="24"/>
          <w:shd w:val="clear" w:color="auto" w:fill="FFFFFF"/>
          <w:lang w:val="lt-LT" w:eastAsia="ar-SA"/>
        </w:rPr>
        <w:t xml:space="preserve">. Savivaldybės tarybai patvirtinus SPP, prasideda įgyvendinimo priežiūros ir stebėsenos procesas. </w:t>
      </w:r>
    </w:p>
    <w:p w14:paraId="6C83CA5E" w14:textId="77777777" w:rsidR="00C57DCC" w:rsidRPr="00D96CBE" w:rsidRDefault="00C57DCC" w:rsidP="00C57DCC">
      <w:pPr>
        <w:tabs>
          <w:tab w:val="left" w:pos="1134"/>
        </w:tabs>
        <w:ind w:left="720" w:firstLine="414"/>
        <w:jc w:val="both"/>
        <w:rPr>
          <w:szCs w:val="24"/>
          <w:shd w:val="clear" w:color="auto" w:fill="FFFFFF"/>
          <w:lang w:val="lt-LT" w:eastAsia="ar-SA"/>
        </w:rPr>
      </w:pPr>
      <w:r w:rsidRPr="00D96CBE">
        <w:rPr>
          <w:szCs w:val="24"/>
          <w:shd w:val="clear" w:color="auto" w:fill="FFFFFF"/>
          <w:lang w:val="lt-LT" w:eastAsia="ar-SA"/>
        </w:rPr>
        <w:t>1</w:t>
      </w:r>
      <w:r>
        <w:rPr>
          <w:szCs w:val="24"/>
          <w:shd w:val="clear" w:color="auto" w:fill="FFFFFF"/>
          <w:lang w:val="lt-LT" w:eastAsia="ar-SA"/>
        </w:rPr>
        <w:t>7</w:t>
      </w:r>
      <w:r w:rsidRPr="00D96CBE">
        <w:rPr>
          <w:szCs w:val="24"/>
          <w:shd w:val="clear" w:color="auto" w:fill="FFFFFF"/>
          <w:lang w:val="lt-LT" w:eastAsia="ar-SA"/>
        </w:rPr>
        <w:t>. SPP įgyvendinimo priežiūros procesą sudaro:</w:t>
      </w:r>
    </w:p>
    <w:p w14:paraId="16F77475" w14:textId="77777777" w:rsidR="00C57DCC" w:rsidRPr="00D96CBE" w:rsidRDefault="00C57DCC" w:rsidP="00C57DCC">
      <w:pPr>
        <w:tabs>
          <w:tab w:val="left" w:pos="1134"/>
        </w:tabs>
        <w:ind w:left="720" w:firstLine="414"/>
        <w:jc w:val="both"/>
        <w:rPr>
          <w:szCs w:val="24"/>
          <w:shd w:val="clear" w:color="auto" w:fill="FFFFFF"/>
          <w:lang w:val="lt-LT" w:eastAsia="ar-SA"/>
        </w:rPr>
      </w:pPr>
      <w:r w:rsidRPr="00D96CBE">
        <w:rPr>
          <w:szCs w:val="24"/>
          <w:shd w:val="clear" w:color="auto" w:fill="FFFFFF"/>
          <w:lang w:val="lt-LT" w:eastAsia="ar-SA"/>
        </w:rPr>
        <w:t>1</w:t>
      </w:r>
      <w:r>
        <w:rPr>
          <w:szCs w:val="24"/>
          <w:shd w:val="clear" w:color="auto" w:fill="FFFFFF"/>
          <w:lang w:val="lt-LT" w:eastAsia="ar-SA"/>
        </w:rPr>
        <w:t>7</w:t>
      </w:r>
      <w:r w:rsidRPr="00D96CBE">
        <w:rPr>
          <w:szCs w:val="24"/>
          <w:shd w:val="clear" w:color="auto" w:fill="FFFFFF"/>
          <w:lang w:val="lt-LT" w:eastAsia="ar-SA"/>
        </w:rPr>
        <w:t>.1. SPP nuostatų integravimas į SVP ir metinius planus;</w:t>
      </w:r>
    </w:p>
    <w:p w14:paraId="2E3B6D2B"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1</w:t>
      </w:r>
      <w:r>
        <w:rPr>
          <w:szCs w:val="24"/>
          <w:shd w:val="clear" w:color="auto" w:fill="FFFFFF"/>
          <w:lang w:val="lt-LT" w:eastAsia="ar-SA"/>
        </w:rPr>
        <w:t>7</w:t>
      </w:r>
      <w:r w:rsidRPr="00D96CBE">
        <w:rPr>
          <w:szCs w:val="24"/>
          <w:shd w:val="clear" w:color="auto" w:fill="FFFFFF"/>
          <w:lang w:val="lt-LT" w:eastAsia="ar-SA"/>
        </w:rPr>
        <w:t>.2. sistemingas rodiklių ir kitos informacijos apie SPP įgyvendinimą rinkimas;</w:t>
      </w:r>
    </w:p>
    <w:p w14:paraId="38D7DB18" w14:textId="31EA2454"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1</w:t>
      </w:r>
      <w:r>
        <w:rPr>
          <w:szCs w:val="24"/>
          <w:shd w:val="clear" w:color="auto" w:fill="FFFFFF"/>
          <w:lang w:val="lt-LT" w:eastAsia="ar-SA"/>
        </w:rPr>
        <w:t>7</w:t>
      </w:r>
      <w:r w:rsidRPr="00D96CBE">
        <w:rPr>
          <w:szCs w:val="24"/>
          <w:shd w:val="clear" w:color="auto" w:fill="FFFFFF"/>
          <w:lang w:val="lt-LT" w:eastAsia="ar-SA"/>
        </w:rPr>
        <w:t xml:space="preserve">.3. SPP įgyvendinimo ataskaitos projekto parengimas, svarstymas, tvirtinimas, viešinimas (ataskaita rengiama </w:t>
      </w:r>
      <w:r w:rsidR="00FD6912" w:rsidRPr="007D2DC5">
        <w:rPr>
          <w:szCs w:val="24"/>
          <w:shd w:val="clear" w:color="auto" w:fill="FFFFFF"/>
          <w:lang w:val="lt-LT" w:eastAsia="ar-SA"/>
        </w:rPr>
        <w:t>ne mažiau kaip</w:t>
      </w:r>
      <w:r w:rsidR="00FD6912">
        <w:rPr>
          <w:szCs w:val="24"/>
          <w:shd w:val="clear" w:color="auto" w:fill="FFFFFF"/>
          <w:lang w:val="lt-LT" w:eastAsia="ar-SA"/>
        </w:rPr>
        <w:t xml:space="preserve"> </w:t>
      </w:r>
      <w:r w:rsidRPr="00D96CBE">
        <w:rPr>
          <w:szCs w:val="24"/>
          <w:shd w:val="clear" w:color="auto" w:fill="FFFFFF"/>
          <w:lang w:val="lt-LT" w:eastAsia="ar-SA"/>
        </w:rPr>
        <w:t>du kartus per SPP galiojimo laikotarpį).</w:t>
      </w:r>
    </w:p>
    <w:p w14:paraId="4BFD04B4"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1</w:t>
      </w:r>
      <w:r>
        <w:rPr>
          <w:szCs w:val="24"/>
          <w:shd w:val="clear" w:color="auto" w:fill="FFFFFF"/>
          <w:lang w:val="lt-LT" w:eastAsia="ar-SA"/>
        </w:rPr>
        <w:t>8</w:t>
      </w:r>
      <w:r w:rsidRPr="00D96CBE">
        <w:rPr>
          <w:szCs w:val="24"/>
          <w:shd w:val="clear" w:color="auto" w:fill="FFFFFF"/>
          <w:lang w:val="lt-LT" w:eastAsia="ar-SA"/>
        </w:rPr>
        <w:t>. SPP įgyvendinimo stebėsenai vykdyti nustatomi prioritetų, tikslų ir uždavinių vertinimo kriterijai:</w:t>
      </w:r>
    </w:p>
    <w:p w14:paraId="44AA5730"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1</w:t>
      </w:r>
      <w:r>
        <w:rPr>
          <w:szCs w:val="24"/>
          <w:shd w:val="clear" w:color="auto" w:fill="FFFFFF"/>
          <w:lang w:val="lt-LT" w:eastAsia="ar-SA"/>
        </w:rPr>
        <w:t>8</w:t>
      </w:r>
      <w:r w:rsidRPr="00D96CBE">
        <w:rPr>
          <w:szCs w:val="24"/>
          <w:shd w:val="clear" w:color="auto" w:fill="FFFFFF"/>
          <w:lang w:val="lt-LT" w:eastAsia="ar-SA"/>
        </w:rPr>
        <w:t xml:space="preserve">.1. Efekto vertinimo kriterijai (prioritetų rodikliai) parodo SPP įgyvendinimo poveikį </w:t>
      </w:r>
      <w:r>
        <w:rPr>
          <w:szCs w:val="24"/>
          <w:shd w:val="clear" w:color="auto" w:fill="FFFFFF"/>
          <w:lang w:val="lt-LT" w:eastAsia="ar-SA"/>
        </w:rPr>
        <w:t>S</w:t>
      </w:r>
      <w:r w:rsidRPr="00D96CBE">
        <w:rPr>
          <w:szCs w:val="24"/>
          <w:shd w:val="clear" w:color="auto" w:fill="FFFFFF"/>
          <w:lang w:val="lt-LT" w:eastAsia="ar-SA"/>
        </w:rPr>
        <w:t>avivaldybės raidai ir galimybes pasiekti viziją.</w:t>
      </w:r>
    </w:p>
    <w:p w14:paraId="55DFB88F"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1</w:t>
      </w:r>
      <w:r>
        <w:rPr>
          <w:szCs w:val="24"/>
          <w:shd w:val="clear" w:color="auto" w:fill="FFFFFF"/>
          <w:lang w:val="lt-LT" w:eastAsia="ar-SA"/>
        </w:rPr>
        <w:t>8</w:t>
      </w:r>
      <w:r w:rsidRPr="00D96CBE">
        <w:rPr>
          <w:szCs w:val="24"/>
          <w:shd w:val="clear" w:color="auto" w:fill="FFFFFF"/>
          <w:lang w:val="lt-LT" w:eastAsia="ar-SA"/>
        </w:rPr>
        <w:t>.2. Rezultato vertinimo kriterijai (tikslų rodikliai) rodo ilgalaikius SPP įgyvendinimo rezultatus, kuriuos planuojama pasiekti įgyvendinant SPP tikslus.</w:t>
      </w:r>
    </w:p>
    <w:p w14:paraId="02B823EA"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1</w:t>
      </w:r>
      <w:r>
        <w:rPr>
          <w:szCs w:val="24"/>
          <w:shd w:val="clear" w:color="auto" w:fill="FFFFFF"/>
          <w:lang w:val="lt-LT" w:eastAsia="ar-SA"/>
        </w:rPr>
        <w:t>8</w:t>
      </w:r>
      <w:r w:rsidRPr="00D96CBE">
        <w:rPr>
          <w:szCs w:val="24"/>
          <w:shd w:val="clear" w:color="auto" w:fill="FFFFFF"/>
          <w:lang w:val="lt-LT" w:eastAsia="ar-SA"/>
        </w:rPr>
        <w:t>.3. Produkto vertinimo kriterijai (uždavinių rodikliai) rodo, kokie rezultatai bus pasiekti įgyvendinus SPP  uždavinius.</w:t>
      </w:r>
    </w:p>
    <w:p w14:paraId="6D4672F0" w14:textId="77777777" w:rsidR="00C57DCC" w:rsidRPr="00D96CBE" w:rsidRDefault="00C57DCC" w:rsidP="00C57DCC">
      <w:pPr>
        <w:tabs>
          <w:tab w:val="left" w:pos="1134"/>
        </w:tabs>
        <w:ind w:firstLine="1134"/>
        <w:jc w:val="both"/>
        <w:rPr>
          <w:szCs w:val="24"/>
          <w:shd w:val="clear" w:color="auto" w:fill="FFFFFF"/>
          <w:lang w:val="lt-LT" w:eastAsia="ar-SA"/>
        </w:rPr>
      </w:pPr>
      <w:r>
        <w:rPr>
          <w:szCs w:val="24"/>
          <w:shd w:val="clear" w:color="auto" w:fill="FFFFFF"/>
          <w:lang w:val="lt-LT" w:eastAsia="ar-SA"/>
        </w:rPr>
        <w:t>19</w:t>
      </w:r>
      <w:r w:rsidRPr="00D96CBE">
        <w:rPr>
          <w:szCs w:val="24"/>
          <w:shd w:val="clear" w:color="auto" w:fill="FFFFFF"/>
          <w:lang w:val="lt-LT" w:eastAsia="ar-SA"/>
        </w:rPr>
        <w:t xml:space="preserve">. Savivaldybės administracijos padalinys, atsakingas už strateginį planavimą, </w:t>
      </w:r>
      <w:r>
        <w:rPr>
          <w:szCs w:val="24"/>
          <w:shd w:val="clear" w:color="auto" w:fill="FFFFFF"/>
          <w:lang w:val="lt-LT" w:eastAsia="ar-SA"/>
        </w:rPr>
        <w:t>S</w:t>
      </w:r>
      <w:r w:rsidRPr="00D96CBE">
        <w:rPr>
          <w:szCs w:val="24"/>
          <w:shd w:val="clear" w:color="auto" w:fill="FFFFFF"/>
          <w:lang w:val="lt-LT" w:eastAsia="ar-SA"/>
        </w:rPr>
        <w:t>avivaldybės administracijos struktūriniams padaliniams bei kitiems SPP patvirtintiems už priemonių įgyvendinimą atsakingiems vykdytojams kasmet išsiunčia užklausimus apie SPP įgyvendinimą. Taip pat informacija skelbiama interneto svetainėje www.ignalina.lt, siekiant sudaryti galimybes gyventojams teikti pastebėjimus / pasiūlymus dėl SPP nustatytų prioritetų, tikslų ir uždavinių įgyvendinimo.</w:t>
      </w:r>
    </w:p>
    <w:p w14:paraId="42B46477"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2</w:t>
      </w:r>
      <w:r>
        <w:rPr>
          <w:szCs w:val="24"/>
          <w:shd w:val="clear" w:color="auto" w:fill="FFFFFF"/>
          <w:lang w:val="lt-LT" w:eastAsia="ar-SA"/>
        </w:rPr>
        <w:t>0</w:t>
      </w:r>
      <w:r w:rsidRPr="00D96CBE">
        <w:rPr>
          <w:szCs w:val="24"/>
          <w:shd w:val="clear" w:color="auto" w:fill="FFFFFF"/>
          <w:lang w:val="lt-LT" w:eastAsia="ar-SA"/>
        </w:rPr>
        <w:t xml:space="preserve">. Parengta SPP įgyvendinimo ataskaita teikiama svarstyti </w:t>
      </w:r>
      <w:r w:rsidRPr="008B147E">
        <w:rPr>
          <w:szCs w:val="24"/>
          <w:shd w:val="clear" w:color="auto" w:fill="FFFFFF"/>
          <w:lang w:val="lt-LT" w:eastAsia="ar-SA"/>
        </w:rPr>
        <w:t xml:space="preserve">SPG. </w:t>
      </w:r>
      <w:r>
        <w:rPr>
          <w:szCs w:val="24"/>
          <w:shd w:val="clear" w:color="auto" w:fill="FFFFFF"/>
          <w:lang w:val="lt-LT" w:eastAsia="ar-SA"/>
        </w:rPr>
        <w:t>SPG</w:t>
      </w:r>
      <w:r w:rsidRPr="00D96CBE">
        <w:rPr>
          <w:szCs w:val="24"/>
          <w:shd w:val="clear" w:color="auto" w:fill="FFFFFF"/>
          <w:lang w:val="lt-LT" w:eastAsia="ar-SA"/>
        </w:rPr>
        <w:t xml:space="preserve"> apsvarsčius SPP įgyvendinimo ataskaitos projektą, ji teikiama svarstyti </w:t>
      </w:r>
      <w:r>
        <w:rPr>
          <w:szCs w:val="24"/>
          <w:shd w:val="clear" w:color="auto" w:fill="FFFFFF"/>
          <w:lang w:val="lt-LT" w:eastAsia="ar-SA"/>
        </w:rPr>
        <w:t>S</w:t>
      </w:r>
      <w:r w:rsidRPr="00D96CBE">
        <w:rPr>
          <w:szCs w:val="24"/>
          <w:shd w:val="clear" w:color="auto" w:fill="FFFFFF"/>
          <w:lang w:val="lt-LT" w:eastAsia="ar-SA"/>
        </w:rPr>
        <w:t xml:space="preserve">avivaldybės tarybos komitetuose. SPP įgyvendinimo ataskaitos projektą apvarsčius </w:t>
      </w:r>
      <w:r>
        <w:rPr>
          <w:szCs w:val="24"/>
          <w:shd w:val="clear" w:color="auto" w:fill="FFFFFF"/>
          <w:lang w:val="lt-LT" w:eastAsia="ar-SA"/>
        </w:rPr>
        <w:t>S</w:t>
      </w:r>
      <w:r w:rsidRPr="00D96CBE">
        <w:rPr>
          <w:szCs w:val="24"/>
          <w:shd w:val="clear" w:color="auto" w:fill="FFFFFF"/>
          <w:lang w:val="lt-LT" w:eastAsia="ar-SA"/>
        </w:rPr>
        <w:t xml:space="preserve">avivaldybės tarybos komitetuose, ji teikiama tvirtinti </w:t>
      </w:r>
      <w:r>
        <w:rPr>
          <w:szCs w:val="24"/>
          <w:shd w:val="clear" w:color="auto" w:fill="FFFFFF"/>
          <w:lang w:val="lt-LT" w:eastAsia="ar-SA"/>
        </w:rPr>
        <w:t>S</w:t>
      </w:r>
      <w:r w:rsidRPr="00D96CBE">
        <w:rPr>
          <w:szCs w:val="24"/>
          <w:shd w:val="clear" w:color="auto" w:fill="FFFFFF"/>
          <w:lang w:val="lt-LT" w:eastAsia="ar-SA"/>
        </w:rPr>
        <w:t>avivaldybės tarybai.</w:t>
      </w:r>
    </w:p>
    <w:p w14:paraId="1D7EFCC7"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2</w:t>
      </w:r>
      <w:r>
        <w:rPr>
          <w:szCs w:val="24"/>
          <w:shd w:val="clear" w:color="auto" w:fill="FFFFFF"/>
          <w:lang w:val="lt-LT" w:eastAsia="ar-SA"/>
        </w:rPr>
        <w:t>1</w:t>
      </w:r>
      <w:r w:rsidRPr="00D96CBE">
        <w:rPr>
          <w:szCs w:val="24"/>
          <w:shd w:val="clear" w:color="auto" w:fill="FFFFFF"/>
          <w:lang w:val="lt-LT" w:eastAsia="ar-SA"/>
        </w:rPr>
        <w:t xml:space="preserve">. Įvertinus SPP įgyvendinimo rezultatus, prireikus SPP gali būti keičiamas vieną kartą per kalendorinius metus. Pasiūlymai dėl SPP keitimo teikiami raštu </w:t>
      </w:r>
      <w:r>
        <w:rPr>
          <w:szCs w:val="24"/>
          <w:shd w:val="clear" w:color="auto" w:fill="FFFFFF"/>
          <w:lang w:val="lt-LT" w:eastAsia="ar-SA"/>
        </w:rPr>
        <w:t>S</w:t>
      </w:r>
      <w:r w:rsidRPr="008C3092">
        <w:rPr>
          <w:szCs w:val="24"/>
          <w:shd w:val="clear" w:color="auto" w:fill="FFFFFF"/>
          <w:lang w:val="lt-LT" w:eastAsia="ar-SA"/>
        </w:rPr>
        <w:t xml:space="preserve">avivaldybės </w:t>
      </w:r>
      <w:r>
        <w:rPr>
          <w:szCs w:val="24"/>
          <w:shd w:val="clear" w:color="auto" w:fill="FFFFFF"/>
          <w:lang w:val="lt-LT" w:eastAsia="ar-SA"/>
        </w:rPr>
        <w:t>merui</w:t>
      </w:r>
      <w:r w:rsidRPr="00D96CBE">
        <w:rPr>
          <w:szCs w:val="24"/>
          <w:shd w:val="clear" w:color="auto" w:fill="FFFFFF"/>
          <w:lang w:val="lt-LT" w:eastAsia="ar-SA"/>
        </w:rPr>
        <w:t xml:space="preserve">. Pakeitimai ar papildymai svarstomi </w:t>
      </w:r>
      <w:r>
        <w:rPr>
          <w:szCs w:val="24"/>
          <w:shd w:val="clear" w:color="auto" w:fill="FFFFFF"/>
          <w:lang w:val="lt-LT" w:eastAsia="ar-SA"/>
        </w:rPr>
        <w:t>SPG</w:t>
      </w:r>
      <w:r w:rsidRPr="00D96CBE">
        <w:rPr>
          <w:szCs w:val="24"/>
          <w:shd w:val="clear" w:color="auto" w:fill="FFFFFF"/>
          <w:lang w:val="lt-LT" w:eastAsia="ar-SA"/>
        </w:rPr>
        <w:t xml:space="preserve">, </w:t>
      </w:r>
      <w:r>
        <w:rPr>
          <w:szCs w:val="24"/>
          <w:shd w:val="clear" w:color="auto" w:fill="FFFFFF"/>
          <w:lang w:val="lt-LT" w:eastAsia="ar-SA"/>
        </w:rPr>
        <w:t>S</w:t>
      </w:r>
      <w:r w:rsidRPr="00D96CBE">
        <w:rPr>
          <w:szCs w:val="24"/>
          <w:shd w:val="clear" w:color="auto" w:fill="FFFFFF"/>
          <w:lang w:val="lt-LT" w:eastAsia="ar-SA"/>
        </w:rPr>
        <w:t xml:space="preserve">avivaldybės tarybos komitetuose ir teikiami tvirtinti </w:t>
      </w:r>
      <w:r>
        <w:rPr>
          <w:szCs w:val="24"/>
          <w:shd w:val="clear" w:color="auto" w:fill="FFFFFF"/>
          <w:lang w:val="lt-LT" w:eastAsia="ar-SA"/>
        </w:rPr>
        <w:t>S</w:t>
      </w:r>
      <w:r w:rsidRPr="00D96CBE">
        <w:rPr>
          <w:szCs w:val="24"/>
          <w:shd w:val="clear" w:color="auto" w:fill="FFFFFF"/>
          <w:lang w:val="lt-LT" w:eastAsia="ar-SA"/>
        </w:rPr>
        <w:t>avivaldybės tarybai.</w:t>
      </w:r>
    </w:p>
    <w:p w14:paraId="2BB42613"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2</w:t>
      </w:r>
      <w:r>
        <w:rPr>
          <w:szCs w:val="24"/>
          <w:shd w:val="clear" w:color="auto" w:fill="FFFFFF"/>
          <w:lang w:val="lt-LT" w:eastAsia="ar-SA"/>
        </w:rPr>
        <w:t>2</w:t>
      </w:r>
      <w:r w:rsidRPr="00D96CBE">
        <w:rPr>
          <w:szCs w:val="24"/>
          <w:shd w:val="clear" w:color="auto" w:fill="FFFFFF"/>
          <w:lang w:val="lt-LT" w:eastAsia="ar-SA"/>
        </w:rPr>
        <w:t xml:space="preserve">. SPP įgyvendinimo ataskaita skelbiama viešai </w:t>
      </w:r>
      <w:r>
        <w:rPr>
          <w:szCs w:val="24"/>
          <w:shd w:val="clear" w:color="auto" w:fill="FFFFFF"/>
          <w:lang w:val="lt-LT" w:eastAsia="ar-SA"/>
        </w:rPr>
        <w:t>S</w:t>
      </w:r>
      <w:r w:rsidRPr="00D96CBE">
        <w:rPr>
          <w:szCs w:val="24"/>
          <w:shd w:val="clear" w:color="auto" w:fill="FFFFFF"/>
          <w:lang w:val="lt-LT" w:eastAsia="ar-SA"/>
        </w:rPr>
        <w:t xml:space="preserve">avivaldybės interneto svetainėje www.ignalina.lt. </w:t>
      </w:r>
    </w:p>
    <w:p w14:paraId="39258131" w14:textId="77777777" w:rsidR="00C57DCC" w:rsidRPr="00D96CBE" w:rsidRDefault="00C57DCC" w:rsidP="00C57DCC">
      <w:pPr>
        <w:tabs>
          <w:tab w:val="left" w:pos="1134"/>
        </w:tabs>
        <w:ind w:left="567" w:firstLine="567"/>
        <w:jc w:val="both"/>
        <w:rPr>
          <w:szCs w:val="24"/>
          <w:lang w:val="lt-LT"/>
        </w:rPr>
      </w:pPr>
      <w:r w:rsidRPr="00D96CBE">
        <w:rPr>
          <w:szCs w:val="24"/>
          <w:lang w:val="lt-LT"/>
        </w:rPr>
        <w:t>2</w:t>
      </w:r>
      <w:r>
        <w:rPr>
          <w:szCs w:val="24"/>
          <w:lang w:val="lt-LT"/>
        </w:rPr>
        <w:t>3</w:t>
      </w:r>
      <w:r w:rsidRPr="00D96CBE">
        <w:rPr>
          <w:szCs w:val="24"/>
          <w:lang w:val="lt-LT"/>
        </w:rPr>
        <w:t xml:space="preserve">. SPP iš esmės </w:t>
      </w:r>
      <w:r w:rsidRPr="00D96CBE">
        <w:rPr>
          <w:szCs w:val="24"/>
          <w:lang w:val="lt-LT" w:eastAsia="ar-SA"/>
        </w:rPr>
        <w:t>turi būti atnaujintas iki galiojimo pabaigos.</w:t>
      </w:r>
      <w:r w:rsidRPr="00D96CBE">
        <w:rPr>
          <w:szCs w:val="24"/>
          <w:lang w:val="lt-LT"/>
        </w:rPr>
        <w:t xml:space="preserve"> </w:t>
      </w:r>
    </w:p>
    <w:p w14:paraId="6EDA09EB" w14:textId="77777777" w:rsidR="00C57DCC" w:rsidRPr="00D96CBE" w:rsidRDefault="00C57DCC" w:rsidP="00C57DCC">
      <w:pPr>
        <w:shd w:val="clear" w:color="auto" w:fill="FFFFFF"/>
        <w:tabs>
          <w:tab w:val="left" w:pos="1134"/>
        </w:tabs>
        <w:ind w:firstLine="1134"/>
        <w:jc w:val="both"/>
        <w:rPr>
          <w:szCs w:val="24"/>
          <w:lang w:val="lt-LT" w:eastAsia="ar-SA"/>
        </w:rPr>
      </w:pPr>
      <w:r w:rsidRPr="00D96CBE">
        <w:rPr>
          <w:szCs w:val="24"/>
          <w:lang w:val="lt-LT" w:eastAsia="ar-SA"/>
        </w:rPr>
        <w:t>2</w:t>
      </w:r>
      <w:r>
        <w:rPr>
          <w:szCs w:val="24"/>
          <w:lang w:val="lt-LT" w:eastAsia="ar-SA"/>
        </w:rPr>
        <w:t>4</w:t>
      </w:r>
      <w:r w:rsidRPr="00D96CBE">
        <w:rPr>
          <w:szCs w:val="24"/>
          <w:lang w:val="lt-LT" w:eastAsia="ar-SA"/>
        </w:rPr>
        <w:t xml:space="preserve">. </w:t>
      </w:r>
      <w:r>
        <w:rPr>
          <w:szCs w:val="24"/>
          <w:lang w:val="lt-LT" w:eastAsia="ar-SA"/>
        </w:rPr>
        <w:t>S</w:t>
      </w:r>
      <w:r w:rsidRPr="00D96CBE">
        <w:rPr>
          <w:szCs w:val="24"/>
          <w:lang w:val="lt-LT" w:eastAsia="ar-SA"/>
        </w:rPr>
        <w:t>iekiant į SPP rengimo procesus įtraukti kuo daugiau suinteresuotų gyventojų atstovų</w:t>
      </w:r>
      <w:r>
        <w:rPr>
          <w:szCs w:val="24"/>
          <w:lang w:val="lt-LT" w:eastAsia="ar-SA"/>
        </w:rPr>
        <w:t>,</w:t>
      </w:r>
      <w:r w:rsidRPr="00D96CBE">
        <w:rPr>
          <w:szCs w:val="24"/>
          <w:lang w:val="lt-LT" w:eastAsia="ar-SA"/>
        </w:rPr>
        <w:t xml:space="preserve"> </w:t>
      </w:r>
      <w:r>
        <w:rPr>
          <w:szCs w:val="24"/>
          <w:shd w:val="clear" w:color="auto" w:fill="FFFFFF"/>
          <w:lang w:val="lt-LT" w:eastAsia="ar-SA"/>
        </w:rPr>
        <w:t>SPG</w:t>
      </w:r>
      <w:r w:rsidRPr="00D96CBE">
        <w:rPr>
          <w:szCs w:val="24"/>
          <w:shd w:val="clear" w:color="auto" w:fill="FFFFFF"/>
          <w:lang w:val="lt-LT" w:eastAsia="ar-SA"/>
        </w:rPr>
        <w:t xml:space="preserve"> posėdžiai yra atviri. Apie posėdžio datą ir laiką skelbiama </w:t>
      </w:r>
      <w:r>
        <w:rPr>
          <w:szCs w:val="24"/>
          <w:shd w:val="clear" w:color="auto" w:fill="FFFFFF"/>
          <w:lang w:val="lt-LT" w:eastAsia="ar-SA"/>
        </w:rPr>
        <w:t>S</w:t>
      </w:r>
      <w:r w:rsidRPr="00D96CBE">
        <w:rPr>
          <w:szCs w:val="24"/>
          <w:shd w:val="clear" w:color="auto" w:fill="FFFFFF"/>
          <w:lang w:val="lt-LT" w:eastAsia="ar-SA"/>
        </w:rPr>
        <w:t xml:space="preserve">avivaldybės interneto svetainėje </w:t>
      </w:r>
      <w:r>
        <w:rPr>
          <w:szCs w:val="24"/>
          <w:shd w:val="clear" w:color="auto" w:fill="FFFFFF"/>
          <w:lang w:val="lt-LT" w:eastAsia="ar-SA"/>
        </w:rPr>
        <w:t>www.ignalina.lt</w:t>
      </w:r>
      <w:r w:rsidRPr="00D96CBE">
        <w:rPr>
          <w:szCs w:val="24"/>
          <w:shd w:val="clear" w:color="auto" w:fill="FFFFFF"/>
          <w:lang w:val="lt-LT" w:eastAsia="ar-SA"/>
        </w:rPr>
        <w:t xml:space="preserve">. </w:t>
      </w:r>
    </w:p>
    <w:p w14:paraId="3DBB6366" w14:textId="77777777" w:rsidR="00C57DCC" w:rsidRPr="00D96CBE" w:rsidRDefault="00C57DCC" w:rsidP="00C57DCC">
      <w:pPr>
        <w:jc w:val="center"/>
        <w:rPr>
          <w:b/>
          <w:szCs w:val="24"/>
          <w:shd w:val="clear" w:color="auto" w:fill="FFFFFF"/>
          <w:lang w:val="lt-LT" w:eastAsia="ar-SA"/>
        </w:rPr>
      </w:pPr>
    </w:p>
    <w:p w14:paraId="58E1109A" w14:textId="77777777" w:rsidR="00C57DCC" w:rsidRPr="00D96CBE" w:rsidRDefault="00C57DCC" w:rsidP="00C57DCC">
      <w:pPr>
        <w:jc w:val="center"/>
        <w:rPr>
          <w:b/>
          <w:szCs w:val="24"/>
          <w:shd w:val="clear" w:color="auto" w:fill="FFFFFF"/>
          <w:lang w:val="lt-LT" w:eastAsia="ar-SA"/>
        </w:rPr>
      </w:pPr>
      <w:r w:rsidRPr="00D96CBE">
        <w:rPr>
          <w:b/>
          <w:szCs w:val="24"/>
          <w:shd w:val="clear" w:color="auto" w:fill="FFFFFF"/>
          <w:lang w:val="lt-LT" w:eastAsia="ar-SA"/>
        </w:rPr>
        <w:t>IV SKYRIUS</w:t>
      </w:r>
    </w:p>
    <w:p w14:paraId="4D46C7E6" w14:textId="77777777" w:rsidR="00C57DCC" w:rsidRPr="00D96CBE" w:rsidRDefault="00C57DCC" w:rsidP="00C57DCC">
      <w:pPr>
        <w:jc w:val="center"/>
        <w:rPr>
          <w:b/>
          <w:szCs w:val="24"/>
          <w:shd w:val="clear" w:color="auto" w:fill="FFFFFF"/>
          <w:lang w:val="lt-LT" w:eastAsia="ar-SA"/>
        </w:rPr>
      </w:pPr>
      <w:r w:rsidRPr="00D96CBE">
        <w:rPr>
          <w:b/>
          <w:szCs w:val="24"/>
          <w:shd w:val="clear" w:color="auto" w:fill="FFFFFF"/>
          <w:lang w:val="lt-LT" w:eastAsia="ar-SA"/>
        </w:rPr>
        <w:t>STRATEGINIO VEIKLOS PLANO RENGIMO, SVARSTYMO IR TVIRTINIMO, ĮGYVENDINIMO STEBĖSENOS, NUMATYTŲ PASIEKTI REZULTATŲ VERTINIMO, ATASKAITŲ DĖL STRATEGINIO VEIKLOS  PLANO RENGIMO IR SVARSTYMO, SAVIVALDYBĖS GYVENTOJŲ ĮTRAUKIMO Į JO RENGIMĄ, SVARSTYMĄ IR ĮGYVENDINIMO PRIEŽIŪRĄ, VIEŠINIMĄ TVARKA</w:t>
      </w:r>
    </w:p>
    <w:p w14:paraId="2F6FA83C" w14:textId="77777777" w:rsidR="00C57DCC" w:rsidRPr="00D96CBE" w:rsidRDefault="00C57DCC" w:rsidP="00C57DCC">
      <w:pPr>
        <w:jc w:val="both"/>
        <w:rPr>
          <w:color w:val="FF0000"/>
          <w:szCs w:val="24"/>
          <w:lang w:val="lt-LT" w:eastAsia="ar-SA"/>
        </w:rPr>
      </w:pPr>
    </w:p>
    <w:p w14:paraId="6995CBED" w14:textId="533DA2B6" w:rsidR="00C57DCC" w:rsidRPr="00D96CBE" w:rsidRDefault="00C57DCC" w:rsidP="00C57DCC">
      <w:pPr>
        <w:tabs>
          <w:tab w:val="left" w:pos="1134"/>
        </w:tabs>
        <w:ind w:firstLine="1134"/>
        <w:jc w:val="both"/>
        <w:rPr>
          <w:szCs w:val="24"/>
          <w:lang w:val="lt-LT" w:eastAsia="ar-SA"/>
        </w:rPr>
      </w:pPr>
      <w:r w:rsidRPr="00D96CBE">
        <w:rPr>
          <w:szCs w:val="24"/>
          <w:shd w:val="clear" w:color="auto" w:fill="FFFFFF"/>
          <w:lang w:val="lt-LT" w:eastAsia="ar-SA"/>
        </w:rPr>
        <w:t>2</w:t>
      </w:r>
      <w:r>
        <w:rPr>
          <w:szCs w:val="24"/>
          <w:shd w:val="clear" w:color="auto" w:fill="FFFFFF"/>
          <w:lang w:val="lt-LT" w:eastAsia="ar-SA"/>
        </w:rPr>
        <w:t>5</w:t>
      </w:r>
      <w:r w:rsidRPr="00D96CBE">
        <w:rPr>
          <w:szCs w:val="24"/>
          <w:shd w:val="clear" w:color="auto" w:fill="FFFFFF"/>
          <w:lang w:val="lt-LT" w:eastAsia="ar-SA"/>
        </w:rPr>
        <w:t xml:space="preserve">. SVP rengiamas kasmet </w:t>
      </w:r>
      <w:r w:rsidRPr="00D96CBE">
        <w:rPr>
          <w:szCs w:val="24"/>
          <w:lang w:val="lt-LT" w:eastAsia="ar-SA"/>
        </w:rPr>
        <w:t xml:space="preserve">siekiant suplanuoti </w:t>
      </w:r>
      <w:r>
        <w:rPr>
          <w:szCs w:val="24"/>
          <w:lang w:val="lt-LT" w:eastAsia="ar-SA"/>
        </w:rPr>
        <w:t>S</w:t>
      </w:r>
      <w:r w:rsidRPr="00D96CBE">
        <w:rPr>
          <w:szCs w:val="24"/>
          <w:lang w:val="lt-LT" w:eastAsia="ar-SA"/>
        </w:rPr>
        <w:t>avivaldybės asignavimus, skirtus URPP ir</w:t>
      </w:r>
      <w:r>
        <w:rPr>
          <w:szCs w:val="24"/>
          <w:lang w:val="lt-LT" w:eastAsia="ar-SA"/>
        </w:rPr>
        <w:t xml:space="preserve"> </w:t>
      </w:r>
      <w:r w:rsidRPr="00D96CBE">
        <w:rPr>
          <w:szCs w:val="24"/>
          <w:lang w:val="lt-LT" w:eastAsia="ar-SA"/>
        </w:rPr>
        <w:t xml:space="preserve">SPP nustatytoms pažangos priemonėms ir projektams įgyvendinti, taip pat asignavimus </w:t>
      </w:r>
      <w:r>
        <w:rPr>
          <w:szCs w:val="24"/>
          <w:lang w:val="lt-LT" w:eastAsia="ar-SA"/>
        </w:rPr>
        <w:t>S</w:t>
      </w:r>
      <w:r w:rsidRPr="00D96CBE">
        <w:rPr>
          <w:szCs w:val="24"/>
          <w:lang w:val="lt-LT" w:eastAsia="ar-SA"/>
        </w:rPr>
        <w:t xml:space="preserve">avivaldybės tęstinei veiklai vykdyti. SVP projektą rengia </w:t>
      </w:r>
      <w:r>
        <w:rPr>
          <w:szCs w:val="24"/>
          <w:lang w:val="lt-LT" w:eastAsia="ar-SA"/>
        </w:rPr>
        <w:t>S</w:t>
      </w:r>
      <w:r w:rsidRPr="00D96CBE">
        <w:rPr>
          <w:szCs w:val="24"/>
          <w:lang w:val="lt-LT" w:eastAsia="ar-SA"/>
        </w:rPr>
        <w:t xml:space="preserve">avivaldybės administracijos </w:t>
      </w:r>
      <w:r w:rsidRPr="00D96CBE">
        <w:rPr>
          <w:bCs/>
          <w:szCs w:val="24"/>
          <w:shd w:val="clear" w:color="auto" w:fill="FFFFFF"/>
          <w:lang w:val="lt-LT" w:eastAsia="ar-SA"/>
        </w:rPr>
        <w:t xml:space="preserve">padalinys, atsakingas už strateginį planavimą, kartu su kitais </w:t>
      </w:r>
      <w:r>
        <w:rPr>
          <w:bCs/>
          <w:szCs w:val="24"/>
          <w:shd w:val="clear" w:color="auto" w:fill="FFFFFF"/>
          <w:lang w:val="lt-LT" w:eastAsia="ar-SA"/>
        </w:rPr>
        <w:t>S</w:t>
      </w:r>
      <w:r w:rsidRPr="00D96CBE">
        <w:rPr>
          <w:bCs/>
          <w:szCs w:val="24"/>
          <w:shd w:val="clear" w:color="auto" w:fill="FFFFFF"/>
          <w:lang w:val="lt-LT" w:eastAsia="ar-SA"/>
        </w:rPr>
        <w:t>avivaldybės administracijos padaliniais, projekto rengim</w:t>
      </w:r>
      <w:r w:rsidRPr="00D96CBE">
        <w:rPr>
          <w:szCs w:val="24"/>
          <w:lang w:val="lt-LT" w:eastAsia="ar-SA"/>
        </w:rPr>
        <w:t xml:space="preserve">ą koordinuoja SPG. Svarstymą </w:t>
      </w:r>
      <w:r>
        <w:rPr>
          <w:szCs w:val="24"/>
          <w:lang w:val="lt-LT" w:eastAsia="ar-SA"/>
        </w:rPr>
        <w:t>S</w:t>
      </w:r>
      <w:r w:rsidRPr="00D96CBE">
        <w:rPr>
          <w:szCs w:val="24"/>
          <w:lang w:val="lt-LT" w:eastAsia="ar-SA"/>
        </w:rPr>
        <w:t xml:space="preserve">avivaldybės tarybos posėdyje, viešinimą ir įgyvendinimą </w:t>
      </w:r>
      <w:r w:rsidRPr="00D96CBE">
        <w:rPr>
          <w:szCs w:val="24"/>
          <w:lang w:val="lt-LT" w:eastAsia="ar-SA"/>
        </w:rPr>
        <w:lastRenderedPageBreak/>
        <w:t xml:space="preserve">organizuoja </w:t>
      </w:r>
      <w:r>
        <w:rPr>
          <w:szCs w:val="24"/>
          <w:lang w:val="lt-LT" w:eastAsia="ar-SA"/>
        </w:rPr>
        <w:t>S</w:t>
      </w:r>
      <w:r w:rsidRPr="00460478">
        <w:rPr>
          <w:szCs w:val="24"/>
          <w:lang w:val="lt-LT" w:eastAsia="ar-SA"/>
        </w:rPr>
        <w:t>avivaldybės meras.</w:t>
      </w:r>
      <w:r w:rsidRPr="00D96CBE">
        <w:rPr>
          <w:szCs w:val="24"/>
          <w:lang w:val="lt-LT" w:eastAsia="ar-SA"/>
        </w:rPr>
        <w:t xml:space="preserve"> </w:t>
      </w:r>
      <w:r w:rsidR="00B44675" w:rsidRPr="007D2DC5">
        <w:rPr>
          <w:szCs w:val="24"/>
          <w:lang w:val="lt-LT" w:eastAsia="ar-SA"/>
        </w:rPr>
        <w:t xml:space="preserve">Rengiant </w:t>
      </w:r>
      <w:r w:rsidRPr="007D2DC5">
        <w:rPr>
          <w:szCs w:val="24"/>
          <w:lang w:val="lt-LT" w:eastAsia="ar-SA"/>
        </w:rPr>
        <w:t>SVP</w:t>
      </w:r>
      <w:r w:rsidR="000403BC" w:rsidRPr="007D2DC5">
        <w:rPr>
          <w:szCs w:val="24"/>
          <w:lang w:val="lt-LT" w:eastAsia="ar-SA"/>
        </w:rPr>
        <w:t>,</w:t>
      </w:r>
      <w:r w:rsidRPr="007D2DC5">
        <w:rPr>
          <w:szCs w:val="24"/>
          <w:lang w:val="lt-LT" w:eastAsia="ar-SA"/>
        </w:rPr>
        <w:t xml:space="preserve"> </w:t>
      </w:r>
      <w:r w:rsidR="00B44675" w:rsidRPr="007D2DC5">
        <w:rPr>
          <w:szCs w:val="24"/>
          <w:lang w:val="lt-LT" w:eastAsia="ar-SA"/>
        </w:rPr>
        <w:t xml:space="preserve">vadovaujamasi </w:t>
      </w:r>
      <w:r w:rsidR="00E76FF6" w:rsidRPr="007D2DC5">
        <w:rPr>
          <w:szCs w:val="24"/>
          <w:lang w:val="lt-LT" w:eastAsia="ar-SA"/>
        </w:rPr>
        <w:t>Lietuvos Respublikos Vyriausybės patvirtintos Strateginio valdymo metodikos priede savivaldybės strateginio veiklos plano rengimo forma</w:t>
      </w:r>
      <w:r w:rsidRPr="007D2DC5">
        <w:rPr>
          <w:szCs w:val="24"/>
          <w:lang w:val="lt-LT" w:eastAsia="ar-SA"/>
        </w:rPr>
        <w:t>. Prireikus formos išdėstym</w:t>
      </w:r>
      <w:r w:rsidRPr="00973173">
        <w:rPr>
          <w:szCs w:val="24"/>
          <w:lang w:val="lt-LT" w:eastAsia="ar-SA"/>
        </w:rPr>
        <w:t>as gali būti koreguojamas.</w:t>
      </w:r>
    </w:p>
    <w:p w14:paraId="32BD43E7" w14:textId="77777777" w:rsidR="00C57DCC" w:rsidRPr="00D96CBE" w:rsidRDefault="00C57DCC" w:rsidP="00C57DCC">
      <w:pPr>
        <w:tabs>
          <w:tab w:val="left" w:pos="1134"/>
        </w:tabs>
        <w:ind w:firstLine="1134"/>
        <w:jc w:val="both"/>
        <w:rPr>
          <w:strike/>
          <w:szCs w:val="24"/>
          <w:lang w:val="lt-LT" w:eastAsia="ar-SA"/>
        </w:rPr>
      </w:pPr>
      <w:r w:rsidRPr="00D96CBE">
        <w:rPr>
          <w:szCs w:val="24"/>
          <w:shd w:val="clear" w:color="auto" w:fill="FFFFFF"/>
          <w:lang w:val="lt-LT" w:eastAsia="ar-SA"/>
        </w:rPr>
        <w:t>2</w:t>
      </w:r>
      <w:r>
        <w:rPr>
          <w:szCs w:val="24"/>
          <w:shd w:val="clear" w:color="auto" w:fill="FFFFFF"/>
          <w:lang w:val="lt-LT" w:eastAsia="ar-SA"/>
        </w:rPr>
        <w:t>6</w:t>
      </w:r>
      <w:r w:rsidRPr="00D96CBE">
        <w:rPr>
          <w:szCs w:val="24"/>
          <w:shd w:val="clear" w:color="auto" w:fill="FFFFFF"/>
          <w:lang w:val="lt-LT" w:eastAsia="ar-SA"/>
        </w:rPr>
        <w:t xml:space="preserve">. SVP rengiamas atsižvelgiant į SPP, kitus planavimo dokumentus, </w:t>
      </w:r>
      <w:r w:rsidRPr="00D96CBE">
        <w:rPr>
          <w:szCs w:val="24"/>
          <w:lang w:val="lt-LT" w:eastAsia="ar-SA"/>
        </w:rPr>
        <w:t xml:space="preserve">asignavimų valdytojų, biudžetinių įstaigų strateginius ir metinius veiklos planus ir pagrindinius veiklos rodiklius, </w:t>
      </w:r>
      <w:r>
        <w:rPr>
          <w:szCs w:val="24"/>
          <w:lang w:val="lt-LT" w:eastAsia="ar-SA"/>
        </w:rPr>
        <w:t>S</w:t>
      </w:r>
      <w:r w:rsidRPr="00D96CBE">
        <w:rPr>
          <w:szCs w:val="24"/>
          <w:lang w:val="lt-LT" w:eastAsia="ar-SA"/>
        </w:rPr>
        <w:t xml:space="preserve">avivaldybės biudžeto </w:t>
      </w:r>
      <w:r w:rsidRPr="00D96CBE">
        <w:rPr>
          <w:szCs w:val="24"/>
          <w:shd w:val="clear" w:color="auto" w:fill="FFFFFF"/>
          <w:lang w:val="lt-LT" w:eastAsia="ar-SA"/>
        </w:rPr>
        <w:t>maksimalių asignavimų prognozę metams.</w:t>
      </w:r>
    </w:p>
    <w:p w14:paraId="21E2B19D" w14:textId="77777777" w:rsidR="00C57DCC" w:rsidRPr="00D96CBE" w:rsidRDefault="00C57DCC" w:rsidP="00C57DCC">
      <w:pPr>
        <w:tabs>
          <w:tab w:val="left" w:pos="1134"/>
        </w:tabs>
        <w:ind w:left="567" w:firstLine="567"/>
        <w:jc w:val="both"/>
        <w:rPr>
          <w:szCs w:val="24"/>
          <w:lang w:val="lt-LT"/>
        </w:rPr>
      </w:pPr>
      <w:r w:rsidRPr="00D96CBE">
        <w:rPr>
          <w:szCs w:val="24"/>
          <w:lang w:val="lt-LT"/>
        </w:rPr>
        <w:t>2</w:t>
      </w:r>
      <w:r>
        <w:rPr>
          <w:szCs w:val="24"/>
          <w:lang w:val="lt-LT"/>
        </w:rPr>
        <w:t>7</w:t>
      </w:r>
      <w:r w:rsidRPr="00D96CBE">
        <w:rPr>
          <w:szCs w:val="24"/>
          <w:lang w:val="lt-LT"/>
        </w:rPr>
        <w:t>. SVP pateikiama ši informacija:</w:t>
      </w:r>
    </w:p>
    <w:p w14:paraId="10C48C76" w14:textId="77777777" w:rsidR="00C57DCC" w:rsidRPr="00D96CBE" w:rsidRDefault="00C57DCC" w:rsidP="00C57DCC">
      <w:pPr>
        <w:tabs>
          <w:tab w:val="left" w:pos="1134"/>
        </w:tabs>
        <w:ind w:left="567" w:firstLine="567"/>
        <w:jc w:val="both"/>
        <w:rPr>
          <w:szCs w:val="24"/>
          <w:lang w:val="lt-LT"/>
        </w:rPr>
      </w:pPr>
      <w:r w:rsidRPr="00D96CBE">
        <w:rPr>
          <w:szCs w:val="24"/>
          <w:lang w:val="lt-LT"/>
        </w:rPr>
        <w:t>2</w:t>
      </w:r>
      <w:r>
        <w:rPr>
          <w:szCs w:val="24"/>
          <w:lang w:val="lt-LT"/>
        </w:rPr>
        <w:t>7</w:t>
      </w:r>
      <w:r w:rsidRPr="00D96CBE">
        <w:rPr>
          <w:szCs w:val="24"/>
          <w:lang w:val="lt-LT"/>
        </w:rPr>
        <w:t>.1. Savivaldybės misija ir veiklos prioritetai</w:t>
      </w:r>
      <w:r>
        <w:rPr>
          <w:szCs w:val="24"/>
          <w:lang w:val="lt-LT"/>
        </w:rPr>
        <w:t>.</w:t>
      </w:r>
    </w:p>
    <w:p w14:paraId="5F4D35B9" w14:textId="77777777" w:rsidR="00C57DCC" w:rsidRPr="00460478" w:rsidRDefault="00C57DCC" w:rsidP="00C57DCC">
      <w:pPr>
        <w:tabs>
          <w:tab w:val="left" w:pos="1134"/>
        </w:tabs>
        <w:ind w:left="567" w:firstLine="567"/>
        <w:jc w:val="both"/>
        <w:rPr>
          <w:szCs w:val="24"/>
          <w:lang w:val="lt-LT"/>
        </w:rPr>
      </w:pPr>
      <w:r w:rsidRPr="00D96CBE">
        <w:rPr>
          <w:szCs w:val="24"/>
          <w:lang w:val="lt-LT"/>
        </w:rPr>
        <w:t>2</w:t>
      </w:r>
      <w:r>
        <w:rPr>
          <w:szCs w:val="24"/>
          <w:lang w:val="lt-LT"/>
        </w:rPr>
        <w:t>7</w:t>
      </w:r>
      <w:r w:rsidRPr="00D96CBE">
        <w:rPr>
          <w:szCs w:val="24"/>
          <w:lang w:val="lt-LT"/>
        </w:rPr>
        <w:t xml:space="preserve">.2. </w:t>
      </w:r>
      <w:r w:rsidRPr="00D96CBE">
        <w:rPr>
          <w:szCs w:val="24"/>
          <w:lang w:val="lt-LT" w:eastAsia="ar-SA"/>
        </w:rPr>
        <w:t xml:space="preserve">SPP nurodyti </w:t>
      </w:r>
      <w:r>
        <w:rPr>
          <w:szCs w:val="24"/>
          <w:lang w:val="lt-LT" w:eastAsia="ar-SA"/>
        </w:rPr>
        <w:t>S</w:t>
      </w:r>
      <w:r w:rsidRPr="00D96CBE">
        <w:rPr>
          <w:szCs w:val="24"/>
          <w:lang w:val="lt-LT" w:eastAsia="ar-SA"/>
        </w:rPr>
        <w:t xml:space="preserve">avivaldybės </w:t>
      </w:r>
      <w:r w:rsidRPr="004F0151">
        <w:rPr>
          <w:szCs w:val="24"/>
          <w:lang w:val="lt-LT" w:eastAsia="ar-SA"/>
        </w:rPr>
        <w:t>plėtros</w:t>
      </w:r>
      <w:r w:rsidRPr="00D96CBE">
        <w:rPr>
          <w:szCs w:val="24"/>
          <w:lang w:val="lt-LT" w:eastAsia="ar-SA"/>
        </w:rPr>
        <w:t xml:space="preserve"> tikslai ir </w:t>
      </w:r>
      <w:r w:rsidRPr="00460478">
        <w:rPr>
          <w:szCs w:val="24"/>
          <w:lang w:val="lt-LT" w:eastAsia="ar-SA"/>
        </w:rPr>
        <w:t>uždaviniai ir jų stebėsenos rodikliai</w:t>
      </w:r>
      <w:r>
        <w:rPr>
          <w:szCs w:val="24"/>
          <w:lang w:val="lt-LT" w:eastAsia="ar-SA"/>
        </w:rPr>
        <w:t>.</w:t>
      </w:r>
    </w:p>
    <w:p w14:paraId="3012F684" w14:textId="77777777" w:rsidR="00C57DCC" w:rsidRPr="00D96CBE" w:rsidRDefault="00C57DCC" w:rsidP="00C57DCC">
      <w:pPr>
        <w:tabs>
          <w:tab w:val="left" w:pos="1134"/>
        </w:tabs>
        <w:ind w:firstLine="1134"/>
        <w:jc w:val="both"/>
        <w:rPr>
          <w:szCs w:val="24"/>
          <w:lang w:val="lt-LT"/>
        </w:rPr>
      </w:pPr>
      <w:r w:rsidRPr="00460478">
        <w:rPr>
          <w:szCs w:val="24"/>
          <w:lang w:val="lt-LT"/>
        </w:rPr>
        <w:t>2</w:t>
      </w:r>
      <w:r>
        <w:rPr>
          <w:szCs w:val="24"/>
          <w:lang w:val="lt-LT"/>
        </w:rPr>
        <w:t>7</w:t>
      </w:r>
      <w:r w:rsidRPr="00460478">
        <w:rPr>
          <w:szCs w:val="24"/>
          <w:lang w:val="lt-LT"/>
        </w:rPr>
        <w:t xml:space="preserve">.3. </w:t>
      </w:r>
      <w:r>
        <w:rPr>
          <w:szCs w:val="24"/>
          <w:lang w:val="lt-LT"/>
        </w:rPr>
        <w:t>P</w:t>
      </w:r>
      <w:r w:rsidRPr="00460478">
        <w:rPr>
          <w:szCs w:val="24"/>
          <w:lang w:val="lt-LT" w:eastAsia="ar-SA"/>
        </w:rPr>
        <w:t xml:space="preserve">lanuojami trejų metų asignavimai, skirti </w:t>
      </w:r>
      <w:r>
        <w:rPr>
          <w:szCs w:val="24"/>
          <w:lang w:val="lt-LT" w:eastAsia="ar-SA"/>
        </w:rPr>
        <w:t>S</w:t>
      </w:r>
      <w:r w:rsidRPr="00460478">
        <w:rPr>
          <w:szCs w:val="24"/>
          <w:lang w:val="lt-LT" w:eastAsia="ar-SA"/>
        </w:rPr>
        <w:t>avivaldybės plėtros tikslų ir uždavinių įgyvendinimo priemonėms ir (ar) projektams įgyvendinti</w:t>
      </w:r>
      <w:r>
        <w:rPr>
          <w:szCs w:val="24"/>
          <w:lang w:val="lt-LT" w:eastAsia="ar-SA"/>
        </w:rPr>
        <w:t>.</w:t>
      </w:r>
    </w:p>
    <w:p w14:paraId="6287E68A" w14:textId="77777777" w:rsidR="00C57DCC" w:rsidRPr="00D96CBE" w:rsidRDefault="00C57DCC" w:rsidP="00C57DCC">
      <w:pPr>
        <w:tabs>
          <w:tab w:val="left" w:pos="1134"/>
        </w:tabs>
        <w:ind w:firstLine="1134"/>
        <w:jc w:val="both"/>
        <w:rPr>
          <w:szCs w:val="24"/>
          <w:lang w:val="lt-LT"/>
        </w:rPr>
      </w:pPr>
      <w:r w:rsidRPr="00D96CBE">
        <w:rPr>
          <w:szCs w:val="24"/>
          <w:lang w:val="lt-LT"/>
        </w:rPr>
        <w:t>2</w:t>
      </w:r>
      <w:r>
        <w:rPr>
          <w:szCs w:val="24"/>
          <w:lang w:val="lt-LT"/>
        </w:rPr>
        <w:t>7</w:t>
      </w:r>
      <w:r w:rsidRPr="00D96CBE">
        <w:rPr>
          <w:szCs w:val="24"/>
          <w:lang w:val="lt-LT"/>
        </w:rPr>
        <w:t xml:space="preserve">.4. </w:t>
      </w:r>
      <w:r>
        <w:rPr>
          <w:szCs w:val="24"/>
          <w:lang w:val="lt-LT"/>
        </w:rPr>
        <w:t>P</w:t>
      </w:r>
      <w:r w:rsidRPr="00D96CBE">
        <w:rPr>
          <w:szCs w:val="24"/>
          <w:lang w:val="lt-LT" w:eastAsia="ar-SA"/>
        </w:rPr>
        <w:t>lanuojami pasiekti rezultatai</w:t>
      </w:r>
      <w:r>
        <w:rPr>
          <w:szCs w:val="24"/>
          <w:lang w:val="lt-LT" w:eastAsia="ar-SA"/>
        </w:rPr>
        <w:t>.</w:t>
      </w:r>
    </w:p>
    <w:p w14:paraId="12A42C01" w14:textId="77777777" w:rsidR="00C57DCC" w:rsidRPr="00460478" w:rsidRDefault="00C57DCC" w:rsidP="00C57DCC">
      <w:pPr>
        <w:tabs>
          <w:tab w:val="left" w:pos="1134"/>
        </w:tabs>
        <w:ind w:firstLine="1134"/>
        <w:jc w:val="both"/>
        <w:rPr>
          <w:szCs w:val="24"/>
          <w:lang w:val="lt-LT"/>
        </w:rPr>
      </w:pPr>
      <w:r w:rsidRPr="00D96CBE">
        <w:rPr>
          <w:szCs w:val="24"/>
          <w:lang w:val="lt-LT"/>
        </w:rPr>
        <w:t>2</w:t>
      </w:r>
      <w:r>
        <w:rPr>
          <w:szCs w:val="24"/>
          <w:lang w:val="lt-LT"/>
        </w:rPr>
        <w:t>7</w:t>
      </w:r>
      <w:r w:rsidRPr="00D96CBE">
        <w:rPr>
          <w:szCs w:val="24"/>
          <w:lang w:val="lt-LT"/>
        </w:rPr>
        <w:t xml:space="preserve">.5. </w:t>
      </w:r>
      <w:r>
        <w:rPr>
          <w:szCs w:val="24"/>
          <w:lang w:val="lt-LT"/>
        </w:rPr>
        <w:t>S</w:t>
      </w:r>
      <w:r w:rsidRPr="00D96CBE">
        <w:rPr>
          <w:szCs w:val="24"/>
          <w:lang w:val="lt-LT" w:eastAsia="ar-SA"/>
        </w:rPr>
        <w:t xml:space="preserve">avivaldybės </w:t>
      </w:r>
      <w:r w:rsidRPr="00460478">
        <w:rPr>
          <w:szCs w:val="24"/>
          <w:lang w:val="lt-LT" w:eastAsia="ar-SA"/>
        </w:rPr>
        <w:t>programos</w:t>
      </w:r>
      <w:r>
        <w:rPr>
          <w:szCs w:val="24"/>
          <w:lang w:val="lt-LT" w:eastAsia="ar-SA"/>
        </w:rPr>
        <w:t>.</w:t>
      </w:r>
    </w:p>
    <w:p w14:paraId="3F38DD1C" w14:textId="77777777" w:rsidR="00C57DCC" w:rsidRPr="00460478" w:rsidRDefault="00C57DCC" w:rsidP="00C57DCC">
      <w:pPr>
        <w:tabs>
          <w:tab w:val="left" w:pos="1134"/>
        </w:tabs>
        <w:ind w:firstLine="1134"/>
        <w:jc w:val="both"/>
        <w:rPr>
          <w:szCs w:val="24"/>
          <w:lang w:val="lt-LT"/>
        </w:rPr>
      </w:pPr>
      <w:r w:rsidRPr="00460478">
        <w:rPr>
          <w:szCs w:val="24"/>
          <w:lang w:val="lt-LT"/>
        </w:rPr>
        <w:t>2</w:t>
      </w:r>
      <w:r>
        <w:rPr>
          <w:szCs w:val="24"/>
          <w:lang w:val="lt-LT"/>
        </w:rPr>
        <w:t>7</w:t>
      </w:r>
      <w:r w:rsidRPr="00460478">
        <w:rPr>
          <w:szCs w:val="24"/>
          <w:lang w:val="lt-LT"/>
        </w:rPr>
        <w:t xml:space="preserve">.6. </w:t>
      </w:r>
      <w:r>
        <w:rPr>
          <w:szCs w:val="24"/>
          <w:lang w:val="lt-LT"/>
        </w:rPr>
        <w:t>S</w:t>
      </w:r>
      <w:r w:rsidRPr="00460478">
        <w:rPr>
          <w:szCs w:val="24"/>
          <w:lang w:val="lt-LT"/>
        </w:rPr>
        <w:t>avivaldybės valdomų įmonių ir viešųjų įstaigų (kurių savininkė yra Savivaldybė arba kai Savivaldybė turi 50 procentų ir daugiau balsų visuotiniame dalininkų susirinkime) planuojami pasiekti pagrindiniai veiklos rodikliai</w:t>
      </w:r>
      <w:r>
        <w:rPr>
          <w:szCs w:val="24"/>
          <w:lang w:val="lt-LT"/>
        </w:rPr>
        <w:t>.</w:t>
      </w:r>
    </w:p>
    <w:p w14:paraId="03873E3D" w14:textId="77777777" w:rsidR="00C57DCC" w:rsidRPr="00460478" w:rsidRDefault="00C57DCC" w:rsidP="00C57DCC">
      <w:pPr>
        <w:tabs>
          <w:tab w:val="left" w:pos="1134"/>
        </w:tabs>
        <w:ind w:firstLine="1134"/>
        <w:jc w:val="both"/>
        <w:rPr>
          <w:szCs w:val="24"/>
          <w:lang w:val="lt-LT"/>
        </w:rPr>
      </w:pPr>
      <w:r w:rsidRPr="00460478">
        <w:rPr>
          <w:szCs w:val="24"/>
          <w:lang w:val="lt-LT"/>
        </w:rPr>
        <w:t>2</w:t>
      </w:r>
      <w:r>
        <w:rPr>
          <w:szCs w:val="24"/>
          <w:lang w:val="lt-LT"/>
        </w:rPr>
        <w:t>7</w:t>
      </w:r>
      <w:r w:rsidRPr="00460478">
        <w:rPr>
          <w:szCs w:val="24"/>
          <w:lang w:val="lt-LT"/>
        </w:rPr>
        <w:t xml:space="preserve">.7. </w:t>
      </w:r>
      <w:r>
        <w:rPr>
          <w:szCs w:val="24"/>
          <w:lang w:val="lt-LT"/>
        </w:rPr>
        <w:t>K</w:t>
      </w:r>
      <w:r w:rsidRPr="00460478">
        <w:rPr>
          <w:szCs w:val="24"/>
          <w:lang w:val="lt-LT" w:eastAsia="ar-SA"/>
        </w:rPr>
        <w:t>ita svarbi susijusi informacija.</w:t>
      </w:r>
    </w:p>
    <w:p w14:paraId="766B4D13" w14:textId="77777777" w:rsidR="00C57DCC" w:rsidRPr="00460478" w:rsidRDefault="00C57DCC" w:rsidP="00C57DCC">
      <w:pPr>
        <w:tabs>
          <w:tab w:val="left" w:pos="1134"/>
        </w:tabs>
        <w:ind w:left="567" w:firstLine="567"/>
        <w:jc w:val="both"/>
        <w:rPr>
          <w:szCs w:val="24"/>
          <w:lang w:val="lt-LT" w:eastAsia="ar-SA"/>
        </w:rPr>
      </w:pPr>
      <w:r>
        <w:rPr>
          <w:szCs w:val="24"/>
          <w:lang w:val="lt-LT" w:eastAsia="ar-SA"/>
        </w:rPr>
        <w:t>28</w:t>
      </w:r>
      <w:r w:rsidRPr="00460478">
        <w:rPr>
          <w:szCs w:val="24"/>
          <w:lang w:val="lt-LT" w:eastAsia="ar-SA"/>
        </w:rPr>
        <w:t>. SVP rengimo procesas susideda iš šių etapų:</w:t>
      </w:r>
    </w:p>
    <w:p w14:paraId="0D78C479" w14:textId="77777777" w:rsidR="00C57DCC" w:rsidRPr="00CD6EF7" w:rsidRDefault="00C57DCC" w:rsidP="00C57DCC">
      <w:pPr>
        <w:tabs>
          <w:tab w:val="left" w:pos="1134"/>
        </w:tabs>
        <w:ind w:firstLine="1134"/>
        <w:jc w:val="both"/>
        <w:rPr>
          <w:szCs w:val="24"/>
          <w:lang w:val="lt-LT" w:eastAsia="ar-SA"/>
        </w:rPr>
      </w:pPr>
      <w:r>
        <w:rPr>
          <w:szCs w:val="24"/>
          <w:lang w:val="lt-LT" w:eastAsia="ar-SA"/>
        </w:rPr>
        <w:t>28</w:t>
      </w:r>
      <w:r w:rsidRPr="00460478">
        <w:rPr>
          <w:szCs w:val="24"/>
          <w:lang w:val="lt-LT" w:eastAsia="ar-SA"/>
        </w:rPr>
        <w:t>.1. Gyventojų informavimas apie SVP rengimą skelbiant</w:t>
      </w:r>
      <w:r w:rsidRPr="005221F6">
        <w:rPr>
          <w:szCs w:val="24"/>
          <w:lang w:val="lt-LT" w:eastAsia="ar-SA"/>
        </w:rPr>
        <w:t xml:space="preserve"> interneto svetainėje www.ignalina.lt.</w:t>
      </w:r>
    </w:p>
    <w:p w14:paraId="6D15FF17" w14:textId="77777777" w:rsidR="00C57DCC" w:rsidRPr="00D96CBE" w:rsidRDefault="00C57DCC" w:rsidP="00C57DCC">
      <w:pPr>
        <w:tabs>
          <w:tab w:val="left" w:pos="1134"/>
        </w:tabs>
        <w:ind w:left="567" w:firstLine="567"/>
        <w:jc w:val="both"/>
        <w:rPr>
          <w:szCs w:val="24"/>
          <w:lang w:val="lt-LT" w:eastAsia="ar-SA"/>
        </w:rPr>
      </w:pPr>
      <w:r>
        <w:rPr>
          <w:szCs w:val="24"/>
          <w:lang w:val="lt-LT" w:eastAsia="ar-SA"/>
        </w:rPr>
        <w:t>28</w:t>
      </w:r>
      <w:r w:rsidRPr="00D96CBE">
        <w:rPr>
          <w:szCs w:val="24"/>
          <w:lang w:val="lt-LT" w:eastAsia="ar-SA"/>
        </w:rPr>
        <w:t>.2. Savivaldybės misijos ir veiklos prioritetų nustatymas.</w:t>
      </w:r>
    </w:p>
    <w:p w14:paraId="7FE80AD7" w14:textId="77777777" w:rsidR="00C57DCC" w:rsidRPr="00D96CBE" w:rsidRDefault="00C57DCC" w:rsidP="00C57DCC">
      <w:pPr>
        <w:tabs>
          <w:tab w:val="left" w:pos="1134"/>
        </w:tabs>
        <w:ind w:left="567" w:firstLine="567"/>
        <w:jc w:val="both"/>
        <w:rPr>
          <w:szCs w:val="24"/>
          <w:lang w:val="lt-LT" w:eastAsia="ar-SA"/>
        </w:rPr>
      </w:pPr>
      <w:r>
        <w:rPr>
          <w:szCs w:val="24"/>
          <w:lang w:val="lt-LT" w:eastAsia="ar-SA"/>
        </w:rPr>
        <w:t>28</w:t>
      </w:r>
      <w:r w:rsidRPr="00D96CBE">
        <w:rPr>
          <w:szCs w:val="24"/>
          <w:lang w:val="lt-LT" w:eastAsia="ar-SA"/>
        </w:rPr>
        <w:t xml:space="preserve">.3. SVP projektui pateiktos informacijos apibendrinimas ir svarstymas SPG. </w:t>
      </w:r>
    </w:p>
    <w:p w14:paraId="03F4D31E" w14:textId="77777777" w:rsidR="00C57DCC" w:rsidRPr="00D96CBE" w:rsidRDefault="00C57DCC" w:rsidP="00C57DCC">
      <w:pPr>
        <w:tabs>
          <w:tab w:val="left" w:pos="1134"/>
        </w:tabs>
        <w:ind w:left="567" w:firstLine="567"/>
        <w:jc w:val="both"/>
        <w:rPr>
          <w:szCs w:val="24"/>
          <w:lang w:val="lt-LT" w:eastAsia="ar-SA"/>
        </w:rPr>
      </w:pPr>
      <w:r>
        <w:rPr>
          <w:szCs w:val="24"/>
          <w:lang w:val="lt-LT" w:eastAsia="ar-SA"/>
        </w:rPr>
        <w:t>28</w:t>
      </w:r>
      <w:r w:rsidRPr="00D96CBE">
        <w:rPr>
          <w:szCs w:val="24"/>
          <w:lang w:val="lt-LT" w:eastAsia="ar-SA"/>
        </w:rPr>
        <w:t xml:space="preserve">.4. SVP projekto svarstymas komitetuose ir tvirtinimas taryboje. </w:t>
      </w:r>
    </w:p>
    <w:p w14:paraId="6253E6DC" w14:textId="77777777" w:rsidR="00C57DCC" w:rsidRPr="00D96CBE" w:rsidRDefault="00C57DCC" w:rsidP="00C57DCC">
      <w:pPr>
        <w:tabs>
          <w:tab w:val="left" w:pos="1134"/>
        </w:tabs>
        <w:ind w:firstLine="1134"/>
        <w:jc w:val="both"/>
        <w:rPr>
          <w:szCs w:val="24"/>
          <w:lang w:val="lt-LT" w:eastAsia="ar-SA"/>
        </w:rPr>
      </w:pPr>
      <w:r>
        <w:rPr>
          <w:szCs w:val="24"/>
          <w:lang w:val="lt-LT" w:eastAsia="ar-SA"/>
        </w:rPr>
        <w:t>29</w:t>
      </w:r>
      <w:r w:rsidRPr="00D96CBE">
        <w:rPr>
          <w:szCs w:val="24"/>
          <w:lang w:val="lt-LT" w:eastAsia="ar-SA"/>
        </w:rPr>
        <w:t xml:space="preserve">. Savivaldybės biudžeto </w:t>
      </w:r>
      <w:r w:rsidRPr="00D96CBE">
        <w:rPr>
          <w:szCs w:val="24"/>
          <w:shd w:val="clear" w:color="auto" w:fill="FFFFFF"/>
          <w:lang w:val="lt-LT" w:eastAsia="ar-SA"/>
        </w:rPr>
        <w:t xml:space="preserve">maksimalių asignavimų prognozę </w:t>
      </w:r>
      <w:r w:rsidRPr="00D96CBE">
        <w:rPr>
          <w:szCs w:val="24"/>
          <w:lang w:val="lt-LT" w:eastAsia="ar-SA"/>
        </w:rPr>
        <w:t xml:space="preserve">rengia </w:t>
      </w:r>
      <w:r>
        <w:rPr>
          <w:szCs w:val="24"/>
          <w:lang w:val="lt-LT" w:eastAsia="ar-SA"/>
        </w:rPr>
        <w:t>S</w:t>
      </w:r>
      <w:r w:rsidRPr="00D96CBE">
        <w:rPr>
          <w:szCs w:val="24"/>
          <w:lang w:val="lt-LT" w:eastAsia="ar-SA"/>
        </w:rPr>
        <w:t xml:space="preserve">avivaldybės administracijos padalinys, atsakingas už finansų valdymą </w:t>
      </w:r>
      <w:r>
        <w:rPr>
          <w:szCs w:val="24"/>
          <w:lang w:val="lt-LT" w:eastAsia="ar-SA"/>
        </w:rPr>
        <w:t>S</w:t>
      </w:r>
      <w:r w:rsidRPr="00D96CBE">
        <w:rPr>
          <w:szCs w:val="24"/>
          <w:lang w:val="lt-LT" w:eastAsia="ar-SA"/>
        </w:rPr>
        <w:t xml:space="preserve">avivaldybės </w:t>
      </w:r>
      <w:r w:rsidRPr="00460478">
        <w:rPr>
          <w:szCs w:val="24"/>
          <w:lang w:val="lt-LT" w:eastAsia="ar-SA"/>
        </w:rPr>
        <w:t>administracijos direktoriaus įsakyme nustatytais terminais.</w:t>
      </w:r>
    </w:p>
    <w:p w14:paraId="47CC7245" w14:textId="77777777" w:rsidR="00C57DCC" w:rsidRPr="00460478" w:rsidRDefault="00C57DCC" w:rsidP="00C57DCC">
      <w:pPr>
        <w:tabs>
          <w:tab w:val="left" w:pos="1134"/>
        </w:tabs>
        <w:ind w:firstLine="1134"/>
        <w:jc w:val="both"/>
        <w:rPr>
          <w:strike/>
          <w:szCs w:val="24"/>
          <w:lang w:val="lt-LT" w:eastAsia="ar-SA"/>
        </w:rPr>
      </w:pPr>
      <w:r w:rsidRPr="00D96CBE">
        <w:rPr>
          <w:szCs w:val="24"/>
          <w:lang w:val="lt-LT" w:eastAsia="ar-SA"/>
        </w:rPr>
        <w:t>3</w:t>
      </w:r>
      <w:r>
        <w:rPr>
          <w:szCs w:val="24"/>
          <w:lang w:val="lt-LT" w:eastAsia="ar-SA"/>
        </w:rPr>
        <w:t>0</w:t>
      </w:r>
      <w:r w:rsidRPr="00D96CBE">
        <w:rPr>
          <w:szCs w:val="24"/>
          <w:lang w:val="lt-LT" w:eastAsia="ar-SA"/>
        </w:rPr>
        <w:t xml:space="preserve">. </w:t>
      </w:r>
      <w:r w:rsidRPr="00D96CBE">
        <w:rPr>
          <w:color w:val="000000"/>
          <w:szCs w:val="24"/>
          <w:shd w:val="clear" w:color="auto" w:fill="FFFFFF"/>
          <w:lang w:val="lt-LT" w:eastAsia="ar-SA"/>
        </w:rPr>
        <w:t>Už SVP parengimą</w:t>
      </w:r>
      <w:r w:rsidRPr="00D96CBE">
        <w:rPr>
          <w:i/>
          <w:color w:val="000000"/>
          <w:szCs w:val="24"/>
          <w:shd w:val="clear" w:color="auto" w:fill="FFFFFF"/>
          <w:lang w:val="lt-LT" w:eastAsia="ar-SA"/>
        </w:rPr>
        <w:t xml:space="preserve"> </w:t>
      </w:r>
      <w:r w:rsidRPr="00D96CBE">
        <w:rPr>
          <w:color w:val="000000"/>
          <w:szCs w:val="24"/>
          <w:shd w:val="clear" w:color="auto" w:fill="FFFFFF"/>
          <w:lang w:val="lt-LT" w:eastAsia="ar-SA"/>
        </w:rPr>
        <w:t>ir įgyvendinimą</w:t>
      </w:r>
      <w:r w:rsidRPr="00D96CBE">
        <w:rPr>
          <w:i/>
          <w:color w:val="000000"/>
          <w:szCs w:val="24"/>
          <w:shd w:val="clear" w:color="auto" w:fill="FFFFFF"/>
          <w:lang w:val="lt-LT" w:eastAsia="ar-SA"/>
        </w:rPr>
        <w:t xml:space="preserve"> </w:t>
      </w:r>
      <w:r w:rsidRPr="00D96CBE">
        <w:rPr>
          <w:color w:val="000000"/>
          <w:szCs w:val="24"/>
          <w:shd w:val="clear" w:color="auto" w:fill="FFFFFF"/>
          <w:lang w:val="lt-LT" w:eastAsia="ar-SA"/>
        </w:rPr>
        <w:t xml:space="preserve">atsakingas </w:t>
      </w:r>
      <w:r>
        <w:rPr>
          <w:color w:val="000000"/>
          <w:szCs w:val="24"/>
          <w:shd w:val="clear" w:color="auto" w:fill="FFFFFF"/>
          <w:lang w:val="lt-LT" w:eastAsia="ar-SA"/>
        </w:rPr>
        <w:t>S</w:t>
      </w:r>
      <w:r w:rsidRPr="00460478">
        <w:rPr>
          <w:szCs w:val="24"/>
          <w:lang w:val="lt-LT" w:eastAsia="ar-SA"/>
        </w:rPr>
        <w:t xml:space="preserve">avivaldybės </w:t>
      </w:r>
      <w:r w:rsidRPr="00460478">
        <w:rPr>
          <w:color w:val="000000"/>
          <w:szCs w:val="24"/>
          <w:shd w:val="clear" w:color="auto" w:fill="FFFFFF"/>
          <w:lang w:val="lt-LT" w:eastAsia="ar-SA"/>
        </w:rPr>
        <w:t>meras.</w:t>
      </w:r>
    </w:p>
    <w:p w14:paraId="09488D92" w14:textId="77777777" w:rsidR="00C57DCC" w:rsidRPr="00460478" w:rsidRDefault="00C57DCC" w:rsidP="00C57DCC">
      <w:pPr>
        <w:tabs>
          <w:tab w:val="left" w:pos="1134"/>
        </w:tabs>
        <w:ind w:firstLine="1134"/>
        <w:jc w:val="both"/>
        <w:rPr>
          <w:szCs w:val="24"/>
          <w:shd w:val="clear" w:color="auto" w:fill="FFFFFF"/>
          <w:lang w:val="lt-LT" w:eastAsia="ar-SA"/>
        </w:rPr>
      </w:pPr>
      <w:r w:rsidRPr="00460478">
        <w:rPr>
          <w:szCs w:val="24"/>
          <w:lang w:val="lt-LT" w:eastAsia="ar-SA"/>
        </w:rPr>
        <w:t>3</w:t>
      </w:r>
      <w:r>
        <w:rPr>
          <w:szCs w:val="24"/>
          <w:lang w:val="lt-LT" w:eastAsia="ar-SA"/>
        </w:rPr>
        <w:t>1</w:t>
      </w:r>
      <w:r w:rsidRPr="00460478">
        <w:rPr>
          <w:szCs w:val="24"/>
          <w:lang w:val="lt-LT" w:eastAsia="ar-SA"/>
        </w:rPr>
        <w:t>. Savivaldybės administracijos</w:t>
      </w:r>
      <w:r w:rsidRPr="00460478">
        <w:rPr>
          <w:szCs w:val="24"/>
          <w:shd w:val="clear" w:color="auto" w:fill="FFFFFF"/>
          <w:lang w:val="lt-LT" w:eastAsia="ar-SA"/>
        </w:rPr>
        <w:t xml:space="preserve"> padalinių vedėjai atsakingi už pasiūlymų pateikimą dėl SVP programų rengimo, priemonių įtraukimo ir priemonių tikslinimo, patvirtinto SVP priemonių įgyvendinimo.</w:t>
      </w:r>
    </w:p>
    <w:p w14:paraId="3F6BDEF9" w14:textId="77777777" w:rsidR="00C57DCC" w:rsidRPr="00460478" w:rsidRDefault="00C57DCC" w:rsidP="00C57DCC">
      <w:pPr>
        <w:tabs>
          <w:tab w:val="left" w:pos="1134"/>
        </w:tabs>
        <w:ind w:firstLine="1134"/>
        <w:jc w:val="both"/>
        <w:rPr>
          <w:szCs w:val="24"/>
          <w:shd w:val="clear" w:color="auto" w:fill="FFFFFF"/>
          <w:lang w:val="lt-LT" w:eastAsia="ar-SA"/>
        </w:rPr>
      </w:pPr>
      <w:r w:rsidRPr="00460478">
        <w:rPr>
          <w:szCs w:val="24"/>
          <w:lang w:val="lt-LT" w:eastAsia="ar-SA"/>
        </w:rPr>
        <w:t>3</w:t>
      </w:r>
      <w:r>
        <w:rPr>
          <w:szCs w:val="24"/>
          <w:lang w:val="lt-LT" w:eastAsia="ar-SA"/>
        </w:rPr>
        <w:t>2</w:t>
      </w:r>
      <w:r w:rsidRPr="00460478">
        <w:rPr>
          <w:szCs w:val="24"/>
          <w:lang w:val="lt-LT" w:eastAsia="ar-SA"/>
        </w:rPr>
        <w:t>. Savivaldybės administracijos</w:t>
      </w:r>
      <w:r w:rsidRPr="00460478">
        <w:rPr>
          <w:szCs w:val="24"/>
          <w:shd w:val="clear" w:color="auto" w:fill="FFFFFF"/>
          <w:lang w:val="lt-LT" w:eastAsia="ar-SA"/>
        </w:rPr>
        <w:t xml:space="preserve"> padaliniai, rengdami SVP programas:</w:t>
      </w:r>
    </w:p>
    <w:p w14:paraId="2855D47E" w14:textId="77777777" w:rsidR="00C57DCC" w:rsidRPr="00460478" w:rsidRDefault="00C57DCC" w:rsidP="00C57DCC">
      <w:pPr>
        <w:tabs>
          <w:tab w:val="left" w:pos="1134"/>
        </w:tabs>
        <w:ind w:firstLine="1134"/>
        <w:jc w:val="both"/>
        <w:rPr>
          <w:szCs w:val="24"/>
          <w:shd w:val="clear" w:color="auto" w:fill="FFFFFF"/>
          <w:lang w:val="lt-LT" w:eastAsia="ar-SA"/>
        </w:rPr>
      </w:pPr>
      <w:r w:rsidRPr="00460478">
        <w:rPr>
          <w:szCs w:val="24"/>
          <w:shd w:val="clear" w:color="auto" w:fill="FFFFFF"/>
          <w:lang w:val="lt-LT" w:eastAsia="ar-SA"/>
        </w:rPr>
        <w:t>3</w:t>
      </w:r>
      <w:r>
        <w:rPr>
          <w:szCs w:val="24"/>
          <w:shd w:val="clear" w:color="auto" w:fill="FFFFFF"/>
          <w:lang w:val="lt-LT" w:eastAsia="ar-SA"/>
        </w:rPr>
        <w:t>2</w:t>
      </w:r>
      <w:r w:rsidRPr="00460478">
        <w:rPr>
          <w:szCs w:val="24"/>
          <w:shd w:val="clear" w:color="auto" w:fill="FFFFFF"/>
          <w:lang w:val="lt-LT" w:eastAsia="ar-SA"/>
        </w:rPr>
        <w:t xml:space="preserve">.1. turi naudoti </w:t>
      </w:r>
      <w:r>
        <w:rPr>
          <w:szCs w:val="24"/>
          <w:shd w:val="clear" w:color="auto" w:fill="FFFFFF"/>
          <w:lang w:val="lt-LT" w:eastAsia="ar-SA"/>
        </w:rPr>
        <w:t>S</w:t>
      </w:r>
      <w:r w:rsidRPr="00460478">
        <w:rPr>
          <w:szCs w:val="24"/>
          <w:lang w:val="lt-LT" w:eastAsia="ar-SA"/>
        </w:rPr>
        <w:t xml:space="preserve">avivaldybės </w:t>
      </w:r>
      <w:r w:rsidRPr="00460478">
        <w:rPr>
          <w:szCs w:val="24"/>
          <w:shd w:val="clear" w:color="auto" w:fill="FFFFFF"/>
          <w:lang w:val="lt-LT" w:eastAsia="ar-SA"/>
        </w:rPr>
        <w:t>mero patvirtintas formas;</w:t>
      </w:r>
    </w:p>
    <w:p w14:paraId="7FC5BE09" w14:textId="77777777" w:rsidR="00C57DCC" w:rsidRPr="00D96CBE" w:rsidRDefault="00C57DCC" w:rsidP="00C57DCC">
      <w:pPr>
        <w:tabs>
          <w:tab w:val="left" w:pos="1095"/>
          <w:tab w:val="left" w:pos="1134"/>
        </w:tabs>
        <w:ind w:firstLine="1134"/>
        <w:jc w:val="both"/>
        <w:rPr>
          <w:szCs w:val="24"/>
          <w:shd w:val="clear" w:color="auto" w:fill="FFFFFF"/>
          <w:lang w:val="lt-LT" w:eastAsia="ar-SA"/>
        </w:rPr>
      </w:pPr>
      <w:r w:rsidRPr="00460478">
        <w:rPr>
          <w:szCs w:val="24"/>
          <w:lang w:val="lt-LT" w:eastAsia="ar-SA"/>
        </w:rPr>
        <w:t>3</w:t>
      </w:r>
      <w:r>
        <w:rPr>
          <w:szCs w:val="24"/>
          <w:lang w:val="lt-LT" w:eastAsia="ar-SA"/>
        </w:rPr>
        <w:t>2</w:t>
      </w:r>
      <w:r w:rsidRPr="00460478">
        <w:rPr>
          <w:szCs w:val="24"/>
          <w:lang w:val="lt-LT" w:eastAsia="ar-SA"/>
        </w:rPr>
        <w:t xml:space="preserve">.2. </w:t>
      </w:r>
      <w:r>
        <w:rPr>
          <w:szCs w:val="24"/>
          <w:lang w:val="lt-LT" w:eastAsia="ar-SA"/>
        </w:rPr>
        <w:t>S</w:t>
      </w:r>
      <w:r w:rsidRPr="00460478">
        <w:rPr>
          <w:szCs w:val="24"/>
          <w:lang w:val="lt-LT" w:eastAsia="ar-SA"/>
        </w:rPr>
        <w:t>avivaldybės administracijos</w:t>
      </w:r>
      <w:r w:rsidRPr="00460478">
        <w:rPr>
          <w:szCs w:val="24"/>
          <w:shd w:val="clear" w:color="auto" w:fill="FFFFFF"/>
          <w:lang w:val="lt-LT" w:eastAsia="ar-SA"/>
        </w:rPr>
        <w:t xml:space="preserve"> padaliniai, atsižvelgę į</w:t>
      </w:r>
      <w:r w:rsidRPr="00D96CBE">
        <w:rPr>
          <w:szCs w:val="24"/>
          <w:shd w:val="clear" w:color="auto" w:fill="FFFFFF"/>
          <w:lang w:val="lt-LT" w:eastAsia="ar-SA"/>
        </w:rPr>
        <w:t xml:space="preserve"> kuruojamų biudžetinių įstaigų veiklos planus ir pagrindinius veiklos rodiklius,</w:t>
      </w:r>
      <w:r w:rsidRPr="00D96CBE">
        <w:rPr>
          <w:szCs w:val="24"/>
          <w:lang w:val="lt-LT" w:eastAsia="ar-SA"/>
        </w:rPr>
        <w:t xml:space="preserve"> maksimalių asignavimų prognozę,</w:t>
      </w:r>
      <w:r w:rsidRPr="00D96CBE">
        <w:rPr>
          <w:szCs w:val="24"/>
          <w:shd w:val="clear" w:color="auto" w:fill="FFFFFF"/>
          <w:lang w:val="lt-LT" w:eastAsia="ar-SA"/>
        </w:rPr>
        <w:t xml:space="preserve"> rengia padalinių SVP programų projektus ir pateikia padaliniui, atsakingam už strateginį planavimą</w:t>
      </w:r>
      <w:r>
        <w:rPr>
          <w:szCs w:val="24"/>
          <w:shd w:val="clear" w:color="auto" w:fill="FFFFFF"/>
          <w:lang w:val="lt-LT" w:eastAsia="ar-SA"/>
        </w:rPr>
        <w:t>;</w:t>
      </w:r>
      <w:r w:rsidRPr="00D96CBE">
        <w:rPr>
          <w:szCs w:val="24"/>
          <w:shd w:val="clear" w:color="auto" w:fill="FFFFFF"/>
          <w:lang w:val="lt-LT" w:eastAsia="ar-SA"/>
        </w:rPr>
        <w:t xml:space="preserve"> </w:t>
      </w:r>
    </w:p>
    <w:p w14:paraId="60185E6C" w14:textId="77777777" w:rsidR="00C57DCC" w:rsidRPr="00D96CBE" w:rsidRDefault="00C57DCC" w:rsidP="00C57DCC">
      <w:pPr>
        <w:tabs>
          <w:tab w:val="left" w:pos="1134"/>
        </w:tabs>
        <w:ind w:firstLine="1134"/>
        <w:jc w:val="both"/>
        <w:rPr>
          <w:szCs w:val="24"/>
          <w:lang w:val="lt-LT" w:eastAsia="ar-SA"/>
        </w:rPr>
      </w:pPr>
      <w:r w:rsidRPr="00D96CBE">
        <w:rPr>
          <w:szCs w:val="24"/>
          <w:lang w:val="lt-LT" w:eastAsia="ar-SA"/>
        </w:rPr>
        <w:t>3</w:t>
      </w:r>
      <w:r>
        <w:rPr>
          <w:szCs w:val="24"/>
          <w:lang w:val="lt-LT" w:eastAsia="ar-SA"/>
        </w:rPr>
        <w:t>2</w:t>
      </w:r>
      <w:r w:rsidRPr="00D96CBE">
        <w:rPr>
          <w:szCs w:val="24"/>
          <w:lang w:val="lt-LT" w:eastAsia="ar-SA"/>
        </w:rPr>
        <w:t xml:space="preserve">.3. padalinys, atsakingas už strateginį planavimą, gavęs iš </w:t>
      </w:r>
      <w:r>
        <w:rPr>
          <w:szCs w:val="24"/>
          <w:lang w:val="lt-LT" w:eastAsia="ar-SA"/>
        </w:rPr>
        <w:t>S</w:t>
      </w:r>
      <w:r w:rsidRPr="00D96CBE">
        <w:rPr>
          <w:szCs w:val="24"/>
          <w:lang w:val="lt-LT" w:eastAsia="ar-SA"/>
        </w:rPr>
        <w:t xml:space="preserve">avivaldybės administracijos padalinių SVP programų projektus, išanalizuoja jų parengtumą, pagrįstumą, atitiktį URPP, SPP, kitiems planavimo dokumentams bei </w:t>
      </w:r>
      <w:r>
        <w:rPr>
          <w:szCs w:val="24"/>
          <w:lang w:val="lt-LT" w:eastAsia="ar-SA"/>
        </w:rPr>
        <w:t>S</w:t>
      </w:r>
      <w:r w:rsidRPr="00D96CBE">
        <w:rPr>
          <w:szCs w:val="24"/>
          <w:lang w:val="lt-LT" w:eastAsia="ar-SA"/>
        </w:rPr>
        <w:t>avivaldybės biudžeto pajamų maksimalių asignavimų prognozei ir parengia SVP projektą.</w:t>
      </w:r>
    </w:p>
    <w:p w14:paraId="21EB3884"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3</w:t>
      </w:r>
      <w:r>
        <w:rPr>
          <w:szCs w:val="24"/>
          <w:shd w:val="clear" w:color="auto" w:fill="FFFFFF"/>
          <w:lang w:val="lt-LT" w:eastAsia="ar-SA"/>
        </w:rPr>
        <w:t>3</w:t>
      </w:r>
      <w:r w:rsidRPr="00D96CBE">
        <w:rPr>
          <w:szCs w:val="24"/>
          <w:shd w:val="clear" w:color="auto" w:fill="FFFFFF"/>
          <w:lang w:val="lt-LT" w:eastAsia="ar-SA"/>
        </w:rPr>
        <w:t xml:space="preserve">. Siekiant įtraukti kuo didesnę gyventojų dalį į SVP rengimo procesą, parengtas SVP projektas paskelbiamas </w:t>
      </w:r>
      <w:r>
        <w:rPr>
          <w:szCs w:val="24"/>
          <w:shd w:val="clear" w:color="auto" w:fill="FFFFFF"/>
          <w:lang w:val="lt-LT" w:eastAsia="ar-SA"/>
        </w:rPr>
        <w:t>S</w:t>
      </w:r>
      <w:r w:rsidRPr="00D96CBE">
        <w:rPr>
          <w:szCs w:val="24"/>
          <w:shd w:val="clear" w:color="auto" w:fill="FFFFFF"/>
          <w:lang w:val="lt-LT" w:eastAsia="ar-SA"/>
        </w:rPr>
        <w:t xml:space="preserve">avivaldybės interneto svetainėje www.ignalina.lt, sudarant galimybes </w:t>
      </w:r>
      <w:r>
        <w:rPr>
          <w:szCs w:val="24"/>
          <w:shd w:val="clear" w:color="auto" w:fill="FFFFFF"/>
          <w:lang w:val="lt-LT" w:eastAsia="ar-SA"/>
        </w:rPr>
        <w:t>S</w:t>
      </w:r>
      <w:r w:rsidRPr="00D96CBE">
        <w:rPr>
          <w:szCs w:val="24"/>
          <w:shd w:val="clear" w:color="auto" w:fill="FFFFFF"/>
          <w:lang w:val="lt-LT" w:eastAsia="ar-SA"/>
        </w:rPr>
        <w:t xml:space="preserve">avivaldybės gyventojams susipažinti su dokumentu ir per nustatytą terminą teikti pastabas bei pasiūlymus. </w:t>
      </w:r>
    </w:p>
    <w:p w14:paraId="4A626AB2" w14:textId="719A4195" w:rsidR="00E72EF5" w:rsidRPr="00D96CBE" w:rsidRDefault="00C57DCC" w:rsidP="00E72EF5">
      <w:pPr>
        <w:tabs>
          <w:tab w:val="left" w:pos="1134"/>
        </w:tabs>
        <w:ind w:firstLine="1134"/>
        <w:jc w:val="both"/>
        <w:rPr>
          <w:szCs w:val="24"/>
          <w:shd w:val="clear" w:color="auto" w:fill="FFFFFF"/>
          <w:lang w:val="lt-LT" w:eastAsia="ar-SA"/>
        </w:rPr>
      </w:pPr>
      <w:r w:rsidRPr="007D2DC5">
        <w:rPr>
          <w:szCs w:val="24"/>
          <w:shd w:val="clear" w:color="auto" w:fill="FFFFFF"/>
          <w:lang w:val="lt-LT" w:eastAsia="ar-SA"/>
        </w:rPr>
        <w:t>34. Pasibaigus viešųjų konsultacijų terminui,</w:t>
      </w:r>
      <w:r w:rsidR="007D2DC5" w:rsidRPr="007D2DC5">
        <w:rPr>
          <w:szCs w:val="24"/>
          <w:shd w:val="clear" w:color="auto" w:fill="FFFFFF"/>
          <w:lang w:val="lt-LT" w:eastAsia="ar-SA"/>
        </w:rPr>
        <w:t xml:space="preserve"> </w:t>
      </w:r>
      <w:r w:rsidRPr="007D2DC5">
        <w:rPr>
          <w:szCs w:val="24"/>
          <w:shd w:val="clear" w:color="auto" w:fill="FFFFFF"/>
          <w:lang w:val="lt-LT" w:eastAsia="ar-SA"/>
        </w:rPr>
        <w:t>gaut</w:t>
      </w:r>
      <w:r w:rsidR="00FD6912" w:rsidRPr="007D2DC5">
        <w:rPr>
          <w:szCs w:val="24"/>
          <w:shd w:val="clear" w:color="auto" w:fill="FFFFFF"/>
          <w:lang w:val="lt-LT" w:eastAsia="ar-SA"/>
        </w:rPr>
        <w:t>o</w:t>
      </w:r>
      <w:r w:rsidRPr="007D2DC5">
        <w:rPr>
          <w:szCs w:val="24"/>
          <w:shd w:val="clear" w:color="auto" w:fill="FFFFFF"/>
          <w:lang w:val="lt-LT" w:eastAsia="ar-SA"/>
        </w:rPr>
        <w:t>s</w:t>
      </w:r>
      <w:r w:rsidR="00FD6912" w:rsidRPr="007D2DC5">
        <w:rPr>
          <w:szCs w:val="24"/>
          <w:shd w:val="clear" w:color="auto" w:fill="FFFFFF"/>
          <w:lang w:val="lt-LT" w:eastAsia="ar-SA"/>
        </w:rPr>
        <w:t xml:space="preserve"> gyventojų</w:t>
      </w:r>
      <w:r w:rsidRPr="007D2DC5">
        <w:rPr>
          <w:szCs w:val="24"/>
          <w:shd w:val="clear" w:color="auto" w:fill="FFFFFF"/>
          <w:lang w:val="lt-LT" w:eastAsia="ar-SA"/>
        </w:rPr>
        <w:t xml:space="preserve"> pastab</w:t>
      </w:r>
      <w:r w:rsidR="00FD6912" w:rsidRPr="007D2DC5">
        <w:rPr>
          <w:szCs w:val="24"/>
          <w:shd w:val="clear" w:color="auto" w:fill="FFFFFF"/>
          <w:lang w:val="lt-LT" w:eastAsia="ar-SA"/>
        </w:rPr>
        <w:t>o</w:t>
      </w:r>
      <w:r w:rsidRPr="007D2DC5">
        <w:rPr>
          <w:szCs w:val="24"/>
          <w:shd w:val="clear" w:color="auto" w:fill="FFFFFF"/>
          <w:lang w:val="lt-LT" w:eastAsia="ar-SA"/>
        </w:rPr>
        <w:t>s</w:t>
      </w:r>
      <w:r w:rsidR="00FD6912" w:rsidRPr="007D2DC5">
        <w:rPr>
          <w:szCs w:val="24"/>
          <w:shd w:val="clear" w:color="auto" w:fill="FFFFFF"/>
          <w:lang w:val="lt-LT" w:eastAsia="ar-SA"/>
        </w:rPr>
        <w:t xml:space="preserve"> (jei tokių buvo)</w:t>
      </w:r>
      <w:r w:rsidRPr="007D2DC5">
        <w:rPr>
          <w:szCs w:val="24"/>
          <w:shd w:val="clear" w:color="auto" w:fill="FFFFFF"/>
          <w:lang w:val="lt-LT" w:eastAsia="ar-SA"/>
        </w:rPr>
        <w:t xml:space="preserve"> </w:t>
      </w:r>
      <w:r w:rsidR="00FD6912" w:rsidRPr="007D2DC5">
        <w:rPr>
          <w:szCs w:val="24"/>
          <w:shd w:val="clear" w:color="auto" w:fill="FFFFFF"/>
          <w:lang w:val="lt-LT" w:eastAsia="ar-SA"/>
        </w:rPr>
        <w:t>teikiamos svarstyti SPG.</w:t>
      </w:r>
      <w:r w:rsidRPr="007D2DC5">
        <w:rPr>
          <w:szCs w:val="24"/>
          <w:shd w:val="clear" w:color="auto" w:fill="FFFFFF"/>
          <w:lang w:val="lt-LT" w:eastAsia="ar-SA"/>
        </w:rPr>
        <w:t xml:space="preserve"> </w:t>
      </w:r>
      <w:r w:rsidR="00E72EF5" w:rsidRPr="007D2DC5">
        <w:rPr>
          <w:szCs w:val="24"/>
          <w:shd w:val="clear" w:color="auto" w:fill="FFFFFF"/>
          <w:lang w:val="lt-LT" w:eastAsia="ar-SA"/>
        </w:rPr>
        <w:t>Joms pritarus, tikslinamas SVP projektas.</w:t>
      </w:r>
    </w:p>
    <w:p w14:paraId="57E3ED47" w14:textId="1FE495F8" w:rsidR="00C57DCC" w:rsidRDefault="00C57DCC" w:rsidP="00C57DCC">
      <w:pPr>
        <w:tabs>
          <w:tab w:val="left" w:pos="1134"/>
        </w:tabs>
        <w:ind w:firstLine="1134"/>
        <w:jc w:val="both"/>
        <w:rPr>
          <w:szCs w:val="24"/>
          <w:shd w:val="clear" w:color="auto" w:fill="FFFFFF"/>
          <w:lang w:val="lt-LT" w:eastAsia="ar-SA"/>
        </w:rPr>
      </w:pPr>
    </w:p>
    <w:p w14:paraId="20F584AB" w14:textId="079596B2" w:rsidR="00FD6912" w:rsidRPr="00D96CBE" w:rsidRDefault="00FD6912" w:rsidP="00C57DCC">
      <w:pPr>
        <w:tabs>
          <w:tab w:val="left" w:pos="1134"/>
        </w:tabs>
        <w:ind w:firstLine="1134"/>
        <w:jc w:val="both"/>
        <w:rPr>
          <w:szCs w:val="24"/>
          <w:shd w:val="clear" w:color="auto" w:fill="FFFFFF"/>
          <w:lang w:val="lt-LT" w:eastAsia="ar-SA"/>
        </w:rPr>
      </w:pPr>
      <w:r>
        <w:rPr>
          <w:szCs w:val="24"/>
          <w:shd w:val="clear" w:color="auto" w:fill="FFFFFF"/>
          <w:lang w:val="lt-LT" w:eastAsia="ar-SA"/>
        </w:rPr>
        <w:t>G</w:t>
      </w:r>
      <w:r w:rsidRPr="00FD6912">
        <w:rPr>
          <w:szCs w:val="24"/>
          <w:shd w:val="clear" w:color="auto" w:fill="FFFFFF"/>
          <w:lang w:val="lt-LT" w:eastAsia="ar-SA"/>
        </w:rPr>
        <w:t>autos gyventojų pastabos (jei tokių buvo) patikslintas SPP projektas teikiamos svarstyti SPG. Joms pritarus, tikslinamas SPP projektas.</w:t>
      </w:r>
    </w:p>
    <w:p w14:paraId="5E12A804"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3</w:t>
      </w:r>
      <w:r>
        <w:rPr>
          <w:szCs w:val="24"/>
          <w:shd w:val="clear" w:color="auto" w:fill="FFFFFF"/>
          <w:lang w:val="lt-LT" w:eastAsia="ar-SA"/>
        </w:rPr>
        <w:t>5</w:t>
      </w:r>
      <w:r w:rsidRPr="00D96CBE">
        <w:rPr>
          <w:szCs w:val="24"/>
          <w:shd w:val="clear" w:color="auto" w:fill="FFFFFF"/>
          <w:lang w:val="lt-LT" w:eastAsia="ar-SA"/>
        </w:rPr>
        <w:t>. Siekiant į</w:t>
      </w:r>
      <w:r w:rsidRPr="00D96CBE">
        <w:rPr>
          <w:szCs w:val="24"/>
          <w:lang w:val="lt-LT"/>
        </w:rPr>
        <w:t xml:space="preserve"> SVP rengimo procesus įtraukti kuo daugiau gyventojų, </w:t>
      </w:r>
      <w:r w:rsidRPr="00D96CBE">
        <w:rPr>
          <w:szCs w:val="24"/>
          <w:shd w:val="clear" w:color="auto" w:fill="FFFFFF"/>
          <w:lang w:val="lt-LT" w:eastAsia="ar-SA"/>
        </w:rPr>
        <w:t xml:space="preserve">SPG posėdžiai yra atviri. Apie posėdžio datą ir laiką skelbiama </w:t>
      </w:r>
      <w:r>
        <w:rPr>
          <w:szCs w:val="24"/>
          <w:shd w:val="clear" w:color="auto" w:fill="FFFFFF"/>
          <w:lang w:val="lt-LT" w:eastAsia="ar-SA"/>
        </w:rPr>
        <w:t>S</w:t>
      </w:r>
      <w:r w:rsidRPr="00D96CBE">
        <w:rPr>
          <w:szCs w:val="24"/>
          <w:shd w:val="clear" w:color="auto" w:fill="FFFFFF"/>
          <w:lang w:val="lt-LT" w:eastAsia="ar-SA"/>
        </w:rPr>
        <w:t xml:space="preserve">avivaldybės interneto svetainėje ir renginių plane ne </w:t>
      </w:r>
      <w:r w:rsidRPr="00D96CBE">
        <w:rPr>
          <w:szCs w:val="24"/>
          <w:shd w:val="clear" w:color="auto" w:fill="FFFFFF"/>
          <w:lang w:val="lt-LT" w:eastAsia="ar-SA"/>
        </w:rPr>
        <w:lastRenderedPageBreak/>
        <w:t xml:space="preserve">vėliau kaip likus 3 dienoms iki posėdžio.  </w:t>
      </w:r>
    </w:p>
    <w:p w14:paraId="0CC47886"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3</w:t>
      </w:r>
      <w:r>
        <w:rPr>
          <w:szCs w:val="24"/>
          <w:shd w:val="clear" w:color="auto" w:fill="FFFFFF"/>
          <w:lang w:val="lt-LT" w:eastAsia="ar-SA"/>
        </w:rPr>
        <w:t>6</w:t>
      </w:r>
      <w:r w:rsidRPr="00D96CBE">
        <w:rPr>
          <w:szCs w:val="24"/>
          <w:shd w:val="clear" w:color="auto" w:fill="FFFFFF"/>
          <w:lang w:val="lt-LT" w:eastAsia="ar-SA"/>
        </w:rPr>
        <w:t xml:space="preserve">. SPG išnagrinėjus SVP projektą, jis teikiamas svarstyti </w:t>
      </w:r>
      <w:r>
        <w:rPr>
          <w:szCs w:val="24"/>
          <w:shd w:val="clear" w:color="auto" w:fill="FFFFFF"/>
          <w:lang w:val="lt-LT" w:eastAsia="ar-SA"/>
        </w:rPr>
        <w:t>S</w:t>
      </w:r>
      <w:r w:rsidRPr="00D96CBE">
        <w:rPr>
          <w:szCs w:val="24"/>
          <w:shd w:val="clear" w:color="auto" w:fill="FFFFFF"/>
          <w:lang w:val="lt-LT" w:eastAsia="ar-SA"/>
        </w:rPr>
        <w:t xml:space="preserve">avivaldybės tarybos komitetuose. SVP projektą apvarsčius </w:t>
      </w:r>
      <w:r>
        <w:rPr>
          <w:szCs w:val="24"/>
          <w:shd w:val="clear" w:color="auto" w:fill="FFFFFF"/>
          <w:lang w:val="lt-LT" w:eastAsia="ar-SA"/>
        </w:rPr>
        <w:t>S</w:t>
      </w:r>
      <w:r w:rsidRPr="00D96CBE">
        <w:rPr>
          <w:szCs w:val="24"/>
          <w:shd w:val="clear" w:color="auto" w:fill="FFFFFF"/>
          <w:lang w:val="lt-LT" w:eastAsia="ar-SA"/>
        </w:rPr>
        <w:t xml:space="preserve">avivaldybės tarybos komitetuose, jis teikiamas tvirtinti </w:t>
      </w:r>
      <w:r>
        <w:rPr>
          <w:szCs w:val="24"/>
          <w:shd w:val="clear" w:color="auto" w:fill="FFFFFF"/>
          <w:lang w:val="lt-LT" w:eastAsia="ar-SA"/>
        </w:rPr>
        <w:t>S</w:t>
      </w:r>
      <w:r w:rsidRPr="00D96CBE">
        <w:rPr>
          <w:szCs w:val="24"/>
          <w:shd w:val="clear" w:color="auto" w:fill="FFFFFF"/>
          <w:lang w:val="lt-LT" w:eastAsia="ar-SA"/>
        </w:rPr>
        <w:t>avivaldybės tarybai.</w:t>
      </w:r>
    </w:p>
    <w:p w14:paraId="685062B3"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3</w:t>
      </w:r>
      <w:r>
        <w:rPr>
          <w:szCs w:val="24"/>
          <w:shd w:val="clear" w:color="auto" w:fill="FFFFFF"/>
          <w:lang w:val="lt-LT" w:eastAsia="ar-SA"/>
        </w:rPr>
        <w:t>7</w:t>
      </w:r>
      <w:r w:rsidRPr="00D96CBE">
        <w:rPr>
          <w:szCs w:val="24"/>
          <w:shd w:val="clear" w:color="auto" w:fill="FFFFFF"/>
          <w:lang w:val="lt-LT" w:eastAsia="ar-SA"/>
        </w:rPr>
        <w:t xml:space="preserve">. Savivaldybės tarybai patvirtinus SVP, jis skelbiamas viešai interneto svetainėje www.ignalina.lt. Prireikus gali būti organizuojamas viešas pristatymas gyventojams. </w:t>
      </w:r>
    </w:p>
    <w:p w14:paraId="6EE76BCE" w14:textId="77777777" w:rsidR="00C57DCC" w:rsidRPr="00D96CBE" w:rsidRDefault="00C57DCC" w:rsidP="00C57DCC">
      <w:pPr>
        <w:tabs>
          <w:tab w:val="left" w:pos="1134"/>
        </w:tabs>
        <w:ind w:firstLine="1134"/>
        <w:jc w:val="both"/>
        <w:rPr>
          <w:szCs w:val="24"/>
          <w:lang w:val="lt-LT"/>
        </w:rPr>
      </w:pPr>
      <w:r w:rsidRPr="000B2050">
        <w:rPr>
          <w:szCs w:val="24"/>
          <w:lang w:val="lt-LT" w:eastAsia="ar-SA"/>
        </w:rPr>
        <w:t>38. SVP projektas</w:t>
      </w:r>
      <w:r w:rsidRPr="00D96CBE">
        <w:rPr>
          <w:szCs w:val="24"/>
          <w:lang w:val="lt-LT" w:eastAsia="ar-SA"/>
        </w:rPr>
        <w:t xml:space="preserve"> yra </w:t>
      </w:r>
      <w:r>
        <w:rPr>
          <w:szCs w:val="24"/>
          <w:lang w:val="lt-LT" w:eastAsia="ar-SA"/>
        </w:rPr>
        <w:t>S</w:t>
      </w:r>
      <w:r w:rsidRPr="00D96CBE">
        <w:rPr>
          <w:szCs w:val="24"/>
          <w:lang w:val="lt-LT" w:eastAsia="ar-SA"/>
        </w:rPr>
        <w:t xml:space="preserve">avivaldybės biudžeto projekto planavimo pagrindas. Parengtas SVP projektas turi atitikti </w:t>
      </w:r>
      <w:r>
        <w:rPr>
          <w:szCs w:val="24"/>
          <w:lang w:val="lt-LT" w:eastAsia="ar-SA"/>
        </w:rPr>
        <w:t>S</w:t>
      </w:r>
      <w:r w:rsidRPr="00D96CBE">
        <w:rPr>
          <w:szCs w:val="24"/>
          <w:lang w:val="lt-LT" w:eastAsia="ar-SA"/>
        </w:rPr>
        <w:t xml:space="preserve">avivaldybės finansines galimybes. Savivaldybės biudžeto projekte numatyti asignavimai (finansavimo šaltinis – </w:t>
      </w:r>
      <w:r>
        <w:rPr>
          <w:szCs w:val="24"/>
          <w:lang w:val="lt-LT" w:eastAsia="ar-SA"/>
        </w:rPr>
        <w:t>S</w:t>
      </w:r>
      <w:r w:rsidRPr="00D96CBE">
        <w:rPr>
          <w:szCs w:val="24"/>
          <w:lang w:val="lt-LT" w:eastAsia="ar-SA"/>
        </w:rPr>
        <w:t xml:space="preserve">avivaldybės savarankiškosioms funkcijoms finansuoti) </w:t>
      </w:r>
      <w:r>
        <w:rPr>
          <w:szCs w:val="24"/>
          <w:lang w:val="lt-LT" w:eastAsia="ar-SA"/>
        </w:rPr>
        <w:t xml:space="preserve">metų pradžioje </w:t>
      </w:r>
      <w:r w:rsidRPr="00D96CBE">
        <w:rPr>
          <w:szCs w:val="24"/>
          <w:lang w:val="lt-LT" w:eastAsia="ar-SA"/>
        </w:rPr>
        <w:t>turi atitikti SVP programoms įgyvendinti numatytus asignavimus.</w:t>
      </w:r>
      <w:r>
        <w:rPr>
          <w:szCs w:val="24"/>
          <w:lang w:val="lt-LT" w:eastAsia="ar-SA"/>
        </w:rPr>
        <w:t xml:space="preserve"> Per metus lėšų neatitiktis programose neturėtų viršyti 20 proc.</w:t>
      </w:r>
    </w:p>
    <w:p w14:paraId="3F1FA490" w14:textId="77777777" w:rsidR="00C57DCC" w:rsidRPr="00D96CBE" w:rsidRDefault="00C57DCC" w:rsidP="00C57DCC">
      <w:pPr>
        <w:tabs>
          <w:tab w:val="left" w:pos="1134"/>
        </w:tabs>
        <w:ind w:firstLine="1134"/>
        <w:jc w:val="both"/>
        <w:rPr>
          <w:szCs w:val="24"/>
          <w:lang w:val="lt-LT" w:eastAsia="ar-SA"/>
        </w:rPr>
      </w:pPr>
      <w:r>
        <w:rPr>
          <w:szCs w:val="24"/>
          <w:lang w:val="lt-LT" w:eastAsia="ar-SA"/>
        </w:rPr>
        <w:t>39</w:t>
      </w:r>
      <w:r w:rsidRPr="00D96CBE">
        <w:rPr>
          <w:szCs w:val="24"/>
          <w:lang w:val="lt-LT" w:eastAsia="ar-SA"/>
        </w:rPr>
        <w:t xml:space="preserve">. SVP ir </w:t>
      </w:r>
      <w:r>
        <w:rPr>
          <w:szCs w:val="24"/>
          <w:lang w:val="lt-LT" w:eastAsia="ar-SA"/>
        </w:rPr>
        <w:t>S</w:t>
      </w:r>
      <w:r w:rsidRPr="00D96CBE">
        <w:rPr>
          <w:szCs w:val="24"/>
          <w:lang w:val="lt-LT" w:eastAsia="ar-SA"/>
        </w:rPr>
        <w:t xml:space="preserve">avivaldybės biudžetas gali būti svarstomi ir tvirtinami tame pačiame </w:t>
      </w:r>
      <w:r>
        <w:rPr>
          <w:szCs w:val="24"/>
          <w:lang w:val="lt-LT" w:eastAsia="ar-SA"/>
        </w:rPr>
        <w:t>S</w:t>
      </w:r>
      <w:r w:rsidRPr="00D96CBE">
        <w:rPr>
          <w:szCs w:val="24"/>
          <w:lang w:val="lt-LT" w:eastAsia="ar-SA"/>
        </w:rPr>
        <w:t>avivaldybės tarybos posėdyje.</w:t>
      </w:r>
    </w:p>
    <w:p w14:paraId="3BF9035A"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4</w:t>
      </w:r>
      <w:r>
        <w:rPr>
          <w:szCs w:val="24"/>
          <w:shd w:val="clear" w:color="auto" w:fill="FFFFFF"/>
          <w:lang w:val="lt-LT" w:eastAsia="ar-SA"/>
        </w:rPr>
        <w:t>0</w:t>
      </w:r>
      <w:r w:rsidRPr="00D96CBE">
        <w:rPr>
          <w:szCs w:val="24"/>
          <w:shd w:val="clear" w:color="auto" w:fill="FFFFFF"/>
          <w:lang w:val="lt-LT" w:eastAsia="ar-SA"/>
        </w:rPr>
        <w:t xml:space="preserve">. Savivaldybės tarybai patvirtinus SVP ir </w:t>
      </w:r>
      <w:r>
        <w:rPr>
          <w:szCs w:val="24"/>
          <w:shd w:val="clear" w:color="auto" w:fill="FFFFFF"/>
          <w:lang w:val="lt-LT" w:eastAsia="ar-SA"/>
        </w:rPr>
        <w:t>S</w:t>
      </w:r>
      <w:r w:rsidRPr="00D96CBE">
        <w:rPr>
          <w:szCs w:val="24"/>
          <w:shd w:val="clear" w:color="auto" w:fill="FFFFFF"/>
          <w:lang w:val="lt-LT" w:eastAsia="ar-SA"/>
        </w:rPr>
        <w:t xml:space="preserve">avivaldybės biudžetą, pradedamas SVP įgyvendinimas. </w:t>
      </w:r>
    </w:p>
    <w:p w14:paraId="5B0261C5" w14:textId="77777777" w:rsidR="00C57DCC" w:rsidRPr="00D96CBE" w:rsidRDefault="00C57DCC" w:rsidP="00C57DCC">
      <w:pPr>
        <w:tabs>
          <w:tab w:val="left" w:pos="1134"/>
        </w:tabs>
        <w:ind w:firstLine="1134"/>
        <w:jc w:val="both"/>
        <w:rPr>
          <w:szCs w:val="24"/>
          <w:shd w:val="clear" w:color="auto" w:fill="FFFFFF"/>
          <w:lang w:val="lt-LT" w:eastAsia="ar-SA"/>
        </w:rPr>
      </w:pPr>
      <w:r w:rsidRPr="00D96CBE">
        <w:rPr>
          <w:szCs w:val="24"/>
          <w:shd w:val="clear" w:color="auto" w:fill="FFFFFF"/>
          <w:lang w:val="lt-LT" w:eastAsia="ar-SA"/>
        </w:rPr>
        <w:t>4</w:t>
      </w:r>
      <w:r>
        <w:rPr>
          <w:szCs w:val="24"/>
          <w:shd w:val="clear" w:color="auto" w:fill="FFFFFF"/>
          <w:lang w:val="lt-LT" w:eastAsia="ar-SA"/>
        </w:rPr>
        <w:t>1</w:t>
      </w:r>
      <w:r w:rsidRPr="00D96CBE">
        <w:rPr>
          <w:szCs w:val="24"/>
          <w:shd w:val="clear" w:color="auto" w:fill="FFFFFF"/>
          <w:lang w:val="lt-LT" w:eastAsia="ar-SA"/>
        </w:rPr>
        <w:t xml:space="preserve">. Padalinys, atsakingas už strateginį planavimą, SVP pagrindu rengia MVP, kuriame detalizuoja SVP priskirtas vykdyti priemones. Savivaldybės MVP ir jo pakeitimus tvirtina </w:t>
      </w:r>
      <w:r>
        <w:rPr>
          <w:szCs w:val="24"/>
          <w:shd w:val="clear" w:color="auto" w:fill="FFFFFF"/>
          <w:lang w:val="lt-LT" w:eastAsia="ar-SA"/>
        </w:rPr>
        <w:t>S</w:t>
      </w:r>
      <w:r w:rsidRPr="00D96CBE">
        <w:rPr>
          <w:szCs w:val="24"/>
          <w:lang w:val="lt-LT" w:eastAsia="ar-SA"/>
        </w:rPr>
        <w:t xml:space="preserve">avivaldybės </w:t>
      </w:r>
      <w:r w:rsidRPr="00460478">
        <w:rPr>
          <w:szCs w:val="24"/>
          <w:lang w:val="lt-LT" w:eastAsia="ar-SA"/>
        </w:rPr>
        <w:t>administracijos</w:t>
      </w:r>
      <w:r w:rsidRPr="00460478">
        <w:rPr>
          <w:szCs w:val="24"/>
          <w:shd w:val="clear" w:color="auto" w:fill="FFFFFF"/>
          <w:lang w:val="lt-LT" w:eastAsia="ar-SA"/>
        </w:rPr>
        <w:t xml:space="preserve"> direktorius.</w:t>
      </w:r>
    </w:p>
    <w:p w14:paraId="056DA6C0" w14:textId="77777777" w:rsidR="00C57DCC" w:rsidRPr="00D96CBE" w:rsidRDefault="00C57DCC" w:rsidP="00C57DCC">
      <w:pPr>
        <w:tabs>
          <w:tab w:val="left" w:pos="1134"/>
        </w:tabs>
        <w:spacing w:line="256" w:lineRule="auto"/>
        <w:ind w:firstLine="1134"/>
        <w:jc w:val="both"/>
        <w:rPr>
          <w:szCs w:val="24"/>
          <w:shd w:val="clear" w:color="auto" w:fill="FFFFFF"/>
          <w:lang w:val="lt-LT" w:eastAsia="ar-SA"/>
        </w:rPr>
      </w:pPr>
      <w:r w:rsidRPr="00D96CBE">
        <w:rPr>
          <w:szCs w:val="24"/>
          <w:shd w:val="clear" w:color="auto" w:fill="FFFFFF"/>
          <w:lang w:val="lt-LT" w:eastAsia="ar-SA"/>
        </w:rPr>
        <w:t>4</w:t>
      </w:r>
      <w:r>
        <w:rPr>
          <w:szCs w:val="24"/>
          <w:shd w:val="clear" w:color="auto" w:fill="FFFFFF"/>
          <w:lang w:val="lt-LT" w:eastAsia="ar-SA"/>
        </w:rPr>
        <w:t>2</w:t>
      </w:r>
      <w:r w:rsidRPr="00D96CBE">
        <w:rPr>
          <w:szCs w:val="24"/>
          <w:shd w:val="clear" w:color="auto" w:fill="FFFFFF"/>
          <w:lang w:val="lt-LT" w:eastAsia="ar-SA"/>
        </w:rPr>
        <w:t xml:space="preserve">. Savivaldybės biudžetinės įstaigos, </w:t>
      </w:r>
      <w:r>
        <w:rPr>
          <w:szCs w:val="24"/>
          <w:shd w:val="clear" w:color="auto" w:fill="FFFFFF"/>
          <w:lang w:val="lt-LT" w:eastAsia="ar-SA"/>
        </w:rPr>
        <w:t>S</w:t>
      </w:r>
      <w:r w:rsidRPr="00D96CBE">
        <w:rPr>
          <w:szCs w:val="24"/>
          <w:shd w:val="clear" w:color="auto" w:fill="FFFFFF"/>
          <w:lang w:val="lt-LT" w:eastAsia="ar-SA"/>
        </w:rPr>
        <w:t xml:space="preserve">avivaldybės tarybai patvirtinus SVP ir </w:t>
      </w:r>
      <w:r>
        <w:rPr>
          <w:szCs w:val="24"/>
          <w:shd w:val="clear" w:color="auto" w:fill="FFFFFF"/>
          <w:lang w:val="lt-LT" w:eastAsia="ar-SA"/>
        </w:rPr>
        <w:t>S</w:t>
      </w:r>
      <w:r w:rsidRPr="00D96CBE">
        <w:rPr>
          <w:szCs w:val="24"/>
          <w:shd w:val="clear" w:color="auto" w:fill="FFFFFF"/>
          <w:lang w:val="lt-LT" w:eastAsia="ar-SA"/>
        </w:rPr>
        <w:t>avivaldybės biudžetą, pasitvirtina metinius veiklos planus ir vykdo įgyvendinimo stebėseną, tvirtina metinių veiklos planų ataskaitas.</w:t>
      </w:r>
    </w:p>
    <w:p w14:paraId="5AA2C19B" w14:textId="77777777" w:rsidR="00C57DCC" w:rsidRPr="00D96CBE" w:rsidRDefault="00C57DCC" w:rsidP="00C57DCC">
      <w:pPr>
        <w:tabs>
          <w:tab w:val="left" w:pos="1134"/>
          <w:tab w:val="left" w:pos="1800"/>
        </w:tabs>
        <w:ind w:firstLine="1134"/>
        <w:jc w:val="both"/>
        <w:rPr>
          <w:b/>
          <w:szCs w:val="24"/>
          <w:shd w:val="clear" w:color="auto" w:fill="FFFFFF"/>
          <w:lang w:val="lt-LT" w:eastAsia="ar-SA"/>
        </w:rPr>
      </w:pPr>
      <w:r w:rsidRPr="00D96CBE">
        <w:rPr>
          <w:szCs w:val="24"/>
          <w:lang w:val="lt-LT" w:eastAsia="ar-SA"/>
        </w:rPr>
        <w:t>4</w:t>
      </w:r>
      <w:r>
        <w:rPr>
          <w:szCs w:val="24"/>
          <w:lang w:val="lt-LT" w:eastAsia="ar-SA"/>
        </w:rPr>
        <w:t>3</w:t>
      </w:r>
      <w:r w:rsidRPr="00D96CBE">
        <w:rPr>
          <w:szCs w:val="24"/>
          <w:lang w:val="lt-LT" w:eastAsia="ar-SA"/>
        </w:rPr>
        <w:t xml:space="preserve">. Pradėjus įgyvendinti SVP, prasideda nuolatinė SVP įgyvendinimo veiklos efektyvumo ir rezultatų stebėsena (toliau – stebėsena). Stebėsenos tikslas – nuolat stebėti SVP įgyvendinimo rezultatus ir laiku priimti sprendimus, siekiant pagerinti </w:t>
      </w:r>
      <w:r>
        <w:rPr>
          <w:szCs w:val="24"/>
          <w:lang w:val="lt-LT" w:eastAsia="ar-SA"/>
        </w:rPr>
        <w:t>S</w:t>
      </w:r>
      <w:r w:rsidRPr="00D96CBE">
        <w:rPr>
          <w:szCs w:val="24"/>
          <w:lang w:val="lt-LT" w:eastAsia="ar-SA"/>
        </w:rPr>
        <w:t>avivaldybės veiklos efektyvumą.</w:t>
      </w:r>
    </w:p>
    <w:p w14:paraId="30EA3771" w14:textId="77777777" w:rsidR="00C57DCC" w:rsidRPr="00D96CBE" w:rsidRDefault="00C57DCC" w:rsidP="00C57DCC">
      <w:pPr>
        <w:tabs>
          <w:tab w:val="left" w:pos="1134"/>
          <w:tab w:val="left" w:pos="1800"/>
        </w:tabs>
        <w:ind w:firstLine="1134"/>
        <w:jc w:val="both"/>
        <w:rPr>
          <w:bCs/>
          <w:szCs w:val="24"/>
          <w:shd w:val="clear" w:color="auto" w:fill="FFFFFF"/>
          <w:lang w:val="lt-LT" w:eastAsia="ar-SA"/>
        </w:rPr>
      </w:pPr>
      <w:r w:rsidRPr="00D96CBE">
        <w:rPr>
          <w:bCs/>
          <w:szCs w:val="24"/>
          <w:shd w:val="clear" w:color="auto" w:fill="FFFFFF"/>
          <w:lang w:val="lt-LT" w:eastAsia="ar-SA"/>
        </w:rPr>
        <w:t>4</w:t>
      </w:r>
      <w:r>
        <w:rPr>
          <w:bCs/>
          <w:szCs w:val="24"/>
          <w:shd w:val="clear" w:color="auto" w:fill="FFFFFF"/>
          <w:lang w:val="lt-LT" w:eastAsia="ar-SA"/>
        </w:rPr>
        <w:t>4</w:t>
      </w:r>
      <w:r w:rsidRPr="00D96CBE">
        <w:rPr>
          <w:bCs/>
          <w:szCs w:val="24"/>
          <w:shd w:val="clear" w:color="auto" w:fill="FFFFFF"/>
          <w:lang w:val="lt-LT" w:eastAsia="ar-SA"/>
        </w:rPr>
        <w:t xml:space="preserve">. Atitinkamų metų SVP ataskaita rengiama kasmet, vadovaujantis SVP įgyvendinimo stebėsenos duomenimis ir strateginio planavimo sistemos dalyvių pateiktomis metinėmis ataskaitomis. Ataskaitoje pateikiama informacija apie pasiektus rezultatus, pažangą, kylančias problemas ir galimus iššūkius, tai yra daugiausia dėmesio skiriama pasiektiems rezultatams. </w:t>
      </w:r>
    </w:p>
    <w:p w14:paraId="245DC59D" w14:textId="77777777" w:rsidR="00C57DCC" w:rsidRPr="00D96CBE" w:rsidRDefault="00C57DCC" w:rsidP="00C57DCC">
      <w:pPr>
        <w:tabs>
          <w:tab w:val="left" w:pos="1134"/>
          <w:tab w:val="left" w:pos="1800"/>
        </w:tabs>
        <w:ind w:firstLine="1134"/>
        <w:jc w:val="both"/>
        <w:rPr>
          <w:bCs/>
          <w:szCs w:val="24"/>
          <w:shd w:val="clear" w:color="auto" w:fill="FFFFFF"/>
          <w:lang w:val="lt-LT" w:eastAsia="ar-SA"/>
        </w:rPr>
      </w:pPr>
      <w:r w:rsidRPr="00D96CBE">
        <w:rPr>
          <w:bCs/>
          <w:szCs w:val="24"/>
          <w:shd w:val="clear" w:color="auto" w:fill="FFFFFF"/>
          <w:lang w:val="lt-LT" w:eastAsia="ar-SA"/>
        </w:rPr>
        <w:t>4</w:t>
      </w:r>
      <w:r>
        <w:rPr>
          <w:bCs/>
          <w:szCs w:val="24"/>
          <w:shd w:val="clear" w:color="auto" w:fill="FFFFFF"/>
          <w:lang w:val="lt-LT" w:eastAsia="ar-SA"/>
        </w:rPr>
        <w:t>5</w:t>
      </w:r>
      <w:r w:rsidRPr="00D96CBE">
        <w:rPr>
          <w:bCs/>
          <w:szCs w:val="24"/>
          <w:shd w:val="clear" w:color="auto" w:fill="FFFFFF"/>
          <w:lang w:val="lt-LT" w:eastAsia="ar-SA"/>
        </w:rPr>
        <w:t>. SVP ataskaitoje pateikiama informacija apie:</w:t>
      </w:r>
    </w:p>
    <w:p w14:paraId="3C72F087" w14:textId="77777777" w:rsidR="00C57DCC" w:rsidRPr="00D96CBE" w:rsidRDefault="00C57DCC" w:rsidP="00C57DCC">
      <w:pPr>
        <w:tabs>
          <w:tab w:val="left" w:pos="1134"/>
          <w:tab w:val="left" w:pos="1800"/>
        </w:tabs>
        <w:ind w:firstLine="1134"/>
        <w:jc w:val="both"/>
        <w:rPr>
          <w:bCs/>
          <w:szCs w:val="24"/>
          <w:shd w:val="clear" w:color="auto" w:fill="FFFFFF"/>
          <w:lang w:val="lt-LT" w:eastAsia="ar-SA"/>
        </w:rPr>
      </w:pPr>
      <w:r w:rsidRPr="00D96CBE">
        <w:rPr>
          <w:bCs/>
          <w:szCs w:val="24"/>
          <w:shd w:val="clear" w:color="auto" w:fill="FFFFFF"/>
          <w:lang w:val="lt-LT" w:eastAsia="ar-SA"/>
        </w:rPr>
        <w:t>4</w:t>
      </w:r>
      <w:r>
        <w:rPr>
          <w:bCs/>
          <w:szCs w:val="24"/>
          <w:shd w:val="clear" w:color="auto" w:fill="FFFFFF"/>
          <w:lang w:val="lt-LT" w:eastAsia="ar-SA"/>
        </w:rPr>
        <w:t>5</w:t>
      </w:r>
      <w:r w:rsidRPr="00D96CBE">
        <w:rPr>
          <w:bCs/>
          <w:szCs w:val="24"/>
          <w:shd w:val="clear" w:color="auto" w:fill="FFFFFF"/>
          <w:lang w:val="lt-LT" w:eastAsia="ar-SA"/>
        </w:rPr>
        <w:t>.1. veiklos prioritetų įgyvendinimą, svarbiausių darbų atlikimą ir pasiektą pažangą;</w:t>
      </w:r>
    </w:p>
    <w:p w14:paraId="20823260" w14:textId="77777777" w:rsidR="00C57DCC" w:rsidRPr="00D96CBE" w:rsidRDefault="00C57DCC" w:rsidP="00C57DCC">
      <w:pPr>
        <w:tabs>
          <w:tab w:val="left" w:pos="1134"/>
          <w:tab w:val="left" w:pos="1800"/>
        </w:tabs>
        <w:ind w:firstLine="1134"/>
        <w:jc w:val="both"/>
        <w:rPr>
          <w:bCs/>
          <w:szCs w:val="24"/>
          <w:shd w:val="clear" w:color="auto" w:fill="FFFFFF"/>
          <w:lang w:val="lt-LT" w:eastAsia="ar-SA"/>
        </w:rPr>
      </w:pPr>
      <w:r w:rsidRPr="00D96CBE">
        <w:rPr>
          <w:bCs/>
          <w:szCs w:val="24"/>
          <w:shd w:val="clear" w:color="auto" w:fill="FFFFFF"/>
          <w:lang w:val="lt-LT" w:eastAsia="ar-SA"/>
        </w:rPr>
        <w:t>4</w:t>
      </w:r>
      <w:r>
        <w:rPr>
          <w:bCs/>
          <w:szCs w:val="24"/>
          <w:shd w:val="clear" w:color="auto" w:fill="FFFFFF"/>
          <w:lang w:val="lt-LT" w:eastAsia="ar-SA"/>
        </w:rPr>
        <w:t>5</w:t>
      </w:r>
      <w:r w:rsidRPr="00D96CBE">
        <w:rPr>
          <w:bCs/>
          <w:szCs w:val="24"/>
          <w:shd w:val="clear" w:color="auto" w:fill="FFFFFF"/>
          <w:lang w:val="lt-LT" w:eastAsia="ar-SA"/>
        </w:rPr>
        <w:t>.2. tikslų ir uždavinių įgyvendinimą, stebėsenos rodiklių reikšmių pasiekimą;</w:t>
      </w:r>
    </w:p>
    <w:p w14:paraId="3DD363B8" w14:textId="77777777" w:rsidR="00C57DCC" w:rsidRPr="00D96CBE" w:rsidRDefault="00C57DCC" w:rsidP="00C57DCC">
      <w:pPr>
        <w:tabs>
          <w:tab w:val="left" w:pos="1134"/>
          <w:tab w:val="left" w:pos="1800"/>
        </w:tabs>
        <w:ind w:firstLine="1134"/>
        <w:jc w:val="both"/>
        <w:rPr>
          <w:bCs/>
          <w:szCs w:val="24"/>
          <w:shd w:val="clear" w:color="auto" w:fill="FFFFFF"/>
          <w:lang w:val="lt-LT" w:eastAsia="ar-SA"/>
        </w:rPr>
      </w:pPr>
      <w:r w:rsidRPr="00D96CBE">
        <w:rPr>
          <w:bCs/>
          <w:szCs w:val="24"/>
          <w:shd w:val="clear" w:color="auto" w:fill="FFFFFF"/>
          <w:lang w:val="lt-LT" w:eastAsia="ar-SA"/>
        </w:rPr>
        <w:t>4</w:t>
      </w:r>
      <w:r>
        <w:rPr>
          <w:bCs/>
          <w:szCs w:val="24"/>
          <w:shd w:val="clear" w:color="auto" w:fill="FFFFFF"/>
          <w:lang w:val="lt-LT" w:eastAsia="ar-SA"/>
        </w:rPr>
        <w:t>5</w:t>
      </w:r>
      <w:r w:rsidRPr="00D96CBE">
        <w:rPr>
          <w:bCs/>
          <w:szCs w:val="24"/>
          <w:shd w:val="clear" w:color="auto" w:fill="FFFFFF"/>
          <w:lang w:val="lt-LT" w:eastAsia="ar-SA"/>
        </w:rPr>
        <w:t>.3. problemas ir priežastis, dėl kurių buvo nepasiekti tikslai ar neįgyvendinti uždaviniai, priemonės;</w:t>
      </w:r>
    </w:p>
    <w:p w14:paraId="71A55153" w14:textId="77777777" w:rsidR="00C57DCC" w:rsidRPr="00D96CBE" w:rsidRDefault="00C57DCC" w:rsidP="00C57DCC">
      <w:pPr>
        <w:tabs>
          <w:tab w:val="left" w:pos="1134"/>
          <w:tab w:val="left" w:pos="1800"/>
        </w:tabs>
        <w:ind w:firstLine="1134"/>
        <w:jc w:val="both"/>
        <w:rPr>
          <w:bCs/>
          <w:szCs w:val="24"/>
          <w:shd w:val="clear" w:color="auto" w:fill="FFFFFF"/>
          <w:lang w:val="lt-LT" w:eastAsia="ar-SA"/>
        </w:rPr>
      </w:pPr>
      <w:r w:rsidRPr="00D96CBE">
        <w:rPr>
          <w:bCs/>
          <w:szCs w:val="24"/>
          <w:shd w:val="clear" w:color="auto" w:fill="FFFFFF"/>
          <w:lang w:val="lt-LT" w:eastAsia="ar-SA"/>
        </w:rPr>
        <w:t>4</w:t>
      </w:r>
      <w:r>
        <w:rPr>
          <w:bCs/>
          <w:szCs w:val="24"/>
          <w:shd w:val="clear" w:color="auto" w:fill="FFFFFF"/>
          <w:lang w:val="lt-LT" w:eastAsia="ar-SA"/>
        </w:rPr>
        <w:t>5</w:t>
      </w:r>
      <w:r w:rsidRPr="00D96CBE">
        <w:rPr>
          <w:bCs/>
          <w:szCs w:val="24"/>
          <w:shd w:val="clear" w:color="auto" w:fill="FFFFFF"/>
          <w:lang w:val="lt-LT" w:eastAsia="ar-SA"/>
        </w:rPr>
        <w:t>.4. asignavimų panaudojimą programų tikslams pasiekti;</w:t>
      </w:r>
    </w:p>
    <w:p w14:paraId="6E2DC1EE" w14:textId="77777777" w:rsidR="00C57DCC" w:rsidRPr="00D96CBE" w:rsidRDefault="00C57DCC" w:rsidP="00C57DCC">
      <w:pPr>
        <w:tabs>
          <w:tab w:val="left" w:pos="1134"/>
          <w:tab w:val="left" w:pos="1800"/>
        </w:tabs>
        <w:ind w:firstLine="1134"/>
        <w:jc w:val="both"/>
        <w:rPr>
          <w:bCs/>
          <w:szCs w:val="24"/>
          <w:shd w:val="clear" w:color="auto" w:fill="FFFFFF"/>
          <w:lang w:val="lt-LT" w:eastAsia="ar-SA"/>
        </w:rPr>
      </w:pPr>
      <w:r w:rsidRPr="00D96CBE">
        <w:rPr>
          <w:bCs/>
          <w:szCs w:val="24"/>
          <w:shd w:val="clear" w:color="auto" w:fill="FFFFFF"/>
          <w:lang w:val="lt-LT" w:eastAsia="ar-SA"/>
        </w:rPr>
        <w:t>4</w:t>
      </w:r>
      <w:r>
        <w:rPr>
          <w:bCs/>
          <w:szCs w:val="24"/>
          <w:shd w:val="clear" w:color="auto" w:fill="FFFFFF"/>
          <w:lang w:val="lt-LT" w:eastAsia="ar-SA"/>
        </w:rPr>
        <w:t>5</w:t>
      </w:r>
      <w:r w:rsidRPr="00D96CBE">
        <w:rPr>
          <w:bCs/>
          <w:szCs w:val="24"/>
          <w:shd w:val="clear" w:color="auto" w:fill="FFFFFF"/>
          <w:lang w:val="lt-LT" w:eastAsia="ar-SA"/>
        </w:rPr>
        <w:t>.5. kita svarbi informacija.</w:t>
      </w:r>
    </w:p>
    <w:p w14:paraId="6C75AD23" w14:textId="77777777" w:rsidR="00C57DCC" w:rsidRPr="00D96CBE" w:rsidRDefault="00C57DCC" w:rsidP="00C57DCC">
      <w:pPr>
        <w:tabs>
          <w:tab w:val="left" w:pos="1134"/>
          <w:tab w:val="left" w:pos="1800"/>
        </w:tabs>
        <w:ind w:firstLine="1134"/>
        <w:jc w:val="both"/>
        <w:rPr>
          <w:bCs/>
          <w:szCs w:val="24"/>
          <w:shd w:val="clear" w:color="auto" w:fill="FFFFFF"/>
          <w:lang w:val="lt-LT" w:eastAsia="ar-SA"/>
        </w:rPr>
      </w:pPr>
      <w:r w:rsidRPr="00D96CBE">
        <w:rPr>
          <w:bCs/>
          <w:szCs w:val="24"/>
          <w:shd w:val="clear" w:color="auto" w:fill="FFFFFF"/>
          <w:lang w:val="lt-LT" w:eastAsia="ar-SA"/>
        </w:rPr>
        <w:t>4</w:t>
      </w:r>
      <w:r>
        <w:rPr>
          <w:bCs/>
          <w:szCs w:val="24"/>
          <w:shd w:val="clear" w:color="auto" w:fill="FFFFFF"/>
          <w:lang w:val="lt-LT" w:eastAsia="ar-SA"/>
        </w:rPr>
        <w:t>6</w:t>
      </w:r>
      <w:r w:rsidRPr="00D96CBE">
        <w:rPr>
          <w:bCs/>
          <w:szCs w:val="24"/>
          <w:shd w:val="clear" w:color="auto" w:fill="FFFFFF"/>
          <w:lang w:val="lt-LT" w:eastAsia="ar-SA"/>
        </w:rPr>
        <w:t>. Padalinys, atsakingas už strateginį planavimą, išanalizavęs gautą informaciją, parengia SVP ataskaitos projektą ir teikia jį svarstyti SPG.</w:t>
      </w:r>
    </w:p>
    <w:p w14:paraId="79800448" w14:textId="77777777" w:rsidR="00C57DCC" w:rsidRPr="00D96CBE" w:rsidRDefault="00C57DCC" w:rsidP="00C57DCC">
      <w:pPr>
        <w:tabs>
          <w:tab w:val="left" w:pos="1134"/>
          <w:tab w:val="left" w:pos="1800"/>
        </w:tabs>
        <w:ind w:firstLine="1134"/>
        <w:jc w:val="both"/>
        <w:rPr>
          <w:bCs/>
          <w:szCs w:val="24"/>
          <w:shd w:val="clear" w:color="auto" w:fill="FFFFFF"/>
          <w:lang w:val="lt-LT" w:eastAsia="ar-SA"/>
        </w:rPr>
      </w:pPr>
      <w:r w:rsidRPr="00D96CBE">
        <w:rPr>
          <w:bCs/>
          <w:szCs w:val="24"/>
          <w:shd w:val="clear" w:color="auto" w:fill="FFFFFF"/>
          <w:lang w:val="lt-LT" w:eastAsia="ar-SA"/>
        </w:rPr>
        <w:t>4</w:t>
      </w:r>
      <w:r>
        <w:rPr>
          <w:bCs/>
          <w:szCs w:val="24"/>
          <w:shd w:val="clear" w:color="auto" w:fill="FFFFFF"/>
          <w:lang w:val="lt-LT" w:eastAsia="ar-SA"/>
        </w:rPr>
        <w:t>7</w:t>
      </w:r>
      <w:r w:rsidRPr="00D96CBE">
        <w:rPr>
          <w:bCs/>
          <w:szCs w:val="24"/>
          <w:shd w:val="clear" w:color="auto" w:fill="FFFFFF"/>
          <w:lang w:val="lt-LT" w:eastAsia="ar-SA"/>
        </w:rPr>
        <w:t xml:space="preserve">. Siekiant į SVP stebėsenos procesus įtraukti kuo daugiau gyventojų, SPG posėdžiai yra atviri. Apie posėdžio datą ir laiką skelbiama </w:t>
      </w:r>
      <w:r>
        <w:rPr>
          <w:bCs/>
          <w:szCs w:val="24"/>
          <w:shd w:val="clear" w:color="auto" w:fill="FFFFFF"/>
          <w:lang w:val="lt-LT" w:eastAsia="ar-SA"/>
        </w:rPr>
        <w:t>S</w:t>
      </w:r>
      <w:r w:rsidRPr="00D96CBE">
        <w:rPr>
          <w:bCs/>
          <w:szCs w:val="24"/>
          <w:shd w:val="clear" w:color="auto" w:fill="FFFFFF"/>
          <w:lang w:val="lt-LT" w:eastAsia="ar-SA"/>
        </w:rPr>
        <w:t xml:space="preserve">avivaldybės interneto svetainėje </w:t>
      </w:r>
      <w:r>
        <w:rPr>
          <w:bCs/>
          <w:szCs w:val="24"/>
          <w:shd w:val="clear" w:color="auto" w:fill="FFFFFF"/>
          <w:lang w:val="lt-LT" w:eastAsia="ar-SA"/>
        </w:rPr>
        <w:t>www.ignalina.lt</w:t>
      </w:r>
      <w:r w:rsidRPr="00D96CBE">
        <w:rPr>
          <w:bCs/>
          <w:szCs w:val="24"/>
          <w:shd w:val="clear" w:color="auto" w:fill="FFFFFF"/>
          <w:lang w:val="lt-LT" w:eastAsia="ar-SA"/>
        </w:rPr>
        <w:t xml:space="preserve">.  </w:t>
      </w:r>
    </w:p>
    <w:p w14:paraId="3F314600" w14:textId="77777777" w:rsidR="00C57DCC" w:rsidRPr="00D96CBE" w:rsidRDefault="00C57DCC" w:rsidP="00C57DCC">
      <w:pPr>
        <w:tabs>
          <w:tab w:val="left" w:pos="1134"/>
          <w:tab w:val="left" w:pos="1800"/>
        </w:tabs>
        <w:ind w:firstLine="1134"/>
        <w:jc w:val="both"/>
        <w:rPr>
          <w:bCs/>
          <w:szCs w:val="24"/>
          <w:shd w:val="clear" w:color="auto" w:fill="FFFFFF"/>
          <w:lang w:val="lt-LT" w:eastAsia="ar-SA"/>
        </w:rPr>
      </w:pPr>
      <w:r>
        <w:rPr>
          <w:bCs/>
          <w:szCs w:val="24"/>
          <w:shd w:val="clear" w:color="auto" w:fill="FFFFFF"/>
          <w:lang w:val="lt-LT" w:eastAsia="ar-SA"/>
        </w:rPr>
        <w:t>48</w:t>
      </w:r>
      <w:r w:rsidRPr="00D96CBE">
        <w:rPr>
          <w:bCs/>
          <w:szCs w:val="24"/>
          <w:shd w:val="clear" w:color="auto" w:fill="FFFFFF"/>
          <w:lang w:val="lt-LT" w:eastAsia="ar-SA"/>
        </w:rPr>
        <w:t xml:space="preserve">. SPG išnagrinėjus SVP ataskaitos projektą, jis teikiamas svarstyti </w:t>
      </w:r>
      <w:r>
        <w:rPr>
          <w:bCs/>
          <w:szCs w:val="24"/>
          <w:shd w:val="clear" w:color="auto" w:fill="FFFFFF"/>
          <w:lang w:val="lt-LT" w:eastAsia="ar-SA"/>
        </w:rPr>
        <w:t>S</w:t>
      </w:r>
      <w:r w:rsidRPr="00D96CBE">
        <w:rPr>
          <w:bCs/>
          <w:szCs w:val="24"/>
          <w:shd w:val="clear" w:color="auto" w:fill="FFFFFF"/>
          <w:lang w:val="lt-LT" w:eastAsia="ar-SA"/>
        </w:rPr>
        <w:t xml:space="preserve">avivaldybės tarybos komitetuose. SVP ataskaitos projektą apvarsčius </w:t>
      </w:r>
      <w:r>
        <w:rPr>
          <w:bCs/>
          <w:szCs w:val="24"/>
          <w:shd w:val="clear" w:color="auto" w:fill="FFFFFF"/>
          <w:lang w:val="lt-LT" w:eastAsia="ar-SA"/>
        </w:rPr>
        <w:t>S</w:t>
      </w:r>
      <w:r w:rsidRPr="00D96CBE">
        <w:rPr>
          <w:bCs/>
          <w:szCs w:val="24"/>
          <w:shd w:val="clear" w:color="auto" w:fill="FFFFFF"/>
          <w:lang w:val="lt-LT" w:eastAsia="ar-SA"/>
        </w:rPr>
        <w:t xml:space="preserve">avivaldybės tarybos komitetuose, jis teikiamas tvirtinti </w:t>
      </w:r>
      <w:r>
        <w:rPr>
          <w:bCs/>
          <w:szCs w:val="24"/>
          <w:shd w:val="clear" w:color="auto" w:fill="FFFFFF"/>
          <w:lang w:val="lt-LT" w:eastAsia="ar-SA"/>
        </w:rPr>
        <w:t>S</w:t>
      </w:r>
      <w:r w:rsidRPr="00D96CBE">
        <w:rPr>
          <w:bCs/>
          <w:szCs w:val="24"/>
          <w:shd w:val="clear" w:color="auto" w:fill="FFFFFF"/>
          <w:lang w:val="lt-LT" w:eastAsia="ar-SA"/>
        </w:rPr>
        <w:t>avivaldybės tarybai.</w:t>
      </w:r>
    </w:p>
    <w:p w14:paraId="605753FA" w14:textId="77777777" w:rsidR="00C57DCC" w:rsidRPr="00D96CBE" w:rsidRDefault="00C57DCC" w:rsidP="00C57DCC">
      <w:pPr>
        <w:tabs>
          <w:tab w:val="left" w:pos="1134"/>
          <w:tab w:val="left" w:pos="1800"/>
        </w:tabs>
        <w:ind w:firstLine="1134"/>
        <w:jc w:val="both"/>
        <w:rPr>
          <w:bCs/>
          <w:szCs w:val="24"/>
          <w:shd w:val="clear" w:color="auto" w:fill="FFFFFF"/>
          <w:lang w:val="lt-LT" w:eastAsia="ar-SA"/>
        </w:rPr>
      </w:pPr>
      <w:r>
        <w:rPr>
          <w:bCs/>
          <w:szCs w:val="24"/>
          <w:shd w:val="clear" w:color="auto" w:fill="FFFFFF"/>
          <w:lang w:val="lt-LT" w:eastAsia="ar-SA"/>
        </w:rPr>
        <w:t>49</w:t>
      </w:r>
      <w:r w:rsidRPr="00D96CBE">
        <w:rPr>
          <w:bCs/>
          <w:szCs w:val="24"/>
          <w:shd w:val="clear" w:color="auto" w:fill="FFFFFF"/>
          <w:lang w:val="lt-LT" w:eastAsia="ar-SA"/>
        </w:rPr>
        <w:t xml:space="preserve">. Siekiant įtraukti kuo didesnę gyventojų dalį į SVP stebėsenos procesą, patvirtinta SVP ataskaita paskelbiama </w:t>
      </w:r>
      <w:r>
        <w:rPr>
          <w:bCs/>
          <w:szCs w:val="24"/>
          <w:shd w:val="clear" w:color="auto" w:fill="FFFFFF"/>
          <w:lang w:val="lt-LT" w:eastAsia="ar-SA"/>
        </w:rPr>
        <w:t>S</w:t>
      </w:r>
      <w:r w:rsidRPr="00D96CBE">
        <w:rPr>
          <w:bCs/>
          <w:szCs w:val="24"/>
          <w:shd w:val="clear" w:color="auto" w:fill="FFFFFF"/>
          <w:lang w:val="lt-LT" w:eastAsia="ar-SA"/>
        </w:rPr>
        <w:t xml:space="preserve">avivaldybės interneto svetainėje www.ignalina.lt, sudarant galimybes </w:t>
      </w:r>
      <w:r>
        <w:rPr>
          <w:bCs/>
          <w:szCs w:val="24"/>
          <w:shd w:val="clear" w:color="auto" w:fill="FFFFFF"/>
          <w:lang w:val="lt-LT" w:eastAsia="ar-SA"/>
        </w:rPr>
        <w:t>S</w:t>
      </w:r>
      <w:r w:rsidRPr="00D96CBE">
        <w:rPr>
          <w:bCs/>
          <w:szCs w:val="24"/>
          <w:shd w:val="clear" w:color="auto" w:fill="FFFFFF"/>
          <w:lang w:val="lt-LT" w:eastAsia="ar-SA"/>
        </w:rPr>
        <w:t xml:space="preserve">avivaldybės gyventojams susipažinti su dokumentu ir per nustatytą terminą teikti pastabas bei pasiūlymus.  </w:t>
      </w:r>
    </w:p>
    <w:p w14:paraId="113D7FD4" w14:textId="77777777" w:rsidR="00C57DCC" w:rsidRPr="00D96CBE" w:rsidRDefault="00C57DCC" w:rsidP="00C57DCC">
      <w:pPr>
        <w:tabs>
          <w:tab w:val="left" w:pos="1134"/>
          <w:tab w:val="left" w:pos="1800"/>
        </w:tabs>
        <w:ind w:firstLine="1134"/>
        <w:jc w:val="both"/>
        <w:rPr>
          <w:bCs/>
          <w:szCs w:val="24"/>
          <w:shd w:val="clear" w:color="auto" w:fill="FFFFFF"/>
          <w:lang w:val="lt-LT" w:eastAsia="ar-SA"/>
        </w:rPr>
      </w:pPr>
      <w:r w:rsidRPr="00D96CBE">
        <w:rPr>
          <w:bCs/>
          <w:szCs w:val="24"/>
          <w:shd w:val="clear" w:color="auto" w:fill="FFFFFF"/>
          <w:lang w:val="lt-LT" w:eastAsia="ar-SA"/>
        </w:rPr>
        <w:t>5</w:t>
      </w:r>
      <w:r>
        <w:rPr>
          <w:bCs/>
          <w:szCs w:val="24"/>
          <w:shd w:val="clear" w:color="auto" w:fill="FFFFFF"/>
          <w:lang w:val="lt-LT" w:eastAsia="ar-SA"/>
        </w:rPr>
        <w:t>0</w:t>
      </w:r>
      <w:r w:rsidRPr="00D96CBE">
        <w:rPr>
          <w:bCs/>
          <w:szCs w:val="24"/>
          <w:shd w:val="clear" w:color="auto" w:fill="FFFFFF"/>
          <w:lang w:val="lt-LT" w:eastAsia="ar-SA"/>
        </w:rPr>
        <w:t>. Iš gyventojų gauti pasiūlymai ir pastebėjimai yra apibendrinami bei į juos atsižvelgiama rengiant kitų metų SVP projektą.</w:t>
      </w:r>
    </w:p>
    <w:p w14:paraId="7F5DB1F7" w14:textId="77777777" w:rsidR="00C57DCC" w:rsidRPr="00D96CBE" w:rsidRDefault="00C57DCC" w:rsidP="00C57DCC">
      <w:pPr>
        <w:ind w:firstLine="1134"/>
        <w:jc w:val="both"/>
        <w:rPr>
          <w:bCs/>
          <w:szCs w:val="24"/>
          <w:shd w:val="clear" w:color="auto" w:fill="FFFFFF"/>
          <w:lang w:val="lt-LT" w:eastAsia="ar-SA"/>
        </w:rPr>
      </w:pPr>
      <w:r w:rsidRPr="00D96CBE">
        <w:rPr>
          <w:bCs/>
          <w:szCs w:val="24"/>
          <w:shd w:val="clear" w:color="auto" w:fill="FFFFFF"/>
          <w:lang w:val="lt-LT" w:eastAsia="ar-SA"/>
        </w:rPr>
        <w:lastRenderedPageBreak/>
        <w:t>5</w:t>
      </w:r>
      <w:r>
        <w:rPr>
          <w:bCs/>
          <w:szCs w:val="24"/>
          <w:shd w:val="clear" w:color="auto" w:fill="FFFFFF"/>
          <w:lang w:val="lt-LT" w:eastAsia="ar-SA"/>
        </w:rPr>
        <w:t>1</w:t>
      </w:r>
      <w:r w:rsidRPr="00D96CBE">
        <w:rPr>
          <w:bCs/>
          <w:szCs w:val="24"/>
          <w:shd w:val="clear" w:color="auto" w:fill="FFFFFF"/>
          <w:lang w:val="lt-LT" w:eastAsia="ar-SA"/>
        </w:rPr>
        <w:t xml:space="preserve">. Pasiūlymus dėl SVP koregavimo gali teikti gyventojai, </w:t>
      </w:r>
      <w:r>
        <w:rPr>
          <w:bCs/>
          <w:szCs w:val="24"/>
          <w:shd w:val="clear" w:color="auto" w:fill="FFFFFF"/>
          <w:lang w:val="lt-LT" w:eastAsia="ar-SA"/>
        </w:rPr>
        <w:t>S</w:t>
      </w:r>
      <w:r w:rsidRPr="00D96CBE">
        <w:rPr>
          <w:bCs/>
          <w:szCs w:val="24"/>
          <w:shd w:val="clear" w:color="auto" w:fill="FFFFFF"/>
          <w:lang w:val="lt-LT" w:eastAsia="ar-SA"/>
        </w:rPr>
        <w:t xml:space="preserve">avivaldybės tarybos nariai, </w:t>
      </w:r>
      <w:r>
        <w:rPr>
          <w:bCs/>
          <w:szCs w:val="24"/>
          <w:shd w:val="clear" w:color="auto" w:fill="FFFFFF"/>
          <w:lang w:val="lt-LT" w:eastAsia="ar-SA"/>
        </w:rPr>
        <w:t>S</w:t>
      </w:r>
      <w:r w:rsidRPr="00D96CBE">
        <w:rPr>
          <w:bCs/>
          <w:szCs w:val="24"/>
          <w:shd w:val="clear" w:color="auto" w:fill="FFFFFF"/>
          <w:lang w:val="lt-LT" w:eastAsia="ar-SA"/>
        </w:rPr>
        <w:t>avivaldybės administracijos</w:t>
      </w:r>
      <w:r w:rsidRPr="00D96CBE">
        <w:rPr>
          <w:szCs w:val="24"/>
          <w:shd w:val="clear" w:color="auto" w:fill="FFFFFF"/>
          <w:lang w:val="lt-LT" w:eastAsia="ar-SA"/>
        </w:rPr>
        <w:t xml:space="preserve"> ir </w:t>
      </w:r>
      <w:r>
        <w:rPr>
          <w:szCs w:val="24"/>
          <w:shd w:val="clear" w:color="auto" w:fill="FFFFFF"/>
          <w:lang w:val="lt-LT" w:eastAsia="ar-SA"/>
        </w:rPr>
        <w:t>S</w:t>
      </w:r>
      <w:r w:rsidRPr="00D96CBE">
        <w:rPr>
          <w:szCs w:val="24"/>
          <w:lang w:val="lt-LT" w:eastAsia="ar-SA"/>
        </w:rPr>
        <w:t>avivaldybės administracijos</w:t>
      </w:r>
      <w:r w:rsidRPr="00D96CBE">
        <w:rPr>
          <w:szCs w:val="24"/>
          <w:shd w:val="clear" w:color="auto" w:fill="FFFFFF"/>
          <w:lang w:val="lt-LT" w:eastAsia="ar-SA"/>
        </w:rPr>
        <w:t xml:space="preserve"> padalinių vadovai,</w:t>
      </w:r>
      <w:r w:rsidRPr="00D96CBE">
        <w:rPr>
          <w:bCs/>
          <w:szCs w:val="24"/>
          <w:shd w:val="clear" w:color="auto" w:fill="FFFFFF"/>
          <w:lang w:val="lt-LT" w:eastAsia="ar-SA"/>
        </w:rPr>
        <w:t xml:space="preserve"> kiti suinteresuoti juridiniai ir fiziniai asmenys.</w:t>
      </w:r>
    </w:p>
    <w:p w14:paraId="48815BA6" w14:textId="77777777" w:rsidR="00C57DCC" w:rsidRPr="00D96CBE" w:rsidRDefault="00C57DCC" w:rsidP="00C57DCC">
      <w:pPr>
        <w:ind w:firstLine="1134"/>
        <w:jc w:val="both"/>
        <w:rPr>
          <w:szCs w:val="24"/>
          <w:shd w:val="clear" w:color="auto" w:fill="FFFFFF"/>
          <w:lang w:val="lt-LT" w:eastAsia="ar-SA"/>
        </w:rPr>
      </w:pPr>
      <w:r w:rsidRPr="00D96CBE">
        <w:rPr>
          <w:szCs w:val="24"/>
          <w:shd w:val="clear" w:color="auto" w:fill="FFFFFF"/>
          <w:lang w:val="lt-LT" w:eastAsia="ar-SA"/>
        </w:rPr>
        <w:t>5</w:t>
      </w:r>
      <w:r>
        <w:rPr>
          <w:szCs w:val="24"/>
          <w:shd w:val="clear" w:color="auto" w:fill="FFFFFF"/>
          <w:lang w:val="lt-LT" w:eastAsia="ar-SA"/>
        </w:rPr>
        <w:t>2</w:t>
      </w:r>
      <w:r w:rsidRPr="00D96CBE">
        <w:rPr>
          <w:szCs w:val="24"/>
          <w:shd w:val="clear" w:color="auto" w:fill="FFFFFF"/>
          <w:lang w:val="lt-LT" w:eastAsia="ar-SA"/>
        </w:rPr>
        <w:t xml:space="preserve">. </w:t>
      </w:r>
      <w:r w:rsidRPr="00D96CBE">
        <w:rPr>
          <w:bCs/>
          <w:szCs w:val="24"/>
          <w:shd w:val="clear" w:color="auto" w:fill="FFFFFF"/>
          <w:lang w:val="lt-LT" w:eastAsia="ar-SA"/>
        </w:rPr>
        <w:t xml:space="preserve">Pasiūlymai dėl SVP keitimo teikiami raštu ar elektroniniu būdu užpildant </w:t>
      </w:r>
      <w:r>
        <w:rPr>
          <w:bCs/>
          <w:szCs w:val="24"/>
          <w:shd w:val="clear" w:color="auto" w:fill="FFFFFF"/>
          <w:lang w:val="lt-LT" w:eastAsia="ar-SA"/>
        </w:rPr>
        <w:t>S</w:t>
      </w:r>
      <w:r w:rsidRPr="00D96CBE">
        <w:rPr>
          <w:bCs/>
          <w:szCs w:val="24"/>
          <w:shd w:val="clear" w:color="auto" w:fill="FFFFFF"/>
          <w:lang w:val="lt-LT" w:eastAsia="ar-SA"/>
        </w:rPr>
        <w:t xml:space="preserve">avivaldybės administracijos direktoriaus patvirtintą formą. </w:t>
      </w:r>
      <w:r w:rsidRPr="00D96CBE">
        <w:rPr>
          <w:szCs w:val="24"/>
          <w:lang w:val="lt-LT" w:eastAsia="ar-SA"/>
        </w:rPr>
        <w:t>Padalinys, atsakingas už strateginį planavimą, išanalizuoja gautus pasiūlymus ir teikia juos svarstyti</w:t>
      </w:r>
      <w:r w:rsidRPr="00D96CBE">
        <w:rPr>
          <w:bCs/>
          <w:szCs w:val="24"/>
          <w:shd w:val="clear" w:color="auto" w:fill="FFFFFF"/>
          <w:lang w:val="lt-LT" w:eastAsia="ar-SA"/>
        </w:rPr>
        <w:t xml:space="preserve"> SPG. </w:t>
      </w:r>
    </w:p>
    <w:p w14:paraId="25A5C027" w14:textId="77777777" w:rsidR="00C57DCC" w:rsidRPr="00D96CBE" w:rsidRDefault="00C57DCC" w:rsidP="00C57DCC">
      <w:pPr>
        <w:ind w:firstLine="1134"/>
        <w:jc w:val="both"/>
        <w:rPr>
          <w:bCs/>
          <w:szCs w:val="24"/>
          <w:shd w:val="clear" w:color="auto" w:fill="FFFFFF"/>
          <w:lang w:val="lt-LT" w:eastAsia="ar-SA"/>
        </w:rPr>
      </w:pPr>
      <w:r w:rsidRPr="00D96CBE">
        <w:rPr>
          <w:bCs/>
          <w:szCs w:val="24"/>
          <w:shd w:val="clear" w:color="auto" w:fill="FFFFFF"/>
          <w:lang w:val="lt-LT" w:eastAsia="ar-SA"/>
        </w:rPr>
        <w:t>5</w:t>
      </w:r>
      <w:r>
        <w:rPr>
          <w:bCs/>
          <w:szCs w:val="24"/>
          <w:shd w:val="clear" w:color="auto" w:fill="FFFFFF"/>
          <w:lang w:val="lt-LT" w:eastAsia="ar-SA"/>
        </w:rPr>
        <w:t>3</w:t>
      </w:r>
      <w:r w:rsidRPr="00D96CBE">
        <w:rPr>
          <w:bCs/>
          <w:szCs w:val="24"/>
          <w:shd w:val="clear" w:color="auto" w:fill="FFFFFF"/>
          <w:lang w:val="lt-LT" w:eastAsia="ar-SA"/>
        </w:rPr>
        <w:t xml:space="preserve">. </w:t>
      </w:r>
      <w:r w:rsidRPr="00D96CBE">
        <w:rPr>
          <w:color w:val="000000"/>
          <w:szCs w:val="24"/>
          <w:shd w:val="clear" w:color="auto" w:fill="FFFFFF"/>
          <w:lang w:val="lt-LT" w:eastAsia="ar-SA"/>
        </w:rPr>
        <w:t xml:space="preserve">Pritarus SPG, rengiamas </w:t>
      </w:r>
      <w:r>
        <w:rPr>
          <w:color w:val="000000"/>
          <w:szCs w:val="24"/>
          <w:shd w:val="clear" w:color="auto" w:fill="FFFFFF"/>
          <w:lang w:val="lt-LT" w:eastAsia="ar-SA"/>
        </w:rPr>
        <w:t>S</w:t>
      </w:r>
      <w:r w:rsidRPr="00D96CBE">
        <w:rPr>
          <w:szCs w:val="24"/>
          <w:lang w:val="lt-LT" w:eastAsia="ar-SA"/>
        </w:rPr>
        <w:t xml:space="preserve">avivaldybės tarybos sprendimo projektas dėl SVP keitimo. SVP keitimo dokumentų projektus rengia </w:t>
      </w:r>
      <w:r w:rsidRPr="00D96CBE">
        <w:rPr>
          <w:color w:val="000000"/>
          <w:szCs w:val="24"/>
          <w:shd w:val="clear" w:color="auto" w:fill="FFFFFF"/>
          <w:lang w:val="lt-LT" w:eastAsia="ar-SA"/>
        </w:rPr>
        <w:t>padalinys, atsakingas už strateginį planavimą. SVP gali būti keičiamas ne daugiau kaip 1 kartą per ketvirtį tik jei keičiasi SVP numatyti prioritetai, tikslai, uždaviniai, priemonės, vertinimo kriterijai arba atsiranda poreikis papildyti naujais. Esant rimtoms priežastims, SVP gali būti keičiamas ir dažniau.</w:t>
      </w:r>
    </w:p>
    <w:p w14:paraId="62C971A1" w14:textId="77777777" w:rsidR="00C57DCC" w:rsidRPr="00F43632" w:rsidRDefault="00C57DCC" w:rsidP="00C57DCC">
      <w:pPr>
        <w:ind w:firstLine="1134"/>
        <w:jc w:val="both"/>
        <w:rPr>
          <w:szCs w:val="24"/>
          <w:lang w:val="lt-LT"/>
        </w:rPr>
      </w:pPr>
      <w:r w:rsidRPr="00D96CBE">
        <w:rPr>
          <w:bCs/>
          <w:szCs w:val="24"/>
          <w:shd w:val="clear" w:color="auto" w:fill="FFFFFF"/>
          <w:lang w:val="lt-LT" w:eastAsia="ar-SA"/>
        </w:rPr>
        <w:t>5</w:t>
      </w:r>
      <w:r>
        <w:rPr>
          <w:bCs/>
          <w:szCs w:val="24"/>
          <w:shd w:val="clear" w:color="auto" w:fill="FFFFFF"/>
          <w:lang w:val="lt-LT" w:eastAsia="ar-SA"/>
        </w:rPr>
        <w:t>4</w:t>
      </w:r>
      <w:r w:rsidRPr="00D96CBE">
        <w:rPr>
          <w:bCs/>
          <w:szCs w:val="24"/>
          <w:shd w:val="clear" w:color="auto" w:fill="FFFFFF"/>
          <w:lang w:val="lt-LT" w:eastAsia="ar-SA"/>
        </w:rPr>
        <w:t xml:space="preserve">. </w:t>
      </w:r>
      <w:r w:rsidRPr="00D96CBE">
        <w:rPr>
          <w:szCs w:val="24"/>
          <w:lang w:val="lt-LT"/>
        </w:rPr>
        <w:t xml:space="preserve">Savivaldybės tarybos sprendimo projektas dėl SVP keitimo teikiamas svarstyti SPG, </w:t>
      </w:r>
      <w:r>
        <w:rPr>
          <w:szCs w:val="24"/>
          <w:lang w:val="lt-LT"/>
        </w:rPr>
        <w:t>S</w:t>
      </w:r>
      <w:r w:rsidRPr="00D96CBE">
        <w:rPr>
          <w:szCs w:val="24"/>
          <w:lang w:val="lt-LT"/>
        </w:rPr>
        <w:t xml:space="preserve">avivaldybės komitetams ir tvirtinti </w:t>
      </w:r>
      <w:r>
        <w:rPr>
          <w:szCs w:val="24"/>
          <w:lang w:val="lt-LT"/>
        </w:rPr>
        <w:t>S</w:t>
      </w:r>
      <w:r w:rsidRPr="00D96CBE">
        <w:rPr>
          <w:szCs w:val="24"/>
          <w:lang w:val="lt-LT"/>
        </w:rPr>
        <w:t xml:space="preserve">avivaldybės tarybai. </w:t>
      </w:r>
    </w:p>
    <w:p w14:paraId="6519290B" w14:textId="77777777" w:rsidR="00C57DCC" w:rsidRPr="00D96CBE" w:rsidRDefault="00C57DCC" w:rsidP="00C57DCC">
      <w:pPr>
        <w:jc w:val="center"/>
        <w:rPr>
          <w:b/>
          <w:strike/>
          <w:szCs w:val="24"/>
          <w:lang w:val="lt-LT"/>
        </w:rPr>
      </w:pPr>
    </w:p>
    <w:p w14:paraId="114878FE" w14:textId="77777777" w:rsidR="00C57DCC" w:rsidRPr="00D96CBE" w:rsidRDefault="00C57DCC" w:rsidP="00C57DCC">
      <w:pPr>
        <w:jc w:val="center"/>
        <w:rPr>
          <w:b/>
          <w:szCs w:val="24"/>
          <w:lang w:val="lt-LT"/>
        </w:rPr>
      </w:pPr>
      <w:r w:rsidRPr="00D96CBE">
        <w:rPr>
          <w:b/>
          <w:szCs w:val="24"/>
          <w:lang w:val="lt-LT"/>
        </w:rPr>
        <w:t>V SKYRIUS</w:t>
      </w:r>
    </w:p>
    <w:p w14:paraId="245674A1" w14:textId="77777777" w:rsidR="00C57DCC" w:rsidRPr="00D96CBE" w:rsidRDefault="00C57DCC" w:rsidP="00C57DCC">
      <w:pPr>
        <w:jc w:val="center"/>
        <w:rPr>
          <w:b/>
          <w:szCs w:val="24"/>
          <w:lang w:val="lt-LT"/>
        </w:rPr>
      </w:pPr>
      <w:r w:rsidRPr="00D96CBE">
        <w:rPr>
          <w:b/>
          <w:szCs w:val="24"/>
          <w:lang w:val="lt-LT"/>
        </w:rPr>
        <w:t>BAIGIAMOSIOS NUOSTATOS</w:t>
      </w:r>
    </w:p>
    <w:p w14:paraId="23C4FB7D" w14:textId="77777777" w:rsidR="00C57DCC" w:rsidRPr="00D96CBE" w:rsidRDefault="00C57DCC" w:rsidP="00C57DCC">
      <w:pPr>
        <w:jc w:val="center"/>
        <w:rPr>
          <w:szCs w:val="24"/>
          <w:lang w:val="lt-LT"/>
        </w:rPr>
      </w:pPr>
    </w:p>
    <w:p w14:paraId="56F0AA53" w14:textId="77777777" w:rsidR="00C57DCC" w:rsidRPr="00D96CBE" w:rsidRDefault="00C57DCC" w:rsidP="00C57DCC">
      <w:pPr>
        <w:ind w:firstLine="1134"/>
        <w:jc w:val="both"/>
        <w:rPr>
          <w:szCs w:val="24"/>
          <w:lang w:val="lt-LT"/>
        </w:rPr>
      </w:pPr>
      <w:r>
        <w:rPr>
          <w:szCs w:val="24"/>
          <w:lang w:val="lt-LT"/>
        </w:rPr>
        <w:t>55</w:t>
      </w:r>
      <w:r w:rsidRPr="00D96CBE">
        <w:rPr>
          <w:szCs w:val="24"/>
          <w:lang w:val="lt-LT"/>
        </w:rPr>
        <w:t xml:space="preserve">. Aprašas, kiti </w:t>
      </w:r>
      <w:r>
        <w:rPr>
          <w:szCs w:val="24"/>
          <w:lang w:val="lt-LT"/>
        </w:rPr>
        <w:t>S</w:t>
      </w:r>
      <w:r w:rsidRPr="00D96CBE">
        <w:rPr>
          <w:szCs w:val="24"/>
          <w:lang w:val="lt-LT"/>
        </w:rPr>
        <w:t xml:space="preserve">avivaldybės strateginio planavimo dokumentai ir jų įgyvendinimą detalizuojantys planavimo dokumentai, taip pat ataskaitos dėl šių dokumentų įgyvendinimo yra vieši ir skelbiami </w:t>
      </w:r>
      <w:r>
        <w:rPr>
          <w:szCs w:val="24"/>
          <w:lang w:val="lt-LT"/>
        </w:rPr>
        <w:t>S</w:t>
      </w:r>
      <w:r w:rsidRPr="00D96CBE">
        <w:rPr>
          <w:szCs w:val="24"/>
          <w:lang w:val="lt-LT"/>
        </w:rPr>
        <w:t>avivaldybės interneto svetainėje.</w:t>
      </w:r>
    </w:p>
    <w:p w14:paraId="69C309AB" w14:textId="77777777" w:rsidR="00C57DCC" w:rsidRPr="00D96CBE" w:rsidRDefault="00C57DCC" w:rsidP="00C57DCC">
      <w:pPr>
        <w:ind w:firstLine="1134"/>
        <w:jc w:val="both"/>
        <w:rPr>
          <w:szCs w:val="24"/>
          <w:lang w:val="lt-LT"/>
        </w:rPr>
      </w:pPr>
      <w:r>
        <w:rPr>
          <w:szCs w:val="24"/>
          <w:lang w:val="lt-LT"/>
        </w:rPr>
        <w:t>56</w:t>
      </w:r>
      <w:r w:rsidRPr="00D96CBE">
        <w:rPr>
          <w:szCs w:val="24"/>
          <w:lang w:val="lt-LT"/>
        </w:rPr>
        <w:t xml:space="preserve">. Tai, kas nereglamentuota </w:t>
      </w:r>
      <w:r>
        <w:rPr>
          <w:szCs w:val="24"/>
          <w:lang w:val="lt-LT"/>
        </w:rPr>
        <w:t>A</w:t>
      </w:r>
      <w:r w:rsidRPr="00D96CBE">
        <w:rPr>
          <w:szCs w:val="24"/>
          <w:lang w:val="lt-LT"/>
        </w:rPr>
        <w:t>praše, sprendžiama taip, kaip numatyta Lietuvos Respublikos teisės aktuose.</w:t>
      </w:r>
    </w:p>
    <w:p w14:paraId="6DCEAAB1" w14:textId="77777777" w:rsidR="00C57DCC" w:rsidRPr="00D96CBE" w:rsidRDefault="00C57DCC" w:rsidP="00C57DCC">
      <w:pPr>
        <w:rPr>
          <w:szCs w:val="24"/>
          <w:lang w:val="lt-LT"/>
        </w:rPr>
      </w:pPr>
    </w:p>
    <w:p w14:paraId="2C77316D" w14:textId="77777777" w:rsidR="00C57DCC" w:rsidRDefault="00C57DCC" w:rsidP="00C57DCC">
      <w:pPr>
        <w:jc w:val="center"/>
        <w:rPr>
          <w:szCs w:val="24"/>
          <w:lang w:val="lt-LT"/>
        </w:rPr>
      </w:pPr>
      <w:r w:rsidRPr="00D96CBE">
        <w:rPr>
          <w:szCs w:val="24"/>
          <w:lang w:val="lt-LT"/>
        </w:rPr>
        <w:t>________________________</w:t>
      </w:r>
    </w:p>
    <w:p w14:paraId="3F7B3787" w14:textId="77777777" w:rsidR="000D617B" w:rsidRDefault="000D617B" w:rsidP="002C1D78">
      <w:pPr>
        <w:rPr>
          <w:szCs w:val="24"/>
          <w:lang w:val="lt-LT"/>
        </w:rPr>
      </w:pPr>
    </w:p>
    <w:sectPr w:rsidR="000D617B" w:rsidSect="00FC631F">
      <w:footerReference w:type="default" r:id="rId8"/>
      <w:pgSz w:w="11906" w:h="16838"/>
      <w:pgMar w:top="1134" w:right="567" w:bottom="1134" w:left="1701" w:header="0" w:footer="1644" w:gutter="0"/>
      <w:cols w:space="1296"/>
      <w:formProt w:val="0"/>
      <w:docGrid w:linePitch="10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8534334" w14:textId="77777777" w:rsidR="00FC631F" w:rsidRDefault="00FC631F">
      <w:r>
        <w:separator/>
      </w:r>
    </w:p>
  </w:endnote>
  <w:endnote w:type="continuationSeparator" w:id="0">
    <w:p w14:paraId="79AFF8FC" w14:textId="77777777" w:rsidR="00FC631F" w:rsidRDefault="00FC63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Mangal">
    <w:panose1 w:val="00000400000000000000"/>
    <w:charset w:val="00"/>
    <w:family w:val="roman"/>
    <w:pitch w:val="variable"/>
    <w:sig w:usb0="00008003" w:usb1="00000000" w:usb2="00000000" w:usb3="00000000" w:csb0="00000001"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Lucida Sans Unicode">
    <w:panose1 w:val="020B0602030504020204"/>
    <w:charset w:val="BA"/>
    <w:family w:val="swiss"/>
    <w:pitch w:val="variable"/>
    <w:sig w:usb0="80000AFF" w:usb1="0000396B" w:usb2="00000000" w:usb3="00000000" w:csb0="000000BF" w:csb1="00000000"/>
  </w:font>
  <w:font w:name="Lucida Sans">
    <w:panose1 w:val="020B0602030504020204"/>
    <w:charset w:val="00"/>
    <w:family w:val="swiss"/>
    <w:pitch w:val="variable"/>
    <w:sig w:usb0="00000003" w:usb1="00000000" w:usb2="00000000" w:usb3="00000000" w:csb0="00000001" w:csb1="00000000"/>
  </w:font>
  <w:font w:name="Segoe UI">
    <w:panose1 w:val="020B0502040204020203"/>
    <w:charset w:val="BA"/>
    <w:family w:val="swiss"/>
    <w:pitch w:val="variable"/>
    <w:sig w:usb0="E4002EFF" w:usb1="C000E47F"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203" w:usb1="288F0000" w:usb2="00000016" w:usb3="00000000" w:csb0="00040001" w:csb1="00000000"/>
  </w:font>
  <w:font w:name="Consolas">
    <w:panose1 w:val="020B0609020204030204"/>
    <w:charset w:val="BA"/>
    <w:family w:val="modern"/>
    <w:pitch w:val="fixed"/>
    <w:sig w:usb0="E00006FF" w:usb1="0000FCFF" w:usb2="00000001" w:usb3="00000000" w:csb0="0000019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BDFE4A6" w14:textId="77777777" w:rsidR="00AB2589" w:rsidRDefault="00AB2589">
    <w:pPr>
      <w:pStyle w:val="Porat"/>
      <w:widowControl/>
      <w:jc w:val="right"/>
      <w:rPr>
        <w:sz w:val="18"/>
        <w:szCs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0D98F21" w14:textId="77777777" w:rsidR="00FC631F" w:rsidRDefault="00FC631F">
      <w:r>
        <w:separator/>
      </w:r>
    </w:p>
  </w:footnote>
  <w:footnote w:type="continuationSeparator" w:id="0">
    <w:p w14:paraId="6FE75426" w14:textId="77777777" w:rsidR="00FC631F" w:rsidRDefault="00FC631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28147D0"/>
    <w:multiLevelType w:val="hybridMultilevel"/>
    <w:tmpl w:val="3042DDB4"/>
    <w:lvl w:ilvl="0" w:tplc="18C8FB90">
      <w:start w:val="1"/>
      <w:numFmt w:val="decimal"/>
      <w:lvlText w:val="%1."/>
      <w:lvlJc w:val="left"/>
      <w:pPr>
        <w:ind w:left="1080" w:hanging="360"/>
      </w:pPr>
      <w:rPr>
        <w:rFonts w:hint="default"/>
        <w:b w:val="0"/>
        <w:i w:val="0"/>
        <w:strike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 w15:restartNumberingAfterBreak="0">
    <w:nsid w:val="09D732FC"/>
    <w:multiLevelType w:val="multilevel"/>
    <w:tmpl w:val="63DC8DEC"/>
    <w:lvl w:ilvl="0">
      <w:start w:val="18"/>
      <w:numFmt w:val="decimal"/>
      <w:pStyle w:val="Nuostatai"/>
      <w:lvlText w:val="%1."/>
      <w:lvlJc w:val="left"/>
      <w:pPr>
        <w:tabs>
          <w:tab w:val="num" w:pos="1620"/>
        </w:tabs>
        <w:ind w:left="1620" w:hanging="360"/>
      </w:pPr>
      <w:rPr>
        <w:color w:val="auto"/>
      </w:rPr>
    </w:lvl>
    <w:lvl w:ilvl="1">
      <w:start w:val="1"/>
      <w:numFmt w:val="lowerLetter"/>
      <w:lvlText w:val="%2."/>
      <w:lvlJc w:val="left"/>
      <w:pPr>
        <w:tabs>
          <w:tab w:val="num" w:pos="2340"/>
        </w:tabs>
        <w:ind w:left="2340" w:hanging="360"/>
      </w:pPr>
    </w:lvl>
    <w:lvl w:ilvl="2">
      <w:start w:val="1"/>
      <w:numFmt w:val="lowerRoman"/>
      <w:lvlText w:val="%3."/>
      <w:lvlJc w:val="right"/>
      <w:pPr>
        <w:tabs>
          <w:tab w:val="num" w:pos="3060"/>
        </w:tabs>
        <w:ind w:left="3060" w:hanging="180"/>
      </w:pPr>
    </w:lvl>
    <w:lvl w:ilvl="3">
      <w:start w:val="1"/>
      <w:numFmt w:val="decimal"/>
      <w:lvlText w:val="%4."/>
      <w:lvlJc w:val="left"/>
      <w:pPr>
        <w:tabs>
          <w:tab w:val="num" w:pos="3780"/>
        </w:tabs>
        <w:ind w:left="3780" w:hanging="360"/>
      </w:pPr>
    </w:lvl>
    <w:lvl w:ilvl="4">
      <w:start w:val="1"/>
      <w:numFmt w:val="lowerLetter"/>
      <w:lvlText w:val="%5."/>
      <w:lvlJc w:val="left"/>
      <w:pPr>
        <w:tabs>
          <w:tab w:val="num" w:pos="4500"/>
        </w:tabs>
        <w:ind w:left="4500" w:hanging="360"/>
      </w:pPr>
    </w:lvl>
    <w:lvl w:ilvl="5">
      <w:start w:val="1"/>
      <w:numFmt w:val="lowerRoman"/>
      <w:lvlText w:val="%6."/>
      <w:lvlJc w:val="right"/>
      <w:pPr>
        <w:tabs>
          <w:tab w:val="num" w:pos="5220"/>
        </w:tabs>
        <w:ind w:left="5220" w:hanging="180"/>
      </w:pPr>
    </w:lvl>
    <w:lvl w:ilvl="6">
      <w:start w:val="1"/>
      <w:numFmt w:val="decimal"/>
      <w:lvlText w:val="%7."/>
      <w:lvlJc w:val="left"/>
      <w:pPr>
        <w:tabs>
          <w:tab w:val="num" w:pos="5940"/>
        </w:tabs>
        <w:ind w:left="5940" w:hanging="360"/>
      </w:pPr>
    </w:lvl>
    <w:lvl w:ilvl="7">
      <w:start w:val="1"/>
      <w:numFmt w:val="lowerLetter"/>
      <w:lvlText w:val="%8."/>
      <w:lvlJc w:val="left"/>
      <w:pPr>
        <w:tabs>
          <w:tab w:val="num" w:pos="6660"/>
        </w:tabs>
        <w:ind w:left="6660" w:hanging="360"/>
      </w:pPr>
    </w:lvl>
    <w:lvl w:ilvl="8">
      <w:start w:val="1"/>
      <w:numFmt w:val="lowerRoman"/>
      <w:lvlText w:val="%9."/>
      <w:lvlJc w:val="right"/>
      <w:pPr>
        <w:tabs>
          <w:tab w:val="num" w:pos="7380"/>
        </w:tabs>
        <w:ind w:left="7380" w:hanging="180"/>
      </w:pPr>
    </w:lvl>
  </w:abstractNum>
  <w:abstractNum w:abstractNumId="2" w15:restartNumberingAfterBreak="0">
    <w:nsid w:val="0CE85F00"/>
    <w:multiLevelType w:val="multilevel"/>
    <w:tmpl w:val="92EE51D8"/>
    <w:lvl w:ilvl="0">
      <w:start w:val="19"/>
      <w:numFmt w:val="decimal"/>
      <w:lvlText w:val="%1."/>
      <w:lvlJc w:val="left"/>
      <w:pPr>
        <w:ind w:left="1048" w:hanging="480"/>
      </w:pPr>
      <w:rPr>
        <w:rFonts w:hint="default"/>
      </w:rPr>
    </w:lvl>
    <w:lvl w:ilvl="1">
      <w:start w:val="2"/>
      <w:numFmt w:val="decimal"/>
      <w:lvlText w:val="%1.%2."/>
      <w:lvlJc w:val="left"/>
      <w:pPr>
        <w:ind w:left="1473" w:hanging="480"/>
      </w:pPr>
      <w:rPr>
        <w:rFonts w:hint="default"/>
      </w:rPr>
    </w:lvl>
    <w:lvl w:ilvl="2">
      <w:start w:val="1"/>
      <w:numFmt w:val="decimal"/>
      <w:lvlText w:val="%1.%2.%3."/>
      <w:lvlJc w:val="left"/>
      <w:pPr>
        <w:ind w:left="1713"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3" w15:restartNumberingAfterBreak="0">
    <w:nsid w:val="1FD9798F"/>
    <w:multiLevelType w:val="hybridMultilevel"/>
    <w:tmpl w:val="776861B4"/>
    <w:lvl w:ilvl="0" w:tplc="0427000F">
      <w:start w:val="1"/>
      <w:numFmt w:val="decimal"/>
      <w:lvlText w:val="%1."/>
      <w:lvlJc w:val="left"/>
      <w:pPr>
        <w:tabs>
          <w:tab w:val="num" w:pos="360"/>
        </w:tabs>
        <w:ind w:left="360" w:hanging="360"/>
      </w:pPr>
    </w:lvl>
    <w:lvl w:ilvl="1" w:tplc="04270019" w:tentative="1">
      <w:start w:val="1"/>
      <w:numFmt w:val="lowerLetter"/>
      <w:lvlText w:val="%2."/>
      <w:lvlJc w:val="left"/>
      <w:pPr>
        <w:tabs>
          <w:tab w:val="num" w:pos="1080"/>
        </w:tabs>
        <w:ind w:left="1080" w:hanging="360"/>
      </w:pPr>
    </w:lvl>
    <w:lvl w:ilvl="2" w:tplc="0427001B" w:tentative="1">
      <w:start w:val="1"/>
      <w:numFmt w:val="lowerRoman"/>
      <w:lvlText w:val="%3."/>
      <w:lvlJc w:val="right"/>
      <w:pPr>
        <w:tabs>
          <w:tab w:val="num" w:pos="1800"/>
        </w:tabs>
        <w:ind w:left="1800" w:hanging="180"/>
      </w:pPr>
    </w:lvl>
    <w:lvl w:ilvl="3" w:tplc="0427000F" w:tentative="1">
      <w:start w:val="1"/>
      <w:numFmt w:val="decimal"/>
      <w:lvlText w:val="%4."/>
      <w:lvlJc w:val="left"/>
      <w:pPr>
        <w:tabs>
          <w:tab w:val="num" w:pos="2520"/>
        </w:tabs>
        <w:ind w:left="2520" w:hanging="360"/>
      </w:pPr>
    </w:lvl>
    <w:lvl w:ilvl="4" w:tplc="04270019" w:tentative="1">
      <w:start w:val="1"/>
      <w:numFmt w:val="lowerLetter"/>
      <w:lvlText w:val="%5."/>
      <w:lvlJc w:val="left"/>
      <w:pPr>
        <w:tabs>
          <w:tab w:val="num" w:pos="3240"/>
        </w:tabs>
        <w:ind w:left="3240" w:hanging="360"/>
      </w:pPr>
    </w:lvl>
    <w:lvl w:ilvl="5" w:tplc="0427001B" w:tentative="1">
      <w:start w:val="1"/>
      <w:numFmt w:val="lowerRoman"/>
      <w:lvlText w:val="%6."/>
      <w:lvlJc w:val="right"/>
      <w:pPr>
        <w:tabs>
          <w:tab w:val="num" w:pos="3960"/>
        </w:tabs>
        <w:ind w:left="3960" w:hanging="180"/>
      </w:pPr>
    </w:lvl>
    <w:lvl w:ilvl="6" w:tplc="0427000F" w:tentative="1">
      <w:start w:val="1"/>
      <w:numFmt w:val="decimal"/>
      <w:lvlText w:val="%7."/>
      <w:lvlJc w:val="left"/>
      <w:pPr>
        <w:tabs>
          <w:tab w:val="num" w:pos="4680"/>
        </w:tabs>
        <w:ind w:left="4680" w:hanging="360"/>
      </w:pPr>
    </w:lvl>
    <w:lvl w:ilvl="7" w:tplc="04270019" w:tentative="1">
      <w:start w:val="1"/>
      <w:numFmt w:val="lowerLetter"/>
      <w:lvlText w:val="%8."/>
      <w:lvlJc w:val="left"/>
      <w:pPr>
        <w:tabs>
          <w:tab w:val="num" w:pos="5400"/>
        </w:tabs>
        <w:ind w:left="5400" w:hanging="360"/>
      </w:pPr>
    </w:lvl>
    <w:lvl w:ilvl="8" w:tplc="0427001B" w:tentative="1">
      <w:start w:val="1"/>
      <w:numFmt w:val="lowerRoman"/>
      <w:lvlText w:val="%9."/>
      <w:lvlJc w:val="right"/>
      <w:pPr>
        <w:tabs>
          <w:tab w:val="num" w:pos="6120"/>
        </w:tabs>
        <w:ind w:left="6120" w:hanging="180"/>
      </w:pPr>
    </w:lvl>
  </w:abstractNum>
  <w:abstractNum w:abstractNumId="4" w15:restartNumberingAfterBreak="0">
    <w:nsid w:val="20725FC2"/>
    <w:multiLevelType w:val="multilevel"/>
    <w:tmpl w:val="0427001F"/>
    <w:styleLink w:val="Stilius1"/>
    <w:lvl w:ilvl="0">
      <w:start w:val="1"/>
      <w:numFmt w:val="decimal"/>
      <w:lvlText w:val="%1."/>
      <w:lvlJc w:val="left"/>
      <w:pPr>
        <w:ind w:left="360" w:hanging="360"/>
      </w:pPr>
      <w:rPr>
        <w:rFonts w:hint="default"/>
        <w:color w:val="auto"/>
      </w:rPr>
    </w:lvl>
    <w:lvl w:ilvl="1">
      <w:start w:val="1"/>
      <w:numFmt w:val="decimal"/>
      <w:lvlText w:val="%1.%2."/>
      <w:lvlJc w:val="left"/>
      <w:pPr>
        <w:ind w:left="792" w:hanging="432"/>
      </w:p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 w15:restartNumberingAfterBreak="0">
    <w:nsid w:val="248C4DB7"/>
    <w:multiLevelType w:val="hybridMultilevel"/>
    <w:tmpl w:val="20629070"/>
    <w:lvl w:ilvl="0" w:tplc="18C8FB90">
      <w:start w:val="1"/>
      <w:numFmt w:val="decimal"/>
      <w:lvlText w:val="%1."/>
      <w:lvlJc w:val="left"/>
      <w:pPr>
        <w:ind w:left="928" w:hanging="360"/>
      </w:pPr>
      <w:rPr>
        <w:rFonts w:hint="default"/>
        <w:b w:val="0"/>
        <w:i w:val="0"/>
        <w:strike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6" w15:restartNumberingAfterBreak="0">
    <w:nsid w:val="254F7209"/>
    <w:multiLevelType w:val="hybridMultilevel"/>
    <w:tmpl w:val="9A1A5C18"/>
    <w:lvl w:ilvl="0" w:tplc="5CDCE23C">
      <w:start w:val="1"/>
      <w:numFmt w:val="decimal"/>
      <w:lvlText w:val="%1."/>
      <w:lvlJc w:val="left"/>
      <w:pPr>
        <w:tabs>
          <w:tab w:val="num" w:pos="1650"/>
        </w:tabs>
        <w:ind w:left="1650" w:hanging="360"/>
      </w:pPr>
      <w:rPr>
        <w:rFonts w:hint="default"/>
      </w:rPr>
    </w:lvl>
    <w:lvl w:ilvl="1" w:tplc="04270019" w:tentative="1">
      <w:start w:val="1"/>
      <w:numFmt w:val="lowerLetter"/>
      <w:lvlText w:val="%2."/>
      <w:lvlJc w:val="left"/>
      <w:pPr>
        <w:tabs>
          <w:tab w:val="num" w:pos="2370"/>
        </w:tabs>
        <w:ind w:left="2370" w:hanging="360"/>
      </w:pPr>
    </w:lvl>
    <w:lvl w:ilvl="2" w:tplc="0427001B" w:tentative="1">
      <w:start w:val="1"/>
      <w:numFmt w:val="lowerRoman"/>
      <w:lvlText w:val="%3."/>
      <w:lvlJc w:val="right"/>
      <w:pPr>
        <w:tabs>
          <w:tab w:val="num" w:pos="3090"/>
        </w:tabs>
        <w:ind w:left="3090" w:hanging="180"/>
      </w:pPr>
    </w:lvl>
    <w:lvl w:ilvl="3" w:tplc="0427000F" w:tentative="1">
      <w:start w:val="1"/>
      <w:numFmt w:val="decimal"/>
      <w:lvlText w:val="%4."/>
      <w:lvlJc w:val="left"/>
      <w:pPr>
        <w:tabs>
          <w:tab w:val="num" w:pos="3810"/>
        </w:tabs>
        <w:ind w:left="3810" w:hanging="360"/>
      </w:pPr>
    </w:lvl>
    <w:lvl w:ilvl="4" w:tplc="04270019" w:tentative="1">
      <w:start w:val="1"/>
      <w:numFmt w:val="lowerLetter"/>
      <w:lvlText w:val="%5."/>
      <w:lvlJc w:val="left"/>
      <w:pPr>
        <w:tabs>
          <w:tab w:val="num" w:pos="4530"/>
        </w:tabs>
        <w:ind w:left="4530" w:hanging="360"/>
      </w:pPr>
    </w:lvl>
    <w:lvl w:ilvl="5" w:tplc="0427001B" w:tentative="1">
      <w:start w:val="1"/>
      <w:numFmt w:val="lowerRoman"/>
      <w:lvlText w:val="%6."/>
      <w:lvlJc w:val="right"/>
      <w:pPr>
        <w:tabs>
          <w:tab w:val="num" w:pos="5250"/>
        </w:tabs>
        <w:ind w:left="5250" w:hanging="180"/>
      </w:pPr>
    </w:lvl>
    <w:lvl w:ilvl="6" w:tplc="0427000F" w:tentative="1">
      <w:start w:val="1"/>
      <w:numFmt w:val="decimal"/>
      <w:lvlText w:val="%7."/>
      <w:lvlJc w:val="left"/>
      <w:pPr>
        <w:tabs>
          <w:tab w:val="num" w:pos="5970"/>
        </w:tabs>
        <w:ind w:left="5970" w:hanging="360"/>
      </w:pPr>
    </w:lvl>
    <w:lvl w:ilvl="7" w:tplc="04270019" w:tentative="1">
      <w:start w:val="1"/>
      <w:numFmt w:val="lowerLetter"/>
      <w:lvlText w:val="%8."/>
      <w:lvlJc w:val="left"/>
      <w:pPr>
        <w:tabs>
          <w:tab w:val="num" w:pos="6690"/>
        </w:tabs>
        <w:ind w:left="6690" w:hanging="360"/>
      </w:pPr>
    </w:lvl>
    <w:lvl w:ilvl="8" w:tplc="0427001B" w:tentative="1">
      <w:start w:val="1"/>
      <w:numFmt w:val="lowerRoman"/>
      <w:lvlText w:val="%9."/>
      <w:lvlJc w:val="right"/>
      <w:pPr>
        <w:tabs>
          <w:tab w:val="num" w:pos="7410"/>
        </w:tabs>
        <w:ind w:left="7410" w:hanging="180"/>
      </w:pPr>
    </w:lvl>
  </w:abstractNum>
  <w:abstractNum w:abstractNumId="7" w15:restartNumberingAfterBreak="0">
    <w:nsid w:val="27AD4154"/>
    <w:multiLevelType w:val="multilevel"/>
    <w:tmpl w:val="0427001F"/>
    <w:lvl w:ilvl="0">
      <w:start w:val="1"/>
      <w:numFmt w:val="decimal"/>
      <w:lvlText w:val="%1."/>
      <w:lvlJc w:val="left"/>
      <w:pPr>
        <w:ind w:left="360" w:hanging="360"/>
      </w:pPr>
      <w:rPr>
        <w:b w:val="0"/>
      </w:rPr>
    </w:lvl>
    <w:lvl w:ilvl="1">
      <w:start w:val="1"/>
      <w:numFmt w:val="decimal"/>
      <w:lvlText w:val="%1.%2."/>
      <w:lvlJc w:val="left"/>
      <w:pPr>
        <w:ind w:left="114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29E86DC0"/>
    <w:multiLevelType w:val="hybridMultilevel"/>
    <w:tmpl w:val="5CD0183E"/>
    <w:lvl w:ilvl="0" w:tplc="38849E5A">
      <w:start w:val="1"/>
      <w:numFmt w:val="decimal"/>
      <w:lvlText w:val="%1."/>
      <w:lvlJc w:val="left"/>
      <w:pPr>
        <w:ind w:left="1215" w:hanging="360"/>
      </w:pPr>
      <w:rPr>
        <w:rFonts w:hint="default"/>
      </w:rPr>
    </w:lvl>
    <w:lvl w:ilvl="1" w:tplc="04270019" w:tentative="1">
      <w:start w:val="1"/>
      <w:numFmt w:val="lowerLetter"/>
      <w:lvlText w:val="%2."/>
      <w:lvlJc w:val="left"/>
      <w:pPr>
        <w:ind w:left="1935" w:hanging="360"/>
      </w:pPr>
    </w:lvl>
    <w:lvl w:ilvl="2" w:tplc="0427001B" w:tentative="1">
      <w:start w:val="1"/>
      <w:numFmt w:val="lowerRoman"/>
      <w:lvlText w:val="%3."/>
      <w:lvlJc w:val="right"/>
      <w:pPr>
        <w:ind w:left="2655" w:hanging="180"/>
      </w:pPr>
    </w:lvl>
    <w:lvl w:ilvl="3" w:tplc="0427000F" w:tentative="1">
      <w:start w:val="1"/>
      <w:numFmt w:val="decimal"/>
      <w:lvlText w:val="%4."/>
      <w:lvlJc w:val="left"/>
      <w:pPr>
        <w:ind w:left="3375" w:hanging="360"/>
      </w:pPr>
    </w:lvl>
    <w:lvl w:ilvl="4" w:tplc="04270019" w:tentative="1">
      <w:start w:val="1"/>
      <w:numFmt w:val="lowerLetter"/>
      <w:lvlText w:val="%5."/>
      <w:lvlJc w:val="left"/>
      <w:pPr>
        <w:ind w:left="4095" w:hanging="360"/>
      </w:pPr>
    </w:lvl>
    <w:lvl w:ilvl="5" w:tplc="0427001B" w:tentative="1">
      <w:start w:val="1"/>
      <w:numFmt w:val="lowerRoman"/>
      <w:lvlText w:val="%6."/>
      <w:lvlJc w:val="right"/>
      <w:pPr>
        <w:ind w:left="4815" w:hanging="180"/>
      </w:pPr>
    </w:lvl>
    <w:lvl w:ilvl="6" w:tplc="0427000F" w:tentative="1">
      <w:start w:val="1"/>
      <w:numFmt w:val="decimal"/>
      <w:lvlText w:val="%7."/>
      <w:lvlJc w:val="left"/>
      <w:pPr>
        <w:ind w:left="5535" w:hanging="360"/>
      </w:pPr>
    </w:lvl>
    <w:lvl w:ilvl="7" w:tplc="04270019" w:tentative="1">
      <w:start w:val="1"/>
      <w:numFmt w:val="lowerLetter"/>
      <w:lvlText w:val="%8."/>
      <w:lvlJc w:val="left"/>
      <w:pPr>
        <w:ind w:left="6255" w:hanging="360"/>
      </w:pPr>
    </w:lvl>
    <w:lvl w:ilvl="8" w:tplc="0427001B" w:tentative="1">
      <w:start w:val="1"/>
      <w:numFmt w:val="lowerRoman"/>
      <w:lvlText w:val="%9."/>
      <w:lvlJc w:val="right"/>
      <w:pPr>
        <w:ind w:left="6975" w:hanging="180"/>
      </w:pPr>
    </w:lvl>
  </w:abstractNum>
  <w:abstractNum w:abstractNumId="9" w15:restartNumberingAfterBreak="0">
    <w:nsid w:val="3F653FC4"/>
    <w:multiLevelType w:val="multilevel"/>
    <w:tmpl w:val="F0FEEBEC"/>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10" w15:restartNumberingAfterBreak="0">
    <w:nsid w:val="40E96812"/>
    <w:multiLevelType w:val="hybridMultilevel"/>
    <w:tmpl w:val="3042DDB4"/>
    <w:lvl w:ilvl="0" w:tplc="18C8FB90">
      <w:start w:val="1"/>
      <w:numFmt w:val="decimal"/>
      <w:lvlText w:val="%1."/>
      <w:lvlJc w:val="left"/>
      <w:pPr>
        <w:ind w:left="1080" w:hanging="360"/>
      </w:pPr>
      <w:rPr>
        <w:rFonts w:hint="default"/>
        <w:b w:val="0"/>
        <w:i w:val="0"/>
        <w:strike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1" w15:restartNumberingAfterBreak="0">
    <w:nsid w:val="439D25C6"/>
    <w:multiLevelType w:val="hybridMultilevel"/>
    <w:tmpl w:val="3042DDB4"/>
    <w:lvl w:ilvl="0" w:tplc="18C8FB90">
      <w:start w:val="1"/>
      <w:numFmt w:val="decimal"/>
      <w:lvlText w:val="%1."/>
      <w:lvlJc w:val="left"/>
      <w:pPr>
        <w:ind w:left="1080" w:hanging="360"/>
      </w:pPr>
      <w:rPr>
        <w:rFonts w:hint="default"/>
        <w:b w:val="0"/>
        <w:i w:val="0"/>
        <w:strike w:val="0"/>
      </w:rPr>
    </w:lvl>
    <w:lvl w:ilvl="1" w:tplc="04270019" w:tentative="1">
      <w:start w:val="1"/>
      <w:numFmt w:val="lowerLetter"/>
      <w:lvlText w:val="%2."/>
      <w:lvlJc w:val="left"/>
      <w:pPr>
        <w:ind w:left="1800" w:hanging="360"/>
      </w:pPr>
    </w:lvl>
    <w:lvl w:ilvl="2" w:tplc="0427001B" w:tentative="1">
      <w:start w:val="1"/>
      <w:numFmt w:val="lowerRoman"/>
      <w:lvlText w:val="%3."/>
      <w:lvlJc w:val="right"/>
      <w:pPr>
        <w:ind w:left="2520" w:hanging="180"/>
      </w:pPr>
    </w:lvl>
    <w:lvl w:ilvl="3" w:tplc="0427000F" w:tentative="1">
      <w:start w:val="1"/>
      <w:numFmt w:val="decimal"/>
      <w:lvlText w:val="%4."/>
      <w:lvlJc w:val="left"/>
      <w:pPr>
        <w:ind w:left="3240" w:hanging="360"/>
      </w:pPr>
    </w:lvl>
    <w:lvl w:ilvl="4" w:tplc="04270019" w:tentative="1">
      <w:start w:val="1"/>
      <w:numFmt w:val="lowerLetter"/>
      <w:lvlText w:val="%5."/>
      <w:lvlJc w:val="left"/>
      <w:pPr>
        <w:ind w:left="3960" w:hanging="360"/>
      </w:pPr>
    </w:lvl>
    <w:lvl w:ilvl="5" w:tplc="0427001B" w:tentative="1">
      <w:start w:val="1"/>
      <w:numFmt w:val="lowerRoman"/>
      <w:lvlText w:val="%6."/>
      <w:lvlJc w:val="right"/>
      <w:pPr>
        <w:ind w:left="4680" w:hanging="180"/>
      </w:pPr>
    </w:lvl>
    <w:lvl w:ilvl="6" w:tplc="0427000F" w:tentative="1">
      <w:start w:val="1"/>
      <w:numFmt w:val="decimal"/>
      <w:lvlText w:val="%7."/>
      <w:lvlJc w:val="left"/>
      <w:pPr>
        <w:ind w:left="5400" w:hanging="360"/>
      </w:pPr>
    </w:lvl>
    <w:lvl w:ilvl="7" w:tplc="04270019" w:tentative="1">
      <w:start w:val="1"/>
      <w:numFmt w:val="lowerLetter"/>
      <w:lvlText w:val="%8."/>
      <w:lvlJc w:val="left"/>
      <w:pPr>
        <w:ind w:left="6120" w:hanging="360"/>
      </w:pPr>
    </w:lvl>
    <w:lvl w:ilvl="8" w:tplc="0427001B" w:tentative="1">
      <w:start w:val="1"/>
      <w:numFmt w:val="lowerRoman"/>
      <w:lvlText w:val="%9."/>
      <w:lvlJc w:val="right"/>
      <w:pPr>
        <w:ind w:left="6840" w:hanging="180"/>
      </w:pPr>
    </w:lvl>
  </w:abstractNum>
  <w:abstractNum w:abstractNumId="12" w15:restartNumberingAfterBreak="0">
    <w:nsid w:val="4EE74082"/>
    <w:multiLevelType w:val="hybridMultilevel"/>
    <w:tmpl w:val="582CEA9C"/>
    <w:lvl w:ilvl="0" w:tplc="1DF6D96A">
      <w:start w:val="1"/>
      <w:numFmt w:val="decimal"/>
      <w:lvlText w:val="%1."/>
      <w:lvlJc w:val="left"/>
      <w:pPr>
        <w:ind w:left="1494" w:hanging="360"/>
      </w:pPr>
      <w:rPr>
        <w:rFonts w:hint="default"/>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3" w15:restartNumberingAfterBreak="0">
    <w:nsid w:val="50104BF2"/>
    <w:multiLevelType w:val="multilevel"/>
    <w:tmpl w:val="0427001F"/>
    <w:lvl w:ilvl="0">
      <w:start w:val="1"/>
      <w:numFmt w:val="decimal"/>
      <w:lvlText w:val="%1."/>
      <w:lvlJc w:val="left"/>
      <w:pPr>
        <w:ind w:left="360" w:hanging="360"/>
      </w:pPr>
      <w:rPr>
        <w:rFonts w:hint="default"/>
      </w:rPr>
    </w:lvl>
    <w:lvl w:ilvl="1">
      <w:start w:val="1"/>
      <w:numFmt w:val="decimal"/>
      <w:lvlText w:val="%1.%2."/>
      <w:lvlJc w:val="left"/>
      <w:pPr>
        <w:ind w:left="1566"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6634B61"/>
    <w:multiLevelType w:val="multilevel"/>
    <w:tmpl w:val="FE3ABDE6"/>
    <w:lvl w:ilvl="0">
      <w:start w:val="8"/>
      <w:numFmt w:val="decimal"/>
      <w:lvlText w:val="%1."/>
      <w:lvlJc w:val="left"/>
      <w:pPr>
        <w:ind w:left="360" w:hanging="360"/>
      </w:pPr>
      <w:rPr>
        <w:rFonts w:cs="Mangal" w:hint="default"/>
      </w:rPr>
    </w:lvl>
    <w:lvl w:ilvl="1">
      <w:start w:val="2"/>
      <w:numFmt w:val="decimal"/>
      <w:lvlText w:val="%1.%2."/>
      <w:lvlJc w:val="left"/>
      <w:pPr>
        <w:ind w:left="927" w:hanging="360"/>
      </w:pPr>
      <w:rPr>
        <w:rFonts w:cs="Mangal" w:hint="default"/>
        <w:color w:val="FF0000"/>
      </w:rPr>
    </w:lvl>
    <w:lvl w:ilvl="2">
      <w:start w:val="1"/>
      <w:numFmt w:val="decimal"/>
      <w:lvlText w:val="%1.%2.%3."/>
      <w:lvlJc w:val="left"/>
      <w:pPr>
        <w:ind w:left="1854" w:hanging="720"/>
      </w:pPr>
      <w:rPr>
        <w:rFonts w:cs="Mangal" w:hint="default"/>
      </w:rPr>
    </w:lvl>
    <w:lvl w:ilvl="3">
      <w:start w:val="1"/>
      <w:numFmt w:val="decimal"/>
      <w:lvlText w:val="%1.%2.%3.%4."/>
      <w:lvlJc w:val="left"/>
      <w:pPr>
        <w:ind w:left="2421" w:hanging="720"/>
      </w:pPr>
      <w:rPr>
        <w:rFonts w:cs="Mangal" w:hint="default"/>
      </w:rPr>
    </w:lvl>
    <w:lvl w:ilvl="4">
      <w:start w:val="1"/>
      <w:numFmt w:val="decimal"/>
      <w:lvlText w:val="%1.%2.%3.%4.%5."/>
      <w:lvlJc w:val="left"/>
      <w:pPr>
        <w:ind w:left="3348" w:hanging="1080"/>
      </w:pPr>
      <w:rPr>
        <w:rFonts w:cs="Mangal" w:hint="default"/>
      </w:rPr>
    </w:lvl>
    <w:lvl w:ilvl="5">
      <w:start w:val="1"/>
      <w:numFmt w:val="decimal"/>
      <w:lvlText w:val="%1.%2.%3.%4.%5.%6."/>
      <w:lvlJc w:val="left"/>
      <w:pPr>
        <w:ind w:left="3915" w:hanging="1080"/>
      </w:pPr>
      <w:rPr>
        <w:rFonts w:cs="Mangal" w:hint="default"/>
      </w:rPr>
    </w:lvl>
    <w:lvl w:ilvl="6">
      <w:start w:val="1"/>
      <w:numFmt w:val="decimal"/>
      <w:lvlText w:val="%1.%2.%3.%4.%5.%6.%7."/>
      <w:lvlJc w:val="left"/>
      <w:pPr>
        <w:ind w:left="4842" w:hanging="1440"/>
      </w:pPr>
      <w:rPr>
        <w:rFonts w:cs="Mangal" w:hint="default"/>
      </w:rPr>
    </w:lvl>
    <w:lvl w:ilvl="7">
      <w:start w:val="1"/>
      <w:numFmt w:val="decimal"/>
      <w:lvlText w:val="%1.%2.%3.%4.%5.%6.%7.%8."/>
      <w:lvlJc w:val="left"/>
      <w:pPr>
        <w:ind w:left="5409" w:hanging="1440"/>
      </w:pPr>
      <w:rPr>
        <w:rFonts w:cs="Mangal" w:hint="default"/>
      </w:rPr>
    </w:lvl>
    <w:lvl w:ilvl="8">
      <w:start w:val="1"/>
      <w:numFmt w:val="decimal"/>
      <w:lvlText w:val="%1.%2.%3.%4.%5.%6.%7.%8.%9."/>
      <w:lvlJc w:val="left"/>
      <w:pPr>
        <w:ind w:left="6336" w:hanging="1800"/>
      </w:pPr>
      <w:rPr>
        <w:rFonts w:cs="Mangal" w:hint="default"/>
      </w:rPr>
    </w:lvl>
  </w:abstractNum>
  <w:abstractNum w:abstractNumId="15" w15:restartNumberingAfterBreak="0">
    <w:nsid w:val="5850472E"/>
    <w:multiLevelType w:val="multilevel"/>
    <w:tmpl w:val="DF2AD8C2"/>
    <w:lvl w:ilvl="0">
      <w:start w:val="1"/>
      <w:numFmt w:val="decimal"/>
      <w:lvlText w:val="%1."/>
      <w:lvlJc w:val="left"/>
      <w:pPr>
        <w:ind w:left="7307" w:hanging="360"/>
      </w:pPr>
      <w:rPr>
        <w:b/>
      </w:rPr>
    </w:lvl>
    <w:lvl w:ilvl="1">
      <w:start w:val="1"/>
      <w:numFmt w:val="lowerLetter"/>
      <w:lvlText w:val="%2."/>
      <w:lvlJc w:val="left"/>
      <w:pPr>
        <w:ind w:left="8027" w:hanging="360"/>
      </w:pPr>
    </w:lvl>
    <w:lvl w:ilvl="2">
      <w:start w:val="1"/>
      <w:numFmt w:val="lowerRoman"/>
      <w:lvlText w:val="%3."/>
      <w:lvlJc w:val="right"/>
      <w:pPr>
        <w:ind w:left="8747" w:hanging="180"/>
      </w:pPr>
    </w:lvl>
    <w:lvl w:ilvl="3">
      <w:start w:val="1"/>
      <w:numFmt w:val="decimal"/>
      <w:lvlText w:val="%4."/>
      <w:lvlJc w:val="left"/>
      <w:pPr>
        <w:ind w:left="9467" w:hanging="360"/>
      </w:pPr>
    </w:lvl>
    <w:lvl w:ilvl="4">
      <w:start w:val="1"/>
      <w:numFmt w:val="lowerLetter"/>
      <w:lvlText w:val="%5."/>
      <w:lvlJc w:val="left"/>
      <w:pPr>
        <w:ind w:left="10187" w:hanging="360"/>
      </w:pPr>
    </w:lvl>
    <w:lvl w:ilvl="5">
      <w:start w:val="1"/>
      <w:numFmt w:val="lowerRoman"/>
      <w:lvlText w:val="%6."/>
      <w:lvlJc w:val="right"/>
      <w:pPr>
        <w:ind w:left="10907" w:hanging="180"/>
      </w:pPr>
    </w:lvl>
    <w:lvl w:ilvl="6">
      <w:start w:val="1"/>
      <w:numFmt w:val="decimal"/>
      <w:lvlText w:val="%7."/>
      <w:lvlJc w:val="left"/>
      <w:pPr>
        <w:ind w:left="11627" w:hanging="360"/>
      </w:pPr>
    </w:lvl>
    <w:lvl w:ilvl="7">
      <w:start w:val="1"/>
      <w:numFmt w:val="lowerLetter"/>
      <w:lvlText w:val="%8."/>
      <w:lvlJc w:val="left"/>
      <w:pPr>
        <w:ind w:left="12347" w:hanging="360"/>
      </w:pPr>
    </w:lvl>
    <w:lvl w:ilvl="8">
      <w:start w:val="1"/>
      <w:numFmt w:val="lowerRoman"/>
      <w:lvlText w:val="%9."/>
      <w:lvlJc w:val="right"/>
      <w:pPr>
        <w:ind w:left="13067" w:hanging="180"/>
      </w:pPr>
    </w:lvl>
  </w:abstractNum>
  <w:abstractNum w:abstractNumId="16" w15:restartNumberingAfterBreak="0">
    <w:nsid w:val="5A4C59BC"/>
    <w:multiLevelType w:val="multilevel"/>
    <w:tmpl w:val="90C42610"/>
    <w:lvl w:ilvl="0">
      <w:start w:val="1"/>
      <w:numFmt w:val="decimal"/>
      <w:pStyle w:val="SUT1"/>
      <w:lvlText w:val="%1."/>
      <w:lvlJc w:val="left"/>
      <w:pPr>
        <w:tabs>
          <w:tab w:val="num" w:pos="1103"/>
        </w:tabs>
        <w:ind w:left="0" w:firstLine="743"/>
      </w:pPr>
      <w:rPr>
        <w:b w:val="0"/>
        <w:i w:val="0"/>
      </w:rPr>
    </w:lvl>
    <w:lvl w:ilvl="1">
      <w:start w:val="1"/>
      <w:numFmt w:val="decimal"/>
      <w:lvlText w:val="%1.%2."/>
      <w:lvlJc w:val="left"/>
      <w:pPr>
        <w:tabs>
          <w:tab w:val="num" w:pos="1103"/>
        </w:tabs>
        <w:ind w:left="0" w:firstLine="743"/>
      </w:pPr>
    </w:lvl>
    <w:lvl w:ilvl="2">
      <w:start w:val="1"/>
      <w:numFmt w:val="decimal"/>
      <w:lvlText w:val="%1.%2.%3."/>
      <w:lvlJc w:val="left"/>
      <w:pPr>
        <w:tabs>
          <w:tab w:val="num" w:pos="1463"/>
        </w:tabs>
        <w:ind w:left="0" w:firstLine="743"/>
      </w:pPr>
    </w:lvl>
    <w:lvl w:ilvl="3">
      <w:start w:val="1"/>
      <w:numFmt w:val="decimal"/>
      <w:lvlText w:val="%1.%2.%3.%4."/>
      <w:lvlJc w:val="left"/>
      <w:pPr>
        <w:tabs>
          <w:tab w:val="num" w:pos="2543"/>
        </w:tabs>
        <w:ind w:left="2471" w:hanging="648"/>
      </w:pPr>
    </w:lvl>
    <w:lvl w:ilvl="4">
      <w:start w:val="1"/>
      <w:numFmt w:val="decimal"/>
      <w:lvlText w:val="%1.%2.%3.%4.%5."/>
      <w:lvlJc w:val="left"/>
      <w:pPr>
        <w:tabs>
          <w:tab w:val="num" w:pos="3263"/>
        </w:tabs>
        <w:ind w:left="2975" w:hanging="792"/>
      </w:pPr>
    </w:lvl>
    <w:lvl w:ilvl="5">
      <w:start w:val="1"/>
      <w:numFmt w:val="decimal"/>
      <w:lvlText w:val="%1.%2.%3.%4.%5.%6."/>
      <w:lvlJc w:val="left"/>
      <w:pPr>
        <w:tabs>
          <w:tab w:val="num" w:pos="3623"/>
        </w:tabs>
        <w:ind w:left="3479" w:hanging="936"/>
      </w:pPr>
    </w:lvl>
    <w:lvl w:ilvl="6">
      <w:start w:val="1"/>
      <w:numFmt w:val="decimal"/>
      <w:lvlText w:val="%1.%2.%3.%4.%5.%6.%7."/>
      <w:lvlJc w:val="left"/>
      <w:pPr>
        <w:tabs>
          <w:tab w:val="num" w:pos="4343"/>
        </w:tabs>
        <w:ind w:left="3983" w:hanging="1080"/>
      </w:pPr>
    </w:lvl>
    <w:lvl w:ilvl="7">
      <w:start w:val="1"/>
      <w:numFmt w:val="decimal"/>
      <w:lvlText w:val="%1.%2.%3.%4.%5.%6.%7.%8."/>
      <w:lvlJc w:val="left"/>
      <w:pPr>
        <w:tabs>
          <w:tab w:val="num" w:pos="4703"/>
        </w:tabs>
        <w:ind w:left="4487" w:hanging="1224"/>
      </w:pPr>
    </w:lvl>
    <w:lvl w:ilvl="8">
      <w:start w:val="1"/>
      <w:numFmt w:val="decimal"/>
      <w:lvlText w:val="%1.%2.%3.%4.%5.%6.%7.%8.%9."/>
      <w:lvlJc w:val="left"/>
      <w:pPr>
        <w:tabs>
          <w:tab w:val="num" w:pos="5423"/>
        </w:tabs>
        <w:ind w:left="5063" w:hanging="1440"/>
      </w:pPr>
    </w:lvl>
  </w:abstractNum>
  <w:abstractNum w:abstractNumId="17" w15:restartNumberingAfterBreak="0">
    <w:nsid w:val="5CAE3E03"/>
    <w:multiLevelType w:val="hybridMultilevel"/>
    <w:tmpl w:val="5C56C90E"/>
    <w:lvl w:ilvl="0" w:tplc="0427000F">
      <w:start w:val="1"/>
      <w:numFmt w:val="decimal"/>
      <w:lvlText w:val="%1."/>
      <w:lvlJc w:val="left"/>
      <w:pPr>
        <w:ind w:left="1287" w:hanging="360"/>
      </w:pPr>
    </w:lvl>
    <w:lvl w:ilvl="1" w:tplc="04270019" w:tentative="1">
      <w:start w:val="1"/>
      <w:numFmt w:val="lowerLetter"/>
      <w:lvlText w:val="%2."/>
      <w:lvlJc w:val="left"/>
      <w:pPr>
        <w:ind w:left="2007" w:hanging="360"/>
      </w:pPr>
    </w:lvl>
    <w:lvl w:ilvl="2" w:tplc="0427001B" w:tentative="1">
      <w:start w:val="1"/>
      <w:numFmt w:val="lowerRoman"/>
      <w:lvlText w:val="%3."/>
      <w:lvlJc w:val="right"/>
      <w:pPr>
        <w:ind w:left="2727" w:hanging="180"/>
      </w:pPr>
    </w:lvl>
    <w:lvl w:ilvl="3" w:tplc="0427000F" w:tentative="1">
      <w:start w:val="1"/>
      <w:numFmt w:val="decimal"/>
      <w:lvlText w:val="%4."/>
      <w:lvlJc w:val="left"/>
      <w:pPr>
        <w:ind w:left="3447" w:hanging="360"/>
      </w:pPr>
    </w:lvl>
    <w:lvl w:ilvl="4" w:tplc="04270019" w:tentative="1">
      <w:start w:val="1"/>
      <w:numFmt w:val="lowerLetter"/>
      <w:lvlText w:val="%5."/>
      <w:lvlJc w:val="left"/>
      <w:pPr>
        <w:ind w:left="4167" w:hanging="360"/>
      </w:pPr>
    </w:lvl>
    <w:lvl w:ilvl="5" w:tplc="0427001B" w:tentative="1">
      <w:start w:val="1"/>
      <w:numFmt w:val="lowerRoman"/>
      <w:lvlText w:val="%6."/>
      <w:lvlJc w:val="right"/>
      <w:pPr>
        <w:ind w:left="4887" w:hanging="180"/>
      </w:pPr>
    </w:lvl>
    <w:lvl w:ilvl="6" w:tplc="0427000F" w:tentative="1">
      <w:start w:val="1"/>
      <w:numFmt w:val="decimal"/>
      <w:lvlText w:val="%7."/>
      <w:lvlJc w:val="left"/>
      <w:pPr>
        <w:ind w:left="5607" w:hanging="360"/>
      </w:pPr>
    </w:lvl>
    <w:lvl w:ilvl="7" w:tplc="04270019" w:tentative="1">
      <w:start w:val="1"/>
      <w:numFmt w:val="lowerLetter"/>
      <w:lvlText w:val="%8."/>
      <w:lvlJc w:val="left"/>
      <w:pPr>
        <w:ind w:left="6327" w:hanging="360"/>
      </w:pPr>
    </w:lvl>
    <w:lvl w:ilvl="8" w:tplc="0427001B" w:tentative="1">
      <w:start w:val="1"/>
      <w:numFmt w:val="lowerRoman"/>
      <w:lvlText w:val="%9."/>
      <w:lvlJc w:val="right"/>
      <w:pPr>
        <w:ind w:left="7047" w:hanging="180"/>
      </w:pPr>
    </w:lvl>
  </w:abstractNum>
  <w:abstractNum w:abstractNumId="18" w15:restartNumberingAfterBreak="0">
    <w:nsid w:val="5D751103"/>
    <w:multiLevelType w:val="multilevel"/>
    <w:tmpl w:val="B7082C44"/>
    <w:lvl w:ilvl="0">
      <w:start w:val="1"/>
      <w:numFmt w:val="decimal"/>
      <w:pStyle w:val="Sraassuenkleliais3"/>
      <w:lvlText w:val="%1."/>
      <w:lvlJc w:val="left"/>
      <w:pPr>
        <w:tabs>
          <w:tab w:val="num" w:pos="960"/>
        </w:tabs>
        <w:ind w:left="960" w:hanging="360"/>
      </w:pPr>
    </w:lvl>
    <w:lvl w:ilvl="1">
      <w:start w:val="1"/>
      <w:numFmt w:val="decimal"/>
      <w:lvlText w:val="%1.%2."/>
      <w:lvlJc w:val="left"/>
      <w:pPr>
        <w:tabs>
          <w:tab w:val="num" w:pos="1440"/>
        </w:tabs>
        <w:ind w:left="1440" w:hanging="360"/>
      </w:pPr>
    </w:lvl>
    <w:lvl w:ilvl="2">
      <w:start w:val="1"/>
      <w:numFmt w:val="decimal"/>
      <w:lvlText w:val="%1.%2.%3."/>
      <w:lvlJc w:val="left"/>
      <w:pPr>
        <w:tabs>
          <w:tab w:val="num" w:pos="2520"/>
        </w:tabs>
        <w:ind w:left="2520" w:hanging="720"/>
      </w:pPr>
    </w:lvl>
    <w:lvl w:ilvl="3">
      <w:start w:val="1"/>
      <w:numFmt w:val="decimal"/>
      <w:lvlText w:val="%1.%2.%3.%4."/>
      <w:lvlJc w:val="left"/>
      <w:pPr>
        <w:tabs>
          <w:tab w:val="num" w:pos="3240"/>
        </w:tabs>
        <w:ind w:left="3240" w:hanging="720"/>
      </w:pPr>
    </w:lvl>
    <w:lvl w:ilvl="4">
      <w:start w:val="1"/>
      <w:numFmt w:val="decimal"/>
      <w:lvlText w:val="%1.%2.%3.%4.%5."/>
      <w:lvlJc w:val="left"/>
      <w:pPr>
        <w:tabs>
          <w:tab w:val="num" w:pos="4320"/>
        </w:tabs>
        <w:ind w:left="4320" w:hanging="1080"/>
      </w:pPr>
    </w:lvl>
    <w:lvl w:ilvl="5">
      <w:start w:val="1"/>
      <w:numFmt w:val="decimal"/>
      <w:lvlText w:val="%1.%2.%3.%4.%5.%6."/>
      <w:lvlJc w:val="left"/>
      <w:pPr>
        <w:tabs>
          <w:tab w:val="num" w:pos="5040"/>
        </w:tabs>
        <w:ind w:left="5040" w:hanging="1080"/>
      </w:pPr>
    </w:lvl>
    <w:lvl w:ilvl="6">
      <w:start w:val="1"/>
      <w:numFmt w:val="decimal"/>
      <w:lvlText w:val="%1.%2.%3.%4.%5.%6.%7."/>
      <w:lvlJc w:val="left"/>
      <w:pPr>
        <w:tabs>
          <w:tab w:val="num" w:pos="6120"/>
        </w:tabs>
        <w:ind w:left="6120" w:hanging="1440"/>
      </w:pPr>
    </w:lvl>
    <w:lvl w:ilvl="7">
      <w:start w:val="1"/>
      <w:numFmt w:val="decimal"/>
      <w:lvlText w:val="%1.%2.%3.%4.%5.%6.%7.%8."/>
      <w:lvlJc w:val="left"/>
      <w:pPr>
        <w:tabs>
          <w:tab w:val="num" w:pos="6840"/>
        </w:tabs>
        <w:ind w:left="6840" w:hanging="1440"/>
      </w:pPr>
    </w:lvl>
    <w:lvl w:ilvl="8">
      <w:start w:val="1"/>
      <w:numFmt w:val="decimal"/>
      <w:lvlText w:val="%1.%2.%3.%4.%5.%6.%7.%8.%9."/>
      <w:lvlJc w:val="left"/>
      <w:pPr>
        <w:tabs>
          <w:tab w:val="num" w:pos="7920"/>
        </w:tabs>
        <w:ind w:left="7920" w:hanging="1800"/>
      </w:pPr>
    </w:lvl>
  </w:abstractNum>
  <w:num w:numId="1" w16cid:durableId="677733509">
    <w:abstractNumId w:val="4"/>
  </w:num>
  <w:num w:numId="2" w16cid:durableId="1131435804">
    <w:abstractNumId w:val="16"/>
  </w:num>
  <w:num w:numId="3" w16cid:durableId="1296451051">
    <w:abstractNumId w:val="18"/>
  </w:num>
  <w:num w:numId="4" w16cid:durableId="667825493">
    <w:abstractNumId w:val="1"/>
  </w:num>
  <w:num w:numId="5" w16cid:durableId="1357996388">
    <w:abstractNumId w:val="9"/>
  </w:num>
  <w:num w:numId="6" w16cid:durableId="603271645">
    <w:abstractNumId w:val="13"/>
  </w:num>
  <w:num w:numId="7" w16cid:durableId="2056201345">
    <w:abstractNumId w:val="12"/>
  </w:num>
  <w:num w:numId="8" w16cid:durableId="466047491">
    <w:abstractNumId w:val="3"/>
  </w:num>
  <w:num w:numId="9" w16cid:durableId="1336759735">
    <w:abstractNumId w:val="6"/>
  </w:num>
  <w:num w:numId="10" w16cid:durableId="495153798">
    <w:abstractNumId w:val="7"/>
  </w:num>
  <w:num w:numId="11" w16cid:durableId="1591112695">
    <w:abstractNumId w:val="14"/>
  </w:num>
  <w:num w:numId="12" w16cid:durableId="269050301">
    <w:abstractNumId w:val="10"/>
  </w:num>
  <w:num w:numId="13" w16cid:durableId="502018279">
    <w:abstractNumId w:val="2"/>
  </w:num>
  <w:num w:numId="14" w16cid:durableId="466898789">
    <w:abstractNumId w:val="11"/>
  </w:num>
  <w:num w:numId="15" w16cid:durableId="1779061833">
    <w:abstractNumId w:val="0"/>
  </w:num>
  <w:num w:numId="16" w16cid:durableId="837427631">
    <w:abstractNumId w:val="5"/>
  </w:num>
  <w:num w:numId="17" w16cid:durableId="136729047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822653647">
    <w:abstractNumId w:val="17"/>
  </w:num>
  <w:num w:numId="19" w16cid:durableId="170728073">
    <w:abstractNumId w:val="15"/>
  </w:num>
  <w:num w:numId="20" w16cid:durableId="1867405098">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attachedTemplate r:id="rId1"/>
  <w:defaultTabStop w:val="1296"/>
  <w:hyphenationZone w:val="396"/>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617B"/>
    <w:rsid w:val="00022319"/>
    <w:rsid w:val="000403BC"/>
    <w:rsid w:val="000833B2"/>
    <w:rsid w:val="000D617B"/>
    <w:rsid w:val="000E7ECD"/>
    <w:rsid w:val="001820ED"/>
    <w:rsid w:val="00297797"/>
    <w:rsid w:val="002C1D78"/>
    <w:rsid w:val="00580459"/>
    <w:rsid w:val="00617F6B"/>
    <w:rsid w:val="006B2EAB"/>
    <w:rsid w:val="006F69E1"/>
    <w:rsid w:val="00725185"/>
    <w:rsid w:val="007603DB"/>
    <w:rsid w:val="007A7691"/>
    <w:rsid w:val="007D2DC5"/>
    <w:rsid w:val="009207E6"/>
    <w:rsid w:val="00933CB7"/>
    <w:rsid w:val="00985C54"/>
    <w:rsid w:val="009E2EA6"/>
    <w:rsid w:val="00A34BBA"/>
    <w:rsid w:val="00AB2589"/>
    <w:rsid w:val="00AB6319"/>
    <w:rsid w:val="00B31816"/>
    <w:rsid w:val="00B44675"/>
    <w:rsid w:val="00BF1408"/>
    <w:rsid w:val="00C57DCC"/>
    <w:rsid w:val="00D35AAA"/>
    <w:rsid w:val="00D617E9"/>
    <w:rsid w:val="00D951B7"/>
    <w:rsid w:val="00E72EF5"/>
    <w:rsid w:val="00E76FF6"/>
    <w:rsid w:val="00F82008"/>
    <w:rsid w:val="00FC5D16"/>
    <w:rsid w:val="00FC631F"/>
    <w:rsid w:val="00FD6912"/>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043042"/>
  <w15:chartTrackingRefBased/>
  <w15:docId w15:val="{D8206E15-A958-4DE1-9424-4A0E430E4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lt-L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qFormat="1"/>
    <w:lsdException w:name="Body Text Indent 2" w:semiHidden="1" w:unhideWhenUsed="1"/>
    <w:lsdException w:name="Body Text Indent 3" w:semiHidden="1" w:uiPriority="0" w:unhideWhenUsed="1" w:qFormat="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0D617B"/>
    <w:pPr>
      <w:widowControl w:val="0"/>
      <w:tabs>
        <w:tab w:val="left" w:pos="1293"/>
      </w:tabs>
      <w:suppressAutoHyphens/>
      <w:spacing w:after="0" w:line="240" w:lineRule="auto"/>
      <w:textAlignment w:val="baseline"/>
    </w:pPr>
    <w:rPr>
      <w:rFonts w:ascii="Times New Roman" w:eastAsia="Times New Roman" w:hAnsi="Times New Roman" w:cs="Times New Roman"/>
      <w:sz w:val="24"/>
      <w:szCs w:val="20"/>
      <w:lang w:val="en-US"/>
    </w:rPr>
  </w:style>
  <w:style w:type="paragraph" w:styleId="Antrat1">
    <w:name w:val="heading 1"/>
    <w:basedOn w:val="prastasis"/>
    <w:next w:val="prastasis"/>
    <w:link w:val="Antrat1Diagrama"/>
    <w:qFormat/>
    <w:rsid w:val="000D617B"/>
    <w:pPr>
      <w:keepNext/>
      <w:tabs>
        <w:tab w:val="clear" w:pos="1293"/>
      </w:tabs>
      <w:jc w:val="center"/>
      <w:outlineLvl w:val="0"/>
    </w:pPr>
    <w:rPr>
      <w:b/>
    </w:rPr>
  </w:style>
  <w:style w:type="paragraph" w:styleId="Antrat2">
    <w:name w:val="heading 2"/>
    <w:basedOn w:val="prastasis"/>
    <w:next w:val="prastasis"/>
    <w:link w:val="Antrat2Diagrama"/>
    <w:unhideWhenUsed/>
    <w:qFormat/>
    <w:rsid w:val="000D617B"/>
    <w:pPr>
      <w:keepNext/>
      <w:spacing w:before="240" w:after="60"/>
      <w:outlineLvl w:val="1"/>
    </w:pPr>
    <w:rPr>
      <w:rFonts w:ascii="Calibri Light" w:hAnsi="Calibri Light"/>
      <w:b/>
      <w:bCs/>
      <w:i/>
      <w:iCs/>
      <w:sz w:val="28"/>
      <w:szCs w:val="28"/>
    </w:rPr>
  </w:style>
  <w:style w:type="paragraph" w:styleId="Antrat3">
    <w:name w:val="heading 3"/>
    <w:basedOn w:val="prastasis"/>
    <w:next w:val="prastasis"/>
    <w:link w:val="Antrat3Diagrama"/>
    <w:unhideWhenUsed/>
    <w:qFormat/>
    <w:rsid w:val="000D617B"/>
    <w:pPr>
      <w:keepNext/>
      <w:spacing w:before="240" w:after="60"/>
      <w:outlineLvl w:val="2"/>
    </w:pPr>
    <w:rPr>
      <w:rFonts w:ascii="Calibri Light" w:hAnsi="Calibri Light"/>
      <w:b/>
      <w:bCs/>
      <w:sz w:val="26"/>
      <w:szCs w:val="26"/>
    </w:rPr>
  </w:style>
  <w:style w:type="paragraph" w:styleId="Antrat4">
    <w:name w:val="heading 4"/>
    <w:basedOn w:val="prastasis"/>
    <w:next w:val="prastasis"/>
    <w:link w:val="Antrat4Diagrama"/>
    <w:unhideWhenUsed/>
    <w:qFormat/>
    <w:rsid w:val="000D617B"/>
    <w:pPr>
      <w:keepNext/>
      <w:spacing w:before="240" w:after="60"/>
      <w:outlineLvl w:val="3"/>
    </w:pPr>
    <w:rPr>
      <w:rFonts w:ascii="Calibri" w:hAnsi="Calibri"/>
      <w:b/>
      <w:bCs/>
      <w:sz w:val="28"/>
      <w:szCs w:val="28"/>
    </w:rPr>
  </w:style>
  <w:style w:type="paragraph" w:styleId="Antrat5">
    <w:name w:val="heading 5"/>
    <w:basedOn w:val="prastasis"/>
    <w:next w:val="prastasis"/>
    <w:link w:val="Antrat5Diagrama"/>
    <w:unhideWhenUsed/>
    <w:qFormat/>
    <w:rsid w:val="000D617B"/>
    <w:pPr>
      <w:spacing w:before="240" w:after="60"/>
      <w:outlineLvl w:val="4"/>
    </w:pPr>
    <w:rPr>
      <w:rFonts w:ascii="Calibri" w:hAnsi="Calibri"/>
      <w:b/>
      <w:bCs/>
      <w:i/>
      <w:iCs/>
      <w:sz w:val="26"/>
      <w:szCs w:val="26"/>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numbering" w:customStyle="1" w:styleId="Stilius1">
    <w:name w:val="Stilius1"/>
    <w:uiPriority w:val="99"/>
    <w:rsid w:val="00F82008"/>
    <w:pPr>
      <w:numPr>
        <w:numId w:val="1"/>
      </w:numPr>
    </w:pPr>
  </w:style>
  <w:style w:type="character" w:customStyle="1" w:styleId="Antrat1Diagrama">
    <w:name w:val="Antraštė 1 Diagrama"/>
    <w:basedOn w:val="Numatytasispastraiposriftas"/>
    <w:link w:val="Antrat1"/>
    <w:qFormat/>
    <w:rsid w:val="000D617B"/>
    <w:rPr>
      <w:rFonts w:ascii="Times New Roman" w:eastAsia="Times New Roman" w:hAnsi="Times New Roman" w:cs="Times New Roman"/>
      <w:b/>
      <w:sz w:val="24"/>
      <w:szCs w:val="20"/>
      <w:lang w:val="en-US"/>
    </w:rPr>
  </w:style>
  <w:style w:type="character" w:customStyle="1" w:styleId="Antrat2Diagrama">
    <w:name w:val="Antraštė 2 Diagrama"/>
    <w:basedOn w:val="Numatytasispastraiposriftas"/>
    <w:link w:val="Antrat2"/>
    <w:qFormat/>
    <w:rsid w:val="000D617B"/>
    <w:rPr>
      <w:rFonts w:ascii="Calibri Light" w:eastAsia="Times New Roman" w:hAnsi="Calibri Light" w:cs="Times New Roman"/>
      <w:b/>
      <w:bCs/>
      <w:i/>
      <w:iCs/>
      <w:sz w:val="28"/>
      <w:szCs w:val="28"/>
      <w:lang w:val="en-US"/>
    </w:rPr>
  </w:style>
  <w:style w:type="character" w:customStyle="1" w:styleId="Antrat3Diagrama">
    <w:name w:val="Antraštė 3 Diagrama"/>
    <w:basedOn w:val="Numatytasispastraiposriftas"/>
    <w:link w:val="Antrat3"/>
    <w:qFormat/>
    <w:rsid w:val="000D617B"/>
    <w:rPr>
      <w:rFonts w:ascii="Calibri Light" w:eastAsia="Times New Roman" w:hAnsi="Calibri Light" w:cs="Times New Roman"/>
      <w:b/>
      <w:bCs/>
      <w:sz w:val="26"/>
      <w:szCs w:val="26"/>
      <w:lang w:val="en-US"/>
    </w:rPr>
  </w:style>
  <w:style w:type="character" w:customStyle="1" w:styleId="Antrat4Diagrama">
    <w:name w:val="Antraštė 4 Diagrama"/>
    <w:basedOn w:val="Numatytasispastraiposriftas"/>
    <w:link w:val="Antrat4"/>
    <w:qFormat/>
    <w:rsid w:val="000D617B"/>
    <w:rPr>
      <w:rFonts w:ascii="Calibri" w:eastAsia="Times New Roman" w:hAnsi="Calibri" w:cs="Times New Roman"/>
      <w:b/>
      <w:bCs/>
      <w:sz w:val="28"/>
      <w:szCs w:val="28"/>
      <w:lang w:val="en-US"/>
    </w:rPr>
  </w:style>
  <w:style w:type="character" w:customStyle="1" w:styleId="Antrat5Diagrama">
    <w:name w:val="Antraštė 5 Diagrama"/>
    <w:basedOn w:val="Numatytasispastraiposriftas"/>
    <w:link w:val="Antrat5"/>
    <w:qFormat/>
    <w:rsid w:val="000D617B"/>
    <w:rPr>
      <w:rFonts w:ascii="Calibri" w:eastAsia="Times New Roman" w:hAnsi="Calibri" w:cs="Times New Roman"/>
      <w:b/>
      <w:bCs/>
      <w:i/>
      <w:iCs/>
      <w:sz w:val="26"/>
      <w:szCs w:val="26"/>
      <w:lang w:val="en-US"/>
    </w:rPr>
  </w:style>
  <w:style w:type="character" w:customStyle="1" w:styleId="AntratsDiagrama">
    <w:name w:val="Antraštės Diagrama"/>
    <w:link w:val="Antrats"/>
    <w:uiPriority w:val="99"/>
    <w:qFormat/>
    <w:rsid w:val="000D617B"/>
    <w:rPr>
      <w:sz w:val="24"/>
      <w:lang w:val="en-US"/>
    </w:rPr>
  </w:style>
  <w:style w:type="character" w:customStyle="1" w:styleId="PagrindinistekstasDiagrama">
    <w:name w:val="Pagrindinis tekstas Diagrama"/>
    <w:qFormat/>
    <w:rsid w:val="000D617B"/>
    <w:rPr>
      <w:sz w:val="24"/>
      <w:lang w:eastAsia="en-US"/>
    </w:rPr>
  </w:style>
  <w:style w:type="character" w:customStyle="1" w:styleId="Internetosaitas">
    <w:name w:val="Interneto saitas"/>
    <w:uiPriority w:val="99"/>
    <w:unhideWhenUsed/>
    <w:rsid w:val="000D617B"/>
    <w:rPr>
      <w:color w:val="0000FF"/>
      <w:u w:val="single"/>
    </w:rPr>
  </w:style>
  <w:style w:type="character" w:styleId="Komentaronuoroda">
    <w:name w:val="annotation reference"/>
    <w:basedOn w:val="Numatytasispastraiposriftas"/>
    <w:uiPriority w:val="99"/>
    <w:semiHidden/>
    <w:unhideWhenUsed/>
    <w:qFormat/>
    <w:rsid w:val="000D617B"/>
    <w:rPr>
      <w:sz w:val="16"/>
      <w:szCs w:val="16"/>
    </w:rPr>
  </w:style>
  <w:style w:type="character" w:customStyle="1" w:styleId="KomentarotekstasDiagrama">
    <w:name w:val="Komentaro tekstas Diagrama"/>
    <w:basedOn w:val="Numatytasispastraiposriftas"/>
    <w:link w:val="Komentarotekstas"/>
    <w:uiPriority w:val="99"/>
    <w:qFormat/>
    <w:rsid w:val="000D617B"/>
    <w:rPr>
      <w:lang w:val="en-US"/>
    </w:rPr>
  </w:style>
  <w:style w:type="character" w:customStyle="1" w:styleId="KomentarotemaDiagrama">
    <w:name w:val="Komentaro tema Diagrama"/>
    <w:basedOn w:val="KomentarotekstasDiagrama"/>
    <w:link w:val="Komentarotema"/>
    <w:uiPriority w:val="99"/>
    <w:semiHidden/>
    <w:qFormat/>
    <w:rsid w:val="000D617B"/>
    <w:rPr>
      <w:b/>
      <w:bCs/>
      <w:lang w:val="en-US"/>
    </w:rPr>
  </w:style>
  <w:style w:type="character" w:styleId="Grietas">
    <w:name w:val="Strong"/>
    <w:basedOn w:val="Numatytasispastraiposriftas"/>
    <w:uiPriority w:val="22"/>
    <w:qFormat/>
    <w:rsid w:val="000D617B"/>
    <w:rPr>
      <w:b/>
      <w:bCs/>
    </w:rPr>
  </w:style>
  <w:style w:type="character" w:customStyle="1" w:styleId="PoratDiagrama">
    <w:name w:val="Poraštė Diagrama"/>
    <w:basedOn w:val="Numatytasispastraiposriftas"/>
    <w:link w:val="Porat"/>
    <w:qFormat/>
    <w:rsid w:val="000D617B"/>
    <w:rPr>
      <w:sz w:val="24"/>
      <w:lang w:val="en-US"/>
    </w:rPr>
  </w:style>
  <w:style w:type="character" w:customStyle="1" w:styleId="Pagrindiniotekstotrauka3Diagrama">
    <w:name w:val="Pagrindinio teksto įtrauka 3 Diagrama"/>
    <w:basedOn w:val="Numatytasispastraiposriftas"/>
    <w:link w:val="Pagrindiniotekstotrauka3"/>
    <w:qFormat/>
    <w:rsid w:val="000D617B"/>
    <w:rPr>
      <w:sz w:val="16"/>
      <w:szCs w:val="16"/>
      <w:lang w:val="en-US"/>
    </w:rPr>
  </w:style>
  <w:style w:type="character" w:customStyle="1" w:styleId="PuslapioinaostekstasDiagrama">
    <w:name w:val="Puslapio išnašos tekstas Diagrama"/>
    <w:basedOn w:val="Numatytasispastraiposriftas"/>
    <w:uiPriority w:val="99"/>
    <w:semiHidden/>
    <w:qFormat/>
    <w:rsid w:val="000D617B"/>
    <w:rPr>
      <w:lang w:val="en-US" w:eastAsia="en-US"/>
    </w:rPr>
  </w:style>
  <w:style w:type="character" w:customStyle="1" w:styleId="Inaosprieraias">
    <w:name w:val="Išnašos prieraišas"/>
    <w:rsid w:val="000D617B"/>
    <w:rPr>
      <w:vertAlign w:val="superscript"/>
    </w:rPr>
  </w:style>
  <w:style w:type="character" w:customStyle="1" w:styleId="FootnoteCharacters">
    <w:name w:val="Footnote Characters"/>
    <w:semiHidden/>
    <w:qFormat/>
    <w:rsid w:val="000D617B"/>
    <w:rPr>
      <w:vertAlign w:val="superscript"/>
    </w:rPr>
  </w:style>
  <w:style w:type="character" w:customStyle="1" w:styleId="AntratDiagrama">
    <w:name w:val="Antraštė Diagrama"/>
    <w:basedOn w:val="Numatytasispastraiposriftas"/>
    <w:link w:val="Antrat"/>
    <w:qFormat/>
    <w:rsid w:val="000D617B"/>
    <w:rPr>
      <w:b/>
      <w:caps/>
      <w:sz w:val="24"/>
      <w:lang w:val="en-US"/>
    </w:rPr>
  </w:style>
  <w:style w:type="character" w:customStyle="1" w:styleId="PuslapioinaostekstasDiagrama1">
    <w:name w:val="Puslapio išnašos tekstas Diagrama1"/>
    <w:link w:val="Puslapioinaostekstas"/>
    <w:semiHidden/>
    <w:qFormat/>
    <w:rsid w:val="000D617B"/>
  </w:style>
  <w:style w:type="character" w:customStyle="1" w:styleId="PagrindiniotekstotraukaDiagrama">
    <w:name w:val="Pagrindinio teksto įtrauka Diagrama"/>
    <w:basedOn w:val="Numatytasispastraiposriftas"/>
    <w:link w:val="Pagrindiniotekstotrauka"/>
    <w:qFormat/>
    <w:rsid w:val="000D617B"/>
    <w:rPr>
      <w:sz w:val="24"/>
      <w:lang w:val="en-US"/>
    </w:rPr>
  </w:style>
  <w:style w:type="character" w:customStyle="1" w:styleId="DebesliotekstasDiagrama">
    <w:name w:val="Debesėlio tekstas Diagrama"/>
    <w:basedOn w:val="Numatytasispastraiposriftas"/>
    <w:link w:val="Debesliotekstas"/>
    <w:qFormat/>
    <w:rsid w:val="000D617B"/>
    <w:rPr>
      <w:rFonts w:ascii="Tahoma" w:hAnsi="Tahoma" w:cs="Tahoma"/>
      <w:sz w:val="16"/>
      <w:szCs w:val="16"/>
      <w:lang w:val="en-US"/>
    </w:rPr>
  </w:style>
  <w:style w:type="character" w:customStyle="1" w:styleId="HTMLiankstoformatuotasDiagrama">
    <w:name w:val="HTML iš anksto formatuotas Diagrama"/>
    <w:basedOn w:val="Numatytasispastraiposriftas"/>
    <w:link w:val="HTMLiankstoformatuotas"/>
    <w:qFormat/>
    <w:rsid w:val="000D617B"/>
    <w:rPr>
      <w:rFonts w:ascii="Courier New" w:hAnsi="Courier New" w:cs="Courier New"/>
    </w:rPr>
  </w:style>
  <w:style w:type="character" w:customStyle="1" w:styleId="SraopastraipaDiagrama">
    <w:name w:val="Sąrašo pastraipa Diagrama"/>
    <w:link w:val="Sraopastraipa"/>
    <w:qFormat/>
    <w:locked/>
    <w:rsid w:val="000D617B"/>
    <w:rPr>
      <w:rFonts w:eastAsia="Lucida Sans Unicode" w:cs="Mangal"/>
      <w:kern w:val="2"/>
      <w:sz w:val="24"/>
      <w:szCs w:val="21"/>
      <w:lang w:eastAsia="zh-CN" w:bidi="hi-IN"/>
    </w:rPr>
  </w:style>
  <w:style w:type="character" w:customStyle="1" w:styleId="FontStyle28">
    <w:name w:val="Font Style28"/>
    <w:qFormat/>
    <w:rsid w:val="000D617B"/>
    <w:rPr>
      <w:rFonts w:ascii="Times New Roman" w:hAnsi="Times New Roman" w:cs="Times New Roman"/>
      <w:sz w:val="18"/>
      <w:szCs w:val="18"/>
    </w:rPr>
  </w:style>
  <w:style w:type="character" w:customStyle="1" w:styleId="prastasiniatinklioDiagrama">
    <w:name w:val="Įprastas (žiniatinklio) Diagrama"/>
    <w:qFormat/>
    <w:rsid w:val="000D617B"/>
    <w:rPr>
      <w:sz w:val="24"/>
      <w:szCs w:val="24"/>
      <w:lang w:val="en-US" w:eastAsia="en-US"/>
    </w:rPr>
  </w:style>
  <w:style w:type="character" w:customStyle="1" w:styleId="Aplankytasinternetosaitas">
    <w:name w:val="Aplankytas interneto saitas"/>
    <w:uiPriority w:val="99"/>
    <w:unhideWhenUsed/>
    <w:rsid w:val="000D617B"/>
    <w:rPr>
      <w:color w:val="800080"/>
      <w:u w:val="single"/>
    </w:rPr>
  </w:style>
  <w:style w:type="character" w:customStyle="1" w:styleId="Temosantrat2">
    <w:name w:val="Temos antraštė #2_"/>
    <w:link w:val="Temosantrat20"/>
    <w:uiPriority w:val="99"/>
    <w:qFormat/>
    <w:locked/>
    <w:rsid w:val="000D617B"/>
    <w:rPr>
      <w:b/>
      <w:bCs/>
      <w:sz w:val="23"/>
      <w:szCs w:val="23"/>
      <w:shd w:val="clear" w:color="auto" w:fill="FFFFFF"/>
    </w:rPr>
  </w:style>
  <w:style w:type="character" w:customStyle="1" w:styleId="PagrindinistekstasDiagrama1">
    <w:name w:val="Pagrindinis tekstas Diagrama1"/>
    <w:link w:val="Pagrindinistekstas"/>
    <w:uiPriority w:val="99"/>
    <w:qFormat/>
    <w:locked/>
    <w:rsid w:val="000D617B"/>
    <w:rPr>
      <w:sz w:val="23"/>
      <w:szCs w:val="23"/>
    </w:rPr>
  </w:style>
  <w:style w:type="character" w:customStyle="1" w:styleId="Pagrindinistekstas2">
    <w:name w:val="Pagrindinis tekstas (2)_"/>
    <w:link w:val="Pagrindinistekstas21"/>
    <w:uiPriority w:val="99"/>
    <w:qFormat/>
    <w:locked/>
    <w:rsid w:val="000D617B"/>
    <w:rPr>
      <w:b/>
      <w:bCs/>
      <w:sz w:val="23"/>
      <w:szCs w:val="23"/>
      <w:shd w:val="clear" w:color="auto" w:fill="FFFFFF"/>
    </w:rPr>
  </w:style>
  <w:style w:type="character" w:customStyle="1" w:styleId="Pagrindinistekstas3Diagrama">
    <w:name w:val="Pagrindinis tekstas 3 Diagrama"/>
    <w:basedOn w:val="Numatytasispastraiposriftas"/>
    <w:link w:val="Pagrindinistekstas3"/>
    <w:uiPriority w:val="99"/>
    <w:semiHidden/>
    <w:qFormat/>
    <w:rsid w:val="000D617B"/>
    <w:rPr>
      <w:rFonts w:ascii="Calibri" w:hAnsi="Calibri"/>
      <w:sz w:val="16"/>
      <w:szCs w:val="16"/>
      <w:lang w:val="en-US"/>
    </w:rPr>
  </w:style>
  <w:style w:type="character" w:customStyle="1" w:styleId="apple-converted-space">
    <w:name w:val="apple-converted-space"/>
    <w:basedOn w:val="Numatytasispastraiposriftas"/>
    <w:qFormat/>
    <w:rsid w:val="000D617B"/>
  </w:style>
  <w:style w:type="character" w:customStyle="1" w:styleId="CharChar9">
    <w:name w:val="Char Char9"/>
    <w:qFormat/>
    <w:rsid w:val="000D617B"/>
    <w:rPr>
      <w:b/>
      <w:sz w:val="18"/>
      <w:lang w:val="lt-LT" w:eastAsia="ar-SA" w:bidi="ar-SA"/>
    </w:rPr>
  </w:style>
  <w:style w:type="character" w:customStyle="1" w:styleId="Galinsinaosramenys">
    <w:name w:val="Galinės išnašos rašmenys"/>
    <w:qFormat/>
    <w:rsid w:val="000D617B"/>
  </w:style>
  <w:style w:type="paragraph" w:styleId="Antrat">
    <w:name w:val="caption"/>
    <w:basedOn w:val="prastasis"/>
    <w:next w:val="Pagrindinistekstas"/>
    <w:link w:val="AntratDiagrama"/>
    <w:qFormat/>
    <w:rsid w:val="000D617B"/>
    <w:pPr>
      <w:suppressLineNumbers/>
      <w:spacing w:before="120" w:after="120"/>
    </w:pPr>
    <w:rPr>
      <w:rFonts w:asciiTheme="minorHAnsi" w:eastAsiaTheme="minorHAnsi" w:hAnsiTheme="minorHAnsi" w:cstheme="minorBidi"/>
      <w:b/>
      <w:caps/>
      <w:szCs w:val="22"/>
    </w:rPr>
  </w:style>
  <w:style w:type="paragraph" w:styleId="Pagrindinistekstas">
    <w:name w:val="Body Text"/>
    <w:basedOn w:val="prastasis"/>
    <w:link w:val="PagrindinistekstasDiagrama1"/>
    <w:rsid w:val="000D617B"/>
    <w:pPr>
      <w:widowControl/>
      <w:tabs>
        <w:tab w:val="clear" w:pos="1293"/>
      </w:tabs>
      <w:jc w:val="both"/>
    </w:pPr>
    <w:rPr>
      <w:rFonts w:asciiTheme="minorHAnsi" w:eastAsiaTheme="minorHAnsi" w:hAnsiTheme="minorHAnsi" w:cstheme="minorBidi"/>
      <w:sz w:val="23"/>
      <w:szCs w:val="23"/>
      <w:lang w:val="lt-LT"/>
    </w:rPr>
  </w:style>
  <w:style w:type="character" w:customStyle="1" w:styleId="PagrindinistekstasDiagrama2">
    <w:name w:val="Pagrindinis tekstas Diagrama2"/>
    <w:basedOn w:val="Numatytasispastraiposriftas"/>
    <w:uiPriority w:val="99"/>
    <w:semiHidden/>
    <w:rsid w:val="000D617B"/>
    <w:rPr>
      <w:rFonts w:ascii="Times New Roman" w:eastAsia="Times New Roman" w:hAnsi="Times New Roman" w:cs="Times New Roman"/>
      <w:sz w:val="24"/>
      <w:szCs w:val="20"/>
      <w:lang w:val="en-US"/>
    </w:rPr>
  </w:style>
  <w:style w:type="paragraph" w:styleId="Sraas">
    <w:name w:val="List"/>
    <w:basedOn w:val="Pagrindinistekstas"/>
    <w:rsid w:val="000D617B"/>
    <w:rPr>
      <w:rFonts w:cs="Lucida Sans"/>
    </w:rPr>
  </w:style>
  <w:style w:type="paragraph" w:customStyle="1" w:styleId="Rodykl">
    <w:name w:val="Rodyklė"/>
    <w:basedOn w:val="prastasis"/>
    <w:qFormat/>
    <w:rsid w:val="000D617B"/>
    <w:pPr>
      <w:suppressLineNumbers/>
    </w:pPr>
    <w:rPr>
      <w:rFonts w:cs="Lucida Sans"/>
    </w:rPr>
  </w:style>
  <w:style w:type="paragraph" w:customStyle="1" w:styleId="Puslapinantratirporat">
    <w:name w:val="Puslapinė antraštė ir poraštė"/>
    <w:basedOn w:val="prastasis"/>
    <w:qFormat/>
    <w:rsid w:val="000D617B"/>
  </w:style>
  <w:style w:type="paragraph" w:styleId="Porat">
    <w:name w:val="footer"/>
    <w:basedOn w:val="prastasis"/>
    <w:link w:val="PoratDiagrama"/>
    <w:rsid w:val="000D617B"/>
    <w:pPr>
      <w:tabs>
        <w:tab w:val="clear" w:pos="1293"/>
        <w:tab w:val="center" w:pos="4153"/>
        <w:tab w:val="right" w:pos="8306"/>
      </w:tabs>
    </w:pPr>
    <w:rPr>
      <w:rFonts w:asciiTheme="minorHAnsi" w:eastAsiaTheme="minorHAnsi" w:hAnsiTheme="minorHAnsi" w:cstheme="minorBidi"/>
      <w:szCs w:val="22"/>
    </w:rPr>
  </w:style>
  <w:style w:type="character" w:customStyle="1" w:styleId="PoratDiagrama1">
    <w:name w:val="Poraštė Diagrama1"/>
    <w:basedOn w:val="Numatytasispastraiposriftas"/>
    <w:uiPriority w:val="99"/>
    <w:semiHidden/>
    <w:rsid w:val="000D617B"/>
    <w:rPr>
      <w:rFonts w:ascii="Times New Roman" w:eastAsia="Times New Roman" w:hAnsi="Times New Roman" w:cs="Times New Roman"/>
      <w:sz w:val="24"/>
      <w:szCs w:val="20"/>
      <w:lang w:val="en-US"/>
    </w:rPr>
  </w:style>
  <w:style w:type="paragraph" w:styleId="Debesliotekstas">
    <w:name w:val="Balloon Text"/>
    <w:basedOn w:val="prastasis"/>
    <w:link w:val="DebesliotekstasDiagrama"/>
    <w:qFormat/>
    <w:rsid w:val="000D617B"/>
    <w:rPr>
      <w:rFonts w:ascii="Tahoma" w:eastAsiaTheme="minorHAnsi" w:hAnsi="Tahoma" w:cs="Tahoma"/>
      <w:sz w:val="16"/>
      <w:szCs w:val="16"/>
    </w:rPr>
  </w:style>
  <w:style w:type="character" w:customStyle="1" w:styleId="DebesliotekstasDiagrama1">
    <w:name w:val="Debesėlio tekstas Diagrama1"/>
    <w:basedOn w:val="Numatytasispastraiposriftas"/>
    <w:uiPriority w:val="99"/>
    <w:semiHidden/>
    <w:rsid w:val="000D617B"/>
    <w:rPr>
      <w:rFonts w:ascii="Segoe UI" w:eastAsia="Times New Roman" w:hAnsi="Segoe UI" w:cs="Segoe UI"/>
      <w:sz w:val="18"/>
      <w:szCs w:val="18"/>
      <w:lang w:val="en-US"/>
    </w:rPr>
  </w:style>
  <w:style w:type="paragraph" w:styleId="Antrats">
    <w:name w:val="header"/>
    <w:basedOn w:val="prastasis"/>
    <w:link w:val="AntratsDiagrama"/>
    <w:uiPriority w:val="99"/>
    <w:unhideWhenUsed/>
    <w:rsid w:val="000D617B"/>
    <w:pPr>
      <w:tabs>
        <w:tab w:val="clear" w:pos="1293"/>
        <w:tab w:val="center" w:pos="4819"/>
        <w:tab w:val="right" w:pos="9638"/>
      </w:tabs>
    </w:pPr>
    <w:rPr>
      <w:rFonts w:asciiTheme="minorHAnsi" w:eastAsiaTheme="minorHAnsi" w:hAnsiTheme="minorHAnsi" w:cstheme="minorBidi"/>
      <w:szCs w:val="22"/>
    </w:rPr>
  </w:style>
  <w:style w:type="character" w:customStyle="1" w:styleId="AntratsDiagrama1">
    <w:name w:val="Antraštės Diagrama1"/>
    <w:basedOn w:val="Numatytasispastraiposriftas"/>
    <w:uiPriority w:val="99"/>
    <w:semiHidden/>
    <w:rsid w:val="000D617B"/>
    <w:rPr>
      <w:rFonts w:ascii="Times New Roman" w:eastAsia="Times New Roman" w:hAnsi="Times New Roman" w:cs="Times New Roman"/>
      <w:sz w:val="24"/>
      <w:szCs w:val="20"/>
      <w:lang w:val="en-US"/>
    </w:rPr>
  </w:style>
  <w:style w:type="paragraph" w:customStyle="1" w:styleId="tajtip">
    <w:name w:val="tajtip"/>
    <w:basedOn w:val="prastasis"/>
    <w:qFormat/>
    <w:rsid w:val="000D617B"/>
    <w:pPr>
      <w:widowControl/>
      <w:tabs>
        <w:tab w:val="clear" w:pos="1293"/>
      </w:tabs>
      <w:overflowPunct w:val="0"/>
      <w:spacing w:beforeAutospacing="1" w:afterAutospacing="1"/>
      <w:textAlignment w:val="auto"/>
    </w:pPr>
    <w:rPr>
      <w:szCs w:val="24"/>
      <w:lang w:val="lt-LT" w:eastAsia="lt-LT"/>
    </w:rPr>
  </w:style>
  <w:style w:type="paragraph" w:styleId="Komentarotekstas">
    <w:name w:val="annotation text"/>
    <w:basedOn w:val="prastasis"/>
    <w:link w:val="KomentarotekstasDiagrama"/>
    <w:uiPriority w:val="99"/>
    <w:unhideWhenUsed/>
    <w:qFormat/>
    <w:rsid w:val="000D617B"/>
    <w:rPr>
      <w:rFonts w:asciiTheme="minorHAnsi" w:eastAsiaTheme="minorHAnsi" w:hAnsiTheme="minorHAnsi" w:cstheme="minorBidi"/>
      <w:sz w:val="22"/>
      <w:szCs w:val="22"/>
    </w:rPr>
  </w:style>
  <w:style w:type="character" w:customStyle="1" w:styleId="KomentarotekstasDiagrama1">
    <w:name w:val="Komentaro tekstas Diagrama1"/>
    <w:basedOn w:val="Numatytasispastraiposriftas"/>
    <w:uiPriority w:val="99"/>
    <w:semiHidden/>
    <w:rsid w:val="000D617B"/>
    <w:rPr>
      <w:rFonts w:ascii="Times New Roman" w:eastAsia="Times New Roman" w:hAnsi="Times New Roman" w:cs="Times New Roman"/>
      <w:sz w:val="20"/>
      <w:szCs w:val="20"/>
      <w:lang w:val="en-US"/>
    </w:rPr>
  </w:style>
  <w:style w:type="paragraph" w:styleId="Komentarotema">
    <w:name w:val="annotation subject"/>
    <w:basedOn w:val="Komentarotekstas"/>
    <w:next w:val="Komentarotekstas"/>
    <w:link w:val="KomentarotemaDiagrama"/>
    <w:uiPriority w:val="99"/>
    <w:semiHidden/>
    <w:unhideWhenUsed/>
    <w:qFormat/>
    <w:rsid w:val="000D617B"/>
    <w:rPr>
      <w:b/>
      <w:bCs/>
    </w:rPr>
  </w:style>
  <w:style w:type="character" w:customStyle="1" w:styleId="KomentarotemaDiagrama1">
    <w:name w:val="Komentaro tema Diagrama1"/>
    <w:basedOn w:val="KomentarotekstasDiagrama1"/>
    <w:uiPriority w:val="99"/>
    <w:semiHidden/>
    <w:rsid w:val="000D617B"/>
    <w:rPr>
      <w:rFonts w:ascii="Times New Roman" w:eastAsia="Times New Roman" w:hAnsi="Times New Roman" w:cs="Times New Roman"/>
      <w:b/>
      <w:bCs/>
      <w:sz w:val="20"/>
      <w:szCs w:val="20"/>
      <w:lang w:val="en-US"/>
    </w:rPr>
  </w:style>
  <w:style w:type="paragraph" w:styleId="Sraopastraipa">
    <w:name w:val="List Paragraph"/>
    <w:basedOn w:val="prastasis"/>
    <w:link w:val="SraopastraipaDiagrama"/>
    <w:uiPriority w:val="34"/>
    <w:qFormat/>
    <w:rsid w:val="000D617B"/>
    <w:pPr>
      <w:tabs>
        <w:tab w:val="clear" w:pos="1293"/>
      </w:tabs>
      <w:overflowPunct w:val="0"/>
      <w:ind w:left="720"/>
      <w:contextualSpacing/>
    </w:pPr>
    <w:rPr>
      <w:rFonts w:asciiTheme="minorHAnsi" w:eastAsia="Lucida Sans Unicode" w:hAnsiTheme="minorHAnsi" w:cs="Mangal"/>
      <w:kern w:val="2"/>
      <w:szCs w:val="21"/>
      <w:lang w:val="lt-LT" w:eastAsia="zh-CN" w:bidi="hi-IN"/>
    </w:rPr>
  </w:style>
  <w:style w:type="paragraph" w:customStyle="1" w:styleId="Betarp1">
    <w:name w:val="Be tarpų1"/>
    <w:uiPriority w:val="99"/>
    <w:qFormat/>
    <w:rsid w:val="000D617B"/>
    <w:pPr>
      <w:suppressAutoHyphens/>
      <w:spacing w:after="0" w:line="240" w:lineRule="auto"/>
    </w:pPr>
    <w:rPr>
      <w:rFonts w:ascii="Times New Roman" w:eastAsia="Calibri" w:hAnsi="Times New Roman" w:cs="Times New Roman"/>
      <w:sz w:val="20"/>
      <w:szCs w:val="20"/>
      <w:lang w:val="en-US" w:eastAsia="lt-LT"/>
    </w:rPr>
  </w:style>
  <w:style w:type="paragraph" w:customStyle="1" w:styleId="Lentelsturinys">
    <w:name w:val="Lentelės turinys"/>
    <w:basedOn w:val="prastasis"/>
    <w:qFormat/>
    <w:rsid w:val="000D617B"/>
    <w:pPr>
      <w:suppressLineNumbers/>
      <w:tabs>
        <w:tab w:val="clear" w:pos="1293"/>
      </w:tabs>
      <w:overflowPunct w:val="0"/>
      <w:textAlignment w:val="auto"/>
    </w:pPr>
    <w:rPr>
      <w:lang w:val="lt-LT"/>
    </w:rPr>
  </w:style>
  <w:style w:type="paragraph" w:customStyle="1" w:styleId="Standard">
    <w:name w:val="Standard"/>
    <w:qFormat/>
    <w:rsid w:val="000D617B"/>
    <w:pPr>
      <w:widowControl w:val="0"/>
      <w:suppressAutoHyphens/>
      <w:spacing w:after="0" w:line="240" w:lineRule="auto"/>
    </w:pPr>
    <w:rPr>
      <w:rFonts w:ascii="Liberation Serif" w:eastAsia="SimSun" w:hAnsi="Liberation Serif" w:cs="Mangal"/>
      <w:kern w:val="2"/>
      <w:sz w:val="24"/>
      <w:szCs w:val="24"/>
      <w:lang w:eastAsia="zh-CN" w:bidi="hi-IN"/>
    </w:rPr>
  </w:style>
  <w:style w:type="paragraph" w:styleId="Betarp">
    <w:name w:val="No Spacing"/>
    <w:uiPriority w:val="1"/>
    <w:qFormat/>
    <w:rsid w:val="000D617B"/>
    <w:pPr>
      <w:suppressAutoHyphens/>
      <w:spacing w:after="0" w:line="240" w:lineRule="auto"/>
    </w:pPr>
    <w:rPr>
      <w:rFonts w:ascii="Calibri" w:eastAsia="Times New Roman" w:hAnsi="Calibri" w:cs="Times New Roman"/>
      <w:lang w:eastAsia="lt-LT"/>
    </w:rPr>
  </w:style>
  <w:style w:type="paragraph" w:customStyle="1" w:styleId="Debesliotekstas1">
    <w:name w:val="Debesėlio tekstas1"/>
    <w:basedOn w:val="prastasis"/>
    <w:semiHidden/>
    <w:qFormat/>
    <w:rsid w:val="000D617B"/>
    <w:rPr>
      <w:rFonts w:ascii="Tahoma" w:hAnsi="Tahoma" w:cs="Tahoma"/>
      <w:sz w:val="16"/>
      <w:szCs w:val="16"/>
    </w:rPr>
  </w:style>
  <w:style w:type="paragraph" w:styleId="Pagrindiniotekstotrauka3">
    <w:name w:val="Body Text Indent 3"/>
    <w:basedOn w:val="prastasis"/>
    <w:link w:val="Pagrindiniotekstotrauka3Diagrama"/>
    <w:qFormat/>
    <w:rsid w:val="000D617B"/>
    <w:pPr>
      <w:spacing w:after="120"/>
      <w:ind w:left="283"/>
    </w:pPr>
    <w:rPr>
      <w:rFonts w:asciiTheme="minorHAnsi" w:eastAsiaTheme="minorHAnsi" w:hAnsiTheme="minorHAnsi" w:cstheme="minorBidi"/>
      <w:sz w:val="16"/>
      <w:szCs w:val="16"/>
    </w:rPr>
  </w:style>
  <w:style w:type="character" w:customStyle="1" w:styleId="Pagrindiniotekstotrauka3Diagrama1">
    <w:name w:val="Pagrindinio teksto įtrauka 3 Diagrama1"/>
    <w:basedOn w:val="Numatytasispastraiposriftas"/>
    <w:uiPriority w:val="99"/>
    <w:semiHidden/>
    <w:rsid w:val="000D617B"/>
    <w:rPr>
      <w:rFonts w:ascii="Times New Roman" w:eastAsia="Times New Roman" w:hAnsi="Times New Roman" w:cs="Times New Roman"/>
      <w:sz w:val="16"/>
      <w:szCs w:val="16"/>
      <w:lang w:val="en-US"/>
    </w:rPr>
  </w:style>
  <w:style w:type="paragraph" w:styleId="Puslapioinaostekstas">
    <w:name w:val="footnote text"/>
    <w:basedOn w:val="prastasis"/>
    <w:link w:val="PuslapioinaostekstasDiagrama1"/>
    <w:semiHidden/>
    <w:rsid w:val="000D617B"/>
    <w:pPr>
      <w:widowControl/>
      <w:tabs>
        <w:tab w:val="clear" w:pos="1293"/>
      </w:tabs>
      <w:overflowPunct w:val="0"/>
      <w:jc w:val="center"/>
      <w:textAlignment w:val="auto"/>
    </w:pPr>
    <w:rPr>
      <w:rFonts w:asciiTheme="minorHAnsi" w:eastAsiaTheme="minorHAnsi" w:hAnsiTheme="minorHAnsi" w:cstheme="minorBidi"/>
      <w:sz w:val="22"/>
      <w:szCs w:val="22"/>
      <w:lang w:val="lt-LT"/>
    </w:rPr>
  </w:style>
  <w:style w:type="character" w:customStyle="1" w:styleId="PuslapioinaostekstasDiagrama2">
    <w:name w:val="Puslapio išnašos tekstas Diagrama2"/>
    <w:basedOn w:val="Numatytasispastraiposriftas"/>
    <w:uiPriority w:val="99"/>
    <w:semiHidden/>
    <w:rsid w:val="000D617B"/>
    <w:rPr>
      <w:rFonts w:ascii="Times New Roman" w:eastAsia="Times New Roman" w:hAnsi="Times New Roman" w:cs="Times New Roman"/>
      <w:sz w:val="20"/>
      <w:szCs w:val="20"/>
      <w:lang w:val="en-US"/>
    </w:rPr>
  </w:style>
  <w:style w:type="paragraph" w:styleId="Pavadinimas">
    <w:name w:val="Title"/>
    <w:basedOn w:val="prastasis"/>
    <w:link w:val="PavadinimasDiagrama"/>
    <w:qFormat/>
    <w:rsid w:val="000D617B"/>
    <w:pPr>
      <w:widowControl/>
      <w:tabs>
        <w:tab w:val="clear" w:pos="1293"/>
      </w:tabs>
      <w:overflowPunct w:val="0"/>
      <w:jc w:val="center"/>
      <w:textAlignment w:val="auto"/>
    </w:pPr>
    <w:rPr>
      <w:b/>
      <w:caps/>
    </w:rPr>
  </w:style>
  <w:style w:type="character" w:customStyle="1" w:styleId="PavadinimasDiagrama">
    <w:name w:val="Pavadinimas Diagrama"/>
    <w:basedOn w:val="Numatytasispastraiposriftas"/>
    <w:link w:val="Pavadinimas"/>
    <w:rsid w:val="000D617B"/>
    <w:rPr>
      <w:rFonts w:ascii="Times New Roman" w:eastAsia="Times New Roman" w:hAnsi="Times New Roman" w:cs="Times New Roman"/>
      <w:b/>
      <w:caps/>
      <w:sz w:val="24"/>
      <w:szCs w:val="20"/>
      <w:lang w:val="en-US"/>
    </w:rPr>
  </w:style>
  <w:style w:type="paragraph" w:customStyle="1" w:styleId="SUT1">
    <w:name w:val="SUT1"/>
    <w:basedOn w:val="Pagrindinistekstas"/>
    <w:qFormat/>
    <w:rsid w:val="000D617B"/>
    <w:pPr>
      <w:numPr>
        <w:numId w:val="2"/>
      </w:numPr>
      <w:tabs>
        <w:tab w:val="clear" w:pos="1103"/>
      </w:tabs>
      <w:ind w:left="360" w:firstLine="0"/>
    </w:pPr>
  </w:style>
  <w:style w:type="paragraph" w:customStyle="1" w:styleId="SUT2">
    <w:name w:val="SUT2"/>
    <w:basedOn w:val="SUT1"/>
    <w:qFormat/>
    <w:rsid w:val="000D617B"/>
    <w:pPr>
      <w:overflowPunct w:val="0"/>
      <w:spacing w:line="360" w:lineRule="auto"/>
      <w:textAlignment w:val="auto"/>
    </w:pPr>
  </w:style>
  <w:style w:type="paragraph" w:customStyle="1" w:styleId="SUT3">
    <w:name w:val="SUT3"/>
    <w:basedOn w:val="SUT2"/>
    <w:qFormat/>
    <w:rsid w:val="000D617B"/>
  </w:style>
  <w:style w:type="paragraph" w:styleId="Pagrindiniotekstotrauka">
    <w:name w:val="Body Text Indent"/>
    <w:basedOn w:val="prastasis"/>
    <w:link w:val="PagrindiniotekstotraukaDiagrama"/>
    <w:rsid w:val="000D617B"/>
    <w:pPr>
      <w:spacing w:after="120"/>
      <w:ind w:left="283"/>
    </w:pPr>
    <w:rPr>
      <w:rFonts w:asciiTheme="minorHAnsi" w:eastAsiaTheme="minorHAnsi" w:hAnsiTheme="minorHAnsi" w:cstheme="minorBidi"/>
      <w:szCs w:val="22"/>
    </w:rPr>
  </w:style>
  <w:style w:type="character" w:customStyle="1" w:styleId="PagrindiniotekstotraukaDiagrama1">
    <w:name w:val="Pagrindinio teksto įtrauka Diagrama1"/>
    <w:basedOn w:val="Numatytasispastraiposriftas"/>
    <w:uiPriority w:val="99"/>
    <w:semiHidden/>
    <w:rsid w:val="000D617B"/>
    <w:rPr>
      <w:rFonts w:ascii="Times New Roman" w:eastAsia="Times New Roman" w:hAnsi="Times New Roman" w:cs="Times New Roman"/>
      <w:sz w:val="24"/>
      <w:szCs w:val="20"/>
      <w:lang w:val="en-US"/>
    </w:rPr>
  </w:style>
  <w:style w:type="paragraph" w:styleId="Sraassuenkleliais3">
    <w:name w:val="List Bullet 3"/>
    <w:basedOn w:val="prastasis"/>
    <w:rsid w:val="000D617B"/>
    <w:pPr>
      <w:widowControl/>
      <w:numPr>
        <w:numId w:val="3"/>
      </w:numPr>
      <w:tabs>
        <w:tab w:val="clear" w:pos="1293"/>
      </w:tabs>
      <w:overflowPunct w:val="0"/>
      <w:spacing w:line="360" w:lineRule="auto"/>
      <w:jc w:val="both"/>
      <w:textAlignment w:val="auto"/>
    </w:pPr>
    <w:rPr>
      <w:szCs w:val="24"/>
      <w:lang w:val="lt-LT"/>
    </w:rPr>
  </w:style>
  <w:style w:type="paragraph" w:customStyle="1" w:styleId="Nuostatai">
    <w:name w:val="Nuostatai"/>
    <w:basedOn w:val="prastasis"/>
    <w:autoRedefine/>
    <w:qFormat/>
    <w:rsid w:val="000D617B"/>
    <w:pPr>
      <w:widowControl/>
      <w:numPr>
        <w:numId w:val="4"/>
      </w:numPr>
      <w:shd w:val="clear" w:color="auto" w:fill="FFFFFF"/>
      <w:tabs>
        <w:tab w:val="clear" w:pos="1293"/>
        <w:tab w:val="left" w:pos="1260"/>
      </w:tabs>
      <w:overflowPunct w:val="0"/>
      <w:ind w:hanging="769"/>
      <w:jc w:val="both"/>
      <w:textAlignment w:val="auto"/>
    </w:pPr>
    <w:rPr>
      <w:szCs w:val="24"/>
      <w:lang w:val="lt-LT" w:eastAsia="lt-LT"/>
    </w:rPr>
  </w:style>
  <w:style w:type="paragraph" w:styleId="HTMLiankstoformatuotas">
    <w:name w:val="HTML Preformatted"/>
    <w:basedOn w:val="prastasis"/>
    <w:link w:val="HTMLiankstoformatuotasDiagrama"/>
    <w:qFormat/>
    <w:rsid w:val="000D617B"/>
    <w:pPr>
      <w:widowControl/>
      <w:tabs>
        <w:tab w:val="clear" w:pos="1293"/>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overflowPunct w:val="0"/>
      <w:textAlignment w:val="auto"/>
    </w:pPr>
    <w:rPr>
      <w:rFonts w:ascii="Courier New" w:eastAsiaTheme="minorHAnsi" w:hAnsi="Courier New" w:cs="Courier New"/>
      <w:sz w:val="22"/>
      <w:szCs w:val="22"/>
      <w:lang w:val="lt-LT"/>
    </w:rPr>
  </w:style>
  <w:style w:type="character" w:customStyle="1" w:styleId="HTMLiankstoformatuotasDiagrama1">
    <w:name w:val="HTML iš anksto formatuotas Diagrama1"/>
    <w:basedOn w:val="Numatytasispastraiposriftas"/>
    <w:uiPriority w:val="99"/>
    <w:semiHidden/>
    <w:rsid w:val="000D617B"/>
    <w:rPr>
      <w:rFonts w:ascii="Consolas" w:eastAsia="Times New Roman" w:hAnsi="Consolas" w:cs="Times New Roman"/>
      <w:sz w:val="20"/>
      <w:szCs w:val="20"/>
      <w:lang w:val="en-US"/>
    </w:rPr>
  </w:style>
  <w:style w:type="paragraph" w:customStyle="1" w:styleId="Debesliotekstas11">
    <w:name w:val="Debesėlio tekstas11"/>
    <w:basedOn w:val="prastasis"/>
    <w:semiHidden/>
    <w:qFormat/>
    <w:rsid w:val="000D617B"/>
    <w:rPr>
      <w:rFonts w:ascii="Tahoma" w:hAnsi="Tahoma" w:cs="Tahoma"/>
      <w:sz w:val="16"/>
      <w:szCs w:val="16"/>
    </w:rPr>
  </w:style>
  <w:style w:type="paragraph" w:customStyle="1" w:styleId="CharCharCharCharCharCharCharCharCharChar">
    <w:name w:val="Char Char Char Char Char Char Char Char Char Char"/>
    <w:basedOn w:val="prastasis"/>
    <w:semiHidden/>
    <w:qFormat/>
    <w:rsid w:val="000D617B"/>
    <w:pPr>
      <w:widowControl/>
      <w:tabs>
        <w:tab w:val="clear" w:pos="1293"/>
      </w:tabs>
      <w:overflowPunct w:val="0"/>
      <w:spacing w:before="360" w:after="240" w:line="240" w:lineRule="exact"/>
      <w:jc w:val="both"/>
      <w:textAlignment w:val="auto"/>
    </w:pPr>
    <w:rPr>
      <w:lang w:val="en-GB"/>
    </w:rPr>
  </w:style>
  <w:style w:type="paragraph" w:styleId="prastasiniatinklio">
    <w:name w:val="Normal (Web)"/>
    <w:basedOn w:val="prastasis"/>
    <w:qFormat/>
    <w:rsid w:val="000D617B"/>
    <w:pPr>
      <w:widowControl/>
      <w:tabs>
        <w:tab w:val="clear" w:pos="1293"/>
      </w:tabs>
      <w:overflowPunct w:val="0"/>
      <w:spacing w:beforeAutospacing="1" w:afterAutospacing="1"/>
      <w:textAlignment w:val="auto"/>
    </w:pPr>
    <w:rPr>
      <w:szCs w:val="24"/>
    </w:rPr>
  </w:style>
  <w:style w:type="paragraph" w:customStyle="1" w:styleId="xl67">
    <w:name w:val="xl67"/>
    <w:basedOn w:val="prastasis"/>
    <w:qFormat/>
    <w:rsid w:val="000D617B"/>
    <w:pPr>
      <w:widowControl/>
      <w:tabs>
        <w:tab w:val="clear" w:pos="1293"/>
      </w:tabs>
      <w:overflowPunct w:val="0"/>
      <w:spacing w:beforeAutospacing="1" w:afterAutospacing="1"/>
      <w:textAlignment w:val="top"/>
    </w:pPr>
    <w:rPr>
      <w:sz w:val="16"/>
      <w:szCs w:val="16"/>
      <w:lang w:val="lt-LT" w:eastAsia="lt-LT"/>
    </w:rPr>
  </w:style>
  <w:style w:type="paragraph" w:customStyle="1" w:styleId="xl68">
    <w:name w:val="xl68"/>
    <w:basedOn w:val="prastasis"/>
    <w:qFormat/>
    <w:rsid w:val="000D617B"/>
    <w:pPr>
      <w:widowControl/>
      <w:tabs>
        <w:tab w:val="clear" w:pos="1293"/>
      </w:tabs>
      <w:overflowPunct w:val="0"/>
      <w:spacing w:beforeAutospacing="1" w:afterAutospacing="1"/>
      <w:textAlignment w:val="top"/>
    </w:pPr>
    <w:rPr>
      <w:b/>
      <w:bCs/>
      <w:sz w:val="16"/>
      <w:szCs w:val="16"/>
      <w:lang w:val="lt-LT" w:eastAsia="lt-LT"/>
    </w:rPr>
  </w:style>
  <w:style w:type="paragraph" w:customStyle="1" w:styleId="xl69">
    <w:name w:val="xl69"/>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70">
    <w:name w:val="xl70"/>
    <w:basedOn w:val="prastasis"/>
    <w:qFormat/>
    <w:rsid w:val="000D617B"/>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1">
    <w:name w:val="xl71"/>
    <w:basedOn w:val="prastasis"/>
    <w:qFormat/>
    <w:rsid w:val="000D617B"/>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72">
    <w:name w:val="xl72"/>
    <w:basedOn w:val="prastasis"/>
    <w:qFormat/>
    <w:rsid w:val="000D617B"/>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73">
    <w:name w:val="xl73"/>
    <w:basedOn w:val="prastasis"/>
    <w:qFormat/>
    <w:rsid w:val="000D617B"/>
    <w:pPr>
      <w:widowControl/>
      <w:tabs>
        <w:tab w:val="clear" w:pos="1293"/>
      </w:tabs>
      <w:overflowPunct w:val="0"/>
      <w:spacing w:beforeAutospacing="1" w:afterAutospacing="1"/>
      <w:textAlignment w:val="top"/>
    </w:pPr>
    <w:rPr>
      <w:sz w:val="16"/>
      <w:szCs w:val="16"/>
      <w:lang w:val="lt-LT" w:eastAsia="lt-LT"/>
    </w:rPr>
  </w:style>
  <w:style w:type="paragraph" w:customStyle="1" w:styleId="xl74">
    <w:name w:val="xl74"/>
    <w:basedOn w:val="prastasis"/>
    <w:qFormat/>
    <w:rsid w:val="000D617B"/>
    <w:pPr>
      <w:widowControl/>
      <w:tabs>
        <w:tab w:val="clear" w:pos="1293"/>
      </w:tabs>
      <w:overflowPunct w:val="0"/>
      <w:spacing w:beforeAutospacing="1" w:afterAutospacing="1"/>
      <w:textAlignment w:val="top"/>
    </w:pPr>
    <w:rPr>
      <w:szCs w:val="24"/>
      <w:lang w:val="lt-LT" w:eastAsia="lt-LT"/>
    </w:rPr>
  </w:style>
  <w:style w:type="paragraph" w:customStyle="1" w:styleId="xl75">
    <w:name w:val="xl75"/>
    <w:basedOn w:val="prastasis"/>
    <w:qFormat/>
    <w:rsid w:val="000D617B"/>
    <w:pPr>
      <w:widowControl/>
      <w:tabs>
        <w:tab w:val="clear" w:pos="1293"/>
      </w:tabs>
      <w:overflowPunct w:val="0"/>
      <w:spacing w:beforeAutospacing="1" w:afterAutospacing="1"/>
      <w:textAlignment w:val="top"/>
    </w:pPr>
    <w:rPr>
      <w:sz w:val="16"/>
      <w:szCs w:val="16"/>
      <w:lang w:val="lt-LT" w:eastAsia="lt-LT"/>
    </w:rPr>
  </w:style>
  <w:style w:type="paragraph" w:customStyle="1" w:styleId="xl76">
    <w:name w:val="xl76"/>
    <w:basedOn w:val="prastasis"/>
    <w:qFormat/>
    <w:rsid w:val="000D617B"/>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77">
    <w:name w:val="xl77"/>
    <w:basedOn w:val="prastasis"/>
    <w:qFormat/>
    <w:rsid w:val="000D617B"/>
    <w:pPr>
      <w:widowControl/>
      <w:tabs>
        <w:tab w:val="clear" w:pos="1293"/>
      </w:tabs>
      <w:overflowPunct w:val="0"/>
      <w:spacing w:beforeAutospacing="1" w:afterAutospacing="1"/>
      <w:jc w:val="center"/>
      <w:textAlignment w:val="top"/>
    </w:pPr>
    <w:rPr>
      <w:b/>
      <w:bCs/>
      <w:sz w:val="16"/>
      <w:szCs w:val="16"/>
      <w:lang w:val="lt-LT" w:eastAsia="lt-LT"/>
    </w:rPr>
  </w:style>
  <w:style w:type="paragraph" w:customStyle="1" w:styleId="xl78">
    <w:name w:val="xl78"/>
    <w:basedOn w:val="prastasis"/>
    <w:qFormat/>
    <w:rsid w:val="000D617B"/>
    <w:pPr>
      <w:widowControl/>
      <w:tabs>
        <w:tab w:val="clear" w:pos="1293"/>
      </w:tabs>
      <w:overflowPunct w:val="0"/>
      <w:spacing w:beforeAutospacing="1" w:afterAutospacing="1"/>
      <w:textAlignment w:val="top"/>
    </w:pPr>
    <w:rPr>
      <w:sz w:val="16"/>
      <w:szCs w:val="16"/>
      <w:lang w:val="lt-LT" w:eastAsia="lt-LT"/>
    </w:rPr>
  </w:style>
  <w:style w:type="paragraph" w:customStyle="1" w:styleId="xl79">
    <w:name w:val="xl79"/>
    <w:basedOn w:val="prastasis"/>
    <w:qFormat/>
    <w:rsid w:val="000D617B"/>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0">
    <w:name w:val="xl80"/>
    <w:basedOn w:val="prastasis"/>
    <w:qFormat/>
    <w:rsid w:val="000D617B"/>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1">
    <w:name w:val="xl81"/>
    <w:basedOn w:val="prastasis"/>
    <w:qFormat/>
    <w:rsid w:val="000D617B"/>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2">
    <w:name w:val="xl82"/>
    <w:basedOn w:val="prastasis"/>
    <w:qFormat/>
    <w:rsid w:val="000D617B"/>
    <w:pPr>
      <w:widowControl/>
      <w:pBdr>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83">
    <w:name w:val="xl83"/>
    <w:basedOn w:val="prastasis"/>
    <w:qFormat/>
    <w:rsid w:val="000D617B"/>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84">
    <w:name w:val="xl84"/>
    <w:basedOn w:val="prastasis"/>
    <w:qFormat/>
    <w:rsid w:val="000D617B"/>
    <w:pPr>
      <w:widowControl/>
      <w:pBdr>
        <w:top w:val="single" w:sz="4" w:space="0" w:color="000000"/>
        <w:left w:val="single" w:sz="4" w:space="0" w:color="000000"/>
        <w:bottom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85">
    <w:name w:val="xl85"/>
    <w:basedOn w:val="prastasis"/>
    <w:qFormat/>
    <w:rsid w:val="000D617B"/>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6">
    <w:name w:val="xl86"/>
    <w:basedOn w:val="prastasis"/>
    <w:qFormat/>
    <w:rsid w:val="000D617B"/>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7">
    <w:name w:val="xl87"/>
    <w:basedOn w:val="prastasis"/>
    <w:qFormat/>
    <w:rsid w:val="000D617B"/>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8">
    <w:name w:val="xl88"/>
    <w:basedOn w:val="prastasis"/>
    <w:qFormat/>
    <w:rsid w:val="000D617B"/>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89">
    <w:name w:val="xl89"/>
    <w:basedOn w:val="prastasis"/>
    <w:qFormat/>
    <w:rsid w:val="000D617B"/>
    <w:pPr>
      <w:widowControl/>
      <w:pBdr>
        <w:top w:val="single" w:sz="8"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0">
    <w:name w:val="xl90"/>
    <w:basedOn w:val="prastasis"/>
    <w:qFormat/>
    <w:rsid w:val="000D617B"/>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91">
    <w:name w:val="xl91"/>
    <w:basedOn w:val="prastasis"/>
    <w:qFormat/>
    <w:rsid w:val="000D617B"/>
    <w:pPr>
      <w:widowControl/>
      <w:pBdr>
        <w:top w:val="single" w:sz="8"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92">
    <w:name w:val="xl92"/>
    <w:basedOn w:val="prastasis"/>
    <w:qFormat/>
    <w:rsid w:val="000D617B"/>
    <w:pPr>
      <w:widowControl/>
      <w:pBdr>
        <w:top w:val="single" w:sz="8"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3">
    <w:name w:val="xl93"/>
    <w:basedOn w:val="prastasis"/>
    <w:qFormat/>
    <w:rsid w:val="000D617B"/>
    <w:pPr>
      <w:widowControl/>
      <w:pBdr>
        <w:left w:val="single" w:sz="4"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94">
    <w:name w:val="xl94"/>
    <w:basedOn w:val="prastasis"/>
    <w:qFormat/>
    <w:rsid w:val="000D617B"/>
    <w:pPr>
      <w:widowControl/>
      <w:pBdr>
        <w:top w:val="single" w:sz="4" w:space="0" w:color="000000"/>
        <w:left w:val="single" w:sz="4" w:space="0" w:color="000000"/>
        <w:bottom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95">
    <w:name w:val="xl95"/>
    <w:basedOn w:val="prastasis"/>
    <w:qFormat/>
    <w:rsid w:val="000D617B"/>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6">
    <w:name w:val="xl96"/>
    <w:basedOn w:val="prastasis"/>
    <w:qFormat/>
    <w:rsid w:val="000D617B"/>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7">
    <w:name w:val="xl97"/>
    <w:basedOn w:val="prastasis"/>
    <w:qFormat/>
    <w:rsid w:val="000D617B"/>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98">
    <w:name w:val="xl98"/>
    <w:basedOn w:val="prastasis"/>
    <w:qFormat/>
    <w:rsid w:val="000D617B"/>
    <w:pPr>
      <w:widowControl/>
      <w:pBdr>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99">
    <w:name w:val="xl99"/>
    <w:basedOn w:val="prastasis"/>
    <w:qFormat/>
    <w:rsid w:val="000D617B"/>
    <w:pPr>
      <w:widowControl/>
      <w:pBdr>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0">
    <w:name w:val="xl100"/>
    <w:basedOn w:val="prastasis"/>
    <w:qFormat/>
    <w:rsid w:val="000D617B"/>
    <w:pPr>
      <w:widowControl/>
      <w:pBdr>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01">
    <w:name w:val="xl101"/>
    <w:basedOn w:val="prastasis"/>
    <w:qFormat/>
    <w:rsid w:val="000D617B"/>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2">
    <w:name w:val="xl102"/>
    <w:basedOn w:val="prastasis"/>
    <w:qFormat/>
    <w:rsid w:val="000D617B"/>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03">
    <w:name w:val="xl103"/>
    <w:basedOn w:val="prastasis"/>
    <w:qFormat/>
    <w:rsid w:val="000D617B"/>
    <w:pPr>
      <w:widowControl/>
      <w:pBdr>
        <w:top w:val="single" w:sz="4"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04">
    <w:name w:val="xl104"/>
    <w:basedOn w:val="prastasis"/>
    <w:qFormat/>
    <w:rsid w:val="000D617B"/>
    <w:pPr>
      <w:widowControl/>
      <w:tabs>
        <w:tab w:val="clear" w:pos="1293"/>
      </w:tabs>
      <w:overflowPunct w:val="0"/>
      <w:spacing w:beforeAutospacing="1" w:afterAutospacing="1"/>
      <w:jc w:val="center"/>
      <w:textAlignment w:val="center"/>
    </w:pPr>
    <w:rPr>
      <w:sz w:val="16"/>
      <w:szCs w:val="16"/>
      <w:lang w:val="lt-LT" w:eastAsia="lt-LT"/>
    </w:rPr>
  </w:style>
  <w:style w:type="paragraph" w:customStyle="1" w:styleId="xl105">
    <w:name w:val="xl105"/>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CCFFFF"/>
      <w:tabs>
        <w:tab w:val="clear" w:pos="1293"/>
      </w:tabs>
      <w:overflowPunct w:val="0"/>
      <w:spacing w:beforeAutospacing="1" w:afterAutospacing="1"/>
      <w:jc w:val="center"/>
      <w:textAlignment w:val="center"/>
    </w:pPr>
    <w:rPr>
      <w:sz w:val="16"/>
      <w:szCs w:val="16"/>
      <w:lang w:val="lt-LT" w:eastAsia="lt-LT"/>
    </w:rPr>
  </w:style>
  <w:style w:type="paragraph" w:customStyle="1" w:styleId="xl106">
    <w:name w:val="xl106"/>
    <w:basedOn w:val="prastasis"/>
    <w:qFormat/>
    <w:rsid w:val="000D617B"/>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7">
    <w:name w:val="xl107"/>
    <w:basedOn w:val="prastasis"/>
    <w:qFormat/>
    <w:rsid w:val="000D617B"/>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8">
    <w:name w:val="xl108"/>
    <w:basedOn w:val="prastasis"/>
    <w:qFormat/>
    <w:rsid w:val="000D617B"/>
    <w:pPr>
      <w:widowControl/>
      <w:pBdr>
        <w:top w:val="single" w:sz="8"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09">
    <w:name w:val="xl109"/>
    <w:basedOn w:val="prastasis"/>
    <w:qFormat/>
    <w:rsid w:val="000D617B"/>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10">
    <w:name w:val="xl110"/>
    <w:basedOn w:val="prastasis"/>
    <w:qFormat/>
    <w:rsid w:val="000D617B"/>
    <w:pPr>
      <w:widowControl/>
      <w:pBdr>
        <w:top w:val="single" w:sz="8" w:space="0" w:color="000000"/>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1">
    <w:name w:val="xl111"/>
    <w:basedOn w:val="prastasis"/>
    <w:qFormat/>
    <w:rsid w:val="000D617B"/>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2">
    <w:name w:val="xl112"/>
    <w:basedOn w:val="prastasis"/>
    <w:qFormat/>
    <w:rsid w:val="000D617B"/>
    <w:pPr>
      <w:widowControl/>
      <w:pBdr>
        <w:top w:val="single" w:sz="4" w:space="0" w:color="000000"/>
        <w:left w:val="single" w:sz="4" w:space="0" w:color="000000"/>
        <w:bottom w:val="single" w:sz="8"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3">
    <w:name w:val="xl113"/>
    <w:basedOn w:val="prastasis"/>
    <w:qFormat/>
    <w:rsid w:val="000D617B"/>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4">
    <w:name w:val="xl114"/>
    <w:basedOn w:val="prastasis"/>
    <w:qFormat/>
    <w:rsid w:val="000D617B"/>
    <w:pPr>
      <w:widowControl/>
      <w:pBdr>
        <w:top w:val="single" w:sz="8" w:space="0" w:color="000000"/>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5">
    <w:name w:val="xl115"/>
    <w:basedOn w:val="prastasis"/>
    <w:qFormat/>
    <w:rsid w:val="000D617B"/>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16">
    <w:name w:val="xl116"/>
    <w:basedOn w:val="prastasis"/>
    <w:qFormat/>
    <w:rsid w:val="000D617B"/>
    <w:pPr>
      <w:widowControl/>
      <w:pBdr>
        <w:top w:val="single" w:sz="4" w:space="0" w:color="000000"/>
        <w:lef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17">
    <w:name w:val="xl117"/>
    <w:basedOn w:val="prastasis"/>
    <w:qFormat/>
    <w:rsid w:val="000D617B"/>
    <w:pPr>
      <w:widowControl/>
      <w:pBdr>
        <w:top w:val="single" w:sz="4" w:space="0" w:color="000000"/>
        <w:lef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8">
    <w:name w:val="xl118"/>
    <w:basedOn w:val="prastasis"/>
    <w:qFormat/>
    <w:rsid w:val="000D617B"/>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19">
    <w:name w:val="xl119"/>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0">
    <w:name w:val="xl120"/>
    <w:basedOn w:val="prastasis"/>
    <w:qFormat/>
    <w:rsid w:val="000D617B"/>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1">
    <w:name w:val="xl121"/>
    <w:basedOn w:val="prastasis"/>
    <w:qFormat/>
    <w:rsid w:val="000D617B"/>
    <w:pPr>
      <w:widowControl/>
      <w:pBdr>
        <w:top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2">
    <w:name w:val="xl122"/>
    <w:basedOn w:val="prastasis"/>
    <w:qFormat/>
    <w:rsid w:val="000D617B"/>
    <w:pPr>
      <w:widowControl/>
      <w:pBdr>
        <w:top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3">
    <w:name w:val="xl123"/>
    <w:basedOn w:val="prastasis"/>
    <w:qFormat/>
    <w:rsid w:val="000D617B"/>
    <w:pPr>
      <w:widowControl/>
      <w:pBdr>
        <w:top w:val="single" w:sz="4" w:space="0" w:color="000000"/>
        <w:left w:val="single" w:sz="8"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4">
    <w:name w:val="xl124"/>
    <w:basedOn w:val="prastasis"/>
    <w:qFormat/>
    <w:rsid w:val="000D617B"/>
    <w:pPr>
      <w:widowControl/>
      <w:pBdr>
        <w:top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5">
    <w:name w:val="xl125"/>
    <w:basedOn w:val="prastasis"/>
    <w:qFormat/>
    <w:rsid w:val="000D617B"/>
    <w:pPr>
      <w:widowControl/>
      <w:pBdr>
        <w:top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6">
    <w:name w:val="xl126"/>
    <w:basedOn w:val="prastasis"/>
    <w:qFormat/>
    <w:rsid w:val="000D617B"/>
    <w:pPr>
      <w:widowControl/>
      <w:pBdr>
        <w:top w:val="single" w:sz="4" w:space="0" w:color="000000"/>
        <w:left w:val="single" w:sz="4" w:space="0" w:color="000000"/>
        <w:bottom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7">
    <w:name w:val="xl127"/>
    <w:basedOn w:val="prastasis"/>
    <w:qFormat/>
    <w:rsid w:val="000D617B"/>
    <w:pPr>
      <w:widowControl/>
      <w:pBdr>
        <w:top w:val="single" w:sz="4" w:space="0" w:color="000000"/>
        <w:left w:val="single" w:sz="4" w:space="0" w:color="000000"/>
        <w:bottom w:val="single" w:sz="8"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8">
    <w:name w:val="xl128"/>
    <w:basedOn w:val="prastasis"/>
    <w:qFormat/>
    <w:rsid w:val="000D617B"/>
    <w:pPr>
      <w:widowControl/>
      <w:pBdr>
        <w:top w:val="single" w:sz="4" w:space="0" w:color="000000"/>
        <w:left w:val="single" w:sz="8"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29">
    <w:name w:val="xl129"/>
    <w:basedOn w:val="prastasis"/>
    <w:qFormat/>
    <w:rsid w:val="000D617B"/>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0">
    <w:name w:val="xl130"/>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1">
    <w:name w:val="xl131"/>
    <w:basedOn w:val="prastasis"/>
    <w:qFormat/>
    <w:rsid w:val="000D617B"/>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2">
    <w:name w:val="xl132"/>
    <w:basedOn w:val="prastasis"/>
    <w:qFormat/>
    <w:rsid w:val="000D617B"/>
    <w:pPr>
      <w:widowControl/>
      <w:pBdr>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33">
    <w:name w:val="xl133"/>
    <w:basedOn w:val="prastasis"/>
    <w:qFormat/>
    <w:rsid w:val="000D617B"/>
    <w:pPr>
      <w:widowControl/>
      <w:pBdr>
        <w:top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sz w:val="16"/>
      <w:szCs w:val="16"/>
      <w:lang w:val="lt-LT" w:eastAsia="lt-LT"/>
    </w:rPr>
  </w:style>
  <w:style w:type="paragraph" w:customStyle="1" w:styleId="xl134">
    <w:name w:val="xl134"/>
    <w:basedOn w:val="prastasis"/>
    <w:qFormat/>
    <w:rsid w:val="000D617B"/>
    <w:pPr>
      <w:widowControl/>
      <w:pBdr>
        <w:top w:val="single" w:sz="4" w:space="0" w:color="000000"/>
        <w:left w:val="single" w:sz="8"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5">
    <w:name w:val="xl135"/>
    <w:basedOn w:val="prastasis"/>
    <w:qFormat/>
    <w:rsid w:val="000D617B"/>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6">
    <w:name w:val="xl136"/>
    <w:basedOn w:val="prastasis"/>
    <w:qFormat/>
    <w:rsid w:val="000D617B"/>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137">
    <w:name w:val="xl137"/>
    <w:basedOn w:val="prastasis"/>
    <w:qFormat/>
    <w:rsid w:val="000D617B"/>
    <w:pPr>
      <w:widowControl/>
      <w:pBdr>
        <w:left w:val="single" w:sz="4"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38">
    <w:name w:val="xl138"/>
    <w:basedOn w:val="prastasis"/>
    <w:qFormat/>
    <w:rsid w:val="000D617B"/>
    <w:pPr>
      <w:widowControl/>
      <w:pBdr>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39">
    <w:name w:val="xl139"/>
    <w:basedOn w:val="prastasis"/>
    <w:qFormat/>
    <w:rsid w:val="000D617B"/>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0">
    <w:name w:val="xl140"/>
    <w:basedOn w:val="prastasis"/>
    <w:qFormat/>
    <w:rsid w:val="000D617B"/>
    <w:pPr>
      <w:widowControl/>
      <w:pBdr>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1">
    <w:name w:val="xl141"/>
    <w:basedOn w:val="prastasis"/>
    <w:qFormat/>
    <w:rsid w:val="000D617B"/>
    <w:pPr>
      <w:widowControl/>
      <w:pBdr>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2">
    <w:name w:val="xl142"/>
    <w:basedOn w:val="prastasis"/>
    <w:qFormat/>
    <w:rsid w:val="000D617B"/>
    <w:pPr>
      <w:widowControl/>
      <w:pBdr>
        <w:left w:val="single" w:sz="4"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3">
    <w:name w:val="xl143"/>
    <w:basedOn w:val="prastasis"/>
    <w:qFormat/>
    <w:rsid w:val="000D617B"/>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44">
    <w:name w:val="xl144"/>
    <w:basedOn w:val="prastasis"/>
    <w:qFormat/>
    <w:rsid w:val="000D617B"/>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5">
    <w:name w:val="xl145"/>
    <w:basedOn w:val="prastasis"/>
    <w:qFormat/>
    <w:rsid w:val="000D617B"/>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46">
    <w:name w:val="xl146"/>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7">
    <w:name w:val="xl147"/>
    <w:basedOn w:val="prastasis"/>
    <w:qFormat/>
    <w:rsid w:val="000D617B"/>
    <w:pPr>
      <w:widowControl/>
      <w:pBdr>
        <w:top w:val="single" w:sz="4" w:space="0" w:color="000000"/>
        <w:left w:val="single" w:sz="8"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8">
    <w:name w:val="xl148"/>
    <w:basedOn w:val="prastasis"/>
    <w:qFormat/>
    <w:rsid w:val="000D617B"/>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49">
    <w:name w:val="xl149"/>
    <w:basedOn w:val="prastasis"/>
    <w:qFormat/>
    <w:rsid w:val="000D617B"/>
    <w:pPr>
      <w:widowControl/>
      <w:pBdr>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sz w:val="16"/>
      <w:szCs w:val="16"/>
      <w:lang w:val="lt-LT" w:eastAsia="lt-LT"/>
    </w:rPr>
  </w:style>
  <w:style w:type="paragraph" w:customStyle="1" w:styleId="xl150">
    <w:name w:val="xl150"/>
    <w:basedOn w:val="prastasis"/>
    <w:qFormat/>
    <w:rsid w:val="000D617B"/>
    <w:pPr>
      <w:widowControl/>
      <w:pBdr>
        <w:top w:val="single" w:sz="8" w:space="0" w:color="000000"/>
        <w:left w:val="single" w:sz="8"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1">
    <w:name w:val="xl151"/>
    <w:basedOn w:val="prastasis"/>
    <w:qFormat/>
    <w:rsid w:val="000D617B"/>
    <w:pPr>
      <w:widowControl/>
      <w:pBdr>
        <w:top w:val="single" w:sz="8" w:space="0" w:color="000000"/>
        <w:left w:val="single" w:sz="4" w:space="0" w:color="000000"/>
        <w:bottom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2">
    <w:name w:val="xl152"/>
    <w:basedOn w:val="prastasis"/>
    <w:qFormat/>
    <w:rsid w:val="000D617B"/>
    <w:pPr>
      <w:widowControl/>
      <w:pBdr>
        <w:top w:val="single" w:sz="8" w:space="0" w:color="000000"/>
        <w:left w:val="single" w:sz="4" w:space="0" w:color="000000"/>
        <w:bottom w:val="single" w:sz="8" w:space="0" w:color="000000"/>
        <w:right w:val="single" w:sz="8"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53">
    <w:name w:val="xl153"/>
    <w:basedOn w:val="prastasis"/>
    <w:qFormat/>
    <w:rsid w:val="000D617B"/>
    <w:pPr>
      <w:widowControl/>
      <w:pBdr>
        <w:top w:val="single" w:sz="8" w:space="0" w:color="000000"/>
        <w:left w:val="single" w:sz="8"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4">
    <w:name w:val="xl154"/>
    <w:basedOn w:val="prastasis"/>
    <w:qFormat/>
    <w:rsid w:val="000D617B"/>
    <w:pPr>
      <w:widowControl/>
      <w:pBdr>
        <w:top w:val="single" w:sz="8" w:space="0" w:color="000000"/>
        <w:left w:val="single" w:sz="4" w:space="0" w:color="000000"/>
        <w:bottom w:val="single" w:sz="8"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5">
    <w:name w:val="xl155"/>
    <w:basedOn w:val="prastasis"/>
    <w:qFormat/>
    <w:rsid w:val="000D617B"/>
    <w:pPr>
      <w:widowControl/>
      <w:pBdr>
        <w:top w:val="single" w:sz="8" w:space="0" w:color="000000"/>
        <w:left w:val="single" w:sz="4" w:space="0" w:color="000000"/>
        <w:bottom w:val="single" w:sz="8" w:space="0" w:color="000000"/>
        <w:right w:val="single" w:sz="8"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56">
    <w:name w:val="xl156"/>
    <w:basedOn w:val="prastasis"/>
    <w:qFormat/>
    <w:rsid w:val="000D617B"/>
    <w:pPr>
      <w:widowControl/>
      <w:pBdr>
        <w:top w:val="single" w:sz="8" w:space="0" w:color="000000"/>
        <w:left w:val="single" w:sz="8" w:space="0" w:color="000000"/>
        <w:bottom w:val="single" w:sz="8"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57">
    <w:name w:val="xl157"/>
    <w:basedOn w:val="prastasis"/>
    <w:qFormat/>
    <w:rsid w:val="000D617B"/>
    <w:pPr>
      <w:widowControl/>
      <w:pBdr>
        <w:top w:val="single" w:sz="8" w:space="0" w:color="000000"/>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sz w:val="16"/>
      <w:szCs w:val="16"/>
      <w:lang w:val="lt-LT" w:eastAsia="lt-LT"/>
    </w:rPr>
  </w:style>
  <w:style w:type="paragraph" w:customStyle="1" w:styleId="xl158">
    <w:name w:val="xl158"/>
    <w:basedOn w:val="prastasis"/>
    <w:qFormat/>
    <w:rsid w:val="000D617B"/>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59">
    <w:name w:val="xl159"/>
    <w:basedOn w:val="prastasis"/>
    <w:qFormat/>
    <w:rsid w:val="000D617B"/>
    <w:pPr>
      <w:widowControl/>
      <w:pBdr>
        <w:top w:val="single" w:sz="8"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0">
    <w:name w:val="xl160"/>
    <w:basedOn w:val="prastasis"/>
    <w:qFormat/>
    <w:rsid w:val="000D617B"/>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1">
    <w:name w:val="xl161"/>
    <w:basedOn w:val="prastasis"/>
    <w:qFormat/>
    <w:rsid w:val="000D617B"/>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2">
    <w:name w:val="xl162"/>
    <w:basedOn w:val="prastasis"/>
    <w:qFormat/>
    <w:rsid w:val="000D617B"/>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3">
    <w:name w:val="xl163"/>
    <w:basedOn w:val="prastasis"/>
    <w:qFormat/>
    <w:rsid w:val="000D617B"/>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64">
    <w:name w:val="xl164"/>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5">
    <w:name w:val="xl165"/>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FFFF99"/>
      <w:tabs>
        <w:tab w:val="clear" w:pos="1293"/>
      </w:tabs>
      <w:overflowPunct w:val="0"/>
      <w:spacing w:beforeAutospacing="1" w:afterAutospacing="1"/>
      <w:jc w:val="center"/>
      <w:textAlignment w:val="center"/>
    </w:pPr>
    <w:rPr>
      <w:b/>
      <w:bCs/>
      <w:sz w:val="16"/>
      <w:szCs w:val="16"/>
      <w:lang w:val="lt-LT" w:eastAsia="lt-LT"/>
    </w:rPr>
  </w:style>
  <w:style w:type="paragraph" w:customStyle="1" w:styleId="xl166">
    <w:name w:val="xl166"/>
    <w:basedOn w:val="prastasis"/>
    <w:qFormat/>
    <w:rsid w:val="000D617B"/>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7">
    <w:name w:val="xl167"/>
    <w:basedOn w:val="prastasis"/>
    <w:qFormat/>
    <w:rsid w:val="000D617B"/>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8">
    <w:name w:val="xl168"/>
    <w:basedOn w:val="prastasis"/>
    <w:qFormat/>
    <w:rsid w:val="000D617B"/>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169">
    <w:name w:val="xl169"/>
    <w:basedOn w:val="prastasis"/>
    <w:qFormat/>
    <w:rsid w:val="000D617B"/>
    <w:pPr>
      <w:widowControl/>
      <w:pBdr>
        <w:top w:val="single" w:sz="4" w:space="0" w:color="000000"/>
        <w:left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0">
    <w:name w:val="xl170"/>
    <w:basedOn w:val="prastasis"/>
    <w:qFormat/>
    <w:rsid w:val="000D617B"/>
    <w:pPr>
      <w:widowControl/>
      <w:pBdr>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1">
    <w:name w:val="xl171"/>
    <w:basedOn w:val="prastasis"/>
    <w:qFormat/>
    <w:rsid w:val="000D617B"/>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2">
    <w:name w:val="xl172"/>
    <w:basedOn w:val="prastasis"/>
    <w:qFormat/>
    <w:rsid w:val="000D617B"/>
    <w:pPr>
      <w:widowControl/>
      <w:pBdr>
        <w:top w:val="single" w:sz="4"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3">
    <w:name w:val="xl173"/>
    <w:basedOn w:val="prastasis"/>
    <w:qFormat/>
    <w:rsid w:val="000D617B"/>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74">
    <w:name w:val="xl174"/>
    <w:basedOn w:val="prastasis"/>
    <w:qFormat/>
    <w:rsid w:val="000D617B"/>
    <w:pPr>
      <w:widowControl/>
      <w:pBdr>
        <w:top w:val="single" w:sz="4" w:space="0" w:color="000000"/>
        <w:left w:val="single" w:sz="8"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175">
    <w:name w:val="xl175"/>
    <w:basedOn w:val="prastasis"/>
    <w:qFormat/>
    <w:rsid w:val="000D617B"/>
    <w:pPr>
      <w:widowControl/>
      <w:pBdr>
        <w:top w:val="single" w:sz="4" w:space="0" w:color="000000"/>
        <w:left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176">
    <w:name w:val="xl176"/>
    <w:basedOn w:val="prastasis"/>
    <w:qFormat/>
    <w:rsid w:val="000D617B"/>
    <w:pPr>
      <w:widowControl/>
      <w:pBdr>
        <w:top w:val="single" w:sz="4"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7">
    <w:name w:val="xl177"/>
    <w:basedOn w:val="prastasis"/>
    <w:qFormat/>
    <w:rsid w:val="000D617B"/>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178">
    <w:name w:val="xl178"/>
    <w:basedOn w:val="prastasis"/>
    <w:qFormat/>
    <w:rsid w:val="000D617B"/>
    <w:pPr>
      <w:widowControl/>
      <w:pBdr>
        <w:top w:val="single" w:sz="4" w:space="0" w:color="000000"/>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79">
    <w:name w:val="xl179"/>
    <w:basedOn w:val="prastasis"/>
    <w:qFormat/>
    <w:rsid w:val="000D617B"/>
    <w:pPr>
      <w:widowControl/>
      <w:pBdr>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0">
    <w:name w:val="xl180"/>
    <w:basedOn w:val="prastasis"/>
    <w:qFormat/>
    <w:rsid w:val="000D617B"/>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1">
    <w:name w:val="xl181"/>
    <w:basedOn w:val="prastasis"/>
    <w:qFormat/>
    <w:rsid w:val="000D617B"/>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82">
    <w:name w:val="xl182"/>
    <w:basedOn w:val="prastasis"/>
    <w:qFormat/>
    <w:rsid w:val="000D617B"/>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3">
    <w:name w:val="xl183"/>
    <w:basedOn w:val="prastasis"/>
    <w:qFormat/>
    <w:rsid w:val="000D617B"/>
    <w:pPr>
      <w:widowControl/>
      <w:pBdr>
        <w:left w:val="single" w:sz="8"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4">
    <w:name w:val="xl184"/>
    <w:basedOn w:val="prastasis"/>
    <w:qFormat/>
    <w:rsid w:val="000D617B"/>
    <w:pPr>
      <w:widowControl/>
      <w:pBdr>
        <w:top w:val="single" w:sz="4" w:space="0" w:color="000000"/>
        <w:left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5">
    <w:name w:val="xl185"/>
    <w:basedOn w:val="prastasis"/>
    <w:qFormat/>
    <w:rsid w:val="000D617B"/>
    <w:pPr>
      <w:widowControl/>
      <w:pBdr>
        <w:top w:val="single" w:sz="4" w:space="0" w:color="000000"/>
        <w:bottom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6">
    <w:name w:val="xl186"/>
    <w:basedOn w:val="prastasis"/>
    <w:qFormat/>
    <w:rsid w:val="000D617B"/>
    <w:pPr>
      <w:widowControl/>
      <w:pBdr>
        <w:top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87">
    <w:name w:val="xl187"/>
    <w:basedOn w:val="prastasis"/>
    <w:qFormat/>
    <w:rsid w:val="000D617B"/>
    <w:pPr>
      <w:widowControl/>
      <w:pBdr>
        <w:top w:val="single" w:sz="4"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8">
    <w:name w:val="xl188"/>
    <w:basedOn w:val="prastasis"/>
    <w:qFormat/>
    <w:rsid w:val="000D617B"/>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189">
    <w:name w:val="xl189"/>
    <w:basedOn w:val="prastasis"/>
    <w:qFormat/>
    <w:rsid w:val="000D617B"/>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0">
    <w:name w:val="xl190"/>
    <w:basedOn w:val="prastasis"/>
    <w:qFormat/>
    <w:rsid w:val="000D617B"/>
    <w:pPr>
      <w:widowControl/>
      <w:pBdr>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1">
    <w:name w:val="xl191"/>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192">
    <w:name w:val="xl192"/>
    <w:basedOn w:val="prastasis"/>
    <w:qFormat/>
    <w:rsid w:val="000D617B"/>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3">
    <w:name w:val="xl193"/>
    <w:basedOn w:val="prastasis"/>
    <w:qFormat/>
    <w:rsid w:val="000D617B"/>
    <w:pPr>
      <w:widowControl/>
      <w:pBdr>
        <w:top w:val="single" w:sz="8" w:space="0" w:color="000000"/>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4">
    <w:name w:val="xl194"/>
    <w:basedOn w:val="prastasis"/>
    <w:qFormat/>
    <w:rsid w:val="000D617B"/>
    <w:pPr>
      <w:widowControl/>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5">
    <w:name w:val="xl195"/>
    <w:basedOn w:val="prastasis"/>
    <w:qFormat/>
    <w:rsid w:val="000D617B"/>
    <w:pPr>
      <w:widowControl/>
      <w:pBdr>
        <w:top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6">
    <w:name w:val="xl196"/>
    <w:basedOn w:val="prastasis"/>
    <w:qFormat/>
    <w:rsid w:val="000D617B"/>
    <w:pPr>
      <w:widowControl/>
      <w:pBdr>
        <w:top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197">
    <w:name w:val="xl197"/>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198">
    <w:name w:val="xl198"/>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199">
    <w:name w:val="xl199"/>
    <w:basedOn w:val="prastasis"/>
    <w:qFormat/>
    <w:rsid w:val="000D617B"/>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200">
    <w:name w:val="xl200"/>
    <w:basedOn w:val="prastasis"/>
    <w:qFormat/>
    <w:rsid w:val="000D617B"/>
    <w:pPr>
      <w:widowControl/>
      <w:pBdr>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1">
    <w:name w:val="xl201"/>
    <w:basedOn w:val="prastasis"/>
    <w:qFormat/>
    <w:rsid w:val="000D617B"/>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02">
    <w:name w:val="xl202"/>
    <w:basedOn w:val="prastasis"/>
    <w:qFormat/>
    <w:rsid w:val="000D617B"/>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3">
    <w:name w:val="xl203"/>
    <w:basedOn w:val="prastasis"/>
    <w:qFormat/>
    <w:rsid w:val="000D617B"/>
    <w:pPr>
      <w:widowControl/>
      <w:pBdr>
        <w:top w:val="single" w:sz="8" w:space="0" w:color="000000"/>
        <w:bottom w:val="single" w:sz="8" w:space="0" w:color="000000"/>
      </w:pBdr>
      <w:shd w:val="clear" w:color="000000" w:fill="99CCFF"/>
      <w:tabs>
        <w:tab w:val="clear" w:pos="1293"/>
      </w:tabs>
      <w:overflowPunct w:val="0"/>
      <w:spacing w:beforeAutospacing="1" w:afterAutospacing="1"/>
      <w:jc w:val="center"/>
      <w:textAlignment w:val="top"/>
    </w:pPr>
    <w:rPr>
      <w:b/>
      <w:bCs/>
      <w:sz w:val="16"/>
      <w:szCs w:val="16"/>
      <w:lang w:val="lt-LT" w:eastAsia="lt-LT"/>
    </w:rPr>
  </w:style>
  <w:style w:type="paragraph" w:customStyle="1" w:styleId="xl204">
    <w:name w:val="xl204"/>
    <w:basedOn w:val="prastasis"/>
    <w:qFormat/>
    <w:rsid w:val="000D617B"/>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5">
    <w:name w:val="xl205"/>
    <w:basedOn w:val="prastasis"/>
    <w:qFormat/>
    <w:rsid w:val="000D617B"/>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06">
    <w:name w:val="xl206"/>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7">
    <w:name w:val="xl207"/>
    <w:basedOn w:val="prastasis"/>
    <w:qFormat/>
    <w:rsid w:val="000D617B"/>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08">
    <w:name w:val="xl208"/>
    <w:basedOn w:val="prastasis"/>
    <w:qFormat/>
    <w:rsid w:val="000D617B"/>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09">
    <w:name w:val="xl209"/>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0">
    <w:name w:val="xl210"/>
    <w:basedOn w:val="prastasis"/>
    <w:qFormat/>
    <w:rsid w:val="000D617B"/>
    <w:pPr>
      <w:widowControl/>
      <w:pBdr>
        <w:top w:val="single" w:sz="4"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1">
    <w:name w:val="xl211"/>
    <w:basedOn w:val="prastasis"/>
    <w:qFormat/>
    <w:rsid w:val="000D617B"/>
    <w:pPr>
      <w:widowControl/>
      <w:pBdr>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12">
    <w:name w:val="xl212"/>
    <w:basedOn w:val="prastasis"/>
    <w:qFormat/>
    <w:rsid w:val="000D617B"/>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3">
    <w:name w:val="xl213"/>
    <w:basedOn w:val="prastasis"/>
    <w:qFormat/>
    <w:rsid w:val="000D617B"/>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4">
    <w:name w:val="xl214"/>
    <w:basedOn w:val="prastasis"/>
    <w:qFormat/>
    <w:rsid w:val="000D617B"/>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5">
    <w:name w:val="xl215"/>
    <w:basedOn w:val="prastasis"/>
    <w:qFormat/>
    <w:rsid w:val="000D617B"/>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16">
    <w:name w:val="xl216"/>
    <w:basedOn w:val="prastasis"/>
    <w:qFormat/>
    <w:rsid w:val="000D617B"/>
    <w:pPr>
      <w:widowControl/>
      <w:pBdr>
        <w:top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7">
    <w:name w:val="xl217"/>
    <w:basedOn w:val="prastasis"/>
    <w:qFormat/>
    <w:rsid w:val="000D617B"/>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8">
    <w:name w:val="xl218"/>
    <w:basedOn w:val="prastasis"/>
    <w:qFormat/>
    <w:rsid w:val="000D617B"/>
    <w:pPr>
      <w:widowControl/>
      <w:pBdr>
        <w:top w:val="single" w:sz="4" w:space="0" w:color="000000"/>
        <w:left w:val="single" w:sz="4" w:space="0" w:color="000000"/>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19">
    <w:name w:val="xl219"/>
    <w:basedOn w:val="prastasis"/>
    <w:qFormat/>
    <w:rsid w:val="000D617B"/>
    <w:pPr>
      <w:widowControl/>
      <w:pBdr>
        <w:top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0">
    <w:name w:val="xl220"/>
    <w:basedOn w:val="prastasis"/>
    <w:qFormat/>
    <w:rsid w:val="000D617B"/>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21">
    <w:name w:val="xl221"/>
    <w:basedOn w:val="prastasis"/>
    <w:qFormat/>
    <w:rsid w:val="000D617B"/>
    <w:pPr>
      <w:widowControl/>
      <w:pBdr>
        <w:top w:val="single" w:sz="4" w:space="0" w:color="000000"/>
        <w:right w:val="single" w:sz="4" w:space="0" w:color="000000"/>
      </w:pBdr>
      <w:tabs>
        <w:tab w:val="clear" w:pos="1293"/>
      </w:tabs>
      <w:overflowPunct w:val="0"/>
      <w:spacing w:beforeAutospacing="1" w:afterAutospacing="1"/>
      <w:textAlignment w:val="center"/>
    </w:pPr>
    <w:rPr>
      <w:szCs w:val="24"/>
      <w:lang w:val="lt-LT" w:eastAsia="lt-LT"/>
    </w:rPr>
  </w:style>
  <w:style w:type="paragraph" w:customStyle="1" w:styleId="xl222">
    <w:name w:val="xl222"/>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sz w:val="16"/>
      <w:szCs w:val="16"/>
      <w:lang w:val="lt-LT" w:eastAsia="lt-LT"/>
    </w:rPr>
  </w:style>
  <w:style w:type="paragraph" w:customStyle="1" w:styleId="xl223">
    <w:name w:val="xl223"/>
    <w:basedOn w:val="prastasis"/>
    <w:qFormat/>
    <w:rsid w:val="000D617B"/>
    <w:pPr>
      <w:widowControl/>
      <w:pBdr>
        <w:top w:val="single" w:sz="8" w:space="0" w:color="000000"/>
        <w:left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4">
    <w:name w:val="xl224"/>
    <w:basedOn w:val="prastasis"/>
    <w:qFormat/>
    <w:rsid w:val="000D617B"/>
    <w:pPr>
      <w:widowControl/>
      <w:pBdr>
        <w:top w:val="single" w:sz="8" w:space="0" w:color="000000"/>
        <w:bottom w:val="single" w:sz="8" w:space="0" w:color="000000"/>
      </w:pBdr>
      <w:shd w:val="clear" w:color="000000" w:fill="FFFF99"/>
      <w:tabs>
        <w:tab w:val="clear" w:pos="1293"/>
      </w:tabs>
      <w:overflowPunct w:val="0"/>
      <w:spacing w:beforeAutospacing="1" w:afterAutospacing="1"/>
      <w:jc w:val="center"/>
      <w:textAlignment w:val="top"/>
    </w:pPr>
    <w:rPr>
      <w:b/>
      <w:bCs/>
      <w:sz w:val="16"/>
      <w:szCs w:val="16"/>
      <w:lang w:val="lt-LT" w:eastAsia="lt-LT"/>
    </w:rPr>
  </w:style>
  <w:style w:type="paragraph" w:customStyle="1" w:styleId="xl225">
    <w:name w:val="xl225"/>
    <w:basedOn w:val="prastasis"/>
    <w:qFormat/>
    <w:rsid w:val="000D617B"/>
    <w:pPr>
      <w:widowControl/>
      <w:pBdr>
        <w:top w:val="single" w:sz="4"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6">
    <w:name w:val="xl226"/>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27">
    <w:name w:val="xl227"/>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FFCC99"/>
      <w:tabs>
        <w:tab w:val="clear" w:pos="1293"/>
      </w:tabs>
      <w:overflowPunct w:val="0"/>
      <w:spacing w:beforeAutospacing="1" w:afterAutospacing="1"/>
      <w:textAlignment w:val="center"/>
    </w:pPr>
    <w:rPr>
      <w:b/>
      <w:bCs/>
      <w:sz w:val="16"/>
      <w:szCs w:val="16"/>
      <w:lang w:val="lt-LT" w:eastAsia="lt-LT"/>
    </w:rPr>
  </w:style>
  <w:style w:type="paragraph" w:customStyle="1" w:styleId="xl228">
    <w:name w:val="xl228"/>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29">
    <w:name w:val="xl229"/>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30">
    <w:name w:val="xl230"/>
    <w:basedOn w:val="prastasis"/>
    <w:qFormat/>
    <w:rsid w:val="000D617B"/>
    <w:pPr>
      <w:widowControl/>
      <w:pBdr>
        <w:left w:val="single" w:sz="4" w:space="0" w:color="000000"/>
        <w:bottom w:val="single" w:sz="8"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31">
    <w:name w:val="xl231"/>
    <w:basedOn w:val="prastasis"/>
    <w:qFormat/>
    <w:rsid w:val="000D617B"/>
    <w:pPr>
      <w:widowControl/>
      <w:pBdr>
        <w:top w:val="single" w:sz="8" w:space="0" w:color="000000"/>
        <w:left w:val="single" w:sz="4"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2">
    <w:name w:val="xl232"/>
    <w:basedOn w:val="prastasis"/>
    <w:qFormat/>
    <w:rsid w:val="000D617B"/>
    <w:pPr>
      <w:widowControl/>
      <w:pBdr>
        <w:top w:val="single" w:sz="8" w:space="0" w:color="000000"/>
        <w:bottom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3">
    <w:name w:val="xl233"/>
    <w:basedOn w:val="prastasis"/>
    <w:qFormat/>
    <w:rsid w:val="000D617B"/>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top"/>
    </w:pPr>
    <w:rPr>
      <w:b/>
      <w:bCs/>
      <w:sz w:val="16"/>
      <w:szCs w:val="16"/>
      <w:lang w:val="lt-LT" w:eastAsia="lt-LT"/>
    </w:rPr>
  </w:style>
  <w:style w:type="paragraph" w:customStyle="1" w:styleId="xl234">
    <w:name w:val="xl234"/>
    <w:basedOn w:val="prastasis"/>
    <w:qFormat/>
    <w:rsid w:val="000D617B"/>
    <w:pPr>
      <w:widowControl/>
      <w:pBdr>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5">
    <w:name w:val="xl235"/>
    <w:basedOn w:val="prastasis"/>
    <w:qFormat/>
    <w:rsid w:val="000D617B"/>
    <w:pPr>
      <w:widowControl/>
      <w:pBdr>
        <w:left w:val="single" w:sz="4" w:space="0" w:color="000000"/>
        <w:bottom w:val="single" w:sz="8" w:space="0" w:color="000000"/>
        <w:right w:val="single" w:sz="8"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36">
    <w:name w:val="xl236"/>
    <w:basedOn w:val="prastasis"/>
    <w:qFormat/>
    <w:rsid w:val="000D617B"/>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7">
    <w:name w:val="xl237"/>
    <w:basedOn w:val="prastasis"/>
    <w:qFormat/>
    <w:rsid w:val="000D617B"/>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38">
    <w:name w:val="xl238"/>
    <w:basedOn w:val="prastasis"/>
    <w:qFormat/>
    <w:rsid w:val="000D617B"/>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39">
    <w:name w:val="xl239"/>
    <w:basedOn w:val="prastasis"/>
    <w:qFormat/>
    <w:rsid w:val="000D617B"/>
    <w:pPr>
      <w:widowControl/>
      <w:pBdr>
        <w:top w:val="single" w:sz="8"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0">
    <w:name w:val="xl240"/>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textAlignment w:val="center"/>
    </w:pPr>
    <w:rPr>
      <w:sz w:val="16"/>
      <w:szCs w:val="16"/>
      <w:lang w:val="lt-LT" w:eastAsia="lt-LT"/>
    </w:rPr>
  </w:style>
  <w:style w:type="paragraph" w:customStyle="1" w:styleId="xl241">
    <w:name w:val="xl241"/>
    <w:basedOn w:val="prastasis"/>
    <w:qFormat/>
    <w:rsid w:val="000D617B"/>
    <w:pPr>
      <w:widowControl/>
      <w:pBdr>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42">
    <w:name w:val="xl242"/>
    <w:basedOn w:val="prastasis"/>
    <w:qFormat/>
    <w:rsid w:val="000D617B"/>
    <w:pPr>
      <w:widowControl/>
      <w:pBdr>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43">
    <w:name w:val="xl243"/>
    <w:basedOn w:val="prastasis"/>
    <w:qFormat/>
    <w:rsid w:val="000D617B"/>
    <w:pPr>
      <w:widowControl/>
      <w:pBdr>
        <w:bottom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4">
    <w:name w:val="xl244"/>
    <w:basedOn w:val="prastasis"/>
    <w:qFormat/>
    <w:rsid w:val="000D617B"/>
    <w:pPr>
      <w:widowControl/>
      <w:pBdr>
        <w:top w:val="single" w:sz="8" w:space="0" w:color="000000"/>
        <w:bottom w:val="single" w:sz="8" w:space="0" w:color="000000"/>
        <w:right w:val="single" w:sz="8"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45">
    <w:name w:val="xl245"/>
    <w:basedOn w:val="prastasis"/>
    <w:qFormat/>
    <w:rsid w:val="000D617B"/>
    <w:pPr>
      <w:widowControl/>
      <w:pBdr>
        <w:top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6">
    <w:name w:val="xl246"/>
    <w:basedOn w:val="prastasis"/>
    <w:qFormat/>
    <w:rsid w:val="000D617B"/>
    <w:pPr>
      <w:widowControl/>
      <w:pBdr>
        <w:bottom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47">
    <w:name w:val="xl247"/>
    <w:basedOn w:val="prastasis"/>
    <w:qFormat/>
    <w:rsid w:val="000D617B"/>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8">
    <w:name w:val="xl248"/>
    <w:basedOn w:val="prastasis"/>
    <w:qFormat/>
    <w:rsid w:val="000D617B"/>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49">
    <w:name w:val="xl249"/>
    <w:basedOn w:val="prastasis"/>
    <w:qFormat/>
    <w:rsid w:val="000D617B"/>
    <w:pPr>
      <w:widowControl/>
      <w:pBdr>
        <w:top w:val="single" w:sz="4" w:space="0" w:color="000000"/>
        <w:left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0">
    <w:name w:val="xl250"/>
    <w:basedOn w:val="prastasis"/>
    <w:qFormat/>
    <w:rsid w:val="000D617B"/>
    <w:pPr>
      <w:widowControl/>
      <w:pBdr>
        <w:top w:val="single" w:sz="8" w:space="0" w:color="000000"/>
        <w:left w:val="single" w:sz="4" w:space="0" w:color="000000"/>
      </w:pBdr>
      <w:shd w:val="clear" w:color="000000" w:fill="CCFFCC"/>
      <w:tabs>
        <w:tab w:val="clear" w:pos="1293"/>
      </w:tabs>
      <w:overflowPunct w:val="0"/>
      <w:spacing w:beforeAutospacing="1" w:afterAutospacing="1"/>
      <w:textAlignment w:val="center"/>
    </w:pPr>
    <w:rPr>
      <w:b/>
      <w:bCs/>
      <w:sz w:val="16"/>
      <w:szCs w:val="16"/>
      <w:lang w:val="lt-LT" w:eastAsia="lt-LT"/>
    </w:rPr>
  </w:style>
  <w:style w:type="paragraph" w:customStyle="1" w:styleId="xl251">
    <w:name w:val="xl251"/>
    <w:basedOn w:val="prastasis"/>
    <w:qFormat/>
    <w:rsid w:val="000D617B"/>
    <w:pPr>
      <w:widowControl/>
      <w:pBdr>
        <w:top w:val="single" w:sz="8" w:space="0" w:color="000000"/>
        <w:left w:val="single" w:sz="8" w:space="0" w:color="000000"/>
        <w:bottom w:val="single" w:sz="4" w:space="0" w:color="000000"/>
        <w:right w:val="single" w:sz="4" w:space="0" w:color="000000"/>
      </w:pBdr>
      <w:shd w:val="clear" w:color="000000" w:fill="99CCFF"/>
      <w:tabs>
        <w:tab w:val="clear" w:pos="1293"/>
      </w:tabs>
      <w:overflowPunct w:val="0"/>
      <w:spacing w:beforeAutospacing="1" w:afterAutospacing="1"/>
      <w:jc w:val="center"/>
      <w:textAlignment w:val="center"/>
    </w:pPr>
    <w:rPr>
      <w:b/>
      <w:bCs/>
      <w:sz w:val="16"/>
      <w:szCs w:val="16"/>
      <w:lang w:val="lt-LT" w:eastAsia="lt-LT"/>
    </w:rPr>
  </w:style>
  <w:style w:type="paragraph" w:customStyle="1" w:styleId="xl252">
    <w:name w:val="xl252"/>
    <w:basedOn w:val="prastasis"/>
    <w:qFormat/>
    <w:rsid w:val="000D617B"/>
    <w:pPr>
      <w:widowControl/>
      <w:pBdr>
        <w:top w:val="single" w:sz="8" w:space="0" w:color="000000"/>
        <w:left w:val="single" w:sz="4" w:space="0" w:color="000000"/>
        <w:bottom w:val="single" w:sz="4" w:space="0" w:color="000000"/>
        <w:right w:val="single" w:sz="4" w:space="0" w:color="000000"/>
      </w:pBdr>
      <w:shd w:val="clear" w:color="000000" w:fill="CCFFCC"/>
      <w:tabs>
        <w:tab w:val="clear" w:pos="1293"/>
      </w:tabs>
      <w:overflowPunct w:val="0"/>
      <w:spacing w:beforeAutospacing="1" w:afterAutospacing="1"/>
      <w:jc w:val="center"/>
      <w:textAlignment w:val="center"/>
    </w:pPr>
    <w:rPr>
      <w:b/>
      <w:bCs/>
      <w:sz w:val="16"/>
      <w:szCs w:val="16"/>
      <w:lang w:val="lt-LT" w:eastAsia="lt-LT"/>
    </w:rPr>
  </w:style>
  <w:style w:type="paragraph" w:customStyle="1" w:styleId="xl253">
    <w:name w:val="xl253"/>
    <w:basedOn w:val="prastasis"/>
    <w:qFormat/>
    <w:rsid w:val="000D617B"/>
    <w:pPr>
      <w:widowControl/>
      <w:pBdr>
        <w:top w:val="single" w:sz="8" w:space="0" w:color="000000"/>
        <w:left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4">
    <w:name w:val="xl254"/>
    <w:basedOn w:val="prastasis"/>
    <w:qFormat/>
    <w:rsid w:val="000D617B"/>
    <w:pPr>
      <w:widowControl/>
      <w:pBdr>
        <w:top w:val="single" w:sz="8" w:space="0" w:color="000000"/>
        <w:bottom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5">
    <w:name w:val="xl255"/>
    <w:basedOn w:val="prastasis"/>
    <w:qFormat/>
    <w:rsid w:val="000D617B"/>
    <w:pPr>
      <w:widowControl/>
      <w:pBdr>
        <w:top w:val="single" w:sz="8"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6">
    <w:name w:val="xl256"/>
    <w:basedOn w:val="prastasis"/>
    <w:qFormat/>
    <w:rsid w:val="000D617B"/>
    <w:pPr>
      <w:widowControl/>
      <w:pBdr>
        <w:top w:val="single" w:sz="4" w:space="0" w:color="000000"/>
        <w:left w:val="single" w:sz="8"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7">
    <w:name w:val="xl257"/>
    <w:basedOn w:val="prastasis"/>
    <w:qFormat/>
    <w:rsid w:val="000D617B"/>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58">
    <w:name w:val="xl258"/>
    <w:basedOn w:val="prastasis"/>
    <w:qFormat/>
    <w:rsid w:val="000D617B"/>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59">
    <w:name w:val="xl259"/>
    <w:basedOn w:val="prastasis"/>
    <w:qFormat/>
    <w:rsid w:val="000D617B"/>
    <w:pPr>
      <w:widowControl/>
      <w:pBdr>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60">
    <w:name w:val="xl260"/>
    <w:basedOn w:val="prastasis"/>
    <w:qFormat/>
    <w:rsid w:val="000D617B"/>
    <w:pPr>
      <w:widowControl/>
      <w:pBdr>
        <w:top w:val="single" w:sz="8" w:space="0" w:color="000000"/>
        <w:left w:val="single" w:sz="8"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1">
    <w:name w:val="xl261"/>
    <w:basedOn w:val="prastasis"/>
    <w:qFormat/>
    <w:rsid w:val="000D617B"/>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62">
    <w:name w:val="xl262"/>
    <w:basedOn w:val="prastasis"/>
    <w:qFormat/>
    <w:rsid w:val="000D617B"/>
    <w:pPr>
      <w:widowControl/>
      <w:pBdr>
        <w:top w:val="single" w:sz="4"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3">
    <w:name w:val="xl263"/>
    <w:basedOn w:val="prastasis"/>
    <w:qFormat/>
    <w:rsid w:val="000D617B"/>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64">
    <w:name w:val="xl264"/>
    <w:basedOn w:val="prastasis"/>
    <w:qFormat/>
    <w:rsid w:val="000D617B"/>
    <w:pPr>
      <w:widowControl/>
      <w:pBdr>
        <w:top w:val="single" w:sz="8" w:space="0" w:color="000000"/>
        <w:left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5">
    <w:name w:val="xl265"/>
    <w:basedOn w:val="prastasis"/>
    <w:qFormat/>
    <w:rsid w:val="000D617B"/>
    <w:pPr>
      <w:widowControl/>
      <w:pBdr>
        <w:top w:val="single" w:sz="8" w:space="0" w:color="000000"/>
        <w:bottom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6">
    <w:name w:val="xl266"/>
    <w:basedOn w:val="prastasis"/>
    <w:qFormat/>
    <w:rsid w:val="000D617B"/>
    <w:pPr>
      <w:widowControl/>
      <w:pBdr>
        <w:top w:val="single" w:sz="8" w:space="0" w:color="000000"/>
        <w:bottom w:val="single" w:sz="8" w:space="0" w:color="000000"/>
        <w:right w:val="single" w:sz="8" w:space="0" w:color="000000"/>
      </w:pBdr>
      <w:shd w:val="clear" w:color="000000" w:fill="FFFF00"/>
      <w:tabs>
        <w:tab w:val="clear" w:pos="1293"/>
      </w:tabs>
      <w:overflowPunct w:val="0"/>
      <w:spacing w:beforeAutospacing="1" w:afterAutospacing="1"/>
      <w:textAlignment w:val="center"/>
    </w:pPr>
    <w:rPr>
      <w:b/>
      <w:bCs/>
      <w:sz w:val="16"/>
      <w:szCs w:val="16"/>
      <w:lang w:val="lt-LT" w:eastAsia="lt-LT"/>
    </w:rPr>
  </w:style>
  <w:style w:type="paragraph" w:customStyle="1" w:styleId="xl267">
    <w:name w:val="xl267"/>
    <w:basedOn w:val="prastasis"/>
    <w:qFormat/>
    <w:rsid w:val="000D617B"/>
    <w:pPr>
      <w:widowControl/>
      <w:pBdr>
        <w:top w:val="single" w:sz="8" w:space="0" w:color="000000"/>
        <w:left w:val="single" w:sz="4"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8">
    <w:name w:val="xl268"/>
    <w:basedOn w:val="prastasis"/>
    <w:qFormat/>
    <w:rsid w:val="000D617B"/>
    <w:pPr>
      <w:widowControl/>
      <w:pBdr>
        <w:top w:val="single" w:sz="8" w:space="0" w:color="000000"/>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69">
    <w:name w:val="xl269"/>
    <w:basedOn w:val="prastasis"/>
    <w:qFormat/>
    <w:rsid w:val="000D617B"/>
    <w:pPr>
      <w:widowControl/>
      <w:pBdr>
        <w:bottom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0">
    <w:name w:val="xl270"/>
    <w:basedOn w:val="prastasis"/>
    <w:qFormat/>
    <w:rsid w:val="000D617B"/>
    <w:pPr>
      <w:widowControl/>
      <w:pBdr>
        <w:bottom w:val="single" w:sz="8" w:space="0" w:color="000000"/>
        <w:right w:val="single" w:sz="8" w:space="0" w:color="000000"/>
      </w:pBdr>
      <w:shd w:val="clear" w:color="000000" w:fill="99CCFF"/>
      <w:tabs>
        <w:tab w:val="clear" w:pos="1293"/>
      </w:tabs>
      <w:overflowPunct w:val="0"/>
      <w:spacing w:beforeAutospacing="1" w:afterAutospacing="1"/>
      <w:textAlignment w:val="center"/>
    </w:pPr>
    <w:rPr>
      <w:b/>
      <w:bCs/>
      <w:sz w:val="16"/>
      <w:szCs w:val="16"/>
      <w:lang w:val="lt-LT" w:eastAsia="lt-LT"/>
    </w:rPr>
  </w:style>
  <w:style w:type="paragraph" w:customStyle="1" w:styleId="xl271">
    <w:name w:val="xl271"/>
    <w:basedOn w:val="prastasis"/>
    <w:qFormat/>
    <w:rsid w:val="000D617B"/>
    <w:pPr>
      <w:widowControl/>
      <w:pBdr>
        <w:top w:val="single" w:sz="8" w:space="0" w:color="000000"/>
        <w:left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2">
    <w:name w:val="xl272"/>
    <w:basedOn w:val="prastasis"/>
    <w:qFormat/>
    <w:rsid w:val="000D617B"/>
    <w:pPr>
      <w:widowControl/>
      <w:pBdr>
        <w:top w:val="single" w:sz="8" w:space="0" w:color="000000"/>
        <w:bottom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3">
    <w:name w:val="xl273"/>
    <w:basedOn w:val="prastasis"/>
    <w:qFormat/>
    <w:rsid w:val="000D617B"/>
    <w:pPr>
      <w:widowControl/>
      <w:pBdr>
        <w:top w:val="single" w:sz="8" w:space="0" w:color="000000"/>
        <w:bottom w:val="single" w:sz="8" w:space="0" w:color="000000"/>
        <w:right w:val="single" w:sz="8" w:space="0" w:color="000000"/>
      </w:pBdr>
      <w:shd w:val="clear" w:color="000000" w:fill="FF99CC"/>
      <w:tabs>
        <w:tab w:val="clear" w:pos="1293"/>
      </w:tabs>
      <w:overflowPunct w:val="0"/>
      <w:spacing w:beforeAutospacing="1" w:afterAutospacing="1"/>
      <w:textAlignment w:val="center"/>
    </w:pPr>
    <w:rPr>
      <w:b/>
      <w:bCs/>
      <w:sz w:val="16"/>
      <w:szCs w:val="16"/>
      <w:lang w:val="lt-LT" w:eastAsia="lt-LT"/>
    </w:rPr>
  </w:style>
  <w:style w:type="paragraph" w:customStyle="1" w:styleId="xl274">
    <w:name w:val="xl274"/>
    <w:basedOn w:val="prastasis"/>
    <w:qFormat/>
    <w:rsid w:val="000D617B"/>
    <w:pPr>
      <w:widowControl/>
      <w:tabs>
        <w:tab w:val="clear" w:pos="1293"/>
      </w:tabs>
      <w:overflowPunct w:val="0"/>
      <w:spacing w:beforeAutospacing="1" w:afterAutospacing="1"/>
      <w:jc w:val="right"/>
      <w:textAlignment w:val="top"/>
    </w:pPr>
    <w:rPr>
      <w:sz w:val="18"/>
      <w:szCs w:val="18"/>
      <w:lang w:val="lt-LT" w:eastAsia="lt-LT"/>
    </w:rPr>
  </w:style>
  <w:style w:type="paragraph" w:customStyle="1" w:styleId="xl275">
    <w:name w:val="xl275"/>
    <w:basedOn w:val="prastasis"/>
    <w:qFormat/>
    <w:rsid w:val="000D617B"/>
    <w:pPr>
      <w:widowControl/>
      <w:tabs>
        <w:tab w:val="clear" w:pos="1293"/>
      </w:tabs>
      <w:overflowPunct w:val="0"/>
      <w:spacing w:beforeAutospacing="1" w:afterAutospacing="1"/>
      <w:jc w:val="center"/>
      <w:textAlignment w:val="center"/>
    </w:pPr>
    <w:rPr>
      <w:b/>
      <w:bCs/>
      <w:sz w:val="18"/>
      <w:szCs w:val="18"/>
      <w:lang w:val="lt-LT" w:eastAsia="lt-LT"/>
    </w:rPr>
  </w:style>
  <w:style w:type="paragraph" w:customStyle="1" w:styleId="xl276">
    <w:name w:val="xl276"/>
    <w:basedOn w:val="prastasis"/>
    <w:qFormat/>
    <w:rsid w:val="000D617B"/>
    <w:pPr>
      <w:widowControl/>
      <w:tabs>
        <w:tab w:val="clear" w:pos="1293"/>
      </w:tabs>
      <w:overflowPunct w:val="0"/>
      <w:spacing w:beforeAutospacing="1" w:afterAutospacing="1"/>
      <w:jc w:val="center"/>
      <w:textAlignment w:val="top"/>
    </w:pPr>
    <w:rPr>
      <w:i/>
      <w:iCs/>
      <w:sz w:val="16"/>
      <w:szCs w:val="16"/>
      <w:lang w:val="lt-LT" w:eastAsia="lt-LT"/>
    </w:rPr>
  </w:style>
  <w:style w:type="paragraph" w:customStyle="1" w:styleId="xl277">
    <w:name w:val="xl277"/>
    <w:basedOn w:val="prastasis"/>
    <w:qFormat/>
    <w:rsid w:val="000D617B"/>
    <w:pPr>
      <w:widowControl/>
      <w:tabs>
        <w:tab w:val="clear" w:pos="1293"/>
      </w:tabs>
      <w:overflowPunct w:val="0"/>
      <w:spacing w:beforeAutospacing="1" w:afterAutospacing="1"/>
      <w:jc w:val="center"/>
      <w:textAlignment w:val="top"/>
    </w:pPr>
    <w:rPr>
      <w:sz w:val="16"/>
      <w:szCs w:val="16"/>
      <w:lang w:val="lt-LT" w:eastAsia="lt-LT"/>
    </w:rPr>
  </w:style>
  <w:style w:type="paragraph" w:customStyle="1" w:styleId="xl278">
    <w:name w:val="xl278"/>
    <w:basedOn w:val="prastasis"/>
    <w:qFormat/>
    <w:rsid w:val="000D617B"/>
    <w:pPr>
      <w:widowControl/>
      <w:tabs>
        <w:tab w:val="clear" w:pos="1293"/>
      </w:tabs>
      <w:overflowPunct w:val="0"/>
      <w:spacing w:beforeAutospacing="1" w:afterAutospacing="1"/>
      <w:jc w:val="center"/>
      <w:textAlignment w:val="top"/>
    </w:pPr>
    <w:rPr>
      <w:b/>
      <w:bCs/>
      <w:sz w:val="18"/>
      <w:szCs w:val="18"/>
      <w:lang w:val="lt-LT" w:eastAsia="lt-LT"/>
    </w:rPr>
  </w:style>
  <w:style w:type="paragraph" w:customStyle="1" w:styleId="xl279">
    <w:name w:val="xl279"/>
    <w:basedOn w:val="prastasis"/>
    <w:qFormat/>
    <w:rsid w:val="000D617B"/>
    <w:pPr>
      <w:widowControl/>
      <w:pBdr>
        <w:top w:val="single" w:sz="4"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0">
    <w:name w:val="xl280"/>
    <w:basedOn w:val="prastasis"/>
    <w:qFormat/>
    <w:rsid w:val="000D617B"/>
    <w:pPr>
      <w:widowControl/>
      <w:tabs>
        <w:tab w:val="clear" w:pos="1293"/>
      </w:tabs>
      <w:overflowPunct w:val="0"/>
      <w:spacing w:beforeAutospacing="1" w:afterAutospacing="1"/>
      <w:jc w:val="center"/>
      <w:textAlignment w:val="auto"/>
    </w:pPr>
    <w:rPr>
      <w:b/>
      <w:bCs/>
      <w:sz w:val="18"/>
      <w:szCs w:val="18"/>
      <w:lang w:val="lt-LT" w:eastAsia="lt-LT"/>
    </w:rPr>
  </w:style>
  <w:style w:type="paragraph" w:customStyle="1" w:styleId="xl281">
    <w:name w:val="xl281"/>
    <w:basedOn w:val="prastasis"/>
    <w:qFormat/>
    <w:rsid w:val="000D617B"/>
    <w:pPr>
      <w:widowControl/>
      <w:pBdr>
        <w:bottom w:val="single" w:sz="8" w:space="0" w:color="000000"/>
      </w:pBdr>
      <w:tabs>
        <w:tab w:val="clear" w:pos="1293"/>
      </w:tabs>
      <w:overflowPunct w:val="0"/>
      <w:spacing w:beforeAutospacing="1" w:afterAutospacing="1"/>
      <w:jc w:val="right"/>
      <w:textAlignment w:val="top"/>
    </w:pPr>
    <w:rPr>
      <w:sz w:val="18"/>
      <w:szCs w:val="18"/>
      <w:lang w:val="lt-LT" w:eastAsia="lt-LT"/>
    </w:rPr>
  </w:style>
  <w:style w:type="paragraph" w:customStyle="1" w:styleId="xl282">
    <w:name w:val="xl282"/>
    <w:basedOn w:val="prastasis"/>
    <w:qFormat/>
    <w:rsid w:val="000D617B"/>
    <w:pPr>
      <w:widowControl/>
      <w:pBdr>
        <w:top w:val="single" w:sz="8" w:space="0" w:color="000000"/>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3">
    <w:name w:val="xl283"/>
    <w:basedOn w:val="prastasis"/>
    <w:qFormat/>
    <w:rsid w:val="000D617B"/>
    <w:pPr>
      <w:widowControl/>
      <w:pBdr>
        <w:left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4">
    <w:name w:val="xl284"/>
    <w:basedOn w:val="prastasis"/>
    <w:qFormat/>
    <w:rsid w:val="000D617B"/>
    <w:pPr>
      <w:widowControl/>
      <w:pBdr>
        <w:left w:val="single" w:sz="8"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5">
    <w:name w:val="xl285"/>
    <w:basedOn w:val="prastasis"/>
    <w:qFormat/>
    <w:rsid w:val="000D617B"/>
    <w:pPr>
      <w:widowControl/>
      <w:pBdr>
        <w:top w:val="single" w:sz="8"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6">
    <w:name w:val="xl286"/>
    <w:basedOn w:val="prastasis"/>
    <w:qFormat/>
    <w:rsid w:val="000D617B"/>
    <w:pPr>
      <w:widowControl/>
      <w:pBdr>
        <w:top w:val="single" w:sz="4" w:space="0" w:color="000000"/>
        <w:left w:val="single" w:sz="4" w:space="0" w:color="000000"/>
        <w:bottom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7">
    <w:name w:val="xl287"/>
    <w:basedOn w:val="prastasis"/>
    <w:qFormat/>
    <w:rsid w:val="000D617B"/>
    <w:pPr>
      <w:widowControl/>
      <w:pBdr>
        <w:top w:val="single" w:sz="8" w:space="0" w:color="000000"/>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8">
    <w:name w:val="xl288"/>
    <w:basedOn w:val="prastasis"/>
    <w:qFormat/>
    <w:rsid w:val="000D617B"/>
    <w:pPr>
      <w:widowControl/>
      <w:pBdr>
        <w:left w:val="single" w:sz="4"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89">
    <w:name w:val="xl289"/>
    <w:basedOn w:val="prastasis"/>
    <w:qFormat/>
    <w:rsid w:val="000D617B"/>
    <w:pPr>
      <w:widowControl/>
      <w:pBdr>
        <w:left w:val="single" w:sz="4" w:space="0" w:color="000000"/>
        <w:bottom w:val="single" w:sz="8" w:space="0" w:color="000000"/>
        <w:right w:val="single" w:sz="4"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0">
    <w:name w:val="xl290"/>
    <w:basedOn w:val="prastasis"/>
    <w:qFormat/>
    <w:rsid w:val="000D617B"/>
    <w:pPr>
      <w:widowControl/>
      <w:pBdr>
        <w:top w:val="single" w:sz="8" w:space="0" w:color="000000"/>
        <w:left w:val="single" w:sz="4" w:space="0" w:color="000000"/>
        <w:bottom w:val="single" w:sz="4" w:space="0" w:color="000000"/>
        <w:right w:val="single" w:sz="8" w:space="0" w:color="000000"/>
      </w:pBdr>
      <w:tabs>
        <w:tab w:val="clear" w:pos="1293"/>
      </w:tabs>
      <w:overflowPunct w:val="0"/>
      <w:spacing w:beforeAutospacing="1" w:afterAutospacing="1"/>
      <w:jc w:val="center"/>
      <w:textAlignment w:val="center"/>
    </w:pPr>
    <w:rPr>
      <w:sz w:val="16"/>
      <w:szCs w:val="16"/>
      <w:lang w:val="lt-LT" w:eastAsia="lt-LT"/>
    </w:rPr>
  </w:style>
  <w:style w:type="paragraph" w:customStyle="1" w:styleId="xl291">
    <w:name w:val="xl291"/>
    <w:basedOn w:val="prastasis"/>
    <w:qFormat/>
    <w:rsid w:val="000D617B"/>
    <w:pPr>
      <w:widowControl/>
      <w:pBdr>
        <w:left w:val="single" w:sz="4" w:space="0" w:color="000000"/>
        <w:right w:val="single" w:sz="4" w:space="0" w:color="000000"/>
      </w:pBdr>
      <w:tabs>
        <w:tab w:val="clear" w:pos="1293"/>
      </w:tabs>
      <w:overflowPunct w:val="0"/>
      <w:spacing w:beforeAutospacing="1" w:afterAutospacing="1"/>
      <w:textAlignment w:val="center"/>
    </w:pPr>
    <w:rPr>
      <w:sz w:val="16"/>
      <w:szCs w:val="16"/>
      <w:lang w:val="lt-LT" w:eastAsia="lt-LT"/>
    </w:rPr>
  </w:style>
  <w:style w:type="paragraph" w:customStyle="1" w:styleId="xl292">
    <w:name w:val="xl292"/>
    <w:basedOn w:val="prastasis"/>
    <w:qFormat/>
    <w:rsid w:val="000D617B"/>
    <w:pPr>
      <w:widowControl/>
      <w:pBdr>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3">
    <w:name w:val="xl293"/>
    <w:basedOn w:val="prastasis"/>
    <w:qFormat/>
    <w:rsid w:val="000D617B"/>
    <w:pPr>
      <w:widowControl/>
      <w:pBdr>
        <w:left w:val="single" w:sz="8"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4">
    <w:name w:val="xl294"/>
    <w:basedOn w:val="prastasis"/>
    <w:qFormat/>
    <w:rsid w:val="000D617B"/>
    <w:pPr>
      <w:widowControl/>
      <w:pBdr>
        <w:left w:val="single" w:sz="4" w:space="0" w:color="000000"/>
        <w:bottom w:val="single" w:sz="4" w:space="0" w:color="000000"/>
        <w:right w:val="single" w:sz="4" w:space="0" w:color="000000"/>
      </w:pBdr>
      <w:tabs>
        <w:tab w:val="clear" w:pos="1293"/>
      </w:tabs>
      <w:overflowPunct w:val="0"/>
      <w:spacing w:beforeAutospacing="1" w:afterAutospacing="1"/>
      <w:textAlignment w:val="auto"/>
    </w:pPr>
    <w:rPr>
      <w:szCs w:val="24"/>
      <w:lang w:val="lt-LT" w:eastAsia="lt-LT"/>
    </w:rPr>
  </w:style>
  <w:style w:type="paragraph" w:customStyle="1" w:styleId="xl295">
    <w:name w:val="xl295"/>
    <w:basedOn w:val="prastasis"/>
    <w:qFormat/>
    <w:rsid w:val="000D617B"/>
    <w:pPr>
      <w:widowControl/>
      <w:pBdr>
        <w:left w:val="single" w:sz="4" w:space="0" w:color="000000"/>
        <w:right w:val="single" w:sz="4" w:space="0" w:color="000000"/>
      </w:pBdr>
      <w:tabs>
        <w:tab w:val="clear" w:pos="1293"/>
      </w:tabs>
      <w:overflowPunct w:val="0"/>
      <w:spacing w:beforeAutospacing="1" w:afterAutospacing="1"/>
      <w:jc w:val="center"/>
      <w:textAlignment w:val="center"/>
    </w:pPr>
    <w:rPr>
      <w:b/>
      <w:bCs/>
      <w:sz w:val="16"/>
      <w:szCs w:val="16"/>
      <w:lang w:val="lt-LT" w:eastAsia="lt-LT"/>
    </w:rPr>
  </w:style>
  <w:style w:type="paragraph" w:customStyle="1" w:styleId="xl296">
    <w:name w:val="xl296"/>
    <w:basedOn w:val="prastasis"/>
    <w:qFormat/>
    <w:rsid w:val="000D617B"/>
    <w:pPr>
      <w:widowControl/>
      <w:pBdr>
        <w:top w:val="single" w:sz="8" w:space="0" w:color="000000"/>
        <w:left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7">
    <w:name w:val="xl297"/>
    <w:basedOn w:val="prastasis"/>
    <w:qFormat/>
    <w:rsid w:val="000D617B"/>
    <w:pPr>
      <w:widowControl/>
      <w:pBdr>
        <w:top w:val="single" w:sz="8" w:space="0" w:color="000000"/>
        <w:left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 w:val="16"/>
      <w:szCs w:val="16"/>
      <w:lang w:val="lt-LT" w:eastAsia="lt-LT"/>
    </w:rPr>
  </w:style>
  <w:style w:type="paragraph" w:customStyle="1" w:styleId="xl298">
    <w:name w:val="xl298"/>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299">
    <w:name w:val="xl299"/>
    <w:basedOn w:val="prastasis"/>
    <w:qFormat/>
    <w:rsid w:val="000D617B"/>
    <w:pPr>
      <w:widowControl/>
      <w:pBdr>
        <w:top w:val="single" w:sz="4" w:space="0" w:color="000000"/>
        <w:left w:val="single" w:sz="4" w:space="0" w:color="000000"/>
        <w:bottom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0">
    <w:name w:val="xl300"/>
    <w:basedOn w:val="prastasis"/>
    <w:qFormat/>
    <w:rsid w:val="000D617B"/>
    <w:pPr>
      <w:widowControl/>
      <w:pBdr>
        <w:top w:val="single" w:sz="4" w:space="0" w:color="000000"/>
        <w:left w:val="single" w:sz="4" w:space="0" w:color="000000"/>
        <w:bottom w:val="single" w:sz="4" w:space="0" w:color="000000"/>
        <w:right w:val="single" w:sz="4"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1">
    <w:name w:val="xl301"/>
    <w:basedOn w:val="prastasis"/>
    <w:qFormat/>
    <w:rsid w:val="000D617B"/>
    <w:pPr>
      <w:widowControl/>
      <w:pBdr>
        <w:top w:val="single" w:sz="4" w:space="0" w:color="000000"/>
        <w:left w:val="single" w:sz="4" w:space="0" w:color="000000"/>
        <w:bottom w:val="single" w:sz="4" w:space="0" w:color="000000"/>
        <w:right w:val="single" w:sz="8" w:space="0" w:color="000000"/>
      </w:pBdr>
      <w:shd w:val="clear" w:color="000000" w:fill="FFFFFF"/>
      <w:tabs>
        <w:tab w:val="clear" w:pos="1293"/>
      </w:tabs>
      <w:overflowPunct w:val="0"/>
      <w:spacing w:beforeAutospacing="1" w:afterAutospacing="1"/>
      <w:jc w:val="center"/>
      <w:textAlignment w:val="center"/>
    </w:pPr>
    <w:rPr>
      <w:szCs w:val="24"/>
      <w:lang w:val="lt-LT" w:eastAsia="lt-LT"/>
    </w:rPr>
  </w:style>
  <w:style w:type="paragraph" w:customStyle="1" w:styleId="xl302">
    <w:name w:val="xl302"/>
    <w:basedOn w:val="prastasis"/>
    <w:qFormat/>
    <w:rsid w:val="000D617B"/>
    <w:pPr>
      <w:widowControl/>
      <w:pBdr>
        <w:top w:val="single" w:sz="4" w:space="0" w:color="000000"/>
        <w:left w:val="single" w:sz="4" w:space="0" w:color="000000"/>
        <w:right w:val="single" w:sz="4"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customStyle="1" w:styleId="xl303">
    <w:name w:val="xl303"/>
    <w:basedOn w:val="prastasis"/>
    <w:qFormat/>
    <w:rsid w:val="000D617B"/>
    <w:pPr>
      <w:widowControl/>
      <w:pBdr>
        <w:top w:val="single" w:sz="4" w:space="0" w:color="000000"/>
        <w:left w:val="single" w:sz="4" w:space="0" w:color="000000"/>
        <w:right w:val="single" w:sz="8" w:space="0" w:color="000000"/>
      </w:pBdr>
      <w:shd w:val="clear" w:color="000000" w:fill="C0C0C0"/>
      <w:tabs>
        <w:tab w:val="clear" w:pos="1293"/>
      </w:tabs>
      <w:overflowPunct w:val="0"/>
      <w:spacing w:beforeAutospacing="1" w:afterAutospacing="1"/>
      <w:jc w:val="center"/>
      <w:textAlignment w:val="center"/>
    </w:pPr>
    <w:rPr>
      <w:b/>
      <w:bCs/>
      <w:sz w:val="16"/>
      <w:szCs w:val="16"/>
      <w:lang w:val="lt-LT" w:eastAsia="lt-LT"/>
    </w:rPr>
  </w:style>
  <w:style w:type="paragraph" w:styleId="Turinioantrat">
    <w:name w:val="TOC Heading"/>
    <w:basedOn w:val="Antrat1"/>
    <w:next w:val="prastasis"/>
    <w:uiPriority w:val="39"/>
    <w:semiHidden/>
    <w:unhideWhenUsed/>
    <w:qFormat/>
    <w:rsid w:val="000D617B"/>
    <w:pPr>
      <w:keepLines/>
      <w:widowControl/>
      <w:overflowPunct w:val="0"/>
      <w:spacing w:before="480" w:line="276" w:lineRule="auto"/>
      <w:jc w:val="left"/>
      <w:textAlignment w:val="auto"/>
    </w:pPr>
    <w:rPr>
      <w:rFonts w:ascii="Cambria" w:hAnsi="Cambria"/>
      <w:bCs/>
      <w:color w:val="365F91"/>
      <w:sz w:val="28"/>
      <w:szCs w:val="28"/>
    </w:rPr>
  </w:style>
  <w:style w:type="paragraph" w:styleId="Turinys1">
    <w:name w:val="toc 1"/>
    <w:basedOn w:val="prastasis"/>
    <w:next w:val="prastasis"/>
    <w:autoRedefine/>
    <w:uiPriority w:val="39"/>
    <w:qFormat/>
    <w:rsid w:val="000D617B"/>
    <w:pPr>
      <w:tabs>
        <w:tab w:val="clear" w:pos="1293"/>
      </w:tabs>
      <w:spacing w:after="100"/>
    </w:pPr>
  </w:style>
  <w:style w:type="paragraph" w:styleId="Turinys2">
    <w:name w:val="toc 2"/>
    <w:basedOn w:val="prastasis"/>
    <w:next w:val="prastasis"/>
    <w:autoRedefine/>
    <w:uiPriority w:val="39"/>
    <w:qFormat/>
    <w:rsid w:val="000D617B"/>
    <w:pPr>
      <w:tabs>
        <w:tab w:val="clear" w:pos="1293"/>
      </w:tabs>
      <w:spacing w:after="100"/>
      <w:ind w:left="240"/>
    </w:pPr>
  </w:style>
  <w:style w:type="paragraph" w:styleId="Turinys3">
    <w:name w:val="toc 3"/>
    <w:basedOn w:val="prastasis"/>
    <w:next w:val="prastasis"/>
    <w:autoRedefine/>
    <w:uiPriority w:val="39"/>
    <w:qFormat/>
    <w:rsid w:val="000D617B"/>
    <w:pPr>
      <w:tabs>
        <w:tab w:val="clear" w:pos="1293"/>
      </w:tabs>
      <w:spacing w:after="100"/>
      <w:ind w:left="480"/>
    </w:pPr>
  </w:style>
  <w:style w:type="paragraph" w:customStyle="1" w:styleId="Temosantrat20">
    <w:name w:val="Temos antraštė #2"/>
    <w:basedOn w:val="prastasis"/>
    <w:link w:val="Temosantrat2"/>
    <w:uiPriority w:val="99"/>
    <w:qFormat/>
    <w:rsid w:val="000D617B"/>
    <w:pPr>
      <w:widowControl/>
      <w:shd w:val="clear" w:color="auto" w:fill="FFFFFF"/>
      <w:tabs>
        <w:tab w:val="clear" w:pos="1293"/>
      </w:tabs>
      <w:overflowPunct w:val="0"/>
      <w:spacing w:after="420" w:line="240" w:lineRule="atLeast"/>
      <w:jc w:val="center"/>
      <w:textAlignment w:val="auto"/>
      <w:outlineLvl w:val="1"/>
    </w:pPr>
    <w:rPr>
      <w:rFonts w:asciiTheme="minorHAnsi" w:eastAsiaTheme="minorHAnsi" w:hAnsiTheme="minorHAnsi" w:cstheme="minorBidi"/>
      <w:b/>
      <w:bCs/>
      <w:sz w:val="23"/>
      <w:szCs w:val="23"/>
      <w:lang w:val="lt-LT"/>
    </w:rPr>
  </w:style>
  <w:style w:type="paragraph" w:customStyle="1" w:styleId="Pagrindinistekstas1">
    <w:name w:val="Pagrindinis tekstas1"/>
    <w:basedOn w:val="prastasis"/>
    <w:uiPriority w:val="99"/>
    <w:qFormat/>
    <w:rsid w:val="000D617B"/>
    <w:pPr>
      <w:widowControl/>
      <w:shd w:val="clear" w:color="auto" w:fill="FFFFFF"/>
      <w:tabs>
        <w:tab w:val="clear" w:pos="1293"/>
      </w:tabs>
      <w:overflowPunct w:val="0"/>
      <w:spacing w:before="120" w:after="240" w:line="274" w:lineRule="exact"/>
      <w:ind w:hanging="860"/>
      <w:jc w:val="center"/>
      <w:textAlignment w:val="auto"/>
    </w:pPr>
    <w:rPr>
      <w:sz w:val="23"/>
      <w:szCs w:val="23"/>
      <w:lang w:val="lt-LT" w:eastAsia="lt-LT"/>
    </w:rPr>
  </w:style>
  <w:style w:type="paragraph" w:customStyle="1" w:styleId="Pagrindinistekstas21">
    <w:name w:val="Pagrindinis tekstas (2)1"/>
    <w:basedOn w:val="prastasis"/>
    <w:link w:val="Pagrindinistekstas2"/>
    <w:uiPriority w:val="99"/>
    <w:qFormat/>
    <w:rsid w:val="000D617B"/>
    <w:pPr>
      <w:widowControl/>
      <w:shd w:val="clear" w:color="auto" w:fill="FFFFFF"/>
      <w:tabs>
        <w:tab w:val="clear" w:pos="1293"/>
      </w:tabs>
      <w:overflowPunct w:val="0"/>
      <w:spacing w:before="240" w:after="300" w:line="240" w:lineRule="atLeast"/>
      <w:textAlignment w:val="auto"/>
    </w:pPr>
    <w:rPr>
      <w:rFonts w:asciiTheme="minorHAnsi" w:eastAsiaTheme="minorHAnsi" w:hAnsiTheme="minorHAnsi" w:cstheme="minorBidi"/>
      <w:b/>
      <w:bCs/>
      <w:sz w:val="23"/>
      <w:szCs w:val="23"/>
      <w:lang w:val="lt-LT"/>
    </w:rPr>
  </w:style>
  <w:style w:type="paragraph" w:styleId="Pagrindinistekstas3">
    <w:name w:val="Body Text 3"/>
    <w:basedOn w:val="prastasis"/>
    <w:link w:val="Pagrindinistekstas3Diagrama"/>
    <w:uiPriority w:val="99"/>
    <w:semiHidden/>
    <w:unhideWhenUsed/>
    <w:qFormat/>
    <w:rsid w:val="000D617B"/>
    <w:pPr>
      <w:widowControl/>
      <w:tabs>
        <w:tab w:val="clear" w:pos="1293"/>
      </w:tabs>
      <w:overflowPunct w:val="0"/>
      <w:spacing w:after="120" w:line="276" w:lineRule="auto"/>
      <w:textAlignment w:val="auto"/>
    </w:pPr>
    <w:rPr>
      <w:rFonts w:ascii="Calibri" w:eastAsiaTheme="minorHAnsi" w:hAnsi="Calibri" w:cstheme="minorBidi"/>
      <w:sz w:val="16"/>
      <w:szCs w:val="16"/>
    </w:rPr>
  </w:style>
  <w:style w:type="character" w:customStyle="1" w:styleId="Pagrindinistekstas3Diagrama1">
    <w:name w:val="Pagrindinis tekstas 3 Diagrama1"/>
    <w:basedOn w:val="Numatytasispastraiposriftas"/>
    <w:uiPriority w:val="99"/>
    <w:semiHidden/>
    <w:rsid w:val="000D617B"/>
    <w:rPr>
      <w:rFonts w:ascii="Times New Roman" w:eastAsia="Times New Roman" w:hAnsi="Times New Roman" w:cs="Times New Roman"/>
      <w:sz w:val="16"/>
      <w:szCs w:val="16"/>
      <w:lang w:val="en-US"/>
    </w:rPr>
  </w:style>
  <w:style w:type="paragraph" w:customStyle="1" w:styleId="pagrindinistekstas10">
    <w:name w:val="pagrindinistekstas1"/>
    <w:basedOn w:val="prastasis"/>
    <w:qFormat/>
    <w:rsid w:val="000D617B"/>
    <w:pPr>
      <w:widowControl/>
      <w:tabs>
        <w:tab w:val="clear" w:pos="1293"/>
      </w:tabs>
      <w:overflowPunct w:val="0"/>
      <w:spacing w:beforeAutospacing="1" w:afterAutospacing="1"/>
      <w:textAlignment w:val="auto"/>
    </w:pPr>
    <w:rPr>
      <w:szCs w:val="24"/>
      <w:lang w:val="lt-LT" w:eastAsia="lt-LT"/>
    </w:rPr>
  </w:style>
  <w:style w:type="numbering" w:customStyle="1" w:styleId="Sraonra1">
    <w:name w:val="Sąrašo nėra1"/>
    <w:uiPriority w:val="99"/>
    <w:semiHidden/>
    <w:unhideWhenUsed/>
    <w:qFormat/>
    <w:rsid w:val="000D617B"/>
  </w:style>
  <w:style w:type="numbering" w:customStyle="1" w:styleId="Sraonra11">
    <w:name w:val="Sąrašo nėra11"/>
    <w:uiPriority w:val="99"/>
    <w:semiHidden/>
    <w:unhideWhenUsed/>
    <w:qFormat/>
    <w:rsid w:val="000D617B"/>
  </w:style>
  <w:style w:type="table" w:styleId="Lentelstinklelis">
    <w:name w:val="Table Grid"/>
    <w:basedOn w:val="prastojilentel"/>
    <w:uiPriority w:val="39"/>
    <w:rsid w:val="000D617B"/>
    <w:pPr>
      <w:suppressAutoHyphens/>
      <w:spacing w:after="0" w:line="240" w:lineRule="auto"/>
    </w:pPr>
    <w:rPr>
      <w:rFonts w:ascii="Times New Roman" w:eastAsia="Times New Roman" w:hAnsi="Times New Roman" w:cs="Times New Roman"/>
      <w:sz w:val="20"/>
      <w:szCs w:val="20"/>
      <w:lang w:eastAsia="lt-LT"/>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saitas">
    <w:name w:val="Hyperlink"/>
    <w:uiPriority w:val="99"/>
    <w:unhideWhenUsed/>
    <w:rsid w:val="000D617B"/>
    <w:rPr>
      <w:color w:val="0000FF"/>
      <w:u w:val="single"/>
    </w:rPr>
  </w:style>
  <w:style w:type="paragraph" w:styleId="Pataisymai">
    <w:name w:val="Revision"/>
    <w:hidden/>
    <w:uiPriority w:val="99"/>
    <w:semiHidden/>
    <w:rsid w:val="000D617B"/>
    <w:pPr>
      <w:spacing w:after="0" w:line="240" w:lineRule="auto"/>
    </w:pPr>
    <w:rPr>
      <w:rFonts w:ascii="Times New Roman" w:eastAsia="Times New Roman" w:hAnsi="Times New Roman" w:cs="Times New Roman"/>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reglex\Tmp\3fcb87b216154e30bb05b1f1b35246cc.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3fcb87b216154e30bb05b1f1b35246cc</Template>
  <TotalTime>1</TotalTime>
  <Pages>9</Pages>
  <Words>17719</Words>
  <Characters>10101</Characters>
  <Application>Microsoft Office Word</Application>
  <DocSecurity>0</DocSecurity>
  <Lines>84</Lines>
  <Paragraphs>55</Paragraphs>
  <ScaleCrop>false</ScaleCrop>
  <HeadingPairs>
    <vt:vector size="2" baseType="variant">
      <vt:variant>
        <vt:lpstr>Pavadinimas</vt:lpstr>
      </vt:variant>
      <vt:variant>
        <vt:i4>1</vt:i4>
      </vt:variant>
    </vt:vector>
  </HeadingPairs>
  <TitlesOfParts>
    <vt:vector size="1" baseType="lpstr">
      <vt:lpstr/>
    </vt:vector>
  </TitlesOfParts>
  <Manager>2024-02-15</Manager>
  <Company/>
  <LinksUpToDate>false</LinksUpToDate>
  <CharactersWithSpaces>27765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strateginio planavimo Ignalinos rajono savivaldybėje organizavimo tvarkos aprašo patvirtinimo</dc:title>
  <dc:subject>T-23</dc:subject>
  <dc:creator>IGNALINOS RAJONO SAVIVALDYBĖS TARYBA</dc:creator>
  <cp:keywords/>
  <dc:description/>
  <cp:lastModifiedBy>Rasa Guogienė</cp:lastModifiedBy>
  <cp:revision>2</cp:revision>
  <dcterms:created xsi:type="dcterms:W3CDTF">2024-03-21T13:45:00Z</dcterms:created>
  <dcterms:modified xsi:type="dcterms:W3CDTF">2024-03-21T13:45:00Z</dcterms:modified>
  <cp:category>Sprendimas</cp:category>
</cp:coreProperties>
</file>