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23496" w14:textId="2ED8AA26" w:rsidR="00DD1710" w:rsidRPr="00DD1710" w:rsidRDefault="00DD1710" w:rsidP="00836389">
      <w:pPr>
        <w:overflowPunct w:val="0"/>
        <w:autoSpaceDE w:val="0"/>
        <w:autoSpaceDN w:val="0"/>
        <w:adjustRightInd w:val="0"/>
        <w:ind w:left="5387"/>
        <w:rPr>
          <w:b/>
          <w:bCs/>
          <w:i/>
          <w:iCs/>
          <w:szCs w:val="24"/>
        </w:rPr>
      </w:pPr>
      <w:r w:rsidRPr="00DD1710">
        <w:rPr>
          <w:b/>
          <w:bCs/>
          <w:i/>
          <w:iCs/>
          <w:szCs w:val="24"/>
        </w:rPr>
        <w:t>Projektas</w:t>
      </w:r>
    </w:p>
    <w:p w14:paraId="22E38A8A" w14:textId="491707C7" w:rsidR="00836389" w:rsidRPr="00DC2919" w:rsidRDefault="00836389" w:rsidP="00836389">
      <w:pPr>
        <w:overflowPunct w:val="0"/>
        <w:autoSpaceDE w:val="0"/>
        <w:autoSpaceDN w:val="0"/>
        <w:adjustRightInd w:val="0"/>
        <w:ind w:left="5387"/>
        <w:rPr>
          <w:szCs w:val="24"/>
        </w:rPr>
      </w:pPr>
      <w:r w:rsidRPr="00DC2919">
        <w:rPr>
          <w:szCs w:val="24"/>
        </w:rPr>
        <w:t>PATVIRTINTA</w:t>
      </w:r>
    </w:p>
    <w:p w14:paraId="0E468D94" w14:textId="77777777" w:rsidR="00836389" w:rsidRPr="00DC2919" w:rsidRDefault="00836389" w:rsidP="00836389">
      <w:pPr>
        <w:overflowPunct w:val="0"/>
        <w:autoSpaceDE w:val="0"/>
        <w:autoSpaceDN w:val="0"/>
        <w:adjustRightInd w:val="0"/>
        <w:ind w:left="5387"/>
        <w:rPr>
          <w:szCs w:val="24"/>
        </w:rPr>
      </w:pPr>
      <w:r w:rsidRPr="00DC2919">
        <w:rPr>
          <w:szCs w:val="24"/>
        </w:rPr>
        <w:t xml:space="preserve">Ignalinos rajono savivaldybės tarybos </w:t>
      </w:r>
    </w:p>
    <w:p w14:paraId="43B21825" w14:textId="77777777" w:rsidR="00836389" w:rsidRPr="00DC2919" w:rsidRDefault="00836389" w:rsidP="00836389">
      <w:pPr>
        <w:overflowPunct w:val="0"/>
        <w:autoSpaceDE w:val="0"/>
        <w:autoSpaceDN w:val="0"/>
        <w:adjustRightInd w:val="0"/>
        <w:ind w:left="5387"/>
        <w:rPr>
          <w:szCs w:val="24"/>
        </w:rPr>
      </w:pPr>
      <w:r w:rsidRPr="00DC2919">
        <w:rPr>
          <w:szCs w:val="24"/>
        </w:rPr>
        <w:t xml:space="preserve">2026 m. ... d. sprendimu Nr. ... </w:t>
      </w:r>
    </w:p>
    <w:p w14:paraId="225511D2" w14:textId="77777777" w:rsidR="00836389" w:rsidRPr="00DC2919" w:rsidRDefault="00836389" w:rsidP="00836389">
      <w:pPr>
        <w:overflowPunct w:val="0"/>
        <w:autoSpaceDE w:val="0"/>
        <w:autoSpaceDN w:val="0"/>
        <w:adjustRightInd w:val="0"/>
        <w:ind w:left="5387"/>
        <w:rPr>
          <w:szCs w:val="24"/>
        </w:rPr>
      </w:pPr>
    </w:p>
    <w:p w14:paraId="79E96921" w14:textId="0B01EC5E" w:rsidR="00836389" w:rsidRPr="0037448E" w:rsidRDefault="00836389" w:rsidP="0037448E">
      <w:pPr>
        <w:keepNext/>
        <w:jc w:val="center"/>
        <w:rPr>
          <w:b/>
          <w:szCs w:val="24"/>
        </w:rPr>
      </w:pPr>
      <w:r w:rsidRPr="00DC2919">
        <w:rPr>
          <w:b/>
          <w:szCs w:val="24"/>
        </w:rPr>
        <w:t xml:space="preserve">IGNALINOS RAJONO SAVIVALDYBĖS </w:t>
      </w:r>
      <w:r w:rsidRPr="00DC2919">
        <w:rPr>
          <w:b/>
          <w:bCs/>
          <w:szCs w:val="24"/>
        </w:rPr>
        <w:t>BENDROJO UGDYMO MOKYKLŲ</w:t>
      </w:r>
      <w:r w:rsidR="0037448E">
        <w:rPr>
          <w:b/>
          <w:szCs w:val="24"/>
        </w:rPr>
        <w:t xml:space="preserve"> </w:t>
      </w:r>
      <w:r w:rsidRPr="00DC2919">
        <w:rPr>
          <w:b/>
          <w:bCs/>
          <w:szCs w:val="24"/>
        </w:rPr>
        <w:t>TINKLO PERTVARKOS 2026–2030 METŲ BENDRASIS PLANAS</w:t>
      </w:r>
    </w:p>
    <w:p w14:paraId="0A731EFD" w14:textId="77777777" w:rsidR="00836389" w:rsidRPr="00DC2919" w:rsidRDefault="00836389" w:rsidP="00836389">
      <w:pPr>
        <w:widowControl w:val="0"/>
        <w:jc w:val="center"/>
        <w:rPr>
          <w:b/>
          <w:szCs w:val="24"/>
        </w:rPr>
      </w:pPr>
    </w:p>
    <w:p w14:paraId="7D787718" w14:textId="77777777" w:rsidR="00836389" w:rsidRPr="00DC2919" w:rsidRDefault="00836389" w:rsidP="00836389">
      <w:pPr>
        <w:widowControl w:val="0"/>
        <w:jc w:val="center"/>
        <w:rPr>
          <w:b/>
          <w:szCs w:val="24"/>
        </w:rPr>
      </w:pPr>
      <w:r w:rsidRPr="00DC2919">
        <w:rPr>
          <w:b/>
          <w:szCs w:val="24"/>
        </w:rPr>
        <w:t>I SKYRIUS</w:t>
      </w:r>
    </w:p>
    <w:p w14:paraId="117DD3D9" w14:textId="77777777" w:rsidR="00836389" w:rsidRPr="00DC2919" w:rsidRDefault="00836389" w:rsidP="00836389">
      <w:pPr>
        <w:widowControl w:val="0"/>
        <w:jc w:val="center"/>
        <w:rPr>
          <w:b/>
          <w:szCs w:val="24"/>
        </w:rPr>
      </w:pPr>
      <w:r w:rsidRPr="00DC2919">
        <w:rPr>
          <w:b/>
          <w:szCs w:val="24"/>
        </w:rPr>
        <w:t>ĮVADAS</w:t>
      </w:r>
    </w:p>
    <w:p w14:paraId="2334F6B0" w14:textId="77777777" w:rsidR="00836389" w:rsidRPr="00DC2919" w:rsidRDefault="00836389" w:rsidP="00836389">
      <w:pPr>
        <w:widowControl w:val="0"/>
        <w:jc w:val="center"/>
        <w:rPr>
          <w:b/>
          <w:szCs w:val="24"/>
        </w:rPr>
      </w:pPr>
    </w:p>
    <w:p w14:paraId="7BC8CFDD" w14:textId="670C64D1" w:rsidR="00D244A0" w:rsidRDefault="00D244A0" w:rsidP="00D244A0">
      <w:pPr>
        <w:widowControl w:val="0"/>
        <w:tabs>
          <w:tab w:val="left" w:pos="1134"/>
        </w:tabs>
        <w:ind w:right="-57" w:firstLine="851"/>
        <w:jc w:val="both"/>
        <w:rPr>
          <w:szCs w:val="24"/>
        </w:rPr>
      </w:pPr>
      <w:r>
        <w:rPr>
          <w:szCs w:val="24"/>
        </w:rPr>
        <w:t xml:space="preserve">Ignalinos rajono savivaldybės bendrojo ugdymo mokyklų tinklo pertvarkos </w:t>
      </w:r>
      <w:r w:rsidR="00B56C2C">
        <w:rPr>
          <w:szCs w:val="24"/>
        </w:rPr>
        <w:t xml:space="preserve">2026–2030 m. </w:t>
      </w:r>
      <w:r>
        <w:rPr>
          <w:szCs w:val="24"/>
        </w:rPr>
        <w:t xml:space="preserve">bendrasis planas </w:t>
      </w:r>
      <w:r w:rsidRPr="00DC2919">
        <w:rPr>
          <w:szCs w:val="24"/>
        </w:rPr>
        <w:t>(toliau – Planas) parengtas vadovaujantis Lietuvos Respublikos švietimo įstatymu, Mokyklų, vykdančių formaliojo švietimo programas, tinklo kūrimo taisyklėmis (toliau – Taisyklės)</w:t>
      </w:r>
      <w:r>
        <w:rPr>
          <w:szCs w:val="24"/>
        </w:rPr>
        <w:t xml:space="preserve">, </w:t>
      </w:r>
      <w:r w:rsidRPr="00DC2919">
        <w:rPr>
          <w:szCs w:val="24"/>
        </w:rPr>
        <w:t>patvirtintomis</w:t>
      </w:r>
      <w:r>
        <w:rPr>
          <w:szCs w:val="24"/>
        </w:rPr>
        <w:t xml:space="preserve"> </w:t>
      </w:r>
      <w:r w:rsidRPr="00DC2919">
        <w:rPr>
          <w:szCs w:val="24"/>
        </w:rPr>
        <w:t xml:space="preserve">Lietuvos Respublikos </w:t>
      </w:r>
      <w:r>
        <w:rPr>
          <w:szCs w:val="24"/>
        </w:rPr>
        <w:t>Vyriausybės 2011 m. birželio 29 d. nutarimu Nr. 768</w:t>
      </w:r>
      <w:r w:rsidR="003D0F1E">
        <w:rPr>
          <w:szCs w:val="24"/>
        </w:rPr>
        <w:t xml:space="preserve"> „Dėl mokyklų, vykdančių formaliojo švietimo programas, tinklo taisyklių patvirtinimo“</w:t>
      </w:r>
      <w:r w:rsidRPr="00DC2919">
        <w:rPr>
          <w:szCs w:val="24"/>
        </w:rPr>
        <w:t xml:space="preserve">, kitais susijusiais teisės aktais. </w:t>
      </w:r>
    </w:p>
    <w:p w14:paraId="3B33D77C" w14:textId="0FD6A43A" w:rsidR="00216B36" w:rsidRDefault="003D0F1E" w:rsidP="00836389">
      <w:pPr>
        <w:widowControl w:val="0"/>
        <w:tabs>
          <w:tab w:val="left" w:pos="1134"/>
        </w:tabs>
        <w:ind w:right="-57" w:firstLine="851"/>
        <w:jc w:val="both"/>
        <w:rPr>
          <w:szCs w:val="24"/>
        </w:rPr>
      </w:pPr>
      <w:r>
        <w:rPr>
          <w:szCs w:val="24"/>
        </w:rPr>
        <w:t xml:space="preserve">Šis Planas </w:t>
      </w:r>
      <w:r w:rsidR="00836389" w:rsidRPr="00DC2919">
        <w:rPr>
          <w:szCs w:val="24"/>
        </w:rPr>
        <w:t>– tai Ignalinos rajono savivaldybės (toliau – Savivaldybė) mokyklų, teikiančių bendrąjį pradinį, pagrindinį ir vidurinį išsilavinimą, pertvarkos</w:t>
      </w:r>
      <w:r>
        <w:rPr>
          <w:szCs w:val="24"/>
        </w:rPr>
        <w:t xml:space="preserve"> penkerių</w:t>
      </w:r>
      <w:r w:rsidR="00836389" w:rsidRPr="00DC2919">
        <w:rPr>
          <w:szCs w:val="24"/>
        </w:rPr>
        <w:t xml:space="preserve"> metų strategija, kuria siekiama sukurti </w:t>
      </w:r>
      <w:r>
        <w:rPr>
          <w:szCs w:val="24"/>
        </w:rPr>
        <w:t xml:space="preserve">ir išlaikyti </w:t>
      </w:r>
      <w:r w:rsidR="00836389" w:rsidRPr="00DC2919">
        <w:rPr>
          <w:szCs w:val="24"/>
        </w:rPr>
        <w:t>efektyvumo, prieinamumo ir kokybės reikalavimus atitinkantį mokyklų tinklą Savivaldybėje, turėti pakankamai pradinio, pagrindinio, vidurinio ugdymo programų teikėjų, sudaryti kokybiškas sąlygas visiems vietos bendruomenės nariams ugdytis ir užtikrinti pedagoginę, psichologinę, specialiąją ir socialinę pedagoginę pagalbą.</w:t>
      </w:r>
    </w:p>
    <w:p w14:paraId="206646F9" w14:textId="77777777" w:rsidR="003D0F1E" w:rsidRDefault="003D0F1E" w:rsidP="00836389">
      <w:pPr>
        <w:widowControl w:val="0"/>
        <w:tabs>
          <w:tab w:val="left" w:pos="1134"/>
        </w:tabs>
        <w:ind w:right="-57" w:firstLine="851"/>
        <w:jc w:val="both"/>
      </w:pPr>
      <w:r>
        <w:t>Bendrojo ugdymo mokyklų tinklas – tai racionaliai išdėstytų, lengvai pasiekiamų ir šiuolaikinius ugdymo standartus atitinkančių mokyklų sistema, aprūpinta reikiamais materialiniais ištekliais. Ji užtikrina saugią, palankią mokymosi aplinką, telkia aukštos kvalifikacijos pedagogus bei kitus specialistus ir sudaro sąlygas mokiniams siekti kokybiško išsilavinimo.</w:t>
      </w:r>
    </w:p>
    <w:p w14:paraId="5CA03FF3" w14:textId="4A00EBE3" w:rsidR="00836389" w:rsidRDefault="003D0F1E" w:rsidP="00836389">
      <w:pPr>
        <w:widowControl w:val="0"/>
        <w:tabs>
          <w:tab w:val="left" w:pos="1134"/>
        </w:tabs>
        <w:ind w:right="-57" w:firstLine="851"/>
        <w:jc w:val="both"/>
      </w:pPr>
      <w:r>
        <w:t>Valstybinė švietimo politika ir besikeičianti savivaldybės situacija lemia poreikį planuoti bei nuolat stebėti tolimesnius mokyklų tinklo pertvarkos procesus.</w:t>
      </w:r>
    </w:p>
    <w:p w14:paraId="7F8C90B7" w14:textId="77777777" w:rsidR="003D0F1E" w:rsidRPr="00DC2919" w:rsidRDefault="003D0F1E" w:rsidP="00836389">
      <w:pPr>
        <w:widowControl w:val="0"/>
        <w:tabs>
          <w:tab w:val="left" w:pos="1134"/>
        </w:tabs>
        <w:ind w:right="-57" w:firstLine="851"/>
        <w:jc w:val="both"/>
        <w:rPr>
          <w:szCs w:val="24"/>
        </w:rPr>
      </w:pPr>
    </w:p>
    <w:p w14:paraId="0AC23728" w14:textId="77777777" w:rsidR="00836389" w:rsidRPr="00DC2919" w:rsidRDefault="00836389" w:rsidP="00836389">
      <w:pPr>
        <w:widowControl w:val="0"/>
        <w:jc w:val="center"/>
        <w:rPr>
          <w:b/>
          <w:szCs w:val="24"/>
        </w:rPr>
      </w:pPr>
      <w:r w:rsidRPr="00DC2919">
        <w:rPr>
          <w:b/>
          <w:szCs w:val="24"/>
        </w:rPr>
        <w:t>II SKYRIUS</w:t>
      </w:r>
    </w:p>
    <w:p w14:paraId="57CA9FE5"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 xml:space="preserve">MOKYKLŲ TINKLO ESAMOS BŪKLĖS ANALIZĖ </w:t>
      </w:r>
    </w:p>
    <w:p w14:paraId="1364EE09" w14:textId="77777777" w:rsidR="00836389" w:rsidRPr="00DC2919" w:rsidRDefault="00836389" w:rsidP="00836389">
      <w:pPr>
        <w:ind w:firstLine="851"/>
        <w:jc w:val="both"/>
        <w:rPr>
          <w:szCs w:val="24"/>
          <w:lang w:eastAsia="lt-LT"/>
        </w:rPr>
      </w:pPr>
    </w:p>
    <w:p w14:paraId="220C7A95"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PIRMASIS SKIRSNIS</w:t>
      </w:r>
    </w:p>
    <w:p w14:paraId="53C75927"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ŠVIETIMO DEMOGRAFINIS KONTEKSTAS</w:t>
      </w:r>
    </w:p>
    <w:p w14:paraId="21B421C2"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p>
    <w:p w14:paraId="167FDB3B" w14:textId="53CF6FF2" w:rsidR="00836389" w:rsidRDefault="00836389" w:rsidP="00836389">
      <w:pPr>
        <w:ind w:firstLine="1134"/>
        <w:jc w:val="both"/>
        <w:rPr>
          <w:szCs w:val="24"/>
          <w:lang w:eastAsia="lt-LT"/>
        </w:rPr>
      </w:pPr>
      <w:r w:rsidRPr="00DC2919">
        <w:rPr>
          <w:szCs w:val="24"/>
          <w:lang w:eastAsia="lt-LT"/>
        </w:rPr>
        <w:t xml:space="preserve">Lietuvos statistikos departamento duomenimis 2025 m. pradžioje Ignalinos rajono savivaldybėje gyveno 13592 gyventojai. </w:t>
      </w:r>
    </w:p>
    <w:p w14:paraId="7BE3B860" w14:textId="165EE2B0" w:rsidR="00107F26" w:rsidRPr="004F5B0C" w:rsidRDefault="00107F26" w:rsidP="00836389">
      <w:pPr>
        <w:ind w:firstLine="1134"/>
        <w:jc w:val="both"/>
        <w:rPr>
          <w:b/>
          <w:bCs/>
          <w:i/>
          <w:iCs/>
          <w:sz w:val="22"/>
          <w:szCs w:val="22"/>
          <w:lang w:eastAsia="lt-LT"/>
        </w:rPr>
      </w:pPr>
      <w:r>
        <w:rPr>
          <w:b/>
          <w:bCs/>
          <w:szCs w:val="24"/>
          <w:lang w:eastAsia="lt-LT"/>
        </w:rPr>
        <w:tab/>
      </w:r>
      <w:r>
        <w:rPr>
          <w:b/>
          <w:bCs/>
          <w:szCs w:val="24"/>
          <w:lang w:eastAsia="lt-LT"/>
        </w:rPr>
        <w:tab/>
      </w:r>
      <w:r>
        <w:rPr>
          <w:b/>
          <w:bCs/>
          <w:szCs w:val="24"/>
          <w:lang w:eastAsia="lt-LT"/>
        </w:rPr>
        <w:tab/>
      </w:r>
      <w:r>
        <w:rPr>
          <w:b/>
          <w:bCs/>
          <w:szCs w:val="24"/>
          <w:lang w:eastAsia="lt-LT"/>
        </w:rPr>
        <w:tab/>
      </w:r>
      <w:r>
        <w:rPr>
          <w:b/>
          <w:bCs/>
          <w:szCs w:val="24"/>
          <w:lang w:eastAsia="lt-LT"/>
        </w:rPr>
        <w:tab/>
      </w:r>
      <w:r w:rsidRPr="004F5B0C">
        <w:rPr>
          <w:b/>
          <w:bCs/>
          <w:i/>
          <w:iCs/>
          <w:sz w:val="22"/>
          <w:szCs w:val="22"/>
          <w:lang w:eastAsia="lt-LT"/>
        </w:rPr>
        <w:t xml:space="preserve">           </w:t>
      </w:r>
      <w:bookmarkStart w:id="0" w:name="_Hlk224722606"/>
      <w:r w:rsidRPr="004F5B0C">
        <w:rPr>
          <w:b/>
          <w:bCs/>
          <w:i/>
          <w:iCs/>
          <w:sz w:val="22"/>
          <w:szCs w:val="22"/>
          <w:lang w:eastAsia="lt-LT"/>
        </w:rPr>
        <w:t>Duomenų pateiktis Nr.1.</w:t>
      </w:r>
      <w:bookmarkEnd w:id="0"/>
    </w:p>
    <w:p w14:paraId="420A3269" w14:textId="77777777" w:rsidR="00836389" w:rsidRPr="00DC2919" w:rsidRDefault="00836389" w:rsidP="00836389">
      <w:pPr>
        <w:ind w:firstLine="851"/>
        <w:jc w:val="both"/>
        <w:rPr>
          <w:sz w:val="4"/>
          <w:szCs w:val="4"/>
          <w:lang w:eastAsia="lt-LT"/>
        </w:rPr>
      </w:pPr>
    </w:p>
    <w:p w14:paraId="1C3CC708" w14:textId="77777777" w:rsidR="00836389" w:rsidRPr="00DC2919" w:rsidRDefault="00836389" w:rsidP="00836389">
      <w:pPr>
        <w:jc w:val="both"/>
        <w:rPr>
          <w:rFonts w:eastAsiaTheme="minorHAnsi"/>
          <w:noProof/>
          <w:sz w:val="22"/>
          <w:szCs w:val="22"/>
          <w:lang w:eastAsia="lt-LT"/>
        </w:rPr>
      </w:pPr>
      <w:r w:rsidRPr="00DC2919">
        <w:rPr>
          <w:rFonts w:eastAsiaTheme="minorHAnsi"/>
          <w:noProof/>
          <w:sz w:val="22"/>
          <w:szCs w:val="22"/>
          <w:lang w:eastAsia="lt-LT"/>
        </w:rPr>
        <w:drawing>
          <wp:inline distT="0" distB="0" distL="0" distR="0" wp14:anchorId="583B914C" wp14:editId="0041E402">
            <wp:extent cx="6139815" cy="1857375"/>
            <wp:effectExtent l="0" t="0" r="0" b="9525"/>
            <wp:docPr id="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9304" cy="1869321"/>
                    </a:xfrm>
                    <a:prstGeom prst="rect">
                      <a:avLst/>
                    </a:prstGeom>
                    <a:noFill/>
                  </pic:spPr>
                </pic:pic>
              </a:graphicData>
            </a:graphic>
          </wp:inline>
        </w:drawing>
      </w:r>
    </w:p>
    <w:p w14:paraId="62AC2C0F" w14:textId="77777777" w:rsidR="00836389" w:rsidRPr="00DC2919" w:rsidRDefault="00836389" w:rsidP="00836389">
      <w:pPr>
        <w:ind w:firstLine="1134"/>
        <w:jc w:val="both"/>
        <w:rPr>
          <w:szCs w:val="24"/>
          <w:lang w:eastAsia="lt-LT"/>
        </w:rPr>
      </w:pPr>
    </w:p>
    <w:p w14:paraId="02233776" w14:textId="58067998" w:rsidR="00836389" w:rsidRPr="00DC2919" w:rsidRDefault="00836389" w:rsidP="00836389">
      <w:pPr>
        <w:ind w:right="8" w:firstLine="1134"/>
        <w:jc w:val="both"/>
        <w:rPr>
          <w:szCs w:val="24"/>
          <w:lang w:eastAsia="lt-LT"/>
        </w:rPr>
      </w:pPr>
      <w:r w:rsidRPr="00DC2919">
        <w:rPr>
          <w:szCs w:val="24"/>
          <w:lang w:eastAsia="lt-LT"/>
        </w:rPr>
        <w:lastRenderedPageBreak/>
        <w:t xml:space="preserve">2025 m. savivaldybėje gyveno 1267 0–14 m. amžiaus vaikai. Iš jų pagal amžių daugiausiai – 108 – buvo vienuolikmečiai, o mažiausiai – po 61 –  0 m., 1 m. ir 4 m. amžiaus vaikų. </w:t>
      </w:r>
    </w:p>
    <w:p w14:paraId="1DECE118" w14:textId="77777777" w:rsidR="00BF1849" w:rsidRDefault="00836389" w:rsidP="00BF1849">
      <w:pPr>
        <w:ind w:firstLine="1134"/>
        <w:jc w:val="both"/>
        <w:rPr>
          <w:b/>
          <w:bCs/>
          <w:szCs w:val="24"/>
          <w:lang w:eastAsia="lt-LT"/>
        </w:rPr>
      </w:pPr>
      <w:r w:rsidRPr="00DC2919">
        <w:rPr>
          <w:szCs w:val="24"/>
          <w:lang w:eastAsia="lt-LT"/>
        </w:rPr>
        <w:t xml:space="preserve">Šio amžiaus tarpsnio vaikų bendras </w:t>
      </w:r>
      <w:r w:rsidR="00B26734" w:rsidRPr="00DC2919">
        <w:rPr>
          <w:szCs w:val="24"/>
          <w:lang w:eastAsia="lt-LT"/>
        </w:rPr>
        <w:t xml:space="preserve">vaikų </w:t>
      </w:r>
      <w:r w:rsidRPr="00DC2919">
        <w:rPr>
          <w:szCs w:val="24"/>
          <w:lang w:eastAsia="lt-LT"/>
        </w:rPr>
        <w:t>skaičius stebimu laikotarpiu padidėjo tik 2023 m.</w:t>
      </w:r>
      <w:r w:rsidR="00BF1849" w:rsidRPr="00BF1849">
        <w:rPr>
          <w:b/>
          <w:bCs/>
          <w:szCs w:val="24"/>
          <w:lang w:eastAsia="lt-LT"/>
        </w:rPr>
        <w:t xml:space="preserve"> </w:t>
      </w:r>
    </w:p>
    <w:p w14:paraId="72AFFC7A" w14:textId="084848BE" w:rsidR="00107F26" w:rsidRPr="004F5B0C" w:rsidRDefault="004F5B0C" w:rsidP="00BF1849">
      <w:pPr>
        <w:ind w:firstLine="1134"/>
        <w:jc w:val="both"/>
        <w:rPr>
          <w:b/>
          <w:bCs/>
          <w:i/>
          <w:iCs/>
          <w:sz w:val="20"/>
          <w:lang w:eastAsia="lt-LT"/>
        </w:rPr>
      </w:pPr>
      <w:r>
        <w:rPr>
          <w:b/>
          <w:bCs/>
          <w:szCs w:val="24"/>
          <w:lang w:eastAsia="lt-LT"/>
        </w:rPr>
        <w:tab/>
      </w:r>
      <w:r>
        <w:rPr>
          <w:b/>
          <w:bCs/>
          <w:szCs w:val="24"/>
          <w:lang w:eastAsia="lt-LT"/>
        </w:rPr>
        <w:tab/>
      </w:r>
      <w:r>
        <w:rPr>
          <w:b/>
          <w:bCs/>
          <w:szCs w:val="24"/>
          <w:lang w:eastAsia="lt-LT"/>
        </w:rPr>
        <w:tab/>
      </w:r>
      <w:r>
        <w:rPr>
          <w:b/>
          <w:bCs/>
          <w:szCs w:val="24"/>
          <w:lang w:eastAsia="lt-LT"/>
        </w:rPr>
        <w:tab/>
      </w:r>
      <w:r>
        <w:rPr>
          <w:b/>
          <w:bCs/>
          <w:szCs w:val="24"/>
          <w:lang w:eastAsia="lt-LT"/>
        </w:rPr>
        <w:tab/>
      </w:r>
      <w:r w:rsidRPr="004F5B0C">
        <w:rPr>
          <w:b/>
          <w:bCs/>
          <w:i/>
          <w:iCs/>
          <w:sz w:val="20"/>
          <w:lang w:eastAsia="lt-LT"/>
        </w:rPr>
        <w:t xml:space="preserve">          </w:t>
      </w:r>
      <w:bookmarkStart w:id="1" w:name="_Hlk224722706"/>
      <w:r w:rsidR="00107F26" w:rsidRPr="004F5B0C">
        <w:rPr>
          <w:b/>
          <w:bCs/>
          <w:i/>
          <w:iCs/>
          <w:sz w:val="20"/>
          <w:lang w:eastAsia="lt-LT"/>
        </w:rPr>
        <w:t>Duomenų pateiktis Nr.</w:t>
      </w:r>
      <w:r w:rsidRPr="004F5B0C">
        <w:rPr>
          <w:b/>
          <w:bCs/>
          <w:i/>
          <w:iCs/>
          <w:sz w:val="20"/>
          <w:lang w:eastAsia="lt-LT"/>
        </w:rPr>
        <w:t>2</w:t>
      </w:r>
      <w:r w:rsidR="00107F26" w:rsidRPr="004F5B0C">
        <w:rPr>
          <w:b/>
          <w:bCs/>
          <w:i/>
          <w:iCs/>
          <w:sz w:val="20"/>
          <w:lang w:eastAsia="lt-LT"/>
        </w:rPr>
        <w:t>.</w:t>
      </w:r>
    </w:p>
    <w:bookmarkEnd w:id="1"/>
    <w:p w14:paraId="2BBA841F" w14:textId="77777777" w:rsidR="00836389" w:rsidRPr="00DC2919" w:rsidRDefault="00836389" w:rsidP="00836389">
      <w:pPr>
        <w:jc w:val="both"/>
        <w:rPr>
          <w:szCs w:val="24"/>
          <w:lang w:eastAsia="lt-LT"/>
        </w:rPr>
      </w:pPr>
      <w:r w:rsidRPr="00DC2919">
        <w:rPr>
          <w:noProof/>
          <w:szCs w:val="24"/>
          <w:lang w:eastAsia="lt-LT"/>
        </w:rPr>
        <w:drawing>
          <wp:inline distT="0" distB="0" distL="0" distR="0" wp14:anchorId="7AD4DA91" wp14:editId="52D1F592">
            <wp:extent cx="6104255" cy="1847850"/>
            <wp:effectExtent l="0" t="0" r="0" b="0"/>
            <wp:docPr id="1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4255" cy="1847850"/>
                    </a:xfrm>
                    <a:prstGeom prst="rect">
                      <a:avLst/>
                    </a:prstGeom>
                    <a:noFill/>
                  </pic:spPr>
                </pic:pic>
              </a:graphicData>
            </a:graphic>
          </wp:inline>
        </w:drawing>
      </w:r>
    </w:p>
    <w:p w14:paraId="2D6B6983" w14:textId="77777777" w:rsidR="00836389" w:rsidRPr="00DC2919" w:rsidRDefault="00836389" w:rsidP="00DD1710">
      <w:pPr>
        <w:ind w:firstLine="1134"/>
        <w:jc w:val="both"/>
        <w:rPr>
          <w:szCs w:val="24"/>
          <w:lang w:eastAsia="lt-LT"/>
        </w:rPr>
      </w:pPr>
      <w:r w:rsidRPr="00DC2919">
        <w:rPr>
          <w:szCs w:val="24"/>
          <w:lang w:eastAsia="lt-LT"/>
        </w:rPr>
        <w:t xml:space="preserve">Mažėjimas vyksta ne tik dėl mažėjančio gimstamumo, bet ir dėl gyventojų migracijos – vaikai kartu su tėvais išvyksta gyventi į kitas savivaldybes ar kitas šalis. Pvz., iš 2012 m. buvusių 145 vaikų iki 1 m. amžiaus po 13 metų, 2025 m., liko tik 98 (13 m. amžiaus) vaikai. </w:t>
      </w:r>
    </w:p>
    <w:p w14:paraId="0CBB8EAD" w14:textId="77777777" w:rsidR="00836389" w:rsidRPr="00DC2919" w:rsidRDefault="00836389" w:rsidP="00DD1710">
      <w:pPr>
        <w:ind w:firstLine="1134"/>
        <w:jc w:val="both"/>
        <w:rPr>
          <w:szCs w:val="24"/>
          <w:lang w:eastAsia="lt-LT"/>
        </w:rPr>
      </w:pPr>
      <w:r w:rsidRPr="00DC2919">
        <w:rPr>
          <w:szCs w:val="24"/>
          <w:lang w:eastAsia="lt-LT"/>
        </w:rPr>
        <w:t>Kaip jau minėta, 2023 metais buvo stebimas ir priešingas reiškinys – vaikų skaičiaus didėjimas, kurį lėmė kartu su tėvais į savivaldybę gyventi atvykę vaikai (dalis jų – ukrainiečiai).</w:t>
      </w:r>
    </w:p>
    <w:p w14:paraId="125D2C49" w14:textId="77777777" w:rsidR="00836389" w:rsidRPr="00DC2919" w:rsidRDefault="00836389" w:rsidP="00DD1710">
      <w:pPr>
        <w:ind w:firstLine="851"/>
        <w:jc w:val="both"/>
        <w:rPr>
          <w:sz w:val="6"/>
          <w:szCs w:val="6"/>
          <w:lang w:eastAsia="lt-LT"/>
        </w:rPr>
      </w:pPr>
    </w:p>
    <w:p w14:paraId="1B78B128" w14:textId="345A83A3" w:rsidR="00836389" w:rsidRPr="00DC2919" w:rsidRDefault="00836389" w:rsidP="00DD1710">
      <w:pPr>
        <w:ind w:firstLine="1134"/>
        <w:jc w:val="both"/>
        <w:rPr>
          <w:szCs w:val="24"/>
          <w:lang w:eastAsia="lt-LT"/>
        </w:rPr>
      </w:pPr>
      <w:r w:rsidRPr="00DC2919">
        <w:rPr>
          <w:szCs w:val="24"/>
          <w:lang w:eastAsia="lt-LT"/>
        </w:rPr>
        <w:t>Savivaldybės administracijos duomenimis</w:t>
      </w:r>
      <w:r w:rsidR="00DC2919" w:rsidRPr="00DC2919">
        <w:rPr>
          <w:szCs w:val="24"/>
          <w:lang w:eastAsia="lt-LT"/>
        </w:rPr>
        <w:t xml:space="preserve"> </w:t>
      </w:r>
      <w:r w:rsidRPr="00DC2919">
        <w:rPr>
          <w:szCs w:val="24"/>
          <w:lang w:eastAsia="lt-LT"/>
        </w:rPr>
        <w:t>2025 metais rajone įregistruoti 39 naujagimiai (2024 m.  – 62).</w:t>
      </w:r>
    </w:p>
    <w:p w14:paraId="00310DB2" w14:textId="77777777" w:rsidR="00836389" w:rsidRPr="00DC2919" w:rsidRDefault="00836389" w:rsidP="00836389">
      <w:pPr>
        <w:ind w:firstLine="1134"/>
        <w:jc w:val="both"/>
        <w:rPr>
          <w:szCs w:val="24"/>
          <w:lang w:eastAsia="lt-LT"/>
        </w:rPr>
      </w:pPr>
      <w:r w:rsidRPr="00DC2919">
        <w:rPr>
          <w:szCs w:val="24"/>
          <w:lang w:eastAsia="lt-LT"/>
        </w:rPr>
        <w:t xml:space="preserve">2025 m. rugsėjo 1 d. Švietimo valdymo informacinės sistemos (toliau – ŠVIS) duomenimis, Ignalinos rajono savivaldybės bendrojo ugdymo mokyklų 1–8 ir I–IV gimnazijos (toliau – 1–12) klasėse iš 942 mokinių 144 turėjo specialiųjų ugdymosi poreikių (toliau – SUP). Iš jų 144 buvo ugdomi bendrosiose, 4 – specialiųjų ugdymosi poreikių klasėse (vaikai, SUP turintys dėl išskirtinių gabumų, į šį skaičių nėra įtraukiami). </w:t>
      </w:r>
    </w:p>
    <w:p w14:paraId="26F3E7B2" w14:textId="77777777" w:rsidR="00754A90" w:rsidRDefault="00836389" w:rsidP="00754A90">
      <w:pPr>
        <w:ind w:firstLine="1134"/>
        <w:jc w:val="both"/>
        <w:rPr>
          <w:szCs w:val="24"/>
          <w:lang w:eastAsia="lt-LT"/>
        </w:rPr>
      </w:pPr>
      <w:r w:rsidRPr="00DC2919">
        <w:rPr>
          <w:szCs w:val="24"/>
          <w:lang w:eastAsia="lt-LT"/>
        </w:rPr>
        <w:t xml:space="preserve">SUP turinčių mokinių dalis – 15,7 proc. (praėjusiais metais – 24,4 proc.; tokių vaikų dalis savivaldybėje beveik du kartus lenkė šalies vidurkį). Nors atrodytų, kad SUP turinčių mokinių skaičius sumažėjo, iš tikrųjų taip nėra, nes vaikai, kuriems mokyklos Vaiko gerovės komisijos sprendimu teikiama logopedo pagalba, nuo 2025 metų nebėra laikomi turinčiaisiais SUP (taip skaičiuojama buvo ir 2010 metais), todėl pavaizduotas SUP turinčių mokinių dalies sumažėjimas tėra tik dėl skaičiavimo metodikos pasikeitimo. </w:t>
      </w:r>
    </w:p>
    <w:p w14:paraId="51BC8977" w14:textId="77777777" w:rsidR="00754A90" w:rsidRDefault="00754A90" w:rsidP="00754A90">
      <w:pPr>
        <w:ind w:firstLine="1134"/>
        <w:jc w:val="both"/>
        <w:rPr>
          <w:szCs w:val="24"/>
          <w:lang w:eastAsia="lt-LT"/>
        </w:rPr>
      </w:pPr>
    </w:p>
    <w:p w14:paraId="0DBC0233" w14:textId="1672A286" w:rsidR="004F5B0C" w:rsidRPr="00754A90" w:rsidRDefault="00754A90" w:rsidP="00836389">
      <w:pPr>
        <w:ind w:firstLine="1134"/>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Pr="004F5B0C">
        <w:rPr>
          <w:b/>
          <w:bCs/>
          <w:i/>
          <w:iCs/>
          <w:sz w:val="20"/>
          <w:lang w:eastAsia="lt-LT"/>
        </w:rPr>
        <w:t>Duomenų pateiktis Nr.</w:t>
      </w:r>
      <w:r w:rsidR="008E537E">
        <w:rPr>
          <w:b/>
          <w:bCs/>
          <w:i/>
          <w:iCs/>
          <w:sz w:val="20"/>
          <w:lang w:eastAsia="lt-LT"/>
        </w:rPr>
        <w:t>3</w:t>
      </w:r>
      <w:r w:rsidRPr="004F5B0C">
        <w:rPr>
          <w:b/>
          <w:bCs/>
          <w:i/>
          <w:iCs/>
          <w:sz w:val="20"/>
          <w:lang w:eastAsia="lt-LT"/>
        </w:rPr>
        <w:t>.</w:t>
      </w:r>
      <w:r>
        <w:rPr>
          <w:szCs w:val="24"/>
          <w:lang w:eastAsia="lt-LT"/>
        </w:rPr>
        <w:tab/>
      </w:r>
    </w:p>
    <w:p w14:paraId="62F85204" w14:textId="77777777" w:rsidR="00836389" w:rsidRPr="00DC2919" w:rsidRDefault="00836389" w:rsidP="00836389">
      <w:pPr>
        <w:jc w:val="both"/>
        <w:rPr>
          <w:szCs w:val="24"/>
          <w:lang w:eastAsia="lt-LT"/>
        </w:rPr>
      </w:pPr>
      <w:r w:rsidRPr="00DC2919">
        <w:rPr>
          <w:noProof/>
          <w:szCs w:val="24"/>
          <w:lang w:eastAsia="lt-LT"/>
        </w:rPr>
        <w:drawing>
          <wp:inline distT="0" distB="0" distL="0" distR="0" wp14:anchorId="5BC6C4DE" wp14:editId="737B68E3">
            <wp:extent cx="6143625" cy="2304724"/>
            <wp:effectExtent l="0" t="0" r="0" b="635"/>
            <wp:docPr id="15"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3628" cy="2312228"/>
                    </a:xfrm>
                    <a:prstGeom prst="rect">
                      <a:avLst/>
                    </a:prstGeom>
                    <a:noFill/>
                  </pic:spPr>
                </pic:pic>
              </a:graphicData>
            </a:graphic>
          </wp:inline>
        </w:drawing>
      </w:r>
    </w:p>
    <w:p w14:paraId="6B6F3CD7" w14:textId="77777777" w:rsidR="00836389" w:rsidRPr="00DC2919" w:rsidRDefault="00836389" w:rsidP="00836389">
      <w:pPr>
        <w:ind w:firstLine="1134"/>
        <w:jc w:val="both"/>
        <w:rPr>
          <w:szCs w:val="24"/>
          <w:lang w:eastAsia="lt-LT"/>
        </w:rPr>
      </w:pPr>
      <w:r w:rsidRPr="00DC2919">
        <w:rPr>
          <w:szCs w:val="24"/>
          <w:lang w:eastAsia="lt-LT"/>
        </w:rPr>
        <w:t xml:space="preserve">Skaičiuojant pagal ankstesnių metų metodiką, t. y., į SUP turinčių mokinių skaičių įtraukiant ir mokinius, kuriems mokyklos Vaiko gerovės komisijos sprendimu teikiama logopedo </w:t>
      </w:r>
      <w:r w:rsidRPr="00DC2919">
        <w:rPr>
          <w:szCs w:val="24"/>
          <w:lang w:eastAsia="lt-LT"/>
        </w:rPr>
        <w:lastRenderedPageBreak/>
        <w:t xml:space="preserve">pagalba, SUP turinčių mokinių dalis savivaldybėje 2025 m. būtų didžiausia visu stebimu laikotarpiu ir sudarytų 27,4 proc. </w:t>
      </w:r>
    </w:p>
    <w:p w14:paraId="4BB57058" w14:textId="62BC4BA6" w:rsidR="0077028D" w:rsidRDefault="00836389" w:rsidP="0077028D">
      <w:pPr>
        <w:ind w:firstLine="1134"/>
        <w:jc w:val="both"/>
        <w:rPr>
          <w:szCs w:val="24"/>
          <w:lang w:eastAsia="lt-LT"/>
        </w:rPr>
      </w:pPr>
      <w:r w:rsidRPr="00DC2919">
        <w:rPr>
          <w:szCs w:val="24"/>
          <w:lang w:eastAsia="lt-LT"/>
        </w:rPr>
        <w:t xml:space="preserve">Nemokamai maitinamų vaikų skaičiaus didėjimą iki 2021 metų sąlygojo tai, kad nemokamas maitinimas, nepriklausomai nuo tėvų pajamų, buvo skiriamas visiems </w:t>
      </w:r>
      <w:proofErr w:type="spellStart"/>
      <w:r w:rsidRPr="00DC2919">
        <w:rPr>
          <w:szCs w:val="24"/>
          <w:lang w:eastAsia="lt-LT"/>
        </w:rPr>
        <w:t>priešmokyklinukams</w:t>
      </w:r>
      <w:proofErr w:type="spellEnd"/>
      <w:r w:rsidRPr="00DC2919">
        <w:rPr>
          <w:szCs w:val="24"/>
          <w:lang w:eastAsia="lt-LT"/>
        </w:rPr>
        <w:t xml:space="preserve"> ir 1–2 klasių mokiniams. 2022 metais pakeista šio rodiklio skaičiavimo metodika: visuotinai nemokamai maitinamų klasių mokiniai į rodiklį neįtraukiami ir nuo 2022 m. skaičiuojama tik 3–12 klasių nemokamą maitinimą gaunančių mokinių dalis.</w:t>
      </w:r>
    </w:p>
    <w:p w14:paraId="6CBA906A" w14:textId="2AD217F2" w:rsidR="00836389" w:rsidRPr="00DC2919" w:rsidRDefault="0022418A" w:rsidP="0022418A">
      <w:pPr>
        <w:ind w:firstLine="1134"/>
        <w:jc w:val="center"/>
        <w:rPr>
          <w:szCs w:val="24"/>
          <w:lang w:eastAsia="lt-LT"/>
        </w:rPr>
      </w:pPr>
      <w:r>
        <w:rPr>
          <w:szCs w:val="24"/>
          <w:lang w:eastAsia="lt-LT"/>
        </w:rPr>
        <w:t xml:space="preserve">                                                                                        </w:t>
      </w:r>
      <w:r w:rsidR="0077028D" w:rsidRPr="004F5B0C">
        <w:rPr>
          <w:b/>
          <w:bCs/>
          <w:i/>
          <w:iCs/>
          <w:sz w:val="20"/>
          <w:lang w:eastAsia="lt-LT"/>
        </w:rPr>
        <w:t>Duomenų pateiktis Nr.</w:t>
      </w:r>
      <w:r>
        <w:rPr>
          <w:b/>
          <w:bCs/>
          <w:i/>
          <w:iCs/>
          <w:sz w:val="20"/>
          <w:lang w:eastAsia="lt-LT"/>
        </w:rPr>
        <w:t>4</w:t>
      </w:r>
      <w:r w:rsidR="0077028D" w:rsidRPr="004F5B0C">
        <w:rPr>
          <w:b/>
          <w:bCs/>
          <w:i/>
          <w:iCs/>
          <w:sz w:val="20"/>
          <w:lang w:eastAsia="lt-LT"/>
        </w:rPr>
        <w:t>.</w:t>
      </w:r>
      <w:r>
        <w:rPr>
          <w:szCs w:val="24"/>
          <w:lang w:eastAsia="lt-LT"/>
        </w:rPr>
        <w:t xml:space="preserve"> </w:t>
      </w:r>
      <w:r w:rsidR="00836389" w:rsidRPr="00DC2919">
        <w:rPr>
          <w:noProof/>
          <w:szCs w:val="24"/>
          <w:lang w:eastAsia="lt-LT"/>
        </w:rPr>
        <w:drawing>
          <wp:inline distT="0" distB="0" distL="0" distR="0" wp14:anchorId="6073D069" wp14:editId="560F4767">
            <wp:extent cx="6092825" cy="1773147"/>
            <wp:effectExtent l="0" t="0" r="3175" b="0"/>
            <wp:docPr id="17"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672" cy="1781251"/>
                    </a:xfrm>
                    <a:prstGeom prst="rect">
                      <a:avLst/>
                    </a:prstGeom>
                    <a:noFill/>
                  </pic:spPr>
                </pic:pic>
              </a:graphicData>
            </a:graphic>
          </wp:inline>
        </w:drawing>
      </w:r>
    </w:p>
    <w:p w14:paraId="4C4324D9" w14:textId="4DAEB2D3" w:rsidR="00836389" w:rsidRPr="00DC2919" w:rsidRDefault="00836389" w:rsidP="00836389">
      <w:pPr>
        <w:ind w:firstLine="1134"/>
        <w:jc w:val="both"/>
        <w:rPr>
          <w:szCs w:val="24"/>
          <w:lang w:eastAsia="lt-LT"/>
        </w:rPr>
      </w:pPr>
      <w:r w:rsidRPr="00DC2919">
        <w:rPr>
          <w:szCs w:val="24"/>
          <w:lang w:eastAsia="lt-LT"/>
        </w:rPr>
        <w:t>Kai</w:t>
      </w:r>
      <w:r w:rsidR="00FD7FE8" w:rsidRPr="00DC2919">
        <w:rPr>
          <w:szCs w:val="24"/>
          <w:lang w:eastAsia="lt-LT"/>
        </w:rPr>
        <w:t>p</w:t>
      </w:r>
      <w:r w:rsidRPr="00DC2919">
        <w:rPr>
          <w:szCs w:val="24"/>
          <w:lang w:eastAsia="lt-LT"/>
        </w:rPr>
        <w:t xml:space="preserve"> matome iš diagramos, nuo 2022 m. savivaldybėje nemokamai maitinamų mokinių (kuriems tai priklauso pagal šeimos pajamas) dalis kasmet mažėja ir 2025 m. sudarė 25,9 proc. </w:t>
      </w:r>
    </w:p>
    <w:p w14:paraId="46E979DD" w14:textId="0416E46D" w:rsidR="00836389" w:rsidRPr="00DC2919" w:rsidRDefault="00FD7FE8" w:rsidP="00836389">
      <w:pPr>
        <w:ind w:firstLine="1134"/>
        <w:jc w:val="both"/>
        <w:rPr>
          <w:szCs w:val="24"/>
          <w:lang w:eastAsia="lt-LT"/>
        </w:rPr>
      </w:pPr>
      <w:r w:rsidRPr="00DC2919">
        <w:rPr>
          <w:szCs w:val="24"/>
          <w:lang w:eastAsia="lt-LT"/>
        </w:rPr>
        <w:t xml:space="preserve">Užimtumo tarnybos prie Lietuvos Respublikos socialinės apsaugos ir darbo ministerijos duomenimis </w:t>
      </w:r>
      <w:r w:rsidR="00836389" w:rsidRPr="00DC2919">
        <w:rPr>
          <w:szCs w:val="24"/>
          <w:lang w:eastAsia="lt-LT"/>
        </w:rPr>
        <w:t>2025 m. pabaigoje Ignalinos rajono savivaldybėje darbo neturinčių asmenų dalis, skaičiuojant nuo darbingo amžiaus gyventojų per 12 mėnesių, buvo didžiausia šalyje ir siekė 11,5 proc., tuo tarpu vidutiniškai šalyje – 8,3 proc.</w:t>
      </w:r>
    </w:p>
    <w:p w14:paraId="05F4F5BF" w14:textId="77777777" w:rsidR="00836389" w:rsidRPr="00DC2919" w:rsidRDefault="00836389" w:rsidP="00836389">
      <w:pPr>
        <w:ind w:firstLine="1134"/>
        <w:jc w:val="both"/>
        <w:rPr>
          <w:szCs w:val="24"/>
          <w:lang w:eastAsia="lt-LT"/>
        </w:rPr>
      </w:pPr>
      <w:r w:rsidRPr="00DC2919">
        <w:rPr>
          <w:szCs w:val="24"/>
          <w:lang w:eastAsia="lt-LT"/>
        </w:rPr>
        <w:t xml:space="preserve">Didelė įvairią paramą gaunančių mokinių, kuriems tai priklauso pagal šeimos pajamas, dalis, kaip ir didelė darbo neturinčių darbingo amžiaus gyventojų dalis rodo, kad mūsų mokinių šeimų pajamos yra vienos mažiausių šalyje. Tai, kaip ir didelė specialiųjų ugdymosi poreikių turinčių mokinių dalis, turi ženklios įtakos mokinių mokymosi rezultatams. </w:t>
      </w:r>
    </w:p>
    <w:p w14:paraId="2184476D" w14:textId="77777777" w:rsidR="00836389" w:rsidRPr="00DC2919" w:rsidRDefault="00836389" w:rsidP="00836389">
      <w:pPr>
        <w:ind w:firstLine="1134"/>
        <w:jc w:val="both"/>
        <w:rPr>
          <w:szCs w:val="24"/>
          <w:lang w:eastAsia="lt-LT"/>
        </w:rPr>
      </w:pPr>
    </w:p>
    <w:p w14:paraId="6AB4EC6C"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ANTRASIS SKIRSNIS</w:t>
      </w:r>
    </w:p>
    <w:p w14:paraId="39DEE48B"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ŠVIETIMO MATERIALINIS APRŪPINIMAS</w:t>
      </w:r>
    </w:p>
    <w:p w14:paraId="36F28542" w14:textId="77777777" w:rsidR="00836389" w:rsidRPr="00DD1710" w:rsidRDefault="00836389" w:rsidP="00836389">
      <w:pPr>
        <w:widowControl w:val="0"/>
        <w:tabs>
          <w:tab w:val="left" w:pos="1293"/>
        </w:tabs>
        <w:overflowPunct w:val="0"/>
        <w:autoSpaceDE w:val="0"/>
        <w:autoSpaceDN w:val="0"/>
        <w:adjustRightInd w:val="0"/>
        <w:jc w:val="center"/>
        <w:rPr>
          <w:b/>
          <w:bCs/>
          <w:sz w:val="16"/>
          <w:szCs w:val="16"/>
        </w:rPr>
      </w:pPr>
    </w:p>
    <w:p w14:paraId="6CC2F0BB" w14:textId="77777777" w:rsidR="00C346FF" w:rsidRDefault="00836389" w:rsidP="00C346FF">
      <w:pPr>
        <w:ind w:firstLine="1134"/>
        <w:jc w:val="both"/>
        <w:rPr>
          <w:szCs w:val="24"/>
          <w:lang w:eastAsia="lt-LT"/>
        </w:rPr>
      </w:pPr>
      <w:r w:rsidRPr="00DC2919">
        <w:rPr>
          <w:szCs w:val="24"/>
          <w:lang w:eastAsia="lt-LT"/>
        </w:rPr>
        <w:t xml:space="preserve">2025-10-01 rajono savivaldybės bendrojo ugdymo mokyklose buvo 755 kompiuteriai. Iš jų 546 naudojami mokinių mokymui,  34 – mokyklų administracijų darbui. 663 kompiuteriai prijungti prie interneto, 207 – nešiojamieji, 243 – planšetiniai. Kompiuteriai nuolat atnaujinami – vien per </w:t>
      </w:r>
      <w:r w:rsidR="00CD3DCA" w:rsidRPr="00DC2919">
        <w:rPr>
          <w:szCs w:val="24"/>
          <w:lang w:eastAsia="lt-LT"/>
        </w:rPr>
        <w:t xml:space="preserve">2024-2025 </w:t>
      </w:r>
      <w:r w:rsidRPr="00DC2919">
        <w:rPr>
          <w:szCs w:val="24"/>
          <w:lang w:eastAsia="lt-LT"/>
        </w:rPr>
        <w:t xml:space="preserve">mokslo metus gauti 233 nauji kompiuteriai (iš jų 153 pirkti projekto „Tūkstantmečio mokyklos I“ lėšomis, 52 įsigyti įgyvendinant projektą „Ugdymo priemonės mokykloms“). </w:t>
      </w:r>
    </w:p>
    <w:p w14:paraId="6E40B09B" w14:textId="77777777" w:rsidR="007462DE" w:rsidRPr="00DD1710" w:rsidRDefault="007462DE" w:rsidP="00C346FF">
      <w:pPr>
        <w:ind w:firstLine="1134"/>
        <w:jc w:val="both"/>
        <w:rPr>
          <w:sz w:val="16"/>
          <w:szCs w:val="16"/>
          <w:lang w:eastAsia="lt-LT"/>
        </w:rPr>
      </w:pPr>
    </w:p>
    <w:p w14:paraId="296973D9" w14:textId="435BDC93" w:rsidR="0022418A" w:rsidRPr="007F4FAD" w:rsidRDefault="007462DE" w:rsidP="00836389">
      <w:pPr>
        <w:ind w:firstLine="1134"/>
        <w:jc w:val="both"/>
        <w:rPr>
          <w:b/>
          <w:bCs/>
          <w:i/>
          <w:iCs/>
          <w:sz w:val="2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t xml:space="preserve">        </w:t>
      </w:r>
      <w:r w:rsidR="00C346FF" w:rsidRPr="004F5B0C">
        <w:rPr>
          <w:b/>
          <w:bCs/>
          <w:i/>
          <w:iCs/>
          <w:sz w:val="20"/>
          <w:lang w:eastAsia="lt-LT"/>
        </w:rPr>
        <w:t>Duomenų pateiktis Nr.</w:t>
      </w:r>
      <w:r>
        <w:rPr>
          <w:b/>
          <w:bCs/>
          <w:i/>
          <w:iCs/>
          <w:sz w:val="20"/>
          <w:lang w:eastAsia="lt-LT"/>
        </w:rPr>
        <w:t>5</w:t>
      </w:r>
      <w:r w:rsidR="00C85EAD">
        <w:rPr>
          <w:b/>
          <w:bCs/>
          <w:i/>
          <w:iCs/>
          <w:sz w:val="20"/>
          <w:lang w:eastAsia="lt-LT"/>
        </w:rPr>
        <w:t>.</w:t>
      </w:r>
    </w:p>
    <w:p w14:paraId="3D5A8222" w14:textId="77777777" w:rsidR="00836389" w:rsidRPr="00DC2919" w:rsidRDefault="00836389" w:rsidP="00836389">
      <w:pPr>
        <w:jc w:val="both"/>
        <w:rPr>
          <w:rFonts w:eastAsiaTheme="minorHAnsi"/>
          <w:sz w:val="22"/>
          <w:szCs w:val="22"/>
        </w:rPr>
      </w:pPr>
      <w:r w:rsidRPr="00DC2919">
        <w:rPr>
          <w:rFonts w:eastAsiaTheme="minorHAnsi"/>
          <w:noProof/>
          <w:sz w:val="22"/>
          <w:szCs w:val="22"/>
          <w:lang w:eastAsia="lt-LT"/>
        </w:rPr>
        <w:drawing>
          <wp:inline distT="0" distB="0" distL="0" distR="0" wp14:anchorId="23330C8B" wp14:editId="7874E6F7">
            <wp:extent cx="6076915" cy="2152650"/>
            <wp:effectExtent l="0" t="0" r="635" b="0"/>
            <wp:docPr id="11"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9366" cy="2164145"/>
                    </a:xfrm>
                    <a:prstGeom prst="rect">
                      <a:avLst/>
                    </a:prstGeom>
                    <a:noFill/>
                  </pic:spPr>
                </pic:pic>
              </a:graphicData>
            </a:graphic>
          </wp:inline>
        </w:drawing>
      </w:r>
    </w:p>
    <w:p w14:paraId="5D8CEE76" w14:textId="428EB1F3" w:rsidR="0051018B" w:rsidRPr="0005458C" w:rsidRDefault="00C85EAD" w:rsidP="0005458C">
      <w:pPr>
        <w:ind w:firstLine="1134"/>
        <w:jc w:val="both"/>
        <w:rPr>
          <w:b/>
          <w:bCs/>
          <w:i/>
          <w:iCs/>
          <w:sz w:val="20"/>
          <w:lang w:eastAsia="lt-LT"/>
        </w:rPr>
      </w:pPr>
      <w:r>
        <w:rPr>
          <w:rFonts w:eastAsiaTheme="minorHAnsi"/>
          <w:sz w:val="22"/>
          <w:szCs w:val="22"/>
        </w:rPr>
        <w:lastRenderedPageBreak/>
        <w:tab/>
      </w:r>
      <w:r>
        <w:rPr>
          <w:rFonts w:eastAsiaTheme="minorHAnsi"/>
          <w:sz w:val="22"/>
          <w:szCs w:val="22"/>
        </w:rPr>
        <w:tab/>
      </w:r>
      <w:r>
        <w:rPr>
          <w:rFonts w:eastAsiaTheme="minorHAnsi"/>
          <w:sz w:val="22"/>
          <w:szCs w:val="22"/>
        </w:rPr>
        <w:tab/>
      </w:r>
      <w:r>
        <w:rPr>
          <w:rFonts w:eastAsiaTheme="minorHAnsi"/>
          <w:sz w:val="22"/>
          <w:szCs w:val="22"/>
        </w:rPr>
        <w:tab/>
      </w:r>
      <w:r>
        <w:rPr>
          <w:rFonts w:eastAsiaTheme="minorHAnsi"/>
          <w:sz w:val="22"/>
          <w:szCs w:val="22"/>
        </w:rPr>
        <w:tab/>
      </w:r>
      <w:r w:rsidR="0005458C" w:rsidRPr="004F5B0C">
        <w:rPr>
          <w:b/>
          <w:bCs/>
          <w:i/>
          <w:iCs/>
          <w:sz w:val="20"/>
          <w:lang w:eastAsia="lt-LT"/>
        </w:rPr>
        <w:t>Duomenų pateiktis Nr.</w:t>
      </w:r>
      <w:r w:rsidR="0005458C">
        <w:rPr>
          <w:b/>
          <w:bCs/>
          <w:i/>
          <w:iCs/>
          <w:sz w:val="20"/>
          <w:lang w:eastAsia="lt-LT"/>
        </w:rPr>
        <w:t>6</w:t>
      </w:r>
      <w:r w:rsidR="0005458C" w:rsidRPr="004F5B0C">
        <w:rPr>
          <w:b/>
          <w:bCs/>
          <w:i/>
          <w:iCs/>
          <w:sz w:val="20"/>
          <w:lang w:eastAsia="lt-LT"/>
        </w:rPr>
        <w:t>.</w:t>
      </w:r>
    </w:p>
    <w:p w14:paraId="1702204D" w14:textId="77777777" w:rsidR="00836389" w:rsidRPr="00DC2919" w:rsidRDefault="00836389" w:rsidP="00836389">
      <w:pPr>
        <w:jc w:val="both"/>
        <w:rPr>
          <w:szCs w:val="24"/>
          <w:lang w:eastAsia="lt-LT"/>
        </w:rPr>
      </w:pPr>
      <w:r w:rsidRPr="00DC2919">
        <w:rPr>
          <w:noProof/>
          <w:szCs w:val="24"/>
          <w:lang w:eastAsia="lt-LT"/>
        </w:rPr>
        <w:drawing>
          <wp:inline distT="0" distB="0" distL="0" distR="0" wp14:anchorId="37CD93F5" wp14:editId="64B1EC27">
            <wp:extent cx="6086475" cy="2560552"/>
            <wp:effectExtent l="0" t="0" r="0" b="0"/>
            <wp:docPr id="12"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3289" cy="2567626"/>
                    </a:xfrm>
                    <a:prstGeom prst="rect">
                      <a:avLst/>
                    </a:prstGeom>
                    <a:noFill/>
                  </pic:spPr>
                </pic:pic>
              </a:graphicData>
            </a:graphic>
          </wp:inline>
        </w:drawing>
      </w:r>
    </w:p>
    <w:p w14:paraId="479DF7F9" w14:textId="77777777" w:rsidR="00836389" w:rsidRPr="00DC2919" w:rsidRDefault="00836389" w:rsidP="00836389">
      <w:pPr>
        <w:ind w:firstLine="851"/>
        <w:jc w:val="both"/>
        <w:rPr>
          <w:sz w:val="8"/>
          <w:szCs w:val="8"/>
          <w:lang w:eastAsia="lt-LT"/>
        </w:rPr>
      </w:pPr>
    </w:p>
    <w:p w14:paraId="123EE8AC" w14:textId="77777777" w:rsidR="00836389" w:rsidRPr="00DC2919" w:rsidRDefault="00836389" w:rsidP="00836389">
      <w:pPr>
        <w:ind w:firstLine="1134"/>
        <w:jc w:val="both"/>
        <w:rPr>
          <w:szCs w:val="24"/>
          <w:lang w:eastAsia="lt-LT"/>
        </w:rPr>
      </w:pPr>
      <w:r w:rsidRPr="00DC2919">
        <w:rPr>
          <w:szCs w:val="24"/>
          <w:lang w:eastAsia="lt-LT"/>
        </w:rPr>
        <w:t>Mokymui naudojamų kompiuterių, tenkančių 100 mokinių, skaičius jau ilgus metus išlieka didžiausias šalyje.</w:t>
      </w:r>
    </w:p>
    <w:p w14:paraId="1270C077" w14:textId="1C2BB1BA" w:rsidR="00836389" w:rsidRDefault="00836389" w:rsidP="00836389">
      <w:pPr>
        <w:ind w:firstLine="1134"/>
        <w:jc w:val="both"/>
        <w:rPr>
          <w:szCs w:val="24"/>
          <w:lang w:eastAsia="lt-LT"/>
        </w:rPr>
      </w:pPr>
      <w:r w:rsidRPr="00DC2919">
        <w:rPr>
          <w:szCs w:val="24"/>
          <w:lang w:eastAsia="lt-LT"/>
        </w:rPr>
        <w:t xml:space="preserve">Mokinių ugdymui naudojamos ir kitos informacinės technologijos. 2025-10-01 savivaldybės bendrojo ugdymo mokyklose buvo naudojama 17 interaktyvių lentų ir 75 interaktyvūs ekranai. Esamų daugialypės terpės projektorių skaičius – 77. </w:t>
      </w:r>
    </w:p>
    <w:p w14:paraId="0B8226CC" w14:textId="16F76FE7" w:rsidR="0005458C" w:rsidRPr="00991001" w:rsidRDefault="0005458C" w:rsidP="00836389">
      <w:pPr>
        <w:ind w:firstLine="1134"/>
        <w:jc w:val="both"/>
        <w:rPr>
          <w:b/>
          <w:bCs/>
          <w:i/>
          <w:iCs/>
          <w:sz w:val="2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Pr="004F5B0C">
        <w:rPr>
          <w:b/>
          <w:bCs/>
          <w:i/>
          <w:iCs/>
          <w:sz w:val="20"/>
          <w:lang w:eastAsia="lt-LT"/>
        </w:rPr>
        <w:t>Duomenų pateiktis Nr.</w:t>
      </w:r>
      <w:r w:rsidR="00AD5197">
        <w:rPr>
          <w:b/>
          <w:bCs/>
          <w:i/>
          <w:iCs/>
          <w:sz w:val="20"/>
          <w:lang w:eastAsia="lt-LT"/>
        </w:rPr>
        <w:t>7</w:t>
      </w:r>
      <w:r w:rsidRPr="004F5B0C">
        <w:rPr>
          <w:b/>
          <w:bCs/>
          <w:i/>
          <w:iCs/>
          <w:sz w:val="20"/>
          <w:lang w:eastAsia="lt-LT"/>
        </w:rPr>
        <w:t>.</w:t>
      </w:r>
    </w:p>
    <w:p w14:paraId="0A944EA1" w14:textId="77777777" w:rsidR="00836389" w:rsidRPr="00DC2919" w:rsidRDefault="00836389" w:rsidP="00836389">
      <w:pPr>
        <w:jc w:val="both"/>
        <w:rPr>
          <w:szCs w:val="24"/>
          <w:lang w:eastAsia="lt-LT"/>
        </w:rPr>
      </w:pPr>
      <w:r w:rsidRPr="00DC2919">
        <w:rPr>
          <w:noProof/>
          <w:szCs w:val="24"/>
          <w:lang w:eastAsia="lt-LT"/>
        </w:rPr>
        <w:drawing>
          <wp:inline distT="0" distB="0" distL="0" distR="0" wp14:anchorId="18BD7F51" wp14:editId="38CA1686">
            <wp:extent cx="6098911" cy="1924050"/>
            <wp:effectExtent l="0" t="0" r="0" b="0"/>
            <wp:docPr id="23"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3948" cy="1928794"/>
                    </a:xfrm>
                    <a:prstGeom prst="rect">
                      <a:avLst/>
                    </a:prstGeom>
                    <a:noFill/>
                  </pic:spPr>
                </pic:pic>
              </a:graphicData>
            </a:graphic>
          </wp:inline>
        </w:drawing>
      </w:r>
    </w:p>
    <w:p w14:paraId="76992F35" w14:textId="77777777" w:rsidR="00836389" w:rsidRPr="00DC2919" w:rsidRDefault="00836389" w:rsidP="00836389">
      <w:pPr>
        <w:ind w:firstLine="1134"/>
        <w:jc w:val="both"/>
        <w:rPr>
          <w:szCs w:val="24"/>
          <w:lang w:eastAsia="lt-LT"/>
        </w:rPr>
      </w:pPr>
      <w:r w:rsidRPr="00DC2919">
        <w:rPr>
          <w:szCs w:val="24"/>
          <w:lang w:eastAsia="lt-LT"/>
        </w:rPr>
        <w:t xml:space="preserve">Dar viena technologijų naujovė – hibridinio mokymo įranga, leidžianti pamoką vesti hibridiniu (tuo pačiu metu ir kontaktiniu, ir nuotoliniu) būdu. Tai patogu, kai dalis vaikų negali atvykti į mokyklą ir turi mokytis namuose. Mokyklose turimos hibridinio mokymo įrangos skaičius 2025-10-01 </w:t>
      </w:r>
      <w:r w:rsidRPr="004E4EE9">
        <w:rPr>
          <w:szCs w:val="24"/>
          <w:lang w:eastAsia="lt-LT"/>
        </w:rPr>
        <w:t>– 51 vnt.</w:t>
      </w:r>
      <w:r w:rsidRPr="00DC2919">
        <w:rPr>
          <w:szCs w:val="24"/>
          <w:lang w:eastAsia="lt-LT"/>
        </w:rPr>
        <w:t xml:space="preserve"> </w:t>
      </w:r>
    </w:p>
    <w:p w14:paraId="6DB4F159" w14:textId="77777777" w:rsidR="00836389" w:rsidRPr="00DC2919" w:rsidRDefault="00836389" w:rsidP="00836389">
      <w:pPr>
        <w:ind w:firstLine="1134"/>
        <w:jc w:val="both"/>
        <w:rPr>
          <w:szCs w:val="24"/>
          <w:lang w:eastAsia="lt-LT"/>
        </w:rPr>
      </w:pPr>
      <w:r w:rsidRPr="00DC2919">
        <w:rPr>
          <w:szCs w:val="24"/>
          <w:lang w:eastAsia="lt-LT"/>
        </w:rPr>
        <w:t>Bendrojo ugdymo mokyklų 1–12 klasių komplektų aprūpinimas hibridinio mokymo įranga 2022-10-01 buvo 74,5 proc., 2023-10-01 – 83,0 proc., 2025 m. – 102,0 proc. Hibridinio mokymo galimybe mokyklos naudojosi karantino laikotarpiu, taip pat naudojasi esant nenumatytoms situacijoms: padidėjus sergamumui, esant dideliems šalčiams ar karščiams ir pan.</w:t>
      </w:r>
    </w:p>
    <w:p w14:paraId="519BCF27" w14:textId="52AA3D25" w:rsidR="00836389" w:rsidRPr="00DC2919" w:rsidRDefault="00836389" w:rsidP="00836389">
      <w:pPr>
        <w:ind w:firstLine="1134"/>
        <w:jc w:val="both"/>
        <w:rPr>
          <w:szCs w:val="24"/>
          <w:lang w:eastAsia="lt-LT"/>
        </w:rPr>
      </w:pPr>
      <w:r w:rsidRPr="00DC2919">
        <w:rPr>
          <w:szCs w:val="24"/>
          <w:lang w:eastAsia="lt-LT"/>
        </w:rPr>
        <w:t>Visose švietimo įstaigose veikia internetas, o daugumoje jų (išskyrus 2 skyrius) – ir belaidžio (</w:t>
      </w:r>
      <w:proofErr w:type="spellStart"/>
      <w:r w:rsidRPr="00DC2919">
        <w:rPr>
          <w:szCs w:val="24"/>
          <w:lang w:eastAsia="lt-LT"/>
        </w:rPr>
        <w:t>Wi</w:t>
      </w:r>
      <w:proofErr w:type="spellEnd"/>
      <w:r w:rsidRPr="00DC2919">
        <w:rPr>
          <w:szCs w:val="24"/>
          <w:lang w:eastAsia="lt-LT"/>
        </w:rPr>
        <w:t>-Fi) interneto tinklas. Iš viso švietimo įstaigose yra 42 belaidžio interneto prieigos taškai.</w:t>
      </w:r>
    </w:p>
    <w:p w14:paraId="3D4DE843" w14:textId="77777777" w:rsidR="002560B1" w:rsidRDefault="00836389" w:rsidP="002560B1">
      <w:pPr>
        <w:ind w:firstLine="1134"/>
        <w:jc w:val="both"/>
        <w:rPr>
          <w:szCs w:val="24"/>
          <w:lang w:eastAsia="lt-LT"/>
        </w:rPr>
      </w:pPr>
      <w:r w:rsidRPr="00DC2919">
        <w:rPr>
          <w:szCs w:val="24"/>
          <w:lang w:eastAsia="lt-LT"/>
        </w:rPr>
        <w:t xml:space="preserve">Visos Ignalinos rajono savivaldybės mokyklos yra renovuotos, vaikai mokosi jaukioje aplinkoje. Mokyklų tvarkymui kasmet panaudojama daug Europos Sąjungos ir kitų lėšų. Rūpinamasi ir mokyklų vidaus aplinka, ugdymo priemonėmis. Dalyvaujama įvairiuose mokyklų materialinį aprūpinimą pagerinančiuose projektuose. Dalyvaujama ir projektuose, investuojančiuose į žmogiškuosius išteklius, siekiančiuose pagerinti vaikų ugdymo kokybę. </w:t>
      </w:r>
    </w:p>
    <w:p w14:paraId="36604DDD" w14:textId="77777777" w:rsidR="00941500" w:rsidRDefault="002560B1" w:rsidP="002560B1">
      <w:pPr>
        <w:ind w:firstLine="1134"/>
        <w:jc w:val="both"/>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t xml:space="preserve">  </w:t>
      </w:r>
    </w:p>
    <w:p w14:paraId="09857D1B" w14:textId="449F828E" w:rsidR="00991001" w:rsidRDefault="002560B1" w:rsidP="002560B1">
      <w:pPr>
        <w:ind w:firstLine="1134"/>
        <w:jc w:val="both"/>
        <w:rPr>
          <w:szCs w:val="24"/>
          <w:lang w:eastAsia="lt-LT"/>
        </w:rPr>
      </w:pPr>
      <w:r>
        <w:rPr>
          <w:szCs w:val="24"/>
          <w:lang w:eastAsia="lt-LT"/>
        </w:rPr>
        <w:t xml:space="preserve">      </w:t>
      </w:r>
    </w:p>
    <w:p w14:paraId="5AC756EB" w14:textId="2E80308A" w:rsidR="002560B1" w:rsidRPr="004F5B0C" w:rsidRDefault="00941500" w:rsidP="002560B1">
      <w:pPr>
        <w:ind w:firstLine="1134"/>
        <w:jc w:val="both"/>
        <w:rPr>
          <w:b/>
          <w:bCs/>
          <w:i/>
          <w:iCs/>
          <w:sz w:val="20"/>
          <w:lang w:eastAsia="lt-LT"/>
        </w:rPr>
      </w:pPr>
      <w:r>
        <w:rPr>
          <w:szCs w:val="24"/>
          <w:lang w:eastAsia="lt-LT"/>
        </w:rPr>
        <w:lastRenderedPageBreak/>
        <w:tab/>
      </w:r>
      <w:r>
        <w:rPr>
          <w:szCs w:val="24"/>
          <w:lang w:eastAsia="lt-LT"/>
        </w:rPr>
        <w:tab/>
      </w:r>
      <w:r>
        <w:rPr>
          <w:szCs w:val="24"/>
          <w:lang w:eastAsia="lt-LT"/>
        </w:rPr>
        <w:tab/>
      </w:r>
      <w:r>
        <w:rPr>
          <w:szCs w:val="24"/>
          <w:lang w:eastAsia="lt-LT"/>
        </w:rPr>
        <w:tab/>
      </w:r>
      <w:r>
        <w:rPr>
          <w:szCs w:val="24"/>
          <w:lang w:eastAsia="lt-LT"/>
        </w:rPr>
        <w:tab/>
      </w:r>
      <w:r w:rsidR="002560B1" w:rsidRPr="004F5B0C">
        <w:rPr>
          <w:b/>
          <w:bCs/>
          <w:i/>
          <w:iCs/>
          <w:sz w:val="20"/>
          <w:lang w:eastAsia="lt-LT"/>
        </w:rPr>
        <w:t>Duomenų pateiktis Nr.</w:t>
      </w:r>
      <w:r w:rsidR="002560B1">
        <w:rPr>
          <w:b/>
          <w:bCs/>
          <w:i/>
          <w:iCs/>
          <w:sz w:val="20"/>
          <w:lang w:eastAsia="lt-LT"/>
        </w:rPr>
        <w:t>8</w:t>
      </w:r>
      <w:r w:rsidR="002560B1" w:rsidRPr="004F5B0C">
        <w:rPr>
          <w:b/>
          <w:bCs/>
          <w:i/>
          <w:iCs/>
          <w:sz w:val="20"/>
          <w:lang w:eastAsia="lt-LT"/>
        </w:rPr>
        <w:t>.</w:t>
      </w:r>
    </w:p>
    <w:p w14:paraId="459FB60D" w14:textId="77777777" w:rsidR="00836389" w:rsidRPr="00DC2919" w:rsidRDefault="00836389" w:rsidP="00836389">
      <w:pPr>
        <w:jc w:val="both"/>
        <w:rPr>
          <w:szCs w:val="24"/>
          <w:lang w:eastAsia="lt-LT"/>
        </w:rPr>
      </w:pPr>
      <w:r w:rsidRPr="00DC2919">
        <w:rPr>
          <w:noProof/>
          <w:szCs w:val="24"/>
          <w:lang w:eastAsia="lt-LT"/>
        </w:rPr>
        <w:drawing>
          <wp:inline distT="0" distB="0" distL="0" distR="0" wp14:anchorId="3BCEF330" wp14:editId="0D54507B">
            <wp:extent cx="6118225" cy="1772065"/>
            <wp:effectExtent l="0" t="0" r="0" b="0"/>
            <wp:docPr id="4"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8225" cy="1772065"/>
                    </a:xfrm>
                    <a:prstGeom prst="rect">
                      <a:avLst/>
                    </a:prstGeom>
                    <a:noFill/>
                  </pic:spPr>
                </pic:pic>
              </a:graphicData>
            </a:graphic>
          </wp:inline>
        </w:drawing>
      </w:r>
    </w:p>
    <w:p w14:paraId="54ABC83C" w14:textId="77777777" w:rsidR="008F0041" w:rsidRDefault="008F0041" w:rsidP="00D71431">
      <w:pPr>
        <w:ind w:firstLine="1134"/>
        <w:jc w:val="both"/>
        <w:rPr>
          <w:szCs w:val="24"/>
          <w:lang w:eastAsia="lt-LT"/>
        </w:rPr>
      </w:pPr>
    </w:p>
    <w:p w14:paraId="11B9449C" w14:textId="4B5345DB" w:rsidR="00D71431" w:rsidRDefault="00836389" w:rsidP="00D71431">
      <w:pPr>
        <w:ind w:firstLine="1134"/>
        <w:jc w:val="both"/>
        <w:rPr>
          <w:szCs w:val="24"/>
          <w:lang w:eastAsia="lt-LT"/>
        </w:rPr>
      </w:pPr>
      <w:r w:rsidRPr="00DC2919">
        <w:rPr>
          <w:szCs w:val="24"/>
          <w:lang w:eastAsia="lt-LT"/>
        </w:rPr>
        <w:t>Iš viso 2025 m. Ignalinos rajono savivaldybės švietimo įstaigos dalyvavo 171 projekto (programos, priemonės) veikloje (jei tame pačiame projekte, programoje ar priemonėje dalyvavo kelios švietimo įstaigos, projektas, programa ar priemonė suskaičiuoti kelis kartus). Aktyviausiai projektuose dalyvavo Ignalinos r. Vidiškių gimnazija (42 projektai), Ignalinos Česlovo Kudabos gimnazija (40 projektų) ir Ignalinos r. Didžiasalio „Ryto“ gimnazija (34 projektai).</w:t>
      </w:r>
    </w:p>
    <w:p w14:paraId="4284EC4F" w14:textId="77777777" w:rsidR="00D71431" w:rsidRDefault="00D71431" w:rsidP="00D71431">
      <w:pPr>
        <w:ind w:firstLine="1134"/>
        <w:jc w:val="both"/>
        <w:rPr>
          <w:szCs w:val="24"/>
          <w:lang w:eastAsia="lt-LT"/>
        </w:rPr>
      </w:pPr>
    </w:p>
    <w:p w14:paraId="721E01AB" w14:textId="40BD345E" w:rsidR="008D2B9B" w:rsidRDefault="00D71431" w:rsidP="00836389">
      <w:pPr>
        <w:ind w:firstLine="1134"/>
        <w:jc w:val="both"/>
        <w:rPr>
          <w:b/>
          <w:bCs/>
          <w:i/>
          <w:iCs/>
          <w:sz w:val="2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Pr="00D71431">
        <w:rPr>
          <w:b/>
          <w:bCs/>
          <w:i/>
          <w:iCs/>
          <w:sz w:val="20"/>
          <w:lang w:eastAsia="lt-LT"/>
        </w:rPr>
        <w:t xml:space="preserve"> </w:t>
      </w:r>
      <w:r w:rsidRPr="004F5B0C">
        <w:rPr>
          <w:b/>
          <w:bCs/>
          <w:i/>
          <w:iCs/>
          <w:sz w:val="20"/>
          <w:lang w:eastAsia="lt-LT"/>
        </w:rPr>
        <w:t>Duomenų pateiktis Nr.</w:t>
      </w:r>
      <w:r>
        <w:rPr>
          <w:b/>
          <w:bCs/>
          <w:i/>
          <w:iCs/>
          <w:sz w:val="20"/>
          <w:lang w:eastAsia="lt-LT"/>
        </w:rPr>
        <w:t>9</w:t>
      </w:r>
      <w:r w:rsidRPr="004F5B0C">
        <w:rPr>
          <w:b/>
          <w:bCs/>
          <w:i/>
          <w:iCs/>
          <w:sz w:val="20"/>
          <w:lang w:eastAsia="lt-LT"/>
        </w:rPr>
        <w:t>.</w:t>
      </w:r>
    </w:p>
    <w:p w14:paraId="7F2CAC61" w14:textId="77777777" w:rsidR="00836389" w:rsidRDefault="00836389" w:rsidP="00836389">
      <w:pPr>
        <w:jc w:val="both"/>
        <w:rPr>
          <w:szCs w:val="24"/>
          <w:lang w:eastAsia="lt-LT"/>
        </w:rPr>
      </w:pPr>
      <w:r w:rsidRPr="00DC2919">
        <w:rPr>
          <w:rFonts w:eastAsiaTheme="minorHAnsi"/>
          <w:noProof/>
          <w:sz w:val="22"/>
          <w:szCs w:val="22"/>
          <w:lang w:eastAsia="lt-LT"/>
        </w:rPr>
        <w:drawing>
          <wp:inline distT="0" distB="0" distL="0" distR="0" wp14:anchorId="76A04291" wp14:editId="7D26A43E">
            <wp:extent cx="6115050" cy="1524000"/>
            <wp:effectExtent l="0" t="0" r="0" b="0"/>
            <wp:docPr id="26"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1524000"/>
                    </a:xfrm>
                    <a:prstGeom prst="rect">
                      <a:avLst/>
                    </a:prstGeom>
                    <a:noFill/>
                    <a:ln>
                      <a:noFill/>
                    </a:ln>
                  </pic:spPr>
                </pic:pic>
              </a:graphicData>
            </a:graphic>
          </wp:inline>
        </w:drawing>
      </w:r>
    </w:p>
    <w:p w14:paraId="1158188C" w14:textId="77777777" w:rsidR="00596051" w:rsidRDefault="003C1D5F" w:rsidP="00836389">
      <w:pPr>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p>
    <w:p w14:paraId="03310E51" w14:textId="77777777" w:rsidR="00596051" w:rsidRDefault="00596051" w:rsidP="00836389">
      <w:pPr>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003C1D5F" w:rsidRPr="004F5B0C">
        <w:rPr>
          <w:b/>
          <w:bCs/>
          <w:i/>
          <w:iCs/>
          <w:sz w:val="20"/>
          <w:lang w:eastAsia="lt-LT"/>
        </w:rPr>
        <w:t>Duomenų pateiktis Nr.</w:t>
      </w:r>
      <w:r w:rsidR="003C1D5F">
        <w:rPr>
          <w:b/>
          <w:bCs/>
          <w:i/>
          <w:iCs/>
          <w:sz w:val="20"/>
          <w:lang w:eastAsia="lt-LT"/>
        </w:rPr>
        <w:t>10</w:t>
      </w:r>
      <w:r w:rsidR="003C1D5F" w:rsidRPr="004F5B0C">
        <w:rPr>
          <w:b/>
          <w:bCs/>
          <w:i/>
          <w:iCs/>
          <w:sz w:val="20"/>
          <w:lang w:eastAsia="lt-LT"/>
        </w:rPr>
        <w:t>.</w:t>
      </w:r>
    </w:p>
    <w:p w14:paraId="3CF26C12" w14:textId="0BE93862" w:rsidR="003C1D5F" w:rsidRDefault="00836389" w:rsidP="00836389">
      <w:pPr>
        <w:jc w:val="both"/>
        <w:rPr>
          <w:b/>
          <w:bCs/>
          <w:i/>
          <w:iCs/>
          <w:sz w:val="20"/>
          <w:lang w:eastAsia="lt-LT"/>
        </w:rPr>
      </w:pPr>
      <w:r w:rsidRPr="00DC2919">
        <w:rPr>
          <w:noProof/>
          <w:szCs w:val="24"/>
          <w:lang w:eastAsia="lt-LT"/>
        </w:rPr>
        <w:drawing>
          <wp:inline distT="0" distB="0" distL="0" distR="0" wp14:anchorId="4E77CA32" wp14:editId="6494BAC0">
            <wp:extent cx="6063615" cy="1865565"/>
            <wp:effectExtent l="0" t="0" r="0" b="1905"/>
            <wp:docPr id="35"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6760" cy="1869609"/>
                    </a:xfrm>
                    <a:prstGeom prst="rect">
                      <a:avLst/>
                    </a:prstGeom>
                    <a:noFill/>
                  </pic:spPr>
                </pic:pic>
              </a:graphicData>
            </a:graphic>
          </wp:inline>
        </w:drawing>
      </w:r>
      <w:r w:rsidR="003C1D5F" w:rsidRPr="003C1D5F">
        <w:rPr>
          <w:b/>
          <w:bCs/>
          <w:i/>
          <w:iCs/>
          <w:sz w:val="20"/>
          <w:lang w:eastAsia="lt-LT"/>
        </w:rPr>
        <w:t xml:space="preserve"> </w:t>
      </w:r>
    </w:p>
    <w:p w14:paraId="405B1446" w14:textId="58919B91" w:rsidR="008F0041" w:rsidRDefault="008F0041" w:rsidP="00836389">
      <w:pPr>
        <w:jc w:val="both"/>
        <w:rPr>
          <w:b/>
          <w:bCs/>
          <w:i/>
          <w:iCs/>
          <w:sz w:val="20"/>
          <w:lang w:eastAsia="lt-LT"/>
        </w:rPr>
      </w:pPr>
    </w:p>
    <w:p w14:paraId="2738A58B" w14:textId="77777777" w:rsidR="00877945" w:rsidRPr="00DC2919" w:rsidRDefault="00877945" w:rsidP="00877945">
      <w:pPr>
        <w:ind w:firstLine="1134"/>
        <w:jc w:val="both"/>
        <w:rPr>
          <w:szCs w:val="24"/>
          <w:lang w:eastAsia="lt-LT"/>
        </w:rPr>
      </w:pPr>
      <w:r w:rsidRPr="00DC2919">
        <w:rPr>
          <w:szCs w:val="24"/>
          <w:lang w:eastAsia="lt-LT"/>
        </w:rPr>
        <w:t xml:space="preserve">Projektų finansavimui 2025 m. panaudota 1 984 438,96 eurų, iš jų 12 814,56 eurų – pačių įstaigų skirtos lėšos, 1 971 624,40 eurų – projektų finansavimui skirtos lėšos (ar kita parama) ne iš švietimo įstaigos biudžeto: Europos socialinio fondo agentūros, Centrinės projektų valdymo agentūros, Nacionalinės švietimo agentūros, Lietuvos Respublikos švietimo, mokslo ir sporto ministerijos, Švietimo mainų paramos fondo, kitų ES struktūrinius fondus administruojančių institucijų ir kitų. </w:t>
      </w:r>
    </w:p>
    <w:p w14:paraId="1977E69D" w14:textId="77777777" w:rsidR="008F0041" w:rsidRDefault="008F0041" w:rsidP="00836389">
      <w:pPr>
        <w:jc w:val="both"/>
        <w:rPr>
          <w:b/>
          <w:bCs/>
          <w:i/>
          <w:iCs/>
          <w:sz w:val="20"/>
          <w:lang w:eastAsia="lt-LT"/>
        </w:rPr>
      </w:pPr>
    </w:p>
    <w:p w14:paraId="77CE3021" w14:textId="77777777" w:rsidR="008F0041" w:rsidRDefault="008F0041" w:rsidP="00836389">
      <w:pPr>
        <w:jc w:val="both"/>
        <w:rPr>
          <w:b/>
          <w:bCs/>
          <w:i/>
          <w:iCs/>
          <w:sz w:val="20"/>
          <w:lang w:eastAsia="lt-LT"/>
        </w:rPr>
      </w:pPr>
    </w:p>
    <w:p w14:paraId="33BE05D4" w14:textId="77777777" w:rsidR="008F0041" w:rsidRDefault="008F0041" w:rsidP="00836389">
      <w:pPr>
        <w:jc w:val="both"/>
        <w:rPr>
          <w:b/>
          <w:bCs/>
          <w:i/>
          <w:iCs/>
          <w:sz w:val="20"/>
          <w:lang w:eastAsia="lt-LT"/>
        </w:rPr>
      </w:pPr>
    </w:p>
    <w:p w14:paraId="68D37F99" w14:textId="77777777" w:rsidR="00B735B2" w:rsidRDefault="00B735B2" w:rsidP="00836389">
      <w:pPr>
        <w:jc w:val="both"/>
        <w:rPr>
          <w:b/>
          <w:bCs/>
          <w:i/>
          <w:iCs/>
          <w:sz w:val="20"/>
          <w:lang w:eastAsia="lt-LT"/>
        </w:rPr>
      </w:pPr>
    </w:p>
    <w:p w14:paraId="3AE2E276" w14:textId="77777777" w:rsidR="008F0041" w:rsidRDefault="008F0041" w:rsidP="00836389">
      <w:pPr>
        <w:jc w:val="both"/>
        <w:rPr>
          <w:b/>
          <w:bCs/>
          <w:i/>
          <w:iCs/>
          <w:sz w:val="20"/>
          <w:lang w:eastAsia="lt-LT"/>
        </w:rPr>
      </w:pPr>
    </w:p>
    <w:p w14:paraId="6FDDF7A7" w14:textId="14702FD0" w:rsidR="00836389" w:rsidRDefault="008F0041" w:rsidP="00836389">
      <w:pPr>
        <w:jc w:val="both"/>
        <w:rPr>
          <w:szCs w:val="24"/>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bookmarkStart w:id="2" w:name="_Hlk224725410"/>
      <w:r w:rsidR="003C1D5F" w:rsidRPr="004F5B0C">
        <w:rPr>
          <w:b/>
          <w:bCs/>
          <w:i/>
          <w:iCs/>
          <w:sz w:val="20"/>
          <w:lang w:eastAsia="lt-LT"/>
        </w:rPr>
        <w:t>Duomenų pateiktis Nr.</w:t>
      </w:r>
      <w:r w:rsidR="003C1D5F">
        <w:rPr>
          <w:b/>
          <w:bCs/>
          <w:i/>
          <w:iCs/>
          <w:sz w:val="20"/>
          <w:lang w:eastAsia="lt-LT"/>
        </w:rPr>
        <w:t>1</w:t>
      </w:r>
      <w:r>
        <w:rPr>
          <w:b/>
          <w:bCs/>
          <w:i/>
          <w:iCs/>
          <w:sz w:val="20"/>
          <w:lang w:eastAsia="lt-LT"/>
        </w:rPr>
        <w:t>1</w:t>
      </w:r>
      <w:r w:rsidR="003C1D5F" w:rsidRPr="004F5B0C">
        <w:rPr>
          <w:b/>
          <w:bCs/>
          <w:i/>
          <w:iCs/>
          <w:sz w:val="20"/>
          <w:lang w:eastAsia="lt-LT"/>
        </w:rPr>
        <w:t>.</w:t>
      </w:r>
    </w:p>
    <w:bookmarkEnd w:id="2"/>
    <w:p w14:paraId="25DCDF64" w14:textId="0F5E331B" w:rsidR="003C1D5F" w:rsidRPr="00DC2919" w:rsidRDefault="003C1D5F" w:rsidP="00836389">
      <w:pPr>
        <w:jc w:val="both"/>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p>
    <w:p w14:paraId="1464B5FF" w14:textId="7ADF4C2D" w:rsidR="003C1D5F" w:rsidRDefault="00836389" w:rsidP="00B735B2">
      <w:pPr>
        <w:jc w:val="both"/>
        <w:rPr>
          <w:szCs w:val="24"/>
          <w:lang w:eastAsia="lt-LT"/>
        </w:rPr>
      </w:pPr>
      <w:r w:rsidRPr="00DC2919">
        <w:rPr>
          <w:noProof/>
          <w:szCs w:val="24"/>
          <w:lang w:eastAsia="lt-LT"/>
        </w:rPr>
        <w:drawing>
          <wp:inline distT="0" distB="0" distL="0" distR="0" wp14:anchorId="38CD48BE" wp14:editId="366C7791">
            <wp:extent cx="6093682" cy="2343150"/>
            <wp:effectExtent l="0" t="0" r="2540" b="0"/>
            <wp:docPr id="20"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2403" cy="2346504"/>
                    </a:xfrm>
                    <a:prstGeom prst="rect">
                      <a:avLst/>
                    </a:prstGeom>
                    <a:noFill/>
                  </pic:spPr>
                </pic:pic>
              </a:graphicData>
            </a:graphic>
          </wp:inline>
        </w:drawing>
      </w:r>
    </w:p>
    <w:p w14:paraId="34BF5E23" w14:textId="5D35AC28" w:rsidR="00836389" w:rsidRDefault="00836389" w:rsidP="001D0CB9">
      <w:pPr>
        <w:ind w:firstLine="1134"/>
        <w:jc w:val="both"/>
        <w:rPr>
          <w:szCs w:val="24"/>
          <w:lang w:eastAsia="lt-LT"/>
        </w:rPr>
      </w:pPr>
      <w:r w:rsidRPr="00DC2919">
        <w:rPr>
          <w:szCs w:val="24"/>
          <w:lang w:eastAsia="lt-LT"/>
        </w:rPr>
        <w:t xml:space="preserve">Mokykloms iš valstybės biudžeto skiriamos mokymo lėšos, iš savivaldybės – lėšos mokyklų aplinkai. Finansavimas kasmet didėja. </w:t>
      </w:r>
      <w:r w:rsidR="00C22DBB">
        <w:rPr>
          <w:szCs w:val="24"/>
          <w:lang w:eastAsia="lt-LT"/>
        </w:rPr>
        <w:t>Žemiau palyginimui yra pateikiami 202</w:t>
      </w:r>
      <w:r w:rsidR="003B2BD2">
        <w:rPr>
          <w:szCs w:val="24"/>
          <w:lang w:eastAsia="lt-LT"/>
        </w:rPr>
        <w:t xml:space="preserve">1–2025 metų </w:t>
      </w:r>
      <w:r w:rsidR="00C22DBB">
        <w:rPr>
          <w:szCs w:val="24"/>
          <w:lang w:eastAsia="lt-LT"/>
        </w:rPr>
        <w:t xml:space="preserve">mokyklų tinklo plano įgyvendinimo laikotarpio </w:t>
      </w:r>
      <w:r w:rsidR="003C2625">
        <w:rPr>
          <w:szCs w:val="24"/>
          <w:lang w:eastAsia="lt-LT"/>
        </w:rPr>
        <w:t xml:space="preserve">pirmųjų ir paskutiniųjų metų </w:t>
      </w:r>
      <w:r w:rsidR="00C22DBB">
        <w:rPr>
          <w:szCs w:val="24"/>
          <w:lang w:eastAsia="lt-LT"/>
        </w:rPr>
        <w:t>duomenys</w:t>
      </w:r>
      <w:r w:rsidR="003B2BD2">
        <w:rPr>
          <w:szCs w:val="24"/>
          <w:lang w:eastAsia="lt-LT"/>
        </w:rPr>
        <w:t>.</w:t>
      </w:r>
      <w:r w:rsidR="00C22DBB">
        <w:rPr>
          <w:szCs w:val="24"/>
          <w:lang w:eastAsia="lt-LT"/>
        </w:rPr>
        <w:t xml:space="preserve"> </w:t>
      </w:r>
    </w:p>
    <w:p w14:paraId="31621B0B" w14:textId="77777777" w:rsidR="00877945" w:rsidRPr="001D0CB9" w:rsidRDefault="00877945" w:rsidP="001D0CB9">
      <w:pPr>
        <w:ind w:firstLine="1134"/>
        <w:jc w:val="both"/>
        <w:rPr>
          <w:szCs w:val="24"/>
          <w:lang w:eastAsia="lt-LT"/>
        </w:rPr>
      </w:pPr>
    </w:p>
    <w:p w14:paraId="00B412D6" w14:textId="3526440B" w:rsidR="00F16418" w:rsidRPr="00135617" w:rsidRDefault="00135617" w:rsidP="00135617">
      <w:pPr>
        <w:jc w:val="both"/>
        <w:rPr>
          <w:szCs w:val="24"/>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bookmarkStart w:id="3" w:name="_Hlk224725956"/>
      <w:r>
        <w:rPr>
          <w:b/>
          <w:bCs/>
          <w:i/>
          <w:iCs/>
          <w:sz w:val="20"/>
          <w:lang w:eastAsia="lt-LT"/>
        </w:rPr>
        <w:t xml:space="preserve">       </w:t>
      </w:r>
      <w:bookmarkStart w:id="4" w:name="_Hlk224727311"/>
      <w:r w:rsidRPr="004F5B0C">
        <w:rPr>
          <w:b/>
          <w:bCs/>
          <w:i/>
          <w:iCs/>
          <w:sz w:val="20"/>
          <w:lang w:eastAsia="lt-LT"/>
        </w:rPr>
        <w:t>Duomenų pateiktis Nr.</w:t>
      </w:r>
      <w:r>
        <w:rPr>
          <w:b/>
          <w:bCs/>
          <w:i/>
          <w:iCs/>
          <w:sz w:val="20"/>
          <w:lang w:eastAsia="lt-LT"/>
        </w:rPr>
        <w:t>1</w:t>
      </w:r>
      <w:r w:rsidR="000E4BBC">
        <w:rPr>
          <w:b/>
          <w:bCs/>
          <w:i/>
          <w:iCs/>
          <w:sz w:val="20"/>
          <w:lang w:eastAsia="lt-LT"/>
        </w:rPr>
        <w:t>2</w:t>
      </w:r>
      <w:r w:rsidRPr="004F5B0C">
        <w:rPr>
          <w:b/>
          <w:bCs/>
          <w:i/>
          <w:iCs/>
          <w:sz w:val="20"/>
          <w:lang w:eastAsia="lt-LT"/>
        </w:rPr>
        <w:t>.</w:t>
      </w:r>
      <w:bookmarkEnd w:id="4"/>
    </w:p>
    <w:bookmarkEnd w:id="3"/>
    <w:p w14:paraId="0C262A50" w14:textId="77777777" w:rsidR="00F16418" w:rsidRPr="00DC2919" w:rsidRDefault="00F16418" w:rsidP="00836389">
      <w:pPr>
        <w:widowControl w:val="0"/>
        <w:tabs>
          <w:tab w:val="left" w:pos="1293"/>
        </w:tabs>
        <w:overflowPunct w:val="0"/>
        <w:autoSpaceDE w:val="0"/>
        <w:autoSpaceDN w:val="0"/>
        <w:adjustRightInd w:val="0"/>
        <w:jc w:val="center"/>
        <w:rPr>
          <w:b/>
          <w:szCs w:val="24"/>
          <w:lang w:eastAsia="lt-LT"/>
        </w:rPr>
      </w:pPr>
    </w:p>
    <w:tbl>
      <w:tblPr>
        <w:tblW w:w="9634" w:type="dxa"/>
        <w:jc w:val="right"/>
        <w:tblLayout w:type="fixed"/>
        <w:tblCellMar>
          <w:top w:w="15" w:type="dxa"/>
          <w:bottom w:w="15" w:type="dxa"/>
        </w:tblCellMar>
        <w:tblLook w:val="04A0" w:firstRow="1" w:lastRow="0" w:firstColumn="1" w:lastColumn="0" w:noHBand="0" w:noVBand="1"/>
      </w:tblPr>
      <w:tblGrid>
        <w:gridCol w:w="3964"/>
        <w:gridCol w:w="851"/>
        <w:gridCol w:w="850"/>
        <w:gridCol w:w="1276"/>
        <w:gridCol w:w="992"/>
        <w:gridCol w:w="851"/>
        <w:gridCol w:w="850"/>
      </w:tblGrid>
      <w:tr w:rsidR="00F16418" w:rsidRPr="00DC2919" w14:paraId="35D6835E" w14:textId="77777777" w:rsidTr="00DF2036">
        <w:trPr>
          <w:trHeight w:val="291"/>
          <w:jc w:val="right"/>
        </w:trPr>
        <w:tc>
          <w:tcPr>
            <w:tcW w:w="9634" w:type="dxa"/>
            <w:gridSpan w:val="7"/>
            <w:tcBorders>
              <w:top w:val="single" w:sz="4" w:space="0" w:color="auto"/>
              <w:left w:val="single" w:sz="4" w:space="0" w:color="auto"/>
              <w:bottom w:val="single" w:sz="4" w:space="0" w:color="auto"/>
              <w:right w:val="single" w:sz="4" w:space="0" w:color="auto"/>
            </w:tcBorders>
            <w:shd w:val="clear" w:color="auto" w:fill="FFC000"/>
            <w:noWrap/>
            <w:vAlign w:val="center"/>
          </w:tcPr>
          <w:p w14:paraId="62CB8C69" w14:textId="2D0F3C3E" w:rsidR="00F16418" w:rsidRPr="00DC2919" w:rsidRDefault="00F16418" w:rsidP="00DF2036">
            <w:pPr>
              <w:jc w:val="center"/>
              <w:rPr>
                <w:b/>
                <w:szCs w:val="22"/>
                <w:lang w:eastAsia="lt-LT"/>
              </w:rPr>
            </w:pPr>
            <w:r w:rsidRPr="00DC2919">
              <w:rPr>
                <w:b/>
                <w:sz w:val="22"/>
                <w:szCs w:val="22"/>
                <w:lang w:eastAsia="lt-LT"/>
              </w:rPr>
              <w:t>Bendrojo ugdymo mokyklų finansavimas 202</w:t>
            </w:r>
            <w:r w:rsidR="00DD67B9">
              <w:rPr>
                <w:b/>
                <w:sz w:val="22"/>
                <w:szCs w:val="22"/>
                <w:lang w:eastAsia="lt-LT"/>
              </w:rPr>
              <w:t>1</w:t>
            </w:r>
            <w:r w:rsidRPr="00DC2919">
              <w:rPr>
                <w:b/>
                <w:sz w:val="22"/>
                <w:szCs w:val="22"/>
                <w:lang w:eastAsia="lt-LT"/>
              </w:rPr>
              <w:t xml:space="preserve"> metais</w:t>
            </w:r>
          </w:p>
        </w:tc>
      </w:tr>
      <w:tr w:rsidR="00F16418" w:rsidRPr="00DC2919" w14:paraId="3B86FA81" w14:textId="77777777" w:rsidTr="00DF2036">
        <w:trPr>
          <w:trHeight w:val="96"/>
          <w:jc w:val="right"/>
        </w:trPr>
        <w:tc>
          <w:tcPr>
            <w:tcW w:w="3964" w:type="dxa"/>
            <w:vMerge w:val="restart"/>
            <w:tcBorders>
              <w:top w:val="single" w:sz="4" w:space="0" w:color="auto"/>
              <w:left w:val="single" w:sz="4" w:space="0" w:color="auto"/>
              <w:right w:val="single" w:sz="4" w:space="0" w:color="auto"/>
            </w:tcBorders>
            <w:shd w:val="clear" w:color="auto" w:fill="FBE06D"/>
            <w:noWrap/>
            <w:vAlign w:val="center"/>
          </w:tcPr>
          <w:p w14:paraId="017A8438" w14:textId="77777777" w:rsidR="00F16418" w:rsidRPr="00DC2919" w:rsidRDefault="00F16418" w:rsidP="00DF2036">
            <w:pPr>
              <w:jc w:val="center"/>
              <w:rPr>
                <w:b/>
                <w:sz w:val="20"/>
                <w:lang w:eastAsia="lt-LT"/>
              </w:rPr>
            </w:pPr>
            <w:r w:rsidRPr="00DC2919">
              <w:rPr>
                <w:b/>
                <w:sz w:val="20"/>
                <w:lang w:eastAsia="lt-LT"/>
              </w:rPr>
              <w:t>Mokykla</w:t>
            </w:r>
          </w:p>
        </w:tc>
        <w:tc>
          <w:tcPr>
            <w:tcW w:w="4820" w:type="dxa"/>
            <w:gridSpan w:val="5"/>
            <w:tcBorders>
              <w:top w:val="single" w:sz="4" w:space="0" w:color="auto"/>
              <w:left w:val="single" w:sz="4" w:space="0" w:color="auto"/>
              <w:bottom w:val="single" w:sz="4" w:space="0" w:color="auto"/>
              <w:right w:val="single" w:sz="4" w:space="0" w:color="auto"/>
            </w:tcBorders>
            <w:shd w:val="clear" w:color="auto" w:fill="FBE06D"/>
            <w:noWrap/>
            <w:vAlign w:val="center"/>
          </w:tcPr>
          <w:p w14:paraId="542F0E5E" w14:textId="77777777" w:rsidR="00F16418" w:rsidRPr="00DC2919" w:rsidRDefault="00F16418" w:rsidP="00DF2036">
            <w:pPr>
              <w:jc w:val="center"/>
              <w:rPr>
                <w:b/>
                <w:sz w:val="20"/>
                <w:lang w:eastAsia="lt-LT"/>
              </w:rPr>
            </w:pPr>
            <w:r w:rsidRPr="00DC2919">
              <w:rPr>
                <w:b/>
                <w:sz w:val="20"/>
                <w:lang w:eastAsia="lt-LT"/>
              </w:rPr>
              <w:t>(tūkst. Eur)</w:t>
            </w:r>
          </w:p>
        </w:tc>
        <w:tc>
          <w:tcPr>
            <w:tcW w:w="850" w:type="dxa"/>
            <w:tcBorders>
              <w:top w:val="single" w:sz="4" w:space="0" w:color="auto"/>
              <w:left w:val="single" w:sz="4" w:space="0" w:color="auto"/>
              <w:bottom w:val="single" w:sz="4" w:space="0" w:color="auto"/>
              <w:right w:val="single" w:sz="4" w:space="0" w:color="auto"/>
            </w:tcBorders>
            <w:shd w:val="clear" w:color="auto" w:fill="FBE06D"/>
            <w:vAlign w:val="center"/>
          </w:tcPr>
          <w:p w14:paraId="2C470491" w14:textId="77777777" w:rsidR="00F16418" w:rsidRPr="00DC2919" w:rsidRDefault="00F16418" w:rsidP="00DF2036">
            <w:pPr>
              <w:jc w:val="center"/>
              <w:rPr>
                <w:b/>
                <w:sz w:val="20"/>
                <w:lang w:eastAsia="lt-LT"/>
              </w:rPr>
            </w:pPr>
            <w:r w:rsidRPr="00DC2919">
              <w:rPr>
                <w:b/>
                <w:sz w:val="20"/>
                <w:lang w:eastAsia="lt-LT"/>
              </w:rPr>
              <w:t>(Eur)</w:t>
            </w:r>
          </w:p>
        </w:tc>
      </w:tr>
      <w:tr w:rsidR="00F16418" w:rsidRPr="00DC2919" w14:paraId="732EA33E" w14:textId="77777777" w:rsidTr="00DF2036">
        <w:trPr>
          <w:trHeight w:val="540"/>
          <w:jc w:val="right"/>
        </w:trPr>
        <w:tc>
          <w:tcPr>
            <w:tcW w:w="3964" w:type="dxa"/>
            <w:vMerge/>
            <w:tcBorders>
              <w:left w:val="single" w:sz="4" w:space="0" w:color="auto"/>
              <w:bottom w:val="single" w:sz="4" w:space="0" w:color="auto"/>
              <w:right w:val="single" w:sz="4" w:space="0" w:color="auto"/>
            </w:tcBorders>
            <w:shd w:val="clear" w:color="auto" w:fill="FBE06D"/>
            <w:noWrap/>
            <w:vAlign w:val="center"/>
            <w:hideMark/>
          </w:tcPr>
          <w:p w14:paraId="4444F9CF" w14:textId="77777777" w:rsidR="00F16418" w:rsidRPr="00DC2919" w:rsidRDefault="00F16418" w:rsidP="00DF2036">
            <w:pPr>
              <w:rPr>
                <w:b/>
                <w:sz w:val="20"/>
                <w:lang w:eastAsia="lt-LT"/>
              </w:rPr>
            </w:pPr>
          </w:p>
        </w:tc>
        <w:tc>
          <w:tcPr>
            <w:tcW w:w="851" w:type="dxa"/>
            <w:tcBorders>
              <w:top w:val="single" w:sz="4" w:space="0" w:color="auto"/>
              <w:left w:val="single" w:sz="4" w:space="0" w:color="auto"/>
              <w:bottom w:val="single" w:sz="4" w:space="0" w:color="auto"/>
              <w:right w:val="single" w:sz="4" w:space="0" w:color="auto"/>
            </w:tcBorders>
            <w:shd w:val="clear" w:color="auto" w:fill="FBE06D"/>
            <w:noWrap/>
            <w:vAlign w:val="center"/>
            <w:hideMark/>
          </w:tcPr>
          <w:p w14:paraId="253056F6" w14:textId="77777777" w:rsidR="00F16418" w:rsidRPr="00DC2919" w:rsidRDefault="00F16418" w:rsidP="00DF2036">
            <w:pPr>
              <w:ind w:right="-30"/>
              <w:jc w:val="center"/>
              <w:rPr>
                <w:b/>
                <w:sz w:val="20"/>
                <w:lang w:eastAsia="lt-LT"/>
              </w:rPr>
            </w:pPr>
            <w:r w:rsidRPr="00DC2919">
              <w:rPr>
                <w:b/>
                <w:sz w:val="20"/>
                <w:lang w:eastAsia="lt-LT"/>
              </w:rPr>
              <w:t>Iš viso</w:t>
            </w:r>
          </w:p>
        </w:tc>
        <w:tc>
          <w:tcPr>
            <w:tcW w:w="850"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4A84F043" w14:textId="77777777" w:rsidR="00F16418" w:rsidRPr="00DC2919" w:rsidRDefault="00F16418" w:rsidP="00DF2036">
            <w:pPr>
              <w:ind w:left="-114" w:right="-105"/>
              <w:jc w:val="center"/>
              <w:rPr>
                <w:b/>
                <w:sz w:val="20"/>
                <w:lang w:eastAsia="lt-LT"/>
              </w:rPr>
            </w:pPr>
            <w:r w:rsidRPr="00DC2919">
              <w:rPr>
                <w:b/>
                <w:sz w:val="20"/>
                <w:lang w:eastAsia="lt-LT"/>
              </w:rPr>
              <w:t>Iš valstybės biudžeto</w:t>
            </w:r>
          </w:p>
        </w:tc>
        <w:tc>
          <w:tcPr>
            <w:tcW w:w="1276"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69020C76" w14:textId="77777777" w:rsidR="00F16418" w:rsidRPr="00DC2919" w:rsidRDefault="00F16418" w:rsidP="00DF2036">
            <w:pPr>
              <w:ind w:left="-104" w:right="-144"/>
              <w:jc w:val="center"/>
              <w:rPr>
                <w:b/>
                <w:sz w:val="20"/>
                <w:lang w:eastAsia="lt-LT"/>
              </w:rPr>
            </w:pPr>
            <w:r w:rsidRPr="00DC2919">
              <w:rPr>
                <w:b/>
                <w:sz w:val="20"/>
                <w:lang w:eastAsia="lt-LT"/>
              </w:rPr>
              <w:t>Iš jų dotacija ugdymo reikmėms</w:t>
            </w:r>
          </w:p>
        </w:tc>
        <w:tc>
          <w:tcPr>
            <w:tcW w:w="992"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0EA4E7B5" w14:textId="77777777" w:rsidR="00F16418" w:rsidRPr="00DC2919" w:rsidRDefault="00F16418" w:rsidP="00DF2036">
            <w:pPr>
              <w:ind w:left="-65" w:right="-147"/>
              <w:jc w:val="center"/>
              <w:rPr>
                <w:b/>
                <w:sz w:val="20"/>
                <w:lang w:eastAsia="lt-LT"/>
              </w:rPr>
            </w:pPr>
            <w:r w:rsidRPr="00DC2919">
              <w:rPr>
                <w:b/>
                <w:sz w:val="20"/>
                <w:lang w:eastAsia="lt-LT"/>
              </w:rPr>
              <w:t xml:space="preserve">Iš </w:t>
            </w:r>
            <w:proofErr w:type="spellStart"/>
            <w:r w:rsidRPr="00DC2919">
              <w:rPr>
                <w:b/>
                <w:sz w:val="20"/>
                <w:lang w:eastAsia="lt-LT"/>
              </w:rPr>
              <w:t>savival-dybės</w:t>
            </w:r>
            <w:proofErr w:type="spellEnd"/>
            <w:r w:rsidRPr="00DC2919">
              <w:rPr>
                <w:b/>
                <w:sz w:val="20"/>
                <w:lang w:eastAsia="lt-LT"/>
              </w:rPr>
              <w:t xml:space="preserve"> biudžeto</w:t>
            </w:r>
          </w:p>
        </w:tc>
        <w:tc>
          <w:tcPr>
            <w:tcW w:w="851" w:type="dxa"/>
            <w:tcBorders>
              <w:top w:val="single" w:sz="4" w:space="0" w:color="auto"/>
              <w:left w:val="single" w:sz="4" w:space="0" w:color="auto"/>
              <w:bottom w:val="single" w:sz="4" w:space="0" w:color="auto"/>
              <w:right w:val="single" w:sz="4" w:space="0" w:color="auto"/>
            </w:tcBorders>
            <w:shd w:val="clear" w:color="auto" w:fill="FBE06D"/>
            <w:noWrap/>
            <w:vAlign w:val="center"/>
            <w:hideMark/>
          </w:tcPr>
          <w:p w14:paraId="6759C040" w14:textId="77777777" w:rsidR="00F16418" w:rsidRPr="00DC2919" w:rsidRDefault="00F16418" w:rsidP="00DF2036">
            <w:pPr>
              <w:ind w:left="-101" w:right="-104"/>
              <w:jc w:val="center"/>
              <w:rPr>
                <w:b/>
                <w:sz w:val="20"/>
                <w:lang w:eastAsia="lt-LT"/>
              </w:rPr>
            </w:pPr>
            <w:r w:rsidRPr="00DC2919">
              <w:rPr>
                <w:b/>
                <w:sz w:val="20"/>
                <w:lang w:eastAsia="lt-LT"/>
              </w:rPr>
              <w:t>Kiti šaltiniai</w:t>
            </w:r>
          </w:p>
        </w:tc>
        <w:tc>
          <w:tcPr>
            <w:tcW w:w="850"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79314B9C" w14:textId="77777777" w:rsidR="00F16418" w:rsidRPr="00DC2919" w:rsidRDefault="00F16418" w:rsidP="00DF2036">
            <w:pPr>
              <w:ind w:left="-150" w:right="-107"/>
              <w:jc w:val="center"/>
              <w:rPr>
                <w:b/>
                <w:sz w:val="20"/>
                <w:lang w:eastAsia="lt-LT"/>
              </w:rPr>
            </w:pPr>
            <w:r w:rsidRPr="00DC2919">
              <w:rPr>
                <w:b/>
                <w:sz w:val="20"/>
                <w:lang w:eastAsia="lt-LT"/>
              </w:rPr>
              <w:t>Lėšos 1 mokiniui</w:t>
            </w:r>
          </w:p>
        </w:tc>
      </w:tr>
      <w:tr w:rsidR="00F16418" w:rsidRPr="00DC2919" w14:paraId="2D8B755C" w14:textId="77777777" w:rsidTr="00DF2036">
        <w:trPr>
          <w:trHeight w:val="382"/>
          <w:jc w:val="right"/>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5F39803A" w14:textId="77777777" w:rsidR="00F16418" w:rsidRPr="00DC2919" w:rsidRDefault="00F16418" w:rsidP="00DF2036">
            <w:pPr>
              <w:rPr>
                <w:sz w:val="21"/>
                <w:szCs w:val="21"/>
                <w:lang w:eastAsia="lt-LT"/>
              </w:rPr>
            </w:pPr>
            <w:r w:rsidRPr="00DC2919">
              <w:rPr>
                <w:sz w:val="21"/>
                <w:szCs w:val="21"/>
                <w:lang w:eastAsia="lt-LT"/>
              </w:rPr>
              <w:t>Ignalinos Česlovo Kudabos gimnazija</w:t>
            </w:r>
          </w:p>
        </w:tc>
        <w:tc>
          <w:tcPr>
            <w:tcW w:w="851" w:type="dxa"/>
            <w:tcBorders>
              <w:top w:val="single" w:sz="4" w:space="0" w:color="auto"/>
              <w:left w:val="single" w:sz="4" w:space="0" w:color="auto"/>
              <w:bottom w:val="single" w:sz="4" w:space="0" w:color="auto"/>
              <w:right w:val="single" w:sz="4" w:space="0" w:color="auto"/>
            </w:tcBorders>
            <w:noWrap/>
            <w:vAlign w:val="bottom"/>
          </w:tcPr>
          <w:p w14:paraId="3BF910E7" w14:textId="51C86668" w:rsidR="00F16418" w:rsidRPr="00DC2919" w:rsidRDefault="00892840" w:rsidP="00DF2036">
            <w:pPr>
              <w:jc w:val="center"/>
              <w:rPr>
                <w:sz w:val="21"/>
                <w:szCs w:val="21"/>
                <w:lang w:eastAsia="lt-LT"/>
              </w:rPr>
            </w:pPr>
            <w:r>
              <w:rPr>
                <w:sz w:val="21"/>
                <w:szCs w:val="21"/>
                <w:lang w:eastAsia="lt-LT"/>
              </w:rPr>
              <w:t>2101</w:t>
            </w:r>
            <w:r w:rsidR="009B59B9">
              <w:rPr>
                <w:sz w:val="21"/>
                <w:szCs w:val="21"/>
                <w:lang w:eastAsia="lt-LT"/>
              </w:rPr>
              <w:t>,</w:t>
            </w:r>
            <w:r>
              <w:rPr>
                <w:sz w:val="21"/>
                <w:szCs w:val="21"/>
                <w:lang w:eastAsia="lt-LT"/>
              </w:rPr>
              <w:t>8</w:t>
            </w:r>
          </w:p>
        </w:tc>
        <w:tc>
          <w:tcPr>
            <w:tcW w:w="850" w:type="dxa"/>
            <w:tcBorders>
              <w:top w:val="single" w:sz="4" w:space="0" w:color="auto"/>
              <w:left w:val="single" w:sz="4" w:space="0" w:color="auto"/>
              <w:bottom w:val="single" w:sz="4" w:space="0" w:color="auto"/>
              <w:right w:val="single" w:sz="4" w:space="0" w:color="auto"/>
            </w:tcBorders>
            <w:noWrap/>
            <w:vAlign w:val="bottom"/>
          </w:tcPr>
          <w:p w14:paraId="5D0A53F8" w14:textId="262D59C3" w:rsidR="00F16418" w:rsidRPr="00DC2919" w:rsidRDefault="004955A2" w:rsidP="00DF2036">
            <w:pPr>
              <w:jc w:val="center"/>
              <w:rPr>
                <w:sz w:val="21"/>
                <w:szCs w:val="21"/>
                <w:lang w:eastAsia="lt-LT"/>
              </w:rPr>
            </w:pPr>
            <w:r>
              <w:rPr>
                <w:sz w:val="21"/>
                <w:szCs w:val="21"/>
                <w:lang w:eastAsia="lt-LT"/>
              </w:rPr>
              <w:t>1350,6</w:t>
            </w:r>
          </w:p>
        </w:tc>
        <w:tc>
          <w:tcPr>
            <w:tcW w:w="1276" w:type="dxa"/>
            <w:tcBorders>
              <w:top w:val="single" w:sz="4" w:space="0" w:color="auto"/>
              <w:left w:val="single" w:sz="4" w:space="0" w:color="auto"/>
              <w:bottom w:val="single" w:sz="4" w:space="0" w:color="auto"/>
              <w:right w:val="single" w:sz="4" w:space="0" w:color="auto"/>
            </w:tcBorders>
            <w:noWrap/>
            <w:vAlign w:val="bottom"/>
          </w:tcPr>
          <w:p w14:paraId="70443A11" w14:textId="3EFAF40C" w:rsidR="00F16418" w:rsidRPr="00DC2919" w:rsidRDefault="00CB0BCD" w:rsidP="00DF2036">
            <w:pPr>
              <w:jc w:val="center"/>
              <w:rPr>
                <w:sz w:val="21"/>
                <w:szCs w:val="21"/>
                <w:lang w:eastAsia="lt-LT"/>
              </w:rPr>
            </w:pPr>
            <w:r>
              <w:rPr>
                <w:sz w:val="21"/>
                <w:szCs w:val="21"/>
                <w:lang w:eastAsia="lt-LT"/>
              </w:rPr>
              <w:t>1329,3</w:t>
            </w:r>
          </w:p>
        </w:tc>
        <w:tc>
          <w:tcPr>
            <w:tcW w:w="992" w:type="dxa"/>
            <w:tcBorders>
              <w:top w:val="single" w:sz="4" w:space="0" w:color="auto"/>
              <w:left w:val="single" w:sz="4" w:space="0" w:color="auto"/>
              <w:bottom w:val="single" w:sz="4" w:space="0" w:color="auto"/>
              <w:right w:val="single" w:sz="4" w:space="0" w:color="auto"/>
            </w:tcBorders>
            <w:noWrap/>
            <w:vAlign w:val="bottom"/>
          </w:tcPr>
          <w:p w14:paraId="04748A60" w14:textId="28B5145C" w:rsidR="00F16418" w:rsidRPr="00DC2919" w:rsidRDefault="00171B52" w:rsidP="00DF2036">
            <w:pPr>
              <w:jc w:val="center"/>
              <w:rPr>
                <w:sz w:val="21"/>
                <w:szCs w:val="21"/>
                <w:lang w:eastAsia="lt-LT"/>
              </w:rPr>
            </w:pPr>
            <w:r>
              <w:rPr>
                <w:sz w:val="21"/>
                <w:szCs w:val="21"/>
                <w:lang w:eastAsia="lt-LT"/>
              </w:rPr>
              <w:t>746,4</w:t>
            </w:r>
          </w:p>
        </w:tc>
        <w:tc>
          <w:tcPr>
            <w:tcW w:w="851" w:type="dxa"/>
            <w:tcBorders>
              <w:top w:val="single" w:sz="4" w:space="0" w:color="auto"/>
              <w:left w:val="single" w:sz="4" w:space="0" w:color="auto"/>
              <w:bottom w:val="single" w:sz="4" w:space="0" w:color="auto"/>
              <w:right w:val="single" w:sz="4" w:space="0" w:color="auto"/>
            </w:tcBorders>
            <w:noWrap/>
            <w:vAlign w:val="bottom"/>
          </w:tcPr>
          <w:p w14:paraId="05ED4372" w14:textId="44D1C7DA" w:rsidR="00F16418" w:rsidRPr="00DC2919" w:rsidRDefault="005456BF" w:rsidP="00DF2036">
            <w:pPr>
              <w:jc w:val="center"/>
              <w:rPr>
                <w:sz w:val="21"/>
                <w:szCs w:val="21"/>
                <w:lang w:eastAsia="lt-LT"/>
              </w:rPr>
            </w:pPr>
            <w:r>
              <w:rPr>
                <w:sz w:val="21"/>
                <w:szCs w:val="21"/>
                <w:lang w:eastAsia="lt-LT"/>
              </w:rPr>
              <w:t>4,8</w:t>
            </w:r>
          </w:p>
        </w:tc>
        <w:tc>
          <w:tcPr>
            <w:tcW w:w="850" w:type="dxa"/>
            <w:tcBorders>
              <w:top w:val="single" w:sz="4" w:space="0" w:color="auto"/>
              <w:left w:val="single" w:sz="4" w:space="0" w:color="auto"/>
              <w:bottom w:val="single" w:sz="4" w:space="0" w:color="auto"/>
              <w:right w:val="single" w:sz="4" w:space="0" w:color="auto"/>
            </w:tcBorders>
            <w:noWrap/>
            <w:vAlign w:val="bottom"/>
          </w:tcPr>
          <w:p w14:paraId="7A411339" w14:textId="26BA78EE" w:rsidR="00F16418" w:rsidRPr="00DC2919" w:rsidRDefault="00EB082C" w:rsidP="00DF2036">
            <w:pPr>
              <w:jc w:val="center"/>
              <w:rPr>
                <w:sz w:val="21"/>
                <w:szCs w:val="21"/>
                <w:lang w:eastAsia="lt-LT"/>
              </w:rPr>
            </w:pPr>
            <w:r>
              <w:rPr>
                <w:sz w:val="21"/>
                <w:szCs w:val="21"/>
                <w:lang w:eastAsia="lt-LT"/>
              </w:rPr>
              <w:t>3042</w:t>
            </w:r>
          </w:p>
        </w:tc>
      </w:tr>
      <w:tr w:rsidR="00F16418" w:rsidRPr="00DC2919" w14:paraId="3E3497FD" w14:textId="77777777" w:rsidTr="00DF2036">
        <w:trPr>
          <w:trHeight w:val="285"/>
          <w:jc w:val="right"/>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5A220371" w14:textId="77777777" w:rsidR="00F16418" w:rsidRPr="00DC2919" w:rsidRDefault="00F16418" w:rsidP="00DF2036">
            <w:pPr>
              <w:rPr>
                <w:sz w:val="21"/>
                <w:szCs w:val="21"/>
                <w:lang w:eastAsia="lt-LT"/>
              </w:rPr>
            </w:pPr>
            <w:r w:rsidRPr="00DC2919">
              <w:rPr>
                <w:sz w:val="21"/>
                <w:szCs w:val="21"/>
                <w:lang w:eastAsia="lt-LT"/>
              </w:rPr>
              <w:t>Ignalinos r. Didžiasalio „Ryto“ gimnazija</w:t>
            </w:r>
          </w:p>
        </w:tc>
        <w:tc>
          <w:tcPr>
            <w:tcW w:w="851" w:type="dxa"/>
            <w:tcBorders>
              <w:top w:val="single" w:sz="4" w:space="0" w:color="auto"/>
              <w:left w:val="single" w:sz="4" w:space="0" w:color="auto"/>
              <w:bottom w:val="single" w:sz="4" w:space="0" w:color="auto"/>
              <w:right w:val="single" w:sz="4" w:space="0" w:color="auto"/>
            </w:tcBorders>
            <w:noWrap/>
            <w:vAlign w:val="bottom"/>
          </w:tcPr>
          <w:p w14:paraId="65EAE8A8" w14:textId="6935B24A" w:rsidR="00F16418" w:rsidRPr="00DC2919" w:rsidRDefault="009B59B9" w:rsidP="00DF2036">
            <w:pPr>
              <w:jc w:val="center"/>
              <w:rPr>
                <w:sz w:val="21"/>
                <w:szCs w:val="21"/>
                <w:lang w:eastAsia="lt-LT"/>
              </w:rPr>
            </w:pPr>
            <w:r>
              <w:rPr>
                <w:sz w:val="21"/>
                <w:szCs w:val="21"/>
                <w:lang w:eastAsia="lt-LT"/>
              </w:rPr>
              <w:t>1457,</w:t>
            </w:r>
            <w:r w:rsidR="004765EC">
              <w:rPr>
                <w:sz w:val="21"/>
                <w:szCs w:val="21"/>
                <w:lang w:eastAsia="lt-LT"/>
              </w:rPr>
              <w:t>4</w:t>
            </w:r>
          </w:p>
        </w:tc>
        <w:tc>
          <w:tcPr>
            <w:tcW w:w="850" w:type="dxa"/>
            <w:tcBorders>
              <w:top w:val="single" w:sz="4" w:space="0" w:color="auto"/>
              <w:left w:val="single" w:sz="4" w:space="0" w:color="auto"/>
              <w:bottom w:val="single" w:sz="4" w:space="0" w:color="auto"/>
              <w:right w:val="single" w:sz="4" w:space="0" w:color="auto"/>
            </w:tcBorders>
            <w:noWrap/>
            <w:vAlign w:val="bottom"/>
          </w:tcPr>
          <w:p w14:paraId="7FEC505E" w14:textId="188FC0AA" w:rsidR="00F16418" w:rsidRPr="00DC2919" w:rsidRDefault="004955A2" w:rsidP="00DF2036">
            <w:pPr>
              <w:jc w:val="center"/>
              <w:rPr>
                <w:sz w:val="21"/>
                <w:szCs w:val="21"/>
                <w:lang w:eastAsia="lt-LT"/>
              </w:rPr>
            </w:pPr>
            <w:r>
              <w:rPr>
                <w:sz w:val="21"/>
                <w:szCs w:val="21"/>
                <w:lang w:eastAsia="lt-LT"/>
              </w:rPr>
              <w:t>888,8</w:t>
            </w:r>
          </w:p>
        </w:tc>
        <w:tc>
          <w:tcPr>
            <w:tcW w:w="1276" w:type="dxa"/>
            <w:tcBorders>
              <w:top w:val="single" w:sz="4" w:space="0" w:color="auto"/>
              <w:left w:val="single" w:sz="4" w:space="0" w:color="auto"/>
              <w:bottom w:val="single" w:sz="4" w:space="0" w:color="auto"/>
              <w:right w:val="single" w:sz="4" w:space="0" w:color="auto"/>
            </w:tcBorders>
            <w:noWrap/>
            <w:vAlign w:val="bottom"/>
          </w:tcPr>
          <w:p w14:paraId="27D41019" w14:textId="6E30E93B" w:rsidR="00F16418" w:rsidRPr="00DC2919" w:rsidRDefault="00C41402" w:rsidP="00DF2036">
            <w:pPr>
              <w:jc w:val="center"/>
              <w:rPr>
                <w:sz w:val="21"/>
                <w:szCs w:val="21"/>
                <w:lang w:eastAsia="lt-LT"/>
              </w:rPr>
            </w:pPr>
            <w:r>
              <w:rPr>
                <w:sz w:val="21"/>
                <w:szCs w:val="21"/>
                <w:lang w:eastAsia="lt-LT"/>
              </w:rPr>
              <w:t>881,2</w:t>
            </w:r>
          </w:p>
        </w:tc>
        <w:tc>
          <w:tcPr>
            <w:tcW w:w="992" w:type="dxa"/>
            <w:tcBorders>
              <w:top w:val="single" w:sz="4" w:space="0" w:color="auto"/>
              <w:left w:val="single" w:sz="4" w:space="0" w:color="auto"/>
              <w:bottom w:val="single" w:sz="4" w:space="0" w:color="auto"/>
              <w:right w:val="single" w:sz="4" w:space="0" w:color="auto"/>
            </w:tcBorders>
            <w:noWrap/>
            <w:vAlign w:val="bottom"/>
          </w:tcPr>
          <w:p w14:paraId="0D7A62EE" w14:textId="533B8E1F" w:rsidR="00F16418" w:rsidRPr="00DC2919" w:rsidRDefault="00171B52" w:rsidP="00DF2036">
            <w:pPr>
              <w:jc w:val="center"/>
              <w:rPr>
                <w:sz w:val="21"/>
                <w:szCs w:val="21"/>
                <w:lang w:eastAsia="lt-LT"/>
              </w:rPr>
            </w:pPr>
            <w:r>
              <w:rPr>
                <w:sz w:val="21"/>
                <w:szCs w:val="21"/>
                <w:lang w:eastAsia="lt-LT"/>
              </w:rPr>
              <w:t>568,4</w:t>
            </w:r>
          </w:p>
        </w:tc>
        <w:tc>
          <w:tcPr>
            <w:tcW w:w="851" w:type="dxa"/>
            <w:tcBorders>
              <w:top w:val="single" w:sz="4" w:space="0" w:color="auto"/>
              <w:left w:val="single" w:sz="4" w:space="0" w:color="auto"/>
              <w:bottom w:val="single" w:sz="4" w:space="0" w:color="auto"/>
              <w:right w:val="single" w:sz="4" w:space="0" w:color="auto"/>
            </w:tcBorders>
            <w:noWrap/>
            <w:vAlign w:val="bottom"/>
          </w:tcPr>
          <w:p w14:paraId="2B3201C1" w14:textId="0A73C8E7" w:rsidR="00F16418" w:rsidRPr="00DC2919" w:rsidRDefault="005456BF" w:rsidP="00DF2036">
            <w:pPr>
              <w:jc w:val="center"/>
              <w:rPr>
                <w:sz w:val="21"/>
                <w:szCs w:val="21"/>
                <w:lang w:eastAsia="lt-LT"/>
              </w:rPr>
            </w:pPr>
            <w:r>
              <w:rPr>
                <w:sz w:val="21"/>
                <w:szCs w:val="21"/>
                <w:lang w:eastAsia="lt-LT"/>
              </w:rPr>
              <w:t>0,2</w:t>
            </w:r>
          </w:p>
        </w:tc>
        <w:tc>
          <w:tcPr>
            <w:tcW w:w="850" w:type="dxa"/>
            <w:tcBorders>
              <w:top w:val="single" w:sz="4" w:space="0" w:color="auto"/>
              <w:left w:val="single" w:sz="4" w:space="0" w:color="auto"/>
              <w:bottom w:val="single" w:sz="4" w:space="0" w:color="auto"/>
              <w:right w:val="single" w:sz="4" w:space="0" w:color="auto"/>
            </w:tcBorders>
            <w:noWrap/>
            <w:vAlign w:val="bottom"/>
          </w:tcPr>
          <w:p w14:paraId="387A12EB" w14:textId="59BC0EFB" w:rsidR="00F16418" w:rsidRPr="00DC2919" w:rsidRDefault="00EB082C" w:rsidP="00DF2036">
            <w:pPr>
              <w:jc w:val="center"/>
              <w:rPr>
                <w:sz w:val="21"/>
                <w:szCs w:val="21"/>
                <w:lang w:eastAsia="lt-LT"/>
              </w:rPr>
            </w:pPr>
            <w:r>
              <w:rPr>
                <w:sz w:val="21"/>
                <w:szCs w:val="21"/>
                <w:lang w:eastAsia="lt-LT"/>
              </w:rPr>
              <w:t>5319</w:t>
            </w:r>
          </w:p>
        </w:tc>
      </w:tr>
      <w:tr w:rsidR="00F16418" w:rsidRPr="00DC2919" w14:paraId="4B239E5C" w14:textId="77777777" w:rsidTr="00DF2036">
        <w:trPr>
          <w:trHeight w:val="285"/>
          <w:jc w:val="right"/>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02B79DDB" w14:textId="77777777" w:rsidR="00F16418" w:rsidRPr="00DC2919" w:rsidRDefault="00F16418" w:rsidP="00DF2036">
            <w:pPr>
              <w:rPr>
                <w:sz w:val="21"/>
                <w:szCs w:val="21"/>
                <w:lang w:eastAsia="lt-LT"/>
              </w:rPr>
            </w:pPr>
            <w:r w:rsidRPr="00DC2919">
              <w:rPr>
                <w:sz w:val="21"/>
                <w:szCs w:val="21"/>
                <w:lang w:eastAsia="lt-LT"/>
              </w:rPr>
              <w:t>Ignalinos r. Vidiškių gimnazija</w:t>
            </w:r>
          </w:p>
        </w:tc>
        <w:tc>
          <w:tcPr>
            <w:tcW w:w="851" w:type="dxa"/>
            <w:tcBorders>
              <w:top w:val="single" w:sz="4" w:space="0" w:color="auto"/>
              <w:left w:val="single" w:sz="4" w:space="0" w:color="auto"/>
              <w:bottom w:val="single" w:sz="4" w:space="0" w:color="auto"/>
              <w:right w:val="single" w:sz="4" w:space="0" w:color="auto"/>
            </w:tcBorders>
            <w:noWrap/>
            <w:vAlign w:val="bottom"/>
          </w:tcPr>
          <w:p w14:paraId="592F7EF9" w14:textId="7DD1033D" w:rsidR="00F16418" w:rsidRPr="00DC2919" w:rsidRDefault="00832F13" w:rsidP="00DF2036">
            <w:pPr>
              <w:jc w:val="center"/>
              <w:rPr>
                <w:sz w:val="21"/>
                <w:szCs w:val="21"/>
                <w:lang w:eastAsia="lt-LT"/>
              </w:rPr>
            </w:pPr>
            <w:r>
              <w:rPr>
                <w:sz w:val="21"/>
                <w:szCs w:val="21"/>
                <w:lang w:eastAsia="lt-LT"/>
              </w:rPr>
              <w:t>799,6</w:t>
            </w:r>
          </w:p>
        </w:tc>
        <w:tc>
          <w:tcPr>
            <w:tcW w:w="850" w:type="dxa"/>
            <w:tcBorders>
              <w:top w:val="single" w:sz="4" w:space="0" w:color="auto"/>
              <w:left w:val="single" w:sz="4" w:space="0" w:color="auto"/>
              <w:bottom w:val="single" w:sz="4" w:space="0" w:color="auto"/>
              <w:right w:val="single" w:sz="4" w:space="0" w:color="auto"/>
            </w:tcBorders>
            <w:noWrap/>
            <w:vAlign w:val="bottom"/>
          </w:tcPr>
          <w:p w14:paraId="0E26FAF1" w14:textId="070DCBAE" w:rsidR="00F16418" w:rsidRPr="00DC2919" w:rsidRDefault="004955A2" w:rsidP="00DF2036">
            <w:pPr>
              <w:jc w:val="center"/>
              <w:rPr>
                <w:sz w:val="21"/>
                <w:szCs w:val="21"/>
                <w:lang w:eastAsia="lt-LT"/>
              </w:rPr>
            </w:pPr>
            <w:r>
              <w:rPr>
                <w:sz w:val="21"/>
                <w:szCs w:val="21"/>
                <w:lang w:eastAsia="lt-LT"/>
              </w:rPr>
              <w:t>537,6</w:t>
            </w:r>
          </w:p>
        </w:tc>
        <w:tc>
          <w:tcPr>
            <w:tcW w:w="1276" w:type="dxa"/>
            <w:tcBorders>
              <w:top w:val="single" w:sz="4" w:space="0" w:color="auto"/>
              <w:left w:val="single" w:sz="4" w:space="0" w:color="auto"/>
              <w:bottom w:val="single" w:sz="4" w:space="0" w:color="auto"/>
              <w:right w:val="single" w:sz="4" w:space="0" w:color="auto"/>
            </w:tcBorders>
            <w:noWrap/>
            <w:vAlign w:val="bottom"/>
          </w:tcPr>
          <w:p w14:paraId="0875A9EC" w14:textId="5997209B" w:rsidR="00F16418" w:rsidRPr="00DC2919" w:rsidRDefault="00C41402" w:rsidP="00DF2036">
            <w:pPr>
              <w:jc w:val="center"/>
              <w:rPr>
                <w:sz w:val="21"/>
                <w:szCs w:val="21"/>
                <w:lang w:eastAsia="lt-LT"/>
              </w:rPr>
            </w:pPr>
            <w:r>
              <w:rPr>
                <w:sz w:val="21"/>
                <w:szCs w:val="21"/>
                <w:lang w:eastAsia="lt-LT"/>
              </w:rPr>
              <w:t>530,1</w:t>
            </w:r>
          </w:p>
        </w:tc>
        <w:tc>
          <w:tcPr>
            <w:tcW w:w="992" w:type="dxa"/>
            <w:tcBorders>
              <w:top w:val="single" w:sz="4" w:space="0" w:color="auto"/>
              <w:left w:val="single" w:sz="4" w:space="0" w:color="auto"/>
              <w:bottom w:val="single" w:sz="4" w:space="0" w:color="auto"/>
              <w:right w:val="single" w:sz="4" w:space="0" w:color="auto"/>
            </w:tcBorders>
            <w:noWrap/>
            <w:vAlign w:val="bottom"/>
          </w:tcPr>
          <w:p w14:paraId="25048952" w14:textId="24801F16" w:rsidR="00F16418" w:rsidRPr="00DC2919" w:rsidRDefault="00171B52" w:rsidP="00DF2036">
            <w:pPr>
              <w:jc w:val="center"/>
              <w:rPr>
                <w:sz w:val="21"/>
                <w:szCs w:val="21"/>
                <w:lang w:eastAsia="lt-LT"/>
              </w:rPr>
            </w:pPr>
            <w:r>
              <w:rPr>
                <w:sz w:val="21"/>
                <w:szCs w:val="21"/>
                <w:lang w:eastAsia="lt-LT"/>
              </w:rPr>
              <w:t>262,0</w:t>
            </w:r>
          </w:p>
        </w:tc>
        <w:tc>
          <w:tcPr>
            <w:tcW w:w="851" w:type="dxa"/>
            <w:tcBorders>
              <w:top w:val="single" w:sz="4" w:space="0" w:color="auto"/>
              <w:left w:val="single" w:sz="4" w:space="0" w:color="auto"/>
              <w:bottom w:val="single" w:sz="4" w:space="0" w:color="auto"/>
              <w:right w:val="single" w:sz="4" w:space="0" w:color="auto"/>
            </w:tcBorders>
            <w:noWrap/>
            <w:vAlign w:val="bottom"/>
          </w:tcPr>
          <w:p w14:paraId="3A14C650" w14:textId="606648E6" w:rsidR="00F16418" w:rsidRPr="00DC2919" w:rsidRDefault="005456BF" w:rsidP="00DF2036">
            <w:pPr>
              <w:jc w:val="center"/>
              <w:rPr>
                <w:sz w:val="21"/>
                <w:szCs w:val="21"/>
                <w:lang w:eastAsia="lt-LT"/>
              </w:rPr>
            </w:pPr>
            <w:r>
              <w:rPr>
                <w:sz w:val="21"/>
                <w:szCs w:val="21"/>
                <w:lang w:eastAsia="lt-LT"/>
              </w:rPr>
              <w:t>0,0</w:t>
            </w:r>
          </w:p>
        </w:tc>
        <w:tc>
          <w:tcPr>
            <w:tcW w:w="850" w:type="dxa"/>
            <w:tcBorders>
              <w:top w:val="single" w:sz="4" w:space="0" w:color="auto"/>
              <w:left w:val="single" w:sz="4" w:space="0" w:color="auto"/>
              <w:bottom w:val="single" w:sz="4" w:space="0" w:color="auto"/>
              <w:right w:val="single" w:sz="4" w:space="0" w:color="auto"/>
            </w:tcBorders>
            <w:noWrap/>
            <w:vAlign w:val="bottom"/>
          </w:tcPr>
          <w:p w14:paraId="4A08B564" w14:textId="31F7B0DE" w:rsidR="00F16418" w:rsidRPr="00DC2919" w:rsidRDefault="00EB082C" w:rsidP="00DF2036">
            <w:pPr>
              <w:jc w:val="center"/>
              <w:rPr>
                <w:sz w:val="21"/>
                <w:szCs w:val="21"/>
                <w:lang w:eastAsia="lt-LT"/>
              </w:rPr>
            </w:pPr>
            <w:r>
              <w:rPr>
                <w:sz w:val="21"/>
                <w:szCs w:val="21"/>
                <w:lang w:eastAsia="lt-LT"/>
              </w:rPr>
              <w:t>4059</w:t>
            </w:r>
          </w:p>
        </w:tc>
      </w:tr>
      <w:tr w:rsidR="00F16418" w:rsidRPr="00DC2919" w14:paraId="200E9B44" w14:textId="77777777" w:rsidTr="00DF2036">
        <w:trPr>
          <w:trHeight w:val="285"/>
          <w:jc w:val="right"/>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307F11E1" w14:textId="77777777" w:rsidR="00F16418" w:rsidRPr="00DC2919" w:rsidRDefault="00F16418" w:rsidP="00DF2036">
            <w:pPr>
              <w:rPr>
                <w:sz w:val="21"/>
                <w:szCs w:val="21"/>
                <w:lang w:eastAsia="lt-LT"/>
              </w:rPr>
            </w:pPr>
            <w:r w:rsidRPr="00DC2919">
              <w:rPr>
                <w:sz w:val="21"/>
                <w:szCs w:val="21"/>
                <w:lang w:eastAsia="lt-LT"/>
              </w:rPr>
              <w:t>Ignalinos „Šaltinėlio“ mokykla</w:t>
            </w:r>
          </w:p>
        </w:tc>
        <w:tc>
          <w:tcPr>
            <w:tcW w:w="851" w:type="dxa"/>
            <w:tcBorders>
              <w:top w:val="single" w:sz="4" w:space="0" w:color="auto"/>
              <w:left w:val="single" w:sz="4" w:space="0" w:color="auto"/>
              <w:bottom w:val="single" w:sz="4" w:space="0" w:color="auto"/>
              <w:right w:val="single" w:sz="4" w:space="0" w:color="auto"/>
            </w:tcBorders>
            <w:noWrap/>
            <w:vAlign w:val="bottom"/>
          </w:tcPr>
          <w:p w14:paraId="15DDB224" w14:textId="2F04141A" w:rsidR="00F16418" w:rsidRPr="00DC2919" w:rsidRDefault="00832F13" w:rsidP="00DF2036">
            <w:pPr>
              <w:jc w:val="center"/>
              <w:rPr>
                <w:sz w:val="21"/>
                <w:szCs w:val="21"/>
                <w:lang w:eastAsia="lt-LT"/>
              </w:rPr>
            </w:pPr>
            <w:r>
              <w:rPr>
                <w:sz w:val="21"/>
                <w:szCs w:val="21"/>
                <w:lang w:eastAsia="lt-LT"/>
              </w:rPr>
              <w:t>1264,0</w:t>
            </w:r>
          </w:p>
        </w:tc>
        <w:tc>
          <w:tcPr>
            <w:tcW w:w="850" w:type="dxa"/>
            <w:tcBorders>
              <w:top w:val="single" w:sz="4" w:space="0" w:color="auto"/>
              <w:left w:val="single" w:sz="4" w:space="0" w:color="auto"/>
              <w:bottom w:val="single" w:sz="4" w:space="0" w:color="auto"/>
              <w:right w:val="single" w:sz="4" w:space="0" w:color="auto"/>
            </w:tcBorders>
            <w:noWrap/>
            <w:vAlign w:val="bottom"/>
          </w:tcPr>
          <w:p w14:paraId="7507DAE7" w14:textId="2C1F241A" w:rsidR="00F16418" w:rsidRPr="00DC2919" w:rsidRDefault="00CB0BCD" w:rsidP="00DF2036">
            <w:pPr>
              <w:jc w:val="center"/>
              <w:rPr>
                <w:sz w:val="21"/>
                <w:szCs w:val="21"/>
                <w:lang w:eastAsia="lt-LT"/>
              </w:rPr>
            </w:pPr>
            <w:r>
              <w:rPr>
                <w:sz w:val="21"/>
                <w:szCs w:val="21"/>
                <w:lang w:eastAsia="lt-LT"/>
              </w:rPr>
              <w:t>535,5</w:t>
            </w:r>
          </w:p>
        </w:tc>
        <w:tc>
          <w:tcPr>
            <w:tcW w:w="1276" w:type="dxa"/>
            <w:tcBorders>
              <w:top w:val="single" w:sz="4" w:space="0" w:color="auto"/>
              <w:left w:val="single" w:sz="4" w:space="0" w:color="auto"/>
              <w:bottom w:val="single" w:sz="4" w:space="0" w:color="auto"/>
              <w:right w:val="single" w:sz="4" w:space="0" w:color="auto"/>
            </w:tcBorders>
            <w:noWrap/>
            <w:vAlign w:val="bottom"/>
          </w:tcPr>
          <w:p w14:paraId="4965C93A" w14:textId="1F209CC1" w:rsidR="00F16418" w:rsidRPr="00DC2919" w:rsidRDefault="00C41402" w:rsidP="00DF2036">
            <w:pPr>
              <w:jc w:val="center"/>
              <w:rPr>
                <w:sz w:val="21"/>
                <w:szCs w:val="21"/>
                <w:lang w:eastAsia="lt-LT"/>
              </w:rPr>
            </w:pPr>
            <w:r>
              <w:rPr>
                <w:sz w:val="21"/>
                <w:szCs w:val="21"/>
                <w:lang w:eastAsia="lt-LT"/>
              </w:rPr>
              <w:t>508,4</w:t>
            </w:r>
          </w:p>
        </w:tc>
        <w:tc>
          <w:tcPr>
            <w:tcW w:w="992" w:type="dxa"/>
            <w:tcBorders>
              <w:top w:val="single" w:sz="4" w:space="0" w:color="auto"/>
              <w:left w:val="single" w:sz="4" w:space="0" w:color="auto"/>
              <w:bottom w:val="single" w:sz="4" w:space="0" w:color="auto"/>
              <w:right w:val="single" w:sz="4" w:space="0" w:color="auto"/>
            </w:tcBorders>
            <w:noWrap/>
            <w:vAlign w:val="bottom"/>
          </w:tcPr>
          <w:p w14:paraId="60E592E8" w14:textId="608BFC0F" w:rsidR="00F16418" w:rsidRPr="00DC2919" w:rsidRDefault="00171B52" w:rsidP="00DF2036">
            <w:pPr>
              <w:jc w:val="center"/>
              <w:rPr>
                <w:sz w:val="21"/>
                <w:szCs w:val="21"/>
                <w:lang w:eastAsia="lt-LT"/>
              </w:rPr>
            </w:pPr>
            <w:r>
              <w:rPr>
                <w:sz w:val="21"/>
                <w:szCs w:val="21"/>
                <w:lang w:eastAsia="lt-LT"/>
              </w:rPr>
              <w:t>670,2</w:t>
            </w:r>
          </w:p>
        </w:tc>
        <w:tc>
          <w:tcPr>
            <w:tcW w:w="851" w:type="dxa"/>
            <w:tcBorders>
              <w:top w:val="single" w:sz="4" w:space="0" w:color="auto"/>
              <w:left w:val="single" w:sz="4" w:space="0" w:color="auto"/>
              <w:bottom w:val="single" w:sz="4" w:space="0" w:color="auto"/>
              <w:right w:val="single" w:sz="4" w:space="0" w:color="auto"/>
            </w:tcBorders>
            <w:noWrap/>
            <w:vAlign w:val="bottom"/>
          </w:tcPr>
          <w:p w14:paraId="6241AA24" w14:textId="18130B84" w:rsidR="00F16418" w:rsidRPr="00DC2919" w:rsidRDefault="005456BF" w:rsidP="00DF2036">
            <w:pPr>
              <w:jc w:val="center"/>
              <w:rPr>
                <w:sz w:val="21"/>
                <w:szCs w:val="21"/>
                <w:lang w:eastAsia="lt-LT"/>
              </w:rPr>
            </w:pPr>
            <w:r>
              <w:rPr>
                <w:sz w:val="21"/>
                <w:szCs w:val="21"/>
                <w:lang w:eastAsia="lt-LT"/>
              </w:rPr>
              <w:t>58,3</w:t>
            </w:r>
          </w:p>
        </w:tc>
        <w:tc>
          <w:tcPr>
            <w:tcW w:w="850" w:type="dxa"/>
            <w:tcBorders>
              <w:top w:val="single" w:sz="4" w:space="0" w:color="auto"/>
              <w:left w:val="single" w:sz="4" w:space="0" w:color="auto"/>
              <w:bottom w:val="single" w:sz="4" w:space="0" w:color="auto"/>
              <w:right w:val="single" w:sz="4" w:space="0" w:color="auto"/>
            </w:tcBorders>
            <w:noWrap/>
            <w:vAlign w:val="bottom"/>
          </w:tcPr>
          <w:p w14:paraId="0C291B72" w14:textId="484CEBFC" w:rsidR="00F16418" w:rsidRPr="00DC2919" w:rsidRDefault="00EB082C" w:rsidP="00DF2036">
            <w:pPr>
              <w:jc w:val="center"/>
              <w:rPr>
                <w:sz w:val="21"/>
                <w:szCs w:val="21"/>
                <w:lang w:eastAsia="lt-LT"/>
              </w:rPr>
            </w:pPr>
            <w:r>
              <w:rPr>
                <w:sz w:val="21"/>
                <w:szCs w:val="21"/>
                <w:lang w:eastAsia="lt-LT"/>
              </w:rPr>
              <w:t>4359</w:t>
            </w:r>
          </w:p>
        </w:tc>
      </w:tr>
      <w:tr w:rsidR="00F16418" w:rsidRPr="00DC2919" w14:paraId="31694CC5" w14:textId="77777777" w:rsidTr="00DF2036">
        <w:trPr>
          <w:trHeight w:val="285"/>
          <w:jc w:val="right"/>
        </w:trPr>
        <w:tc>
          <w:tcPr>
            <w:tcW w:w="3964" w:type="dxa"/>
            <w:tcBorders>
              <w:top w:val="single" w:sz="4" w:space="0" w:color="auto"/>
              <w:left w:val="single" w:sz="4" w:space="0" w:color="auto"/>
              <w:bottom w:val="single" w:sz="4" w:space="0" w:color="auto"/>
              <w:right w:val="single" w:sz="4" w:space="0" w:color="auto"/>
            </w:tcBorders>
            <w:shd w:val="clear" w:color="auto" w:fill="FBE06D"/>
            <w:noWrap/>
            <w:vAlign w:val="bottom"/>
            <w:hideMark/>
          </w:tcPr>
          <w:p w14:paraId="6B6731AE" w14:textId="77777777" w:rsidR="00F16418" w:rsidRPr="00DC2919" w:rsidRDefault="00F16418" w:rsidP="00DF2036">
            <w:pPr>
              <w:jc w:val="right"/>
              <w:rPr>
                <w:b/>
                <w:sz w:val="21"/>
                <w:szCs w:val="21"/>
                <w:lang w:eastAsia="lt-LT"/>
              </w:rPr>
            </w:pPr>
            <w:r w:rsidRPr="00DC2919">
              <w:rPr>
                <w:b/>
                <w:sz w:val="21"/>
                <w:szCs w:val="21"/>
                <w:lang w:eastAsia="lt-LT"/>
              </w:rPr>
              <w:t>Iš viso:</w:t>
            </w:r>
          </w:p>
        </w:tc>
        <w:tc>
          <w:tcPr>
            <w:tcW w:w="851" w:type="dxa"/>
            <w:tcBorders>
              <w:top w:val="single" w:sz="4" w:space="0" w:color="auto"/>
              <w:left w:val="single" w:sz="4" w:space="0" w:color="auto"/>
              <w:bottom w:val="single" w:sz="4" w:space="0" w:color="auto"/>
              <w:right w:val="single" w:sz="4" w:space="0" w:color="auto"/>
            </w:tcBorders>
            <w:shd w:val="clear" w:color="auto" w:fill="FBE06D"/>
            <w:noWrap/>
            <w:vAlign w:val="bottom"/>
          </w:tcPr>
          <w:p w14:paraId="70E9BFF7" w14:textId="45EBFC48" w:rsidR="00F16418" w:rsidRPr="00DC2919" w:rsidRDefault="004D5675" w:rsidP="00DF2036">
            <w:pPr>
              <w:jc w:val="center"/>
              <w:rPr>
                <w:b/>
                <w:sz w:val="21"/>
                <w:szCs w:val="21"/>
                <w:lang w:eastAsia="lt-LT"/>
              </w:rPr>
            </w:pPr>
            <w:r>
              <w:rPr>
                <w:b/>
                <w:sz w:val="21"/>
                <w:szCs w:val="21"/>
                <w:lang w:eastAsia="lt-LT"/>
              </w:rPr>
              <w:t>5622,8</w:t>
            </w:r>
          </w:p>
        </w:tc>
        <w:tc>
          <w:tcPr>
            <w:tcW w:w="850" w:type="dxa"/>
            <w:tcBorders>
              <w:top w:val="single" w:sz="4" w:space="0" w:color="auto"/>
              <w:left w:val="single" w:sz="4" w:space="0" w:color="auto"/>
              <w:bottom w:val="single" w:sz="4" w:space="0" w:color="auto"/>
              <w:right w:val="single" w:sz="4" w:space="0" w:color="auto"/>
            </w:tcBorders>
            <w:shd w:val="clear" w:color="auto" w:fill="FBE06D"/>
            <w:noWrap/>
            <w:vAlign w:val="bottom"/>
          </w:tcPr>
          <w:p w14:paraId="52766C54" w14:textId="1159C655" w:rsidR="00F16418" w:rsidRPr="00DC2919" w:rsidRDefault="00CB0BCD" w:rsidP="00DF2036">
            <w:pPr>
              <w:jc w:val="center"/>
              <w:rPr>
                <w:b/>
                <w:sz w:val="21"/>
                <w:szCs w:val="21"/>
                <w:lang w:eastAsia="lt-LT"/>
              </w:rPr>
            </w:pPr>
            <w:r>
              <w:rPr>
                <w:b/>
                <w:sz w:val="21"/>
                <w:szCs w:val="21"/>
                <w:lang w:eastAsia="lt-LT"/>
              </w:rPr>
              <w:t>3312,5</w:t>
            </w:r>
          </w:p>
        </w:tc>
        <w:tc>
          <w:tcPr>
            <w:tcW w:w="1276" w:type="dxa"/>
            <w:tcBorders>
              <w:top w:val="single" w:sz="4" w:space="0" w:color="auto"/>
              <w:left w:val="single" w:sz="4" w:space="0" w:color="auto"/>
              <w:bottom w:val="single" w:sz="4" w:space="0" w:color="auto"/>
              <w:right w:val="single" w:sz="4" w:space="0" w:color="auto"/>
            </w:tcBorders>
            <w:shd w:val="clear" w:color="auto" w:fill="FBE06D"/>
            <w:noWrap/>
            <w:vAlign w:val="bottom"/>
          </w:tcPr>
          <w:p w14:paraId="2426A743" w14:textId="10214A71" w:rsidR="00F16418" w:rsidRPr="00DC2919" w:rsidRDefault="00C41402" w:rsidP="00DF2036">
            <w:pPr>
              <w:jc w:val="center"/>
              <w:rPr>
                <w:b/>
                <w:sz w:val="21"/>
                <w:szCs w:val="21"/>
                <w:lang w:eastAsia="lt-LT"/>
              </w:rPr>
            </w:pPr>
            <w:r>
              <w:rPr>
                <w:b/>
                <w:sz w:val="21"/>
                <w:szCs w:val="21"/>
                <w:lang w:eastAsia="lt-LT"/>
              </w:rPr>
              <w:t>3249,0</w:t>
            </w:r>
          </w:p>
        </w:tc>
        <w:tc>
          <w:tcPr>
            <w:tcW w:w="992" w:type="dxa"/>
            <w:tcBorders>
              <w:top w:val="single" w:sz="4" w:space="0" w:color="auto"/>
              <w:left w:val="single" w:sz="4" w:space="0" w:color="auto"/>
              <w:bottom w:val="single" w:sz="4" w:space="0" w:color="auto"/>
              <w:right w:val="single" w:sz="4" w:space="0" w:color="auto"/>
            </w:tcBorders>
            <w:shd w:val="clear" w:color="auto" w:fill="FBE06D"/>
            <w:noWrap/>
            <w:vAlign w:val="bottom"/>
          </w:tcPr>
          <w:p w14:paraId="79EB7985" w14:textId="107459A6" w:rsidR="00F16418" w:rsidRPr="00DC2919" w:rsidRDefault="00171B52" w:rsidP="00DF2036">
            <w:pPr>
              <w:jc w:val="center"/>
              <w:rPr>
                <w:b/>
                <w:sz w:val="21"/>
                <w:szCs w:val="21"/>
                <w:lang w:eastAsia="lt-LT"/>
              </w:rPr>
            </w:pPr>
            <w:r>
              <w:rPr>
                <w:b/>
                <w:sz w:val="21"/>
                <w:szCs w:val="21"/>
                <w:lang w:eastAsia="lt-LT"/>
              </w:rPr>
              <w:t>2247,0</w:t>
            </w:r>
          </w:p>
        </w:tc>
        <w:tc>
          <w:tcPr>
            <w:tcW w:w="851" w:type="dxa"/>
            <w:tcBorders>
              <w:top w:val="single" w:sz="4" w:space="0" w:color="auto"/>
              <w:left w:val="single" w:sz="4" w:space="0" w:color="auto"/>
              <w:bottom w:val="single" w:sz="4" w:space="0" w:color="auto"/>
              <w:right w:val="single" w:sz="4" w:space="0" w:color="auto"/>
            </w:tcBorders>
            <w:shd w:val="clear" w:color="auto" w:fill="FBE06D"/>
            <w:noWrap/>
            <w:vAlign w:val="bottom"/>
          </w:tcPr>
          <w:p w14:paraId="59A1EEC2" w14:textId="1757B383" w:rsidR="00F16418" w:rsidRPr="00DC2919" w:rsidRDefault="005456BF" w:rsidP="00DF2036">
            <w:pPr>
              <w:jc w:val="center"/>
              <w:rPr>
                <w:b/>
                <w:sz w:val="21"/>
                <w:szCs w:val="21"/>
                <w:lang w:eastAsia="lt-LT"/>
              </w:rPr>
            </w:pPr>
            <w:r>
              <w:rPr>
                <w:b/>
                <w:sz w:val="21"/>
                <w:szCs w:val="21"/>
                <w:lang w:eastAsia="lt-LT"/>
              </w:rPr>
              <w:t>63,3</w:t>
            </w:r>
          </w:p>
        </w:tc>
        <w:tc>
          <w:tcPr>
            <w:tcW w:w="850" w:type="dxa"/>
            <w:tcBorders>
              <w:top w:val="single" w:sz="4" w:space="0" w:color="auto"/>
              <w:left w:val="single" w:sz="4" w:space="0" w:color="auto"/>
              <w:bottom w:val="single" w:sz="4" w:space="0" w:color="auto"/>
              <w:right w:val="single" w:sz="4" w:space="0" w:color="auto"/>
            </w:tcBorders>
            <w:shd w:val="clear" w:color="auto" w:fill="FBE06D"/>
            <w:noWrap/>
            <w:vAlign w:val="bottom"/>
          </w:tcPr>
          <w:p w14:paraId="345163AA" w14:textId="2F63D9E3" w:rsidR="00F16418" w:rsidRPr="00DC2919" w:rsidRDefault="00EB082C" w:rsidP="00DF2036">
            <w:pPr>
              <w:jc w:val="center"/>
              <w:rPr>
                <w:b/>
                <w:sz w:val="21"/>
                <w:szCs w:val="21"/>
                <w:lang w:eastAsia="lt-LT"/>
              </w:rPr>
            </w:pPr>
            <w:r>
              <w:rPr>
                <w:b/>
                <w:sz w:val="21"/>
                <w:szCs w:val="21"/>
                <w:lang w:eastAsia="lt-LT"/>
              </w:rPr>
              <w:t>3872</w:t>
            </w:r>
          </w:p>
        </w:tc>
      </w:tr>
    </w:tbl>
    <w:tbl>
      <w:tblPr>
        <w:tblpPr w:leftFromText="180" w:rightFromText="180" w:vertAnchor="text" w:horzAnchor="margin" w:tblpY="597"/>
        <w:tblW w:w="9634" w:type="dxa"/>
        <w:tblLayout w:type="fixed"/>
        <w:tblCellMar>
          <w:top w:w="15" w:type="dxa"/>
          <w:bottom w:w="15" w:type="dxa"/>
        </w:tblCellMar>
        <w:tblLook w:val="04A0" w:firstRow="1" w:lastRow="0" w:firstColumn="1" w:lastColumn="0" w:noHBand="0" w:noVBand="1"/>
      </w:tblPr>
      <w:tblGrid>
        <w:gridCol w:w="3964"/>
        <w:gridCol w:w="851"/>
        <w:gridCol w:w="850"/>
        <w:gridCol w:w="1276"/>
        <w:gridCol w:w="992"/>
        <w:gridCol w:w="851"/>
        <w:gridCol w:w="850"/>
      </w:tblGrid>
      <w:tr w:rsidR="00DC2919" w:rsidRPr="00DC2919" w14:paraId="02DE5994" w14:textId="77777777" w:rsidTr="00B263E3">
        <w:trPr>
          <w:trHeight w:val="291"/>
        </w:trPr>
        <w:tc>
          <w:tcPr>
            <w:tcW w:w="9634" w:type="dxa"/>
            <w:gridSpan w:val="7"/>
            <w:tcBorders>
              <w:top w:val="single" w:sz="4" w:space="0" w:color="auto"/>
              <w:left w:val="single" w:sz="4" w:space="0" w:color="auto"/>
              <w:bottom w:val="single" w:sz="4" w:space="0" w:color="auto"/>
              <w:right w:val="single" w:sz="4" w:space="0" w:color="auto"/>
            </w:tcBorders>
            <w:shd w:val="clear" w:color="auto" w:fill="FFC000"/>
            <w:noWrap/>
            <w:vAlign w:val="center"/>
          </w:tcPr>
          <w:p w14:paraId="29D8F290" w14:textId="77777777" w:rsidR="00836389" w:rsidRPr="00DC2919" w:rsidRDefault="00836389" w:rsidP="00B263E3">
            <w:pPr>
              <w:jc w:val="center"/>
              <w:rPr>
                <w:b/>
                <w:sz w:val="21"/>
                <w:szCs w:val="21"/>
                <w:lang w:eastAsia="lt-LT"/>
              </w:rPr>
            </w:pPr>
            <w:r w:rsidRPr="00DC2919">
              <w:rPr>
                <w:b/>
                <w:sz w:val="21"/>
                <w:szCs w:val="21"/>
                <w:lang w:eastAsia="lt-LT"/>
              </w:rPr>
              <w:t>Bendrojo ugdymo mokyklų finansavimas 2025 metais</w:t>
            </w:r>
          </w:p>
        </w:tc>
      </w:tr>
      <w:tr w:rsidR="00DC2919" w:rsidRPr="00DC2919" w14:paraId="2F146BFF" w14:textId="77777777" w:rsidTr="00B263E3">
        <w:trPr>
          <w:trHeight w:val="96"/>
        </w:trPr>
        <w:tc>
          <w:tcPr>
            <w:tcW w:w="3964" w:type="dxa"/>
            <w:vMerge w:val="restart"/>
            <w:tcBorders>
              <w:top w:val="single" w:sz="4" w:space="0" w:color="auto"/>
              <w:left w:val="single" w:sz="4" w:space="0" w:color="auto"/>
              <w:right w:val="single" w:sz="4" w:space="0" w:color="auto"/>
            </w:tcBorders>
            <w:shd w:val="clear" w:color="auto" w:fill="FBE06D"/>
            <w:noWrap/>
            <w:vAlign w:val="center"/>
          </w:tcPr>
          <w:p w14:paraId="271F3F62" w14:textId="77777777" w:rsidR="00836389" w:rsidRPr="00DC2919" w:rsidRDefault="00836389" w:rsidP="00B263E3">
            <w:pPr>
              <w:jc w:val="center"/>
              <w:rPr>
                <w:b/>
                <w:sz w:val="21"/>
                <w:szCs w:val="21"/>
                <w:lang w:eastAsia="lt-LT"/>
              </w:rPr>
            </w:pPr>
            <w:r w:rsidRPr="00DC2919">
              <w:rPr>
                <w:b/>
                <w:sz w:val="21"/>
                <w:szCs w:val="21"/>
                <w:lang w:eastAsia="lt-LT"/>
              </w:rPr>
              <w:t>Mokykla</w:t>
            </w:r>
          </w:p>
        </w:tc>
        <w:tc>
          <w:tcPr>
            <w:tcW w:w="4820" w:type="dxa"/>
            <w:gridSpan w:val="5"/>
            <w:tcBorders>
              <w:top w:val="single" w:sz="4" w:space="0" w:color="auto"/>
              <w:left w:val="single" w:sz="4" w:space="0" w:color="auto"/>
              <w:bottom w:val="single" w:sz="4" w:space="0" w:color="auto"/>
              <w:right w:val="single" w:sz="4" w:space="0" w:color="auto"/>
            </w:tcBorders>
            <w:shd w:val="clear" w:color="auto" w:fill="FBE06D"/>
            <w:noWrap/>
            <w:vAlign w:val="center"/>
          </w:tcPr>
          <w:p w14:paraId="74CF6A6B" w14:textId="77777777" w:rsidR="00836389" w:rsidRPr="00DC2919" w:rsidRDefault="00836389" w:rsidP="00B263E3">
            <w:pPr>
              <w:jc w:val="center"/>
              <w:rPr>
                <w:b/>
                <w:sz w:val="21"/>
                <w:szCs w:val="21"/>
                <w:lang w:eastAsia="lt-LT"/>
              </w:rPr>
            </w:pPr>
            <w:r w:rsidRPr="00DC2919">
              <w:rPr>
                <w:b/>
                <w:sz w:val="21"/>
                <w:szCs w:val="21"/>
                <w:lang w:eastAsia="lt-LT"/>
              </w:rPr>
              <w:t>(tūkst. Eur)</w:t>
            </w:r>
          </w:p>
        </w:tc>
        <w:tc>
          <w:tcPr>
            <w:tcW w:w="850" w:type="dxa"/>
            <w:tcBorders>
              <w:top w:val="single" w:sz="4" w:space="0" w:color="auto"/>
              <w:left w:val="single" w:sz="4" w:space="0" w:color="auto"/>
              <w:bottom w:val="single" w:sz="4" w:space="0" w:color="auto"/>
              <w:right w:val="single" w:sz="4" w:space="0" w:color="auto"/>
            </w:tcBorders>
            <w:shd w:val="clear" w:color="auto" w:fill="FBE06D"/>
            <w:vAlign w:val="center"/>
          </w:tcPr>
          <w:p w14:paraId="54327737" w14:textId="77777777" w:rsidR="00836389" w:rsidRPr="00DC2919" w:rsidRDefault="00836389" w:rsidP="00B263E3">
            <w:pPr>
              <w:jc w:val="center"/>
              <w:rPr>
                <w:b/>
                <w:sz w:val="21"/>
                <w:szCs w:val="21"/>
                <w:lang w:eastAsia="lt-LT"/>
              </w:rPr>
            </w:pPr>
            <w:r w:rsidRPr="00DC2919">
              <w:rPr>
                <w:b/>
                <w:sz w:val="21"/>
                <w:szCs w:val="21"/>
                <w:lang w:eastAsia="lt-LT"/>
              </w:rPr>
              <w:t>(Eur)</w:t>
            </w:r>
          </w:p>
        </w:tc>
      </w:tr>
      <w:tr w:rsidR="00DC2919" w:rsidRPr="00DC2919" w14:paraId="62A3BD91" w14:textId="77777777" w:rsidTr="00B263E3">
        <w:trPr>
          <w:trHeight w:val="259"/>
        </w:trPr>
        <w:tc>
          <w:tcPr>
            <w:tcW w:w="3964" w:type="dxa"/>
            <w:vMerge/>
            <w:tcBorders>
              <w:left w:val="single" w:sz="4" w:space="0" w:color="auto"/>
              <w:bottom w:val="single" w:sz="4" w:space="0" w:color="auto"/>
              <w:right w:val="single" w:sz="4" w:space="0" w:color="auto"/>
            </w:tcBorders>
            <w:shd w:val="clear" w:color="auto" w:fill="FBE06D"/>
            <w:noWrap/>
            <w:vAlign w:val="center"/>
            <w:hideMark/>
          </w:tcPr>
          <w:p w14:paraId="3D7FE882" w14:textId="77777777" w:rsidR="00836389" w:rsidRPr="00DC2919" w:rsidRDefault="00836389" w:rsidP="00B263E3">
            <w:pPr>
              <w:rPr>
                <w:b/>
                <w:sz w:val="21"/>
                <w:szCs w:val="21"/>
                <w:lang w:eastAsia="lt-LT"/>
              </w:rPr>
            </w:pPr>
          </w:p>
        </w:tc>
        <w:tc>
          <w:tcPr>
            <w:tcW w:w="851" w:type="dxa"/>
            <w:tcBorders>
              <w:top w:val="single" w:sz="4" w:space="0" w:color="auto"/>
              <w:left w:val="single" w:sz="4" w:space="0" w:color="auto"/>
              <w:bottom w:val="single" w:sz="4" w:space="0" w:color="auto"/>
              <w:right w:val="single" w:sz="4" w:space="0" w:color="auto"/>
            </w:tcBorders>
            <w:shd w:val="clear" w:color="auto" w:fill="FBE06D"/>
            <w:noWrap/>
            <w:vAlign w:val="center"/>
            <w:hideMark/>
          </w:tcPr>
          <w:p w14:paraId="6F079904" w14:textId="77777777" w:rsidR="00836389" w:rsidRPr="00DC2919" w:rsidRDefault="00836389" w:rsidP="00B263E3">
            <w:pPr>
              <w:ind w:right="-30"/>
              <w:jc w:val="center"/>
              <w:rPr>
                <w:b/>
                <w:sz w:val="21"/>
                <w:szCs w:val="21"/>
                <w:lang w:eastAsia="lt-LT"/>
              </w:rPr>
            </w:pPr>
            <w:r w:rsidRPr="00DC2919">
              <w:rPr>
                <w:b/>
                <w:sz w:val="21"/>
                <w:szCs w:val="21"/>
                <w:lang w:eastAsia="lt-LT"/>
              </w:rPr>
              <w:t>Iš viso</w:t>
            </w:r>
          </w:p>
        </w:tc>
        <w:tc>
          <w:tcPr>
            <w:tcW w:w="850"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11862DD6" w14:textId="77777777" w:rsidR="00836389" w:rsidRPr="00DC2919" w:rsidRDefault="00836389" w:rsidP="00B263E3">
            <w:pPr>
              <w:ind w:left="-114" w:right="-105"/>
              <w:jc w:val="center"/>
              <w:rPr>
                <w:b/>
                <w:sz w:val="21"/>
                <w:szCs w:val="21"/>
                <w:lang w:eastAsia="lt-LT"/>
              </w:rPr>
            </w:pPr>
            <w:r w:rsidRPr="00DC2919">
              <w:rPr>
                <w:b/>
                <w:sz w:val="21"/>
                <w:szCs w:val="21"/>
                <w:lang w:eastAsia="lt-LT"/>
              </w:rPr>
              <w:t>Iš valstybės biudžeto</w:t>
            </w:r>
          </w:p>
        </w:tc>
        <w:tc>
          <w:tcPr>
            <w:tcW w:w="1276"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63991620" w14:textId="77777777" w:rsidR="00836389" w:rsidRPr="00DC2919" w:rsidRDefault="00836389" w:rsidP="00B263E3">
            <w:pPr>
              <w:ind w:left="-104" w:right="-144"/>
              <w:jc w:val="center"/>
              <w:rPr>
                <w:b/>
                <w:sz w:val="21"/>
                <w:szCs w:val="21"/>
                <w:lang w:eastAsia="lt-LT"/>
              </w:rPr>
            </w:pPr>
            <w:r w:rsidRPr="00DC2919">
              <w:rPr>
                <w:b/>
                <w:sz w:val="21"/>
                <w:szCs w:val="21"/>
                <w:lang w:eastAsia="lt-LT"/>
              </w:rPr>
              <w:t>Iš jų dotacija ugdymo reikmėms</w:t>
            </w:r>
          </w:p>
        </w:tc>
        <w:tc>
          <w:tcPr>
            <w:tcW w:w="992"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02F2A9FD" w14:textId="77777777" w:rsidR="00836389" w:rsidRPr="00DC2919" w:rsidRDefault="00836389" w:rsidP="00B263E3">
            <w:pPr>
              <w:ind w:left="-65" w:right="-147"/>
              <w:jc w:val="center"/>
              <w:rPr>
                <w:b/>
                <w:sz w:val="21"/>
                <w:szCs w:val="21"/>
                <w:lang w:eastAsia="lt-LT"/>
              </w:rPr>
            </w:pPr>
            <w:r w:rsidRPr="00DC2919">
              <w:rPr>
                <w:b/>
                <w:sz w:val="21"/>
                <w:szCs w:val="21"/>
                <w:lang w:eastAsia="lt-LT"/>
              </w:rPr>
              <w:t xml:space="preserve">Iš </w:t>
            </w:r>
            <w:proofErr w:type="spellStart"/>
            <w:r w:rsidRPr="00DC2919">
              <w:rPr>
                <w:b/>
                <w:sz w:val="21"/>
                <w:szCs w:val="21"/>
                <w:lang w:eastAsia="lt-LT"/>
              </w:rPr>
              <w:t>savival-dybės</w:t>
            </w:r>
            <w:proofErr w:type="spellEnd"/>
            <w:r w:rsidRPr="00DC2919">
              <w:rPr>
                <w:b/>
                <w:sz w:val="21"/>
                <w:szCs w:val="21"/>
                <w:lang w:eastAsia="lt-LT"/>
              </w:rPr>
              <w:t xml:space="preserve"> biudžeto</w:t>
            </w:r>
          </w:p>
        </w:tc>
        <w:tc>
          <w:tcPr>
            <w:tcW w:w="851" w:type="dxa"/>
            <w:tcBorders>
              <w:top w:val="single" w:sz="4" w:space="0" w:color="auto"/>
              <w:left w:val="single" w:sz="4" w:space="0" w:color="auto"/>
              <w:bottom w:val="single" w:sz="4" w:space="0" w:color="auto"/>
              <w:right w:val="single" w:sz="4" w:space="0" w:color="auto"/>
            </w:tcBorders>
            <w:shd w:val="clear" w:color="auto" w:fill="FBE06D"/>
            <w:noWrap/>
            <w:vAlign w:val="center"/>
            <w:hideMark/>
          </w:tcPr>
          <w:p w14:paraId="326FF2A7" w14:textId="77777777" w:rsidR="00836389" w:rsidRPr="00DC2919" w:rsidRDefault="00836389" w:rsidP="00B263E3">
            <w:pPr>
              <w:ind w:left="-101" w:right="-104"/>
              <w:jc w:val="center"/>
              <w:rPr>
                <w:b/>
                <w:sz w:val="21"/>
                <w:szCs w:val="21"/>
                <w:lang w:eastAsia="lt-LT"/>
              </w:rPr>
            </w:pPr>
            <w:r w:rsidRPr="00DC2919">
              <w:rPr>
                <w:b/>
                <w:sz w:val="21"/>
                <w:szCs w:val="21"/>
                <w:lang w:eastAsia="lt-LT"/>
              </w:rPr>
              <w:t>Kiti šaltiniai</w:t>
            </w:r>
          </w:p>
        </w:tc>
        <w:tc>
          <w:tcPr>
            <w:tcW w:w="850" w:type="dxa"/>
            <w:tcBorders>
              <w:top w:val="single" w:sz="4" w:space="0" w:color="auto"/>
              <w:left w:val="single" w:sz="4" w:space="0" w:color="auto"/>
              <w:bottom w:val="single" w:sz="4" w:space="0" w:color="auto"/>
              <w:right w:val="single" w:sz="4" w:space="0" w:color="auto"/>
            </w:tcBorders>
            <w:shd w:val="clear" w:color="auto" w:fill="FBE06D"/>
            <w:vAlign w:val="center"/>
            <w:hideMark/>
          </w:tcPr>
          <w:p w14:paraId="0BBCBCCD" w14:textId="77777777" w:rsidR="00836389" w:rsidRPr="00DC2919" w:rsidRDefault="00836389" w:rsidP="00B263E3">
            <w:pPr>
              <w:ind w:left="-150" w:right="-107"/>
              <w:jc w:val="center"/>
              <w:rPr>
                <w:b/>
                <w:sz w:val="21"/>
                <w:szCs w:val="21"/>
                <w:lang w:eastAsia="lt-LT"/>
              </w:rPr>
            </w:pPr>
            <w:r w:rsidRPr="00DC2919">
              <w:rPr>
                <w:b/>
                <w:sz w:val="21"/>
                <w:szCs w:val="21"/>
                <w:lang w:eastAsia="lt-LT"/>
              </w:rPr>
              <w:t>Lėšos 1 mokiniui</w:t>
            </w:r>
          </w:p>
        </w:tc>
      </w:tr>
      <w:tr w:rsidR="00DC2919" w:rsidRPr="00DC2919" w14:paraId="2489A675" w14:textId="77777777" w:rsidTr="00B263E3">
        <w:trPr>
          <w:trHeight w:val="382"/>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3EAC4D40" w14:textId="77777777" w:rsidR="00836389" w:rsidRPr="00DC2919" w:rsidRDefault="00836389" w:rsidP="00B263E3">
            <w:pPr>
              <w:rPr>
                <w:sz w:val="21"/>
                <w:szCs w:val="21"/>
                <w:lang w:eastAsia="lt-LT"/>
              </w:rPr>
            </w:pPr>
            <w:r w:rsidRPr="00DC2919">
              <w:rPr>
                <w:sz w:val="21"/>
                <w:szCs w:val="21"/>
                <w:lang w:eastAsia="lt-LT"/>
              </w:rPr>
              <w:t>Ignalinos Česlovo Kudabos gimnazija</w:t>
            </w:r>
          </w:p>
        </w:tc>
        <w:tc>
          <w:tcPr>
            <w:tcW w:w="851" w:type="dxa"/>
            <w:tcBorders>
              <w:top w:val="single" w:sz="4" w:space="0" w:color="auto"/>
              <w:left w:val="single" w:sz="4" w:space="0" w:color="auto"/>
              <w:bottom w:val="single" w:sz="4" w:space="0" w:color="auto"/>
              <w:right w:val="single" w:sz="4" w:space="0" w:color="auto"/>
            </w:tcBorders>
            <w:noWrap/>
          </w:tcPr>
          <w:p w14:paraId="731C6777" w14:textId="77777777" w:rsidR="00836389" w:rsidRPr="00DC2919" w:rsidRDefault="00836389" w:rsidP="00B263E3">
            <w:pPr>
              <w:rPr>
                <w:sz w:val="21"/>
                <w:szCs w:val="21"/>
              </w:rPr>
            </w:pPr>
            <w:r w:rsidRPr="00DC2919">
              <w:rPr>
                <w:sz w:val="21"/>
                <w:szCs w:val="21"/>
              </w:rPr>
              <w:t>3616,5</w:t>
            </w:r>
          </w:p>
        </w:tc>
        <w:tc>
          <w:tcPr>
            <w:tcW w:w="850" w:type="dxa"/>
            <w:tcBorders>
              <w:top w:val="single" w:sz="4" w:space="0" w:color="auto"/>
              <w:left w:val="single" w:sz="4" w:space="0" w:color="auto"/>
              <w:bottom w:val="single" w:sz="4" w:space="0" w:color="auto"/>
              <w:right w:val="single" w:sz="4" w:space="0" w:color="auto"/>
            </w:tcBorders>
            <w:noWrap/>
          </w:tcPr>
          <w:p w14:paraId="23BA2A8E" w14:textId="77777777" w:rsidR="00836389" w:rsidRPr="00DC2919" w:rsidRDefault="00836389" w:rsidP="00B263E3">
            <w:pPr>
              <w:rPr>
                <w:sz w:val="21"/>
                <w:szCs w:val="21"/>
              </w:rPr>
            </w:pPr>
            <w:r w:rsidRPr="00DC2919">
              <w:rPr>
                <w:sz w:val="21"/>
                <w:szCs w:val="21"/>
              </w:rPr>
              <w:t>2274,1</w:t>
            </w:r>
          </w:p>
        </w:tc>
        <w:tc>
          <w:tcPr>
            <w:tcW w:w="1276" w:type="dxa"/>
            <w:tcBorders>
              <w:top w:val="single" w:sz="4" w:space="0" w:color="auto"/>
              <w:left w:val="single" w:sz="4" w:space="0" w:color="auto"/>
              <w:bottom w:val="single" w:sz="4" w:space="0" w:color="auto"/>
              <w:right w:val="single" w:sz="4" w:space="0" w:color="auto"/>
            </w:tcBorders>
            <w:noWrap/>
          </w:tcPr>
          <w:p w14:paraId="37FF59D6" w14:textId="77777777" w:rsidR="00836389" w:rsidRPr="00DC2919" w:rsidRDefault="00836389" w:rsidP="00B263E3">
            <w:pPr>
              <w:rPr>
                <w:sz w:val="21"/>
                <w:szCs w:val="21"/>
              </w:rPr>
            </w:pPr>
            <w:r w:rsidRPr="00DC2919">
              <w:rPr>
                <w:sz w:val="21"/>
                <w:szCs w:val="21"/>
              </w:rPr>
              <w:t>2245,0</w:t>
            </w:r>
          </w:p>
        </w:tc>
        <w:tc>
          <w:tcPr>
            <w:tcW w:w="992" w:type="dxa"/>
            <w:tcBorders>
              <w:top w:val="single" w:sz="4" w:space="0" w:color="auto"/>
              <w:left w:val="single" w:sz="4" w:space="0" w:color="auto"/>
              <w:bottom w:val="single" w:sz="4" w:space="0" w:color="auto"/>
              <w:right w:val="single" w:sz="4" w:space="0" w:color="auto"/>
            </w:tcBorders>
            <w:noWrap/>
          </w:tcPr>
          <w:p w14:paraId="5A262ED2" w14:textId="77777777" w:rsidR="00836389" w:rsidRPr="00DC2919" w:rsidRDefault="00836389" w:rsidP="00B263E3">
            <w:pPr>
              <w:rPr>
                <w:sz w:val="21"/>
                <w:szCs w:val="21"/>
              </w:rPr>
            </w:pPr>
            <w:r w:rsidRPr="00DC2919">
              <w:rPr>
                <w:sz w:val="21"/>
                <w:szCs w:val="21"/>
              </w:rPr>
              <w:t>1294,4</w:t>
            </w:r>
          </w:p>
        </w:tc>
        <w:tc>
          <w:tcPr>
            <w:tcW w:w="851" w:type="dxa"/>
            <w:tcBorders>
              <w:top w:val="single" w:sz="4" w:space="0" w:color="auto"/>
              <w:left w:val="single" w:sz="4" w:space="0" w:color="auto"/>
              <w:bottom w:val="single" w:sz="4" w:space="0" w:color="auto"/>
              <w:right w:val="single" w:sz="4" w:space="0" w:color="auto"/>
            </w:tcBorders>
            <w:noWrap/>
          </w:tcPr>
          <w:p w14:paraId="05DF2474" w14:textId="77777777" w:rsidR="00836389" w:rsidRPr="00DC2919" w:rsidRDefault="00836389" w:rsidP="00B263E3">
            <w:pPr>
              <w:rPr>
                <w:sz w:val="21"/>
                <w:szCs w:val="21"/>
              </w:rPr>
            </w:pPr>
            <w:r w:rsidRPr="00DC2919">
              <w:rPr>
                <w:sz w:val="21"/>
                <w:szCs w:val="21"/>
              </w:rPr>
              <w:t>48,0</w:t>
            </w:r>
          </w:p>
        </w:tc>
        <w:tc>
          <w:tcPr>
            <w:tcW w:w="850" w:type="dxa"/>
            <w:tcBorders>
              <w:top w:val="single" w:sz="4" w:space="0" w:color="auto"/>
              <w:left w:val="single" w:sz="4" w:space="0" w:color="auto"/>
              <w:bottom w:val="single" w:sz="4" w:space="0" w:color="auto"/>
              <w:right w:val="single" w:sz="4" w:space="0" w:color="auto"/>
            </w:tcBorders>
            <w:noWrap/>
          </w:tcPr>
          <w:p w14:paraId="5C863AC6" w14:textId="77777777" w:rsidR="00836389" w:rsidRPr="00DC2919" w:rsidRDefault="00836389" w:rsidP="00B263E3">
            <w:pPr>
              <w:rPr>
                <w:sz w:val="21"/>
                <w:szCs w:val="21"/>
              </w:rPr>
            </w:pPr>
            <w:r w:rsidRPr="00DC2919">
              <w:rPr>
                <w:sz w:val="21"/>
                <w:szCs w:val="21"/>
              </w:rPr>
              <w:t>5538</w:t>
            </w:r>
          </w:p>
        </w:tc>
      </w:tr>
      <w:tr w:rsidR="00DC2919" w:rsidRPr="00DC2919" w14:paraId="463E5FB1" w14:textId="77777777" w:rsidTr="00B263E3">
        <w:trPr>
          <w:trHeight w:val="285"/>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4FC398E4" w14:textId="77777777" w:rsidR="00836389" w:rsidRPr="00DC2919" w:rsidRDefault="00836389" w:rsidP="00B263E3">
            <w:pPr>
              <w:rPr>
                <w:sz w:val="21"/>
                <w:szCs w:val="21"/>
                <w:lang w:eastAsia="lt-LT"/>
              </w:rPr>
            </w:pPr>
            <w:r w:rsidRPr="00DC2919">
              <w:rPr>
                <w:sz w:val="21"/>
                <w:szCs w:val="21"/>
                <w:lang w:eastAsia="lt-LT"/>
              </w:rPr>
              <w:t>Ignalinos r. Didžiasalio „Ryto“ gimnazija</w:t>
            </w:r>
          </w:p>
        </w:tc>
        <w:tc>
          <w:tcPr>
            <w:tcW w:w="851" w:type="dxa"/>
            <w:tcBorders>
              <w:top w:val="single" w:sz="4" w:space="0" w:color="auto"/>
              <w:left w:val="single" w:sz="4" w:space="0" w:color="auto"/>
              <w:bottom w:val="single" w:sz="4" w:space="0" w:color="auto"/>
              <w:right w:val="single" w:sz="4" w:space="0" w:color="auto"/>
            </w:tcBorders>
            <w:noWrap/>
          </w:tcPr>
          <w:p w14:paraId="1DCD3A1F" w14:textId="77777777" w:rsidR="00836389" w:rsidRPr="00DC2919" w:rsidRDefault="00836389" w:rsidP="00B263E3">
            <w:pPr>
              <w:rPr>
                <w:sz w:val="21"/>
                <w:szCs w:val="21"/>
              </w:rPr>
            </w:pPr>
            <w:r w:rsidRPr="00DC2919">
              <w:rPr>
                <w:sz w:val="21"/>
                <w:szCs w:val="21"/>
              </w:rPr>
              <w:t>1518,3</w:t>
            </w:r>
          </w:p>
        </w:tc>
        <w:tc>
          <w:tcPr>
            <w:tcW w:w="850" w:type="dxa"/>
            <w:tcBorders>
              <w:top w:val="single" w:sz="4" w:space="0" w:color="auto"/>
              <w:left w:val="single" w:sz="4" w:space="0" w:color="auto"/>
              <w:bottom w:val="single" w:sz="4" w:space="0" w:color="auto"/>
              <w:right w:val="single" w:sz="4" w:space="0" w:color="auto"/>
            </w:tcBorders>
            <w:noWrap/>
          </w:tcPr>
          <w:p w14:paraId="653B8230" w14:textId="77777777" w:rsidR="00836389" w:rsidRPr="00DC2919" w:rsidRDefault="00836389" w:rsidP="00B263E3">
            <w:pPr>
              <w:rPr>
                <w:sz w:val="21"/>
                <w:szCs w:val="21"/>
              </w:rPr>
            </w:pPr>
            <w:r w:rsidRPr="00DC2919">
              <w:rPr>
                <w:sz w:val="21"/>
                <w:szCs w:val="21"/>
              </w:rPr>
              <w:t>843,0</w:t>
            </w:r>
          </w:p>
        </w:tc>
        <w:tc>
          <w:tcPr>
            <w:tcW w:w="1276" w:type="dxa"/>
            <w:tcBorders>
              <w:top w:val="single" w:sz="4" w:space="0" w:color="auto"/>
              <w:left w:val="single" w:sz="4" w:space="0" w:color="auto"/>
              <w:bottom w:val="single" w:sz="4" w:space="0" w:color="auto"/>
              <w:right w:val="single" w:sz="4" w:space="0" w:color="auto"/>
            </w:tcBorders>
            <w:noWrap/>
          </w:tcPr>
          <w:p w14:paraId="36FE5DDB" w14:textId="77777777" w:rsidR="00836389" w:rsidRPr="00DC2919" w:rsidRDefault="00836389" w:rsidP="00B263E3">
            <w:pPr>
              <w:rPr>
                <w:sz w:val="21"/>
                <w:szCs w:val="21"/>
              </w:rPr>
            </w:pPr>
            <w:r w:rsidRPr="00DC2919">
              <w:rPr>
                <w:sz w:val="21"/>
                <w:szCs w:val="21"/>
              </w:rPr>
              <w:t>838</w:t>
            </w:r>
          </w:p>
        </w:tc>
        <w:tc>
          <w:tcPr>
            <w:tcW w:w="992" w:type="dxa"/>
            <w:tcBorders>
              <w:top w:val="single" w:sz="4" w:space="0" w:color="auto"/>
              <w:left w:val="single" w:sz="4" w:space="0" w:color="auto"/>
              <w:bottom w:val="single" w:sz="4" w:space="0" w:color="auto"/>
              <w:right w:val="single" w:sz="4" w:space="0" w:color="auto"/>
            </w:tcBorders>
            <w:noWrap/>
          </w:tcPr>
          <w:p w14:paraId="57635C0B" w14:textId="77777777" w:rsidR="00836389" w:rsidRPr="00DC2919" w:rsidRDefault="00836389" w:rsidP="00B263E3">
            <w:pPr>
              <w:rPr>
                <w:sz w:val="21"/>
                <w:szCs w:val="21"/>
              </w:rPr>
            </w:pPr>
            <w:r w:rsidRPr="00DC2919">
              <w:rPr>
                <w:sz w:val="21"/>
                <w:szCs w:val="21"/>
              </w:rPr>
              <w:t>671,1</w:t>
            </w:r>
          </w:p>
        </w:tc>
        <w:tc>
          <w:tcPr>
            <w:tcW w:w="851" w:type="dxa"/>
            <w:tcBorders>
              <w:top w:val="single" w:sz="4" w:space="0" w:color="auto"/>
              <w:left w:val="single" w:sz="4" w:space="0" w:color="auto"/>
              <w:bottom w:val="single" w:sz="4" w:space="0" w:color="auto"/>
              <w:right w:val="single" w:sz="4" w:space="0" w:color="auto"/>
            </w:tcBorders>
            <w:noWrap/>
          </w:tcPr>
          <w:p w14:paraId="19CF08C3" w14:textId="77777777" w:rsidR="00836389" w:rsidRPr="00DC2919" w:rsidRDefault="00836389" w:rsidP="00B263E3">
            <w:pPr>
              <w:rPr>
                <w:sz w:val="21"/>
                <w:szCs w:val="21"/>
              </w:rPr>
            </w:pPr>
            <w:r w:rsidRPr="00DC2919">
              <w:rPr>
                <w:sz w:val="21"/>
                <w:szCs w:val="21"/>
              </w:rPr>
              <w:t>4,2</w:t>
            </w:r>
          </w:p>
        </w:tc>
        <w:tc>
          <w:tcPr>
            <w:tcW w:w="850" w:type="dxa"/>
            <w:tcBorders>
              <w:top w:val="single" w:sz="4" w:space="0" w:color="auto"/>
              <w:left w:val="single" w:sz="4" w:space="0" w:color="auto"/>
              <w:bottom w:val="single" w:sz="4" w:space="0" w:color="auto"/>
              <w:right w:val="single" w:sz="4" w:space="0" w:color="auto"/>
            </w:tcBorders>
            <w:noWrap/>
          </w:tcPr>
          <w:p w14:paraId="368FD07F" w14:textId="77777777" w:rsidR="00836389" w:rsidRPr="00DC2919" w:rsidRDefault="00836389" w:rsidP="00B263E3">
            <w:pPr>
              <w:rPr>
                <w:sz w:val="21"/>
                <w:szCs w:val="21"/>
              </w:rPr>
            </w:pPr>
            <w:r w:rsidRPr="00DC2919">
              <w:rPr>
                <w:sz w:val="21"/>
                <w:szCs w:val="21"/>
              </w:rPr>
              <w:t>10190</w:t>
            </w:r>
          </w:p>
        </w:tc>
      </w:tr>
      <w:tr w:rsidR="00DC2919" w:rsidRPr="00DC2919" w14:paraId="2591C24F" w14:textId="77777777" w:rsidTr="00B263E3">
        <w:trPr>
          <w:trHeight w:val="285"/>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61E9F50C" w14:textId="77777777" w:rsidR="00836389" w:rsidRPr="00DC2919" w:rsidRDefault="00836389" w:rsidP="00B263E3">
            <w:pPr>
              <w:rPr>
                <w:sz w:val="21"/>
                <w:szCs w:val="21"/>
                <w:lang w:eastAsia="lt-LT"/>
              </w:rPr>
            </w:pPr>
            <w:r w:rsidRPr="00DC2919">
              <w:rPr>
                <w:sz w:val="21"/>
                <w:szCs w:val="21"/>
                <w:lang w:eastAsia="lt-LT"/>
              </w:rPr>
              <w:t>Ignalinos r. Vidiškių gimnazija</w:t>
            </w:r>
          </w:p>
        </w:tc>
        <w:tc>
          <w:tcPr>
            <w:tcW w:w="851" w:type="dxa"/>
            <w:tcBorders>
              <w:top w:val="single" w:sz="4" w:space="0" w:color="auto"/>
              <w:left w:val="single" w:sz="4" w:space="0" w:color="auto"/>
              <w:bottom w:val="single" w:sz="4" w:space="0" w:color="auto"/>
              <w:right w:val="single" w:sz="4" w:space="0" w:color="auto"/>
            </w:tcBorders>
            <w:noWrap/>
          </w:tcPr>
          <w:p w14:paraId="676AAED7" w14:textId="77777777" w:rsidR="00836389" w:rsidRPr="00DC2919" w:rsidRDefault="00836389" w:rsidP="00B263E3">
            <w:pPr>
              <w:rPr>
                <w:sz w:val="21"/>
                <w:szCs w:val="21"/>
              </w:rPr>
            </w:pPr>
            <w:r w:rsidRPr="00DC2919">
              <w:rPr>
                <w:sz w:val="21"/>
                <w:szCs w:val="21"/>
              </w:rPr>
              <w:t>1415,7</w:t>
            </w:r>
          </w:p>
        </w:tc>
        <w:tc>
          <w:tcPr>
            <w:tcW w:w="850" w:type="dxa"/>
            <w:tcBorders>
              <w:top w:val="single" w:sz="4" w:space="0" w:color="auto"/>
              <w:left w:val="single" w:sz="4" w:space="0" w:color="auto"/>
              <w:bottom w:val="single" w:sz="4" w:space="0" w:color="auto"/>
              <w:right w:val="single" w:sz="4" w:space="0" w:color="auto"/>
            </w:tcBorders>
            <w:noWrap/>
          </w:tcPr>
          <w:p w14:paraId="02C25403" w14:textId="77777777" w:rsidR="00836389" w:rsidRPr="00DC2919" w:rsidRDefault="00836389" w:rsidP="00B263E3">
            <w:pPr>
              <w:rPr>
                <w:sz w:val="21"/>
                <w:szCs w:val="21"/>
              </w:rPr>
            </w:pPr>
            <w:r w:rsidRPr="00DC2919">
              <w:rPr>
                <w:sz w:val="21"/>
                <w:szCs w:val="21"/>
              </w:rPr>
              <w:t>985,0</w:t>
            </w:r>
          </w:p>
        </w:tc>
        <w:tc>
          <w:tcPr>
            <w:tcW w:w="1276" w:type="dxa"/>
            <w:tcBorders>
              <w:top w:val="single" w:sz="4" w:space="0" w:color="auto"/>
              <w:left w:val="single" w:sz="4" w:space="0" w:color="auto"/>
              <w:bottom w:val="single" w:sz="4" w:space="0" w:color="auto"/>
              <w:right w:val="single" w:sz="4" w:space="0" w:color="auto"/>
            </w:tcBorders>
            <w:noWrap/>
          </w:tcPr>
          <w:p w14:paraId="741DABC3" w14:textId="77777777" w:rsidR="00836389" w:rsidRPr="00DC2919" w:rsidRDefault="00836389" w:rsidP="00B263E3">
            <w:pPr>
              <w:rPr>
                <w:sz w:val="21"/>
                <w:szCs w:val="21"/>
              </w:rPr>
            </w:pPr>
            <w:r w:rsidRPr="00DC2919">
              <w:rPr>
                <w:sz w:val="21"/>
                <w:szCs w:val="21"/>
              </w:rPr>
              <w:t>982,0</w:t>
            </w:r>
          </w:p>
        </w:tc>
        <w:tc>
          <w:tcPr>
            <w:tcW w:w="992" w:type="dxa"/>
            <w:tcBorders>
              <w:top w:val="single" w:sz="4" w:space="0" w:color="auto"/>
              <w:left w:val="single" w:sz="4" w:space="0" w:color="auto"/>
              <w:bottom w:val="single" w:sz="4" w:space="0" w:color="auto"/>
              <w:right w:val="single" w:sz="4" w:space="0" w:color="auto"/>
            </w:tcBorders>
            <w:noWrap/>
          </w:tcPr>
          <w:p w14:paraId="31534C48" w14:textId="77777777" w:rsidR="00836389" w:rsidRPr="00DC2919" w:rsidRDefault="00836389" w:rsidP="00B263E3">
            <w:pPr>
              <w:rPr>
                <w:sz w:val="21"/>
                <w:szCs w:val="21"/>
              </w:rPr>
            </w:pPr>
            <w:r w:rsidRPr="00DC2919">
              <w:rPr>
                <w:sz w:val="21"/>
                <w:szCs w:val="21"/>
              </w:rPr>
              <w:t>429,7</w:t>
            </w:r>
          </w:p>
        </w:tc>
        <w:tc>
          <w:tcPr>
            <w:tcW w:w="851" w:type="dxa"/>
            <w:tcBorders>
              <w:top w:val="single" w:sz="4" w:space="0" w:color="auto"/>
              <w:left w:val="single" w:sz="4" w:space="0" w:color="auto"/>
              <w:bottom w:val="single" w:sz="4" w:space="0" w:color="auto"/>
              <w:right w:val="single" w:sz="4" w:space="0" w:color="auto"/>
            </w:tcBorders>
            <w:noWrap/>
          </w:tcPr>
          <w:p w14:paraId="63A23B0C" w14:textId="77777777" w:rsidR="00836389" w:rsidRPr="00DC2919" w:rsidRDefault="00836389" w:rsidP="00B263E3">
            <w:pPr>
              <w:rPr>
                <w:sz w:val="21"/>
                <w:szCs w:val="21"/>
              </w:rPr>
            </w:pPr>
            <w:r w:rsidRPr="00DC2919">
              <w:rPr>
                <w:sz w:val="21"/>
                <w:szCs w:val="21"/>
              </w:rPr>
              <w:t>1,0</w:t>
            </w:r>
          </w:p>
        </w:tc>
        <w:tc>
          <w:tcPr>
            <w:tcW w:w="850" w:type="dxa"/>
            <w:tcBorders>
              <w:top w:val="single" w:sz="4" w:space="0" w:color="auto"/>
              <w:left w:val="single" w:sz="4" w:space="0" w:color="auto"/>
              <w:bottom w:val="single" w:sz="4" w:space="0" w:color="auto"/>
              <w:right w:val="single" w:sz="4" w:space="0" w:color="auto"/>
            </w:tcBorders>
            <w:noWrap/>
          </w:tcPr>
          <w:p w14:paraId="61C033D8" w14:textId="77777777" w:rsidR="00836389" w:rsidRPr="00DC2919" w:rsidRDefault="00836389" w:rsidP="00B263E3">
            <w:pPr>
              <w:rPr>
                <w:sz w:val="21"/>
                <w:szCs w:val="21"/>
              </w:rPr>
            </w:pPr>
            <w:r w:rsidRPr="00DC2919">
              <w:rPr>
                <w:sz w:val="21"/>
                <w:szCs w:val="21"/>
              </w:rPr>
              <w:t>6237</w:t>
            </w:r>
          </w:p>
        </w:tc>
      </w:tr>
      <w:tr w:rsidR="00DC2919" w:rsidRPr="00DC2919" w14:paraId="46A678CD" w14:textId="77777777" w:rsidTr="00B263E3">
        <w:trPr>
          <w:trHeight w:val="285"/>
        </w:trPr>
        <w:tc>
          <w:tcPr>
            <w:tcW w:w="3964" w:type="dxa"/>
            <w:tcBorders>
              <w:top w:val="single" w:sz="4" w:space="0" w:color="auto"/>
              <w:left w:val="single" w:sz="4" w:space="0" w:color="auto"/>
              <w:bottom w:val="single" w:sz="4" w:space="0" w:color="auto"/>
              <w:right w:val="single" w:sz="4" w:space="0" w:color="auto"/>
            </w:tcBorders>
            <w:noWrap/>
            <w:vAlign w:val="bottom"/>
            <w:hideMark/>
          </w:tcPr>
          <w:p w14:paraId="63D80632" w14:textId="77777777" w:rsidR="00836389" w:rsidRPr="00DC2919" w:rsidRDefault="00836389" w:rsidP="00B263E3">
            <w:pPr>
              <w:rPr>
                <w:sz w:val="21"/>
                <w:szCs w:val="21"/>
                <w:lang w:eastAsia="lt-LT"/>
              </w:rPr>
            </w:pPr>
            <w:r w:rsidRPr="00DC2919">
              <w:rPr>
                <w:sz w:val="21"/>
                <w:szCs w:val="21"/>
                <w:lang w:eastAsia="lt-LT"/>
              </w:rPr>
              <w:t>Ignalinos „Šaltinėlio“ mokykla</w:t>
            </w:r>
          </w:p>
        </w:tc>
        <w:tc>
          <w:tcPr>
            <w:tcW w:w="851" w:type="dxa"/>
            <w:tcBorders>
              <w:top w:val="single" w:sz="4" w:space="0" w:color="auto"/>
              <w:left w:val="single" w:sz="4" w:space="0" w:color="auto"/>
              <w:bottom w:val="single" w:sz="4" w:space="0" w:color="auto"/>
              <w:right w:val="single" w:sz="4" w:space="0" w:color="auto"/>
            </w:tcBorders>
            <w:noWrap/>
          </w:tcPr>
          <w:p w14:paraId="7172A086" w14:textId="77777777" w:rsidR="00836389" w:rsidRPr="00DC2919" w:rsidRDefault="00836389" w:rsidP="00B263E3">
            <w:pPr>
              <w:rPr>
                <w:sz w:val="21"/>
                <w:szCs w:val="21"/>
              </w:rPr>
            </w:pPr>
            <w:r w:rsidRPr="00DC2919">
              <w:rPr>
                <w:sz w:val="21"/>
                <w:szCs w:val="21"/>
              </w:rPr>
              <w:t>2062,8</w:t>
            </w:r>
          </w:p>
        </w:tc>
        <w:tc>
          <w:tcPr>
            <w:tcW w:w="850" w:type="dxa"/>
            <w:tcBorders>
              <w:top w:val="single" w:sz="4" w:space="0" w:color="auto"/>
              <w:left w:val="single" w:sz="4" w:space="0" w:color="auto"/>
              <w:bottom w:val="single" w:sz="4" w:space="0" w:color="auto"/>
              <w:right w:val="single" w:sz="4" w:space="0" w:color="auto"/>
            </w:tcBorders>
            <w:noWrap/>
          </w:tcPr>
          <w:p w14:paraId="55853841" w14:textId="77777777" w:rsidR="00836389" w:rsidRPr="00DC2919" w:rsidRDefault="00836389" w:rsidP="00B263E3">
            <w:pPr>
              <w:rPr>
                <w:sz w:val="21"/>
                <w:szCs w:val="21"/>
              </w:rPr>
            </w:pPr>
            <w:r w:rsidRPr="00DC2919">
              <w:rPr>
                <w:sz w:val="21"/>
                <w:szCs w:val="21"/>
              </w:rPr>
              <w:t>951,8</w:t>
            </w:r>
          </w:p>
        </w:tc>
        <w:tc>
          <w:tcPr>
            <w:tcW w:w="1276" w:type="dxa"/>
            <w:tcBorders>
              <w:top w:val="single" w:sz="4" w:space="0" w:color="auto"/>
              <w:left w:val="single" w:sz="4" w:space="0" w:color="auto"/>
              <w:bottom w:val="single" w:sz="4" w:space="0" w:color="auto"/>
              <w:right w:val="single" w:sz="4" w:space="0" w:color="auto"/>
            </w:tcBorders>
            <w:noWrap/>
          </w:tcPr>
          <w:p w14:paraId="72CBEDF3" w14:textId="77777777" w:rsidR="00836389" w:rsidRPr="00DC2919" w:rsidRDefault="00836389" w:rsidP="00B263E3">
            <w:pPr>
              <w:rPr>
                <w:sz w:val="21"/>
                <w:szCs w:val="21"/>
              </w:rPr>
            </w:pPr>
            <w:r w:rsidRPr="00DC2919">
              <w:rPr>
                <w:sz w:val="21"/>
                <w:szCs w:val="21"/>
              </w:rPr>
              <w:t>905,9</w:t>
            </w:r>
          </w:p>
        </w:tc>
        <w:tc>
          <w:tcPr>
            <w:tcW w:w="992" w:type="dxa"/>
            <w:tcBorders>
              <w:top w:val="single" w:sz="4" w:space="0" w:color="auto"/>
              <w:left w:val="single" w:sz="4" w:space="0" w:color="auto"/>
              <w:bottom w:val="single" w:sz="4" w:space="0" w:color="auto"/>
              <w:right w:val="single" w:sz="4" w:space="0" w:color="auto"/>
            </w:tcBorders>
            <w:noWrap/>
          </w:tcPr>
          <w:p w14:paraId="14748967" w14:textId="77777777" w:rsidR="00836389" w:rsidRPr="00DC2919" w:rsidRDefault="00836389" w:rsidP="00B263E3">
            <w:pPr>
              <w:rPr>
                <w:sz w:val="21"/>
                <w:szCs w:val="21"/>
              </w:rPr>
            </w:pPr>
            <w:r w:rsidRPr="00DC2919">
              <w:rPr>
                <w:sz w:val="21"/>
                <w:szCs w:val="21"/>
              </w:rPr>
              <w:t>1025,1</w:t>
            </w:r>
          </w:p>
        </w:tc>
        <w:tc>
          <w:tcPr>
            <w:tcW w:w="851" w:type="dxa"/>
            <w:tcBorders>
              <w:top w:val="single" w:sz="4" w:space="0" w:color="auto"/>
              <w:left w:val="single" w:sz="4" w:space="0" w:color="auto"/>
              <w:bottom w:val="single" w:sz="4" w:space="0" w:color="auto"/>
              <w:right w:val="single" w:sz="4" w:space="0" w:color="auto"/>
            </w:tcBorders>
            <w:noWrap/>
          </w:tcPr>
          <w:p w14:paraId="55C7ED4A" w14:textId="77777777" w:rsidR="00836389" w:rsidRPr="00DC2919" w:rsidRDefault="00836389" w:rsidP="00B263E3">
            <w:pPr>
              <w:rPr>
                <w:sz w:val="21"/>
                <w:szCs w:val="21"/>
              </w:rPr>
            </w:pPr>
            <w:r w:rsidRPr="00DC2919">
              <w:rPr>
                <w:sz w:val="21"/>
                <w:szCs w:val="21"/>
              </w:rPr>
              <w:t>85,9</w:t>
            </w:r>
          </w:p>
        </w:tc>
        <w:tc>
          <w:tcPr>
            <w:tcW w:w="850" w:type="dxa"/>
            <w:tcBorders>
              <w:top w:val="single" w:sz="4" w:space="0" w:color="auto"/>
              <w:left w:val="single" w:sz="4" w:space="0" w:color="auto"/>
              <w:bottom w:val="single" w:sz="4" w:space="0" w:color="auto"/>
              <w:right w:val="single" w:sz="4" w:space="0" w:color="auto"/>
            </w:tcBorders>
            <w:noWrap/>
          </w:tcPr>
          <w:p w14:paraId="71E7048D" w14:textId="77777777" w:rsidR="00836389" w:rsidRPr="00DC2919" w:rsidRDefault="00836389" w:rsidP="00B263E3">
            <w:pPr>
              <w:rPr>
                <w:sz w:val="21"/>
                <w:szCs w:val="21"/>
              </w:rPr>
            </w:pPr>
            <w:r w:rsidRPr="00DC2919">
              <w:rPr>
                <w:sz w:val="21"/>
                <w:szCs w:val="21"/>
              </w:rPr>
              <w:t>8251</w:t>
            </w:r>
          </w:p>
        </w:tc>
      </w:tr>
      <w:tr w:rsidR="00DC2919" w:rsidRPr="00DC2919" w14:paraId="01387C22" w14:textId="77777777" w:rsidTr="00B263E3">
        <w:trPr>
          <w:trHeight w:val="285"/>
        </w:trPr>
        <w:tc>
          <w:tcPr>
            <w:tcW w:w="3964" w:type="dxa"/>
            <w:tcBorders>
              <w:top w:val="single" w:sz="4" w:space="0" w:color="auto"/>
              <w:left w:val="single" w:sz="4" w:space="0" w:color="auto"/>
              <w:bottom w:val="single" w:sz="4" w:space="0" w:color="auto"/>
              <w:right w:val="single" w:sz="4" w:space="0" w:color="auto"/>
            </w:tcBorders>
            <w:shd w:val="clear" w:color="auto" w:fill="FBE06D"/>
            <w:noWrap/>
            <w:vAlign w:val="bottom"/>
            <w:hideMark/>
          </w:tcPr>
          <w:p w14:paraId="7B7539BE" w14:textId="77777777" w:rsidR="00836389" w:rsidRPr="00DC2919" w:rsidRDefault="00836389" w:rsidP="00B263E3">
            <w:pPr>
              <w:jc w:val="right"/>
              <w:rPr>
                <w:b/>
                <w:sz w:val="21"/>
                <w:szCs w:val="21"/>
                <w:lang w:eastAsia="lt-LT"/>
              </w:rPr>
            </w:pPr>
            <w:r w:rsidRPr="00DC2919">
              <w:rPr>
                <w:b/>
                <w:sz w:val="21"/>
                <w:szCs w:val="21"/>
                <w:lang w:eastAsia="lt-LT"/>
              </w:rPr>
              <w:t>Iš viso:</w:t>
            </w:r>
          </w:p>
        </w:tc>
        <w:tc>
          <w:tcPr>
            <w:tcW w:w="851" w:type="dxa"/>
            <w:tcBorders>
              <w:top w:val="single" w:sz="4" w:space="0" w:color="auto"/>
              <w:left w:val="single" w:sz="4" w:space="0" w:color="auto"/>
              <w:bottom w:val="single" w:sz="4" w:space="0" w:color="auto"/>
              <w:right w:val="single" w:sz="4" w:space="0" w:color="auto"/>
            </w:tcBorders>
            <w:shd w:val="clear" w:color="auto" w:fill="FBE06D"/>
            <w:noWrap/>
          </w:tcPr>
          <w:p w14:paraId="5B353618" w14:textId="77777777" w:rsidR="00836389" w:rsidRPr="00DC2919" w:rsidRDefault="00836389" w:rsidP="00B263E3">
            <w:pPr>
              <w:rPr>
                <w:b/>
                <w:sz w:val="21"/>
                <w:szCs w:val="21"/>
              </w:rPr>
            </w:pPr>
            <w:r w:rsidRPr="00DC2919">
              <w:rPr>
                <w:b/>
                <w:sz w:val="21"/>
                <w:szCs w:val="21"/>
              </w:rPr>
              <w:t>8613,3</w:t>
            </w:r>
          </w:p>
        </w:tc>
        <w:tc>
          <w:tcPr>
            <w:tcW w:w="850" w:type="dxa"/>
            <w:tcBorders>
              <w:top w:val="single" w:sz="4" w:space="0" w:color="auto"/>
              <w:left w:val="single" w:sz="4" w:space="0" w:color="auto"/>
              <w:bottom w:val="single" w:sz="4" w:space="0" w:color="auto"/>
              <w:right w:val="single" w:sz="4" w:space="0" w:color="auto"/>
            </w:tcBorders>
            <w:shd w:val="clear" w:color="auto" w:fill="FBE06D"/>
            <w:noWrap/>
          </w:tcPr>
          <w:p w14:paraId="23690B2A" w14:textId="77777777" w:rsidR="00836389" w:rsidRPr="00DC2919" w:rsidRDefault="00836389" w:rsidP="00B263E3">
            <w:pPr>
              <w:rPr>
                <w:b/>
                <w:sz w:val="21"/>
                <w:szCs w:val="21"/>
              </w:rPr>
            </w:pPr>
            <w:r w:rsidRPr="00DC2919">
              <w:rPr>
                <w:b/>
                <w:sz w:val="21"/>
                <w:szCs w:val="21"/>
              </w:rPr>
              <w:t>5053,9</w:t>
            </w:r>
          </w:p>
        </w:tc>
        <w:tc>
          <w:tcPr>
            <w:tcW w:w="1276" w:type="dxa"/>
            <w:tcBorders>
              <w:top w:val="single" w:sz="4" w:space="0" w:color="auto"/>
              <w:left w:val="single" w:sz="4" w:space="0" w:color="auto"/>
              <w:bottom w:val="single" w:sz="4" w:space="0" w:color="auto"/>
              <w:right w:val="single" w:sz="4" w:space="0" w:color="auto"/>
            </w:tcBorders>
            <w:shd w:val="clear" w:color="auto" w:fill="FBE06D"/>
            <w:noWrap/>
          </w:tcPr>
          <w:p w14:paraId="0FDE18F0" w14:textId="77777777" w:rsidR="00836389" w:rsidRPr="00DC2919" w:rsidRDefault="00836389" w:rsidP="00B263E3">
            <w:pPr>
              <w:rPr>
                <w:b/>
                <w:sz w:val="21"/>
                <w:szCs w:val="21"/>
              </w:rPr>
            </w:pPr>
            <w:r w:rsidRPr="00DC2919">
              <w:rPr>
                <w:b/>
                <w:sz w:val="21"/>
                <w:szCs w:val="21"/>
              </w:rPr>
              <w:t>4970,9</w:t>
            </w:r>
          </w:p>
        </w:tc>
        <w:tc>
          <w:tcPr>
            <w:tcW w:w="992" w:type="dxa"/>
            <w:tcBorders>
              <w:top w:val="single" w:sz="4" w:space="0" w:color="auto"/>
              <w:left w:val="single" w:sz="4" w:space="0" w:color="auto"/>
              <w:bottom w:val="single" w:sz="4" w:space="0" w:color="auto"/>
              <w:right w:val="single" w:sz="4" w:space="0" w:color="auto"/>
            </w:tcBorders>
            <w:shd w:val="clear" w:color="auto" w:fill="FBE06D"/>
            <w:noWrap/>
          </w:tcPr>
          <w:p w14:paraId="566F5806" w14:textId="77777777" w:rsidR="00836389" w:rsidRPr="00DC2919" w:rsidRDefault="00836389" w:rsidP="00B263E3">
            <w:pPr>
              <w:rPr>
                <w:b/>
                <w:sz w:val="21"/>
                <w:szCs w:val="21"/>
              </w:rPr>
            </w:pPr>
            <w:r w:rsidRPr="00DC2919">
              <w:rPr>
                <w:b/>
                <w:sz w:val="21"/>
                <w:szCs w:val="21"/>
              </w:rPr>
              <w:t>3420,3</w:t>
            </w:r>
          </w:p>
        </w:tc>
        <w:tc>
          <w:tcPr>
            <w:tcW w:w="851" w:type="dxa"/>
            <w:tcBorders>
              <w:top w:val="single" w:sz="4" w:space="0" w:color="auto"/>
              <w:left w:val="single" w:sz="4" w:space="0" w:color="auto"/>
              <w:bottom w:val="single" w:sz="4" w:space="0" w:color="auto"/>
              <w:right w:val="single" w:sz="4" w:space="0" w:color="auto"/>
            </w:tcBorders>
            <w:shd w:val="clear" w:color="auto" w:fill="FBE06D"/>
            <w:noWrap/>
          </w:tcPr>
          <w:p w14:paraId="0890B7CC" w14:textId="77777777" w:rsidR="00836389" w:rsidRPr="00DC2919" w:rsidRDefault="00836389" w:rsidP="00B263E3">
            <w:pPr>
              <w:rPr>
                <w:b/>
                <w:sz w:val="21"/>
                <w:szCs w:val="21"/>
              </w:rPr>
            </w:pPr>
            <w:r w:rsidRPr="00DC2919">
              <w:rPr>
                <w:b/>
                <w:sz w:val="21"/>
                <w:szCs w:val="21"/>
              </w:rPr>
              <w:t>139,1</w:t>
            </w:r>
          </w:p>
        </w:tc>
        <w:tc>
          <w:tcPr>
            <w:tcW w:w="850" w:type="dxa"/>
            <w:tcBorders>
              <w:top w:val="single" w:sz="4" w:space="0" w:color="auto"/>
              <w:left w:val="single" w:sz="4" w:space="0" w:color="auto"/>
              <w:bottom w:val="single" w:sz="4" w:space="0" w:color="auto"/>
              <w:right w:val="single" w:sz="4" w:space="0" w:color="auto"/>
            </w:tcBorders>
            <w:shd w:val="clear" w:color="auto" w:fill="FBE06D"/>
            <w:noWrap/>
          </w:tcPr>
          <w:p w14:paraId="32E7C9E1" w14:textId="77777777" w:rsidR="00836389" w:rsidRPr="00DC2919" w:rsidRDefault="00836389" w:rsidP="00B263E3">
            <w:pPr>
              <w:rPr>
                <w:b/>
                <w:sz w:val="21"/>
                <w:szCs w:val="21"/>
              </w:rPr>
            </w:pPr>
            <w:r w:rsidRPr="00DC2919">
              <w:rPr>
                <w:b/>
                <w:sz w:val="21"/>
                <w:szCs w:val="21"/>
              </w:rPr>
              <w:t>6734</w:t>
            </w:r>
          </w:p>
        </w:tc>
      </w:tr>
    </w:tbl>
    <w:p w14:paraId="4E484DD4" w14:textId="77777777" w:rsidR="00F16418" w:rsidRDefault="00F16418" w:rsidP="00836389">
      <w:pPr>
        <w:widowControl w:val="0"/>
        <w:tabs>
          <w:tab w:val="left" w:pos="1293"/>
        </w:tabs>
        <w:overflowPunct w:val="0"/>
        <w:autoSpaceDE w:val="0"/>
        <w:autoSpaceDN w:val="0"/>
        <w:adjustRightInd w:val="0"/>
        <w:jc w:val="center"/>
        <w:rPr>
          <w:b/>
          <w:bCs/>
          <w:szCs w:val="24"/>
        </w:rPr>
      </w:pPr>
    </w:p>
    <w:p w14:paraId="65B93E6E" w14:textId="7CA4E048" w:rsidR="00F16418" w:rsidRDefault="00E86D54" w:rsidP="00F16418">
      <w:pPr>
        <w:widowControl w:val="0"/>
        <w:tabs>
          <w:tab w:val="left" w:pos="1293"/>
        </w:tabs>
        <w:overflowPunct w:val="0"/>
        <w:autoSpaceDE w:val="0"/>
        <w:autoSpaceDN w:val="0"/>
        <w:adjustRightInd w:val="0"/>
        <w:jc w:val="center"/>
        <w:rPr>
          <w:b/>
          <w:bCs/>
          <w:szCs w:val="24"/>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Pr="004F5B0C">
        <w:rPr>
          <w:b/>
          <w:bCs/>
          <w:i/>
          <w:iCs/>
          <w:sz w:val="20"/>
          <w:lang w:eastAsia="lt-LT"/>
        </w:rPr>
        <w:t>Duomenų pateiktis Nr.</w:t>
      </w:r>
      <w:r>
        <w:rPr>
          <w:b/>
          <w:bCs/>
          <w:i/>
          <w:iCs/>
          <w:sz w:val="20"/>
          <w:lang w:eastAsia="lt-LT"/>
        </w:rPr>
        <w:t>13</w:t>
      </w:r>
      <w:r w:rsidR="00843E5F">
        <w:rPr>
          <w:b/>
          <w:bCs/>
          <w:i/>
          <w:iCs/>
          <w:sz w:val="20"/>
          <w:lang w:eastAsia="lt-LT"/>
        </w:rPr>
        <w:t>.</w:t>
      </w:r>
    </w:p>
    <w:p w14:paraId="6BB4E247" w14:textId="77777777" w:rsidR="00877945" w:rsidRDefault="00877945" w:rsidP="00F16418">
      <w:pPr>
        <w:widowControl w:val="0"/>
        <w:tabs>
          <w:tab w:val="left" w:pos="1293"/>
        </w:tabs>
        <w:overflowPunct w:val="0"/>
        <w:autoSpaceDE w:val="0"/>
        <w:autoSpaceDN w:val="0"/>
        <w:adjustRightInd w:val="0"/>
        <w:jc w:val="center"/>
        <w:rPr>
          <w:b/>
          <w:bCs/>
          <w:szCs w:val="24"/>
        </w:rPr>
      </w:pPr>
    </w:p>
    <w:p w14:paraId="2E78F5C8" w14:textId="77777777" w:rsidR="00877945" w:rsidRDefault="00877945" w:rsidP="00F16418">
      <w:pPr>
        <w:widowControl w:val="0"/>
        <w:tabs>
          <w:tab w:val="left" w:pos="1293"/>
        </w:tabs>
        <w:overflowPunct w:val="0"/>
        <w:autoSpaceDE w:val="0"/>
        <w:autoSpaceDN w:val="0"/>
        <w:adjustRightInd w:val="0"/>
        <w:jc w:val="center"/>
        <w:rPr>
          <w:b/>
          <w:bCs/>
          <w:szCs w:val="24"/>
        </w:rPr>
      </w:pPr>
    </w:p>
    <w:p w14:paraId="68ADEC93" w14:textId="77777777" w:rsidR="00877945" w:rsidRDefault="00877945" w:rsidP="00F16418">
      <w:pPr>
        <w:widowControl w:val="0"/>
        <w:tabs>
          <w:tab w:val="left" w:pos="1293"/>
        </w:tabs>
        <w:overflowPunct w:val="0"/>
        <w:autoSpaceDE w:val="0"/>
        <w:autoSpaceDN w:val="0"/>
        <w:adjustRightInd w:val="0"/>
        <w:jc w:val="center"/>
        <w:rPr>
          <w:b/>
          <w:bCs/>
          <w:szCs w:val="24"/>
        </w:rPr>
      </w:pPr>
    </w:p>
    <w:p w14:paraId="5458F280" w14:textId="77777777" w:rsidR="00877945" w:rsidRDefault="00877945" w:rsidP="00F16418">
      <w:pPr>
        <w:widowControl w:val="0"/>
        <w:tabs>
          <w:tab w:val="left" w:pos="1293"/>
        </w:tabs>
        <w:overflowPunct w:val="0"/>
        <w:autoSpaceDE w:val="0"/>
        <w:autoSpaceDN w:val="0"/>
        <w:adjustRightInd w:val="0"/>
        <w:jc w:val="center"/>
        <w:rPr>
          <w:b/>
          <w:bCs/>
          <w:szCs w:val="24"/>
        </w:rPr>
      </w:pPr>
    </w:p>
    <w:p w14:paraId="58CCBDC2" w14:textId="7359BA9C" w:rsidR="00F16418" w:rsidRDefault="00F16418" w:rsidP="00F16418">
      <w:pPr>
        <w:widowControl w:val="0"/>
        <w:tabs>
          <w:tab w:val="left" w:pos="1293"/>
        </w:tabs>
        <w:overflowPunct w:val="0"/>
        <w:autoSpaceDE w:val="0"/>
        <w:autoSpaceDN w:val="0"/>
        <w:adjustRightInd w:val="0"/>
        <w:jc w:val="center"/>
        <w:rPr>
          <w:b/>
          <w:bCs/>
          <w:szCs w:val="24"/>
        </w:rPr>
      </w:pPr>
      <w:r w:rsidRPr="00DC2919">
        <w:rPr>
          <w:b/>
          <w:bCs/>
          <w:szCs w:val="24"/>
        </w:rPr>
        <w:lastRenderedPageBreak/>
        <w:t>TREČIASIS SKIRSNIS</w:t>
      </w:r>
    </w:p>
    <w:p w14:paraId="7B457D35"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DARBUOTOJAI</w:t>
      </w:r>
    </w:p>
    <w:p w14:paraId="33E14567"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p>
    <w:p w14:paraId="643050AA" w14:textId="77777777" w:rsidR="00836389" w:rsidRDefault="00836389" w:rsidP="00836389">
      <w:pPr>
        <w:ind w:firstLine="1134"/>
        <w:jc w:val="both"/>
        <w:rPr>
          <w:szCs w:val="24"/>
          <w:lang w:eastAsia="lt-LT"/>
        </w:rPr>
      </w:pPr>
      <w:r w:rsidRPr="00DC2919">
        <w:rPr>
          <w:szCs w:val="24"/>
          <w:lang w:eastAsia="lt-LT"/>
        </w:rPr>
        <w:t>2025-10-01 duomenimis, Ignalinos rajono savivaldybės bendrojo ugdymo ir neformaliojo švietimo mokyklose ir jų skyriuose dirbo 195 pedagogai: 92 mokytojai, 29 ikimokyklinio ugdymo mokytojai, 34 neformaliojo švietimo mokytojai (meninio ugdymo mokytojai, treneriai, būrelių vadovai), 13 švietimo pagalbos specialistų (specialiųjų pedagogų, logopedų, socialinių pedagogų, psichologų, įskaičiuojami ir pedagogai, kurie eina kelias pareigas), 7 priešmokyklinio ugdymo mokytojai ir kt. Specialiąją pagalbą mokyklose teikė 23 mokinio padėjėjai.</w:t>
      </w:r>
    </w:p>
    <w:p w14:paraId="5869F519" w14:textId="77777777" w:rsidR="00DE4A70" w:rsidRDefault="00DE4A70" w:rsidP="00836389">
      <w:pPr>
        <w:ind w:firstLine="1134"/>
        <w:jc w:val="both"/>
        <w:rPr>
          <w:szCs w:val="24"/>
          <w:lang w:eastAsia="lt-LT"/>
        </w:rPr>
      </w:pPr>
    </w:p>
    <w:p w14:paraId="5991651C" w14:textId="111732B8" w:rsidR="00DE4A70" w:rsidRDefault="00DE4A70" w:rsidP="00836389">
      <w:pPr>
        <w:ind w:firstLine="1134"/>
        <w:jc w:val="both"/>
        <w:rPr>
          <w:b/>
          <w:bCs/>
          <w:i/>
          <w:iCs/>
          <w:sz w:val="2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Pr="004F5B0C">
        <w:rPr>
          <w:b/>
          <w:bCs/>
          <w:i/>
          <w:iCs/>
          <w:sz w:val="20"/>
          <w:lang w:eastAsia="lt-LT"/>
        </w:rPr>
        <w:t>Duomenų pateiktis Nr.</w:t>
      </w:r>
      <w:r>
        <w:rPr>
          <w:b/>
          <w:bCs/>
          <w:i/>
          <w:iCs/>
          <w:sz w:val="20"/>
          <w:lang w:eastAsia="lt-LT"/>
        </w:rPr>
        <w:t>14</w:t>
      </w:r>
      <w:r w:rsidRPr="004F5B0C">
        <w:rPr>
          <w:b/>
          <w:bCs/>
          <w:i/>
          <w:iCs/>
          <w:sz w:val="20"/>
          <w:lang w:eastAsia="lt-LT"/>
        </w:rPr>
        <w:t>.</w:t>
      </w:r>
    </w:p>
    <w:p w14:paraId="4DF697AC" w14:textId="77777777" w:rsidR="00DE4A70" w:rsidRPr="00DE4A70" w:rsidRDefault="00DE4A70" w:rsidP="00836389">
      <w:pPr>
        <w:ind w:firstLine="1134"/>
        <w:jc w:val="both"/>
        <w:rPr>
          <w:sz w:val="16"/>
          <w:szCs w:val="16"/>
          <w:lang w:eastAsia="lt-LT"/>
        </w:rPr>
      </w:pPr>
    </w:p>
    <w:p w14:paraId="2C937834" w14:textId="77777777" w:rsidR="00836389" w:rsidRPr="00DC2919" w:rsidRDefault="00836389" w:rsidP="00836389">
      <w:pPr>
        <w:jc w:val="both"/>
        <w:rPr>
          <w:szCs w:val="24"/>
          <w:lang w:eastAsia="lt-LT"/>
        </w:rPr>
      </w:pPr>
      <w:r w:rsidRPr="00DC2919">
        <w:rPr>
          <w:bCs/>
          <w:noProof/>
          <w:szCs w:val="24"/>
          <w:lang w:eastAsia="lt-LT"/>
        </w:rPr>
        <w:drawing>
          <wp:inline distT="0" distB="0" distL="0" distR="0" wp14:anchorId="35518112" wp14:editId="12D163C3">
            <wp:extent cx="6059476" cy="2786525"/>
            <wp:effectExtent l="0" t="0" r="0" b="0"/>
            <wp:docPr id="39"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81060" cy="2796451"/>
                    </a:xfrm>
                    <a:prstGeom prst="rect">
                      <a:avLst/>
                    </a:prstGeom>
                    <a:noFill/>
                  </pic:spPr>
                </pic:pic>
              </a:graphicData>
            </a:graphic>
          </wp:inline>
        </w:drawing>
      </w:r>
    </w:p>
    <w:p w14:paraId="307732B1" w14:textId="77777777" w:rsidR="00836389" w:rsidRPr="00DC2919" w:rsidRDefault="00836389" w:rsidP="00836389">
      <w:pPr>
        <w:ind w:firstLine="1134"/>
        <w:jc w:val="both"/>
        <w:rPr>
          <w:szCs w:val="24"/>
          <w:lang w:eastAsia="lt-LT"/>
        </w:rPr>
      </w:pPr>
      <w:r w:rsidRPr="00DC2919">
        <w:rPr>
          <w:szCs w:val="24"/>
          <w:lang w:eastAsia="lt-LT"/>
        </w:rPr>
        <w:t>Pagal amžiaus grupes rajono pedagogai 2024 m. buvo pasiskirstę taip: iki 30 m. amžiaus – 0,5 proc., nuo 30 iki 45 m. amžiaus – 15,3 proc., nuo 45 iki 60 m. amžiaus – 57,1 proc., nuo 60 iki 65 m. – 21,9 proc., 65 m. ir vyresni – 5,1 proc.</w:t>
      </w:r>
    </w:p>
    <w:p w14:paraId="67E074EF" w14:textId="77777777" w:rsidR="00836389" w:rsidRPr="00DC2919" w:rsidRDefault="00836389" w:rsidP="00836389">
      <w:pPr>
        <w:ind w:firstLine="1134"/>
        <w:jc w:val="both"/>
        <w:rPr>
          <w:szCs w:val="24"/>
          <w:lang w:eastAsia="lt-LT"/>
        </w:rPr>
      </w:pPr>
      <w:r w:rsidRPr="00DC2919">
        <w:rPr>
          <w:szCs w:val="24"/>
          <w:lang w:eastAsia="lt-LT"/>
        </w:rPr>
        <w:t>Pedagogų amžius kasmet didėja ir jų trūkumo nejaučiama tik todėl, kad kasmet mažėja mokinių, taigi ir klasių, skaičius. Be to, pedagogai nuolat domisi esama situacija ir prireikus persikvalifikuoja, imdamiesi mokyti giminingus, o kartais ir visai kitus mokomuosius dalykus.</w:t>
      </w:r>
    </w:p>
    <w:p w14:paraId="28F2DD5A" w14:textId="16F7EB9D" w:rsidR="00836389" w:rsidRPr="00DC2919" w:rsidRDefault="00836389" w:rsidP="00836389">
      <w:pPr>
        <w:ind w:firstLine="1134"/>
        <w:jc w:val="both"/>
        <w:rPr>
          <w:szCs w:val="24"/>
          <w:lang w:eastAsia="lt-LT"/>
        </w:rPr>
      </w:pPr>
      <w:r w:rsidRPr="00DC2919">
        <w:rPr>
          <w:szCs w:val="24"/>
          <w:lang w:eastAsia="lt-LT"/>
        </w:rPr>
        <w:t xml:space="preserve">Tinkamą kvalifikaciją turinčių mokytojų dalis 2024 m. buvo 97,9 proc. (2023 m. – 95,9 proc., 2022 m. – 95,4 proc., 2021 m.  – 96,9 proc., 2018 m. – 93,9 proc., 2017 m. – 96,7 proc., 2012 m. – 100 proc.). Šalyje tinkamą kvalifikaciją turinčių mokytojų dalis 2022 m. – tik 80,9 proc. </w:t>
      </w:r>
    </w:p>
    <w:p w14:paraId="08228816" w14:textId="77777777" w:rsidR="00836389" w:rsidRPr="00DC2919" w:rsidRDefault="00836389" w:rsidP="00836389">
      <w:pPr>
        <w:ind w:firstLine="1134"/>
        <w:jc w:val="both"/>
        <w:rPr>
          <w:sz w:val="4"/>
          <w:szCs w:val="4"/>
          <w:lang w:eastAsia="lt-LT"/>
        </w:rPr>
      </w:pPr>
    </w:p>
    <w:p w14:paraId="2FCB64EC" w14:textId="77777777" w:rsidR="00836389" w:rsidRPr="00DC2919" w:rsidRDefault="00836389" w:rsidP="00836389">
      <w:pPr>
        <w:ind w:firstLine="1134"/>
        <w:jc w:val="both"/>
        <w:rPr>
          <w:bCs/>
          <w:szCs w:val="24"/>
          <w:lang w:eastAsia="lt-LT"/>
        </w:rPr>
      </w:pPr>
      <w:r w:rsidRPr="00DC2919">
        <w:rPr>
          <w:bCs/>
          <w:szCs w:val="24"/>
          <w:lang w:eastAsia="lt-LT"/>
        </w:rPr>
        <w:t>2024-10-01 duomenimis, 41,8 proc. (2017 m. – 50,8 proc.) savivaldybės pedagogų turėjo vyresniojo mokytojo (pedagogo), 43,4 proc. (2017 m. – 30,1 proc.) – mokytojo (pedagogo) metodininko, 2,6 proc. (2020 m. – 2,2 proc.) – mokytojo eksperto kvalifikacinę kategoriją; 12,2 proc. (2017 m. – 17,6 proc.) pedagogų buvo neatestuoti.</w:t>
      </w:r>
    </w:p>
    <w:p w14:paraId="15AFCFE0" w14:textId="77777777" w:rsidR="00C06022" w:rsidRPr="00DC2919" w:rsidRDefault="00836389" w:rsidP="00C06022">
      <w:pPr>
        <w:ind w:firstLine="1134"/>
        <w:jc w:val="both"/>
        <w:rPr>
          <w:szCs w:val="24"/>
          <w:lang w:eastAsia="lt-LT"/>
        </w:rPr>
      </w:pPr>
      <w:r w:rsidRPr="00DC2919">
        <w:rPr>
          <w:szCs w:val="24"/>
          <w:lang w:eastAsia="lt-LT"/>
        </w:rPr>
        <w:t xml:space="preserve">Pagal aukštos kvalifikacijos (metodininkų ir ekspertų) mokytojų dalį savivaldybė jau ilgą laiką patenka tarp trečdalio geriausiųjų šalyje – savivaldybėje ši dalis 2022 m. siekė 51,4 proc. (skaičiuojant pagal šalies lygmeniu taikomą rodiklio skaičiavimo metodiką), o šalies vidurkis – 40,4 proc. </w:t>
      </w:r>
    </w:p>
    <w:p w14:paraId="77FBB3CF" w14:textId="26447047" w:rsidR="00214E39" w:rsidRPr="00DC2919" w:rsidRDefault="00214E39" w:rsidP="00214E39">
      <w:pPr>
        <w:ind w:firstLine="1134"/>
        <w:jc w:val="both"/>
        <w:rPr>
          <w:szCs w:val="24"/>
          <w:lang w:eastAsia="lt-LT"/>
        </w:rPr>
      </w:pPr>
      <w:r w:rsidRPr="00DC2919">
        <w:rPr>
          <w:szCs w:val="24"/>
          <w:lang w:eastAsia="lt-LT"/>
        </w:rPr>
        <w:t>2025-10-01 duomenimis rajono mokyklose š</w:t>
      </w:r>
      <w:r w:rsidR="00C06022" w:rsidRPr="00DC2919">
        <w:rPr>
          <w:szCs w:val="24"/>
          <w:lang w:eastAsia="lt-LT"/>
        </w:rPr>
        <w:t>vietimo pagalbos specialistų</w:t>
      </w:r>
      <w:r w:rsidRPr="00DC2919">
        <w:rPr>
          <w:szCs w:val="24"/>
          <w:lang w:eastAsia="lt-LT"/>
        </w:rPr>
        <w:t xml:space="preserve"> – </w:t>
      </w:r>
      <w:r w:rsidR="00C06022" w:rsidRPr="00DC2919">
        <w:rPr>
          <w:szCs w:val="24"/>
          <w:lang w:eastAsia="lt-LT"/>
        </w:rPr>
        <w:t>specialiųjų pedagogų, logopedų, socialinių pedagogų ir psichologų</w:t>
      </w:r>
      <w:r w:rsidRPr="00DC2919">
        <w:rPr>
          <w:szCs w:val="24"/>
          <w:lang w:eastAsia="lt-LT"/>
        </w:rPr>
        <w:t xml:space="preserve"> –</w:t>
      </w:r>
      <w:r w:rsidR="00C06022" w:rsidRPr="00DC2919">
        <w:rPr>
          <w:szCs w:val="24"/>
          <w:lang w:eastAsia="lt-LT"/>
        </w:rPr>
        <w:t xml:space="preserve"> </w:t>
      </w:r>
      <w:r w:rsidRPr="00DC2919">
        <w:rPr>
          <w:szCs w:val="24"/>
          <w:lang w:eastAsia="lt-LT"/>
        </w:rPr>
        <w:t xml:space="preserve">buvo 10,16 etatų. </w:t>
      </w:r>
      <w:r w:rsidR="00C06022" w:rsidRPr="00DC2919">
        <w:rPr>
          <w:szCs w:val="24"/>
          <w:lang w:eastAsia="lt-LT"/>
        </w:rPr>
        <w:t>100 mokinių</w:t>
      </w:r>
      <w:r w:rsidRPr="00DC2919">
        <w:rPr>
          <w:szCs w:val="24"/>
          <w:lang w:eastAsia="lt-LT"/>
        </w:rPr>
        <w:t xml:space="preserve"> teko </w:t>
      </w:r>
      <w:r w:rsidR="00C06022" w:rsidRPr="00DC2919">
        <w:rPr>
          <w:szCs w:val="24"/>
          <w:lang w:eastAsia="lt-LT"/>
        </w:rPr>
        <w:t>0,83</w:t>
      </w:r>
      <w:r w:rsidRPr="00DC2919">
        <w:rPr>
          <w:szCs w:val="24"/>
          <w:lang w:eastAsia="lt-LT"/>
        </w:rPr>
        <w:t xml:space="preserve"> etato</w:t>
      </w:r>
      <w:r w:rsidR="00C06022" w:rsidRPr="00DC2919">
        <w:rPr>
          <w:szCs w:val="24"/>
          <w:lang w:eastAsia="lt-LT"/>
        </w:rPr>
        <w:t>.</w:t>
      </w:r>
    </w:p>
    <w:p w14:paraId="25C15A0D" w14:textId="25959ED9" w:rsidR="00836389" w:rsidRPr="00DC2919" w:rsidRDefault="00836389" w:rsidP="00214E39">
      <w:pPr>
        <w:ind w:firstLine="1134"/>
        <w:jc w:val="both"/>
        <w:rPr>
          <w:szCs w:val="24"/>
          <w:lang w:eastAsia="lt-LT"/>
        </w:rPr>
      </w:pPr>
      <w:r w:rsidRPr="00DC2919">
        <w:rPr>
          <w:szCs w:val="24"/>
          <w:lang w:eastAsia="lt-LT"/>
        </w:rPr>
        <w:t xml:space="preserve">2025-04-01 duomenimis, pagal mokyklų pateiktus duomenis, kaip ir praėjusiais metais, 100,0 % rajono pedagogų, dirbančių pirmaeilėse pareigose, turi kompiuterinio raštingumo žinias, </w:t>
      </w:r>
      <w:r w:rsidRPr="00DC2919">
        <w:rPr>
          <w:szCs w:val="24"/>
          <w:lang w:eastAsia="lt-LT"/>
        </w:rPr>
        <w:lastRenderedPageBreak/>
        <w:t>atitinkančias pedagogų kompiuterinio raštingumo standartą. Visi pedagogai (2024 m. – 98,1%, 2023 m. – 99,4%) naudojo IKT ir savo dėstomam dalykui.</w:t>
      </w:r>
    </w:p>
    <w:p w14:paraId="575D71DD" w14:textId="30AA5672" w:rsidR="00F307D8" w:rsidRPr="00DC2919" w:rsidRDefault="00F307D8" w:rsidP="00F307D8">
      <w:pPr>
        <w:ind w:firstLine="1134"/>
        <w:jc w:val="both"/>
        <w:rPr>
          <w:szCs w:val="24"/>
          <w:lang w:eastAsia="lt-LT"/>
        </w:rPr>
      </w:pPr>
      <w:r w:rsidRPr="00DC2919">
        <w:rPr>
          <w:szCs w:val="24"/>
          <w:lang w:eastAsia="lt-LT"/>
        </w:rPr>
        <w:t>Savivaldybėje nuosekliai rūpinamasi mokyklų darbuotojų darbo sąlygomis, o tai patvirtina ilgalaikio tyrimo „Emocinis klimatas mokykloje“ rezultatai. Šis tyrimas vykdomas nuo 2023 metų ir atliekamas du kartus per metus – balandžio ir lapkričio mėnesiais (2023, 2024 ir 2025 m.). Tyrime dalyvauja visa mokyklų bendruomenė: mokiniai, jų tėvai bei savivaldybės bendrojo ugdymo mokyklų darbuotojai.</w:t>
      </w:r>
    </w:p>
    <w:p w14:paraId="4A1F3E65" w14:textId="0BFE2E86" w:rsidR="00F307D8" w:rsidRPr="00DC2919" w:rsidRDefault="00F307D8" w:rsidP="00F307D8">
      <w:pPr>
        <w:ind w:firstLine="1134"/>
        <w:jc w:val="both"/>
        <w:rPr>
          <w:szCs w:val="24"/>
          <w:lang w:eastAsia="lt-LT"/>
        </w:rPr>
      </w:pPr>
      <w:r w:rsidRPr="00DC2919">
        <w:rPr>
          <w:szCs w:val="24"/>
          <w:lang w:eastAsia="lt-LT"/>
        </w:rPr>
        <w:t xml:space="preserve">Tyrimo klausimynus parengė savivaldybės sudaryta komanda, kurią sudarė bendrojo ugdymo mokyklų, Ignalinos rajono švietimo pagalbos tarnybos bei Ignalinos rajono savivaldybės administracijos Švietimo ir kultūros skyriaus atstovai. Prieš pradedant tyrimą mokyklų bendruomenės atrinko ir aptarė svarbiausius teiginius, apibūdinančius emocinį klimatą, o savivaldybės komanda parengė galutinį klausimyną. </w:t>
      </w:r>
    </w:p>
    <w:p w14:paraId="2AA7BC06" w14:textId="77777777" w:rsidR="00836389" w:rsidRDefault="00836389" w:rsidP="00836389">
      <w:pPr>
        <w:ind w:firstLine="1134"/>
        <w:jc w:val="both"/>
        <w:rPr>
          <w:szCs w:val="24"/>
          <w:lang w:eastAsia="lt-LT"/>
        </w:rPr>
      </w:pPr>
      <w:r w:rsidRPr="00DC2919">
        <w:rPr>
          <w:szCs w:val="24"/>
          <w:lang w:eastAsia="lt-LT"/>
        </w:rPr>
        <w:t>2025 m. balandžio mėn. tyrime dalyvavo 138 Ignalinos rajono savivaldybės bendrojo ugdymo mokyklų darbuotojai:  98 pedagogai ir 40 nepedagoginių darbuotojų. Bendras emocinio klimato lygis – 7,83 – padidėjo.</w:t>
      </w:r>
    </w:p>
    <w:p w14:paraId="7FE4F17E" w14:textId="36010560" w:rsidR="00836389" w:rsidRDefault="006B1C64" w:rsidP="00391D20">
      <w:pPr>
        <w:ind w:firstLine="1134"/>
        <w:jc w:val="both"/>
        <w:rPr>
          <w:szCs w:val="24"/>
        </w:rPr>
      </w:pPr>
      <w:r>
        <w:rPr>
          <w:szCs w:val="24"/>
          <w:lang w:eastAsia="lt-LT"/>
        </w:rPr>
        <w:t xml:space="preserve">Siekiant </w:t>
      </w:r>
      <w:r w:rsidR="00F737B4" w:rsidRPr="00F737B4">
        <w:rPr>
          <w:szCs w:val="24"/>
          <w:lang w:eastAsia="lt-LT"/>
        </w:rPr>
        <w:t>užtikrinti kokybiškas švietimo paslaugas, sudaryti palankesnes sąlygas trūkstamų kvalifikuotų specialistų įdarbinimui Ignalinos rajono savivaldybės švietimo įstaigose</w:t>
      </w:r>
      <w:r w:rsidR="00443F81">
        <w:rPr>
          <w:szCs w:val="24"/>
          <w:lang w:eastAsia="lt-LT"/>
        </w:rPr>
        <w:t>, jiems</w:t>
      </w:r>
      <w:r>
        <w:rPr>
          <w:szCs w:val="24"/>
          <w:lang w:eastAsia="lt-LT"/>
        </w:rPr>
        <w:t xml:space="preserve"> </w:t>
      </w:r>
      <w:r w:rsidR="00CE3746">
        <w:rPr>
          <w:szCs w:val="24"/>
          <w:lang w:eastAsia="lt-LT"/>
        </w:rPr>
        <w:t xml:space="preserve">yra taikomas kelionės išlaidų kompensavimas </w:t>
      </w:r>
      <w:r w:rsidR="00391D20">
        <w:rPr>
          <w:szCs w:val="24"/>
          <w:lang w:eastAsia="lt-LT"/>
        </w:rPr>
        <w:t xml:space="preserve">nuo 2023 m. sausio 1 d. </w:t>
      </w:r>
      <w:r w:rsidR="00546243" w:rsidRPr="00546243">
        <w:rPr>
          <w:szCs w:val="24"/>
        </w:rPr>
        <w:t>Teisę į kelionės išlaidų kompensavimą turi mokytojai, kiti pedagoginiai darbuotojai (išskyrus direktorius ir direktorių pavaduotojus ugdymui), mok</w:t>
      </w:r>
      <w:r w:rsidR="00391D20">
        <w:rPr>
          <w:szCs w:val="24"/>
        </w:rPr>
        <w:t>inio</w:t>
      </w:r>
      <w:r w:rsidR="00546243" w:rsidRPr="00546243">
        <w:rPr>
          <w:szCs w:val="24"/>
        </w:rPr>
        <w:t xml:space="preserve"> padėjėjai</w:t>
      </w:r>
      <w:r w:rsidR="00391D20">
        <w:rPr>
          <w:szCs w:val="24"/>
        </w:rPr>
        <w:t xml:space="preserve">, </w:t>
      </w:r>
      <w:r w:rsidR="00546243" w:rsidRPr="00546243">
        <w:rPr>
          <w:szCs w:val="24"/>
        </w:rPr>
        <w:t>kurių faktinė gyvenamoji vieta yra nutolusi nuo darbo vietos 10 kilometrų ir daugiau</w:t>
      </w:r>
      <w:r w:rsidR="00A36084">
        <w:rPr>
          <w:szCs w:val="24"/>
        </w:rPr>
        <w:t xml:space="preserve">. Šia galimybe naudojasi </w:t>
      </w:r>
      <w:r w:rsidR="002063A7">
        <w:rPr>
          <w:szCs w:val="24"/>
        </w:rPr>
        <w:t>ir</w:t>
      </w:r>
      <w:r w:rsidR="00546243" w:rsidRPr="00546243">
        <w:rPr>
          <w:szCs w:val="24"/>
        </w:rPr>
        <w:t xml:space="preserve"> darbuotojai, vykstantys mokyti mokinių, kuriems paskirtas namų mokymas, gyvenančių 10 ir daugiau kilometrų nuo mokyklos</w:t>
      </w:r>
      <w:r w:rsidR="002063A7">
        <w:rPr>
          <w:szCs w:val="24"/>
        </w:rPr>
        <w:t>, ar</w:t>
      </w:r>
      <w:r w:rsidR="00546243" w:rsidRPr="00546243">
        <w:rPr>
          <w:szCs w:val="24"/>
        </w:rPr>
        <w:t xml:space="preserve"> vykstantys dirbti iš vienos švietimo įstaigos į kitą, kai atstumas tarp jų 10 kilometrų ir daugiau.</w:t>
      </w:r>
      <w:r w:rsidR="00DC5D21">
        <w:rPr>
          <w:szCs w:val="24"/>
        </w:rPr>
        <w:t xml:space="preserve"> Šia priemone naudojasi </w:t>
      </w:r>
      <w:r w:rsidR="00A62533">
        <w:rPr>
          <w:szCs w:val="24"/>
        </w:rPr>
        <w:t>iki</w:t>
      </w:r>
      <w:r w:rsidR="00DC5D21">
        <w:rPr>
          <w:szCs w:val="24"/>
        </w:rPr>
        <w:t xml:space="preserve"> </w:t>
      </w:r>
      <w:r w:rsidR="00A62533">
        <w:rPr>
          <w:szCs w:val="24"/>
        </w:rPr>
        <w:t>3</w:t>
      </w:r>
      <w:r w:rsidR="00DC5D21">
        <w:rPr>
          <w:szCs w:val="24"/>
        </w:rPr>
        <w:t>0 specialistų.</w:t>
      </w:r>
    </w:p>
    <w:p w14:paraId="25989C70" w14:textId="72E17689" w:rsidR="002063A7" w:rsidRDefault="00950231" w:rsidP="00391D20">
      <w:pPr>
        <w:ind w:firstLine="1134"/>
        <w:jc w:val="both"/>
        <w:rPr>
          <w:szCs w:val="18"/>
        </w:rPr>
      </w:pPr>
      <w:r>
        <w:rPr>
          <w:szCs w:val="24"/>
          <w:lang w:eastAsia="lt-LT"/>
        </w:rPr>
        <w:t xml:space="preserve">Per aptariamąjį </w:t>
      </w:r>
      <w:r w:rsidR="004B1661">
        <w:rPr>
          <w:szCs w:val="24"/>
          <w:lang w:eastAsia="lt-LT"/>
        </w:rPr>
        <w:t xml:space="preserve">mokyklų tinklo </w:t>
      </w:r>
      <w:r>
        <w:rPr>
          <w:szCs w:val="24"/>
          <w:lang w:eastAsia="lt-LT"/>
        </w:rPr>
        <w:t>plan</w:t>
      </w:r>
      <w:r w:rsidR="005311E6">
        <w:rPr>
          <w:szCs w:val="24"/>
          <w:lang w:eastAsia="lt-LT"/>
        </w:rPr>
        <w:t>o</w:t>
      </w:r>
      <w:r w:rsidR="004B1661">
        <w:rPr>
          <w:szCs w:val="24"/>
          <w:lang w:eastAsia="lt-LT"/>
        </w:rPr>
        <w:t xml:space="preserve"> įgyvendinimo laikotarpį buvo </w:t>
      </w:r>
      <w:r w:rsidR="00597F4B">
        <w:rPr>
          <w:szCs w:val="24"/>
          <w:lang w:eastAsia="lt-LT"/>
        </w:rPr>
        <w:t xml:space="preserve">įsteigta Ignalinos krašto metų </w:t>
      </w:r>
      <w:r w:rsidR="00CD4FF6">
        <w:rPr>
          <w:szCs w:val="24"/>
          <w:lang w:eastAsia="lt-LT"/>
        </w:rPr>
        <w:t xml:space="preserve">mokytojo </w:t>
      </w:r>
      <w:r w:rsidR="00597F4B">
        <w:rPr>
          <w:szCs w:val="24"/>
          <w:lang w:eastAsia="lt-LT"/>
        </w:rPr>
        <w:t>premija</w:t>
      </w:r>
      <w:r w:rsidR="00640F3C">
        <w:rPr>
          <w:szCs w:val="24"/>
          <w:lang w:eastAsia="lt-LT"/>
        </w:rPr>
        <w:t>, kurios tikslas –</w:t>
      </w:r>
      <w:r w:rsidR="00AB0610">
        <w:rPr>
          <w:szCs w:val="24"/>
          <w:lang w:eastAsia="lt-LT"/>
        </w:rPr>
        <w:t xml:space="preserve"> </w:t>
      </w:r>
      <w:r w:rsidR="00640F3C">
        <w:rPr>
          <w:szCs w:val="18"/>
        </w:rPr>
        <w:t>paskatinti per pastaruosius penkerius metus geriausių veiklos rezultatų pasiekusius rajono mokytojus, įvertinti jų veiklos nuopelnus ir motyvuoti tolesnėms kūrybinėms iniciatyvoms</w:t>
      </w:r>
      <w:r w:rsidR="00AB0610">
        <w:rPr>
          <w:szCs w:val="18"/>
        </w:rPr>
        <w:t>. Nuo 2022</w:t>
      </w:r>
      <w:r w:rsidR="008227CA">
        <w:rPr>
          <w:szCs w:val="18"/>
        </w:rPr>
        <w:t xml:space="preserve"> m. kasmet</w:t>
      </w:r>
      <w:r w:rsidR="00640F3C">
        <w:rPr>
          <w:szCs w:val="18"/>
        </w:rPr>
        <w:t xml:space="preserve"> </w:t>
      </w:r>
      <w:r w:rsidR="002817C7">
        <w:rPr>
          <w:szCs w:val="18"/>
        </w:rPr>
        <w:t xml:space="preserve">Ignalinos krašto metų mokytojo vardas ir premija </w:t>
      </w:r>
      <w:r w:rsidR="00B62CCA">
        <w:rPr>
          <w:szCs w:val="18"/>
        </w:rPr>
        <w:t xml:space="preserve">yra </w:t>
      </w:r>
      <w:r w:rsidR="00640F3C">
        <w:rPr>
          <w:szCs w:val="18"/>
        </w:rPr>
        <w:t>suteikia</w:t>
      </w:r>
      <w:r w:rsidR="008227CA">
        <w:rPr>
          <w:szCs w:val="18"/>
        </w:rPr>
        <w:t>ma 2 mokytojams</w:t>
      </w:r>
      <w:r w:rsidR="00B62CCA">
        <w:rPr>
          <w:szCs w:val="18"/>
        </w:rPr>
        <w:t xml:space="preserve"> </w:t>
      </w:r>
      <w:r w:rsidR="008227CA">
        <w:rPr>
          <w:szCs w:val="18"/>
        </w:rPr>
        <w:t>(vienam –</w:t>
      </w:r>
      <w:r w:rsidR="00D45541">
        <w:rPr>
          <w:szCs w:val="18"/>
        </w:rPr>
        <w:t xml:space="preserve"> dirbančiam pagal formaliojo švietimo, kitam – pagal neformaliojo švietimo programas)</w:t>
      </w:r>
      <w:r w:rsidR="00640F3C">
        <w:rPr>
          <w:szCs w:val="18"/>
        </w:rPr>
        <w:t>.</w:t>
      </w:r>
      <w:r w:rsidR="00B62CCA">
        <w:rPr>
          <w:szCs w:val="18"/>
        </w:rPr>
        <w:t xml:space="preserve"> </w:t>
      </w:r>
      <w:r w:rsidR="002A399F">
        <w:rPr>
          <w:szCs w:val="18"/>
        </w:rPr>
        <w:t xml:space="preserve">Šiuo metu </w:t>
      </w:r>
      <w:r w:rsidR="008D0572">
        <w:rPr>
          <w:szCs w:val="18"/>
        </w:rPr>
        <w:t xml:space="preserve">iš viso </w:t>
      </w:r>
      <w:r w:rsidR="002A399F">
        <w:rPr>
          <w:szCs w:val="18"/>
        </w:rPr>
        <w:t>yra apdovanoti 8</w:t>
      </w:r>
      <w:r w:rsidR="008D0572">
        <w:rPr>
          <w:szCs w:val="18"/>
        </w:rPr>
        <w:t xml:space="preserve"> rajono</w:t>
      </w:r>
      <w:r w:rsidR="002A399F">
        <w:rPr>
          <w:szCs w:val="18"/>
        </w:rPr>
        <w:t xml:space="preserve"> </w:t>
      </w:r>
      <w:r w:rsidR="008D0572">
        <w:rPr>
          <w:szCs w:val="18"/>
        </w:rPr>
        <w:t>mokytojai.</w:t>
      </w:r>
    </w:p>
    <w:p w14:paraId="1ED9E5E8" w14:textId="77777777" w:rsidR="002C6D16" w:rsidRDefault="002C6D16" w:rsidP="00391D20">
      <w:pPr>
        <w:ind w:firstLine="1134"/>
        <w:jc w:val="both"/>
        <w:rPr>
          <w:szCs w:val="18"/>
        </w:rPr>
      </w:pPr>
    </w:p>
    <w:p w14:paraId="58686BD4" w14:textId="77777777" w:rsidR="00B62CCA" w:rsidRPr="00546243" w:rsidRDefault="00B62CCA" w:rsidP="00391D20">
      <w:pPr>
        <w:ind w:firstLine="1134"/>
        <w:jc w:val="both"/>
        <w:rPr>
          <w:szCs w:val="24"/>
          <w:lang w:eastAsia="lt-LT"/>
        </w:rPr>
      </w:pPr>
    </w:p>
    <w:p w14:paraId="0D115B46"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KETVIRTASIS SKIRSNIS</w:t>
      </w:r>
    </w:p>
    <w:p w14:paraId="6DE74081" w14:textId="77777777" w:rsidR="00836389" w:rsidRPr="00DC2919" w:rsidRDefault="00836389" w:rsidP="00836389">
      <w:pPr>
        <w:widowControl w:val="0"/>
        <w:tabs>
          <w:tab w:val="left" w:pos="1293"/>
        </w:tabs>
        <w:overflowPunct w:val="0"/>
        <w:autoSpaceDE w:val="0"/>
        <w:autoSpaceDN w:val="0"/>
        <w:adjustRightInd w:val="0"/>
        <w:jc w:val="center"/>
        <w:rPr>
          <w:b/>
          <w:bCs/>
          <w:szCs w:val="24"/>
          <w:lang w:eastAsia="lt-LT"/>
        </w:rPr>
      </w:pPr>
      <w:r w:rsidRPr="00DC2919">
        <w:rPr>
          <w:b/>
          <w:bCs/>
          <w:szCs w:val="24"/>
          <w:lang w:eastAsia="lt-LT"/>
        </w:rPr>
        <w:t>UGDYMO ORGANIZAVIMAS IR PASLAUGOS</w:t>
      </w:r>
    </w:p>
    <w:p w14:paraId="5BA277EB" w14:textId="77777777" w:rsidR="00836389" w:rsidRPr="00DC2919" w:rsidRDefault="00836389" w:rsidP="00836389">
      <w:pPr>
        <w:widowControl w:val="0"/>
        <w:tabs>
          <w:tab w:val="left" w:pos="1293"/>
        </w:tabs>
        <w:overflowPunct w:val="0"/>
        <w:autoSpaceDE w:val="0"/>
        <w:autoSpaceDN w:val="0"/>
        <w:adjustRightInd w:val="0"/>
        <w:jc w:val="center"/>
        <w:rPr>
          <w:b/>
          <w:bCs/>
          <w:szCs w:val="24"/>
          <w:lang w:eastAsia="lt-LT"/>
        </w:rPr>
      </w:pPr>
    </w:p>
    <w:p w14:paraId="02DF514F" w14:textId="77777777" w:rsidR="00836389" w:rsidRPr="00DC2919" w:rsidRDefault="00836389" w:rsidP="00836389">
      <w:pPr>
        <w:ind w:firstLine="1134"/>
        <w:jc w:val="both"/>
        <w:rPr>
          <w:szCs w:val="24"/>
          <w:lang w:eastAsia="lt-LT"/>
        </w:rPr>
      </w:pPr>
      <w:r w:rsidRPr="00DC2919">
        <w:rPr>
          <w:szCs w:val="24"/>
          <w:lang w:eastAsia="lt-LT"/>
        </w:rPr>
        <w:t xml:space="preserve">2025–2026 m. m. rajone veikė 7 savivaldybės pavaldumo švietimo įstaigos: 4 bendrojo ugdymo mokyklos (3 gimnazijos: Ignalinos, Didžiasalio „Ryto“ ir Vidiškių; 1 pagrindinė mokykla – Ignalinos „Šaltinėlio“ mokykla), 2 neformaliojo vaikų švietimo mokyklos (Ignalinos Miko Petrausko muzikos mokykla, Ignalinos rajono švietimo ir sporto paslaugų centras) ir 1 švietimo pagalbos įstaiga (Ignalinos rajono švietimo pagalbos tarnyba). </w:t>
      </w:r>
    </w:p>
    <w:p w14:paraId="4C3EFC7F" w14:textId="77777777" w:rsidR="00836389" w:rsidRPr="00DC2919" w:rsidRDefault="00836389" w:rsidP="00836389">
      <w:pPr>
        <w:ind w:firstLine="1134"/>
        <w:jc w:val="both"/>
        <w:rPr>
          <w:szCs w:val="24"/>
          <w:lang w:eastAsia="lt-LT"/>
        </w:rPr>
      </w:pPr>
      <w:r w:rsidRPr="00DC2919">
        <w:rPr>
          <w:szCs w:val="24"/>
          <w:lang w:eastAsia="lt-LT"/>
        </w:rPr>
        <w:t xml:space="preserve">2025-09-01 rajone švietimo veiklą dar vykdė 11 kitų švietimo teikėjų (ŠMIR registruotos turinčios teisę švietimą vykdyti įstaigos, įmonės ar organizacijos, kurių pagrindinė veikla – ne švietimas) ir 7 laisvieji mokytojai. </w:t>
      </w:r>
    </w:p>
    <w:p w14:paraId="276961D7" w14:textId="77777777" w:rsidR="00836389" w:rsidRPr="00DC2919" w:rsidRDefault="00836389" w:rsidP="00836389">
      <w:pPr>
        <w:ind w:firstLine="1134"/>
        <w:jc w:val="both"/>
        <w:rPr>
          <w:szCs w:val="24"/>
          <w:lang w:eastAsia="lt-LT"/>
        </w:rPr>
      </w:pPr>
      <w:r w:rsidRPr="00DC2919">
        <w:rPr>
          <w:szCs w:val="24"/>
          <w:lang w:eastAsia="lt-LT"/>
        </w:rPr>
        <w:t xml:space="preserve">2021–2025 metais buvo vykdoma Ignalinos rajono savivaldybės bendrojo ugdymo mokyklų tinklo pertvarka. </w:t>
      </w:r>
    </w:p>
    <w:p w14:paraId="10DB4D73" w14:textId="77777777" w:rsidR="00836389" w:rsidRPr="00DC2919" w:rsidRDefault="00836389" w:rsidP="00836389">
      <w:pPr>
        <w:ind w:firstLine="1134"/>
        <w:jc w:val="both"/>
        <w:rPr>
          <w:szCs w:val="24"/>
          <w:lang w:eastAsia="lt-LT"/>
        </w:rPr>
      </w:pPr>
      <w:r w:rsidRPr="00DC2919">
        <w:rPr>
          <w:szCs w:val="24"/>
          <w:lang w:eastAsia="lt-LT"/>
        </w:rPr>
        <w:t>Ignalinos rajono savivaldybės tarybos 2021 m. kovo 25 d. sprendimu Nr. T-37 „Dėl sutikimo reorganizuoti Ignalinos Česlovo Kudabos progimnaziją prijungiant prie Ignalinos gimnazijos“ nuspręsta nuo 2021-09-01 Ignalinos Česlovo Kudabos progimnaziją prijungti prie Ignalinos gimnazijos; taigi nuo 2002 m. vasaros atsiskyrusios šios mokyklos vėl kartu tęsia savo bendrą veiklą.</w:t>
      </w:r>
    </w:p>
    <w:p w14:paraId="3EBC5C72" w14:textId="7C4A7C6B" w:rsidR="00DE4A70" w:rsidRDefault="00836389" w:rsidP="00836389">
      <w:pPr>
        <w:ind w:firstLine="1134"/>
        <w:jc w:val="both"/>
        <w:rPr>
          <w:szCs w:val="24"/>
          <w:lang w:eastAsia="lt-LT"/>
        </w:rPr>
      </w:pPr>
      <w:r w:rsidRPr="00DC2919">
        <w:rPr>
          <w:szCs w:val="24"/>
          <w:lang w:eastAsia="lt-LT"/>
        </w:rPr>
        <w:lastRenderedPageBreak/>
        <w:t>Ignalinos rajono savivaldybės tarybos 2021 m. balandžio 29 d. sprendimu Nr. T-67 „Dėl Ignalinos Česlovo Kudabos progimnazijos reorganizavimo, prijungiant ją prie Ignalinos gimnazijos, sąlygų aprašo ir Ignalinos gimnazijos nuostatų patvirtinimo“ patvirtintos reorganizavimo sąlygos bei nauji Ignalinos gimnazijos nuostatai.</w:t>
      </w:r>
    </w:p>
    <w:p w14:paraId="5CA00426" w14:textId="4DBF45AF" w:rsidR="00DE4A70" w:rsidRDefault="00DE4A70" w:rsidP="00836389">
      <w:pPr>
        <w:ind w:firstLine="1134"/>
        <w:jc w:val="both"/>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bookmarkStart w:id="5" w:name="_Hlk224727411"/>
      <w:r w:rsidRPr="004F5B0C">
        <w:rPr>
          <w:b/>
          <w:bCs/>
          <w:i/>
          <w:iCs/>
          <w:sz w:val="20"/>
          <w:lang w:eastAsia="lt-LT"/>
        </w:rPr>
        <w:t>Duomenų pateiktis Nr.</w:t>
      </w:r>
      <w:r>
        <w:rPr>
          <w:b/>
          <w:bCs/>
          <w:i/>
          <w:iCs/>
          <w:sz w:val="20"/>
          <w:lang w:eastAsia="lt-LT"/>
        </w:rPr>
        <w:t>15</w:t>
      </w:r>
      <w:r w:rsidRPr="004F5B0C">
        <w:rPr>
          <w:b/>
          <w:bCs/>
          <w:i/>
          <w:iCs/>
          <w:sz w:val="20"/>
          <w:lang w:eastAsia="lt-LT"/>
        </w:rPr>
        <w:t>.</w:t>
      </w:r>
      <w:bookmarkEnd w:id="5"/>
    </w:p>
    <w:p w14:paraId="7E5BED11" w14:textId="4D8D303E" w:rsidR="00836389" w:rsidRPr="00DE4A70" w:rsidRDefault="00DE4A70" w:rsidP="00DE4A70">
      <w:pPr>
        <w:ind w:firstLine="1134"/>
        <w:jc w:val="center"/>
        <w:rPr>
          <w:b/>
          <w:bCs/>
          <w:szCs w:val="24"/>
          <w:lang w:eastAsia="lt-LT"/>
        </w:rPr>
      </w:pPr>
      <w:r w:rsidRPr="00DE4A70">
        <w:rPr>
          <w:b/>
          <w:bCs/>
          <w:szCs w:val="24"/>
          <w:lang w:eastAsia="lt-LT"/>
        </w:rPr>
        <w:t>Mokyklų tinklas 2021 m.</w:t>
      </w:r>
    </w:p>
    <w:p w14:paraId="27A29246" w14:textId="77777777" w:rsidR="00836389" w:rsidRPr="00DC2919" w:rsidRDefault="00836389" w:rsidP="00385FAB">
      <w:pPr>
        <w:jc w:val="center"/>
        <w:rPr>
          <w:szCs w:val="24"/>
          <w:lang w:eastAsia="lt-LT"/>
        </w:rPr>
      </w:pPr>
      <w:r w:rsidRPr="00DC2919">
        <w:rPr>
          <w:noProof/>
          <w:szCs w:val="24"/>
          <w:lang w:eastAsia="lt-LT"/>
        </w:rPr>
        <w:drawing>
          <wp:inline distT="0" distB="0" distL="0" distR="0" wp14:anchorId="05ECE99D" wp14:editId="2BDF2F4D">
            <wp:extent cx="2781026" cy="1885950"/>
            <wp:effectExtent l="0" t="0" r="635" b="0"/>
            <wp:docPr id="16"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em_faktiskai 2022 0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52510" cy="1934427"/>
                    </a:xfrm>
                    <a:prstGeom prst="rect">
                      <a:avLst/>
                    </a:prstGeom>
                  </pic:spPr>
                </pic:pic>
              </a:graphicData>
            </a:graphic>
          </wp:inline>
        </w:drawing>
      </w:r>
    </w:p>
    <w:p w14:paraId="22D24CE4" w14:textId="77777777" w:rsidR="00836389" w:rsidRPr="00DC2919" w:rsidRDefault="00836389" w:rsidP="00836389">
      <w:pPr>
        <w:ind w:firstLine="1134"/>
        <w:jc w:val="both"/>
        <w:rPr>
          <w:szCs w:val="24"/>
          <w:lang w:eastAsia="lt-LT"/>
        </w:rPr>
      </w:pPr>
    </w:p>
    <w:p w14:paraId="78DC88E9" w14:textId="5263F2F8" w:rsidR="00836389" w:rsidRPr="00DC2919" w:rsidRDefault="00836389" w:rsidP="00836389">
      <w:pPr>
        <w:ind w:firstLine="1134"/>
        <w:jc w:val="both"/>
        <w:rPr>
          <w:szCs w:val="24"/>
          <w:lang w:eastAsia="lt-LT"/>
        </w:rPr>
      </w:pPr>
      <w:r w:rsidRPr="00DC2919">
        <w:rPr>
          <w:szCs w:val="24"/>
          <w:lang w:eastAsia="lt-LT"/>
        </w:rPr>
        <w:t xml:space="preserve">Ignalinos rajono savivaldybės tarybos 2021 m. balandžio 29 d. sprendimu Nr. T-66 „Dėl Ignalinos „Šaltinėlio“ mokyklos vidaus struktūros pertvarkos ir Ignalinos „Šaltinėlio“ mokyklos nuostatų patvirtinimo“ nuspręsta ugdymo procesui pasibaigus panaikinti </w:t>
      </w:r>
      <w:r w:rsidR="00660BCD" w:rsidRPr="00DC2919">
        <w:rPr>
          <w:szCs w:val="24"/>
          <w:lang w:eastAsia="lt-LT"/>
        </w:rPr>
        <w:t xml:space="preserve">Ignalinos ,,Šaltinėlio‘ mokyklos </w:t>
      </w:r>
      <w:r w:rsidRPr="00DC2919">
        <w:rPr>
          <w:szCs w:val="24"/>
          <w:lang w:eastAsia="lt-LT"/>
        </w:rPr>
        <w:t>Dienos socialinės globos skyri</w:t>
      </w:r>
      <w:r w:rsidR="00385FAB" w:rsidRPr="00DC2919">
        <w:rPr>
          <w:szCs w:val="24"/>
          <w:lang w:eastAsia="lt-LT"/>
        </w:rPr>
        <w:t>ų</w:t>
      </w:r>
      <w:r w:rsidR="001D2CF5" w:rsidRPr="00DC2919">
        <w:rPr>
          <w:szCs w:val="24"/>
          <w:lang w:eastAsia="lt-LT"/>
        </w:rPr>
        <w:t>.</w:t>
      </w:r>
    </w:p>
    <w:p w14:paraId="3F7D5ACA" w14:textId="721F8F55" w:rsidR="00836389" w:rsidRPr="00DC2919" w:rsidRDefault="001D2CF5" w:rsidP="001D2CF5">
      <w:pPr>
        <w:ind w:firstLine="1134"/>
        <w:jc w:val="both"/>
        <w:rPr>
          <w:szCs w:val="24"/>
          <w:lang w:eastAsia="lt-LT"/>
        </w:rPr>
      </w:pPr>
      <w:r w:rsidRPr="00DC2919">
        <w:rPr>
          <w:szCs w:val="24"/>
          <w:lang w:eastAsia="lt-LT"/>
        </w:rPr>
        <w:t xml:space="preserve">Ignalinos rajono savivaldybės tarybos 2021 m. spalio 28 d. sprendimu Nr. T-170 „Dėl </w:t>
      </w:r>
      <w:r w:rsidR="00660BCD" w:rsidRPr="00DC2919">
        <w:rPr>
          <w:szCs w:val="24"/>
          <w:lang w:eastAsia="lt-LT"/>
        </w:rPr>
        <w:t>I</w:t>
      </w:r>
      <w:r w:rsidRPr="00DC2919">
        <w:rPr>
          <w:szCs w:val="24"/>
          <w:lang w:eastAsia="lt-LT"/>
        </w:rPr>
        <w:t xml:space="preserve">gnalinos gimnazijos pavadinimo pakeitimo ir </w:t>
      </w:r>
      <w:r w:rsidR="00660BCD" w:rsidRPr="00DC2919">
        <w:rPr>
          <w:szCs w:val="24"/>
          <w:lang w:eastAsia="lt-LT"/>
        </w:rPr>
        <w:t>I</w:t>
      </w:r>
      <w:r w:rsidRPr="00DC2919">
        <w:rPr>
          <w:szCs w:val="24"/>
          <w:lang w:eastAsia="lt-LT"/>
        </w:rPr>
        <w:t xml:space="preserve">gnalinos </w:t>
      </w:r>
      <w:r w:rsidR="00660BCD" w:rsidRPr="00DC2919">
        <w:rPr>
          <w:szCs w:val="24"/>
          <w:lang w:eastAsia="lt-LT"/>
        </w:rPr>
        <w:t>Č</w:t>
      </w:r>
      <w:r w:rsidRPr="00DC2919">
        <w:rPr>
          <w:szCs w:val="24"/>
          <w:lang w:eastAsia="lt-LT"/>
        </w:rPr>
        <w:t xml:space="preserve">eslovo </w:t>
      </w:r>
      <w:r w:rsidR="00660BCD" w:rsidRPr="00DC2919">
        <w:rPr>
          <w:szCs w:val="24"/>
          <w:lang w:eastAsia="lt-LT"/>
        </w:rPr>
        <w:t>K</w:t>
      </w:r>
      <w:r w:rsidRPr="00DC2919">
        <w:rPr>
          <w:szCs w:val="24"/>
          <w:lang w:eastAsia="lt-LT"/>
        </w:rPr>
        <w:t xml:space="preserve">udabos gimnazijos nuostatų patvirtinimo“ </w:t>
      </w:r>
      <w:r w:rsidR="00836389" w:rsidRPr="00DC2919">
        <w:rPr>
          <w:szCs w:val="24"/>
          <w:lang w:eastAsia="lt-LT"/>
        </w:rPr>
        <w:t>pakeistas Ignalinos gimnazijos pavadinimas –</w:t>
      </w:r>
      <w:r w:rsidR="00660BCD" w:rsidRPr="00DC2919">
        <w:rPr>
          <w:szCs w:val="24"/>
          <w:lang w:eastAsia="lt-LT"/>
        </w:rPr>
        <w:t xml:space="preserve"> </w:t>
      </w:r>
      <w:r w:rsidR="00836389" w:rsidRPr="00DC2919">
        <w:rPr>
          <w:szCs w:val="24"/>
          <w:lang w:eastAsia="lt-LT"/>
        </w:rPr>
        <w:t xml:space="preserve">ji vadinasi </w:t>
      </w:r>
      <w:r w:rsidR="00836389" w:rsidRPr="00DC2919">
        <w:rPr>
          <w:bCs/>
          <w:szCs w:val="24"/>
          <w:lang w:eastAsia="lt-LT"/>
        </w:rPr>
        <w:t>Ignalinos Česlovo Kudabos gimnazija.</w:t>
      </w:r>
    </w:p>
    <w:p w14:paraId="4710D2DF" w14:textId="5F6CEA09" w:rsidR="00836389" w:rsidRPr="00DC2919" w:rsidRDefault="00836389" w:rsidP="00836389">
      <w:pPr>
        <w:ind w:firstLine="1134"/>
        <w:jc w:val="both"/>
        <w:rPr>
          <w:szCs w:val="24"/>
          <w:lang w:eastAsia="lt-LT"/>
        </w:rPr>
      </w:pPr>
      <w:r w:rsidRPr="00DC2919">
        <w:rPr>
          <w:szCs w:val="24"/>
          <w:lang w:eastAsia="lt-LT"/>
        </w:rPr>
        <w:t xml:space="preserve">Ignalinos rajono savivaldybės tarybos 2022 m. balandžio 27 d. sprendimu Nr. T-78 „Dėl Ignalinos „Šaltinėlio“ mokyklos vidaus struktūros pertvarkos ir Ignalinos „Šaltinėlio“ mokyklos nuostatų patvirtinimo“ </w:t>
      </w:r>
      <w:r w:rsidR="00385FAB" w:rsidRPr="00DC2919">
        <w:rPr>
          <w:szCs w:val="24"/>
          <w:lang w:eastAsia="lt-LT"/>
        </w:rPr>
        <w:t xml:space="preserve">Ignalinos ,,Šaltinėlio‘ Didžiasalio skyrius </w:t>
      </w:r>
      <w:r w:rsidRPr="00DC2919">
        <w:rPr>
          <w:szCs w:val="24"/>
          <w:lang w:eastAsia="lt-LT"/>
        </w:rPr>
        <w:t>prijungtas prie Ignalinos r. Didžiasalio „Ryto“ gimnazijos.</w:t>
      </w:r>
    </w:p>
    <w:p w14:paraId="6B768688" w14:textId="463D9C43" w:rsidR="00836389" w:rsidRPr="00DC2919" w:rsidRDefault="00836389" w:rsidP="00836389">
      <w:pPr>
        <w:ind w:firstLine="1134"/>
        <w:jc w:val="both"/>
        <w:rPr>
          <w:szCs w:val="24"/>
          <w:lang w:eastAsia="lt-LT"/>
        </w:rPr>
      </w:pPr>
      <w:r w:rsidRPr="00DC2919">
        <w:rPr>
          <w:szCs w:val="24"/>
          <w:lang w:eastAsia="lt-LT"/>
        </w:rPr>
        <w:t>2021–2025 metų bendrajame plane buvo numatyta stebėsena dėl Ignalinos r. Didžiasalio „Ryto“ gimnazijos Naujojo Daugėliškio ir Dūkšto skyrių. Kadangi klasėse nebeliko teisės aktuose nustatyto mokinių skaičiaus, buvo priimti sprendimai tiek dėl pagrindinio, tiek dėl pradinio ugdymo programų vykdymo nutraukimo</w:t>
      </w:r>
      <w:r w:rsidR="00660BCD" w:rsidRPr="00DC2919">
        <w:rPr>
          <w:szCs w:val="24"/>
          <w:lang w:eastAsia="lt-LT"/>
        </w:rPr>
        <w:t xml:space="preserve">. </w:t>
      </w:r>
      <w:r w:rsidRPr="00DC2919">
        <w:rPr>
          <w:szCs w:val="24"/>
          <w:lang w:eastAsia="lt-LT"/>
        </w:rPr>
        <w:t xml:space="preserve">2023–2024 m. m. </w:t>
      </w:r>
      <w:r w:rsidR="00660BCD" w:rsidRPr="00DC2919">
        <w:rPr>
          <w:szCs w:val="24"/>
          <w:lang w:eastAsia="lt-LT"/>
        </w:rPr>
        <w:t xml:space="preserve">Ignalinos r. Didžiasalio „Ryto“ gimnazijos Naujojo Daugėliškio ir Dūkšto skyriuose </w:t>
      </w:r>
      <w:r w:rsidRPr="00DC2919">
        <w:rPr>
          <w:szCs w:val="24"/>
          <w:lang w:eastAsia="lt-LT"/>
        </w:rPr>
        <w:t>nesukomplektuota nei viena 1–10 klasė, liko vykdomos tik ikimokyklinio ir priešmokyklinio ugdymo programos</w:t>
      </w:r>
      <w:r w:rsidR="00660BCD" w:rsidRPr="00DC2919">
        <w:rPr>
          <w:szCs w:val="24"/>
          <w:lang w:eastAsia="lt-LT"/>
        </w:rPr>
        <w:t xml:space="preserve">. </w:t>
      </w:r>
      <w:r w:rsidR="00E34CD9" w:rsidRPr="00DC2919">
        <w:rPr>
          <w:szCs w:val="24"/>
          <w:lang w:eastAsia="lt-LT"/>
        </w:rPr>
        <w:t xml:space="preserve">Siekiant pagerinti ugdymo organizavimą, Ignalinos r. Didžiasalio „Ryto“ gimnazijos </w:t>
      </w:r>
      <w:r w:rsidR="00660BCD" w:rsidRPr="00DC2919">
        <w:rPr>
          <w:szCs w:val="24"/>
          <w:lang w:eastAsia="lt-LT"/>
        </w:rPr>
        <w:t>Dūkšto skyrius</w:t>
      </w:r>
      <w:r w:rsidRPr="00DC2919">
        <w:rPr>
          <w:szCs w:val="24"/>
          <w:lang w:eastAsia="lt-LT"/>
        </w:rPr>
        <w:t>, buvo perduotas Ignalinos „Šaltinėlio“ mokyklai.</w:t>
      </w:r>
    </w:p>
    <w:p w14:paraId="3D140139" w14:textId="77777777" w:rsidR="00836389" w:rsidRPr="00DC2919" w:rsidRDefault="00836389" w:rsidP="00836389">
      <w:pPr>
        <w:ind w:firstLine="1134"/>
        <w:jc w:val="both"/>
        <w:rPr>
          <w:szCs w:val="24"/>
          <w:lang w:eastAsia="lt-LT"/>
        </w:rPr>
      </w:pPr>
      <w:r w:rsidRPr="00DC2919">
        <w:rPr>
          <w:szCs w:val="24"/>
          <w:lang w:eastAsia="lt-LT"/>
        </w:rPr>
        <w:t xml:space="preserve">Buvo vykdoma stebėsena ir dėl Ignalinos r. Didžiasalio „Ryto“ bei Ignalinos r. Vidiškių gimnazijų bazinės mokyklos vidurinio ugdymo klasių. Nors atskirais mokslo metais abiejose gimnazijose neliko kai kurių vidurinio ugdymo klasių (nes nebuvo teisės aktų nustatyto pakankamo mokinių skaičiaus), sprendimai dėl šių gimnazijų struktūros pertvarkos priimti nebuvo, nes prognozuojama, kad ateityje vidurinio ugdymo klasės susidarys. </w:t>
      </w:r>
    </w:p>
    <w:p w14:paraId="1441BFA0" w14:textId="303A8575" w:rsidR="00E34CD9" w:rsidRPr="00DC2919" w:rsidRDefault="00E34CD9" w:rsidP="00836389">
      <w:pPr>
        <w:ind w:firstLine="1134"/>
        <w:jc w:val="both"/>
        <w:rPr>
          <w:szCs w:val="24"/>
          <w:lang w:eastAsia="lt-LT"/>
        </w:rPr>
      </w:pPr>
      <w:r w:rsidRPr="00DC2919">
        <w:rPr>
          <w:szCs w:val="24"/>
          <w:lang w:eastAsia="lt-LT"/>
        </w:rPr>
        <w:t>Kadangi Ignalinos r. Vidiškių gimnazijos Mielagėnų skyriuje ir Ignalinos Česlovo Kudabos gimnazijos Ceikinių skyriuje ilgą laiką buvo vykdomos tik ikimokyklinio ir priešmokyklinio ugdymo programos, 2024 m. nuspręsta juos pertvarkyti</w:t>
      </w:r>
      <w:r w:rsidR="00574737" w:rsidRPr="00DC2919">
        <w:rPr>
          <w:szCs w:val="24"/>
          <w:lang w:eastAsia="lt-LT"/>
        </w:rPr>
        <w:t xml:space="preserve"> –</w:t>
      </w:r>
      <w:r w:rsidRPr="00DC2919">
        <w:rPr>
          <w:szCs w:val="24"/>
          <w:lang w:eastAsia="lt-LT"/>
        </w:rPr>
        <w:t xml:space="preserve"> jie tapo tik ikimokyklinio ir priešmokyklinio ugdymo skyriais, nebevykdančiais pradinio ugdymo</w:t>
      </w:r>
      <w:r w:rsidR="00574737" w:rsidRPr="00DC2919">
        <w:rPr>
          <w:szCs w:val="24"/>
          <w:lang w:eastAsia="lt-LT"/>
        </w:rPr>
        <w:t xml:space="preserve"> programos</w:t>
      </w:r>
      <w:r w:rsidRPr="00DC2919">
        <w:rPr>
          <w:szCs w:val="24"/>
          <w:lang w:eastAsia="lt-LT"/>
        </w:rPr>
        <w:t xml:space="preserve">. </w:t>
      </w:r>
    </w:p>
    <w:p w14:paraId="16B26F39" w14:textId="44F866F6" w:rsidR="00836389" w:rsidRPr="00DC2919" w:rsidRDefault="00836389" w:rsidP="00836389">
      <w:pPr>
        <w:ind w:firstLine="1134"/>
        <w:jc w:val="both"/>
        <w:rPr>
          <w:szCs w:val="24"/>
          <w:lang w:eastAsia="lt-LT"/>
        </w:rPr>
      </w:pPr>
      <w:r w:rsidRPr="00DC2919">
        <w:rPr>
          <w:szCs w:val="24"/>
          <w:lang w:eastAsia="lt-LT"/>
        </w:rPr>
        <w:t>Dėl įstaigų vidaus struktūros pertvarkos, taip pat pasikeitus teisės aktų reikalavimams, 2021 ir 2022 metais buvo atnaujinti daugelio, o tiek 2024, tiek 2025 metais – visų švietimo įstaigos nuostatai.</w:t>
      </w:r>
    </w:p>
    <w:p w14:paraId="2B1DB003" w14:textId="77777777" w:rsidR="00A75095" w:rsidRDefault="00466BC1" w:rsidP="00836389">
      <w:pPr>
        <w:ind w:firstLine="1134"/>
        <w:jc w:val="both"/>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bookmarkStart w:id="6" w:name="_Hlk224727531"/>
    </w:p>
    <w:p w14:paraId="5661AC9B" w14:textId="084D2112" w:rsidR="00836389" w:rsidRDefault="00A75095" w:rsidP="00836389">
      <w:pPr>
        <w:ind w:firstLine="1134"/>
        <w:jc w:val="both"/>
        <w:rPr>
          <w:b/>
          <w:bCs/>
          <w:i/>
          <w:iCs/>
          <w:sz w:val="20"/>
          <w:lang w:eastAsia="lt-LT"/>
        </w:rPr>
      </w:pPr>
      <w:r>
        <w:rPr>
          <w:szCs w:val="24"/>
          <w:lang w:eastAsia="lt-LT"/>
        </w:rPr>
        <w:lastRenderedPageBreak/>
        <w:tab/>
      </w:r>
      <w:r>
        <w:rPr>
          <w:szCs w:val="24"/>
          <w:lang w:eastAsia="lt-LT"/>
        </w:rPr>
        <w:tab/>
      </w:r>
      <w:r>
        <w:rPr>
          <w:szCs w:val="24"/>
          <w:lang w:eastAsia="lt-LT"/>
        </w:rPr>
        <w:tab/>
      </w:r>
      <w:r>
        <w:rPr>
          <w:szCs w:val="24"/>
          <w:lang w:eastAsia="lt-LT"/>
        </w:rPr>
        <w:tab/>
      </w:r>
      <w:r>
        <w:rPr>
          <w:szCs w:val="24"/>
          <w:lang w:eastAsia="lt-LT"/>
        </w:rPr>
        <w:tab/>
      </w:r>
      <w:r w:rsidR="00466BC1" w:rsidRPr="004F5B0C">
        <w:rPr>
          <w:b/>
          <w:bCs/>
          <w:i/>
          <w:iCs/>
          <w:sz w:val="20"/>
          <w:lang w:eastAsia="lt-LT"/>
        </w:rPr>
        <w:t>Duomenų pateiktis Nr.</w:t>
      </w:r>
      <w:r w:rsidR="00466BC1">
        <w:rPr>
          <w:b/>
          <w:bCs/>
          <w:i/>
          <w:iCs/>
          <w:sz w:val="20"/>
          <w:lang w:eastAsia="lt-LT"/>
        </w:rPr>
        <w:t>16</w:t>
      </w:r>
      <w:r w:rsidR="00466BC1" w:rsidRPr="004F5B0C">
        <w:rPr>
          <w:b/>
          <w:bCs/>
          <w:i/>
          <w:iCs/>
          <w:sz w:val="20"/>
          <w:lang w:eastAsia="lt-LT"/>
        </w:rPr>
        <w:t>.</w:t>
      </w:r>
    </w:p>
    <w:bookmarkEnd w:id="6"/>
    <w:p w14:paraId="50306510" w14:textId="77777777" w:rsidR="00466BC1" w:rsidRPr="00466BC1" w:rsidRDefault="00466BC1" w:rsidP="00836389">
      <w:pPr>
        <w:ind w:firstLine="1134"/>
        <w:jc w:val="both"/>
        <w:rPr>
          <w:b/>
          <w:bCs/>
          <w:i/>
          <w:iCs/>
          <w:sz w:val="16"/>
          <w:szCs w:val="16"/>
          <w:lang w:eastAsia="lt-LT"/>
        </w:rPr>
      </w:pPr>
    </w:p>
    <w:p w14:paraId="7C279A69" w14:textId="16A72904" w:rsidR="00836389" w:rsidRPr="00DE4A70" w:rsidRDefault="00836389" w:rsidP="00DE4A70">
      <w:pPr>
        <w:ind w:firstLine="1134"/>
        <w:jc w:val="center"/>
        <w:rPr>
          <w:b/>
          <w:bCs/>
          <w:szCs w:val="24"/>
          <w:lang w:eastAsia="lt-LT"/>
        </w:rPr>
      </w:pPr>
      <w:r w:rsidRPr="00DE4A70">
        <w:rPr>
          <w:b/>
          <w:bCs/>
          <w:szCs w:val="24"/>
          <w:lang w:eastAsia="lt-LT"/>
        </w:rPr>
        <w:t>Mokyklų tinklas 2025 m.</w:t>
      </w:r>
    </w:p>
    <w:p w14:paraId="165BA1C3" w14:textId="77777777" w:rsidR="00836389" w:rsidRPr="00DC2919" w:rsidRDefault="00836389" w:rsidP="00574737">
      <w:pPr>
        <w:jc w:val="center"/>
        <w:rPr>
          <w:szCs w:val="24"/>
          <w:lang w:eastAsia="lt-LT"/>
        </w:rPr>
      </w:pPr>
      <w:r w:rsidRPr="00DC2919">
        <w:rPr>
          <w:noProof/>
          <w:szCs w:val="24"/>
          <w:lang w:eastAsia="lt-LT"/>
        </w:rPr>
        <w:drawing>
          <wp:inline distT="0" distB="0" distL="0" distR="0" wp14:anchorId="3E2F934A" wp14:editId="722078EF">
            <wp:extent cx="2819400" cy="2039566"/>
            <wp:effectExtent l="0" t="0" r="0" b="0"/>
            <wp:docPr id="45" name="Paveikslėlis 14" descr="C:\Users\ritai\OneDrive - ignalina.lt\Dokumentai\stebėsena_t\_zemelapiai\2026 01 seniūnijos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itai\OneDrive - ignalina.lt\Dokumentai\stebėsena_t\_zemelapiai\2026 01 seniūnijos .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3616" cy="2057084"/>
                    </a:xfrm>
                    <a:prstGeom prst="rect">
                      <a:avLst/>
                    </a:prstGeom>
                    <a:noFill/>
                    <a:ln>
                      <a:noFill/>
                    </a:ln>
                  </pic:spPr>
                </pic:pic>
              </a:graphicData>
            </a:graphic>
          </wp:inline>
        </w:drawing>
      </w:r>
    </w:p>
    <w:p w14:paraId="545973CE" w14:textId="77777777" w:rsidR="00836389" w:rsidRPr="00DC2919" w:rsidRDefault="00836389" w:rsidP="00836389">
      <w:pPr>
        <w:ind w:firstLine="1134"/>
        <w:jc w:val="both"/>
        <w:rPr>
          <w:szCs w:val="24"/>
          <w:lang w:eastAsia="lt-LT"/>
        </w:rPr>
      </w:pPr>
    </w:p>
    <w:p w14:paraId="06BC87FF" w14:textId="77777777" w:rsidR="00836389" w:rsidRPr="00DC2919" w:rsidRDefault="00836389" w:rsidP="00836389">
      <w:pPr>
        <w:ind w:firstLine="1134"/>
        <w:jc w:val="both"/>
        <w:rPr>
          <w:szCs w:val="24"/>
          <w:lang w:eastAsia="lt-LT"/>
        </w:rPr>
      </w:pPr>
      <w:r w:rsidRPr="00DC2919">
        <w:rPr>
          <w:szCs w:val="24"/>
          <w:lang w:eastAsia="lt-LT"/>
        </w:rPr>
        <w:t xml:space="preserve">2025 m. rugsėjo 1 d. ŠVIS duomenimis, kaimuose ir miesteliuose toliau kaip 3 km nuo mokyklos gyveno 366 (2021 m. – 384) Ignalinos rajono savivaldybės bendrojo ugdymo mokyklų 1–12 klasių mokiniai, kuriuos būtina pavežti. Pavežami buvo 368 mokiniai, iš jų 63 (2022 m. – 67) – ne į artimiausią mokyklą. </w:t>
      </w:r>
    </w:p>
    <w:p w14:paraId="09B9F32B" w14:textId="77777777" w:rsidR="00836389" w:rsidRPr="00DC2919" w:rsidRDefault="00836389" w:rsidP="00836389">
      <w:pPr>
        <w:ind w:firstLine="1134"/>
        <w:jc w:val="both"/>
        <w:rPr>
          <w:szCs w:val="24"/>
          <w:lang w:eastAsia="lt-LT"/>
        </w:rPr>
      </w:pPr>
      <w:r w:rsidRPr="00DC2919">
        <w:rPr>
          <w:szCs w:val="24"/>
          <w:lang w:eastAsia="lt-LT"/>
        </w:rPr>
        <w:t>ŠVIS duomenimis, iš namų į mokyklą 59 vaikai buvo pavežami maršrutiniu transportu (iš mokyklos į namus – 31), 81 (iš mokyklos į namus – 78) – privačiu, 221 (iš mokyklos į namus – 252) – mokyklų turimais autobusais.</w:t>
      </w:r>
    </w:p>
    <w:p w14:paraId="3DB26E92" w14:textId="77777777" w:rsidR="00836389" w:rsidRDefault="00836389" w:rsidP="00836389">
      <w:pPr>
        <w:ind w:firstLine="1134"/>
        <w:jc w:val="both"/>
        <w:rPr>
          <w:szCs w:val="24"/>
          <w:lang w:eastAsia="lt-LT"/>
        </w:rPr>
      </w:pPr>
      <w:r w:rsidRPr="00DC2919">
        <w:rPr>
          <w:szCs w:val="24"/>
          <w:lang w:eastAsia="lt-LT"/>
        </w:rPr>
        <w:t xml:space="preserve">2025 m. pavežamų mokinių dalis buvo didžiausia stebimu laikotarpiu ir sudarė 39,1 proc. </w:t>
      </w:r>
    </w:p>
    <w:p w14:paraId="73A89C50" w14:textId="77777777" w:rsidR="009C196F" w:rsidRPr="009C196F" w:rsidRDefault="009C196F" w:rsidP="00836389">
      <w:pPr>
        <w:ind w:firstLine="1134"/>
        <w:jc w:val="both"/>
        <w:rPr>
          <w:sz w:val="16"/>
          <w:szCs w:val="16"/>
          <w:lang w:eastAsia="lt-LT"/>
        </w:rPr>
      </w:pPr>
    </w:p>
    <w:p w14:paraId="4D170E50" w14:textId="5381CF5C" w:rsidR="009C196F" w:rsidRDefault="009C196F" w:rsidP="009C196F">
      <w:pPr>
        <w:ind w:firstLine="1134"/>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Pr="004F5B0C">
        <w:rPr>
          <w:b/>
          <w:bCs/>
          <w:i/>
          <w:iCs/>
          <w:sz w:val="20"/>
          <w:lang w:eastAsia="lt-LT"/>
        </w:rPr>
        <w:t>Duomenų pateiktis Nr.</w:t>
      </w:r>
      <w:r>
        <w:rPr>
          <w:b/>
          <w:bCs/>
          <w:i/>
          <w:iCs/>
          <w:sz w:val="20"/>
          <w:lang w:eastAsia="lt-LT"/>
        </w:rPr>
        <w:t>1</w:t>
      </w:r>
      <w:r w:rsidR="00B735B2">
        <w:rPr>
          <w:b/>
          <w:bCs/>
          <w:i/>
          <w:iCs/>
          <w:sz w:val="20"/>
          <w:lang w:eastAsia="lt-LT"/>
        </w:rPr>
        <w:t>7</w:t>
      </w:r>
      <w:r w:rsidRPr="004F5B0C">
        <w:rPr>
          <w:b/>
          <w:bCs/>
          <w:i/>
          <w:iCs/>
          <w:sz w:val="20"/>
          <w:lang w:eastAsia="lt-LT"/>
        </w:rPr>
        <w:t>.</w:t>
      </w:r>
    </w:p>
    <w:p w14:paraId="0872209F" w14:textId="77777777" w:rsidR="00466BC1" w:rsidRPr="009C196F" w:rsidRDefault="00466BC1" w:rsidP="00836389">
      <w:pPr>
        <w:ind w:firstLine="1134"/>
        <w:jc w:val="both"/>
        <w:rPr>
          <w:sz w:val="10"/>
          <w:szCs w:val="10"/>
          <w:lang w:eastAsia="lt-LT"/>
        </w:rPr>
      </w:pPr>
    </w:p>
    <w:p w14:paraId="35EC9FEF" w14:textId="5ABEB776" w:rsidR="009C196F" w:rsidRPr="00DC2919" w:rsidRDefault="00836389" w:rsidP="00836389">
      <w:pPr>
        <w:jc w:val="both"/>
        <w:rPr>
          <w:noProof/>
          <w:szCs w:val="24"/>
          <w:lang w:eastAsia="lt-LT"/>
        </w:rPr>
      </w:pPr>
      <w:r w:rsidRPr="00DC2919">
        <w:rPr>
          <w:noProof/>
          <w:szCs w:val="24"/>
          <w:lang w:eastAsia="lt-LT"/>
        </w:rPr>
        <w:drawing>
          <wp:inline distT="0" distB="0" distL="0" distR="0" wp14:anchorId="1D9905B2" wp14:editId="127C4107">
            <wp:extent cx="6088380" cy="1772518"/>
            <wp:effectExtent l="0" t="0" r="7620" b="0"/>
            <wp:docPr id="54"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18944" cy="1781416"/>
                    </a:xfrm>
                    <a:prstGeom prst="rect">
                      <a:avLst/>
                    </a:prstGeom>
                    <a:noFill/>
                  </pic:spPr>
                </pic:pic>
              </a:graphicData>
            </a:graphic>
          </wp:inline>
        </w:drawing>
      </w:r>
    </w:p>
    <w:p w14:paraId="5B7487E5" w14:textId="77777777" w:rsidR="00836389" w:rsidRPr="00DC2919" w:rsidRDefault="00836389" w:rsidP="00836389">
      <w:pPr>
        <w:ind w:firstLine="1134"/>
        <w:jc w:val="both"/>
        <w:rPr>
          <w:sz w:val="8"/>
          <w:szCs w:val="8"/>
          <w:lang w:eastAsia="lt-LT"/>
        </w:rPr>
      </w:pPr>
    </w:p>
    <w:p w14:paraId="208E36C8" w14:textId="77777777" w:rsidR="00836389" w:rsidRDefault="00836389" w:rsidP="00836389">
      <w:pPr>
        <w:ind w:firstLine="1134"/>
        <w:jc w:val="both"/>
        <w:rPr>
          <w:szCs w:val="24"/>
          <w:lang w:eastAsia="lt-LT"/>
        </w:rPr>
      </w:pPr>
      <w:r w:rsidRPr="00DC2919">
        <w:rPr>
          <w:szCs w:val="24"/>
          <w:lang w:eastAsia="lt-LT"/>
        </w:rPr>
        <w:t xml:space="preserve">2025 m. rugsėjo mėn. duomenimis, savivaldybės bendrojo ugdymo mokyklose mokinių vežimui iš namų į mokyklą ir iš mokyklos į namus buvo naudojama 13 mokyklinių autobusų. </w:t>
      </w:r>
    </w:p>
    <w:p w14:paraId="646461A1" w14:textId="77777777" w:rsidR="00602774" w:rsidRPr="00602774" w:rsidRDefault="00602774" w:rsidP="00836389">
      <w:pPr>
        <w:ind w:firstLine="1134"/>
        <w:jc w:val="both"/>
        <w:rPr>
          <w:sz w:val="16"/>
          <w:szCs w:val="16"/>
          <w:lang w:eastAsia="lt-LT"/>
        </w:rPr>
      </w:pPr>
    </w:p>
    <w:p w14:paraId="5D72AD7B" w14:textId="400DB601" w:rsidR="009C196F" w:rsidRDefault="00602774" w:rsidP="00836389">
      <w:pPr>
        <w:ind w:firstLine="1134"/>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Pr="004F5B0C">
        <w:rPr>
          <w:b/>
          <w:bCs/>
          <w:i/>
          <w:iCs/>
          <w:sz w:val="20"/>
          <w:lang w:eastAsia="lt-LT"/>
        </w:rPr>
        <w:t>Duomenų pateiktis Nr.</w:t>
      </w:r>
      <w:r>
        <w:rPr>
          <w:b/>
          <w:bCs/>
          <w:i/>
          <w:iCs/>
          <w:sz w:val="20"/>
          <w:lang w:eastAsia="lt-LT"/>
        </w:rPr>
        <w:t>1</w:t>
      </w:r>
      <w:r w:rsidR="00B735B2">
        <w:rPr>
          <w:b/>
          <w:bCs/>
          <w:i/>
          <w:iCs/>
          <w:sz w:val="20"/>
          <w:lang w:eastAsia="lt-LT"/>
        </w:rPr>
        <w:t>8</w:t>
      </w:r>
      <w:r w:rsidRPr="004F5B0C">
        <w:rPr>
          <w:b/>
          <w:bCs/>
          <w:i/>
          <w:iCs/>
          <w:sz w:val="20"/>
          <w:lang w:eastAsia="lt-LT"/>
        </w:rPr>
        <w:t>.</w:t>
      </w:r>
    </w:p>
    <w:p w14:paraId="66B99D09" w14:textId="77777777" w:rsidR="00602774" w:rsidRPr="00602774" w:rsidRDefault="00602774" w:rsidP="00836389">
      <w:pPr>
        <w:ind w:firstLine="1134"/>
        <w:jc w:val="both"/>
        <w:rPr>
          <w:b/>
          <w:bCs/>
          <w:i/>
          <w:iCs/>
          <w:sz w:val="10"/>
          <w:szCs w:val="10"/>
          <w:lang w:eastAsia="lt-LT"/>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7"/>
        <w:gridCol w:w="456"/>
        <w:gridCol w:w="2091"/>
        <w:gridCol w:w="1029"/>
        <w:gridCol w:w="680"/>
        <w:gridCol w:w="992"/>
        <w:gridCol w:w="851"/>
      </w:tblGrid>
      <w:tr w:rsidR="00DC2919" w:rsidRPr="00DC2919" w14:paraId="7C412EEE" w14:textId="77777777" w:rsidTr="00B263E3">
        <w:trPr>
          <w:trHeight w:val="645"/>
        </w:trPr>
        <w:tc>
          <w:tcPr>
            <w:tcW w:w="3507" w:type="dxa"/>
            <w:shd w:val="clear" w:color="auto" w:fill="auto"/>
            <w:vAlign w:val="center"/>
            <w:hideMark/>
          </w:tcPr>
          <w:p w14:paraId="0AD86CC1" w14:textId="77777777" w:rsidR="00836389" w:rsidRPr="00DC2919" w:rsidRDefault="00836389" w:rsidP="00B263E3">
            <w:pPr>
              <w:jc w:val="center"/>
              <w:rPr>
                <w:b/>
                <w:bCs/>
                <w:sz w:val="20"/>
              </w:rPr>
            </w:pPr>
            <w:r w:rsidRPr="00DC2919">
              <w:rPr>
                <w:b/>
                <w:bCs/>
                <w:sz w:val="20"/>
              </w:rPr>
              <w:t xml:space="preserve">Švietimo įstaigos pavadinimas </w:t>
            </w:r>
          </w:p>
        </w:tc>
        <w:tc>
          <w:tcPr>
            <w:tcW w:w="2547" w:type="dxa"/>
            <w:gridSpan w:val="2"/>
            <w:shd w:val="clear" w:color="auto" w:fill="auto"/>
            <w:vAlign w:val="center"/>
            <w:hideMark/>
          </w:tcPr>
          <w:p w14:paraId="2BD0D047" w14:textId="77777777" w:rsidR="00836389" w:rsidRPr="00DC2919" w:rsidRDefault="00836389" w:rsidP="00B263E3">
            <w:pPr>
              <w:jc w:val="center"/>
              <w:rPr>
                <w:b/>
                <w:bCs/>
                <w:sz w:val="20"/>
              </w:rPr>
            </w:pPr>
            <w:r w:rsidRPr="00DC2919">
              <w:rPr>
                <w:b/>
                <w:bCs/>
                <w:sz w:val="20"/>
              </w:rPr>
              <w:t>Mokyklos turima transporto priemonė</w:t>
            </w:r>
          </w:p>
        </w:tc>
        <w:tc>
          <w:tcPr>
            <w:tcW w:w="1709" w:type="dxa"/>
            <w:gridSpan w:val="2"/>
            <w:shd w:val="clear" w:color="auto" w:fill="auto"/>
            <w:vAlign w:val="center"/>
            <w:hideMark/>
          </w:tcPr>
          <w:p w14:paraId="04D2F50F" w14:textId="77777777" w:rsidR="00836389" w:rsidRPr="00DC2919" w:rsidRDefault="00836389" w:rsidP="00B263E3">
            <w:pPr>
              <w:jc w:val="center"/>
              <w:rPr>
                <w:b/>
                <w:bCs/>
                <w:sz w:val="20"/>
              </w:rPr>
            </w:pPr>
            <w:r w:rsidRPr="00DC2919">
              <w:rPr>
                <w:b/>
                <w:bCs/>
                <w:sz w:val="20"/>
              </w:rPr>
              <w:t>Bendras savaitės maršrutų ilgis, km</w:t>
            </w:r>
          </w:p>
        </w:tc>
        <w:tc>
          <w:tcPr>
            <w:tcW w:w="1843" w:type="dxa"/>
            <w:gridSpan w:val="2"/>
            <w:shd w:val="clear" w:color="auto" w:fill="auto"/>
            <w:vAlign w:val="center"/>
            <w:hideMark/>
          </w:tcPr>
          <w:p w14:paraId="2C0FFBF2" w14:textId="77777777" w:rsidR="00836389" w:rsidRPr="00DC2919" w:rsidRDefault="00836389" w:rsidP="00B263E3">
            <w:pPr>
              <w:jc w:val="center"/>
              <w:rPr>
                <w:b/>
                <w:bCs/>
                <w:sz w:val="20"/>
              </w:rPr>
            </w:pPr>
            <w:r w:rsidRPr="00DC2919">
              <w:rPr>
                <w:b/>
                <w:bCs/>
                <w:sz w:val="20"/>
              </w:rPr>
              <w:t>Vidutinis vienos dienos maršrutų ilgis*, km</w:t>
            </w:r>
          </w:p>
        </w:tc>
      </w:tr>
      <w:tr w:rsidR="00DC2919" w:rsidRPr="00DC2919" w14:paraId="28898195" w14:textId="77777777" w:rsidTr="00B263E3">
        <w:trPr>
          <w:trHeight w:val="276"/>
        </w:trPr>
        <w:tc>
          <w:tcPr>
            <w:tcW w:w="3507" w:type="dxa"/>
            <w:vMerge w:val="restart"/>
            <w:shd w:val="clear" w:color="auto" w:fill="F2F2F2"/>
            <w:vAlign w:val="center"/>
            <w:hideMark/>
          </w:tcPr>
          <w:p w14:paraId="6BB24D41" w14:textId="77777777" w:rsidR="00836389" w:rsidRPr="00DC2919" w:rsidRDefault="00836389" w:rsidP="00B263E3">
            <w:pPr>
              <w:rPr>
                <w:sz w:val="20"/>
              </w:rPr>
            </w:pPr>
            <w:r w:rsidRPr="00DC2919">
              <w:rPr>
                <w:sz w:val="20"/>
              </w:rPr>
              <w:t xml:space="preserve">Ignalinos Česlovo Kudabos gimnazija </w:t>
            </w:r>
          </w:p>
        </w:tc>
        <w:tc>
          <w:tcPr>
            <w:tcW w:w="456" w:type="dxa"/>
            <w:vMerge w:val="restart"/>
            <w:shd w:val="clear" w:color="auto" w:fill="F2F2F2"/>
            <w:noWrap/>
            <w:vAlign w:val="center"/>
          </w:tcPr>
          <w:p w14:paraId="324AACED" w14:textId="77777777" w:rsidR="00836389" w:rsidRPr="00DC2919" w:rsidRDefault="00836389" w:rsidP="00B263E3">
            <w:pPr>
              <w:jc w:val="center"/>
              <w:rPr>
                <w:sz w:val="20"/>
              </w:rPr>
            </w:pPr>
            <w:r w:rsidRPr="00DC2919">
              <w:rPr>
                <w:sz w:val="20"/>
              </w:rPr>
              <w:t>5</w:t>
            </w:r>
          </w:p>
        </w:tc>
        <w:tc>
          <w:tcPr>
            <w:tcW w:w="2091" w:type="dxa"/>
            <w:shd w:val="clear" w:color="auto" w:fill="F2F2F2"/>
            <w:vAlign w:val="bottom"/>
          </w:tcPr>
          <w:p w14:paraId="75D8D2BE"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noWrap/>
            <w:vAlign w:val="center"/>
          </w:tcPr>
          <w:p w14:paraId="1A19AA47" w14:textId="77777777" w:rsidR="00836389" w:rsidRPr="00DC2919" w:rsidRDefault="00836389" w:rsidP="00B263E3">
            <w:pPr>
              <w:jc w:val="right"/>
              <w:rPr>
                <w:sz w:val="20"/>
              </w:rPr>
            </w:pPr>
            <w:r w:rsidRPr="00DC2919">
              <w:rPr>
                <w:sz w:val="20"/>
              </w:rPr>
              <w:t>710</w:t>
            </w:r>
          </w:p>
        </w:tc>
        <w:tc>
          <w:tcPr>
            <w:tcW w:w="680" w:type="dxa"/>
            <w:vMerge w:val="restart"/>
            <w:shd w:val="clear" w:color="auto" w:fill="F2F2F2"/>
            <w:vAlign w:val="center"/>
          </w:tcPr>
          <w:p w14:paraId="65A624F5" w14:textId="77777777" w:rsidR="00836389" w:rsidRPr="00DC2919" w:rsidRDefault="00836389" w:rsidP="00B263E3">
            <w:pPr>
              <w:jc w:val="right"/>
              <w:rPr>
                <w:sz w:val="20"/>
              </w:rPr>
            </w:pPr>
            <w:r w:rsidRPr="00DC2919">
              <w:rPr>
                <w:sz w:val="20"/>
              </w:rPr>
              <w:t>4285</w:t>
            </w:r>
          </w:p>
        </w:tc>
        <w:tc>
          <w:tcPr>
            <w:tcW w:w="992" w:type="dxa"/>
            <w:shd w:val="clear" w:color="auto" w:fill="F2F2F2"/>
            <w:noWrap/>
            <w:vAlign w:val="center"/>
          </w:tcPr>
          <w:p w14:paraId="31E4A991" w14:textId="77777777" w:rsidR="00836389" w:rsidRPr="00DC2919" w:rsidRDefault="00836389" w:rsidP="00B263E3">
            <w:pPr>
              <w:jc w:val="right"/>
              <w:rPr>
                <w:sz w:val="20"/>
              </w:rPr>
            </w:pPr>
            <w:r w:rsidRPr="00DC2919">
              <w:rPr>
                <w:sz w:val="20"/>
              </w:rPr>
              <w:t>142</w:t>
            </w:r>
          </w:p>
        </w:tc>
        <w:tc>
          <w:tcPr>
            <w:tcW w:w="851" w:type="dxa"/>
            <w:vMerge w:val="restart"/>
            <w:shd w:val="clear" w:color="auto" w:fill="F2F2F2"/>
            <w:vAlign w:val="center"/>
          </w:tcPr>
          <w:p w14:paraId="2C49DBFF" w14:textId="77777777" w:rsidR="00836389" w:rsidRPr="00DC2919" w:rsidRDefault="00836389" w:rsidP="00B263E3">
            <w:pPr>
              <w:jc w:val="right"/>
              <w:rPr>
                <w:sz w:val="20"/>
              </w:rPr>
            </w:pPr>
            <w:r w:rsidRPr="00DC2919">
              <w:rPr>
                <w:sz w:val="20"/>
              </w:rPr>
              <w:t>857</w:t>
            </w:r>
          </w:p>
        </w:tc>
      </w:tr>
      <w:tr w:rsidR="00DC2919" w:rsidRPr="00DC2919" w14:paraId="49CC968F" w14:textId="77777777" w:rsidTr="00B263E3">
        <w:trPr>
          <w:trHeight w:val="276"/>
        </w:trPr>
        <w:tc>
          <w:tcPr>
            <w:tcW w:w="3507" w:type="dxa"/>
            <w:vMerge/>
            <w:shd w:val="clear" w:color="auto" w:fill="F2F2F2"/>
            <w:vAlign w:val="center"/>
          </w:tcPr>
          <w:p w14:paraId="3E3CF098" w14:textId="77777777" w:rsidR="00836389" w:rsidRPr="00DC2919" w:rsidRDefault="00836389" w:rsidP="00B263E3">
            <w:pPr>
              <w:rPr>
                <w:sz w:val="20"/>
              </w:rPr>
            </w:pPr>
          </w:p>
        </w:tc>
        <w:tc>
          <w:tcPr>
            <w:tcW w:w="456" w:type="dxa"/>
            <w:vMerge/>
            <w:shd w:val="clear" w:color="auto" w:fill="F2F2F2"/>
            <w:noWrap/>
            <w:vAlign w:val="center"/>
          </w:tcPr>
          <w:p w14:paraId="42E6CB4A" w14:textId="77777777" w:rsidR="00836389" w:rsidRPr="00DC2919" w:rsidRDefault="00836389" w:rsidP="00B263E3">
            <w:pPr>
              <w:jc w:val="center"/>
              <w:rPr>
                <w:sz w:val="20"/>
              </w:rPr>
            </w:pPr>
          </w:p>
        </w:tc>
        <w:tc>
          <w:tcPr>
            <w:tcW w:w="2091" w:type="dxa"/>
            <w:shd w:val="clear" w:color="auto" w:fill="F2F2F2"/>
            <w:vAlign w:val="bottom"/>
          </w:tcPr>
          <w:p w14:paraId="2B11A815"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noWrap/>
            <w:vAlign w:val="center"/>
          </w:tcPr>
          <w:p w14:paraId="5F69EB12" w14:textId="77777777" w:rsidR="00836389" w:rsidRPr="00DC2919" w:rsidRDefault="00836389" w:rsidP="00B263E3">
            <w:pPr>
              <w:jc w:val="right"/>
              <w:rPr>
                <w:sz w:val="20"/>
              </w:rPr>
            </w:pPr>
            <w:r w:rsidRPr="00DC2919">
              <w:rPr>
                <w:sz w:val="20"/>
              </w:rPr>
              <w:t>1130</w:t>
            </w:r>
          </w:p>
        </w:tc>
        <w:tc>
          <w:tcPr>
            <w:tcW w:w="680" w:type="dxa"/>
            <w:vMerge/>
            <w:shd w:val="clear" w:color="auto" w:fill="auto"/>
            <w:vAlign w:val="center"/>
          </w:tcPr>
          <w:p w14:paraId="7D6BE947" w14:textId="77777777" w:rsidR="00836389" w:rsidRPr="00DC2919" w:rsidRDefault="00836389" w:rsidP="00B263E3">
            <w:pPr>
              <w:jc w:val="right"/>
              <w:rPr>
                <w:sz w:val="20"/>
              </w:rPr>
            </w:pPr>
          </w:p>
        </w:tc>
        <w:tc>
          <w:tcPr>
            <w:tcW w:w="992" w:type="dxa"/>
            <w:shd w:val="clear" w:color="auto" w:fill="F2F2F2"/>
            <w:noWrap/>
            <w:vAlign w:val="center"/>
          </w:tcPr>
          <w:p w14:paraId="2FE13D88" w14:textId="77777777" w:rsidR="00836389" w:rsidRPr="00DC2919" w:rsidRDefault="00836389" w:rsidP="00B263E3">
            <w:pPr>
              <w:jc w:val="right"/>
              <w:rPr>
                <w:sz w:val="20"/>
              </w:rPr>
            </w:pPr>
            <w:r w:rsidRPr="00DC2919">
              <w:rPr>
                <w:sz w:val="20"/>
              </w:rPr>
              <w:t>226</w:t>
            </w:r>
          </w:p>
        </w:tc>
        <w:tc>
          <w:tcPr>
            <w:tcW w:w="851" w:type="dxa"/>
            <w:vMerge/>
            <w:shd w:val="clear" w:color="auto" w:fill="auto"/>
            <w:vAlign w:val="center"/>
          </w:tcPr>
          <w:p w14:paraId="6F02643E" w14:textId="77777777" w:rsidR="00836389" w:rsidRPr="00DC2919" w:rsidRDefault="00836389" w:rsidP="00B263E3">
            <w:pPr>
              <w:jc w:val="right"/>
              <w:rPr>
                <w:sz w:val="20"/>
              </w:rPr>
            </w:pPr>
          </w:p>
        </w:tc>
      </w:tr>
      <w:tr w:rsidR="00DC2919" w:rsidRPr="00DC2919" w14:paraId="6F83E0A6" w14:textId="77777777" w:rsidTr="00B263E3">
        <w:trPr>
          <w:trHeight w:val="276"/>
        </w:trPr>
        <w:tc>
          <w:tcPr>
            <w:tcW w:w="3507" w:type="dxa"/>
            <w:vMerge/>
            <w:shd w:val="clear" w:color="auto" w:fill="F2F2F2"/>
            <w:vAlign w:val="center"/>
          </w:tcPr>
          <w:p w14:paraId="48B8C57D" w14:textId="77777777" w:rsidR="00836389" w:rsidRPr="00DC2919" w:rsidRDefault="00836389" w:rsidP="00B263E3">
            <w:pPr>
              <w:rPr>
                <w:sz w:val="20"/>
              </w:rPr>
            </w:pPr>
          </w:p>
        </w:tc>
        <w:tc>
          <w:tcPr>
            <w:tcW w:w="456" w:type="dxa"/>
            <w:vMerge/>
            <w:shd w:val="clear" w:color="auto" w:fill="F2F2F2"/>
            <w:noWrap/>
            <w:vAlign w:val="center"/>
          </w:tcPr>
          <w:p w14:paraId="737D2892" w14:textId="77777777" w:rsidR="00836389" w:rsidRPr="00DC2919" w:rsidRDefault="00836389" w:rsidP="00B263E3">
            <w:pPr>
              <w:jc w:val="center"/>
              <w:rPr>
                <w:sz w:val="20"/>
              </w:rPr>
            </w:pPr>
          </w:p>
        </w:tc>
        <w:tc>
          <w:tcPr>
            <w:tcW w:w="2091" w:type="dxa"/>
            <w:shd w:val="clear" w:color="auto" w:fill="F2F2F2"/>
            <w:vAlign w:val="bottom"/>
          </w:tcPr>
          <w:p w14:paraId="238A52EA"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noWrap/>
            <w:vAlign w:val="center"/>
          </w:tcPr>
          <w:p w14:paraId="0C9BA7D0" w14:textId="77777777" w:rsidR="00836389" w:rsidRPr="00DC2919" w:rsidRDefault="00836389" w:rsidP="00B263E3">
            <w:pPr>
              <w:jc w:val="right"/>
              <w:rPr>
                <w:sz w:val="20"/>
              </w:rPr>
            </w:pPr>
            <w:r w:rsidRPr="00DC2919">
              <w:rPr>
                <w:sz w:val="20"/>
              </w:rPr>
              <w:t>1205</w:t>
            </w:r>
          </w:p>
        </w:tc>
        <w:tc>
          <w:tcPr>
            <w:tcW w:w="680" w:type="dxa"/>
            <w:vMerge/>
            <w:shd w:val="clear" w:color="auto" w:fill="auto"/>
            <w:vAlign w:val="center"/>
          </w:tcPr>
          <w:p w14:paraId="4A819102" w14:textId="77777777" w:rsidR="00836389" w:rsidRPr="00DC2919" w:rsidRDefault="00836389" w:rsidP="00B263E3">
            <w:pPr>
              <w:jc w:val="right"/>
              <w:rPr>
                <w:sz w:val="20"/>
              </w:rPr>
            </w:pPr>
          </w:p>
        </w:tc>
        <w:tc>
          <w:tcPr>
            <w:tcW w:w="992" w:type="dxa"/>
            <w:shd w:val="clear" w:color="auto" w:fill="F2F2F2"/>
            <w:noWrap/>
            <w:vAlign w:val="center"/>
          </w:tcPr>
          <w:p w14:paraId="67A4C746" w14:textId="77777777" w:rsidR="00836389" w:rsidRPr="00DC2919" w:rsidRDefault="00836389" w:rsidP="00B263E3">
            <w:pPr>
              <w:jc w:val="right"/>
              <w:rPr>
                <w:sz w:val="20"/>
              </w:rPr>
            </w:pPr>
            <w:r w:rsidRPr="00DC2919">
              <w:rPr>
                <w:sz w:val="20"/>
              </w:rPr>
              <w:t>241</w:t>
            </w:r>
          </w:p>
        </w:tc>
        <w:tc>
          <w:tcPr>
            <w:tcW w:w="851" w:type="dxa"/>
            <w:vMerge/>
            <w:shd w:val="clear" w:color="auto" w:fill="auto"/>
            <w:vAlign w:val="center"/>
          </w:tcPr>
          <w:p w14:paraId="377DC88F" w14:textId="77777777" w:rsidR="00836389" w:rsidRPr="00DC2919" w:rsidRDefault="00836389" w:rsidP="00B263E3">
            <w:pPr>
              <w:jc w:val="right"/>
              <w:rPr>
                <w:sz w:val="20"/>
              </w:rPr>
            </w:pPr>
          </w:p>
        </w:tc>
      </w:tr>
      <w:tr w:rsidR="00DC2919" w:rsidRPr="00DC2919" w14:paraId="7C43AF4C" w14:textId="77777777" w:rsidTr="00B263E3">
        <w:trPr>
          <w:trHeight w:val="276"/>
        </w:trPr>
        <w:tc>
          <w:tcPr>
            <w:tcW w:w="3507" w:type="dxa"/>
            <w:vMerge/>
            <w:shd w:val="clear" w:color="auto" w:fill="F2F2F2"/>
            <w:vAlign w:val="center"/>
          </w:tcPr>
          <w:p w14:paraId="314E442E" w14:textId="77777777" w:rsidR="00836389" w:rsidRPr="00DC2919" w:rsidRDefault="00836389" w:rsidP="00B263E3">
            <w:pPr>
              <w:rPr>
                <w:sz w:val="20"/>
              </w:rPr>
            </w:pPr>
          </w:p>
        </w:tc>
        <w:tc>
          <w:tcPr>
            <w:tcW w:w="456" w:type="dxa"/>
            <w:vMerge/>
            <w:shd w:val="clear" w:color="auto" w:fill="F2F2F2"/>
            <w:noWrap/>
            <w:vAlign w:val="center"/>
          </w:tcPr>
          <w:p w14:paraId="229A6690" w14:textId="77777777" w:rsidR="00836389" w:rsidRPr="00DC2919" w:rsidRDefault="00836389" w:rsidP="00B263E3">
            <w:pPr>
              <w:jc w:val="center"/>
              <w:rPr>
                <w:sz w:val="20"/>
              </w:rPr>
            </w:pPr>
          </w:p>
        </w:tc>
        <w:tc>
          <w:tcPr>
            <w:tcW w:w="2091" w:type="dxa"/>
            <w:shd w:val="clear" w:color="auto" w:fill="F2F2F2"/>
            <w:vAlign w:val="bottom"/>
          </w:tcPr>
          <w:p w14:paraId="185D7197"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noWrap/>
            <w:vAlign w:val="center"/>
          </w:tcPr>
          <w:p w14:paraId="53DB6813" w14:textId="77777777" w:rsidR="00836389" w:rsidRPr="00DC2919" w:rsidRDefault="00836389" w:rsidP="00B263E3">
            <w:pPr>
              <w:jc w:val="right"/>
              <w:rPr>
                <w:sz w:val="20"/>
              </w:rPr>
            </w:pPr>
            <w:r w:rsidRPr="00DC2919">
              <w:rPr>
                <w:sz w:val="20"/>
              </w:rPr>
              <w:t>590</w:t>
            </w:r>
          </w:p>
        </w:tc>
        <w:tc>
          <w:tcPr>
            <w:tcW w:w="680" w:type="dxa"/>
            <w:vMerge/>
            <w:shd w:val="clear" w:color="auto" w:fill="auto"/>
            <w:vAlign w:val="center"/>
          </w:tcPr>
          <w:p w14:paraId="23347FEA" w14:textId="77777777" w:rsidR="00836389" w:rsidRPr="00DC2919" w:rsidRDefault="00836389" w:rsidP="00B263E3">
            <w:pPr>
              <w:jc w:val="right"/>
              <w:rPr>
                <w:sz w:val="20"/>
              </w:rPr>
            </w:pPr>
          </w:p>
        </w:tc>
        <w:tc>
          <w:tcPr>
            <w:tcW w:w="992" w:type="dxa"/>
            <w:shd w:val="clear" w:color="auto" w:fill="F2F2F2"/>
            <w:noWrap/>
            <w:vAlign w:val="center"/>
          </w:tcPr>
          <w:p w14:paraId="301BF3C6" w14:textId="77777777" w:rsidR="00836389" w:rsidRPr="00DC2919" w:rsidRDefault="00836389" w:rsidP="00B263E3">
            <w:pPr>
              <w:jc w:val="right"/>
              <w:rPr>
                <w:sz w:val="20"/>
              </w:rPr>
            </w:pPr>
            <w:r w:rsidRPr="00DC2919">
              <w:rPr>
                <w:sz w:val="20"/>
              </w:rPr>
              <w:t>118</w:t>
            </w:r>
          </w:p>
        </w:tc>
        <w:tc>
          <w:tcPr>
            <w:tcW w:w="851" w:type="dxa"/>
            <w:vMerge/>
            <w:shd w:val="clear" w:color="auto" w:fill="auto"/>
            <w:vAlign w:val="center"/>
          </w:tcPr>
          <w:p w14:paraId="3B63BC83" w14:textId="77777777" w:rsidR="00836389" w:rsidRPr="00DC2919" w:rsidRDefault="00836389" w:rsidP="00B263E3">
            <w:pPr>
              <w:jc w:val="right"/>
              <w:rPr>
                <w:sz w:val="20"/>
              </w:rPr>
            </w:pPr>
          </w:p>
        </w:tc>
      </w:tr>
      <w:tr w:rsidR="00DC2919" w:rsidRPr="00DC2919" w14:paraId="4754F5B4" w14:textId="77777777" w:rsidTr="00B263E3">
        <w:trPr>
          <w:trHeight w:val="276"/>
        </w:trPr>
        <w:tc>
          <w:tcPr>
            <w:tcW w:w="3507" w:type="dxa"/>
            <w:vMerge/>
            <w:shd w:val="clear" w:color="auto" w:fill="F2F2F2"/>
            <w:vAlign w:val="center"/>
          </w:tcPr>
          <w:p w14:paraId="4BA90246" w14:textId="77777777" w:rsidR="00836389" w:rsidRPr="00DC2919" w:rsidRDefault="00836389" w:rsidP="00B263E3">
            <w:pPr>
              <w:rPr>
                <w:sz w:val="20"/>
              </w:rPr>
            </w:pPr>
          </w:p>
        </w:tc>
        <w:tc>
          <w:tcPr>
            <w:tcW w:w="456" w:type="dxa"/>
            <w:vMerge/>
            <w:shd w:val="clear" w:color="auto" w:fill="F2F2F2"/>
            <w:noWrap/>
            <w:vAlign w:val="center"/>
          </w:tcPr>
          <w:p w14:paraId="2DC92773" w14:textId="77777777" w:rsidR="00836389" w:rsidRPr="00DC2919" w:rsidRDefault="00836389" w:rsidP="00B263E3">
            <w:pPr>
              <w:jc w:val="center"/>
              <w:rPr>
                <w:sz w:val="20"/>
              </w:rPr>
            </w:pPr>
          </w:p>
        </w:tc>
        <w:tc>
          <w:tcPr>
            <w:tcW w:w="2091" w:type="dxa"/>
            <w:shd w:val="clear" w:color="auto" w:fill="F2F2F2"/>
            <w:vAlign w:val="bottom"/>
          </w:tcPr>
          <w:p w14:paraId="18FB2F76"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noWrap/>
            <w:vAlign w:val="center"/>
          </w:tcPr>
          <w:p w14:paraId="77587CAF" w14:textId="77777777" w:rsidR="00836389" w:rsidRPr="00DC2919" w:rsidRDefault="00836389" w:rsidP="00B263E3">
            <w:pPr>
              <w:jc w:val="right"/>
              <w:rPr>
                <w:sz w:val="20"/>
              </w:rPr>
            </w:pPr>
            <w:r w:rsidRPr="00DC2919">
              <w:rPr>
                <w:sz w:val="20"/>
              </w:rPr>
              <w:t>650</w:t>
            </w:r>
          </w:p>
        </w:tc>
        <w:tc>
          <w:tcPr>
            <w:tcW w:w="680" w:type="dxa"/>
            <w:vMerge/>
            <w:shd w:val="clear" w:color="auto" w:fill="auto"/>
            <w:vAlign w:val="center"/>
          </w:tcPr>
          <w:p w14:paraId="18B435F8" w14:textId="77777777" w:rsidR="00836389" w:rsidRPr="00DC2919" w:rsidRDefault="00836389" w:rsidP="00B263E3">
            <w:pPr>
              <w:jc w:val="right"/>
              <w:rPr>
                <w:sz w:val="20"/>
              </w:rPr>
            </w:pPr>
          </w:p>
        </w:tc>
        <w:tc>
          <w:tcPr>
            <w:tcW w:w="992" w:type="dxa"/>
            <w:shd w:val="clear" w:color="auto" w:fill="F2F2F2"/>
            <w:noWrap/>
            <w:vAlign w:val="center"/>
          </w:tcPr>
          <w:p w14:paraId="54873040" w14:textId="77777777" w:rsidR="00836389" w:rsidRPr="00DC2919" w:rsidRDefault="00836389" w:rsidP="00B263E3">
            <w:pPr>
              <w:jc w:val="right"/>
              <w:rPr>
                <w:sz w:val="20"/>
              </w:rPr>
            </w:pPr>
            <w:r w:rsidRPr="00DC2919">
              <w:rPr>
                <w:sz w:val="20"/>
              </w:rPr>
              <w:t>130</w:t>
            </w:r>
          </w:p>
        </w:tc>
        <w:tc>
          <w:tcPr>
            <w:tcW w:w="851" w:type="dxa"/>
            <w:vMerge/>
            <w:shd w:val="clear" w:color="auto" w:fill="auto"/>
            <w:vAlign w:val="center"/>
          </w:tcPr>
          <w:p w14:paraId="6152FA30" w14:textId="77777777" w:rsidR="00836389" w:rsidRPr="00DC2919" w:rsidRDefault="00836389" w:rsidP="00B263E3">
            <w:pPr>
              <w:jc w:val="right"/>
              <w:rPr>
                <w:sz w:val="20"/>
              </w:rPr>
            </w:pPr>
          </w:p>
        </w:tc>
      </w:tr>
      <w:tr w:rsidR="00DC2919" w:rsidRPr="00DC2919" w14:paraId="7565C85E" w14:textId="77777777" w:rsidTr="00B263E3">
        <w:trPr>
          <w:trHeight w:val="264"/>
        </w:trPr>
        <w:tc>
          <w:tcPr>
            <w:tcW w:w="3507" w:type="dxa"/>
            <w:vMerge w:val="restart"/>
            <w:shd w:val="clear" w:color="auto" w:fill="auto"/>
            <w:vAlign w:val="center"/>
            <w:hideMark/>
          </w:tcPr>
          <w:p w14:paraId="2162D44F" w14:textId="77777777" w:rsidR="00836389" w:rsidRPr="00DC2919" w:rsidRDefault="00836389" w:rsidP="00B263E3">
            <w:pPr>
              <w:rPr>
                <w:sz w:val="20"/>
              </w:rPr>
            </w:pPr>
            <w:r w:rsidRPr="00DC2919">
              <w:rPr>
                <w:sz w:val="20"/>
              </w:rPr>
              <w:t xml:space="preserve">Ignalinos r. Didžiasalio „Ryto“ gimnazija </w:t>
            </w:r>
          </w:p>
        </w:tc>
        <w:tc>
          <w:tcPr>
            <w:tcW w:w="456" w:type="dxa"/>
            <w:vMerge w:val="restart"/>
            <w:shd w:val="clear" w:color="auto" w:fill="auto"/>
            <w:noWrap/>
            <w:vAlign w:val="center"/>
          </w:tcPr>
          <w:p w14:paraId="67778CF9" w14:textId="77777777" w:rsidR="00836389" w:rsidRPr="00DC2919" w:rsidRDefault="00836389" w:rsidP="00B263E3">
            <w:pPr>
              <w:jc w:val="center"/>
              <w:rPr>
                <w:sz w:val="20"/>
              </w:rPr>
            </w:pPr>
            <w:r w:rsidRPr="00DC2919">
              <w:rPr>
                <w:sz w:val="20"/>
              </w:rPr>
              <w:t>4</w:t>
            </w:r>
          </w:p>
        </w:tc>
        <w:tc>
          <w:tcPr>
            <w:tcW w:w="2091" w:type="dxa"/>
            <w:shd w:val="clear" w:color="auto" w:fill="auto"/>
            <w:vAlign w:val="bottom"/>
          </w:tcPr>
          <w:p w14:paraId="70682816" w14:textId="77777777" w:rsidR="00836389" w:rsidRPr="00DC2919" w:rsidRDefault="00836389" w:rsidP="00B263E3">
            <w:pPr>
              <w:jc w:val="center"/>
              <w:rPr>
                <w:sz w:val="20"/>
              </w:rPr>
            </w:pPr>
            <w:r w:rsidRPr="00DC2919">
              <w:rPr>
                <w:sz w:val="20"/>
              </w:rPr>
              <w:t>Geltonasis autobusas</w:t>
            </w:r>
          </w:p>
        </w:tc>
        <w:tc>
          <w:tcPr>
            <w:tcW w:w="1029" w:type="dxa"/>
            <w:shd w:val="clear" w:color="auto" w:fill="auto"/>
            <w:vAlign w:val="center"/>
          </w:tcPr>
          <w:p w14:paraId="66D6C8F4" w14:textId="77777777" w:rsidR="00836389" w:rsidRPr="00DC2919" w:rsidRDefault="00836389" w:rsidP="00B263E3">
            <w:pPr>
              <w:jc w:val="right"/>
              <w:rPr>
                <w:sz w:val="20"/>
              </w:rPr>
            </w:pPr>
            <w:r w:rsidRPr="00DC2919">
              <w:rPr>
                <w:sz w:val="20"/>
              </w:rPr>
              <w:t>620</w:t>
            </w:r>
          </w:p>
        </w:tc>
        <w:tc>
          <w:tcPr>
            <w:tcW w:w="680" w:type="dxa"/>
            <w:vMerge w:val="restart"/>
            <w:shd w:val="clear" w:color="auto" w:fill="auto"/>
            <w:vAlign w:val="center"/>
          </w:tcPr>
          <w:p w14:paraId="58E8274F" w14:textId="77777777" w:rsidR="00836389" w:rsidRPr="00DC2919" w:rsidRDefault="00836389" w:rsidP="00B263E3">
            <w:pPr>
              <w:jc w:val="right"/>
              <w:rPr>
                <w:sz w:val="20"/>
              </w:rPr>
            </w:pPr>
            <w:r w:rsidRPr="00DC2919">
              <w:rPr>
                <w:sz w:val="20"/>
              </w:rPr>
              <w:t>1075</w:t>
            </w:r>
          </w:p>
        </w:tc>
        <w:tc>
          <w:tcPr>
            <w:tcW w:w="992" w:type="dxa"/>
            <w:shd w:val="clear" w:color="auto" w:fill="auto"/>
            <w:noWrap/>
            <w:vAlign w:val="center"/>
          </w:tcPr>
          <w:p w14:paraId="5D38E667" w14:textId="77777777" w:rsidR="00836389" w:rsidRPr="00DC2919" w:rsidRDefault="00836389" w:rsidP="00B263E3">
            <w:pPr>
              <w:jc w:val="right"/>
              <w:rPr>
                <w:sz w:val="20"/>
              </w:rPr>
            </w:pPr>
            <w:r w:rsidRPr="00DC2919">
              <w:rPr>
                <w:sz w:val="20"/>
              </w:rPr>
              <w:t>124</w:t>
            </w:r>
          </w:p>
        </w:tc>
        <w:tc>
          <w:tcPr>
            <w:tcW w:w="851" w:type="dxa"/>
            <w:vMerge w:val="restart"/>
            <w:shd w:val="clear" w:color="auto" w:fill="auto"/>
            <w:vAlign w:val="center"/>
          </w:tcPr>
          <w:p w14:paraId="6AEBDC0D" w14:textId="77777777" w:rsidR="00836389" w:rsidRPr="00DC2919" w:rsidRDefault="00836389" w:rsidP="00B263E3">
            <w:pPr>
              <w:jc w:val="right"/>
              <w:rPr>
                <w:sz w:val="20"/>
              </w:rPr>
            </w:pPr>
            <w:r w:rsidRPr="00DC2919">
              <w:rPr>
                <w:sz w:val="20"/>
              </w:rPr>
              <w:t>215</w:t>
            </w:r>
          </w:p>
        </w:tc>
      </w:tr>
      <w:tr w:rsidR="00DC2919" w:rsidRPr="00DC2919" w14:paraId="5695B846" w14:textId="77777777" w:rsidTr="00B263E3">
        <w:trPr>
          <w:trHeight w:val="264"/>
        </w:trPr>
        <w:tc>
          <w:tcPr>
            <w:tcW w:w="3507" w:type="dxa"/>
            <w:vMerge/>
            <w:shd w:val="clear" w:color="auto" w:fill="auto"/>
            <w:vAlign w:val="center"/>
          </w:tcPr>
          <w:p w14:paraId="5CC4C2D8" w14:textId="77777777" w:rsidR="00836389" w:rsidRPr="00DC2919" w:rsidRDefault="00836389" w:rsidP="00B263E3">
            <w:pPr>
              <w:jc w:val="right"/>
              <w:rPr>
                <w:sz w:val="20"/>
              </w:rPr>
            </w:pPr>
          </w:p>
        </w:tc>
        <w:tc>
          <w:tcPr>
            <w:tcW w:w="456" w:type="dxa"/>
            <w:vMerge/>
            <w:shd w:val="clear" w:color="auto" w:fill="auto"/>
            <w:noWrap/>
            <w:vAlign w:val="center"/>
          </w:tcPr>
          <w:p w14:paraId="0373CCB0" w14:textId="77777777" w:rsidR="00836389" w:rsidRPr="00DC2919" w:rsidRDefault="00836389" w:rsidP="00B263E3">
            <w:pPr>
              <w:jc w:val="center"/>
              <w:rPr>
                <w:sz w:val="20"/>
              </w:rPr>
            </w:pPr>
          </w:p>
        </w:tc>
        <w:tc>
          <w:tcPr>
            <w:tcW w:w="2091" w:type="dxa"/>
            <w:shd w:val="clear" w:color="auto" w:fill="auto"/>
            <w:vAlign w:val="bottom"/>
          </w:tcPr>
          <w:p w14:paraId="0C8024DA" w14:textId="77777777" w:rsidR="00836389" w:rsidRPr="00DC2919" w:rsidRDefault="00836389" w:rsidP="00B263E3">
            <w:pPr>
              <w:jc w:val="center"/>
              <w:rPr>
                <w:sz w:val="20"/>
              </w:rPr>
            </w:pPr>
            <w:r w:rsidRPr="00DC2919">
              <w:rPr>
                <w:sz w:val="20"/>
              </w:rPr>
              <w:t>Geltonasis autobusas</w:t>
            </w:r>
          </w:p>
        </w:tc>
        <w:tc>
          <w:tcPr>
            <w:tcW w:w="1029" w:type="dxa"/>
            <w:shd w:val="clear" w:color="auto" w:fill="auto"/>
            <w:vAlign w:val="center"/>
          </w:tcPr>
          <w:p w14:paraId="2B12796B" w14:textId="77777777" w:rsidR="00836389" w:rsidRPr="00DC2919" w:rsidRDefault="00836389" w:rsidP="00B263E3">
            <w:pPr>
              <w:jc w:val="right"/>
              <w:rPr>
                <w:sz w:val="20"/>
              </w:rPr>
            </w:pPr>
            <w:r w:rsidRPr="00DC2919">
              <w:rPr>
                <w:sz w:val="20"/>
              </w:rPr>
              <w:t>455</w:t>
            </w:r>
          </w:p>
        </w:tc>
        <w:tc>
          <w:tcPr>
            <w:tcW w:w="680" w:type="dxa"/>
            <w:vMerge/>
            <w:shd w:val="clear" w:color="auto" w:fill="auto"/>
            <w:vAlign w:val="center"/>
          </w:tcPr>
          <w:p w14:paraId="7EC8B683" w14:textId="77777777" w:rsidR="00836389" w:rsidRPr="00DC2919" w:rsidRDefault="00836389" w:rsidP="00B263E3">
            <w:pPr>
              <w:jc w:val="right"/>
              <w:rPr>
                <w:sz w:val="20"/>
              </w:rPr>
            </w:pPr>
          </w:p>
        </w:tc>
        <w:tc>
          <w:tcPr>
            <w:tcW w:w="992" w:type="dxa"/>
            <w:shd w:val="clear" w:color="auto" w:fill="auto"/>
            <w:noWrap/>
            <w:vAlign w:val="center"/>
          </w:tcPr>
          <w:p w14:paraId="750ECC14" w14:textId="77777777" w:rsidR="00836389" w:rsidRPr="00DC2919" w:rsidRDefault="00836389" w:rsidP="00B263E3">
            <w:pPr>
              <w:jc w:val="right"/>
              <w:rPr>
                <w:sz w:val="20"/>
              </w:rPr>
            </w:pPr>
            <w:r w:rsidRPr="00DC2919">
              <w:rPr>
                <w:sz w:val="20"/>
              </w:rPr>
              <w:t>91</w:t>
            </w:r>
          </w:p>
        </w:tc>
        <w:tc>
          <w:tcPr>
            <w:tcW w:w="851" w:type="dxa"/>
            <w:vMerge/>
            <w:shd w:val="clear" w:color="auto" w:fill="auto"/>
            <w:vAlign w:val="center"/>
          </w:tcPr>
          <w:p w14:paraId="53B80B48" w14:textId="77777777" w:rsidR="00836389" w:rsidRPr="00DC2919" w:rsidRDefault="00836389" w:rsidP="00B263E3">
            <w:pPr>
              <w:jc w:val="right"/>
              <w:rPr>
                <w:sz w:val="20"/>
              </w:rPr>
            </w:pPr>
          </w:p>
        </w:tc>
      </w:tr>
      <w:tr w:rsidR="00DC2919" w:rsidRPr="00DC2919" w14:paraId="36635D61" w14:textId="77777777" w:rsidTr="00B263E3">
        <w:trPr>
          <w:trHeight w:val="264"/>
        </w:trPr>
        <w:tc>
          <w:tcPr>
            <w:tcW w:w="3507" w:type="dxa"/>
            <w:vMerge/>
            <w:shd w:val="clear" w:color="auto" w:fill="auto"/>
            <w:vAlign w:val="center"/>
          </w:tcPr>
          <w:p w14:paraId="48CB3D94" w14:textId="77777777" w:rsidR="00836389" w:rsidRPr="00DC2919" w:rsidRDefault="00836389" w:rsidP="00B263E3">
            <w:pPr>
              <w:jc w:val="right"/>
              <w:rPr>
                <w:sz w:val="20"/>
              </w:rPr>
            </w:pPr>
          </w:p>
        </w:tc>
        <w:tc>
          <w:tcPr>
            <w:tcW w:w="456" w:type="dxa"/>
            <w:vMerge/>
            <w:shd w:val="clear" w:color="auto" w:fill="auto"/>
            <w:noWrap/>
            <w:vAlign w:val="center"/>
          </w:tcPr>
          <w:p w14:paraId="3806430A" w14:textId="77777777" w:rsidR="00836389" w:rsidRPr="00DC2919" w:rsidRDefault="00836389" w:rsidP="00B263E3">
            <w:pPr>
              <w:jc w:val="center"/>
              <w:rPr>
                <w:sz w:val="20"/>
              </w:rPr>
            </w:pPr>
          </w:p>
        </w:tc>
        <w:tc>
          <w:tcPr>
            <w:tcW w:w="2091" w:type="dxa"/>
            <w:shd w:val="clear" w:color="auto" w:fill="auto"/>
            <w:vAlign w:val="bottom"/>
          </w:tcPr>
          <w:p w14:paraId="63469C2A" w14:textId="77777777" w:rsidR="00836389" w:rsidRPr="00DC2919" w:rsidRDefault="00836389" w:rsidP="00B263E3">
            <w:pPr>
              <w:jc w:val="center"/>
              <w:rPr>
                <w:sz w:val="20"/>
              </w:rPr>
            </w:pPr>
            <w:r w:rsidRPr="00DC2919">
              <w:rPr>
                <w:sz w:val="20"/>
              </w:rPr>
              <w:t>Geltonasis autobusas</w:t>
            </w:r>
          </w:p>
        </w:tc>
        <w:tc>
          <w:tcPr>
            <w:tcW w:w="1029" w:type="dxa"/>
            <w:shd w:val="clear" w:color="auto" w:fill="auto"/>
            <w:vAlign w:val="center"/>
          </w:tcPr>
          <w:p w14:paraId="26E1E6AE" w14:textId="77777777" w:rsidR="00836389" w:rsidRPr="00DC2919" w:rsidRDefault="00836389" w:rsidP="00B263E3">
            <w:pPr>
              <w:jc w:val="right"/>
              <w:rPr>
                <w:sz w:val="20"/>
              </w:rPr>
            </w:pPr>
            <w:r w:rsidRPr="00DC2919">
              <w:rPr>
                <w:sz w:val="20"/>
              </w:rPr>
              <w:t>-</w:t>
            </w:r>
          </w:p>
        </w:tc>
        <w:tc>
          <w:tcPr>
            <w:tcW w:w="680" w:type="dxa"/>
            <w:vMerge/>
            <w:shd w:val="clear" w:color="auto" w:fill="auto"/>
            <w:vAlign w:val="center"/>
          </w:tcPr>
          <w:p w14:paraId="435B5882" w14:textId="77777777" w:rsidR="00836389" w:rsidRPr="00DC2919" w:rsidRDefault="00836389" w:rsidP="00B263E3">
            <w:pPr>
              <w:jc w:val="right"/>
              <w:rPr>
                <w:sz w:val="20"/>
              </w:rPr>
            </w:pPr>
          </w:p>
        </w:tc>
        <w:tc>
          <w:tcPr>
            <w:tcW w:w="992" w:type="dxa"/>
            <w:shd w:val="clear" w:color="auto" w:fill="auto"/>
            <w:noWrap/>
            <w:vAlign w:val="center"/>
          </w:tcPr>
          <w:p w14:paraId="225F4F04" w14:textId="77777777" w:rsidR="00836389" w:rsidRPr="00DC2919" w:rsidRDefault="00836389" w:rsidP="00B263E3">
            <w:pPr>
              <w:jc w:val="right"/>
              <w:rPr>
                <w:sz w:val="20"/>
              </w:rPr>
            </w:pPr>
            <w:r w:rsidRPr="00DC2919">
              <w:rPr>
                <w:sz w:val="20"/>
              </w:rPr>
              <w:t>-</w:t>
            </w:r>
          </w:p>
        </w:tc>
        <w:tc>
          <w:tcPr>
            <w:tcW w:w="851" w:type="dxa"/>
            <w:vMerge/>
            <w:shd w:val="clear" w:color="auto" w:fill="auto"/>
            <w:vAlign w:val="center"/>
          </w:tcPr>
          <w:p w14:paraId="3D67137C" w14:textId="77777777" w:rsidR="00836389" w:rsidRPr="00DC2919" w:rsidRDefault="00836389" w:rsidP="00B263E3">
            <w:pPr>
              <w:jc w:val="right"/>
              <w:rPr>
                <w:sz w:val="20"/>
              </w:rPr>
            </w:pPr>
          </w:p>
        </w:tc>
      </w:tr>
      <w:tr w:rsidR="00DC2919" w:rsidRPr="00DC2919" w14:paraId="5032F3D7" w14:textId="77777777" w:rsidTr="00B263E3">
        <w:trPr>
          <w:trHeight w:val="147"/>
        </w:trPr>
        <w:tc>
          <w:tcPr>
            <w:tcW w:w="3507" w:type="dxa"/>
            <w:vMerge/>
            <w:shd w:val="clear" w:color="auto" w:fill="auto"/>
            <w:vAlign w:val="center"/>
          </w:tcPr>
          <w:p w14:paraId="1D022A35" w14:textId="77777777" w:rsidR="00836389" w:rsidRPr="00DC2919" w:rsidRDefault="00836389" w:rsidP="00B263E3">
            <w:pPr>
              <w:jc w:val="right"/>
              <w:rPr>
                <w:sz w:val="20"/>
              </w:rPr>
            </w:pPr>
          </w:p>
        </w:tc>
        <w:tc>
          <w:tcPr>
            <w:tcW w:w="456" w:type="dxa"/>
            <w:vMerge/>
            <w:shd w:val="clear" w:color="auto" w:fill="auto"/>
            <w:noWrap/>
            <w:vAlign w:val="center"/>
          </w:tcPr>
          <w:p w14:paraId="7719F02B" w14:textId="77777777" w:rsidR="00836389" w:rsidRPr="00DC2919" w:rsidRDefault="00836389" w:rsidP="00B263E3">
            <w:pPr>
              <w:jc w:val="center"/>
              <w:rPr>
                <w:sz w:val="20"/>
              </w:rPr>
            </w:pPr>
          </w:p>
        </w:tc>
        <w:tc>
          <w:tcPr>
            <w:tcW w:w="2091" w:type="dxa"/>
            <w:shd w:val="clear" w:color="auto" w:fill="auto"/>
            <w:vAlign w:val="center"/>
          </w:tcPr>
          <w:p w14:paraId="391F9550" w14:textId="77777777" w:rsidR="00836389" w:rsidRPr="00DC2919" w:rsidRDefault="00836389" w:rsidP="00B263E3">
            <w:pPr>
              <w:jc w:val="center"/>
              <w:rPr>
                <w:sz w:val="20"/>
              </w:rPr>
            </w:pPr>
            <w:r w:rsidRPr="00DC2919">
              <w:rPr>
                <w:sz w:val="20"/>
              </w:rPr>
              <w:t>Autobusas</w:t>
            </w:r>
          </w:p>
        </w:tc>
        <w:tc>
          <w:tcPr>
            <w:tcW w:w="1029" w:type="dxa"/>
            <w:shd w:val="clear" w:color="auto" w:fill="auto"/>
            <w:vAlign w:val="center"/>
          </w:tcPr>
          <w:p w14:paraId="0BAFE2ED" w14:textId="77777777" w:rsidR="00836389" w:rsidRPr="00DC2919" w:rsidRDefault="00836389" w:rsidP="00B263E3">
            <w:pPr>
              <w:jc w:val="right"/>
              <w:rPr>
                <w:sz w:val="20"/>
              </w:rPr>
            </w:pPr>
            <w:r w:rsidRPr="00DC2919">
              <w:rPr>
                <w:sz w:val="20"/>
              </w:rPr>
              <w:t>-</w:t>
            </w:r>
          </w:p>
        </w:tc>
        <w:tc>
          <w:tcPr>
            <w:tcW w:w="680" w:type="dxa"/>
            <w:vMerge/>
            <w:shd w:val="clear" w:color="auto" w:fill="auto"/>
            <w:vAlign w:val="center"/>
          </w:tcPr>
          <w:p w14:paraId="75A14ECC" w14:textId="77777777" w:rsidR="00836389" w:rsidRPr="00DC2919" w:rsidRDefault="00836389" w:rsidP="00B263E3">
            <w:pPr>
              <w:jc w:val="right"/>
              <w:rPr>
                <w:sz w:val="20"/>
              </w:rPr>
            </w:pPr>
          </w:p>
        </w:tc>
        <w:tc>
          <w:tcPr>
            <w:tcW w:w="992" w:type="dxa"/>
            <w:shd w:val="clear" w:color="auto" w:fill="auto"/>
            <w:noWrap/>
            <w:vAlign w:val="center"/>
          </w:tcPr>
          <w:p w14:paraId="4858EADC" w14:textId="77777777" w:rsidR="00836389" w:rsidRPr="00DC2919" w:rsidRDefault="00836389" w:rsidP="00B263E3">
            <w:pPr>
              <w:jc w:val="right"/>
              <w:rPr>
                <w:sz w:val="20"/>
              </w:rPr>
            </w:pPr>
            <w:r w:rsidRPr="00DC2919">
              <w:rPr>
                <w:sz w:val="20"/>
              </w:rPr>
              <w:t>-</w:t>
            </w:r>
          </w:p>
        </w:tc>
        <w:tc>
          <w:tcPr>
            <w:tcW w:w="851" w:type="dxa"/>
            <w:vMerge/>
            <w:shd w:val="clear" w:color="auto" w:fill="auto"/>
            <w:vAlign w:val="center"/>
          </w:tcPr>
          <w:p w14:paraId="1636D26A" w14:textId="77777777" w:rsidR="00836389" w:rsidRPr="00DC2919" w:rsidRDefault="00836389" w:rsidP="00B263E3">
            <w:pPr>
              <w:jc w:val="right"/>
              <w:rPr>
                <w:sz w:val="20"/>
              </w:rPr>
            </w:pPr>
          </w:p>
        </w:tc>
      </w:tr>
      <w:tr w:rsidR="00DC2919" w:rsidRPr="00DC2919" w14:paraId="65CC2268" w14:textId="77777777" w:rsidTr="00B263E3">
        <w:trPr>
          <w:trHeight w:val="276"/>
        </w:trPr>
        <w:tc>
          <w:tcPr>
            <w:tcW w:w="3507" w:type="dxa"/>
            <w:vMerge w:val="restart"/>
            <w:shd w:val="clear" w:color="auto" w:fill="F2F2F2"/>
            <w:vAlign w:val="center"/>
          </w:tcPr>
          <w:p w14:paraId="4DC155F2" w14:textId="77777777" w:rsidR="00836389" w:rsidRPr="00DC2919" w:rsidRDefault="00836389" w:rsidP="00B263E3">
            <w:pPr>
              <w:rPr>
                <w:sz w:val="20"/>
              </w:rPr>
            </w:pPr>
            <w:r w:rsidRPr="00DC2919">
              <w:rPr>
                <w:sz w:val="20"/>
              </w:rPr>
              <w:t>Ignalinos r. Vidiškių gimnazija</w:t>
            </w:r>
          </w:p>
        </w:tc>
        <w:tc>
          <w:tcPr>
            <w:tcW w:w="456" w:type="dxa"/>
            <w:vMerge w:val="restart"/>
            <w:shd w:val="clear" w:color="auto" w:fill="F2F2F2"/>
            <w:noWrap/>
            <w:vAlign w:val="center"/>
          </w:tcPr>
          <w:p w14:paraId="0D0B12C3" w14:textId="77777777" w:rsidR="00836389" w:rsidRPr="00DC2919" w:rsidRDefault="00836389" w:rsidP="00B263E3">
            <w:pPr>
              <w:jc w:val="center"/>
              <w:rPr>
                <w:sz w:val="20"/>
              </w:rPr>
            </w:pPr>
            <w:r w:rsidRPr="00DC2919">
              <w:rPr>
                <w:sz w:val="20"/>
              </w:rPr>
              <w:t>5</w:t>
            </w:r>
          </w:p>
        </w:tc>
        <w:tc>
          <w:tcPr>
            <w:tcW w:w="2091" w:type="dxa"/>
            <w:shd w:val="clear" w:color="auto" w:fill="F2F2F2"/>
            <w:vAlign w:val="bottom"/>
          </w:tcPr>
          <w:p w14:paraId="7CDB8140"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vAlign w:val="center"/>
          </w:tcPr>
          <w:p w14:paraId="0BFA8038" w14:textId="77777777" w:rsidR="00836389" w:rsidRPr="00DC2919" w:rsidRDefault="00836389" w:rsidP="00B263E3">
            <w:pPr>
              <w:jc w:val="right"/>
              <w:rPr>
                <w:sz w:val="20"/>
              </w:rPr>
            </w:pPr>
            <w:r w:rsidRPr="00DC2919">
              <w:rPr>
                <w:sz w:val="20"/>
              </w:rPr>
              <w:t>790</w:t>
            </w:r>
          </w:p>
        </w:tc>
        <w:tc>
          <w:tcPr>
            <w:tcW w:w="680" w:type="dxa"/>
            <w:vMerge w:val="restart"/>
            <w:shd w:val="clear" w:color="auto" w:fill="F2F2F2"/>
            <w:vAlign w:val="center"/>
          </w:tcPr>
          <w:p w14:paraId="2415A383" w14:textId="77777777" w:rsidR="00836389" w:rsidRPr="00DC2919" w:rsidRDefault="00836389" w:rsidP="00B263E3">
            <w:pPr>
              <w:jc w:val="right"/>
              <w:rPr>
                <w:sz w:val="20"/>
              </w:rPr>
            </w:pPr>
            <w:r w:rsidRPr="00DC2919">
              <w:rPr>
                <w:sz w:val="20"/>
              </w:rPr>
              <w:t>3589</w:t>
            </w:r>
          </w:p>
        </w:tc>
        <w:tc>
          <w:tcPr>
            <w:tcW w:w="992" w:type="dxa"/>
            <w:shd w:val="clear" w:color="auto" w:fill="F2F2F2"/>
            <w:noWrap/>
            <w:vAlign w:val="center"/>
          </w:tcPr>
          <w:p w14:paraId="6D2E90C9" w14:textId="77777777" w:rsidR="00836389" w:rsidRPr="00DC2919" w:rsidRDefault="00836389" w:rsidP="00B263E3">
            <w:pPr>
              <w:jc w:val="right"/>
              <w:rPr>
                <w:sz w:val="20"/>
              </w:rPr>
            </w:pPr>
            <w:r w:rsidRPr="00DC2919">
              <w:rPr>
                <w:sz w:val="20"/>
              </w:rPr>
              <w:t>158</w:t>
            </w:r>
          </w:p>
        </w:tc>
        <w:tc>
          <w:tcPr>
            <w:tcW w:w="851" w:type="dxa"/>
            <w:vMerge w:val="restart"/>
            <w:shd w:val="clear" w:color="auto" w:fill="F2F2F2"/>
            <w:vAlign w:val="center"/>
          </w:tcPr>
          <w:p w14:paraId="2E7551B4" w14:textId="77777777" w:rsidR="00836389" w:rsidRPr="00DC2919" w:rsidRDefault="00836389" w:rsidP="00B263E3">
            <w:pPr>
              <w:jc w:val="right"/>
              <w:rPr>
                <w:sz w:val="20"/>
              </w:rPr>
            </w:pPr>
            <w:r w:rsidRPr="00DC2919">
              <w:rPr>
                <w:sz w:val="20"/>
              </w:rPr>
              <w:t>717,8</w:t>
            </w:r>
          </w:p>
        </w:tc>
      </w:tr>
      <w:tr w:rsidR="00DC2919" w:rsidRPr="00DC2919" w14:paraId="6612FE32" w14:textId="77777777" w:rsidTr="00B263E3">
        <w:trPr>
          <w:trHeight w:val="276"/>
        </w:trPr>
        <w:tc>
          <w:tcPr>
            <w:tcW w:w="3507" w:type="dxa"/>
            <w:vMerge/>
            <w:shd w:val="clear" w:color="auto" w:fill="F2F2F2"/>
            <w:vAlign w:val="center"/>
          </w:tcPr>
          <w:p w14:paraId="6350DC93" w14:textId="77777777" w:rsidR="00836389" w:rsidRPr="00DC2919" w:rsidRDefault="00836389" w:rsidP="00B263E3">
            <w:pPr>
              <w:rPr>
                <w:sz w:val="20"/>
              </w:rPr>
            </w:pPr>
          </w:p>
        </w:tc>
        <w:tc>
          <w:tcPr>
            <w:tcW w:w="456" w:type="dxa"/>
            <w:vMerge/>
            <w:shd w:val="clear" w:color="auto" w:fill="F2F2F2"/>
            <w:noWrap/>
            <w:vAlign w:val="center"/>
          </w:tcPr>
          <w:p w14:paraId="302AE9B7" w14:textId="77777777" w:rsidR="00836389" w:rsidRPr="00DC2919" w:rsidRDefault="00836389" w:rsidP="00B263E3">
            <w:pPr>
              <w:jc w:val="center"/>
              <w:rPr>
                <w:sz w:val="20"/>
              </w:rPr>
            </w:pPr>
          </w:p>
        </w:tc>
        <w:tc>
          <w:tcPr>
            <w:tcW w:w="2091" w:type="dxa"/>
            <w:shd w:val="clear" w:color="auto" w:fill="F2F2F2"/>
            <w:vAlign w:val="bottom"/>
          </w:tcPr>
          <w:p w14:paraId="7954E40C"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vAlign w:val="center"/>
          </w:tcPr>
          <w:p w14:paraId="48BDA701" w14:textId="77777777" w:rsidR="00836389" w:rsidRPr="00DC2919" w:rsidRDefault="00836389" w:rsidP="00B263E3">
            <w:pPr>
              <w:jc w:val="right"/>
              <w:rPr>
                <w:sz w:val="20"/>
              </w:rPr>
            </w:pPr>
            <w:r w:rsidRPr="00DC2919">
              <w:rPr>
                <w:sz w:val="20"/>
              </w:rPr>
              <w:t>1014</w:t>
            </w:r>
          </w:p>
        </w:tc>
        <w:tc>
          <w:tcPr>
            <w:tcW w:w="680" w:type="dxa"/>
            <w:vMerge/>
            <w:shd w:val="clear" w:color="auto" w:fill="F2F2F2"/>
            <w:vAlign w:val="center"/>
          </w:tcPr>
          <w:p w14:paraId="2EBCBAF0" w14:textId="77777777" w:rsidR="00836389" w:rsidRPr="00DC2919" w:rsidRDefault="00836389" w:rsidP="00B263E3">
            <w:pPr>
              <w:jc w:val="right"/>
              <w:rPr>
                <w:sz w:val="20"/>
              </w:rPr>
            </w:pPr>
          </w:p>
        </w:tc>
        <w:tc>
          <w:tcPr>
            <w:tcW w:w="992" w:type="dxa"/>
            <w:shd w:val="clear" w:color="auto" w:fill="F2F2F2"/>
            <w:noWrap/>
            <w:vAlign w:val="center"/>
          </w:tcPr>
          <w:p w14:paraId="195C6068" w14:textId="77777777" w:rsidR="00836389" w:rsidRPr="00DC2919" w:rsidRDefault="00836389" w:rsidP="00B263E3">
            <w:pPr>
              <w:jc w:val="right"/>
              <w:rPr>
                <w:sz w:val="20"/>
              </w:rPr>
            </w:pPr>
            <w:r w:rsidRPr="00DC2919">
              <w:rPr>
                <w:sz w:val="20"/>
              </w:rPr>
              <w:t>202,8</w:t>
            </w:r>
          </w:p>
        </w:tc>
        <w:tc>
          <w:tcPr>
            <w:tcW w:w="851" w:type="dxa"/>
            <w:vMerge/>
            <w:shd w:val="clear" w:color="auto" w:fill="F2F2F2"/>
            <w:vAlign w:val="center"/>
          </w:tcPr>
          <w:p w14:paraId="07EB39BF" w14:textId="77777777" w:rsidR="00836389" w:rsidRPr="00DC2919" w:rsidRDefault="00836389" w:rsidP="00B263E3">
            <w:pPr>
              <w:jc w:val="right"/>
              <w:rPr>
                <w:sz w:val="20"/>
              </w:rPr>
            </w:pPr>
          </w:p>
        </w:tc>
      </w:tr>
      <w:tr w:rsidR="00DC2919" w:rsidRPr="00DC2919" w14:paraId="598CA8C6" w14:textId="77777777" w:rsidTr="00B263E3">
        <w:trPr>
          <w:trHeight w:val="276"/>
        </w:trPr>
        <w:tc>
          <w:tcPr>
            <w:tcW w:w="3507" w:type="dxa"/>
            <w:vMerge/>
            <w:shd w:val="clear" w:color="auto" w:fill="F2F2F2"/>
            <w:vAlign w:val="center"/>
            <w:hideMark/>
          </w:tcPr>
          <w:p w14:paraId="01AEABA5" w14:textId="77777777" w:rsidR="00836389" w:rsidRPr="00DC2919" w:rsidRDefault="00836389" w:rsidP="00B263E3">
            <w:pPr>
              <w:rPr>
                <w:sz w:val="20"/>
              </w:rPr>
            </w:pPr>
          </w:p>
        </w:tc>
        <w:tc>
          <w:tcPr>
            <w:tcW w:w="456" w:type="dxa"/>
            <w:vMerge/>
            <w:shd w:val="clear" w:color="auto" w:fill="F2F2F2"/>
            <w:noWrap/>
            <w:vAlign w:val="center"/>
          </w:tcPr>
          <w:p w14:paraId="24FB8680" w14:textId="77777777" w:rsidR="00836389" w:rsidRPr="00DC2919" w:rsidRDefault="00836389" w:rsidP="00B263E3">
            <w:pPr>
              <w:jc w:val="center"/>
              <w:rPr>
                <w:sz w:val="20"/>
              </w:rPr>
            </w:pPr>
          </w:p>
        </w:tc>
        <w:tc>
          <w:tcPr>
            <w:tcW w:w="2091" w:type="dxa"/>
            <w:shd w:val="clear" w:color="auto" w:fill="F2F2F2"/>
            <w:vAlign w:val="bottom"/>
          </w:tcPr>
          <w:p w14:paraId="6063A0C3"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vAlign w:val="center"/>
          </w:tcPr>
          <w:p w14:paraId="691B3586" w14:textId="77777777" w:rsidR="00836389" w:rsidRPr="00DC2919" w:rsidRDefault="00836389" w:rsidP="00B263E3">
            <w:pPr>
              <w:jc w:val="right"/>
              <w:rPr>
                <w:sz w:val="20"/>
              </w:rPr>
            </w:pPr>
            <w:r w:rsidRPr="00DC2919">
              <w:rPr>
                <w:sz w:val="20"/>
              </w:rPr>
              <w:t>1150</w:t>
            </w:r>
          </w:p>
        </w:tc>
        <w:tc>
          <w:tcPr>
            <w:tcW w:w="680" w:type="dxa"/>
            <w:vMerge/>
            <w:shd w:val="clear" w:color="auto" w:fill="F2F2F2"/>
            <w:vAlign w:val="center"/>
          </w:tcPr>
          <w:p w14:paraId="53E149F8" w14:textId="77777777" w:rsidR="00836389" w:rsidRPr="00DC2919" w:rsidRDefault="00836389" w:rsidP="00B263E3">
            <w:pPr>
              <w:jc w:val="right"/>
              <w:rPr>
                <w:sz w:val="20"/>
              </w:rPr>
            </w:pPr>
          </w:p>
        </w:tc>
        <w:tc>
          <w:tcPr>
            <w:tcW w:w="992" w:type="dxa"/>
            <w:shd w:val="clear" w:color="auto" w:fill="F2F2F2"/>
            <w:noWrap/>
            <w:vAlign w:val="center"/>
          </w:tcPr>
          <w:p w14:paraId="04DF8557" w14:textId="77777777" w:rsidR="00836389" w:rsidRPr="00DC2919" w:rsidRDefault="00836389" w:rsidP="00B263E3">
            <w:pPr>
              <w:jc w:val="right"/>
              <w:rPr>
                <w:sz w:val="20"/>
              </w:rPr>
            </w:pPr>
            <w:r w:rsidRPr="00DC2919">
              <w:rPr>
                <w:sz w:val="20"/>
              </w:rPr>
              <w:t>230</w:t>
            </w:r>
          </w:p>
        </w:tc>
        <w:tc>
          <w:tcPr>
            <w:tcW w:w="851" w:type="dxa"/>
            <w:vMerge/>
            <w:shd w:val="clear" w:color="auto" w:fill="F2F2F2"/>
            <w:vAlign w:val="center"/>
          </w:tcPr>
          <w:p w14:paraId="0E0B10B5" w14:textId="77777777" w:rsidR="00836389" w:rsidRPr="00DC2919" w:rsidRDefault="00836389" w:rsidP="00B263E3">
            <w:pPr>
              <w:jc w:val="right"/>
              <w:rPr>
                <w:sz w:val="20"/>
              </w:rPr>
            </w:pPr>
          </w:p>
        </w:tc>
      </w:tr>
      <w:tr w:rsidR="00DC2919" w:rsidRPr="00DC2919" w14:paraId="5894A191" w14:textId="77777777" w:rsidTr="00B263E3">
        <w:trPr>
          <w:trHeight w:val="128"/>
        </w:trPr>
        <w:tc>
          <w:tcPr>
            <w:tcW w:w="3507" w:type="dxa"/>
            <w:vMerge/>
            <w:shd w:val="clear" w:color="auto" w:fill="F2F2F2"/>
            <w:vAlign w:val="center"/>
          </w:tcPr>
          <w:p w14:paraId="0433968A" w14:textId="77777777" w:rsidR="00836389" w:rsidRPr="00DC2919" w:rsidRDefault="00836389" w:rsidP="00B263E3">
            <w:pPr>
              <w:jc w:val="right"/>
              <w:rPr>
                <w:sz w:val="20"/>
              </w:rPr>
            </w:pPr>
          </w:p>
        </w:tc>
        <w:tc>
          <w:tcPr>
            <w:tcW w:w="456" w:type="dxa"/>
            <w:vMerge/>
            <w:shd w:val="clear" w:color="auto" w:fill="F2F2F2"/>
            <w:noWrap/>
            <w:vAlign w:val="center"/>
          </w:tcPr>
          <w:p w14:paraId="4A22E11B" w14:textId="77777777" w:rsidR="00836389" w:rsidRPr="00DC2919" w:rsidRDefault="00836389" w:rsidP="00B263E3">
            <w:pPr>
              <w:jc w:val="center"/>
              <w:rPr>
                <w:sz w:val="20"/>
              </w:rPr>
            </w:pPr>
          </w:p>
        </w:tc>
        <w:tc>
          <w:tcPr>
            <w:tcW w:w="2091" w:type="dxa"/>
            <w:shd w:val="clear" w:color="auto" w:fill="F2F2F2"/>
            <w:vAlign w:val="bottom"/>
          </w:tcPr>
          <w:p w14:paraId="3722B2C2"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noWrap/>
            <w:vAlign w:val="center"/>
          </w:tcPr>
          <w:p w14:paraId="4930902C" w14:textId="77777777" w:rsidR="00836389" w:rsidRPr="00DC2919" w:rsidRDefault="00836389" w:rsidP="00B263E3">
            <w:pPr>
              <w:jc w:val="right"/>
              <w:rPr>
                <w:sz w:val="20"/>
              </w:rPr>
            </w:pPr>
            <w:r w:rsidRPr="00DC2919">
              <w:rPr>
                <w:sz w:val="20"/>
              </w:rPr>
              <w:t>635</w:t>
            </w:r>
          </w:p>
        </w:tc>
        <w:tc>
          <w:tcPr>
            <w:tcW w:w="680" w:type="dxa"/>
            <w:vMerge/>
            <w:shd w:val="clear" w:color="auto" w:fill="F2F2F2"/>
            <w:vAlign w:val="center"/>
          </w:tcPr>
          <w:p w14:paraId="6717BDB3" w14:textId="77777777" w:rsidR="00836389" w:rsidRPr="00DC2919" w:rsidRDefault="00836389" w:rsidP="00B263E3">
            <w:pPr>
              <w:jc w:val="right"/>
              <w:rPr>
                <w:sz w:val="20"/>
              </w:rPr>
            </w:pPr>
          </w:p>
        </w:tc>
        <w:tc>
          <w:tcPr>
            <w:tcW w:w="992" w:type="dxa"/>
            <w:shd w:val="clear" w:color="auto" w:fill="F2F2F2"/>
            <w:noWrap/>
            <w:vAlign w:val="center"/>
          </w:tcPr>
          <w:p w14:paraId="14D57471" w14:textId="77777777" w:rsidR="00836389" w:rsidRPr="00DC2919" w:rsidRDefault="00836389" w:rsidP="00B263E3">
            <w:pPr>
              <w:jc w:val="right"/>
              <w:rPr>
                <w:sz w:val="20"/>
              </w:rPr>
            </w:pPr>
            <w:r w:rsidRPr="00DC2919">
              <w:rPr>
                <w:sz w:val="20"/>
              </w:rPr>
              <w:t>127</w:t>
            </w:r>
          </w:p>
        </w:tc>
        <w:tc>
          <w:tcPr>
            <w:tcW w:w="851" w:type="dxa"/>
            <w:vMerge/>
            <w:shd w:val="clear" w:color="auto" w:fill="F2F2F2"/>
            <w:vAlign w:val="center"/>
          </w:tcPr>
          <w:p w14:paraId="5BE0C28E" w14:textId="77777777" w:rsidR="00836389" w:rsidRPr="00DC2919" w:rsidRDefault="00836389" w:rsidP="00B263E3">
            <w:pPr>
              <w:jc w:val="right"/>
              <w:rPr>
                <w:sz w:val="20"/>
              </w:rPr>
            </w:pPr>
          </w:p>
        </w:tc>
      </w:tr>
      <w:tr w:rsidR="00DC2919" w:rsidRPr="00DC2919" w14:paraId="04CF5CA7" w14:textId="77777777" w:rsidTr="00B263E3">
        <w:trPr>
          <w:trHeight w:val="174"/>
        </w:trPr>
        <w:tc>
          <w:tcPr>
            <w:tcW w:w="3507" w:type="dxa"/>
            <w:vMerge/>
            <w:shd w:val="clear" w:color="auto" w:fill="F2F2F2"/>
            <w:vAlign w:val="center"/>
          </w:tcPr>
          <w:p w14:paraId="59072BAA" w14:textId="77777777" w:rsidR="00836389" w:rsidRPr="00DC2919" w:rsidRDefault="00836389" w:rsidP="00B263E3">
            <w:pPr>
              <w:jc w:val="right"/>
              <w:rPr>
                <w:sz w:val="20"/>
              </w:rPr>
            </w:pPr>
          </w:p>
        </w:tc>
        <w:tc>
          <w:tcPr>
            <w:tcW w:w="456" w:type="dxa"/>
            <w:vMerge/>
            <w:shd w:val="clear" w:color="auto" w:fill="F2F2F2"/>
            <w:noWrap/>
            <w:vAlign w:val="center"/>
          </w:tcPr>
          <w:p w14:paraId="0322F97F" w14:textId="77777777" w:rsidR="00836389" w:rsidRPr="00DC2919" w:rsidRDefault="00836389" w:rsidP="00B263E3">
            <w:pPr>
              <w:jc w:val="center"/>
              <w:rPr>
                <w:sz w:val="20"/>
              </w:rPr>
            </w:pPr>
          </w:p>
        </w:tc>
        <w:tc>
          <w:tcPr>
            <w:tcW w:w="2091" w:type="dxa"/>
            <w:shd w:val="clear" w:color="auto" w:fill="F2F2F2"/>
            <w:vAlign w:val="bottom"/>
          </w:tcPr>
          <w:p w14:paraId="6FCA1D5A" w14:textId="77777777" w:rsidR="00836389" w:rsidRPr="00DC2919" w:rsidRDefault="00836389" w:rsidP="00B263E3">
            <w:pPr>
              <w:jc w:val="center"/>
              <w:rPr>
                <w:sz w:val="20"/>
              </w:rPr>
            </w:pPr>
            <w:r w:rsidRPr="00DC2919">
              <w:rPr>
                <w:sz w:val="20"/>
              </w:rPr>
              <w:t>Geltonasis autobusas</w:t>
            </w:r>
          </w:p>
        </w:tc>
        <w:tc>
          <w:tcPr>
            <w:tcW w:w="1029" w:type="dxa"/>
            <w:shd w:val="clear" w:color="auto" w:fill="F2F2F2"/>
            <w:noWrap/>
            <w:vAlign w:val="center"/>
          </w:tcPr>
          <w:p w14:paraId="37D509F2" w14:textId="77777777" w:rsidR="00836389" w:rsidRPr="00DC2919" w:rsidRDefault="00836389" w:rsidP="00B263E3">
            <w:pPr>
              <w:jc w:val="right"/>
              <w:rPr>
                <w:sz w:val="20"/>
              </w:rPr>
            </w:pPr>
            <w:r w:rsidRPr="00DC2919">
              <w:rPr>
                <w:sz w:val="20"/>
              </w:rPr>
              <w:t>-</w:t>
            </w:r>
          </w:p>
        </w:tc>
        <w:tc>
          <w:tcPr>
            <w:tcW w:w="680" w:type="dxa"/>
            <w:vMerge/>
            <w:shd w:val="clear" w:color="auto" w:fill="F2F2F2"/>
            <w:vAlign w:val="center"/>
          </w:tcPr>
          <w:p w14:paraId="02EB6A40" w14:textId="77777777" w:rsidR="00836389" w:rsidRPr="00DC2919" w:rsidRDefault="00836389" w:rsidP="00B263E3">
            <w:pPr>
              <w:jc w:val="right"/>
              <w:rPr>
                <w:sz w:val="20"/>
              </w:rPr>
            </w:pPr>
          </w:p>
        </w:tc>
        <w:tc>
          <w:tcPr>
            <w:tcW w:w="992" w:type="dxa"/>
            <w:shd w:val="clear" w:color="auto" w:fill="F2F2F2"/>
            <w:noWrap/>
            <w:vAlign w:val="center"/>
          </w:tcPr>
          <w:p w14:paraId="1C57CADB" w14:textId="77777777" w:rsidR="00836389" w:rsidRPr="00DC2919" w:rsidRDefault="00836389" w:rsidP="00B263E3">
            <w:pPr>
              <w:jc w:val="right"/>
              <w:rPr>
                <w:sz w:val="20"/>
              </w:rPr>
            </w:pPr>
            <w:r w:rsidRPr="00DC2919">
              <w:rPr>
                <w:sz w:val="20"/>
              </w:rPr>
              <w:t>-</w:t>
            </w:r>
          </w:p>
        </w:tc>
        <w:tc>
          <w:tcPr>
            <w:tcW w:w="851" w:type="dxa"/>
            <w:vMerge/>
            <w:shd w:val="clear" w:color="auto" w:fill="F2F2F2"/>
            <w:vAlign w:val="center"/>
          </w:tcPr>
          <w:p w14:paraId="6F0DF07A" w14:textId="77777777" w:rsidR="00836389" w:rsidRPr="00DC2919" w:rsidRDefault="00836389" w:rsidP="00B263E3">
            <w:pPr>
              <w:jc w:val="right"/>
              <w:rPr>
                <w:sz w:val="20"/>
              </w:rPr>
            </w:pPr>
          </w:p>
        </w:tc>
      </w:tr>
      <w:tr w:rsidR="00DC2919" w:rsidRPr="00DC2919" w14:paraId="06E42093" w14:textId="77777777" w:rsidTr="00B263E3">
        <w:trPr>
          <w:trHeight w:val="220"/>
        </w:trPr>
        <w:tc>
          <w:tcPr>
            <w:tcW w:w="3507" w:type="dxa"/>
            <w:vMerge w:val="restart"/>
            <w:shd w:val="clear" w:color="auto" w:fill="auto"/>
            <w:vAlign w:val="center"/>
            <w:hideMark/>
          </w:tcPr>
          <w:p w14:paraId="22222E8A" w14:textId="77777777" w:rsidR="00836389" w:rsidRPr="00DC2919" w:rsidRDefault="00836389" w:rsidP="00B263E3">
            <w:pPr>
              <w:rPr>
                <w:sz w:val="20"/>
              </w:rPr>
            </w:pPr>
            <w:r w:rsidRPr="00DC2919">
              <w:rPr>
                <w:sz w:val="20"/>
              </w:rPr>
              <w:t xml:space="preserve">Ignalinos „Šaltinėlio“ mokykla </w:t>
            </w:r>
          </w:p>
        </w:tc>
        <w:tc>
          <w:tcPr>
            <w:tcW w:w="456" w:type="dxa"/>
            <w:vMerge w:val="restart"/>
            <w:shd w:val="clear" w:color="auto" w:fill="auto"/>
            <w:noWrap/>
            <w:vAlign w:val="center"/>
          </w:tcPr>
          <w:p w14:paraId="14601CA2" w14:textId="77777777" w:rsidR="00836389" w:rsidRPr="00DC2919" w:rsidRDefault="00836389" w:rsidP="00B263E3">
            <w:pPr>
              <w:jc w:val="center"/>
              <w:rPr>
                <w:sz w:val="20"/>
              </w:rPr>
            </w:pPr>
            <w:r w:rsidRPr="00DC2919">
              <w:rPr>
                <w:sz w:val="20"/>
              </w:rPr>
              <w:t>2</w:t>
            </w:r>
          </w:p>
        </w:tc>
        <w:tc>
          <w:tcPr>
            <w:tcW w:w="2091" w:type="dxa"/>
            <w:shd w:val="clear" w:color="auto" w:fill="auto"/>
            <w:vAlign w:val="bottom"/>
          </w:tcPr>
          <w:p w14:paraId="463724AE" w14:textId="77777777" w:rsidR="00836389" w:rsidRPr="00DC2919" w:rsidRDefault="00836389" w:rsidP="00B263E3">
            <w:pPr>
              <w:jc w:val="center"/>
              <w:rPr>
                <w:sz w:val="20"/>
              </w:rPr>
            </w:pPr>
            <w:r w:rsidRPr="00DC2919">
              <w:rPr>
                <w:sz w:val="20"/>
              </w:rPr>
              <w:t>Geltonasis autobusas</w:t>
            </w:r>
          </w:p>
        </w:tc>
        <w:tc>
          <w:tcPr>
            <w:tcW w:w="1029" w:type="dxa"/>
            <w:shd w:val="clear" w:color="auto" w:fill="auto"/>
            <w:noWrap/>
            <w:vAlign w:val="center"/>
          </w:tcPr>
          <w:p w14:paraId="4C86F908" w14:textId="77777777" w:rsidR="00836389" w:rsidRPr="00DC2919" w:rsidRDefault="00836389" w:rsidP="00B263E3">
            <w:pPr>
              <w:jc w:val="right"/>
              <w:rPr>
                <w:sz w:val="20"/>
              </w:rPr>
            </w:pPr>
            <w:r w:rsidRPr="00DC2919">
              <w:rPr>
                <w:sz w:val="20"/>
              </w:rPr>
              <w:t>790</w:t>
            </w:r>
          </w:p>
        </w:tc>
        <w:tc>
          <w:tcPr>
            <w:tcW w:w="680" w:type="dxa"/>
            <w:vMerge w:val="restart"/>
            <w:shd w:val="clear" w:color="auto" w:fill="auto"/>
            <w:vAlign w:val="center"/>
          </w:tcPr>
          <w:p w14:paraId="710C8F3B" w14:textId="77777777" w:rsidR="00836389" w:rsidRPr="00DC2919" w:rsidRDefault="00836389" w:rsidP="00B263E3">
            <w:pPr>
              <w:jc w:val="right"/>
              <w:rPr>
                <w:sz w:val="20"/>
              </w:rPr>
            </w:pPr>
            <w:r w:rsidRPr="00DC2919">
              <w:rPr>
                <w:sz w:val="20"/>
              </w:rPr>
              <w:t>948</w:t>
            </w:r>
          </w:p>
        </w:tc>
        <w:tc>
          <w:tcPr>
            <w:tcW w:w="992" w:type="dxa"/>
            <w:shd w:val="clear" w:color="auto" w:fill="auto"/>
            <w:noWrap/>
            <w:vAlign w:val="center"/>
          </w:tcPr>
          <w:p w14:paraId="09DFB6C9" w14:textId="77777777" w:rsidR="00836389" w:rsidRPr="00DC2919" w:rsidRDefault="00836389" w:rsidP="00B263E3">
            <w:pPr>
              <w:jc w:val="right"/>
              <w:rPr>
                <w:sz w:val="20"/>
              </w:rPr>
            </w:pPr>
            <w:r w:rsidRPr="00DC2919">
              <w:rPr>
                <w:sz w:val="20"/>
              </w:rPr>
              <w:t>158</w:t>
            </w:r>
          </w:p>
        </w:tc>
        <w:tc>
          <w:tcPr>
            <w:tcW w:w="851" w:type="dxa"/>
            <w:vMerge w:val="restart"/>
            <w:shd w:val="clear" w:color="auto" w:fill="auto"/>
            <w:vAlign w:val="center"/>
          </w:tcPr>
          <w:p w14:paraId="6673E34E" w14:textId="77777777" w:rsidR="00836389" w:rsidRPr="00DC2919" w:rsidRDefault="00836389" w:rsidP="00B263E3">
            <w:pPr>
              <w:jc w:val="right"/>
              <w:rPr>
                <w:sz w:val="20"/>
              </w:rPr>
            </w:pPr>
            <w:r w:rsidRPr="00DC2919">
              <w:rPr>
                <w:sz w:val="20"/>
              </w:rPr>
              <w:t>189,6</w:t>
            </w:r>
          </w:p>
        </w:tc>
      </w:tr>
      <w:tr w:rsidR="00DC2919" w:rsidRPr="00DC2919" w14:paraId="601E9703" w14:textId="77777777" w:rsidTr="00B263E3">
        <w:trPr>
          <w:trHeight w:val="266"/>
        </w:trPr>
        <w:tc>
          <w:tcPr>
            <w:tcW w:w="3507" w:type="dxa"/>
            <w:vMerge/>
            <w:shd w:val="clear" w:color="auto" w:fill="auto"/>
            <w:vAlign w:val="center"/>
          </w:tcPr>
          <w:p w14:paraId="78C256D4" w14:textId="77777777" w:rsidR="00836389" w:rsidRPr="00DC2919" w:rsidRDefault="00836389" w:rsidP="00B263E3">
            <w:pPr>
              <w:rPr>
                <w:sz w:val="20"/>
              </w:rPr>
            </w:pPr>
          </w:p>
        </w:tc>
        <w:tc>
          <w:tcPr>
            <w:tcW w:w="456" w:type="dxa"/>
            <w:vMerge/>
            <w:shd w:val="clear" w:color="auto" w:fill="auto"/>
            <w:noWrap/>
            <w:vAlign w:val="center"/>
          </w:tcPr>
          <w:p w14:paraId="528A0265" w14:textId="77777777" w:rsidR="00836389" w:rsidRPr="00DC2919" w:rsidRDefault="00836389" w:rsidP="00B263E3">
            <w:pPr>
              <w:jc w:val="center"/>
              <w:rPr>
                <w:sz w:val="20"/>
              </w:rPr>
            </w:pPr>
          </w:p>
        </w:tc>
        <w:tc>
          <w:tcPr>
            <w:tcW w:w="2091" w:type="dxa"/>
            <w:shd w:val="clear" w:color="auto" w:fill="auto"/>
            <w:vAlign w:val="center"/>
          </w:tcPr>
          <w:p w14:paraId="138AAE71" w14:textId="77777777" w:rsidR="00836389" w:rsidRPr="00DC2919" w:rsidRDefault="00836389" w:rsidP="00B263E3">
            <w:pPr>
              <w:jc w:val="center"/>
              <w:rPr>
                <w:sz w:val="20"/>
              </w:rPr>
            </w:pPr>
            <w:r w:rsidRPr="00DC2919">
              <w:rPr>
                <w:sz w:val="20"/>
              </w:rPr>
              <w:t>Autobusas</w:t>
            </w:r>
          </w:p>
        </w:tc>
        <w:tc>
          <w:tcPr>
            <w:tcW w:w="1029" w:type="dxa"/>
            <w:shd w:val="clear" w:color="auto" w:fill="auto"/>
            <w:noWrap/>
            <w:vAlign w:val="center"/>
          </w:tcPr>
          <w:p w14:paraId="4A52DF0C" w14:textId="77777777" w:rsidR="00836389" w:rsidRPr="00DC2919" w:rsidRDefault="00836389" w:rsidP="00B263E3">
            <w:pPr>
              <w:jc w:val="right"/>
              <w:rPr>
                <w:sz w:val="20"/>
              </w:rPr>
            </w:pPr>
            <w:r w:rsidRPr="00DC2919">
              <w:rPr>
                <w:sz w:val="20"/>
              </w:rPr>
              <w:t>158</w:t>
            </w:r>
          </w:p>
        </w:tc>
        <w:tc>
          <w:tcPr>
            <w:tcW w:w="680" w:type="dxa"/>
            <w:vMerge/>
            <w:shd w:val="clear" w:color="auto" w:fill="auto"/>
            <w:vAlign w:val="center"/>
          </w:tcPr>
          <w:p w14:paraId="68439976" w14:textId="77777777" w:rsidR="00836389" w:rsidRPr="00DC2919" w:rsidRDefault="00836389" w:rsidP="00B263E3">
            <w:pPr>
              <w:jc w:val="right"/>
              <w:rPr>
                <w:sz w:val="20"/>
              </w:rPr>
            </w:pPr>
          </w:p>
        </w:tc>
        <w:tc>
          <w:tcPr>
            <w:tcW w:w="992" w:type="dxa"/>
            <w:shd w:val="clear" w:color="auto" w:fill="auto"/>
            <w:noWrap/>
            <w:vAlign w:val="center"/>
          </w:tcPr>
          <w:p w14:paraId="0463365D" w14:textId="77777777" w:rsidR="00836389" w:rsidRPr="00DC2919" w:rsidRDefault="00836389" w:rsidP="00B263E3">
            <w:pPr>
              <w:jc w:val="right"/>
              <w:rPr>
                <w:sz w:val="20"/>
              </w:rPr>
            </w:pPr>
            <w:r w:rsidRPr="00DC2919">
              <w:rPr>
                <w:sz w:val="20"/>
              </w:rPr>
              <w:t>31,6</w:t>
            </w:r>
          </w:p>
        </w:tc>
        <w:tc>
          <w:tcPr>
            <w:tcW w:w="851" w:type="dxa"/>
            <w:vMerge/>
            <w:shd w:val="clear" w:color="auto" w:fill="auto"/>
            <w:vAlign w:val="center"/>
          </w:tcPr>
          <w:p w14:paraId="6D292FE0" w14:textId="77777777" w:rsidR="00836389" w:rsidRPr="00DC2919" w:rsidRDefault="00836389" w:rsidP="00B263E3">
            <w:pPr>
              <w:jc w:val="right"/>
              <w:rPr>
                <w:sz w:val="20"/>
              </w:rPr>
            </w:pPr>
          </w:p>
        </w:tc>
      </w:tr>
      <w:tr w:rsidR="00DC2919" w:rsidRPr="00DC2919" w14:paraId="708E048E" w14:textId="77777777" w:rsidTr="00B263E3">
        <w:trPr>
          <w:trHeight w:val="276"/>
        </w:trPr>
        <w:tc>
          <w:tcPr>
            <w:tcW w:w="3507" w:type="dxa"/>
            <w:shd w:val="clear" w:color="auto" w:fill="F2F2F2"/>
            <w:noWrap/>
            <w:vAlign w:val="bottom"/>
            <w:hideMark/>
          </w:tcPr>
          <w:p w14:paraId="10944B00" w14:textId="77777777" w:rsidR="00836389" w:rsidRPr="00DC2919" w:rsidRDefault="00836389" w:rsidP="00B263E3">
            <w:pPr>
              <w:jc w:val="right"/>
              <w:rPr>
                <w:b/>
                <w:bCs/>
                <w:sz w:val="20"/>
              </w:rPr>
            </w:pPr>
            <w:r w:rsidRPr="00DC2919">
              <w:rPr>
                <w:b/>
                <w:bCs/>
                <w:sz w:val="20"/>
              </w:rPr>
              <w:t>Iš viso</w:t>
            </w:r>
          </w:p>
        </w:tc>
        <w:tc>
          <w:tcPr>
            <w:tcW w:w="456" w:type="dxa"/>
            <w:shd w:val="clear" w:color="auto" w:fill="F2F2F2"/>
            <w:noWrap/>
            <w:vAlign w:val="bottom"/>
          </w:tcPr>
          <w:p w14:paraId="240DEA9C" w14:textId="77777777" w:rsidR="00836389" w:rsidRPr="00DC2919" w:rsidRDefault="00836389" w:rsidP="00B263E3">
            <w:pPr>
              <w:jc w:val="right"/>
              <w:rPr>
                <w:b/>
                <w:bCs/>
                <w:sz w:val="20"/>
              </w:rPr>
            </w:pPr>
            <w:r w:rsidRPr="00DC2919">
              <w:rPr>
                <w:b/>
                <w:bCs/>
                <w:sz w:val="20"/>
              </w:rPr>
              <w:t>16</w:t>
            </w:r>
          </w:p>
        </w:tc>
        <w:tc>
          <w:tcPr>
            <w:tcW w:w="2091" w:type="dxa"/>
            <w:shd w:val="clear" w:color="auto" w:fill="F2F2F2"/>
            <w:vAlign w:val="bottom"/>
          </w:tcPr>
          <w:p w14:paraId="44EE3192" w14:textId="77777777" w:rsidR="00836389" w:rsidRPr="00DC2919" w:rsidRDefault="00836389" w:rsidP="00B263E3">
            <w:pPr>
              <w:jc w:val="right"/>
              <w:rPr>
                <w:b/>
                <w:bCs/>
                <w:sz w:val="20"/>
              </w:rPr>
            </w:pPr>
          </w:p>
        </w:tc>
        <w:tc>
          <w:tcPr>
            <w:tcW w:w="1709" w:type="dxa"/>
            <w:gridSpan w:val="2"/>
            <w:shd w:val="clear" w:color="auto" w:fill="F2F2F2"/>
            <w:noWrap/>
            <w:vAlign w:val="bottom"/>
          </w:tcPr>
          <w:p w14:paraId="00F09226" w14:textId="77777777" w:rsidR="00836389" w:rsidRPr="00DC2919" w:rsidRDefault="00836389" w:rsidP="00B263E3">
            <w:pPr>
              <w:jc w:val="right"/>
              <w:rPr>
                <w:b/>
                <w:bCs/>
                <w:sz w:val="20"/>
                <w:lang w:val="en-US"/>
              </w:rPr>
            </w:pPr>
            <w:r w:rsidRPr="00DC2919">
              <w:rPr>
                <w:b/>
                <w:bCs/>
                <w:sz w:val="20"/>
                <w:lang w:val="en-US"/>
              </w:rPr>
              <w:t>9897</w:t>
            </w:r>
          </w:p>
        </w:tc>
        <w:tc>
          <w:tcPr>
            <w:tcW w:w="1843" w:type="dxa"/>
            <w:gridSpan w:val="2"/>
            <w:shd w:val="clear" w:color="auto" w:fill="F2F2F2"/>
            <w:noWrap/>
            <w:vAlign w:val="bottom"/>
          </w:tcPr>
          <w:p w14:paraId="282362B2" w14:textId="77777777" w:rsidR="00836389" w:rsidRPr="00DC2919" w:rsidRDefault="00836389" w:rsidP="00B263E3">
            <w:pPr>
              <w:jc w:val="right"/>
              <w:rPr>
                <w:b/>
                <w:bCs/>
                <w:sz w:val="20"/>
              </w:rPr>
            </w:pPr>
            <w:r w:rsidRPr="00DC2919">
              <w:rPr>
                <w:b/>
                <w:bCs/>
                <w:sz w:val="20"/>
              </w:rPr>
              <w:t>1979,4</w:t>
            </w:r>
          </w:p>
        </w:tc>
      </w:tr>
    </w:tbl>
    <w:p w14:paraId="1351A247" w14:textId="77777777" w:rsidR="00836389" w:rsidRPr="00DC2919" w:rsidRDefault="00836389" w:rsidP="00836389">
      <w:pPr>
        <w:jc w:val="both"/>
        <w:rPr>
          <w:i/>
          <w:sz w:val="20"/>
        </w:rPr>
      </w:pPr>
      <w:r w:rsidRPr="00DC2919">
        <w:rPr>
          <w:b/>
          <w:i/>
          <w:sz w:val="20"/>
        </w:rPr>
        <w:t>*</w:t>
      </w:r>
      <w:r w:rsidRPr="00DC2919">
        <w:rPr>
          <w:i/>
          <w:sz w:val="20"/>
        </w:rPr>
        <w:t xml:space="preserve"> Mokinių vežiojimas mokyklų transportu yra derinamas su visuomeninio transporto maršrutais, todėl skirtingomis savaitės dienomis autobusai gali vykti skirtingais maršrutais. Lentelėje pateikiamas savaitės maršrutų ilgis, kuris kiekvieną savaitę yra toks pats. Vidutinis dienos maršruto ilgis apskaičiuojamas, savaitės maršruto ilgį padalijus iš 5.</w:t>
      </w:r>
    </w:p>
    <w:p w14:paraId="3DCB4234" w14:textId="77777777" w:rsidR="00836389" w:rsidRPr="00DC2919" w:rsidRDefault="00836389" w:rsidP="00836389">
      <w:pPr>
        <w:jc w:val="both"/>
        <w:rPr>
          <w:sz w:val="8"/>
          <w:szCs w:val="8"/>
          <w:lang w:eastAsia="lt-LT"/>
        </w:rPr>
      </w:pPr>
    </w:p>
    <w:p w14:paraId="39B79883" w14:textId="77777777" w:rsidR="00836389" w:rsidRPr="00DC2919" w:rsidRDefault="00836389" w:rsidP="00836389">
      <w:pPr>
        <w:ind w:firstLine="1134"/>
        <w:jc w:val="both"/>
        <w:rPr>
          <w:szCs w:val="24"/>
          <w:lang w:eastAsia="lt-LT"/>
        </w:rPr>
      </w:pPr>
      <w:r w:rsidRPr="00DC2919">
        <w:rPr>
          <w:szCs w:val="24"/>
          <w:lang w:eastAsia="lt-LT"/>
        </w:rPr>
        <w:t>Dar 3 mokyklų turimi autobusai buvo naudojami mokiniams vežti į kitas ugdymo aplinkas ir kitoms reikmėms.</w:t>
      </w:r>
    </w:p>
    <w:p w14:paraId="5362A857" w14:textId="77777777" w:rsidR="00836389" w:rsidRPr="00DC2919" w:rsidRDefault="00836389" w:rsidP="00836389">
      <w:pPr>
        <w:ind w:firstLine="1134"/>
        <w:jc w:val="both"/>
        <w:rPr>
          <w:szCs w:val="24"/>
          <w:lang w:eastAsia="lt-LT"/>
        </w:rPr>
      </w:pPr>
      <w:r w:rsidRPr="00DC2919">
        <w:rPr>
          <w:szCs w:val="24"/>
          <w:lang w:eastAsia="lt-LT"/>
        </w:rPr>
        <w:t xml:space="preserve">Ignalinos Česlovo Kudabos gimnazija 2023–2025 metais intensyviai naudojosi dar vienu nuomojamu autobusu, skirtu „Tūkstantmečio mokyklų“ programos STEAM, kultūrinio ugdymo, įtraukiojo ugdymo ir lyderystės veikloms įgyvendinti vykdant tinklaveiką, vykstant pas projekto partnerius ar į kitas ugdymo aplinkas. </w:t>
      </w:r>
    </w:p>
    <w:p w14:paraId="0AE0E7C7" w14:textId="77777777" w:rsidR="00836389" w:rsidRPr="00DC2919" w:rsidRDefault="00836389" w:rsidP="00836389">
      <w:pPr>
        <w:tabs>
          <w:tab w:val="left" w:pos="3000"/>
        </w:tabs>
        <w:jc w:val="both"/>
        <w:rPr>
          <w:sz w:val="4"/>
          <w:szCs w:val="4"/>
          <w:lang w:eastAsia="lt-LT"/>
        </w:rPr>
      </w:pPr>
    </w:p>
    <w:p w14:paraId="71286C6C" w14:textId="77777777" w:rsidR="00836389" w:rsidRDefault="00836389" w:rsidP="00836389">
      <w:pPr>
        <w:ind w:firstLine="1134"/>
        <w:jc w:val="both"/>
        <w:rPr>
          <w:szCs w:val="24"/>
          <w:lang w:eastAsia="lt-LT"/>
        </w:rPr>
      </w:pPr>
      <w:r w:rsidRPr="00DC2919">
        <w:rPr>
          <w:szCs w:val="24"/>
          <w:lang w:eastAsia="lt-LT"/>
        </w:rPr>
        <w:t>Kad mokinių vežimo iš namų į mokyklą ir atgal maršrutai nesidubliuotų (pagal galiojančius teisės aktus, 9–12 (gimnazijų I–IV) klasių  mokiniai nemokamai vežami į bendrojo ugdymo mokyklą iki 40 km ir atgal; taigi nuo 9 klasės vaikas gali rinktis norimą lankyti mokyklą, ir į ją privalo būti pavežamas, jei pasirinkta mokykla ne toliau nei 40 km), mokyklos bendradarbiavo tarpusavyje. Nežiūrint to, bendras vidutinis visų bendrojo ugdymo mokyklų turimų transporto priemonių vienos dienos maršrutų ilgis kasmet didėja.</w:t>
      </w:r>
    </w:p>
    <w:p w14:paraId="5204F8FE" w14:textId="77777777" w:rsidR="00602774" w:rsidRDefault="00602774" w:rsidP="00836389">
      <w:pPr>
        <w:ind w:firstLine="1134"/>
        <w:jc w:val="both"/>
        <w:rPr>
          <w:sz w:val="16"/>
          <w:szCs w:val="16"/>
          <w:lang w:eastAsia="lt-LT"/>
        </w:rPr>
      </w:pPr>
    </w:p>
    <w:p w14:paraId="357F68B0" w14:textId="0EF87933" w:rsidR="00F764D9" w:rsidRDefault="00F764D9" w:rsidP="00F764D9">
      <w:pPr>
        <w:ind w:firstLine="1134"/>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Pr="004F5B0C">
        <w:rPr>
          <w:b/>
          <w:bCs/>
          <w:i/>
          <w:iCs/>
          <w:sz w:val="20"/>
          <w:lang w:eastAsia="lt-LT"/>
        </w:rPr>
        <w:t>Duomenų pateiktis Nr.</w:t>
      </w:r>
      <w:r>
        <w:rPr>
          <w:b/>
          <w:bCs/>
          <w:i/>
          <w:iCs/>
          <w:sz w:val="20"/>
          <w:lang w:eastAsia="lt-LT"/>
        </w:rPr>
        <w:t>1</w:t>
      </w:r>
      <w:r w:rsidR="00B735B2">
        <w:rPr>
          <w:b/>
          <w:bCs/>
          <w:i/>
          <w:iCs/>
          <w:sz w:val="20"/>
          <w:lang w:eastAsia="lt-LT"/>
        </w:rPr>
        <w:t>9</w:t>
      </w:r>
      <w:r w:rsidRPr="004F5B0C">
        <w:rPr>
          <w:b/>
          <w:bCs/>
          <w:i/>
          <w:iCs/>
          <w:sz w:val="20"/>
          <w:lang w:eastAsia="lt-LT"/>
        </w:rPr>
        <w:t>.</w:t>
      </w:r>
    </w:p>
    <w:p w14:paraId="42759FC7" w14:textId="77777777" w:rsidR="00F764D9" w:rsidRPr="00F764D9" w:rsidRDefault="00F764D9" w:rsidP="00836389">
      <w:pPr>
        <w:ind w:firstLine="1134"/>
        <w:jc w:val="both"/>
        <w:rPr>
          <w:sz w:val="10"/>
          <w:szCs w:val="10"/>
          <w:lang w:eastAsia="lt-LT"/>
        </w:rPr>
      </w:pPr>
    </w:p>
    <w:p w14:paraId="36D44EBD" w14:textId="77777777" w:rsidR="00836389" w:rsidRPr="00DC2919" w:rsidRDefault="00836389" w:rsidP="00836389">
      <w:pPr>
        <w:jc w:val="both"/>
        <w:rPr>
          <w:szCs w:val="24"/>
          <w:lang w:eastAsia="lt-LT"/>
        </w:rPr>
      </w:pPr>
      <w:r w:rsidRPr="00DC2919">
        <w:rPr>
          <w:rFonts w:eastAsiaTheme="minorHAnsi"/>
          <w:noProof/>
          <w:sz w:val="22"/>
          <w:szCs w:val="22"/>
          <w:shd w:val="clear" w:color="auto" w:fill="92CDDC" w:themeFill="accent5" w:themeFillTint="99"/>
          <w:lang w:eastAsia="lt-LT"/>
        </w:rPr>
        <w:drawing>
          <wp:inline distT="0" distB="0" distL="0" distR="0" wp14:anchorId="43D76855" wp14:editId="39CA66F6">
            <wp:extent cx="6115050" cy="1533525"/>
            <wp:effectExtent l="0" t="0" r="0" b="9525"/>
            <wp:docPr id="1"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9DD8AE5" w14:textId="77777777" w:rsidR="00836389" w:rsidRPr="00DC2919" w:rsidRDefault="00836389" w:rsidP="00836389">
      <w:pPr>
        <w:shd w:val="clear" w:color="auto" w:fill="FFFFFF"/>
        <w:jc w:val="both"/>
        <w:rPr>
          <w:sz w:val="8"/>
          <w:szCs w:val="8"/>
          <w:lang w:eastAsia="lt-LT"/>
        </w:rPr>
      </w:pPr>
    </w:p>
    <w:p w14:paraId="13262BB1" w14:textId="77777777" w:rsidR="00836389" w:rsidRPr="00DC2919" w:rsidRDefault="00836389" w:rsidP="00836389">
      <w:pPr>
        <w:ind w:firstLine="1134"/>
        <w:jc w:val="both"/>
        <w:rPr>
          <w:szCs w:val="24"/>
          <w:lang w:eastAsia="lt-LT"/>
        </w:rPr>
      </w:pPr>
      <w:r w:rsidRPr="00DC2919">
        <w:rPr>
          <w:szCs w:val="24"/>
          <w:lang w:eastAsia="lt-LT"/>
        </w:rPr>
        <w:t xml:space="preserve">Ignalinos rajono savivaldybė – viena rečiausiai apgyvendintų savivaldybių šalyje. Daug vaikų gyvena atokesniuose kaimuose, neretai tik dėl vieno mokinio tenka papildomai nuvažiuoti apie 35 km, todėl mokinių skaičiaus mažėjimas maršrutų nesutrumpina. </w:t>
      </w:r>
    </w:p>
    <w:p w14:paraId="3A66D721" w14:textId="77777777" w:rsidR="00836389" w:rsidRPr="00DC2919" w:rsidRDefault="00836389" w:rsidP="00836389">
      <w:pPr>
        <w:ind w:firstLine="1134"/>
        <w:jc w:val="both"/>
        <w:rPr>
          <w:szCs w:val="24"/>
          <w:lang w:eastAsia="lt-LT"/>
        </w:rPr>
      </w:pPr>
      <w:r w:rsidRPr="00DC2919">
        <w:rPr>
          <w:szCs w:val="24"/>
          <w:lang w:eastAsia="lt-LT"/>
        </w:rPr>
        <w:t xml:space="preserve">Dar viena maršrutų ilgėjimo priežastis – mokyklų ir jų skyrių uždarymas ar atskirų klasių neformavimas. </w:t>
      </w:r>
    </w:p>
    <w:p w14:paraId="1657DED0" w14:textId="77777777" w:rsidR="00836389" w:rsidRPr="00DC2919" w:rsidRDefault="00836389" w:rsidP="00836389">
      <w:pPr>
        <w:ind w:firstLine="1134"/>
        <w:jc w:val="both"/>
        <w:rPr>
          <w:szCs w:val="24"/>
          <w:lang w:eastAsia="lt-LT"/>
        </w:rPr>
      </w:pPr>
      <w:r w:rsidRPr="00DC2919">
        <w:rPr>
          <w:szCs w:val="24"/>
          <w:lang w:eastAsia="lt-LT"/>
        </w:rPr>
        <w:t xml:space="preserve">Mokykliniais autobusais vaikai vežami į plaukimo pamokas Ignalinos baseine (per mokslo metais savivaldybėje kiekvienam 2–4 klasės mokiniui skirta po 36 plaukimo pamokas), į įvairius renginius, konkursus, olimpiadas, ekskursijas. </w:t>
      </w:r>
    </w:p>
    <w:p w14:paraId="440B9287" w14:textId="77777777" w:rsidR="00836389" w:rsidRPr="00DC2919" w:rsidRDefault="00836389" w:rsidP="00836389">
      <w:pPr>
        <w:ind w:firstLine="1134"/>
        <w:jc w:val="both"/>
        <w:rPr>
          <w:szCs w:val="24"/>
          <w:lang w:eastAsia="lt-LT"/>
        </w:rPr>
      </w:pPr>
      <w:r w:rsidRPr="00DC2919">
        <w:rPr>
          <w:szCs w:val="24"/>
          <w:lang w:eastAsia="lt-LT"/>
        </w:rPr>
        <w:t xml:space="preserve">Kadangi dauguma rajono kelių yra žvyruotos dangos, prastos būklės, tai turi įtakos greitesniam autobusų susidėvėjimui, jie dažnai genda ir tampa netinkamais eksploatuoti. Iškyla mokinių pavėžėjimo problemų. Todėl autobusus nuolat stengiamasi atnaujinti. 2021–2025 m. mokykloms skirti iš viso 5 nauji mokykliniai autobusai: 2021 m. liepos mėn., įgyvendinant Mokyklų aprūpinimo geltonaisiais autobusais 2018–2020 m. programą, geltonasis autobusas skirtas Ignalinos r. Vidiškių gimnazijai; 2024 m. rudenį, panaudojus ŠMSM skirtą tikslinį finansavimą, šiai gimnazijai (nes jos turėti mokykliniai autobusai buvo seniausiai įsigyti ir prasčiausios būklės) nupirktas dar vienas mokyklinis autobusas; 2025 m. rudenį savivaldybės administracijos įgyvendinamo projekto </w:t>
      </w:r>
      <w:r w:rsidRPr="00DC2919">
        <w:rPr>
          <w:rFonts w:eastAsiaTheme="minorHAnsi"/>
          <w:szCs w:val="24"/>
        </w:rPr>
        <w:lastRenderedPageBreak/>
        <w:t xml:space="preserve">„Ikimokyklinio ugdymo paslaugų prieinamumo didinimas Ignalinos rajono savivaldybėje“ lėšomis nupirkti 3 mokykliniai autobusai </w:t>
      </w:r>
      <w:r w:rsidRPr="00DC2919">
        <w:rPr>
          <w:szCs w:val="24"/>
          <w:lang w:eastAsia="lt-LT"/>
        </w:rPr>
        <w:t xml:space="preserve">Ignalinos Česlovo Kudabos ir Ignalinos r. Didžiasalio „Ryto“ gimnazijoms bei Ignalinos „Šaltinėlio“ mokyklai.  </w:t>
      </w:r>
    </w:p>
    <w:p w14:paraId="4210D80C" w14:textId="33C3E5FD" w:rsidR="00836389" w:rsidRPr="00DC2919" w:rsidRDefault="00836389" w:rsidP="00C06022">
      <w:pPr>
        <w:ind w:firstLine="1134"/>
        <w:jc w:val="both"/>
        <w:rPr>
          <w:szCs w:val="24"/>
          <w:lang w:eastAsia="lt-LT"/>
        </w:rPr>
      </w:pPr>
      <w:r w:rsidRPr="00DC2919">
        <w:rPr>
          <w:szCs w:val="24"/>
          <w:lang w:eastAsia="lt-LT"/>
        </w:rPr>
        <w:t>Mokiniai į mokyklas vyksta ir maršrutiniu transportu. Bendrojo ugdymo mokyklos, atsižvelgdamos į vaikų vežimo poreikį bei mokyklinių autobusų maršrutus, kiekvienais mokslo metais sudaro sutartis su vežėjais. Nesant galimybės vežti mokinių mokykliniu ar maršrutiniu transportu, tėvams yra kompensuojamos išlaidos už pavėžėjimą privačiu transportu.</w:t>
      </w:r>
    </w:p>
    <w:p w14:paraId="1B3D094C" w14:textId="7D5AE4C9" w:rsidR="00836389" w:rsidRPr="00DC2919" w:rsidRDefault="00836389" w:rsidP="00836389">
      <w:pPr>
        <w:ind w:firstLine="1134"/>
        <w:jc w:val="both"/>
        <w:rPr>
          <w:szCs w:val="24"/>
          <w:lang w:eastAsia="lt-LT"/>
        </w:rPr>
      </w:pPr>
      <w:r w:rsidRPr="00DC2919">
        <w:rPr>
          <w:szCs w:val="24"/>
          <w:lang w:eastAsia="lt-LT"/>
        </w:rPr>
        <w:t>Ignalinos rajono savivaldybėje mokinių pavėžėjimas į mokyklą organizuojamas vadovaujantis Mokinių vežimo išlaidų kompensavimo Ignalinos rajono savivaldybėje tvarkos aprašu, kuris buvo patvirtintas 2021 m. gegužės 20 d. rajono savivaldybės tarybos sprendimu Nr. T-77 ir atnaujintas 2023 m. lapkričio 30 d. sprendimu Nr. T-234. Mokiniai nemokamai vežami ne tik į bendrojo ugdymo mokyklas, bet ir pas pasirinktus neformaliojo vaikų švietimo teikėjus (iki 40 km), todėl ir kaimo mokyklų mokiniams yra plačiai prieinamas neformalusis švietimas.</w:t>
      </w:r>
    </w:p>
    <w:p w14:paraId="0F9A6049" w14:textId="77777777" w:rsidR="00836389" w:rsidRPr="00DC2919" w:rsidRDefault="00836389" w:rsidP="00836389">
      <w:pPr>
        <w:ind w:firstLine="1134"/>
        <w:jc w:val="both"/>
        <w:rPr>
          <w:szCs w:val="24"/>
          <w:lang w:eastAsia="lt-LT"/>
        </w:rPr>
      </w:pPr>
      <w:r w:rsidRPr="00DC2919">
        <w:rPr>
          <w:szCs w:val="24"/>
          <w:lang w:eastAsia="lt-LT"/>
        </w:rPr>
        <w:t>Ignalinos rajono savivaldybės tarybos 2023 m. lapkričio 30 d. sprendimu Nr. T-233 patvirtintas naujas Ignalinos rajono savivaldybės mokyklų autobusų naudojimo tvarkos aprašas (</w:t>
      </w:r>
      <w:hyperlink r:id="rId23" w:tgtFrame="_blank" w:history="1">
        <w:r w:rsidRPr="00DC2919">
          <w:rPr>
            <w:szCs w:val="24"/>
            <w:lang w:eastAsia="lt-LT"/>
          </w:rPr>
          <w:t>aktuali redakcija</w:t>
        </w:r>
      </w:hyperlink>
      <w:r w:rsidRPr="00DC2919">
        <w:rPr>
          <w:szCs w:val="24"/>
          <w:lang w:eastAsia="lt-LT"/>
        </w:rPr>
        <w:t xml:space="preserve"> 2023-12-21), kuriuo nustatyta mokyklų turimų autobusų (ne tik mokyklinių geltonųjų) naudojimo tvarka. Joje įteisinta galimybė mokyklų turimais autobusais naudotis ne tik bendrojo ugdymo mokykloms, bet ir kitoms švietimo ar kitoms savivaldybės įsteigtoms įstaigoms jų nuostatuose numatytai veiklai įgyvendinti ar siekiant užtikrinti savivaldybės funkcijų vykdymą.</w:t>
      </w:r>
    </w:p>
    <w:p w14:paraId="62F5C362" w14:textId="77777777" w:rsidR="00836389" w:rsidRPr="00DC2919" w:rsidRDefault="00836389" w:rsidP="00836389">
      <w:pPr>
        <w:jc w:val="both"/>
        <w:rPr>
          <w:szCs w:val="24"/>
          <w:highlight w:val="yellow"/>
          <w:lang w:eastAsia="lt-LT"/>
        </w:rPr>
      </w:pPr>
    </w:p>
    <w:p w14:paraId="09557354"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PENKTASIS SKIRSNIS</w:t>
      </w:r>
    </w:p>
    <w:p w14:paraId="2E360022" w14:textId="77777777" w:rsidR="00836389" w:rsidRPr="00DC2919" w:rsidRDefault="00836389" w:rsidP="00836389">
      <w:pPr>
        <w:widowControl w:val="0"/>
        <w:tabs>
          <w:tab w:val="left" w:pos="1293"/>
        </w:tabs>
        <w:overflowPunct w:val="0"/>
        <w:autoSpaceDE w:val="0"/>
        <w:autoSpaceDN w:val="0"/>
        <w:adjustRightInd w:val="0"/>
        <w:jc w:val="center"/>
        <w:rPr>
          <w:b/>
          <w:bCs/>
          <w:szCs w:val="24"/>
          <w:lang w:eastAsia="lt-LT"/>
        </w:rPr>
      </w:pPr>
      <w:r w:rsidRPr="00DC2919">
        <w:rPr>
          <w:b/>
          <w:bCs/>
          <w:szCs w:val="24"/>
          <w:lang w:eastAsia="lt-LT"/>
        </w:rPr>
        <w:t>DALYVAVIMAS ŠVIETIMO PROCESE</w:t>
      </w:r>
    </w:p>
    <w:p w14:paraId="68AFEF0B" w14:textId="77777777" w:rsidR="00836389" w:rsidRPr="00DC2919" w:rsidRDefault="00836389" w:rsidP="00836389">
      <w:pPr>
        <w:ind w:firstLine="851"/>
        <w:jc w:val="both"/>
        <w:rPr>
          <w:szCs w:val="24"/>
          <w:lang w:eastAsia="lt-LT"/>
        </w:rPr>
      </w:pPr>
    </w:p>
    <w:p w14:paraId="715D2EF4" w14:textId="77777777" w:rsidR="00F764D9" w:rsidRDefault="00836389" w:rsidP="00836389">
      <w:pPr>
        <w:ind w:firstLine="1134"/>
        <w:jc w:val="both"/>
        <w:rPr>
          <w:szCs w:val="24"/>
          <w:lang w:eastAsia="lt-LT"/>
        </w:rPr>
      </w:pPr>
      <w:r w:rsidRPr="00DC2919">
        <w:rPr>
          <w:szCs w:val="24"/>
          <w:lang w:eastAsia="lt-LT"/>
        </w:rPr>
        <w:t>2025-09-01 duomenimis, Ignalinos rajono bendrojo ugdymo mokyklų 1–12 klasėse mokėsi 942 mokiniai. Tai 48 mokiniais mažiau, negu praėjusiais mokslo metais. </w:t>
      </w:r>
    </w:p>
    <w:p w14:paraId="4E697E49" w14:textId="77777777" w:rsidR="00F764D9" w:rsidRDefault="00F764D9" w:rsidP="00836389">
      <w:pPr>
        <w:ind w:firstLine="1134"/>
        <w:jc w:val="both"/>
        <w:rPr>
          <w:sz w:val="16"/>
          <w:szCs w:val="16"/>
          <w:lang w:eastAsia="lt-LT"/>
        </w:rPr>
      </w:pPr>
      <w:r>
        <w:rPr>
          <w:sz w:val="16"/>
          <w:szCs w:val="16"/>
          <w:lang w:eastAsia="lt-LT"/>
        </w:rPr>
        <w:tab/>
      </w:r>
      <w:r>
        <w:rPr>
          <w:sz w:val="16"/>
          <w:szCs w:val="16"/>
          <w:lang w:eastAsia="lt-LT"/>
        </w:rPr>
        <w:tab/>
      </w:r>
      <w:r>
        <w:rPr>
          <w:sz w:val="16"/>
          <w:szCs w:val="16"/>
          <w:lang w:eastAsia="lt-LT"/>
        </w:rPr>
        <w:tab/>
      </w:r>
      <w:r>
        <w:rPr>
          <w:sz w:val="16"/>
          <w:szCs w:val="16"/>
          <w:lang w:eastAsia="lt-LT"/>
        </w:rPr>
        <w:tab/>
      </w:r>
    </w:p>
    <w:p w14:paraId="401E856B" w14:textId="41353E77" w:rsidR="00F764D9" w:rsidRDefault="00836389" w:rsidP="00F764D9">
      <w:pPr>
        <w:ind w:firstLine="1134"/>
        <w:jc w:val="both"/>
        <w:rPr>
          <w:b/>
          <w:bCs/>
          <w:i/>
          <w:iCs/>
          <w:sz w:val="20"/>
          <w:lang w:eastAsia="lt-LT"/>
        </w:rPr>
      </w:pPr>
      <w:r w:rsidRPr="00DC2919">
        <w:rPr>
          <w:szCs w:val="24"/>
          <w:lang w:eastAsia="lt-LT"/>
        </w:rPr>
        <w:t> </w:t>
      </w:r>
      <w:r w:rsidR="00F764D9">
        <w:rPr>
          <w:szCs w:val="24"/>
          <w:lang w:eastAsia="lt-LT"/>
        </w:rPr>
        <w:tab/>
      </w:r>
      <w:r w:rsidR="00F764D9">
        <w:rPr>
          <w:szCs w:val="24"/>
          <w:lang w:eastAsia="lt-LT"/>
        </w:rPr>
        <w:tab/>
      </w:r>
      <w:r w:rsidR="00F764D9">
        <w:rPr>
          <w:szCs w:val="24"/>
          <w:lang w:eastAsia="lt-LT"/>
        </w:rPr>
        <w:tab/>
      </w:r>
      <w:r w:rsidR="00F764D9">
        <w:rPr>
          <w:szCs w:val="24"/>
          <w:lang w:eastAsia="lt-LT"/>
        </w:rPr>
        <w:tab/>
      </w:r>
      <w:r w:rsidR="00F764D9">
        <w:rPr>
          <w:szCs w:val="24"/>
          <w:lang w:eastAsia="lt-LT"/>
        </w:rPr>
        <w:tab/>
      </w:r>
      <w:r w:rsidR="00F764D9" w:rsidRPr="004F5B0C">
        <w:rPr>
          <w:b/>
          <w:bCs/>
          <w:i/>
          <w:iCs/>
          <w:sz w:val="20"/>
          <w:lang w:eastAsia="lt-LT"/>
        </w:rPr>
        <w:t>Duomenų pateiktis Nr.</w:t>
      </w:r>
      <w:r w:rsidR="00B735B2">
        <w:rPr>
          <w:b/>
          <w:bCs/>
          <w:i/>
          <w:iCs/>
          <w:sz w:val="20"/>
          <w:lang w:eastAsia="lt-LT"/>
        </w:rPr>
        <w:t>20</w:t>
      </w:r>
      <w:r w:rsidR="00F764D9" w:rsidRPr="004F5B0C">
        <w:rPr>
          <w:b/>
          <w:bCs/>
          <w:i/>
          <w:iCs/>
          <w:sz w:val="20"/>
          <w:lang w:eastAsia="lt-LT"/>
        </w:rPr>
        <w:t>.</w:t>
      </w:r>
    </w:p>
    <w:p w14:paraId="407258E8" w14:textId="6DF13DF9" w:rsidR="00836389" w:rsidRPr="00F764D9" w:rsidRDefault="00836389" w:rsidP="00836389">
      <w:pPr>
        <w:ind w:firstLine="1134"/>
        <w:jc w:val="both"/>
        <w:rPr>
          <w:sz w:val="10"/>
          <w:szCs w:val="10"/>
          <w:lang w:eastAsia="lt-LT"/>
        </w:rPr>
      </w:pPr>
    </w:p>
    <w:p w14:paraId="7DC982EF" w14:textId="77777777" w:rsidR="00836389" w:rsidRPr="00DC2919" w:rsidRDefault="00836389" w:rsidP="00836389">
      <w:pPr>
        <w:jc w:val="both"/>
        <w:rPr>
          <w:szCs w:val="24"/>
          <w:lang w:eastAsia="lt-LT"/>
        </w:rPr>
      </w:pPr>
      <w:r w:rsidRPr="00DC2919">
        <w:rPr>
          <w:rFonts w:eastAsiaTheme="minorHAnsi"/>
          <w:noProof/>
          <w:sz w:val="22"/>
          <w:szCs w:val="22"/>
          <w:lang w:eastAsia="lt-LT"/>
        </w:rPr>
        <w:drawing>
          <wp:inline distT="0" distB="0" distL="0" distR="0" wp14:anchorId="24DCBC4B" wp14:editId="43304351">
            <wp:extent cx="6120130" cy="2542871"/>
            <wp:effectExtent l="0" t="0" r="0" b="0"/>
            <wp:docPr id="28"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130" cy="2542871"/>
                    </a:xfrm>
                    <a:prstGeom prst="rect">
                      <a:avLst/>
                    </a:prstGeom>
                    <a:noFill/>
                    <a:ln>
                      <a:noFill/>
                    </a:ln>
                  </pic:spPr>
                </pic:pic>
              </a:graphicData>
            </a:graphic>
          </wp:inline>
        </w:drawing>
      </w:r>
    </w:p>
    <w:p w14:paraId="36B1160B" w14:textId="77777777" w:rsidR="00836389" w:rsidRPr="00DC2919" w:rsidRDefault="00836389" w:rsidP="00836389">
      <w:pPr>
        <w:ind w:firstLine="851"/>
        <w:jc w:val="both"/>
        <w:rPr>
          <w:sz w:val="4"/>
          <w:szCs w:val="4"/>
          <w:highlight w:val="yellow"/>
          <w:lang w:eastAsia="lt-LT"/>
        </w:rPr>
      </w:pPr>
    </w:p>
    <w:p w14:paraId="42A76A5B" w14:textId="77777777" w:rsidR="00836389" w:rsidRDefault="00836389" w:rsidP="00836389">
      <w:pPr>
        <w:ind w:firstLine="1134"/>
        <w:jc w:val="both"/>
        <w:rPr>
          <w:szCs w:val="24"/>
          <w:lang w:eastAsia="lt-LT"/>
        </w:rPr>
      </w:pPr>
      <w:r w:rsidRPr="00DC2919">
        <w:rPr>
          <w:szCs w:val="24"/>
          <w:lang w:eastAsia="lt-LT"/>
        </w:rPr>
        <w:t xml:space="preserve">Dar 62 vaikas (praėjusiais metais 70) buvo ugdomi pagal priešmokyklinio, 215 (praėjusiais metais 219) – pagal ikimokyklinio ugdymo programas. </w:t>
      </w:r>
    </w:p>
    <w:p w14:paraId="28C04D0A" w14:textId="77777777" w:rsidR="00877945" w:rsidRDefault="00824D50" w:rsidP="00824D50">
      <w:pPr>
        <w:ind w:firstLine="1134"/>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p>
    <w:p w14:paraId="7824E2DF" w14:textId="77777777" w:rsidR="00877945" w:rsidRDefault="00877945" w:rsidP="00824D50">
      <w:pPr>
        <w:ind w:firstLine="1134"/>
        <w:jc w:val="both"/>
        <w:rPr>
          <w:b/>
          <w:bCs/>
          <w:i/>
          <w:iCs/>
          <w:sz w:val="20"/>
          <w:lang w:eastAsia="lt-LT"/>
        </w:rPr>
      </w:pPr>
    </w:p>
    <w:p w14:paraId="0C3BE563" w14:textId="77777777" w:rsidR="00877945" w:rsidRDefault="00877945" w:rsidP="00824D50">
      <w:pPr>
        <w:ind w:firstLine="1134"/>
        <w:jc w:val="both"/>
        <w:rPr>
          <w:b/>
          <w:bCs/>
          <w:i/>
          <w:iCs/>
          <w:sz w:val="20"/>
          <w:lang w:eastAsia="lt-LT"/>
        </w:rPr>
      </w:pPr>
    </w:p>
    <w:p w14:paraId="38C2F044" w14:textId="77777777" w:rsidR="00877945" w:rsidRDefault="00877945" w:rsidP="00824D50">
      <w:pPr>
        <w:ind w:firstLine="1134"/>
        <w:jc w:val="both"/>
        <w:rPr>
          <w:b/>
          <w:bCs/>
          <w:i/>
          <w:iCs/>
          <w:sz w:val="20"/>
          <w:lang w:eastAsia="lt-LT"/>
        </w:rPr>
      </w:pPr>
    </w:p>
    <w:p w14:paraId="69EFFB87" w14:textId="77777777" w:rsidR="00877945" w:rsidRDefault="00877945" w:rsidP="00824D50">
      <w:pPr>
        <w:ind w:firstLine="1134"/>
        <w:jc w:val="both"/>
        <w:rPr>
          <w:b/>
          <w:bCs/>
          <w:i/>
          <w:iCs/>
          <w:sz w:val="20"/>
          <w:lang w:eastAsia="lt-LT"/>
        </w:rPr>
      </w:pPr>
    </w:p>
    <w:p w14:paraId="0263D30C" w14:textId="77777777" w:rsidR="00877945" w:rsidRDefault="00877945" w:rsidP="00824D50">
      <w:pPr>
        <w:ind w:firstLine="1134"/>
        <w:jc w:val="both"/>
        <w:rPr>
          <w:b/>
          <w:bCs/>
          <w:i/>
          <w:iCs/>
          <w:sz w:val="20"/>
          <w:lang w:eastAsia="lt-LT"/>
        </w:rPr>
      </w:pPr>
    </w:p>
    <w:p w14:paraId="168F7020" w14:textId="77777777" w:rsidR="00877945" w:rsidRDefault="00877945" w:rsidP="00824D50">
      <w:pPr>
        <w:ind w:firstLine="1134"/>
        <w:jc w:val="both"/>
        <w:rPr>
          <w:b/>
          <w:bCs/>
          <w:i/>
          <w:iCs/>
          <w:sz w:val="20"/>
          <w:lang w:eastAsia="lt-LT"/>
        </w:rPr>
      </w:pPr>
    </w:p>
    <w:p w14:paraId="3888C81B" w14:textId="77777777" w:rsidR="00877945" w:rsidRDefault="00877945" w:rsidP="00824D50">
      <w:pPr>
        <w:ind w:firstLine="1134"/>
        <w:jc w:val="both"/>
        <w:rPr>
          <w:b/>
          <w:bCs/>
          <w:i/>
          <w:iCs/>
          <w:sz w:val="20"/>
          <w:lang w:eastAsia="lt-LT"/>
        </w:rPr>
      </w:pPr>
    </w:p>
    <w:p w14:paraId="45F67604" w14:textId="463B944C" w:rsidR="00824D50" w:rsidRDefault="00877945" w:rsidP="00824D50">
      <w:pPr>
        <w:ind w:firstLine="1134"/>
        <w:jc w:val="both"/>
        <w:rPr>
          <w:b/>
          <w:bCs/>
          <w:i/>
          <w:iCs/>
          <w:sz w:val="20"/>
          <w:lang w:eastAsia="lt-LT"/>
        </w:rPr>
      </w:pPr>
      <w:r>
        <w:rPr>
          <w:b/>
          <w:bCs/>
          <w:i/>
          <w:iCs/>
          <w:sz w:val="20"/>
          <w:lang w:eastAsia="lt-LT"/>
        </w:rPr>
        <w:lastRenderedPageBreak/>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00824D50" w:rsidRPr="004F5B0C">
        <w:rPr>
          <w:b/>
          <w:bCs/>
          <w:i/>
          <w:iCs/>
          <w:sz w:val="20"/>
          <w:lang w:eastAsia="lt-LT"/>
        </w:rPr>
        <w:t>Duomenų pateiktis Nr.</w:t>
      </w:r>
      <w:r w:rsidR="00824D50">
        <w:rPr>
          <w:b/>
          <w:bCs/>
          <w:i/>
          <w:iCs/>
          <w:sz w:val="20"/>
          <w:lang w:eastAsia="lt-LT"/>
        </w:rPr>
        <w:t>2</w:t>
      </w:r>
      <w:r w:rsidR="00B735B2">
        <w:rPr>
          <w:b/>
          <w:bCs/>
          <w:i/>
          <w:iCs/>
          <w:sz w:val="20"/>
          <w:lang w:eastAsia="lt-LT"/>
        </w:rPr>
        <w:t>1</w:t>
      </w:r>
      <w:r w:rsidR="00824D50" w:rsidRPr="004F5B0C">
        <w:rPr>
          <w:b/>
          <w:bCs/>
          <w:i/>
          <w:iCs/>
          <w:sz w:val="20"/>
          <w:lang w:eastAsia="lt-LT"/>
        </w:rPr>
        <w:t>.</w:t>
      </w:r>
    </w:p>
    <w:p w14:paraId="1964AABB" w14:textId="77777777" w:rsidR="00824D50" w:rsidRPr="00824D50" w:rsidRDefault="00824D50" w:rsidP="00836389">
      <w:pPr>
        <w:ind w:firstLine="1134"/>
        <w:jc w:val="both"/>
        <w:rPr>
          <w:sz w:val="10"/>
          <w:szCs w:val="10"/>
          <w:lang w:eastAsia="lt-LT"/>
        </w:rPr>
      </w:pPr>
    </w:p>
    <w:p w14:paraId="2BA7EE0A" w14:textId="77777777" w:rsidR="00836389" w:rsidRPr="00DC2919" w:rsidRDefault="00836389" w:rsidP="00836389">
      <w:pPr>
        <w:jc w:val="both"/>
        <w:rPr>
          <w:szCs w:val="24"/>
          <w:highlight w:val="yellow"/>
          <w:lang w:eastAsia="lt-LT"/>
        </w:rPr>
      </w:pPr>
      <w:r w:rsidRPr="00DC2919">
        <w:rPr>
          <w:rFonts w:eastAsiaTheme="minorHAnsi"/>
          <w:noProof/>
          <w:sz w:val="22"/>
          <w:szCs w:val="22"/>
          <w:lang w:eastAsia="lt-LT"/>
        </w:rPr>
        <w:drawing>
          <wp:inline distT="0" distB="0" distL="0" distR="0" wp14:anchorId="2D934B80" wp14:editId="06C43583">
            <wp:extent cx="6120130" cy="1569466"/>
            <wp:effectExtent l="0" t="0" r="13970" b="12065"/>
            <wp:docPr id="37" name="Diagrama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463CC53" w14:textId="77777777" w:rsidR="00836389" w:rsidRPr="00DC2919" w:rsidRDefault="00836389" w:rsidP="00836389">
      <w:pPr>
        <w:jc w:val="both"/>
        <w:rPr>
          <w:szCs w:val="24"/>
          <w:highlight w:val="yellow"/>
          <w:lang w:eastAsia="lt-LT"/>
        </w:rPr>
      </w:pPr>
    </w:p>
    <w:p w14:paraId="63A26C0F" w14:textId="77777777" w:rsidR="00836389" w:rsidRDefault="00836389" w:rsidP="00836389">
      <w:pPr>
        <w:ind w:firstLine="1134"/>
        <w:jc w:val="both"/>
        <w:rPr>
          <w:szCs w:val="24"/>
          <w:lang w:eastAsia="lt-LT"/>
        </w:rPr>
      </w:pPr>
      <w:r w:rsidRPr="00DC2919">
        <w:rPr>
          <w:szCs w:val="24"/>
          <w:lang w:eastAsia="lt-LT"/>
        </w:rPr>
        <w:t>Iš viso savivaldybės bendrojo ugdymo mokyklose šių mokslo metų pradžioje buvo ugdomi 1219 vaikų (praėjusiais metais – 1279).</w:t>
      </w:r>
    </w:p>
    <w:p w14:paraId="64356AD4" w14:textId="0146975A" w:rsidR="001D36C8" w:rsidRDefault="001D36C8" w:rsidP="001D36C8">
      <w:pPr>
        <w:ind w:firstLine="1134"/>
        <w:jc w:val="both"/>
        <w:rPr>
          <w:b/>
          <w:bCs/>
          <w:i/>
          <w:iCs/>
          <w:sz w:val="2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Pr="004F5B0C">
        <w:rPr>
          <w:b/>
          <w:bCs/>
          <w:i/>
          <w:iCs/>
          <w:sz w:val="20"/>
          <w:lang w:eastAsia="lt-LT"/>
        </w:rPr>
        <w:t>Duomenų pateiktis Nr.</w:t>
      </w:r>
      <w:r>
        <w:rPr>
          <w:b/>
          <w:bCs/>
          <w:i/>
          <w:iCs/>
          <w:sz w:val="20"/>
          <w:lang w:eastAsia="lt-LT"/>
        </w:rPr>
        <w:t>2</w:t>
      </w:r>
      <w:r w:rsidR="00B735B2">
        <w:rPr>
          <w:b/>
          <w:bCs/>
          <w:i/>
          <w:iCs/>
          <w:sz w:val="20"/>
          <w:lang w:eastAsia="lt-LT"/>
        </w:rPr>
        <w:t>2</w:t>
      </w:r>
      <w:r w:rsidRPr="004F5B0C">
        <w:rPr>
          <w:b/>
          <w:bCs/>
          <w:i/>
          <w:iCs/>
          <w:sz w:val="20"/>
          <w:lang w:eastAsia="lt-LT"/>
        </w:rPr>
        <w:t>.</w:t>
      </w:r>
    </w:p>
    <w:p w14:paraId="1FAE71B5" w14:textId="77777777" w:rsidR="00824D50" w:rsidRPr="001D36C8" w:rsidRDefault="00824D50" w:rsidP="00836389">
      <w:pPr>
        <w:ind w:firstLine="1134"/>
        <w:jc w:val="both"/>
        <w:rPr>
          <w:sz w:val="10"/>
          <w:szCs w:val="10"/>
          <w:lang w:eastAsia="lt-LT"/>
        </w:rPr>
      </w:pPr>
    </w:p>
    <w:p w14:paraId="69186878" w14:textId="77777777" w:rsidR="00836389" w:rsidRPr="00DC2919" w:rsidRDefault="00836389" w:rsidP="00836389">
      <w:pPr>
        <w:ind w:firstLine="1134"/>
        <w:jc w:val="both"/>
        <w:rPr>
          <w:sz w:val="2"/>
          <w:szCs w:val="2"/>
          <w:lang w:eastAsia="lt-LT"/>
        </w:rPr>
      </w:pPr>
    </w:p>
    <w:tbl>
      <w:tblPr>
        <w:tblW w:w="9616" w:type="dxa"/>
        <w:tblLook w:val="04A0" w:firstRow="1" w:lastRow="0" w:firstColumn="1" w:lastColumn="0" w:noHBand="0" w:noVBand="1"/>
      </w:tblPr>
      <w:tblGrid>
        <w:gridCol w:w="3975"/>
        <w:gridCol w:w="630"/>
        <w:gridCol w:w="680"/>
        <w:gridCol w:w="580"/>
        <w:gridCol w:w="540"/>
        <w:gridCol w:w="550"/>
        <w:gridCol w:w="1020"/>
        <w:gridCol w:w="880"/>
        <w:gridCol w:w="761"/>
      </w:tblGrid>
      <w:tr w:rsidR="00DC2919" w:rsidRPr="00DC2919" w14:paraId="1642C8AB" w14:textId="77777777" w:rsidTr="00B263E3">
        <w:trPr>
          <w:trHeight w:val="227"/>
        </w:trPr>
        <w:tc>
          <w:tcPr>
            <w:tcW w:w="3975" w:type="dxa"/>
            <w:tcBorders>
              <w:top w:val="double" w:sz="6" w:space="0" w:color="auto"/>
              <w:left w:val="double" w:sz="6" w:space="0" w:color="auto"/>
              <w:bottom w:val="nil"/>
              <w:right w:val="single" w:sz="4" w:space="0" w:color="auto"/>
            </w:tcBorders>
            <w:shd w:val="clear" w:color="auto" w:fill="auto"/>
            <w:vAlign w:val="center"/>
            <w:hideMark/>
          </w:tcPr>
          <w:p w14:paraId="686CA872" w14:textId="77777777" w:rsidR="00836389" w:rsidRPr="00DC2919" w:rsidRDefault="00836389" w:rsidP="00B263E3">
            <w:pPr>
              <w:ind w:left="-367" w:firstLine="367"/>
              <w:jc w:val="center"/>
              <w:rPr>
                <w:b/>
                <w:bCs/>
                <w:sz w:val="20"/>
                <w:lang w:eastAsia="lt-LT"/>
              </w:rPr>
            </w:pPr>
            <w:r w:rsidRPr="00DC2919">
              <w:rPr>
                <w:b/>
                <w:bCs/>
                <w:sz w:val="20"/>
                <w:lang w:eastAsia="lt-LT"/>
              </w:rPr>
              <w:t>Bendrojo ugdymo mokyklos pavadinimas</w:t>
            </w:r>
          </w:p>
        </w:tc>
        <w:tc>
          <w:tcPr>
            <w:tcW w:w="630" w:type="dxa"/>
            <w:tcBorders>
              <w:top w:val="double" w:sz="6" w:space="0" w:color="auto"/>
              <w:left w:val="nil"/>
              <w:bottom w:val="double" w:sz="6" w:space="0" w:color="auto"/>
              <w:right w:val="single" w:sz="4" w:space="0" w:color="auto"/>
            </w:tcBorders>
            <w:shd w:val="clear" w:color="000000" w:fill="99FF33"/>
            <w:vAlign w:val="center"/>
            <w:hideMark/>
          </w:tcPr>
          <w:p w14:paraId="2B8709FD" w14:textId="77777777" w:rsidR="00836389" w:rsidRPr="00DC2919" w:rsidRDefault="00836389" w:rsidP="00B263E3">
            <w:pPr>
              <w:jc w:val="center"/>
              <w:rPr>
                <w:b/>
                <w:bCs/>
                <w:sz w:val="20"/>
                <w:lang w:eastAsia="lt-LT"/>
              </w:rPr>
            </w:pPr>
            <w:r w:rsidRPr="00DC2919">
              <w:rPr>
                <w:b/>
                <w:bCs/>
                <w:sz w:val="20"/>
                <w:lang w:eastAsia="lt-LT"/>
              </w:rPr>
              <w:t>IUG</w:t>
            </w:r>
          </w:p>
        </w:tc>
        <w:tc>
          <w:tcPr>
            <w:tcW w:w="680" w:type="dxa"/>
            <w:tcBorders>
              <w:top w:val="double" w:sz="6" w:space="0" w:color="auto"/>
              <w:left w:val="nil"/>
              <w:bottom w:val="double" w:sz="6" w:space="0" w:color="auto"/>
              <w:right w:val="single" w:sz="4" w:space="0" w:color="auto"/>
            </w:tcBorders>
            <w:shd w:val="clear" w:color="000000" w:fill="99FF33"/>
            <w:vAlign w:val="center"/>
            <w:hideMark/>
          </w:tcPr>
          <w:p w14:paraId="7696E9F3" w14:textId="77777777" w:rsidR="00836389" w:rsidRPr="00DC2919" w:rsidRDefault="00836389" w:rsidP="00B263E3">
            <w:pPr>
              <w:jc w:val="center"/>
              <w:rPr>
                <w:b/>
                <w:bCs/>
                <w:sz w:val="20"/>
                <w:lang w:eastAsia="lt-LT"/>
              </w:rPr>
            </w:pPr>
            <w:r w:rsidRPr="00DC2919">
              <w:rPr>
                <w:b/>
                <w:bCs/>
                <w:sz w:val="20"/>
                <w:lang w:eastAsia="lt-LT"/>
              </w:rPr>
              <w:t>PUG</w:t>
            </w:r>
          </w:p>
        </w:tc>
        <w:tc>
          <w:tcPr>
            <w:tcW w:w="580" w:type="dxa"/>
            <w:tcBorders>
              <w:top w:val="double" w:sz="6" w:space="0" w:color="auto"/>
              <w:left w:val="nil"/>
              <w:bottom w:val="double" w:sz="6" w:space="0" w:color="auto"/>
              <w:right w:val="single" w:sz="4" w:space="0" w:color="auto"/>
            </w:tcBorders>
            <w:shd w:val="clear" w:color="000000" w:fill="99FF33"/>
            <w:vAlign w:val="center"/>
            <w:hideMark/>
          </w:tcPr>
          <w:p w14:paraId="169A1494" w14:textId="77777777" w:rsidR="00836389" w:rsidRPr="00DC2919" w:rsidRDefault="00836389" w:rsidP="00B263E3">
            <w:pPr>
              <w:jc w:val="center"/>
              <w:rPr>
                <w:b/>
                <w:bCs/>
                <w:sz w:val="20"/>
                <w:lang w:eastAsia="lt-LT"/>
              </w:rPr>
            </w:pPr>
            <w:r w:rsidRPr="00DC2919">
              <w:rPr>
                <w:b/>
                <w:bCs/>
                <w:sz w:val="20"/>
                <w:lang w:eastAsia="lt-LT"/>
              </w:rPr>
              <w:t>1_4</w:t>
            </w:r>
          </w:p>
        </w:tc>
        <w:tc>
          <w:tcPr>
            <w:tcW w:w="540" w:type="dxa"/>
            <w:tcBorders>
              <w:top w:val="double" w:sz="6" w:space="0" w:color="auto"/>
              <w:left w:val="nil"/>
              <w:bottom w:val="double" w:sz="6" w:space="0" w:color="auto"/>
              <w:right w:val="single" w:sz="4" w:space="0" w:color="auto"/>
            </w:tcBorders>
            <w:shd w:val="clear" w:color="000000" w:fill="99FF33"/>
            <w:vAlign w:val="center"/>
            <w:hideMark/>
          </w:tcPr>
          <w:p w14:paraId="30142AA3" w14:textId="77777777" w:rsidR="00836389" w:rsidRPr="00DC2919" w:rsidRDefault="00836389" w:rsidP="00B263E3">
            <w:pPr>
              <w:jc w:val="center"/>
              <w:rPr>
                <w:b/>
                <w:bCs/>
                <w:sz w:val="20"/>
                <w:lang w:eastAsia="lt-LT"/>
              </w:rPr>
            </w:pPr>
            <w:r w:rsidRPr="00DC2919">
              <w:rPr>
                <w:b/>
                <w:bCs/>
                <w:sz w:val="20"/>
                <w:lang w:eastAsia="lt-LT"/>
              </w:rPr>
              <w:t>5_8</w:t>
            </w:r>
          </w:p>
        </w:tc>
        <w:tc>
          <w:tcPr>
            <w:tcW w:w="550" w:type="dxa"/>
            <w:tcBorders>
              <w:top w:val="double" w:sz="6" w:space="0" w:color="auto"/>
              <w:left w:val="nil"/>
              <w:bottom w:val="double" w:sz="6" w:space="0" w:color="auto"/>
              <w:right w:val="single" w:sz="4" w:space="0" w:color="auto"/>
            </w:tcBorders>
            <w:shd w:val="clear" w:color="000000" w:fill="99FF33"/>
            <w:vAlign w:val="center"/>
            <w:hideMark/>
          </w:tcPr>
          <w:p w14:paraId="10B483E3" w14:textId="77777777" w:rsidR="00836389" w:rsidRPr="00DC2919" w:rsidRDefault="00836389" w:rsidP="00B263E3">
            <w:pPr>
              <w:jc w:val="center"/>
              <w:rPr>
                <w:b/>
                <w:bCs/>
                <w:sz w:val="20"/>
                <w:lang w:eastAsia="lt-LT"/>
              </w:rPr>
            </w:pPr>
            <w:r w:rsidRPr="00DC2919">
              <w:rPr>
                <w:b/>
                <w:bCs/>
                <w:sz w:val="20"/>
                <w:lang w:eastAsia="lt-LT"/>
              </w:rPr>
              <w:t>I_II</w:t>
            </w:r>
          </w:p>
        </w:tc>
        <w:tc>
          <w:tcPr>
            <w:tcW w:w="1020" w:type="dxa"/>
            <w:tcBorders>
              <w:top w:val="double" w:sz="6" w:space="0" w:color="auto"/>
              <w:left w:val="nil"/>
              <w:bottom w:val="double" w:sz="6" w:space="0" w:color="auto"/>
              <w:right w:val="single" w:sz="4" w:space="0" w:color="auto"/>
            </w:tcBorders>
            <w:shd w:val="clear" w:color="000000" w:fill="99FF33"/>
            <w:vAlign w:val="center"/>
            <w:hideMark/>
          </w:tcPr>
          <w:p w14:paraId="783458AE" w14:textId="77777777" w:rsidR="00836389" w:rsidRPr="00DC2919" w:rsidRDefault="00836389" w:rsidP="00B263E3">
            <w:pPr>
              <w:jc w:val="center"/>
              <w:rPr>
                <w:b/>
                <w:bCs/>
                <w:sz w:val="20"/>
                <w:lang w:eastAsia="lt-LT"/>
              </w:rPr>
            </w:pPr>
            <w:r w:rsidRPr="00DC2919">
              <w:rPr>
                <w:b/>
                <w:bCs/>
                <w:sz w:val="20"/>
                <w:lang w:eastAsia="lt-LT"/>
              </w:rPr>
              <w:t>III_IV ir 1_3 i</w:t>
            </w:r>
          </w:p>
        </w:tc>
        <w:tc>
          <w:tcPr>
            <w:tcW w:w="880" w:type="dxa"/>
            <w:tcBorders>
              <w:top w:val="double" w:sz="6" w:space="0" w:color="auto"/>
              <w:left w:val="nil"/>
              <w:bottom w:val="double" w:sz="6" w:space="0" w:color="auto"/>
              <w:right w:val="single" w:sz="4" w:space="0" w:color="auto"/>
            </w:tcBorders>
            <w:shd w:val="clear" w:color="000000" w:fill="99FF33"/>
            <w:vAlign w:val="center"/>
            <w:hideMark/>
          </w:tcPr>
          <w:p w14:paraId="0B3AF46A" w14:textId="77777777" w:rsidR="00836389" w:rsidRPr="00DC2919" w:rsidRDefault="00836389" w:rsidP="00B263E3">
            <w:pPr>
              <w:jc w:val="center"/>
              <w:rPr>
                <w:b/>
                <w:bCs/>
                <w:sz w:val="20"/>
                <w:lang w:eastAsia="lt-LT"/>
              </w:rPr>
            </w:pPr>
            <w:r w:rsidRPr="00DC2919">
              <w:rPr>
                <w:b/>
                <w:bCs/>
                <w:sz w:val="20"/>
                <w:lang w:eastAsia="lt-LT"/>
              </w:rPr>
              <w:t xml:space="preserve">1-12 </w:t>
            </w:r>
            <w:proofErr w:type="spellStart"/>
            <w:r w:rsidRPr="00DC2919">
              <w:rPr>
                <w:b/>
                <w:bCs/>
                <w:sz w:val="20"/>
                <w:lang w:eastAsia="lt-LT"/>
              </w:rPr>
              <w:t>kl</w:t>
            </w:r>
            <w:proofErr w:type="spellEnd"/>
          </w:p>
        </w:tc>
        <w:tc>
          <w:tcPr>
            <w:tcW w:w="761" w:type="dxa"/>
            <w:tcBorders>
              <w:top w:val="double" w:sz="6" w:space="0" w:color="auto"/>
              <w:left w:val="nil"/>
              <w:bottom w:val="double" w:sz="6" w:space="0" w:color="auto"/>
              <w:right w:val="double" w:sz="6" w:space="0" w:color="auto"/>
            </w:tcBorders>
            <w:shd w:val="clear" w:color="000000" w:fill="99FF33"/>
            <w:vAlign w:val="center"/>
            <w:hideMark/>
          </w:tcPr>
          <w:p w14:paraId="6FBF3AE1" w14:textId="77777777" w:rsidR="00836389" w:rsidRPr="00DC2919" w:rsidRDefault="00836389" w:rsidP="00B263E3">
            <w:pPr>
              <w:jc w:val="center"/>
              <w:rPr>
                <w:b/>
                <w:bCs/>
                <w:sz w:val="20"/>
                <w:lang w:eastAsia="lt-LT"/>
              </w:rPr>
            </w:pPr>
            <w:r w:rsidRPr="00DC2919">
              <w:rPr>
                <w:b/>
                <w:bCs/>
                <w:sz w:val="20"/>
                <w:lang w:eastAsia="lt-LT"/>
              </w:rPr>
              <w:t xml:space="preserve">Iš viso </w:t>
            </w:r>
          </w:p>
        </w:tc>
      </w:tr>
      <w:tr w:rsidR="00DC2919" w:rsidRPr="00DC2919" w14:paraId="2D64FB6C" w14:textId="77777777" w:rsidTr="00B263E3">
        <w:trPr>
          <w:trHeight w:val="353"/>
        </w:trPr>
        <w:tc>
          <w:tcPr>
            <w:tcW w:w="3975" w:type="dxa"/>
            <w:tcBorders>
              <w:top w:val="double" w:sz="6" w:space="0" w:color="auto"/>
              <w:left w:val="double" w:sz="6" w:space="0" w:color="auto"/>
              <w:bottom w:val="single" w:sz="4" w:space="0" w:color="auto"/>
              <w:right w:val="single" w:sz="4" w:space="0" w:color="auto"/>
            </w:tcBorders>
            <w:shd w:val="clear" w:color="auto" w:fill="auto"/>
            <w:vAlign w:val="center"/>
            <w:hideMark/>
          </w:tcPr>
          <w:p w14:paraId="1B191693" w14:textId="77777777" w:rsidR="00836389" w:rsidRPr="00DC2919" w:rsidRDefault="00836389" w:rsidP="00B263E3">
            <w:pPr>
              <w:rPr>
                <w:b/>
                <w:bCs/>
                <w:sz w:val="20"/>
                <w:lang w:eastAsia="lt-LT"/>
              </w:rPr>
            </w:pPr>
            <w:r w:rsidRPr="00DC2919">
              <w:rPr>
                <w:b/>
                <w:bCs/>
                <w:sz w:val="20"/>
                <w:lang w:eastAsia="lt-LT"/>
              </w:rPr>
              <w:t>Ignalinos Česlovo Kudabos gimnazija</w:t>
            </w:r>
          </w:p>
        </w:tc>
        <w:tc>
          <w:tcPr>
            <w:tcW w:w="630" w:type="dxa"/>
            <w:tcBorders>
              <w:top w:val="nil"/>
              <w:left w:val="nil"/>
              <w:bottom w:val="single" w:sz="4" w:space="0" w:color="auto"/>
              <w:right w:val="single" w:sz="4" w:space="0" w:color="auto"/>
            </w:tcBorders>
            <w:shd w:val="clear" w:color="auto" w:fill="auto"/>
            <w:noWrap/>
            <w:vAlign w:val="center"/>
          </w:tcPr>
          <w:p w14:paraId="2C83BFB3" w14:textId="77777777" w:rsidR="00836389" w:rsidRPr="00DC2919" w:rsidRDefault="00836389" w:rsidP="00B263E3">
            <w:pPr>
              <w:jc w:val="right"/>
              <w:rPr>
                <w:sz w:val="20"/>
                <w:lang w:eastAsia="lt-LT"/>
              </w:rPr>
            </w:pPr>
            <w:r w:rsidRPr="00DC2919">
              <w:rPr>
                <w:sz w:val="20"/>
                <w:lang w:eastAsia="lt-LT"/>
              </w:rPr>
              <w:t>5</w:t>
            </w:r>
          </w:p>
        </w:tc>
        <w:tc>
          <w:tcPr>
            <w:tcW w:w="680" w:type="dxa"/>
            <w:tcBorders>
              <w:top w:val="nil"/>
              <w:left w:val="nil"/>
              <w:bottom w:val="single" w:sz="4" w:space="0" w:color="auto"/>
              <w:right w:val="single" w:sz="4" w:space="0" w:color="auto"/>
            </w:tcBorders>
            <w:shd w:val="clear" w:color="auto" w:fill="auto"/>
            <w:noWrap/>
            <w:vAlign w:val="center"/>
          </w:tcPr>
          <w:p w14:paraId="555DF5A4" w14:textId="77777777" w:rsidR="00836389" w:rsidRPr="00DC2919" w:rsidRDefault="00836389" w:rsidP="00B263E3">
            <w:pPr>
              <w:jc w:val="right"/>
              <w:rPr>
                <w:sz w:val="20"/>
                <w:lang w:eastAsia="lt-LT"/>
              </w:rPr>
            </w:pPr>
            <w:r w:rsidRPr="00DC2919">
              <w:rPr>
                <w:sz w:val="20"/>
                <w:lang w:eastAsia="lt-LT"/>
              </w:rPr>
              <w:t>2</w:t>
            </w:r>
          </w:p>
        </w:tc>
        <w:tc>
          <w:tcPr>
            <w:tcW w:w="580" w:type="dxa"/>
            <w:tcBorders>
              <w:top w:val="nil"/>
              <w:left w:val="nil"/>
              <w:bottom w:val="single" w:sz="4" w:space="0" w:color="auto"/>
              <w:right w:val="single" w:sz="4" w:space="0" w:color="auto"/>
            </w:tcBorders>
            <w:shd w:val="clear" w:color="auto" w:fill="auto"/>
            <w:noWrap/>
            <w:vAlign w:val="center"/>
          </w:tcPr>
          <w:p w14:paraId="10A57696" w14:textId="77777777" w:rsidR="00836389" w:rsidRPr="00DC2919" w:rsidRDefault="00836389" w:rsidP="00B263E3">
            <w:pPr>
              <w:jc w:val="right"/>
              <w:rPr>
                <w:sz w:val="20"/>
                <w:lang w:eastAsia="lt-LT"/>
              </w:rPr>
            </w:pPr>
            <w:r w:rsidRPr="00DC2919">
              <w:rPr>
                <w:sz w:val="20"/>
                <w:lang w:eastAsia="lt-LT"/>
              </w:rPr>
              <w:t>199</w:t>
            </w:r>
          </w:p>
        </w:tc>
        <w:tc>
          <w:tcPr>
            <w:tcW w:w="540" w:type="dxa"/>
            <w:tcBorders>
              <w:top w:val="nil"/>
              <w:left w:val="nil"/>
              <w:bottom w:val="single" w:sz="4" w:space="0" w:color="auto"/>
              <w:right w:val="single" w:sz="4" w:space="0" w:color="auto"/>
            </w:tcBorders>
            <w:shd w:val="clear" w:color="auto" w:fill="auto"/>
            <w:noWrap/>
            <w:vAlign w:val="center"/>
          </w:tcPr>
          <w:p w14:paraId="36C32273" w14:textId="77777777" w:rsidR="00836389" w:rsidRPr="00DC2919" w:rsidRDefault="00836389" w:rsidP="00B263E3">
            <w:pPr>
              <w:jc w:val="right"/>
              <w:rPr>
                <w:sz w:val="20"/>
                <w:lang w:eastAsia="lt-LT"/>
              </w:rPr>
            </w:pPr>
            <w:r w:rsidRPr="00DC2919">
              <w:rPr>
                <w:sz w:val="20"/>
                <w:lang w:eastAsia="lt-LT"/>
              </w:rPr>
              <w:t>191</w:t>
            </w:r>
          </w:p>
        </w:tc>
        <w:tc>
          <w:tcPr>
            <w:tcW w:w="550" w:type="dxa"/>
            <w:tcBorders>
              <w:top w:val="nil"/>
              <w:left w:val="nil"/>
              <w:bottom w:val="single" w:sz="4" w:space="0" w:color="auto"/>
              <w:right w:val="single" w:sz="4" w:space="0" w:color="auto"/>
            </w:tcBorders>
            <w:shd w:val="clear" w:color="auto" w:fill="auto"/>
            <w:noWrap/>
            <w:vAlign w:val="center"/>
          </w:tcPr>
          <w:p w14:paraId="770D53F7" w14:textId="77777777" w:rsidR="00836389" w:rsidRPr="00DC2919" w:rsidRDefault="00836389" w:rsidP="00B263E3">
            <w:pPr>
              <w:jc w:val="right"/>
              <w:rPr>
                <w:sz w:val="20"/>
                <w:lang w:eastAsia="lt-LT"/>
              </w:rPr>
            </w:pPr>
            <w:r w:rsidRPr="00DC2919">
              <w:rPr>
                <w:sz w:val="20"/>
                <w:lang w:eastAsia="lt-LT"/>
              </w:rPr>
              <w:t>126</w:t>
            </w:r>
          </w:p>
        </w:tc>
        <w:tc>
          <w:tcPr>
            <w:tcW w:w="1020" w:type="dxa"/>
            <w:tcBorders>
              <w:top w:val="nil"/>
              <w:left w:val="nil"/>
              <w:bottom w:val="single" w:sz="4" w:space="0" w:color="auto"/>
              <w:right w:val="single" w:sz="4" w:space="0" w:color="auto"/>
            </w:tcBorders>
            <w:shd w:val="clear" w:color="auto" w:fill="auto"/>
            <w:noWrap/>
            <w:vAlign w:val="center"/>
          </w:tcPr>
          <w:p w14:paraId="555B21CA" w14:textId="77777777" w:rsidR="00836389" w:rsidRPr="00DC2919" w:rsidRDefault="00836389" w:rsidP="00B263E3">
            <w:pPr>
              <w:jc w:val="right"/>
              <w:rPr>
                <w:sz w:val="20"/>
                <w:lang w:eastAsia="lt-LT"/>
              </w:rPr>
            </w:pPr>
            <w:r w:rsidRPr="00DC2919">
              <w:rPr>
                <w:sz w:val="20"/>
                <w:lang w:eastAsia="lt-LT"/>
              </w:rPr>
              <w:t>102</w:t>
            </w:r>
          </w:p>
        </w:tc>
        <w:tc>
          <w:tcPr>
            <w:tcW w:w="880" w:type="dxa"/>
            <w:tcBorders>
              <w:top w:val="nil"/>
              <w:left w:val="nil"/>
              <w:bottom w:val="single" w:sz="4" w:space="0" w:color="auto"/>
              <w:right w:val="single" w:sz="4" w:space="0" w:color="auto"/>
            </w:tcBorders>
            <w:shd w:val="clear" w:color="auto" w:fill="auto"/>
            <w:noWrap/>
            <w:vAlign w:val="center"/>
          </w:tcPr>
          <w:p w14:paraId="242C345A" w14:textId="77777777" w:rsidR="00836389" w:rsidRPr="00DC2919" w:rsidRDefault="00836389" w:rsidP="00B263E3">
            <w:pPr>
              <w:jc w:val="right"/>
              <w:rPr>
                <w:b/>
                <w:bCs/>
                <w:sz w:val="20"/>
                <w:lang w:eastAsia="lt-LT"/>
              </w:rPr>
            </w:pPr>
            <w:r w:rsidRPr="00DC2919">
              <w:rPr>
                <w:b/>
                <w:bCs/>
                <w:sz w:val="20"/>
                <w:lang w:eastAsia="lt-LT"/>
              </w:rPr>
              <w:t>618</w:t>
            </w:r>
          </w:p>
        </w:tc>
        <w:tc>
          <w:tcPr>
            <w:tcW w:w="761" w:type="dxa"/>
            <w:tcBorders>
              <w:top w:val="nil"/>
              <w:left w:val="nil"/>
              <w:bottom w:val="single" w:sz="4" w:space="0" w:color="auto"/>
              <w:right w:val="double" w:sz="6" w:space="0" w:color="auto"/>
            </w:tcBorders>
            <w:shd w:val="clear" w:color="000000" w:fill="99FF33"/>
            <w:noWrap/>
            <w:vAlign w:val="center"/>
          </w:tcPr>
          <w:p w14:paraId="4EE11EBC" w14:textId="77777777" w:rsidR="00836389" w:rsidRPr="00DC2919" w:rsidRDefault="00836389" w:rsidP="00B263E3">
            <w:pPr>
              <w:jc w:val="right"/>
              <w:rPr>
                <w:b/>
                <w:bCs/>
                <w:sz w:val="20"/>
                <w:lang w:eastAsia="lt-LT"/>
              </w:rPr>
            </w:pPr>
            <w:r w:rsidRPr="00DC2919">
              <w:rPr>
                <w:b/>
                <w:bCs/>
                <w:sz w:val="20"/>
                <w:lang w:eastAsia="lt-LT"/>
              </w:rPr>
              <w:t>625</w:t>
            </w:r>
          </w:p>
        </w:tc>
      </w:tr>
      <w:tr w:rsidR="00DC2919" w:rsidRPr="00DC2919" w14:paraId="0CE765B9" w14:textId="77777777" w:rsidTr="00B263E3">
        <w:trPr>
          <w:trHeight w:val="343"/>
        </w:trPr>
        <w:tc>
          <w:tcPr>
            <w:tcW w:w="3975" w:type="dxa"/>
            <w:tcBorders>
              <w:top w:val="nil"/>
              <w:left w:val="double" w:sz="6" w:space="0" w:color="auto"/>
              <w:bottom w:val="single" w:sz="4" w:space="0" w:color="auto"/>
              <w:right w:val="single" w:sz="4" w:space="0" w:color="auto"/>
            </w:tcBorders>
            <w:shd w:val="clear" w:color="auto" w:fill="auto"/>
            <w:vAlign w:val="center"/>
            <w:hideMark/>
          </w:tcPr>
          <w:p w14:paraId="160E3202" w14:textId="77777777" w:rsidR="00836389" w:rsidRPr="00DC2919" w:rsidRDefault="00836389" w:rsidP="00B263E3">
            <w:pPr>
              <w:rPr>
                <w:b/>
                <w:bCs/>
                <w:sz w:val="20"/>
                <w:lang w:eastAsia="lt-LT"/>
              </w:rPr>
            </w:pPr>
            <w:r w:rsidRPr="00DC2919">
              <w:rPr>
                <w:b/>
                <w:bCs/>
                <w:sz w:val="20"/>
                <w:lang w:eastAsia="lt-LT"/>
              </w:rPr>
              <w:t>Ignalinos r. Didžiasalio ,,Ryto“ gimnazija</w:t>
            </w:r>
          </w:p>
        </w:tc>
        <w:tc>
          <w:tcPr>
            <w:tcW w:w="630" w:type="dxa"/>
            <w:tcBorders>
              <w:top w:val="nil"/>
              <w:left w:val="nil"/>
              <w:bottom w:val="single" w:sz="4" w:space="0" w:color="auto"/>
              <w:right w:val="single" w:sz="4" w:space="0" w:color="auto"/>
            </w:tcBorders>
            <w:shd w:val="clear" w:color="auto" w:fill="auto"/>
            <w:noWrap/>
            <w:vAlign w:val="center"/>
          </w:tcPr>
          <w:p w14:paraId="39A12D0D" w14:textId="77777777" w:rsidR="00836389" w:rsidRPr="00DC2919" w:rsidRDefault="00836389" w:rsidP="00B263E3">
            <w:pPr>
              <w:jc w:val="right"/>
              <w:rPr>
                <w:sz w:val="20"/>
                <w:lang w:eastAsia="lt-LT"/>
              </w:rPr>
            </w:pPr>
            <w:r w:rsidRPr="00DC2919">
              <w:rPr>
                <w:sz w:val="20"/>
                <w:lang w:eastAsia="lt-LT"/>
              </w:rPr>
              <w:t>27</w:t>
            </w:r>
          </w:p>
        </w:tc>
        <w:tc>
          <w:tcPr>
            <w:tcW w:w="680" w:type="dxa"/>
            <w:tcBorders>
              <w:top w:val="nil"/>
              <w:left w:val="nil"/>
              <w:bottom w:val="single" w:sz="4" w:space="0" w:color="auto"/>
              <w:right w:val="single" w:sz="4" w:space="0" w:color="auto"/>
            </w:tcBorders>
            <w:shd w:val="clear" w:color="auto" w:fill="auto"/>
            <w:noWrap/>
            <w:vAlign w:val="center"/>
          </w:tcPr>
          <w:p w14:paraId="774A19A5" w14:textId="77777777" w:rsidR="00836389" w:rsidRPr="00DC2919" w:rsidRDefault="00836389" w:rsidP="00B263E3">
            <w:pPr>
              <w:jc w:val="right"/>
              <w:rPr>
                <w:sz w:val="20"/>
                <w:lang w:eastAsia="lt-LT"/>
              </w:rPr>
            </w:pPr>
          </w:p>
        </w:tc>
        <w:tc>
          <w:tcPr>
            <w:tcW w:w="580" w:type="dxa"/>
            <w:tcBorders>
              <w:top w:val="nil"/>
              <w:left w:val="nil"/>
              <w:bottom w:val="single" w:sz="4" w:space="0" w:color="auto"/>
              <w:right w:val="single" w:sz="4" w:space="0" w:color="auto"/>
            </w:tcBorders>
            <w:shd w:val="clear" w:color="auto" w:fill="auto"/>
            <w:noWrap/>
            <w:vAlign w:val="center"/>
          </w:tcPr>
          <w:p w14:paraId="70C6CB8B" w14:textId="77777777" w:rsidR="00836389" w:rsidRPr="00DC2919" w:rsidRDefault="00836389" w:rsidP="00B263E3">
            <w:pPr>
              <w:jc w:val="right"/>
              <w:rPr>
                <w:sz w:val="20"/>
                <w:lang w:eastAsia="lt-LT"/>
              </w:rPr>
            </w:pPr>
            <w:r w:rsidRPr="00DC2919">
              <w:rPr>
                <w:sz w:val="20"/>
                <w:lang w:eastAsia="lt-LT"/>
              </w:rPr>
              <w:t>45</w:t>
            </w:r>
          </w:p>
        </w:tc>
        <w:tc>
          <w:tcPr>
            <w:tcW w:w="540" w:type="dxa"/>
            <w:tcBorders>
              <w:top w:val="nil"/>
              <w:left w:val="nil"/>
              <w:bottom w:val="single" w:sz="4" w:space="0" w:color="auto"/>
              <w:right w:val="single" w:sz="4" w:space="0" w:color="auto"/>
            </w:tcBorders>
            <w:shd w:val="clear" w:color="auto" w:fill="auto"/>
            <w:noWrap/>
            <w:vAlign w:val="center"/>
          </w:tcPr>
          <w:p w14:paraId="157B9666" w14:textId="77777777" w:rsidR="00836389" w:rsidRPr="00DC2919" w:rsidRDefault="00836389" w:rsidP="00B263E3">
            <w:pPr>
              <w:jc w:val="right"/>
              <w:rPr>
                <w:sz w:val="20"/>
                <w:lang w:eastAsia="lt-LT"/>
              </w:rPr>
            </w:pPr>
            <w:r w:rsidRPr="00DC2919">
              <w:rPr>
                <w:sz w:val="20"/>
                <w:lang w:eastAsia="lt-LT"/>
              </w:rPr>
              <w:t>40</w:t>
            </w:r>
          </w:p>
        </w:tc>
        <w:tc>
          <w:tcPr>
            <w:tcW w:w="550" w:type="dxa"/>
            <w:tcBorders>
              <w:top w:val="nil"/>
              <w:left w:val="nil"/>
              <w:bottom w:val="single" w:sz="4" w:space="0" w:color="auto"/>
              <w:right w:val="single" w:sz="4" w:space="0" w:color="auto"/>
            </w:tcBorders>
            <w:shd w:val="clear" w:color="auto" w:fill="auto"/>
            <w:noWrap/>
            <w:vAlign w:val="center"/>
          </w:tcPr>
          <w:p w14:paraId="4145871E" w14:textId="77777777" w:rsidR="00836389" w:rsidRPr="00DC2919" w:rsidRDefault="00836389" w:rsidP="00B263E3">
            <w:pPr>
              <w:jc w:val="right"/>
              <w:rPr>
                <w:sz w:val="20"/>
                <w:lang w:eastAsia="lt-LT"/>
              </w:rPr>
            </w:pPr>
            <w:r w:rsidRPr="00DC2919">
              <w:rPr>
                <w:sz w:val="20"/>
                <w:lang w:eastAsia="lt-LT"/>
              </w:rPr>
              <w:t>21</w:t>
            </w:r>
          </w:p>
        </w:tc>
        <w:tc>
          <w:tcPr>
            <w:tcW w:w="1020" w:type="dxa"/>
            <w:tcBorders>
              <w:top w:val="nil"/>
              <w:left w:val="nil"/>
              <w:bottom w:val="single" w:sz="4" w:space="0" w:color="auto"/>
              <w:right w:val="single" w:sz="4" w:space="0" w:color="auto"/>
            </w:tcBorders>
            <w:shd w:val="clear" w:color="auto" w:fill="auto"/>
            <w:noWrap/>
            <w:vAlign w:val="center"/>
          </w:tcPr>
          <w:p w14:paraId="235D6F5A" w14:textId="77777777" w:rsidR="00836389" w:rsidRPr="00DC2919" w:rsidRDefault="00836389" w:rsidP="00B263E3">
            <w:pPr>
              <w:jc w:val="right"/>
              <w:rPr>
                <w:sz w:val="20"/>
                <w:lang w:eastAsia="lt-LT"/>
              </w:rPr>
            </w:pPr>
          </w:p>
        </w:tc>
        <w:tc>
          <w:tcPr>
            <w:tcW w:w="880" w:type="dxa"/>
            <w:tcBorders>
              <w:top w:val="nil"/>
              <w:left w:val="nil"/>
              <w:bottom w:val="single" w:sz="4" w:space="0" w:color="auto"/>
              <w:right w:val="single" w:sz="4" w:space="0" w:color="auto"/>
            </w:tcBorders>
            <w:shd w:val="clear" w:color="auto" w:fill="auto"/>
            <w:noWrap/>
            <w:vAlign w:val="center"/>
          </w:tcPr>
          <w:p w14:paraId="5285A749" w14:textId="77777777" w:rsidR="00836389" w:rsidRPr="00DC2919" w:rsidRDefault="00836389" w:rsidP="00B263E3">
            <w:pPr>
              <w:jc w:val="right"/>
              <w:rPr>
                <w:b/>
                <w:bCs/>
                <w:sz w:val="20"/>
                <w:lang w:eastAsia="lt-LT"/>
              </w:rPr>
            </w:pPr>
            <w:r w:rsidRPr="00DC2919">
              <w:rPr>
                <w:b/>
                <w:bCs/>
                <w:sz w:val="20"/>
                <w:lang w:eastAsia="lt-LT"/>
              </w:rPr>
              <w:t>106</w:t>
            </w:r>
          </w:p>
        </w:tc>
        <w:tc>
          <w:tcPr>
            <w:tcW w:w="761" w:type="dxa"/>
            <w:tcBorders>
              <w:top w:val="nil"/>
              <w:left w:val="nil"/>
              <w:bottom w:val="single" w:sz="4" w:space="0" w:color="auto"/>
              <w:right w:val="double" w:sz="6" w:space="0" w:color="auto"/>
            </w:tcBorders>
            <w:shd w:val="clear" w:color="000000" w:fill="99FF33"/>
            <w:noWrap/>
            <w:vAlign w:val="center"/>
          </w:tcPr>
          <w:p w14:paraId="6C6F8252" w14:textId="77777777" w:rsidR="00836389" w:rsidRPr="00DC2919" w:rsidRDefault="00836389" w:rsidP="00B263E3">
            <w:pPr>
              <w:jc w:val="right"/>
              <w:rPr>
                <w:b/>
                <w:bCs/>
                <w:sz w:val="20"/>
                <w:lang w:eastAsia="lt-LT"/>
              </w:rPr>
            </w:pPr>
            <w:r w:rsidRPr="00DC2919">
              <w:rPr>
                <w:b/>
                <w:bCs/>
                <w:sz w:val="20"/>
                <w:lang w:eastAsia="lt-LT"/>
              </w:rPr>
              <w:t>133</w:t>
            </w:r>
          </w:p>
        </w:tc>
      </w:tr>
      <w:tr w:rsidR="00DC2919" w:rsidRPr="00DC2919" w14:paraId="2185DE03" w14:textId="77777777" w:rsidTr="00B263E3">
        <w:trPr>
          <w:trHeight w:val="361"/>
        </w:trPr>
        <w:tc>
          <w:tcPr>
            <w:tcW w:w="3975" w:type="dxa"/>
            <w:tcBorders>
              <w:top w:val="single" w:sz="4" w:space="0" w:color="auto"/>
              <w:left w:val="double" w:sz="6" w:space="0" w:color="auto"/>
              <w:bottom w:val="single" w:sz="4" w:space="0" w:color="auto"/>
              <w:right w:val="single" w:sz="4" w:space="0" w:color="auto"/>
            </w:tcBorders>
            <w:shd w:val="clear" w:color="auto" w:fill="auto"/>
            <w:vAlign w:val="center"/>
            <w:hideMark/>
          </w:tcPr>
          <w:p w14:paraId="24362D45" w14:textId="77777777" w:rsidR="00836389" w:rsidRPr="00DC2919" w:rsidRDefault="00836389" w:rsidP="00B263E3">
            <w:pPr>
              <w:rPr>
                <w:b/>
                <w:bCs/>
                <w:sz w:val="20"/>
                <w:lang w:eastAsia="lt-LT"/>
              </w:rPr>
            </w:pPr>
            <w:r w:rsidRPr="00DC2919">
              <w:rPr>
                <w:b/>
                <w:bCs/>
                <w:sz w:val="20"/>
                <w:lang w:eastAsia="lt-LT"/>
              </w:rPr>
              <w:t>Ignalinos r. Vidiškių gimnazija</w:t>
            </w:r>
          </w:p>
        </w:tc>
        <w:tc>
          <w:tcPr>
            <w:tcW w:w="630" w:type="dxa"/>
            <w:tcBorders>
              <w:top w:val="single" w:sz="4" w:space="0" w:color="auto"/>
              <w:left w:val="nil"/>
              <w:bottom w:val="single" w:sz="4" w:space="0" w:color="auto"/>
              <w:right w:val="single" w:sz="4" w:space="0" w:color="auto"/>
            </w:tcBorders>
            <w:shd w:val="clear" w:color="auto" w:fill="auto"/>
            <w:noWrap/>
            <w:vAlign w:val="center"/>
          </w:tcPr>
          <w:p w14:paraId="4D737959" w14:textId="77777777" w:rsidR="00836389" w:rsidRPr="00DC2919" w:rsidRDefault="00836389" w:rsidP="00B263E3">
            <w:pPr>
              <w:jc w:val="right"/>
              <w:rPr>
                <w:sz w:val="20"/>
                <w:lang w:eastAsia="lt-LT"/>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14:paraId="62031788" w14:textId="77777777" w:rsidR="00836389" w:rsidRPr="00DC2919" w:rsidRDefault="00836389" w:rsidP="00B263E3">
            <w:pPr>
              <w:jc w:val="right"/>
              <w:rPr>
                <w:sz w:val="20"/>
                <w:lang w:eastAsia="lt-LT"/>
              </w:rPr>
            </w:pPr>
          </w:p>
        </w:tc>
        <w:tc>
          <w:tcPr>
            <w:tcW w:w="580" w:type="dxa"/>
            <w:tcBorders>
              <w:top w:val="single" w:sz="4" w:space="0" w:color="auto"/>
              <w:left w:val="nil"/>
              <w:bottom w:val="single" w:sz="4" w:space="0" w:color="auto"/>
              <w:right w:val="single" w:sz="4" w:space="0" w:color="auto"/>
            </w:tcBorders>
            <w:shd w:val="clear" w:color="auto" w:fill="auto"/>
            <w:noWrap/>
            <w:vAlign w:val="center"/>
          </w:tcPr>
          <w:p w14:paraId="2BAAB232" w14:textId="77777777" w:rsidR="00836389" w:rsidRPr="00DC2919" w:rsidRDefault="00836389" w:rsidP="00B263E3">
            <w:pPr>
              <w:jc w:val="right"/>
              <w:rPr>
                <w:sz w:val="20"/>
                <w:lang w:eastAsia="lt-LT"/>
              </w:rPr>
            </w:pPr>
            <w:r w:rsidRPr="00DC2919">
              <w:rPr>
                <w:sz w:val="20"/>
                <w:lang w:eastAsia="lt-LT"/>
              </w:rPr>
              <w:t>70</w:t>
            </w:r>
          </w:p>
        </w:tc>
        <w:tc>
          <w:tcPr>
            <w:tcW w:w="540" w:type="dxa"/>
            <w:tcBorders>
              <w:top w:val="single" w:sz="4" w:space="0" w:color="auto"/>
              <w:left w:val="nil"/>
              <w:bottom w:val="single" w:sz="4" w:space="0" w:color="auto"/>
              <w:right w:val="single" w:sz="4" w:space="0" w:color="auto"/>
            </w:tcBorders>
            <w:shd w:val="clear" w:color="auto" w:fill="auto"/>
            <w:noWrap/>
            <w:vAlign w:val="center"/>
          </w:tcPr>
          <w:p w14:paraId="4E82F052" w14:textId="77777777" w:rsidR="00836389" w:rsidRPr="00DC2919" w:rsidRDefault="00836389" w:rsidP="00B263E3">
            <w:pPr>
              <w:jc w:val="right"/>
              <w:rPr>
                <w:sz w:val="20"/>
                <w:lang w:eastAsia="lt-LT"/>
              </w:rPr>
            </w:pPr>
            <w:r w:rsidRPr="00DC2919">
              <w:rPr>
                <w:sz w:val="20"/>
                <w:lang w:eastAsia="lt-LT"/>
              </w:rPr>
              <w:t>77</w:t>
            </w:r>
          </w:p>
        </w:tc>
        <w:tc>
          <w:tcPr>
            <w:tcW w:w="550" w:type="dxa"/>
            <w:tcBorders>
              <w:top w:val="single" w:sz="4" w:space="0" w:color="auto"/>
              <w:left w:val="nil"/>
              <w:bottom w:val="single" w:sz="4" w:space="0" w:color="auto"/>
              <w:right w:val="single" w:sz="4" w:space="0" w:color="auto"/>
            </w:tcBorders>
            <w:shd w:val="clear" w:color="auto" w:fill="auto"/>
            <w:noWrap/>
            <w:vAlign w:val="center"/>
          </w:tcPr>
          <w:p w14:paraId="104A508F" w14:textId="77777777" w:rsidR="00836389" w:rsidRPr="00DC2919" w:rsidRDefault="00836389" w:rsidP="00B263E3">
            <w:pPr>
              <w:jc w:val="right"/>
              <w:rPr>
                <w:sz w:val="20"/>
                <w:lang w:eastAsia="lt-LT"/>
              </w:rPr>
            </w:pPr>
            <w:r w:rsidRPr="00DC2919">
              <w:rPr>
                <w:sz w:val="20"/>
                <w:lang w:eastAsia="lt-LT"/>
              </w:rPr>
              <w:t>42</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0E013E77" w14:textId="77777777" w:rsidR="00836389" w:rsidRPr="00DC2919" w:rsidRDefault="00836389" w:rsidP="00B263E3">
            <w:pPr>
              <w:jc w:val="right"/>
              <w:rPr>
                <w:sz w:val="20"/>
                <w:lang w:eastAsia="lt-LT"/>
              </w:rPr>
            </w:pPr>
            <w:r w:rsidRPr="00DC2919">
              <w:rPr>
                <w:sz w:val="20"/>
                <w:lang w:eastAsia="lt-LT"/>
              </w:rPr>
              <w:t>25</w:t>
            </w:r>
          </w:p>
        </w:tc>
        <w:tc>
          <w:tcPr>
            <w:tcW w:w="880" w:type="dxa"/>
            <w:tcBorders>
              <w:top w:val="nil"/>
              <w:left w:val="nil"/>
              <w:bottom w:val="single" w:sz="4" w:space="0" w:color="auto"/>
              <w:right w:val="single" w:sz="4" w:space="0" w:color="auto"/>
            </w:tcBorders>
            <w:shd w:val="clear" w:color="auto" w:fill="auto"/>
            <w:noWrap/>
            <w:vAlign w:val="center"/>
          </w:tcPr>
          <w:p w14:paraId="60C61DC4" w14:textId="77777777" w:rsidR="00836389" w:rsidRPr="00DC2919" w:rsidRDefault="00836389" w:rsidP="00B263E3">
            <w:pPr>
              <w:jc w:val="right"/>
              <w:rPr>
                <w:b/>
                <w:bCs/>
                <w:sz w:val="20"/>
                <w:lang w:eastAsia="lt-LT"/>
              </w:rPr>
            </w:pPr>
            <w:r w:rsidRPr="00DC2919">
              <w:rPr>
                <w:b/>
                <w:bCs/>
                <w:sz w:val="20"/>
                <w:lang w:eastAsia="lt-LT"/>
              </w:rPr>
              <w:t>214</w:t>
            </w:r>
          </w:p>
        </w:tc>
        <w:tc>
          <w:tcPr>
            <w:tcW w:w="761" w:type="dxa"/>
            <w:tcBorders>
              <w:top w:val="nil"/>
              <w:left w:val="nil"/>
              <w:bottom w:val="single" w:sz="4" w:space="0" w:color="auto"/>
              <w:right w:val="double" w:sz="6" w:space="0" w:color="auto"/>
            </w:tcBorders>
            <w:shd w:val="clear" w:color="000000" w:fill="99FF33"/>
            <w:noWrap/>
            <w:vAlign w:val="center"/>
          </w:tcPr>
          <w:p w14:paraId="2B70CD6F" w14:textId="77777777" w:rsidR="00836389" w:rsidRPr="00DC2919" w:rsidRDefault="00836389" w:rsidP="00B263E3">
            <w:pPr>
              <w:jc w:val="right"/>
              <w:rPr>
                <w:b/>
                <w:bCs/>
                <w:sz w:val="20"/>
                <w:lang w:eastAsia="lt-LT"/>
              </w:rPr>
            </w:pPr>
            <w:r w:rsidRPr="00DC2919">
              <w:rPr>
                <w:b/>
                <w:bCs/>
                <w:sz w:val="20"/>
                <w:lang w:eastAsia="lt-LT"/>
              </w:rPr>
              <w:t>214</w:t>
            </w:r>
          </w:p>
        </w:tc>
      </w:tr>
      <w:tr w:rsidR="00DC2919" w:rsidRPr="00DC2919" w14:paraId="0A41483E" w14:textId="77777777" w:rsidTr="00B263E3">
        <w:trPr>
          <w:trHeight w:val="343"/>
        </w:trPr>
        <w:tc>
          <w:tcPr>
            <w:tcW w:w="3975" w:type="dxa"/>
            <w:tcBorders>
              <w:top w:val="single" w:sz="4" w:space="0" w:color="auto"/>
              <w:left w:val="double" w:sz="6" w:space="0" w:color="auto"/>
              <w:bottom w:val="double" w:sz="6" w:space="0" w:color="auto"/>
              <w:right w:val="single" w:sz="4" w:space="0" w:color="auto"/>
            </w:tcBorders>
            <w:shd w:val="clear" w:color="auto" w:fill="auto"/>
            <w:vAlign w:val="center"/>
          </w:tcPr>
          <w:p w14:paraId="27A2E5E5" w14:textId="77777777" w:rsidR="00836389" w:rsidRPr="00DC2919" w:rsidRDefault="00836389" w:rsidP="00B263E3">
            <w:pPr>
              <w:rPr>
                <w:b/>
                <w:bCs/>
                <w:sz w:val="20"/>
                <w:lang w:eastAsia="lt-LT"/>
              </w:rPr>
            </w:pPr>
            <w:r w:rsidRPr="00DC2919">
              <w:rPr>
                <w:b/>
                <w:bCs/>
                <w:sz w:val="20"/>
                <w:lang w:eastAsia="lt-LT"/>
              </w:rPr>
              <w:t>Ignalinos ,,Šaltinėlio“ mokykla</w:t>
            </w:r>
          </w:p>
        </w:tc>
        <w:tc>
          <w:tcPr>
            <w:tcW w:w="630" w:type="dxa"/>
            <w:tcBorders>
              <w:top w:val="single" w:sz="4" w:space="0" w:color="auto"/>
              <w:left w:val="nil"/>
              <w:bottom w:val="double" w:sz="6" w:space="0" w:color="auto"/>
              <w:right w:val="single" w:sz="4" w:space="0" w:color="auto"/>
            </w:tcBorders>
            <w:shd w:val="clear" w:color="auto" w:fill="auto"/>
            <w:noWrap/>
            <w:vAlign w:val="center"/>
          </w:tcPr>
          <w:p w14:paraId="2F5A3CA3" w14:textId="77777777" w:rsidR="00836389" w:rsidRPr="00DC2919" w:rsidRDefault="00836389" w:rsidP="00B263E3">
            <w:pPr>
              <w:jc w:val="right"/>
              <w:rPr>
                <w:sz w:val="20"/>
                <w:lang w:eastAsia="lt-LT"/>
              </w:rPr>
            </w:pPr>
            <w:r w:rsidRPr="00DC2919">
              <w:rPr>
                <w:sz w:val="20"/>
                <w:lang w:eastAsia="lt-LT"/>
              </w:rPr>
              <w:t>183</w:t>
            </w:r>
          </w:p>
        </w:tc>
        <w:tc>
          <w:tcPr>
            <w:tcW w:w="680" w:type="dxa"/>
            <w:tcBorders>
              <w:top w:val="single" w:sz="4" w:space="0" w:color="auto"/>
              <w:left w:val="nil"/>
              <w:bottom w:val="double" w:sz="6" w:space="0" w:color="auto"/>
              <w:right w:val="single" w:sz="4" w:space="0" w:color="auto"/>
            </w:tcBorders>
            <w:shd w:val="clear" w:color="auto" w:fill="auto"/>
            <w:noWrap/>
            <w:vAlign w:val="center"/>
          </w:tcPr>
          <w:p w14:paraId="33D506C4" w14:textId="77777777" w:rsidR="00836389" w:rsidRPr="00DC2919" w:rsidRDefault="00836389" w:rsidP="00B263E3">
            <w:pPr>
              <w:jc w:val="right"/>
              <w:rPr>
                <w:sz w:val="20"/>
                <w:lang w:eastAsia="lt-LT"/>
              </w:rPr>
            </w:pPr>
            <w:r w:rsidRPr="00DC2919">
              <w:rPr>
                <w:sz w:val="20"/>
                <w:lang w:eastAsia="lt-LT"/>
              </w:rPr>
              <w:t>60</w:t>
            </w:r>
          </w:p>
        </w:tc>
        <w:tc>
          <w:tcPr>
            <w:tcW w:w="580" w:type="dxa"/>
            <w:tcBorders>
              <w:top w:val="single" w:sz="4" w:space="0" w:color="auto"/>
              <w:left w:val="nil"/>
              <w:bottom w:val="double" w:sz="6" w:space="0" w:color="auto"/>
              <w:right w:val="single" w:sz="4" w:space="0" w:color="auto"/>
            </w:tcBorders>
            <w:shd w:val="clear" w:color="auto" w:fill="auto"/>
            <w:noWrap/>
            <w:vAlign w:val="center"/>
          </w:tcPr>
          <w:p w14:paraId="0E7166F8" w14:textId="77777777" w:rsidR="00836389" w:rsidRPr="00DC2919" w:rsidRDefault="00836389" w:rsidP="00B263E3">
            <w:pPr>
              <w:jc w:val="right"/>
              <w:rPr>
                <w:sz w:val="20"/>
                <w:lang w:eastAsia="lt-LT"/>
              </w:rPr>
            </w:pPr>
            <w:r w:rsidRPr="00DC2919">
              <w:rPr>
                <w:sz w:val="20"/>
                <w:lang w:eastAsia="lt-LT"/>
              </w:rPr>
              <w:t>3</w:t>
            </w:r>
          </w:p>
        </w:tc>
        <w:tc>
          <w:tcPr>
            <w:tcW w:w="540" w:type="dxa"/>
            <w:tcBorders>
              <w:top w:val="single" w:sz="4" w:space="0" w:color="auto"/>
              <w:left w:val="nil"/>
              <w:bottom w:val="double" w:sz="6" w:space="0" w:color="auto"/>
              <w:right w:val="single" w:sz="4" w:space="0" w:color="auto"/>
            </w:tcBorders>
            <w:shd w:val="clear" w:color="auto" w:fill="auto"/>
            <w:noWrap/>
            <w:vAlign w:val="center"/>
          </w:tcPr>
          <w:p w14:paraId="2F8802CC" w14:textId="77777777" w:rsidR="00836389" w:rsidRPr="00DC2919" w:rsidRDefault="00836389" w:rsidP="00B263E3">
            <w:pPr>
              <w:jc w:val="right"/>
              <w:rPr>
                <w:sz w:val="20"/>
                <w:lang w:eastAsia="lt-LT"/>
              </w:rPr>
            </w:pPr>
          </w:p>
        </w:tc>
        <w:tc>
          <w:tcPr>
            <w:tcW w:w="550" w:type="dxa"/>
            <w:tcBorders>
              <w:top w:val="single" w:sz="4" w:space="0" w:color="auto"/>
              <w:left w:val="nil"/>
              <w:bottom w:val="double" w:sz="6" w:space="0" w:color="auto"/>
              <w:right w:val="single" w:sz="4" w:space="0" w:color="auto"/>
            </w:tcBorders>
            <w:shd w:val="clear" w:color="auto" w:fill="auto"/>
            <w:noWrap/>
            <w:vAlign w:val="center"/>
          </w:tcPr>
          <w:p w14:paraId="0FE029A0" w14:textId="77777777" w:rsidR="00836389" w:rsidRPr="00DC2919" w:rsidRDefault="00836389" w:rsidP="00B263E3">
            <w:pPr>
              <w:jc w:val="right"/>
              <w:rPr>
                <w:sz w:val="20"/>
                <w:lang w:eastAsia="lt-LT"/>
              </w:rPr>
            </w:pPr>
            <w:r w:rsidRPr="00DC2919">
              <w:rPr>
                <w:sz w:val="20"/>
                <w:lang w:eastAsia="lt-LT"/>
              </w:rPr>
              <w:t>1</w:t>
            </w:r>
          </w:p>
        </w:tc>
        <w:tc>
          <w:tcPr>
            <w:tcW w:w="1020" w:type="dxa"/>
            <w:tcBorders>
              <w:top w:val="single" w:sz="4" w:space="0" w:color="auto"/>
              <w:left w:val="nil"/>
              <w:bottom w:val="double" w:sz="6" w:space="0" w:color="auto"/>
              <w:right w:val="single" w:sz="4" w:space="0" w:color="auto"/>
            </w:tcBorders>
            <w:shd w:val="clear" w:color="auto" w:fill="auto"/>
            <w:noWrap/>
            <w:vAlign w:val="center"/>
          </w:tcPr>
          <w:p w14:paraId="25A9869D" w14:textId="77777777" w:rsidR="00836389" w:rsidRPr="00DC2919" w:rsidRDefault="00836389" w:rsidP="00B263E3">
            <w:pPr>
              <w:jc w:val="right"/>
              <w:rPr>
                <w:sz w:val="20"/>
                <w:lang w:eastAsia="lt-LT"/>
              </w:rPr>
            </w:pPr>
          </w:p>
        </w:tc>
        <w:tc>
          <w:tcPr>
            <w:tcW w:w="880" w:type="dxa"/>
            <w:tcBorders>
              <w:top w:val="nil"/>
              <w:left w:val="nil"/>
              <w:bottom w:val="double" w:sz="6" w:space="0" w:color="auto"/>
              <w:right w:val="single" w:sz="4" w:space="0" w:color="auto"/>
            </w:tcBorders>
            <w:shd w:val="clear" w:color="auto" w:fill="auto"/>
            <w:noWrap/>
            <w:vAlign w:val="center"/>
          </w:tcPr>
          <w:p w14:paraId="739E044E" w14:textId="77777777" w:rsidR="00836389" w:rsidRPr="00DC2919" w:rsidRDefault="00836389" w:rsidP="00B263E3">
            <w:pPr>
              <w:jc w:val="right"/>
              <w:rPr>
                <w:b/>
                <w:bCs/>
                <w:sz w:val="20"/>
                <w:lang w:eastAsia="lt-LT"/>
              </w:rPr>
            </w:pPr>
            <w:r w:rsidRPr="00DC2919">
              <w:rPr>
                <w:b/>
                <w:bCs/>
                <w:sz w:val="20"/>
                <w:lang w:eastAsia="lt-LT"/>
              </w:rPr>
              <w:t>4</w:t>
            </w:r>
          </w:p>
        </w:tc>
        <w:tc>
          <w:tcPr>
            <w:tcW w:w="761" w:type="dxa"/>
            <w:tcBorders>
              <w:top w:val="nil"/>
              <w:left w:val="nil"/>
              <w:bottom w:val="double" w:sz="6" w:space="0" w:color="auto"/>
              <w:right w:val="double" w:sz="6" w:space="0" w:color="auto"/>
            </w:tcBorders>
            <w:shd w:val="clear" w:color="000000" w:fill="99FF33"/>
            <w:noWrap/>
            <w:vAlign w:val="center"/>
          </w:tcPr>
          <w:p w14:paraId="10182B49" w14:textId="77777777" w:rsidR="00836389" w:rsidRPr="00DC2919" w:rsidRDefault="00836389" w:rsidP="00B263E3">
            <w:pPr>
              <w:jc w:val="right"/>
              <w:rPr>
                <w:b/>
                <w:bCs/>
                <w:sz w:val="20"/>
                <w:lang w:eastAsia="lt-LT"/>
              </w:rPr>
            </w:pPr>
            <w:r w:rsidRPr="00DC2919">
              <w:rPr>
                <w:b/>
                <w:bCs/>
                <w:sz w:val="20"/>
                <w:lang w:eastAsia="lt-LT"/>
              </w:rPr>
              <w:t>247</w:t>
            </w:r>
          </w:p>
        </w:tc>
      </w:tr>
      <w:tr w:rsidR="00DC2919" w:rsidRPr="00DC2919" w14:paraId="4C7228DB" w14:textId="77777777" w:rsidTr="00B263E3">
        <w:trPr>
          <w:trHeight w:val="360"/>
        </w:trPr>
        <w:tc>
          <w:tcPr>
            <w:tcW w:w="3975" w:type="dxa"/>
            <w:tcBorders>
              <w:top w:val="nil"/>
              <w:left w:val="double" w:sz="6" w:space="0" w:color="auto"/>
              <w:bottom w:val="double" w:sz="6" w:space="0" w:color="auto"/>
              <w:right w:val="single" w:sz="4" w:space="0" w:color="auto"/>
            </w:tcBorders>
            <w:shd w:val="clear" w:color="auto" w:fill="auto"/>
            <w:vAlign w:val="center"/>
            <w:hideMark/>
          </w:tcPr>
          <w:p w14:paraId="057D3942" w14:textId="77777777" w:rsidR="00836389" w:rsidRPr="00DC2919" w:rsidRDefault="00836389" w:rsidP="00B263E3">
            <w:pPr>
              <w:jc w:val="right"/>
              <w:rPr>
                <w:b/>
                <w:bCs/>
                <w:sz w:val="20"/>
                <w:lang w:eastAsia="lt-LT"/>
              </w:rPr>
            </w:pPr>
            <w:r w:rsidRPr="00DC2919">
              <w:rPr>
                <w:b/>
                <w:bCs/>
                <w:sz w:val="20"/>
                <w:lang w:eastAsia="lt-LT"/>
              </w:rPr>
              <w:t>Iš viso:</w:t>
            </w:r>
          </w:p>
        </w:tc>
        <w:tc>
          <w:tcPr>
            <w:tcW w:w="630" w:type="dxa"/>
            <w:tcBorders>
              <w:top w:val="nil"/>
              <w:left w:val="nil"/>
              <w:bottom w:val="double" w:sz="6" w:space="0" w:color="auto"/>
              <w:right w:val="single" w:sz="4" w:space="0" w:color="auto"/>
            </w:tcBorders>
            <w:shd w:val="clear" w:color="auto" w:fill="auto"/>
            <w:noWrap/>
            <w:vAlign w:val="center"/>
          </w:tcPr>
          <w:p w14:paraId="300A5E70" w14:textId="77777777" w:rsidR="00836389" w:rsidRPr="00DC2919" w:rsidRDefault="00836389" w:rsidP="00B263E3">
            <w:pPr>
              <w:jc w:val="right"/>
              <w:rPr>
                <w:b/>
                <w:bCs/>
                <w:sz w:val="20"/>
                <w:lang w:eastAsia="lt-LT"/>
              </w:rPr>
            </w:pPr>
            <w:r w:rsidRPr="00DC2919">
              <w:rPr>
                <w:b/>
                <w:bCs/>
                <w:sz w:val="20"/>
                <w:lang w:eastAsia="lt-LT"/>
              </w:rPr>
              <w:t>215</w:t>
            </w:r>
          </w:p>
        </w:tc>
        <w:tc>
          <w:tcPr>
            <w:tcW w:w="680" w:type="dxa"/>
            <w:tcBorders>
              <w:top w:val="nil"/>
              <w:left w:val="nil"/>
              <w:bottom w:val="double" w:sz="6" w:space="0" w:color="auto"/>
              <w:right w:val="nil"/>
            </w:tcBorders>
            <w:shd w:val="clear" w:color="auto" w:fill="auto"/>
            <w:noWrap/>
            <w:vAlign w:val="center"/>
          </w:tcPr>
          <w:p w14:paraId="18D5B0C7" w14:textId="77777777" w:rsidR="00836389" w:rsidRPr="00DC2919" w:rsidRDefault="00836389" w:rsidP="00B263E3">
            <w:pPr>
              <w:jc w:val="right"/>
              <w:rPr>
                <w:b/>
                <w:bCs/>
                <w:sz w:val="20"/>
                <w:lang w:eastAsia="lt-LT"/>
              </w:rPr>
            </w:pPr>
            <w:r w:rsidRPr="00DC2919">
              <w:rPr>
                <w:b/>
                <w:bCs/>
                <w:sz w:val="20"/>
                <w:lang w:eastAsia="lt-LT"/>
              </w:rPr>
              <w:t>62</w:t>
            </w:r>
          </w:p>
        </w:tc>
        <w:tc>
          <w:tcPr>
            <w:tcW w:w="580" w:type="dxa"/>
            <w:tcBorders>
              <w:top w:val="nil"/>
              <w:left w:val="single" w:sz="4" w:space="0" w:color="auto"/>
              <w:bottom w:val="double" w:sz="6" w:space="0" w:color="auto"/>
              <w:right w:val="single" w:sz="4" w:space="0" w:color="auto"/>
            </w:tcBorders>
            <w:shd w:val="clear" w:color="auto" w:fill="auto"/>
            <w:noWrap/>
            <w:vAlign w:val="center"/>
          </w:tcPr>
          <w:p w14:paraId="58EB7DB6" w14:textId="77777777" w:rsidR="00836389" w:rsidRPr="00DC2919" w:rsidRDefault="00836389" w:rsidP="00B263E3">
            <w:pPr>
              <w:jc w:val="right"/>
              <w:rPr>
                <w:b/>
                <w:bCs/>
                <w:sz w:val="20"/>
                <w:lang w:eastAsia="lt-LT"/>
              </w:rPr>
            </w:pPr>
            <w:r w:rsidRPr="00DC2919">
              <w:rPr>
                <w:b/>
                <w:bCs/>
                <w:sz w:val="20"/>
                <w:lang w:eastAsia="lt-LT"/>
              </w:rPr>
              <w:t>317</w:t>
            </w:r>
          </w:p>
        </w:tc>
        <w:tc>
          <w:tcPr>
            <w:tcW w:w="540" w:type="dxa"/>
            <w:tcBorders>
              <w:top w:val="nil"/>
              <w:left w:val="nil"/>
              <w:bottom w:val="double" w:sz="6" w:space="0" w:color="auto"/>
              <w:right w:val="single" w:sz="4" w:space="0" w:color="auto"/>
            </w:tcBorders>
            <w:shd w:val="clear" w:color="auto" w:fill="auto"/>
            <w:noWrap/>
            <w:vAlign w:val="center"/>
          </w:tcPr>
          <w:p w14:paraId="5D428A87" w14:textId="77777777" w:rsidR="00836389" w:rsidRPr="00DC2919" w:rsidRDefault="00836389" w:rsidP="00B263E3">
            <w:pPr>
              <w:jc w:val="right"/>
              <w:rPr>
                <w:b/>
                <w:bCs/>
                <w:sz w:val="20"/>
                <w:lang w:eastAsia="lt-LT"/>
              </w:rPr>
            </w:pPr>
            <w:r w:rsidRPr="00DC2919">
              <w:rPr>
                <w:b/>
                <w:bCs/>
                <w:sz w:val="20"/>
                <w:lang w:eastAsia="lt-LT"/>
              </w:rPr>
              <w:t>308</w:t>
            </w:r>
          </w:p>
        </w:tc>
        <w:tc>
          <w:tcPr>
            <w:tcW w:w="550" w:type="dxa"/>
            <w:tcBorders>
              <w:top w:val="nil"/>
              <w:left w:val="nil"/>
              <w:bottom w:val="double" w:sz="6" w:space="0" w:color="auto"/>
              <w:right w:val="single" w:sz="4" w:space="0" w:color="auto"/>
            </w:tcBorders>
            <w:shd w:val="clear" w:color="auto" w:fill="auto"/>
            <w:noWrap/>
            <w:vAlign w:val="center"/>
          </w:tcPr>
          <w:p w14:paraId="5CC94DF5" w14:textId="77777777" w:rsidR="00836389" w:rsidRPr="00DC2919" w:rsidRDefault="00836389" w:rsidP="00B263E3">
            <w:pPr>
              <w:jc w:val="right"/>
              <w:rPr>
                <w:b/>
                <w:bCs/>
                <w:sz w:val="20"/>
                <w:lang w:eastAsia="lt-LT"/>
              </w:rPr>
            </w:pPr>
            <w:r w:rsidRPr="00DC2919">
              <w:rPr>
                <w:b/>
                <w:bCs/>
                <w:sz w:val="20"/>
                <w:lang w:eastAsia="lt-LT"/>
              </w:rPr>
              <w:t>190</w:t>
            </w:r>
          </w:p>
        </w:tc>
        <w:tc>
          <w:tcPr>
            <w:tcW w:w="1020" w:type="dxa"/>
            <w:tcBorders>
              <w:top w:val="nil"/>
              <w:left w:val="nil"/>
              <w:bottom w:val="double" w:sz="6" w:space="0" w:color="auto"/>
              <w:right w:val="single" w:sz="4" w:space="0" w:color="auto"/>
            </w:tcBorders>
            <w:shd w:val="clear" w:color="auto" w:fill="auto"/>
            <w:noWrap/>
            <w:vAlign w:val="center"/>
          </w:tcPr>
          <w:p w14:paraId="31C0A5F1" w14:textId="77777777" w:rsidR="00836389" w:rsidRPr="00DC2919" w:rsidRDefault="00836389" w:rsidP="00B263E3">
            <w:pPr>
              <w:jc w:val="right"/>
              <w:rPr>
                <w:b/>
                <w:bCs/>
                <w:sz w:val="20"/>
                <w:lang w:eastAsia="lt-LT"/>
              </w:rPr>
            </w:pPr>
            <w:r w:rsidRPr="00DC2919">
              <w:rPr>
                <w:b/>
                <w:bCs/>
                <w:sz w:val="20"/>
                <w:lang w:eastAsia="lt-LT"/>
              </w:rPr>
              <w:t>127</w:t>
            </w:r>
          </w:p>
        </w:tc>
        <w:tc>
          <w:tcPr>
            <w:tcW w:w="880" w:type="dxa"/>
            <w:tcBorders>
              <w:top w:val="nil"/>
              <w:left w:val="nil"/>
              <w:bottom w:val="double" w:sz="6" w:space="0" w:color="auto"/>
              <w:right w:val="single" w:sz="4" w:space="0" w:color="auto"/>
            </w:tcBorders>
            <w:shd w:val="clear" w:color="auto" w:fill="auto"/>
            <w:noWrap/>
            <w:vAlign w:val="center"/>
          </w:tcPr>
          <w:p w14:paraId="46AAE4A5" w14:textId="77777777" w:rsidR="00836389" w:rsidRPr="00DC2919" w:rsidRDefault="00836389" w:rsidP="00B263E3">
            <w:pPr>
              <w:jc w:val="right"/>
              <w:rPr>
                <w:b/>
                <w:bCs/>
                <w:sz w:val="20"/>
                <w:lang w:eastAsia="lt-LT"/>
              </w:rPr>
            </w:pPr>
            <w:r w:rsidRPr="00DC2919">
              <w:rPr>
                <w:b/>
                <w:bCs/>
                <w:sz w:val="20"/>
                <w:lang w:eastAsia="lt-LT"/>
              </w:rPr>
              <w:t>942</w:t>
            </w:r>
          </w:p>
        </w:tc>
        <w:tc>
          <w:tcPr>
            <w:tcW w:w="761" w:type="dxa"/>
            <w:tcBorders>
              <w:top w:val="nil"/>
              <w:left w:val="nil"/>
              <w:bottom w:val="double" w:sz="6" w:space="0" w:color="auto"/>
              <w:right w:val="double" w:sz="6" w:space="0" w:color="auto"/>
            </w:tcBorders>
            <w:shd w:val="clear" w:color="000000" w:fill="99FF33"/>
            <w:noWrap/>
            <w:vAlign w:val="center"/>
          </w:tcPr>
          <w:p w14:paraId="25125C78" w14:textId="77777777" w:rsidR="00836389" w:rsidRPr="00DC2919" w:rsidRDefault="00836389" w:rsidP="00B263E3">
            <w:pPr>
              <w:jc w:val="right"/>
              <w:rPr>
                <w:b/>
                <w:bCs/>
                <w:sz w:val="20"/>
                <w:lang w:eastAsia="lt-LT"/>
              </w:rPr>
            </w:pPr>
            <w:r w:rsidRPr="00DC2919">
              <w:rPr>
                <w:b/>
                <w:bCs/>
                <w:sz w:val="20"/>
                <w:lang w:eastAsia="lt-LT"/>
              </w:rPr>
              <w:t>1219</w:t>
            </w:r>
          </w:p>
        </w:tc>
      </w:tr>
    </w:tbl>
    <w:p w14:paraId="687233E3" w14:textId="77777777" w:rsidR="00836389" w:rsidRPr="00DC2919" w:rsidRDefault="00836389" w:rsidP="00836389">
      <w:pPr>
        <w:ind w:firstLine="1134"/>
        <w:jc w:val="both"/>
        <w:rPr>
          <w:szCs w:val="24"/>
          <w:lang w:eastAsia="lt-LT"/>
        </w:rPr>
      </w:pPr>
      <w:r w:rsidRPr="00DC2919">
        <w:rPr>
          <w:szCs w:val="24"/>
          <w:lang w:eastAsia="lt-LT"/>
        </w:rPr>
        <w:t>Mokinių pasiskirstymas pagal ugdymo programas kinta nežymiai, anksčiau nuolat didėjusi ugdomų pagal ikimokyklinio ugdymo programas mokinių dalis išlieka panaši.</w:t>
      </w:r>
    </w:p>
    <w:p w14:paraId="1FD5CF50" w14:textId="3E059ED4" w:rsidR="00795C22" w:rsidRPr="00E839CD" w:rsidRDefault="0091434B" w:rsidP="00E839CD">
      <w:pPr>
        <w:ind w:firstLine="1134"/>
        <w:jc w:val="both"/>
        <w:rPr>
          <w:szCs w:val="24"/>
          <w:lang w:eastAsia="lt-LT"/>
        </w:rPr>
      </w:pPr>
      <w:r w:rsidRPr="00DC2919">
        <w:rPr>
          <w:szCs w:val="24"/>
          <w:lang w:eastAsia="lt-LT"/>
        </w:rPr>
        <w:t xml:space="preserve">Ikimokyklinio ugdymo srityje </w:t>
      </w:r>
      <w:r w:rsidR="00154130" w:rsidRPr="00DC2919">
        <w:rPr>
          <w:szCs w:val="24"/>
          <w:lang w:eastAsia="lt-LT"/>
        </w:rPr>
        <w:t>savivaldybės švietimo įstaigose ugdomų 0–5 metų vaikų dalis (%), palyginti su bendru savivaldybės to amžiaus vaikų skaičiumi kasmet didėja ir 2024 m. buvo – 65,0 proc. (2020 m. – 60,0 proc.), atitinkamai 3–5 m. amžiaus – 86,6 proc. (skaičiuojama nuo 2022 m. ir tada sudarė 80 proc.).</w:t>
      </w:r>
    </w:p>
    <w:p w14:paraId="2EBC3A8C" w14:textId="1DD22655" w:rsidR="00795C22" w:rsidRPr="00DC2919" w:rsidRDefault="002108B7" w:rsidP="00795C22">
      <w:pPr>
        <w:jc w:val="both"/>
        <w:rPr>
          <w:szCs w:val="24"/>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Pr="004F5B0C">
        <w:rPr>
          <w:b/>
          <w:bCs/>
          <w:i/>
          <w:iCs/>
          <w:sz w:val="20"/>
          <w:lang w:eastAsia="lt-LT"/>
        </w:rPr>
        <w:t>Duomenų pateiktis Nr.</w:t>
      </w:r>
      <w:r>
        <w:rPr>
          <w:b/>
          <w:bCs/>
          <w:i/>
          <w:iCs/>
          <w:sz w:val="20"/>
          <w:lang w:eastAsia="lt-LT"/>
        </w:rPr>
        <w:t>2</w:t>
      </w:r>
      <w:r w:rsidR="00B735B2">
        <w:rPr>
          <w:b/>
          <w:bCs/>
          <w:i/>
          <w:iCs/>
          <w:sz w:val="20"/>
          <w:lang w:eastAsia="lt-LT"/>
        </w:rPr>
        <w:t>3</w:t>
      </w:r>
      <w:r w:rsidRPr="004F5B0C">
        <w:rPr>
          <w:b/>
          <w:bCs/>
          <w:i/>
          <w:iCs/>
          <w:sz w:val="20"/>
          <w:lang w:eastAsia="lt-LT"/>
        </w:rPr>
        <w:t>.</w:t>
      </w:r>
    </w:p>
    <w:p w14:paraId="5E4DBDB8" w14:textId="77777777" w:rsidR="001D36C8" w:rsidRDefault="001D36C8" w:rsidP="00154130">
      <w:pPr>
        <w:ind w:firstLine="1134"/>
        <w:jc w:val="both"/>
        <w:rPr>
          <w:sz w:val="10"/>
          <w:szCs w:val="10"/>
          <w:lang w:eastAsia="lt-LT"/>
        </w:rPr>
      </w:pPr>
    </w:p>
    <w:p w14:paraId="19B0CD2F" w14:textId="77777777" w:rsidR="00795C22" w:rsidRPr="00795C22" w:rsidRDefault="00795C22" w:rsidP="00154130">
      <w:pPr>
        <w:ind w:firstLine="1134"/>
        <w:jc w:val="both"/>
        <w:rPr>
          <w:sz w:val="10"/>
          <w:szCs w:val="10"/>
          <w:lang w:eastAsia="lt-LT"/>
        </w:rPr>
      </w:pPr>
    </w:p>
    <w:p w14:paraId="18092328" w14:textId="78ADE0EE" w:rsidR="00154130" w:rsidRPr="00DC2919" w:rsidRDefault="00154130" w:rsidP="0091434B">
      <w:pPr>
        <w:jc w:val="both"/>
        <w:rPr>
          <w:szCs w:val="24"/>
          <w:lang w:eastAsia="lt-LT"/>
        </w:rPr>
      </w:pPr>
      <w:r w:rsidRPr="00DC2919">
        <w:rPr>
          <w:rFonts w:eastAsiaTheme="minorHAnsi"/>
          <w:noProof/>
          <w:sz w:val="22"/>
          <w:szCs w:val="22"/>
          <w:lang w:eastAsia="lt-LT"/>
        </w:rPr>
        <w:drawing>
          <wp:inline distT="0" distB="0" distL="0" distR="0" wp14:anchorId="3196810F" wp14:editId="75E1F9E2">
            <wp:extent cx="6120130" cy="1866900"/>
            <wp:effectExtent l="0" t="0" r="13970" b="0"/>
            <wp:docPr id="56"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842647F" w14:textId="77777777" w:rsidR="002108B7" w:rsidRPr="002108B7" w:rsidRDefault="002108B7" w:rsidP="00836389">
      <w:pPr>
        <w:ind w:firstLine="1134"/>
        <w:jc w:val="both"/>
        <w:rPr>
          <w:sz w:val="10"/>
          <w:szCs w:val="10"/>
          <w:lang w:eastAsia="lt-LT"/>
        </w:rPr>
      </w:pPr>
    </w:p>
    <w:p w14:paraId="003D7844" w14:textId="5E867BA5" w:rsidR="00836389" w:rsidRPr="00DC2919" w:rsidRDefault="0091434B" w:rsidP="00836389">
      <w:pPr>
        <w:ind w:firstLine="1134"/>
        <w:jc w:val="both"/>
        <w:rPr>
          <w:szCs w:val="24"/>
          <w:lang w:eastAsia="lt-LT"/>
        </w:rPr>
      </w:pPr>
      <w:r w:rsidRPr="00DC2919">
        <w:rPr>
          <w:szCs w:val="24"/>
          <w:lang w:eastAsia="lt-LT"/>
        </w:rPr>
        <w:t xml:space="preserve">Savivaldybėje skatinamas mokinių įsitraukimas į neformalųjį švietimą. </w:t>
      </w:r>
      <w:r w:rsidR="00836389" w:rsidRPr="00DC2919">
        <w:rPr>
          <w:szCs w:val="24"/>
          <w:lang w:eastAsia="lt-LT"/>
        </w:rPr>
        <w:t>2025–2026 mokslo met</w:t>
      </w:r>
      <w:r w:rsidR="00154130" w:rsidRPr="00DC2919">
        <w:rPr>
          <w:szCs w:val="24"/>
          <w:lang w:eastAsia="lt-LT"/>
        </w:rPr>
        <w:t>ais</w:t>
      </w:r>
      <w:r w:rsidR="00836389" w:rsidRPr="00DC2919">
        <w:rPr>
          <w:szCs w:val="24"/>
          <w:lang w:eastAsia="lt-LT"/>
        </w:rPr>
        <w:t xml:space="preserve"> 136 mokiniai Ignalinos Miko Petrausko muzikos mokykloje ir 322 mokiniai Ignalinos rajono švietimo ir sporto paslaugų centre buvo ugdomi pagal neformaliojo vaikų švietimo (</w:t>
      </w:r>
      <w:r w:rsidR="00154130" w:rsidRPr="00DC2919">
        <w:rPr>
          <w:szCs w:val="24"/>
          <w:lang w:eastAsia="lt-LT"/>
        </w:rPr>
        <w:t>toliau – N</w:t>
      </w:r>
      <w:r w:rsidR="00836389" w:rsidRPr="00DC2919">
        <w:rPr>
          <w:szCs w:val="24"/>
          <w:lang w:eastAsia="lt-LT"/>
        </w:rPr>
        <w:t>VŠ</w:t>
      </w:r>
      <w:r w:rsidR="00214E39" w:rsidRPr="00DC2919">
        <w:rPr>
          <w:szCs w:val="24"/>
          <w:lang w:eastAsia="lt-LT"/>
        </w:rPr>
        <w:t>)</w:t>
      </w:r>
      <w:r w:rsidR="00836389" w:rsidRPr="00DC2919">
        <w:rPr>
          <w:szCs w:val="24"/>
          <w:lang w:eastAsia="lt-LT"/>
        </w:rPr>
        <w:t xml:space="preserve"> ar</w:t>
      </w:r>
      <w:r w:rsidR="00214E39" w:rsidRPr="00DC2919">
        <w:rPr>
          <w:szCs w:val="24"/>
          <w:lang w:eastAsia="lt-LT"/>
        </w:rPr>
        <w:t xml:space="preserve"> formalųjį švietimą papildančio ugdymo</w:t>
      </w:r>
      <w:r w:rsidR="00836389" w:rsidRPr="00DC2919">
        <w:rPr>
          <w:szCs w:val="24"/>
          <w:lang w:eastAsia="lt-LT"/>
        </w:rPr>
        <w:t xml:space="preserve"> </w:t>
      </w:r>
      <w:r w:rsidR="00214E39" w:rsidRPr="00DC2919">
        <w:rPr>
          <w:szCs w:val="24"/>
          <w:lang w:eastAsia="lt-LT"/>
        </w:rPr>
        <w:t>(</w:t>
      </w:r>
      <w:r w:rsidR="00154130" w:rsidRPr="00DC2919">
        <w:rPr>
          <w:szCs w:val="24"/>
          <w:lang w:eastAsia="lt-LT"/>
        </w:rPr>
        <w:t xml:space="preserve">toliau – </w:t>
      </w:r>
      <w:r w:rsidR="00836389" w:rsidRPr="00DC2919">
        <w:rPr>
          <w:szCs w:val="24"/>
          <w:lang w:eastAsia="lt-LT"/>
        </w:rPr>
        <w:t>FŠPU)</w:t>
      </w:r>
      <w:r w:rsidR="00214E39" w:rsidRPr="00DC2919">
        <w:rPr>
          <w:szCs w:val="24"/>
          <w:lang w:eastAsia="lt-LT"/>
        </w:rPr>
        <w:t xml:space="preserve"> programas</w:t>
      </w:r>
      <w:r w:rsidR="00836389" w:rsidRPr="00DC2919">
        <w:rPr>
          <w:szCs w:val="24"/>
          <w:lang w:eastAsia="lt-LT"/>
        </w:rPr>
        <w:t>. Ignalinos Miko Petrausko muzikos mokykloje dar 10</w:t>
      </w:r>
      <w:r w:rsidR="00214E39" w:rsidRPr="00DC2919">
        <w:rPr>
          <w:szCs w:val="24"/>
          <w:lang w:eastAsia="lt-LT"/>
        </w:rPr>
        <w:t xml:space="preserve"> asmenų buvo ugdomi pagal</w:t>
      </w:r>
      <w:r w:rsidR="00836389" w:rsidRPr="00DC2919">
        <w:rPr>
          <w:szCs w:val="24"/>
          <w:lang w:eastAsia="lt-LT"/>
        </w:rPr>
        <w:t xml:space="preserve"> suaugusiųjų</w:t>
      </w:r>
      <w:r w:rsidR="00214E39" w:rsidRPr="00DC2919">
        <w:rPr>
          <w:szCs w:val="24"/>
          <w:lang w:eastAsia="lt-LT"/>
        </w:rPr>
        <w:t xml:space="preserve"> neformaliojo švietimo programą</w:t>
      </w:r>
      <w:r w:rsidR="00836389" w:rsidRPr="00DC2919">
        <w:rPr>
          <w:szCs w:val="24"/>
          <w:lang w:eastAsia="lt-LT"/>
        </w:rPr>
        <w:t>.</w:t>
      </w:r>
    </w:p>
    <w:p w14:paraId="513B724A" w14:textId="28397547" w:rsidR="00836389" w:rsidRPr="00DC2919" w:rsidRDefault="00836389" w:rsidP="00836389">
      <w:pPr>
        <w:ind w:firstLine="1134"/>
        <w:jc w:val="both"/>
        <w:rPr>
          <w:szCs w:val="24"/>
          <w:lang w:eastAsia="lt-LT"/>
        </w:rPr>
      </w:pPr>
      <w:r w:rsidRPr="00DC2919">
        <w:rPr>
          <w:szCs w:val="24"/>
          <w:lang w:eastAsia="lt-LT"/>
        </w:rPr>
        <w:lastRenderedPageBreak/>
        <w:t>ŠVIS duomenimis</w:t>
      </w:r>
      <w:r w:rsidR="00154130" w:rsidRPr="00DC2919">
        <w:rPr>
          <w:szCs w:val="24"/>
          <w:lang w:eastAsia="lt-LT"/>
        </w:rPr>
        <w:t xml:space="preserve"> (2025-10)</w:t>
      </w:r>
      <w:r w:rsidR="00C52643">
        <w:rPr>
          <w:szCs w:val="24"/>
          <w:lang w:eastAsia="lt-LT"/>
        </w:rPr>
        <w:t xml:space="preserve">, </w:t>
      </w:r>
      <w:r w:rsidRPr="00DC2919">
        <w:rPr>
          <w:szCs w:val="24"/>
          <w:lang w:eastAsia="lt-LT"/>
        </w:rPr>
        <w:t xml:space="preserve">329 mokiniai dalyvavo NVŠ programose, kurios finansuojamos valstybės </w:t>
      </w:r>
      <w:r w:rsidR="00154130" w:rsidRPr="00DC2919">
        <w:rPr>
          <w:szCs w:val="24"/>
          <w:lang w:eastAsia="lt-LT"/>
        </w:rPr>
        <w:t xml:space="preserve">biudžeto </w:t>
      </w:r>
      <w:r w:rsidRPr="00DC2919">
        <w:rPr>
          <w:szCs w:val="24"/>
          <w:lang w:eastAsia="lt-LT"/>
        </w:rPr>
        <w:t>lėšomis, skirtomis vaikų ugdymui pagal neformaliojo švietimo programas 2025 metams (2023 m. – 270 mokinių).</w:t>
      </w:r>
    </w:p>
    <w:p w14:paraId="3366D5BF" w14:textId="77777777" w:rsidR="00154130" w:rsidRPr="00DC2919" w:rsidRDefault="00836389" w:rsidP="00836389">
      <w:pPr>
        <w:ind w:firstLine="1134"/>
        <w:jc w:val="both"/>
        <w:rPr>
          <w:szCs w:val="24"/>
          <w:lang w:eastAsia="lt-LT"/>
        </w:rPr>
      </w:pPr>
      <w:r w:rsidRPr="00DC2919">
        <w:rPr>
          <w:szCs w:val="24"/>
          <w:lang w:eastAsia="lt-LT"/>
        </w:rPr>
        <w:t>464 (2023 m. – 483) 1–12 klasių mokiniai lankė būrelius savo mokyklose</w:t>
      </w:r>
      <w:r w:rsidR="00154130" w:rsidRPr="00DC2919">
        <w:rPr>
          <w:szCs w:val="24"/>
          <w:lang w:eastAsia="lt-LT"/>
        </w:rPr>
        <w:t>.</w:t>
      </w:r>
    </w:p>
    <w:p w14:paraId="709C5374" w14:textId="7408BA63" w:rsidR="00836389" w:rsidRPr="00DC2919" w:rsidRDefault="00836389" w:rsidP="00836389">
      <w:pPr>
        <w:ind w:firstLine="1134"/>
        <w:jc w:val="both"/>
        <w:rPr>
          <w:szCs w:val="24"/>
          <w:lang w:eastAsia="lt-LT"/>
        </w:rPr>
      </w:pPr>
      <w:r w:rsidRPr="00DC2919">
        <w:rPr>
          <w:szCs w:val="24"/>
          <w:lang w:eastAsia="lt-LT"/>
        </w:rPr>
        <w:t xml:space="preserve">355 (2023 m. – 385) </w:t>
      </w:r>
      <w:r w:rsidR="00154130" w:rsidRPr="00DC2919">
        <w:rPr>
          <w:szCs w:val="24"/>
          <w:lang w:eastAsia="lt-LT"/>
        </w:rPr>
        <w:t xml:space="preserve">mokiniai </w:t>
      </w:r>
      <w:r w:rsidRPr="00DC2919">
        <w:rPr>
          <w:szCs w:val="24"/>
          <w:lang w:eastAsia="lt-LT"/>
        </w:rPr>
        <w:t>buvo ugdomi pagal FŠPU programas savo ar kitų savivaldybių neformaliojo vaikų švietimo mokyklose.</w:t>
      </w:r>
    </w:p>
    <w:p w14:paraId="383A77CF" w14:textId="77777777" w:rsidR="00836389" w:rsidRDefault="00836389" w:rsidP="00836389">
      <w:pPr>
        <w:ind w:firstLine="1134"/>
        <w:jc w:val="both"/>
        <w:rPr>
          <w:szCs w:val="24"/>
          <w:lang w:eastAsia="lt-LT"/>
        </w:rPr>
      </w:pPr>
      <w:r w:rsidRPr="00DC2919">
        <w:rPr>
          <w:szCs w:val="24"/>
          <w:lang w:eastAsia="lt-LT"/>
        </w:rPr>
        <w:t>Pagal mokyklų pateiktus duomenis (2025-10), iš viso NVŠ dalyvavo 742 (t. y., 78,8 proc.) 1–12 klasių mokinių (praėjusiais metais – 75,5 proc.). Skaičiuojant šį rodiklį, vienas vaikas skaičiuojamas tik vieną kartą, net jei jis ugdomas pagal kelias NVŠ, FŠPU programas, pas kelis NVŠ teikėjus, lanko kelis būrelius savo mokykloje.</w:t>
      </w:r>
    </w:p>
    <w:p w14:paraId="3026C6B4" w14:textId="77777777" w:rsidR="002108B7" w:rsidRPr="002108B7" w:rsidRDefault="002108B7" w:rsidP="00836389">
      <w:pPr>
        <w:ind w:firstLine="1134"/>
        <w:jc w:val="both"/>
        <w:rPr>
          <w:sz w:val="10"/>
          <w:szCs w:val="10"/>
          <w:lang w:eastAsia="lt-LT"/>
        </w:rPr>
      </w:pPr>
    </w:p>
    <w:p w14:paraId="0B05E008" w14:textId="260FB342" w:rsidR="002108B7" w:rsidRPr="002108B7" w:rsidRDefault="002108B7" w:rsidP="00836389">
      <w:pPr>
        <w:ind w:firstLine="1134"/>
        <w:jc w:val="both"/>
        <w:rPr>
          <w:sz w:val="10"/>
          <w:szCs w:val="1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bookmarkStart w:id="7" w:name="_Hlk224730229"/>
      <w:r w:rsidRPr="004F5B0C">
        <w:rPr>
          <w:b/>
          <w:bCs/>
          <w:i/>
          <w:iCs/>
          <w:sz w:val="20"/>
          <w:lang w:eastAsia="lt-LT"/>
        </w:rPr>
        <w:t>Duomenų pateiktis Nr.</w:t>
      </w:r>
      <w:r>
        <w:rPr>
          <w:b/>
          <w:bCs/>
          <w:i/>
          <w:iCs/>
          <w:sz w:val="20"/>
          <w:lang w:eastAsia="lt-LT"/>
        </w:rPr>
        <w:t>2</w:t>
      </w:r>
      <w:r w:rsidR="00B735B2">
        <w:rPr>
          <w:b/>
          <w:bCs/>
          <w:i/>
          <w:iCs/>
          <w:sz w:val="20"/>
          <w:lang w:eastAsia="lt-LT"/>
        </w:rPr>
        <w:t>4</w:t>
      </w:r>
      <w:r w:rsidRPr="004F5B0C">
        <w:rPr>
          <w:b/>
          <w:bCs/>
          <w:i/>
          <w:iCs/>
          <w:sz w:val="20"/>
          <w:lang w:eastAsia="lt-LT"/>
        </w:rPr>
        <w:t>.</w:t>
      </w:r>
    </w:p>
    <w:p w14:paraId="361324FB" w14:textId="77777777" w:rsidR="00836389" w:rsidRPr="00DC2919" w:rsidRDefault="00836389" w:rsidP="00836389">
      <w:pPr>
        <w:jc w:val="both"/>
        <w:rPr>
          <w:sz w:val="8"/>
          <w:szCs w:val="8"/>
          <w:lang w:eastAsia="lt-LT"/>
        </w:rPr>
      </w:pPr>
    </w:p>
    <w:bookmarkEnd w:id="7"/>
    <w:p w14:paraId="68ABC4C3" w14:textId="33B6DC41" w:rsidR="00836389" w:rsidRPr="00C52643" w:rsidRDefault="00836389" w:rsidP="00836389">
      <w:pPr>
        <w:jc w:val="both"/>
        <w:rPr>
          <w:szCs w:val="24"/>
          <w:lang w:eastAsia="lt-LT"/>
        </w:rPr>
      </w:pPr>
      <w:r w:rsidRPr="00DC2919">
        <w:rPr>
          <w:rFonts w:eastAsiaTheme="minorHAnsi"/>
          <w:noProof/>
          <w:sz w:val="22"/>
          <w:szCs w:val="22"/>
          <w:lang w:eastAsia="lt-LT"/>
        </w:rPr>
        <w:drawing>
          <wp:inline distT="0" distB="0" distL="0" distR="0" wp14:anchorId="3045850F" wp14:editId="4ECC773A">
            <wp:extent cx="6120130" cy="2216150"/>
            <wp:effectExtent l="0" t="0" r="13970" b="12700"/>
            <wp:docPr id="76"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Pr="00DC2919">
        <w:rPr>
          <w:sz w:val="18"/>
          <w:szCs w:val="18"/>
          <w:lang w:eastAsia="lt-LT"/>
        </w:rPr>
        <w:t xml:space="preserve">Pastaba. 2008–2018 m. skaičiuota </w:t>
      </w:r>
      <w:proofErr w:type="spellStart"/>
      <w:r w:rsidRPr="00DC2919">
        <w:rPr>
          <w:sz w:val="18"/>
          <w:szCs w:val="18"/>
          <w:lang w:eastAsia="lt-LT"/>
        </w:rPr>
        <w:t>priešmokyklinukų</w:t>
      </w:r>
      <w:proofErr w:type="spellEnd"/>
      <w:r w:rsidRPr="00DC2919">
        <w:rPr>
          <w:sz w:val="18"/>
          <w:szCs w:val="18"/>
          <w:lang w:eastAsia="lt-LT"/>
        </w:rPr>
        <w:t xml:space="preserve"> ir 1–12 klasių mokinių dalis. Nuo 2019 m. skaičiuota tik 1–12 klasių mokinių dalis (be </w:t>
      </w:r>
      <w:proofErr w:type="spellStart"/>
      <w:r w:rsidRPr="00DC2919">
        <w:rPr>
          <w:sz w:val="18"/>
          <w:szCs w:val="18"/>
          <w:lang w:eastAsia="lt-LT"/>
        </w:rPr>
        <w:t>priešmokyklinukų</w:t>
      </w:r>
      <w:proofErr w:type="spellEnd"/>
      <w:r w:rsidRPr="00DC2919">
        <w:rPr>
          <w:sz w:val="18"/>
          <w:szCs w:val="18"/>
          <w:lang w:eastAsia="lt-LT"/>
        </w:rPr>
        <w:t>).</w:t>
      </w:r>
    </w:p>
    <w:p w14:paraId="29E049C6"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ŠEŠTASIS SKIRSNIS</w:t>
      </w:r>
    </w:p>
    <w:p w14:paraId="2E7702DC" w14:textId="0A48604D" w:rsidR="00836389" w:rsidRPr="00DC2919" w:rsidRDefault="00836389" w:rsidP="0091434B">
      <w:pPr>
        <w:widowControl w:val="0"/>
        <w:tabs>
          <w:tab w:val="left" w:pos="1293"/>
        </w:tabs>
        <w:overflowPunct w:val="0"/>
        <w:autoSpaceDE w:val="0"/>
        <w:autoSpaceDN w:val="0"/>
        <w:adjustRightInd w:val="0"/>
        <w:jc w:val="center"/>
        <w:rPr>
          <w:b/>
          <w:bCs/>
          <w:szCs w:val="24"/>
        </w:rPr>
      </w:pPr>
      <w:r w:rsidRPr="00DC2919">
        <w:rPr>
          <w:b/>
          <w:bCs/>
          <w:szCs w:val="24"/>
          <w:lang w:eastAsia="lt-LT"/>
        </w:rPr>
        <w:t>ŠVIETIMO REZULTATAI, POVEIKIS IR PASEKMĖS</w:t>
      </w:r>
    </w:p>
    <w:p w14:paraId="15A31E33" w14:textId="77777777" w:rsidR="0091434B" w:rsidRPr="00DC2919" w:rsidRDefault="0091434B" w:rsidP="0091434B">
      <w:pPr>
        <w:widowControl w:val="0"/>
        <w:tabs>
          <w:tab w:val="left" w:pos="1293"/>
        </w:tabs>
        <w:overflowPunct w:val="0"/>
        <w:autoSpaceDE w:val="0"/>
        <w:autoSpaceDN w:val="0"/>
        <w:adjustRightInd w:val="0"/>
        <w:jc w:val="center"/>
        <w:rPr>
          <w:b/>
          <w:bCs/>
          <w:szCs w:val="24"/>
        </w:rPr>
      </w:pPr>
    </w:p>
    <w:p w14:paraId="26B58A0A" w14:textId="55719131" w:rsidR="00836389" w:rsidRDefault="00836389" w:rsidP="00836389">
      <w:pPr>
        <w:ind w:firstLine="1134"/>
        <w:jc w:val="both"/>
        <w:rPr>
          <w:szCs w:val="24"/>
          <w:lang w:eastAsia="lt-LT"/>
        </w:rPr>
      </w:pPr>
      <w:r w:rsidRPr="00DC2919">
        <w:rPr>
          <w:szCs w:val="24"/>
          <w:lang w:eastAsia="lt-LT"/>
        </w:rPr>
        <w:t xml:space="preserve">Labai gerai ir gerai besimokančiųjų dalis savivaldybės mokyklose nuo 2022 metų kasmet didėja ir 2025 m. pasiekė 46,3 proc. TŪM projekto nustatyti rodiklių siekiniai mokyklas įpareigojo aktyviau išbandyti įvairias priemones labai gerai ir gerai besimokančių mokinių daliai didinti: išbandyti įvairūs nauji ugdymo metodai, intensyviai lankytasi įvairiose STEAM ir </w:t>
      </w:r>
      <w:r w:rsidR="0091434B" w:rsidRPr="00DC2919">
        <w:rPr>
          <w:szCs w:val="24"/>
          <w:lang w:eastAsia="lt-LT"/>
        </w:rPr>
        <w:t>kultūrinio</w:t>
      </w:r>
      <w:r w:rsidRPr="00DC2919">
        <w:rPr>
          <w:szCs w:val="24"/>
          <w:lang w:eastAsia="lt-LT"/>
        </w:rPr>
        <w:t xml:space="preserve"> ugdymo aplinkose, buvo stengiamasi kuo labiau individualizuoti ugdymą. Pažangumo gerėjimui įtakos turėjo ir padidėjęs pamokų lankomumas, kurio didinimui irgi buvo imtasi įvairių priemonių.</w:t>
      </w:r>
    </w:p>
    <w:p w14:paraId="3C5C41DC" w14:textId="77777777" w:rsidR="002B7704" w:rsidRPr="002B7704" w:rsidRDefault="002B7704" w:rsidP="00836389">
      <w:pPr>
        <w:ind w:firstLine="1134"/>
        <w:jc w:val="both"/>
        <w:rPr>
          <w:sz w:val="10"/>
          <w:szCs w:val="10"/>
          <w:lang w:eastAsia="lt-LT"/>
        </w:rPr>
      </w:pPr>
    </w:p>
    <w:p w14:paraId="0F6090CB" w14:textId="58EA682E" w:rsidR="002B7704" w:rsidRPr="002108B7" w:rsidRDefault="002B7704" w:rsidP="002B7704">
      <w:pPr>
        <w:ind w:firstLine="1134"/>
        <w:jc w:val="both"/>
        <w:rPr>
          <w:sz w:val="10"/>
          <w:szCs w:val="1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bookmarkStart w:id="8" w:name="_Hlk224730454"/>
      <w:r w:rsidRPr="004F5B0C">
        <w:rPr>
          <w:b/>
          <w:bCs/>
          <w:i/>
          <w:iCs/>
          <w:sz w:val="20"/>
          <w:lang w:eastAsia="lt-LT"/>
        </w:rPr>
        <w:t>Duomenų pateiktis Nr.</w:t>
      </w:r>
      <w:r>
        <w:rPr>
          <w:b/>
          <w:bCs/>
          <w:i/>
          <w:iCs/>
          <w:sz w:val="20"/>
          <w:lang w:eastAsia="lt-LT"/>
        </w:rPr>
        <w:t>2</w:t>
      </w:r>
      <w:r w:rsidR="00B735B2">
        <w:rPr>
          <w:b/>
          <w:bCs/>
          <w:i/>
          <w:iCs/>
          <w:sz w:val="20"/>
          <w:lang w:eastAsia="lt-LT"/>
        </w:rPr>
        <w:t>5</w:t>
      </w:r>
      <w:r w:rsidRPr="004F5B0C">
        <w:rPr>
          <w:b/>
          <w:bCs/>
          <w:i/>
          <w:iCs/>
          <w:sz w:val="20"/>
          <w:lang w:eastAsia="lt-LT"/>
        </w:rPr>
        <w:t>.</w:t>
      </w:r>
    </w:p>
    <w:bookmarkEnd w:id="8"/>
    <w:p w14:paraId="5EC50BCD" w14:textId="2FF312EE" w:rsidR="00E839CD" w:rsidRPr="002B7704" w:rsidRDefault="00E839CD" w:rsidP="00836389">
      <w:pPr>
        <w:ind w:firstLine="1134"/>
        <w:jc w:val="both"/>
        <w:rPr>
          <w:sz w:val="10"/>
          <w:szCs w:val="10"/>
          <w:lang w:eastAsia="lt-LT"/>
        </w:rPr>
      </w:pPr>
    </w:p>
    <w:p w14:paraId="76C719BE" w14:textId="2B6C0252" w:rsidR="00836389" w:rsidRPr="00FC18CB" w:rsidRDefault="00836389" w:rsidP="00836389">
      <w:pPr>
        <w:jc w:val="both"/>
        <w:rPr>
          <w:szCs w:val="24"/>
          <w:lang w:eastAsia="lt-LT"/>
        </w:rPr>
      </w:pPr>
      <w:r w:rsidRPr="00DC2919">
        <w:rPr>
          <w:rFonts w:eastAsiaTheme="minorHAnsi"/>
          <w:noProof/>
          <w:sz w:val="22"/>
          <w:szCs w:val="22"/>
          <w:lang w:eastAsia="lt-LT"/>
        </w:rPr>
        <w:drawing>
          <wp:inline distT="0" distB="0" distL="0" distR="0" wp14:anchorId="0A8B708F" wp14:editId="2269DEC4">
            <wp:extent cx="6120130" cy="1871932"/>
            <wp:effectExtent l="0" t="0" r="13970" b="14605"/>
            <wp:docPr id="13" name="Diagrama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CF1F282" w14:textId="77777777" w:rsidR="00FC18CB" w:rsidRDefault="00FC18CB" w:rsidP="003E66CF">
      <w:pPr>
        <w:ind w:firstLine="1134"/>
        <w:jc w:val="both"/>
        <w:rPr>
          <w:szCs w:val="24"/>
          <w:lang w:eastAsia="lt-LT"/>
        </w:rPr>
      </w:pPr>
    </w:p>
    <w:p w14:paraId="0275F624" w14:textId="69A1BD8E" w:rsidR="003E66CF" w:rsidRPr="00DC2919" w:rsidRDefault="00836389" w:rsidP="003E66CF">
      <w:pPr>
        <w:ind w:firstLine="1134"/>
        <w:jc w:val="both"/>
        <w:rPr>
          <w:szCs w:val="24"/>
          <w:lang w:eastAsia="lt-LT"/>
        </w:rPr>
      </w:pPr>
      <w:r w:rsidRPr="00DC2919">
        <w:rPr>
          <w:szCs w:val="24"/>
          <w:lang w:eastAsia="lt-LT"/>
        </w:rPr>
        <w:t xml:space="preserve">Skaičiuojant bendrai visas klases, mokymosi rezultatai gerėjo visose savivaldybės mokyklose: Ignalinos Česlovo Kudabos gimnazijoje – 49,8 proc. (2023 m. buvo 46 proc.), Ignalinos </w:t>
      </w:r>
      <w:r w:rsidRPr="00DC2919">
        <w:rPr>
          <w:szCs w:val="24"/>
          <w:lang w:eastAsia="lt-LT"/>
        </w:rPr>
        <w:lastRenderedPageBreak/>
        <w:t>r. Didžiasalio „Ryto“ gimnazijoje – 32 proc. (2023 m. buvo 29 proc.), Ignalinos r. Vidiškių gimnazijoje – 43 proc. (2023 m. buvo 37 proc.).</w:t>
      </w:r>
      <w:r w:rsidR="003E66CF" w:rsidRPr="00DC2919">
        <w:rPr>
          <w:szCs w:val="24"/>
          <w:lang w:eastAsia="lt-LT"/>
        </w:rPr>
        <w:t xml:space="preserve"> </w:t>
      </w:r>
    </w:p>
    <w:p w14:paraId="2858CA92" w14:textId="77777777" w:rsidR="006066F4" w:rsidRDefault="003E66CF" w:rsidP="003E66CF">
      <w:pPr>
        <w:ind w:firstLine="1134"/>
        <w:jc w:val="both"/>
        <w:rPr>
          <w:szCs w:val="24"/>
          <w:lang w:eastAsia="lt-LT"/>
        </w:rPr>
      </w:pPr>
      <w:r w:rsidRPr="00DC2919">
        <w:rPr>
          <w:szCs w:val="24"/>
          <w:lang w:eastAsia="lt-LT"/>
        </w:rPr>
        <w:t>Pagal Ignalinos rajono savivaldybės bendrojo ugdymo mokyklų pateiktus duomenis, 2025 m.</w:t>
      </w:r>
      <w:r w:rsidR="00FB670A">
        <w:rPr>
          <w:szCs w:val="24"/>
          <w:lang w:eastAsia="lt-LT"/>
        </w:rPr>
        <w:t xml:space="preserve"> </w:t>
      </w:r>
      <w:r w:rsidRPr="00DC2919">
        <w:rPr>
          <w:szCs w:val="24"/>
          <w:lang w:eastAsia="lt-LT"/>
        </w:rPr>
        <w:t>mokyklose buvo 91 dešimtokas. Iš jų 84 gavo Pagrindinio išsilavinimo pažymėjimus, 4 – Pagrindinio ugdymo pasiekimų pažymėjimus, 3 palikti kartoti kurso. Įgijusių pagrindinį išsilavinimą ir tais pačiais metais tęsiančių mokslą dalis – 100 proc.</w:t>
      </w:r>
      <w:r w:rsidR="009F3BF0">
        <w:rPr>
          <w:szCs w:val="24"/>
          <w:lang w:eastAsia="lt-LT"/>
        </w:rPr>
        <w:t xml:space="preserve"> </w:t>
      </w:r>
    </w:p>
    <w:p w14:paraId="22334B65" w14:textId="3818B799" w:rsidR="003E66CF" w:rsidRDefault="009F3BF0" w:rsidP="00FC18CB">
      <w:pPr>
        <w:ind w:firstLine="1134"/>
        <w:jc w:val="both"/>
        <w:rPr>
          <w:szCs w:val="24"/>
          <w:lang w:eastAsia="lt-LT"/>
        </w:rPr>
      </w:pPr>
      <w:r>
        <w:rPr>
          <w:szCs w:val="24"/>
          <w:lang w:eastAsia="lt-LT"/>
        </w:rPr>
        <w:t>M</w:t>
      </w:r>
      <w:r w:rsidR="003E66CF" w:rsidRPr="00DC2919">
        <w:rPr>
          <w:szCs w:val="24"/>
          <w:lang w:eastAsia="lt-LT"/>
        </w:rPr>
        <w:t>atematikos ir lietuvių kalbos pagrindinio ugdymo pasiekimų patikrinimuose (toliau – PUPP) dalyvavo 86 dešimtokai</w:t>
      </w:r>
      <w:r w:rsidR="006066F4">
        <w:rPr>
          <w:szCs w:val="24"/>
          <w:lang w:eastAsia="lt-LT"/>
        </w:rPr>
        <w:t>. M</w:t>
      </w:r>
      <w:r w:rsidR="003E66CF" w:rsidRPr="00DC2919">
        <w:rPr>
          <w:szCs w:val="24"/>
          <w:lang w:eastAsia="lt-LT"/>
        </w:rPr>
        <w:t xml:space="preserve">atematikos PUPP 6–10 balų įvertinimą pasiekė 84,88 proc. (2021 m. – 39,8 proc.) dešimtokų. </w:t>
      </w:r>
    </w:p>
    <w:p w14:paraId="60A7AD03" w14:textId="562A82D5" w:rsidR="00ED57FC" w:rsidRPr="002108B7" w:rsidRDefault="006066F4" w:rsidP="00ED57FC">
      <w:pPr>
        <w:ind w:firstLine="1134"/>
        <w:jc w:val="both"/>
        <w:rPr>
          <w:sz w:val="10"/>
          <w:szCs w:val="1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00ED57FC" w:rsidRPr="004F5B0C">
        <w:rPr>
          <w:b/>
          <w:bCs/>
          <w:i/>
          <w:iCs/>
          <w:sz w:val="20"/>
          <w:lang w:eastAsia="lt-LT"/>
        </w:rPr>
        <w:t>Duomenų pateiktis Nr.</w:t>
      </w:r>
      <w:r w:rsidR="00ED57FC">
        <w:rPr>
          <w:b/>
          <w:bCs/>
          <w:i/>
          <w:iCs/>
          <w:sz w:val="20"/>
          <w:lang w:eastAsia="lt-LT"/>
        </w:rPr>
        <w:t>2</w:t>
      </w:r>
      <w:r w:rsidR="00B735B2">
        <w:rPr>
          <w:b/>
          <w:bCs/>
          <w:i/>
          <w:iCs/>
          <w:sz w:val="20"/>
          <w:lang w:eastAsia="lt-LT"/>
        </w:rPr>
        <w:t>6</w:t>
      </w:r>
      <w:r w:rsidR="00ED57FC" w:rsidRPr="004F5B0C">
        <w:rPr>
          <w:b/>
          <w:bCs/>
          <w:i/>
          <w:iCs/>
          <w:sz w:val="20"/>
          <w:lang w:eastAsia="lt-LT"/>
        </w:rPr>
        <w:t>.</w:t>
      </w:r>
    </w:p>
    <w:p w14:paraId="1ED1B44E" w14:textId="1BA5245C" w:rsidR="006066F4" w:rsidRPr="00ED57FC" w:rsidRDefault="006066F4" w:rsidP="006066F4">
      <w:pPr>
        <w:ind w:firstLine="1134"/>
        <w:jc w:val="both"/>
        <w:rPr>
          <w:sz w:val="10"/>
          <w:szCs w:val="10"/>
          <w:lang w:eastAsia="lt-LT"/>
        </w:rPr>
      </w:pPr>
    </w:p>
    <w:p w14:paraId="24E01877" w14:textId="77777777" w:rsidR="003E66CF" w:rsidRPr="00DC2919" w:rsidRDefault="003E66CF" w:rsidP="003E66CF">
      <w:pPr>
        <w:jc w:val="both"/>
        <w:rPr>
          <w:szCs w:val="24"/>
          <w:lang w:eastAsia="lt-LT"/>
        </w:rPr>
      </w:pPr>
      <w:r w:rsidRPr="00DC2919">
        <w:rPr>
          <w:noProof/>
          <w:szCs w:val="24"/>
          <w:lang w:eastAsia="lt-LT"/>
        </w:rPr>
        <w:drawing>
          <wp:inline distT="0" distB="0" distL="0" distR="0" wp14:anchorId="52559DE2" wp14:editId="3996BB52">
            <wp:extent cx="6090363" cy="2105025"/>
            <wp:effectExtent l="0" t="0" r="5715" b="0"/>
            <wp:docPr id="83"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09665" cy="2111696"/>
                    </a:xfrm>
                    <a:prstGeom prst="rect">
                      <a:avLst/>
                    </a:prstGeom>
                    <a:noFill/>
                  </pic:spPr>
                </pic:pic>
              </a:graphicData>
            </a:graphic>
          </wp:inline>
        </w:drawing>
      </w:r>
    </w:p>
    <w:p w14:paraId="44175E9A" w14:textId="77777777" w:rsidR="003E66CF" w:rsidRPr="00DC2919" w:rsidRDefault="003E66CF" w:rsidP="003E66CF">
      <w:pPr>
        <w:rPr>
          <w:i/>
          <w:sz w:val="20"/>
          <w:lang w:eastAsia="lt-LT"/>
        </w:rPr>
      </w:pPr>
      <w:r w:rsidRPr="00DC2919">
        <w:rPr>
          <w:i/>
          <w:sz w:val="20"/>
          <w:lang w:eastAsia="lt-LT"/>
        </w:rPr>
        <w:t>Pastaba. 2020 m. matematikos PUPP dėl pandemijos nevyko.</w:t>
      </w:r>
    </w:p>
    <w:p w14:paraId="4F951DD3" w14:textId="77777777" w:rsidR="003E66CF" w:rsidRPr="00DC2919" w:rsidRDefault="003E66CF" w:rsidP="003E66CF">
      <w:pPr>
        <w:rPr>
          <w:i/>
          <w:sz w:val="8"/>
          <w:szCs w:val="8"/>
          <w:highlight w:val="yellow"/>
          <w:lang w:eastAsia="lt-LT"/>
        </w:rPr>
      </w:pPr>
    </w:p>
    <w:p w14:paraId="26A6065D" w14:textId="419AEE3B" w:rsidR="003E66CF" w:rsidRDefault="00950C1F" w:rsidP="003E66CF">
      <w:pPr>
        <w:ind w:firstLine="1134"/>
        <w:jc w:val="both"/>
        <w:rPr>
          <w:szCs w:val="24"/>
          <w:lang w:eastAsia="lt-LT"/>
        </w:rPr>
      </w:pPr>
      <w:r w:rsidRPr="00DC2919">
        <w:rPr>
          <w:szCs w:val="24"/>
          <w:lang w:eastAsia="lt-LT"/>
        </w:rPr>
        <w:t>L</w:t>
      </w:r>
      <w:r w:rsidR="003E66CF" w:rsidRPr="00DC2919">
        <w:rPr>
          <w:szCs w:val="24"/>
          <w:lang w:eastAsia="lt-LT"/>
        </w:rPr>
        <w:t xml:space="preserve">ietuvių kalbos PUPP 6–10 balų įvertinimą pasiekė 69,77 proc. (2021 m. – 56,12 proc.) dešimtokų. </w:t>
      </w:r>
    </w:p>
    <w:p w14:paraId="53EE2272" w14:textId="77777777" w:rsidR="009218FB" w:rsidRDefault="009218FB" w:rsidP="009218FB">
      <w:pPr>
        <w:ind w:firstLine="1134"/>
        <w:jc w:val="both"/>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p>
    <w:p w14:paraId="3380B039" w14:textId="2A635150" w:rsidR="009218FB" w:rsidRPr="002108B7" w:rsidRDefault="009218FB" w:rsidP="009218FB">
      <w:pPr>
        <w:ind w:firstLine="1134"/>
        <w:jc w:val="both"/>
        <w:rPr>
          <w:sz w:val="10"/>
          <w:szCs w:val="10"/>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Pr="004F5B0C">
        <w:rPr>
          <w:b/>
          <w:bCs/>
          <w:i/>
          <w:iCs/>
          <w:sz w:val="20"/>
          <w:lang w:eastAsia="lt-LT"/>
        </w:rPr>
        <w:t>Duomenų pateiktis Nr.</w:t>
      </w:r>
      <w:r>
        <w:rPr>
          <w:b/>
          <w:bCs/>
          <w:i/>
          <w:iCs/>
          <w:sz w:val="20"/>
          <w:lang w:eastAsia="lt-LT"/>
        </w:rPr>
        <w:t>2</w:t>
      </w:r>
      <w:r w:rsidR="00B735B2">
        <w:rPr>
          <w:b/>
          <w:bCs/>
          <w:i/>
          <w:iCs/>
          <w:sz w:val="20"/>
          <w:lang w:eastAsia="lt-LT"/>
        </w:rPr>
        <w:t>7</w:t>
      </w:r>
      <w:r w:rsidRPr="004F5B0C">
        <w:rPr>
          <w:b/>
          <w:bCs/>
          <w:i/>
          <w:iCs/>
          <w:sz w:val="20"/>
          <w:lang w:eastAsia="lt-LT"/>
        </w:rPr>
        <w:t>.</w:t>
      </w:r>
    </w:p>
    <w:p w14:paraId="2E5C0753" w14:textId="6AF548DB" w:rsidR="009218FB" w:rsidRPr="009218FB" w:rsidRDefault="009218FB" w:rsidP="003E66CF">
      <w:pPr>
        <w:ind w:firstLine="1134"/>
        <w:jc w:val="both"/>
        <w:rPr>
          <w:sz w:val="10"/>
          <w:szCs w:val="10"/>
          <w:lang w:eastAsia="lt-LT"/>
        </w:rPr>
      </w:pPr>
    </w:p>
    <w:p w14:paraId="4A4EE80A" w14:textId="77777777" w:rsidR="003E66CF" w:rsidRPr="00DC2919" w:rsidRDefault="003E66CF" w:rsidP="003E66CF">
      <w:pPr>
        <w:jc w:val="both"/>
        <w:rPr>
          <w:szCs w:val="24"/>
          <w:lang w:eastAsia="lt-LT"/>
        </w:rPr>
      </w:pPr>
      <w:r w:rsidRPr="00DC2919">
        <w:rPr>
          <w:noProof/>
          <w:szCs w:val="24"/>
          <w:lang w:eastAsia="lt-LT"/>
        </w:rPr>
        <w:drawing>
          <wp:inline distT="0" distB="0" distL="0" distR="0" wp14:anchorId="669D18EC" wp14:editId="33D1F14C">
            <wp:extent cx="6157595" cy="2266950"/>
            <wp:effectExtent l="0" t="0" r="0" b="0"/>
            <wp:docPr id="85"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57595" cy="2266950"/>
                    </a:xfrm>
                    <a:prstGeom prst="rect">
                      <a:avLst/>
                    </a:prstGeom>
                    <a:noFill/>
                  </pic:spPr>
                </pic:pic>
              </a:graphicData>
            </a:graphic>
          </wp:inline>
        </w:drawing>
      </w:r>
    </w:p>
    <w:p w14:paraId="5028A1B2" w14:textId="77777777" w:rsidR="003E66CF" w:rsidRDefault="003E66CF" w:rsidP="003E66CF">
      <w:pPr>
        <w:rPr>
          <w:i/>
          <w:sz w:val="20"/>
          <w:lang w:eastAsia="lt-LT"/>
        </w:rPr>
      </w:pPr>
      <w:r w:rsidRPr="00DC2919">
        <w:rPr>
          <w:i/>
          <w:sz w:val="20"/>
          <w:lang w:eastAsia="lt-LT"/>
        </w:rPr>
        <w:t>Pastaba. 2020 m. lietuvių k. PUPP dėl pandemijos nevyko.</w:t>
      </w:r>
    </w:p>
    <w:p w14:paraId="66DD36E7" w14:textId="77777777" w:rsidR="009218FB" w:rsidRPr="00DC2919" w:rsidRDefault="009218FB" w:rsidP="003E66CF">
      <w:pPr>
        <w:rPr>
          <w:i/>
          <w:sz w:val="20"/>
          <w:lang w:eastAsia="lt-LT"/>
        </w:rPr>
      </w:pPr>
    </w:p>
    <w:p w14:paraId="3E548CFC" w14:textId="7A7E2933" w:rsidR="00950C1F" w:rsidRPr="00DC2919" w:rsidRDefault="003E66CF" w:rsidP="00950C1F">
      <w:pPr>
        <w:ind w:firstLine="1134"/>
        <w:jc w:val="both"/>
        <w:rPr>
          <w:szCs w:val="24"/>
          <w:lang w:eastAsia="lt-LT"/>
        </w:rPr>
      </w:pPr>
      <w:r w:rsidRPr="00DC2919">
        <w:rPr>
          <w:szCs w:val="24"/>
          <w:lang w:eastAsia="lt-LT"/>
        </w:rPr>
        <w:t>2025 m. Ignalinos rajono savivaldybės bendrojo ugdymo mokyklose buvo 74 abiturientai</w:t>
      </w:r>
      <w:r w:rsidR="00950C1F" w:rsidRPr="00DC2919">
        <w:rPr>
          <w:szCs w:val="24"/>
          <w:lang w:eastAsia="lt-LT"/>
        </w:rPr>
        <w:t xml:space="preserve">. Tris ir daugiau valstybinius brandos egzaminus (toliau – VBE) išlaikė 54, arba 72,97 proc., visų abiturientų. Savivaldybėje šis rodiklis skaičiuojamas nuo visų abiturientų. Skaičiuojant pagal ŠVIS metodiką, tris ir daugiau VBE išlaikiusiųjų dalis – 85,92 proc. (2022 m. – 62,5 proc.). Brandos atestatus gavo </w:t>
      </w:r>
      <w:r w:rsidRPr="00DC2919">
        <w:rPr>
          <w:szCs w:val="24"/>
          <w:lang w:eastAsia="lt-LT"/>
        </w:rPr>
        <w:t>87,8 proc.</w:t>
      </w:r>
      <w:r w:rsidR="00950C1F" w:rsidRPr="00DC2919">
        <w:rPr>
          <w:szCs w:val="24"/>
          <w:lang w:eastAsia="lt-LT"/>
        </w:rPr>
        <w:t xml:space="preserve"> abiturientų</w:t>
      </w:r>
      <w:r w:rsidRPr="00DC2919">
        <w:rPr>
          <w:szCs w:val="24"/>
          <w:lang w:eastAsia="lt-LT"/>
        </w:rPr>
        <w:t xml:space="preserve">. </w:t>
      </w:r>
    </w:p>
    <w:p w14:paraId="660BE78C" w14:textId="77777777" w:rsidR="003E66CF" w:rsidRPr="00DC2919" w:rsidRDefault="003E66CF" w:rsidP="003E66CF">
      <w:pPr>
        <w:ind w:firstLine="1134"/>
        <w:jc w:val="both"/>
        <w:rPr>
          <w:szCs w:val="24"/>
          <w:lang w:eastAsia="lt-LT"/>
        </w:rPr>
      </w:pPr>
      <w:r w:rsidRPr="00DC2919">
        <w:rPr>
          <w:szCs w:val="24"/>
          <w:lang w:eastAsia="lt-LT"/>
        </w:rPr>
        <w:t xml:space="preserve">Pagal mokyklų pateiktus duomenis, 2025 metais abiturientai pasirinko studijuoti 9 universitetuose (28 abiturientai), 3 kolegijose (9 abiturientai) ir 9 profesinio mokymo ar kitose </w:t>
      </w:r>
      <w:r w:rsidRPr="00DC2919">
        <w:rPr>
          <w:szCs w:val="24"/>
          <w:lang w:eastAsia="lt-LT"/>
        </w:rPr>
        <w:lastRenderedPageBreak/>
        <w:t xml:space="preserve">įstaigose (14 abiturientų). Kiti jau dirbo arba ketino dirbti Lietuvoje ar užsienyje (14 abiturientų), atlikti savanorišką ar privalomąją karo tarnybą (9 abiturientai). </w:t>
      </w:r>
    </w:p>
    <w:p w14:paraId="4F33847C" w14:textId="54FF84B5" w:rsidR="00836389" w:rsidRPr="00DC2919" w:rsidRDefault="003E66CF" w:rsidP="00950C1F">
      <w:pPr>
        <w:ind w:firstLine="1134"/>
        <w:jc w:val="both"/>
        <w:rPr>
          <w:szCs w:val="24"/>
          <w:lang w:eastAsia="lt-LT"/>
        </w:rPr>
      </w:pPr>
      <w:r w:rsidRPr="00DC2919">
        <w:rPr>
          <w:szCs w:val="24"/>
          <w:lang w:eastAsia="lt-LT"/>
        </w:rPr>
        <w:t xml:space="preserve">Kaip ir kone kasmet, 2025 metais populiariausias pagal rajono abiturientų pasirinkimą universitetas – Vilniaus universitetas (7 įstojusieji). Vilniaus Gedimino technikos universitete šiais metais studijuos taip pat 7, Lietuvos sveikatos mokslų universitete – 4, Mykolo Romerio universitete – 3 abiturientai. Pasirinktos studijos ir Generolo Jono Žemaičio Lietuvos karo akademijoje (2), Kauno technologijos universitete (2), Vilniaus dailės akademijoje (1), Vytauto Didžiojo universitete (1), Paryžiaus viešajame universitete SCIENCES PO (1). Pasirinktos būsimos specialybės labai įvairios. </w:t>
      </w:r>
    </w:p>
    <w:p w14:paraId="240ED69C" w14:textId="3DFACFC3" w:rsidR="003E66CF" w:rsidRPr="00817AE3" w:rsidRDefault="003E66CF" w:rsidP="00817AE3">
      <w:pPr>
        <w:shd w:val="clear" w:color="auto" w:fill="FFFFFF"/>
        <w:ind w:firstLine="720"/>
        <w:jc w:val="both"/>
        <w:rPr>
          <w:color w:val="212529"/>
          <w:szCs w:val="24"/>
          <w:lang w:eastAsia="lt-LT"/>
        </w:rPr>
      </w:pPr>
      <w:r w:rsidRPr="00DC2919">
        <w:rPr>
          <w:szCs w:val="24"/>
          <w:lang w:eastAsia="lt-LT"/>
        </w:rPr>
        <w:t>Savivaldybės bendrojo ugdymo mokyklose besimokantys abiturientai už aukščiausius valstybinių brandos egzaminų rezultatus nuo 2022 metų yra skatinami piniginėmis premijomis. Piniginės premijos abiturientams skiriamos pagal šiuos kriterijus: gavusiems brandos atestatą su pagyrimu; išlaikiusiems VBE 100 balų; išlaikiusiems VBE 95–99 balais.</w:t>
      </w:r>
      <w:r w:rsidR="00817AE3" w:rsidRPr="00817AE3">
        <w:rPr>
          <w:szCs w:val="24"/>
          <w:lang w:eastAsia="lt-LT"/>
        </w:rPr>
        <w:t xml:space="preserve"> </w:t>
      </w:r>
      <w:r w:rsidR="00817AE3">
        <w:rPr>
          <w:szCs w:val="24"/>
          <w:lang w:eastAsia="lt-LT"/>
        </w:rPr>
        <w:t>Aukšti VBE rezultatai ir nuoseklus mokinių siekis tobulėti didina mokyklų prestižą, skatina pasididžiavimą bendruomenės pasiekimais, prisideda prie teigiamo įstaigų įvaizdžio kūrimo.</w:t>
      </w:r>
    </w:p>
    <w:p w14:paraId="21551AD7" w14:textId="6822AB3C" w:rsidR="00817AE3" w:rsidRPr="00DC2919" w:rsidRDefault="00836389" w:rsidP="003E66CF">
      <w:pPr>
        <w:ind w:firstLine="1134"/>
        <w:jc w:val="both"/>
        <w:rPr>
          <w:szCs w:val="24"/>
          <w:lang w:eastAsia="lt-LT"/>
        </w:rPr>
      </w:pPr>
      <w:r w:rsidRPr="00DC2919">
        <w:rPr>
          <w:szCs w:val="24"/>
          <w:lang w:eastAsia="lt-LT"/>
        </w:rPr>
        <w:t xml:space="preserve">Siekiant didinti labai gerai besimokančių mokinių dalį, </w:t>
      </w:r>
      <w:r w:rsidR="0091434B" w:rsidRPr="00DC2919">
        <w:rPr>
          <w:szCs w:val="24"/>
          <w:lang w:eastAsia="lt-LT"/>
        </w:rPr>
        <w:t xml:space="preserve">Ignalinos rajono </w:t>
      </w:r>
      <w:r w:rsidRPr="00DC2919">
        <w:rPr>
          <w:szCs w:val="24"/>
          <w:lang w:eastAsia="lt-LT"/>
        </w:rPr>
        <w:t xml:space="preserve">savivaldybės </w:t>
      </w:r>
      <w:r w:rsidR="0091434B" w:rsidRPr="00DC2919">
        <w:rPr>
          <w:szCs w:val="24"/>
          <w:lang w:eastAsia="lt-LT"/>
        </w:rPr>
        <w:t>t</w:t>
      </w:r>
      <w:r w:rsidRPr="00DC2919">
        <w:rPr>
          <w:szCs w:val="24"/>
          <w:lang w:eastAsia="lt-LT"/>
        </w:rPr>
        <w:t xml:space="preserve">arybos </w:t>
      </w:r>
      <w:r w:rsidR="0091434B" w:rsidRPr="00DC2919">
        <w:rPr>
          <w:szCs w:val="24"/>
          <w:lang w:eastAsia="lt-LT"/>
        </w:rPr>
        <w:t xml:space="preserve">2023 m. rugpjūčio 29 d. </w:t>
      </w:r>
      <w:r w:rsidRPr="00DC2919">
        <w:rPr>
          <w:szCs w:val="24"/>
          <w:lang w:eastAsia="lt-LT"/>
        </w:rPr>
        <w:t>sprendimu Nr. T-169 „Dėl Ignalinos rajono savivaldybės gabių mokinių skatinimo tvarkos aprašo patvirtinimo</w:t>
      </w:r>
      <w:r w:rsidRPr="00DC2919">
        <w:rPr>
          <w:rFonts w:eastAsiaTheme="minorHAnsi"/>
          <w:szCs w:val="24"/>
        </w:rPr>
        <w:t>“</w:t>
      </w:r>
      <w:r w:rsidRPr="00DC2919">
        <w:rPr>
          <w:szCs w:val="24"/>
          <w:lang w:eastAsia="lt-LT"/>
        </w:rPr>
        <w:t xml:space="preserve"> nutarta puikiai besimokančius mokinius skatinti piniginėmis premijomis.</w:t>
      </w:r>
      <w:r w:rsidR="003E66CF" w:rsidRPr="00DC2919">
        <w:rPr>
          <w:szCs w:val="24"/>
          <w:lang w:eastAsia="lt-LT"/>
        </w:rPr>
        <w:t xml:space="preserve"> </w:t>
      </w:r>
      <w:r w:rsidR="00817AE3">
        <w:rPr>
          <w:szCs w:val="24"/>
          <w:lang w:eastAsia="lt-LT"/>
        </w:rPr>
        <w:t>Skatinant gabius mokinius nuo 5 klasės užtikrinamas ilgalaikis talentų ugdymas ir motyvacija, siekiant, kad jie pasiektų geriausių rezultatų ir baigdami mokyklą.</w:t>
      </w:r>
    </w:p>
    <w:p w14:paraId="0EBBCCC5" w14:textId="7655A208" w:rsidR="003E66CF" w:rsidRPr="00DC2919" w:rsidRDefault="003E66CF" w:rsidP="00836389">
      <w:pPr>
        <w:ind w:firstLine="1134"/>
        <w:jc w:val="both"/>
        <w:rPr>
          <w:szCs w:val="24"/>
          <w:lang w:eastAsia="lt-LT"/>
        </w:rPr>
      </w:pPr>
      <w:r w:rsidRPr="00DC2919">
        <w:rPr>
          <w:szCs w:val="24"/>
          <w:lang w:eastAsia="lt-LT"/>
        </w:rPr>
        <w:t>Mokiniai kasmet dalyvavo įvairiuose konkursuose, varžybose ir olimpiadose, įskaitant ir pandemijos laikotarpį. Pasibaigus nuotoliniam tokių renginių organizavimui, mokinių dalyvavimo aktyvumas</w:t>
      </w:r>
      <w:r w:rsidR="00086300">
        <w:rPr>
          <w:szCs w:val="24"/>
          <w:lang w:eastAsia="lt-LT"/>
        </w:rPr>
        <w:t xml:space="preserve"> ženkliai padidėjo. </w:t>
      </w:r>
    </w:p>
    <w:p w14:paraId="34A8163C" w14:textId="77777777" w:rsidR="00836389" w:rsidRPr="00DC2919" w:rsidRDefault="00836389" w:rsidP="00836389">
      <w:pPr>
        <w:ind w:firstLine="1134"/>
        <w:jc w:val="both"/>
        <w:rPr>
          <w:szCs w:val="24"/>
          <w:lang w:eastAsia="lt-LT"/>
        </w:rPr>
      </w:pPr>
      <w:r w:rsidRPr="00DC2919">
        <w:rPr>
          <w:szCs w:val="24"/>
          <w:lang w:eastAsia="lt-LT"/>
        </w:rPr>
        <w:t>Konkursų laimėtojų dalis padidėjo iki 112,6 proc. – įvairiose (rajono, regiono ar šalies lygmens) mokomųjų dalykų olimpiadose ir konkursuose savivaldybės mokyklų mokiniai laimėjo 1115 prizinių vietų.</w:t>
      </w:r>
    </w:p>
    <w:p w14:paraId="2F69BABD" w14:textId="57E9AD89" w:rsidR="00836389" w:rsidRDefault="00836389" w:rsidP="00836389">
      <w:pPr>
        <w:ind w:firstLine="1134"/>
        <w:jc w:val="both"/>
        <w:rPr>
          <w:szCs w:val="24"/>
          <w:lang w:eastAsia="lt-LT"/>
        </w:rPr>
      </w:pPr>
      <w:r w:rsidRPr="00DC2919">
        <w:rPr>
          <w:szCs w:val="24"/>
          <w:lang w:eastAsia="lt-LT"/>
        </w:rPr>
        <w:t>Pagal nacionalinių ir tarptautinių dalykinių olimpiadų prizininkų, tenkančių 10-iai tūkst. mokinių, savivaldybė išlieka viena pirmaujančių šalyje</w:t>
      </w:r>
      <w:r w:rsidR="003E66CF" w:rsidRPr="00DC2919">
        <w:rPr>
          <w:szCs w:val="24"/>
          <w:lang w:eastAsia="lt-LT"/>
        </w:rPr>
        <w:t xml:space="preserve">. </w:t>
      </w:r>
    </w:p>
    <w:p w14:paraId="164BDA8B" w14:textId="77777777" w:rsidR="00760838" w:rsidRDefault="00760838" w:rsidP="00760838">
      <w:pPr>
        <w:ind w:firstLine="1134"/>
        <w:jc w:val="both"/>
        <w:rPr>
          <w:b/>
          <w:bCs/>
          <w:i/>
          <w:iCs/>
          <w:sz w:val="20"/>
          <w:lang w:eastAsia="lt-LT"/>
        </w:rPr>
      </w:pPr>
    </w:p>
    <w:p w14:paraId="19CA6189" w14:textId="77777777" w:rsidR="00760838" w:rsidRDefault="00760838" w:rsidP="00760838">
      <w:pPr>
        <w:ind w:firstLine="1134"/>
        <w:jc w:val="both"/>
        <w:rPr>
          <w:b/>
          <w:bCs/>
          <w:i/>
          <w:iCs/>
          <w:sz w:val="20"/>
          <w:lang w:eastAsia="lt-LT"/>
        </w:rPr>
      </w:pPr>
    </w:p>
    <w:p w14:paraId="6DB89732" w14:textId="77777777" w:rsidR="00760838" w:rsidRDefault="00760838" w:rsidP="00760838">
      <w:pPr>
        <w:ind w:firstLine="1134"/>
        <w:jc w:val="both"/>
        <w:rPr>
          <w:b/>
          <w:bCs/>
          <w:i/>
          <w:iCs/>
          <w:sz w:val="20"/>
          <w:lang w:eastAsia="lt-LT"/>
        </w:rPr>
      </w:pPr>
    </w:p>
    <w:p w14:paraId="22F8E934" w14:textId="33111472" w:rsidR="00760838" w:rsidRPr="00E215B2" w:rsidRDefault="00E215B2" w:rsidP="00836389">
      <w:pPr>
        <w:ind w:firstLine="1134"/>
        <w:jc w:val="both"/>
        <w:rPr>
          <w:sz w:val="10"/>
          <w:szCs w:val="1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00760838" w:rsidRPr="004F5B0C">
        <w:rPr>
          <w:b/>
          <w:bCs/>
          <w:i/>
          <w:iCs/>
          <w:sz w:val="20"/>
          <w:lang w:eastAsia="lt-LT"/>
        </w:rPr>
        <w:t>Duomenų pateiktis Nr.</w:t>
      </w:r>
      <w:r w:rsidR="00760838">
        <w:rPr>
          <w:b/>
          <w:bCs/>
          <w:i/>
          <w:iCs/>
          <w:sz w:val="20"/>
          <w:lang w:eastAsia="lt-LT"/>
        </w:rPr>
        <w:t>2</w:t>
      </w:r>
      <w:r w:rsidR="008D3EB1">
        <w:rPr>
          <w:b/>
          <w:bCs/>
          <w:i/>
          <w:iCs/>
          <w:sz w:val="20"/>
          <w:lang w:eastAsia="lt-LT"/>
        </w:rPr>
        <w:t>8</w:t>
      </w:r>
      <w:r w:rsidR="00760838" w:rsidRPr="004F5B0C">
        <w:rPr>
          <w:b/>
          <w:bCs/>
          <w:i/>
          <w:iCs/>
          <w:sz w:val="20"/>
          <w:lang w:eastAsia="lt-LT"/>
        </w:rPr>
        <w:t>.</w:t>
      </w:r>
    </w:p>
    <w:p w14:paraId="062DB9D2" w14:textId="3AB34301" w:rsidR="00836389" w:rsidRPr="00DC2919" w:rsidRDefault="00836389" w:rsidP="00836389">
      <w:pPr>
        <w:ind w:firstLine="1134"/>
        <w:jc w:val="both"/>
        <w:rPr>
          <w:szCs w:val="24"/>
          <w:lang w:eastAsia="lt-LT"/>
        </w:rPr>
      </w:pPr>
      <w:r w:rsidRPr="00E215B2">
        <w:rPr>
          <w:sz w:val="10"/>
          <w:szCs w:val="10"/>
          <w:lang w:eastAsia="lt-LT"/>
        </w:rPr>
        <w:t xml:space="preserve"> </w:t>
      </w:r>
      <w:r w:rsidRPr="00DC2919">
        <w:rPr>
          <w:rFonts w:eastAsiaTheme="minorHAnsi"/>
          <w:noProof/>
          <w:sz w:val="22"/>
          <w:szCs w:val="22"/>
          <w:lang w:eastAsia="lt-LT"/>
        </w:rPr>
        <w:drawing>
          <wp:inline distT="0" distB="0" distL="0" distR="0" wp14:anchorId="5293BD40" wp14:editId="08D014FF">
            <wp:extent cx="6069572" cy="2311212"/>
            <wp:effectExtent l="19050" t="0" r="26428" b="0"/>
            <wp:docPr id="2" name="Diagrama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A1E4CDE" w14:textId="77777777" w:rsidR="003E66CF" w:rsidRPr="00DC2919" w:rsidRDefault="003E66CF" w:rsidP="00836389">
      <w:pPr>
        <w:ind w:firstLine="1134"/>
        <w:jc w:val="both"/>
        <w:rPr>
          <w:szCs w:val="24"/>
          <w:lang w:eastAsia="lt-LT"/>
        </w:rPr>
      </w:pPr>
    </w:p>
    <w:p w14:paraId="153F15D5" w14:textId="5CD25237" w:rsidR="005F5F03" w:rsidRDefault="00836389" w:rsidP="00E215B2">
      <w:pPr>
        <w:ind w:firstLine="1134"/>
        <w:jc w:val="both"/>
        <w:rPr>
          <w:szCs w:val="24"/>
          <w:lang w:eastAsia="lt-LT"/>
        </w:rPr>
      </w:pPr>
      <w:r w:rsidRPr="00DC2919">
        <w:rPr>
          <w:szCs w:val="24"/>
          <w:lang w:eastAsia="lt-LT"/>
        </w:rPr>
        <w:t xml:space="preserve">Įvairių sporto varžybų dalyvių dalis didėja ir 2025 m. viršijo </w:t>
      </w:r>
      <w:proofErr w:type="spellStart"/>
      <w:r w:rsidRPr="00DC2919">
        <w:rPr>
          <w:szCs w:val="24"/>
          <w:lang w:eastAsia="lt-LT"/>
        </w:rPr>
        <w:t>ikipandeminį</w:t>
      </w:r>
      <w:proofErr w:type="spellEnd"/>
      <w:r w:rsidRPr="00DC2919">
        <w:rPr>
          <w:szCs w:val="24"/>
          <w:lang w:eastAsia="lt-LT"/>
        </w:rPr>
        <w:t xml:space="preserve"> lygį.</w:t>
      </w:r>
    </w:p>
    <w:p w14:paraId="59F6525D" w14:textId="77777777" w:rsidR="00F9665D" w:rsidRPr="00F9665D" w:rsidRDefault="00F9665D" w:rsidP="00E215B2">
      <w:pPr>
        <w:ind w:firstLine="1134"/>
        <w:jc w:val="both"/>
        <w:rPr>
          <w:sz w:val="10"/>
          <w:szCs w:val="10"/>
          <w:lang w:eastAsia="lt-LT"/>
        </w:rPr>
      </w:pPr>
    </w:p>
    <w:p w14:paraId="19EE3FFA" w14:textId="77777777" w:rsidR="00877945" w:rsidRDefault="00F9665D" w:rsidP="00F9665D">
      <w:pPr>
        <w:ind w:firstLine="1134"/>
        <w:jc w:val="both"/>
        <w:rPr>
          <w:b/>
          <w:bCs/>
          <w:i/>
          <w:iCs/>
          <w:sz w:val="20"/>
          <w:lang w:eastAsia="lt-LT"/>
        </w:rPr>
      </w:pPr>
      <w:r>
        <w:rPr>
          <w:b/>
          <w:bCs/>
          <w:i/>
          <w:iCs/>
          <w:sz w:val="20"/>
          <w:lang w:eastAsia="lt-LT"/>
        </w:rPr>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bookmarkStart w:id="9" w:name="_Hlk224730832"/>
    </w:p>
    <w:p w14:paraId="31C95B24" w14:textId="77777777" w:rsidR="00877945" w:rsidRDefault="00877945" w:rsidP="00F9665D">
      <w:pPr>
        <w:ind w:firstLine="1134"/>
        <w:jc w:val="both"/>
        <w:rPr>
          <w:b/>
          <w:bCs/>
          <w:i/>
          <w:iCs/>
          <w:sz w:val="20"/>
          <w:lang w:eastAsia="lt-LT"/>
        </w:rPr>
      </w:pPr>
    </w:p>
    <w:p w14:paraId="4AD03C18" w14:textId="77777777" w:rsidR="00877945" w:rsidRDefault="00877945" w:rsidP="00F9665D">
      <w:pPr>
        <w:ind w:firstLine="1134"/>
        <w:jc w:val="both"/>
        <w:rPr>
          <w:b/>
          <w:bCs/>
          <w:i/>
          <w:iCs/>
          <w:sz w:val="20"/>
          <w:lang w:eastAsia="lt-LT"/>
        </w:rPr>
      </w:pPr>
    </w:p>
    <w:p w14:paraId="1F17C285" w14:textId="77777777" w:rsidR="00877945" w:rsidRDefault="00877945" w:rsidP="00F9665D">
      <w:pPr>
        <w:ind w:firstLine="1134"/>
        <w:jc w:val="both"/>
        <w:rPr>
          <w:b/>
          <w:bCs/>
          <w:i/>
          <w:iCs/>
          <w:sz w:val="20"/>
          <w:lang w:eastAsia="lt-LT"/>
        </w:rPr>
      </w:pPr>
    </w:p>
    <w:p w14:paraId="0228B143" w14:textId="77777777" w:rsidR="00877945" w:rsidRDefault="00877945" w:rsidP="00F9665D">
      <w:pPr>
        <w:ind w:firstLine="1134"/>
        <w:jc w:val="both"/>
        <w:rPr>
          <w:b/>
          <w:bCs/>
          <w:i/>
          <w:iCs/>
          <w:sz w:val="20"/>
          <w:lang w:eastAsia="lt-LT"/>
        </w:rPr>
      </w:pPr>
    </w:p>
    <w:p w14:paraId="1017933D" w14:textId="2D7CB5D5" w:rsidR="00F9665D" w:rsidRPr="00E215B2" w:rsidRDefault="00877945" w:rsidP="00F9665D">
      <w:pPr>
        <w:ind w:firstLine="1134"/>
        <w:jc w:val="both"/>
        <w:rPr>
          <w:sz w:val="10"/>
          <w:szCs w:val="10"/>
          <w:lang w:eastAsia="lt-LT"/>
        </w:rPr>
      </w:pPr>
      <w:r>
        <w:rPr>
          <w:b/>
          <w:bCs/>
          <w:i/>
          <w:iCs/>
          <w:sz w:val="20"/>
          <w:lang w:eastAsia="lt-LT"/>
        </w:rPr>
        <w:lastRenderedPageBreak/>
        <w:tab/>
      </w:r>
      <w:r>
        <w:rPr>
          <w:b/>
          <w:bCs/>
          <w:i/>
          <w:iCs/>
          <w:sz w:val="20"/>
          <w:lang w:eastAsia="lt-LT"/>
        </w:rPr>
        <w:tab/>
      </w:r>
      <w:r>
        <w:rPr>
          <w:b/>
          <w:bCs/>
          <w:i/>
          <w:iCs/>
          <w:sz w:val="20"/>
          <w:lang w:eastAsia="lt-LT"/>
        </w:rPr>
        <w:tab/>
      </w:r>
      <w:r>
        <w:rPr>
          <w:b/>
          <w:bCs/>
          <w:i/>
          <w:iCs/>
          <w:sz w:val="20"/>
          <w:lang w:eastAsia="lt-LT"/>
        </w:rPr>
        <w:tab/>
      </w:r>
      <w:r>
        <w:rPr>
          <w:b/>
          <w:bCs/>
          <w:i/>
          <w:iCs/>
          <w:sz w:val="20"/>
          <w:lang w:eastAsia="lt-LT"/>
        </w:rPr>
        <w:tab/>
      </w:r>
      <w:r w:rsidR="00F9665D" w:rsidRPr="004F5B0C">
        <w:rPr>
          <w:b/>
          <w:bCs/>
          <w:i/>
          <w:iCs/>
          <w:sz w:val="20"/>
          <w:lang w:eastAsia="lt-LT"/>
        </w:rPr>
        <w:t>Duomenų pateiktis Nr.</w:t>
      </w:r>
      <w:r w:rsidR="00F9665D">
        <w:rPr>
          <w:b/>
          <w:bCs/>
          <w:i/>
          <w:iCs/>
          <w:sz w:val="20"/>
          <w:lang w:eastAsia="lt-LT"/>
        </w:rPr>
        <w:t>2</w:t>
      </w:r>
      <w:r w:rsidR="008D3EB1">
        <w:rPr>
          <w:b/>
          <w:bCs/>
          <w:i/>
          <w:iCs/>
          <w:sz w:val="20"/>
          <w:lang w:eastAsia="lt-LT"/>
        </w:rPr>
        <w:t>9</w:t>
      </w:r>
      <w:r w:rsidR="00F9665D" w:rsidRPr="004F5B0C">
        <w:rPr>
          <w:b/>
          <w:bCs/>
          <w:i/>
          <w:iCs/>
          <w:sz w:val="20"/>
          <w:lang w:eastAsia="lt-LT"/>
        </w:rPr>
        <w:t>.</w:t>
      </w:r>
    </w:p>
    <w:bookmarkEnd w:id="9"/>
    <w:p w14:paraId="6BF4240A" w14:textId="77777777" w:rsidR="00F9665D" w:rsidRPr="00F9665D" w:rsidRDefault="00F9665D" w:rsidP="00E215B2">
      <w:pPr>
        <w:ind w:firstLine="1134"/>
        <w:jc w:val="both"/>
        <w:rPr>
          <w:sz w:val="10"/>
          <w:szCs w:val="10"/>
          <w:lang w:eastAsia="lt-LT"/>
        </w:rPr>
      </w:pPr>
    </w:p>
    <w:p w14:paraId="2AB2C536" w14:textId="77777777" w:rsidR="00836389" w:rsidRPr="00DC2919" w:rsidRDefault="00836389" w:rsidP="00836389">
      <w:pPr>
        <w:jc w:val="both"/>
        <w:rPr>
          <w:szCs w:val="24"/>
          <w:highlight w:val="yellow"/>
          <w:lang w:eastAsia="lt-LT"/>
        </w:rPr>
      </w:pPr>
      <w:r w:rsidRPr="00DC2919">
        <w:rPr>
          <w:rFonts w:eastAsiaTheme="minorHAnsi"/>
          <w:noProof/>
          <w:sz w:val="22"/>
          <w:szCs w:val="22"/>
          <w:lang w:eastAsia="lt-LT"/>
        </w:rPr>
        <w:drawing>
          <wp:inline distT="0" distB="0" distL="0" distR="0" wp14:anchorId="31C23ED3" wp14:editId="03F0E35F">
            <wp:extent cx="6120130" cy="2286000"/>
            <wp:effectExtent l="0" t="0" r="13970" b="0"/>
            <wp:docPr id="38" name="Diagrama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6259FA5" w14:textId="77777777" w:rsidR="00950C1F" w:rsidRPr="00DC2919" w:rsidRDefault="00950C1F" w:rsidP="00836389">
      <w:pPr>
        <w:jc w:val="both"/>
        <w:rPr>
          <w:noProof/>
          <w:szCs w:val="24"/>
          <w:lang w:eastAsia="lt-LT"/>
        </w:rPr>
      </w:pPr>
    </w:p>
    <w:p w14:paraId="062F8B46" w14:textId="5FCE2A33" w:rsidR="00836389" w:rsidRPr="00DC2919" w:rsidRDefault="00836389" w:rsidP="00836389">
      <w:pPr>
        <w:ind w:firstLine="1134"/>
        <w:jc w:val="both"/>
        <w:rPr>
          <w:szCs w:val="24"/>
          <w:lang w:eastAsia="lt-LT"/>
        </w:rPr>
      </w:pPr>
      <w:r w:rsidRPr="00DC2919">
        <w:rPr>
          <w:szCs w:val="24"/>
          <w:lang w:eastAsia="lt-LT"/>
        </w:rPr>
        <w:t>Pastar</w:t>
      </w:r>
      <w:r w:rsidR="00E2178D">
        <w:rPr>
          <w:szCs w:val="24"/>
          <w:lang w:eastAsia="lt-LT"/>
        </w:rPr>
        <w:t>aisiais</w:t>
      </w:r>
      <w:r w:rsidRPr="00DC2919">
        <w:rPr>
          <w:szCs w:val="24"/>
          <w:lang w:eastAsia="lt-LT"/>
        </w:rPr>
        <w:t xml:space="preserve"> met</w:t>
      </w:r>
      <w:r w:rsidR="00E2178D">
        <w:rPr>
          <w:szCs w:val="24"/>
          <w:lang w:eastAsia="lt-LT"/>
        </w:rPr>
        <w:t>ais</w:t>
      </w:r>
      <w:r w:rsidRPr="00DC2919">
        <w:rPr>
          <w:szCs w:val="24"/>
          <w:lang w:eastAsia="lt-LT"/>
        </w:rPr>
        <w:t xml:space="preserve"> skiriama daugiau dėmesio mokinių pasiekimams, ypač – matematinio mąstymo ugdymui</w:t>
      </w:r>
      <w:r w:rsidR="006B0A20">
        <w:rPr>
          <w:szCs w:val="24"/>
          <w:lang w:eastAsia="lt-LT"/>
        </w:rPr>
        <w:t>. P</w:t>
      </w:r>
      <w:r w:rsidRPr="00DC2919">
        <w:rPr>
          <w:szCs w:val="24"/>
          <w:lang w:eastAsia="lt-LT"/>
        </w:rPr>
        <w:t>adidėjo bendra 1–12 klasių labai gerai ir gerai besimokančių mokinių dalis; pagerėjo mokinių PUPP pasiekimai, ž</w:t>
      </w:r>
      <w:r w:rsidR="00144DE3">
        <w:rPr>
          <w:szCs w:val="24"/>
          <w:lang w:eastAsia="lt-LT"/>
        </w:rPr>
        <w:t>ymiai</w:t>
      </w:r>
      <w:r w:rsidRPr="00DC2919">
        <w:rPr>
          <w:szCs w:val="24"/>
          <w:lang w:eastAsia="lt-LT"/>
        </w:rPr>
        <w:t xml:space="preserve"> pralenktas šalies matematikos PUPP vidurkis; perpus padidėjo dalyvaujančiųjų mokomųjų dalykų konkursuose skaičius; pagal mokomųjų dalykų olimpiadų rezultatus savivaldybė – viena pirmaujančių šalyje.</w:t>
      </w:r>
    </w:p>
    <w:p w14:paraId="68FEADCE" w14:textId="551E3688" w:rsidR="00836389" w:rsidRPr="00DC2919" w:rsidRDefault="00836389" w:rsidP="00836389">
      <w:pPr>
        <w:ind w:firstLine="1134"/>
        <w:jc w:val="both"/>
        <w:rPr>
          <w:szCs w:val="24"/>
          <w:lang w:eastAsia="lt-LT"/>
        </w:rPr>
      </w:pPr>
      <w:r w:rsidRPr="00DC2919">
        <w:rPr>
          <w:szCs w:val="24"/>
          <w:lang w:eastAsia="lt-LT"/>
        </w:rPr>
        <w:t>Tikslinga ir toliau tęsti išbandytas mokinių mokymosi rezultatų gerinimui skirtas priemones; skatinti mokinių dalyvavimą mokomųjų dalykų olimpiadose ir konkursuose; plėtoti ugdymą STEAM ir kitose įvairiose aplinkose.</w:t>
      </w:r>
    </w:p>
    <w:p w14:paraId="040F5D18" w14:textId="77777777" w:rsidR="00836389" w:rsidRDefault="00836389" w:rsidP="00836389">
      <w:pPr>
        <w:widowControl w:val="0"/>
        <w:tabs>
          <w:tab w:val="left" w:pos="1293"/>
        </w:tabs>
        <w:overflowPunct w:val="0"/>
        <w:autoSpaceDE w:val="0"/>
        <w:autoSpaceDN w:val="0"/>
        <w:adjustRightInd w:val="0"/>
        <w:rPr>
          <w:szCs w:val="24"/>
          <w:lang w:eastAsia="lt-LT"/>
        </w:rPr>
      </w:pPr>
    </w:p>
    <w:p w14:paraId="2D22A2CF" w14:textId="77777777" w:rsidR="000D51F8" w:rsidRPr="00DC2919" w:rsidRDefault="000D51F8" w:rsidP="00836389">
      <w:pPr>
        <w:widowControl w:val="0"/>
        <w:tabs>
          <w:tab w:val="left" w:pos="1293"/>
        </w:tabs>
        <w:overflowPunct w:val="0"/>
        <w:autoSpaceDE w:val="0"/>
        <w:autoSpaceDN w:val="0"/>
        <w:adjustRightInd w:val="0"/>
        <w:rPr>
          <w:b/>
          <w:bCs/>
          <w:szCs w:val="24"/>
        </w:rPr>
      </w:pPr>
    </w:p>
    <w:p w14:paraId="5C732574" w14:textId="77777777" w:rsidR="00836389" w:rsidRPr="00DC2919" w:rsidRDefault="00836389" w:rsidP="00836389">
      <w:pPr>
        <w:widowControl w:val="0"/>
        <w:tabs>
          <w:tab w:val="left" w:pos="1293"/>
        </w:tabs>
        <w:overflowPunct w:val="0"/>
        <w:autoSpaceDE w:val="0"/>
        <w:autoSpaceDN w:val="0"/>
        <w:adjustRightInd w:val="0"/>
        <w:jc w:val="center"/>
        <w:rPr>
          <w:b/>
          <w:bCs/>
          <w:szCs w:val="24"/>
        </w:rPr>
      </w:pPr>
      <w:r w:rsidRPr="00DC2919">
        <w:rPr>
          <w:b/>
          <w:bCs/>
          <w:szCs w:val="24"/>
        </w:rPr>
        <w:t>III SKYRIUS</w:t>
      </w:r>
    </w:p>
    <w:p w14:paraId="4870B4C6" w14:textId="77777777" w:rsidR="00836389" w:rsidRPr="00DC2919" w:rsidRDefault="00836389" w:rsidP="00836389">
      <w:pPr>
        <w:tabs>
          <w:tab w:val="left" w:pos="840"/>
        </w:tabs>
        <w:jc w:val="center"/>
        <w:rPr>
          <w:b/>
        </w:rPr>
      </w:pPr>
      <w:r w:rsidRPr="00DC2919">
        <w:rPr>
          <w:b/>
        </w:rPr>
        <w:t xml:space="preserve">RAJONO BENDROJO UGDYMO MOKYKLŲ MOKINIŲ SKAIČIAUS PROGNOZĖ </w:t>
      </w:r>
    </w:p>
    <w:p w14:paraId="26D3DD68" w14:textId="77777777" w:rsidR="00836389" w:rsidRPr="00DC2919" w:rsidRDefault="00836389" w:rsidP="00836389">
      <w:pPr>
        <w:tabs>
          <w:tab w:val="left" w:pos="840"/>
        </w:tabs>
        <w:jc w:val="center"/>
        <w:rPr>
          <w:b/>
        </w:rPr>
      </w:pPr>
      <w:r w:rsidRPr="00DC2919">
        <w:rPr>
          <w:b/>
        </w:rPr>
        <w:t>2026–2030 METAMS</w:t>
      </w:r>
    </w:p>
    <w:p w14:paraId="28E1B194" w14:textId="77777777" w:rsidR="00836389" w:rsidRPr="00DC2919" w:rsidRDefault="00836389" w:rsidP="00836389">
      <w:pPr>
        <w:jc w:val="right"/>
        <w:rPr>
          <w:b/>
          <w:i/>
          <w:sz w:val="20"/>
        </w:rPr>
      </w:pPr>
    </w:p>
    <w:p w14:paraId="566629C3" w14:textId="4D15751A" w:rsidR="00044939" w:rsidRDefault="00836389" w:rsidP="00044939">
      <w:pPr>
        <w:ind w:firstLine="1134"/>
        <w:jc w:val="both"/>
        <w:rPr>
          <w:b/>
          <w:bCs/>
          <w:i/>
          <w:iCs/>
          <w:sz w:val="20"/>
          <w:lang w:eastAsia="lt-LT"/>
        </w:rPr>
      </w:pPr>
      <w:r w:rsidRPr="00DC2919">
        <w:rPr>
          <w:b/>
          <w:i/>
          <w:sz w:val="20"/>
        </w:rPr>
        <w:t xml:space="preserve">                                                                               </w:t>
      </w:r>
      <w:r w:rsidR="00044939">
        <w:rPr>
          <w:b/>
          <w:i/>
          <w:sz w:val="20"/>
        </w:rPr>
        <w:tab/>
      </w:r>
      <w:r w:rsidR="00044939">
        <w:rPr>
          <w:b/>
          <w:i/>
          <w:sz w:val="20"/>
        </w:rPr>
        <w:tab/>
      </w:r>
      <w:r w:rsidR="00044939" w:rsidRPr="004F5B0C">
        <w:rPr>
          <w:b/>
          <w:bCs/>
          <w:i/>
          <w:iCs/>
          <w:sz w:val="20"/>
          <w:lang w:eastAsia="lt-LT"/>
        </w:rPr>
        <w:t>Duomenų pateiktis Nr.</w:t>
      </w:r>
      <w:r w:rsidR="008D3EB1">
        <w:rPr>
          <w:b/>
          <w:bCs/>
          <w:i/>
          <w:iCs/>
          <w:sz w:val="20"/>
          <w:lang w:eastAsia="lt-LT"/>
        </w:rPr>
        <w:t>30</w:t>
      </w:r>
      <w:r w:rsidR="00044939" w:rsidRPr="004F5B0C">
        <w:rPr>
          <w:b/>
          <w:bCs/>
          <w:i/>
          <w:iCs/>
          <w:sz w:val="20"/>
          <w:lang w:eastAsia="lt-LT"/>
        </w:rPr>
        <w:t>.</w:t>
      </w:r>
    </w:p>
    <w:p w14:paraId="75664996" w14:textId="45B78D58" w:rsidR="00836389" w:rsidRPr="00044939" w:rsidRDefault="00044939" w:rsidP="00044939">
      <w:pPr>
        <w:ind w:firstLine="1134"/>
        <w:jc w:val="both"/>
        <w:rPr>
          <w:sz w:val="10"/>
          <w:szCs w:val="10"/>
          <w:lang w:eastAsia="lt-LT"/>
        </w:rPr>
      </w:pPr>
      <w:r>
        <w:rPr>
          <w:b/>
          <w:bCs/>
          <w:i/>
          <w:iCs/>
          <w:sz w:val="20"/>
        </w:rPr>
        <w:tab/>
      </w:r>
      <w:r>
        <w:rPr>
          <w:b/>
          <w:bCs/>
          <w:i/>
          <w:iCs/>
          <w:sz w:val="20"/>
        </w:rPr>
        <w:tab/>
      </w:r>
      <w:r>
        <w:rPr>
          <w:b/>
          <w:bCs/>
          <w:i/>
          <w:iCs/>
          <w:sz w:val="20"/>
        </w:rPr>
        <w:tab/>
        <w:t xml:space="preserve">                                                 </w:t>
      </w:r>
      <w:r w:rsidR="00836389" w:rsidRPr="00DC2919">
        <w:rPr>
          <w:b/>
          <w:i/>
          <w:sz w:val="20"/>
        </w:rPr>
        <w:t xml:space="preserve"> Ignalinos Česlovo Kudabos gimnazija</w:t>
      </w:r>
    </w:p>
    <w:tbl>
      <w:tblPr>
        <w:tblStyle w:val="Lentelstinklelis"/>
        <w:tblW w:w="0" w:type="auto"/>
        <w:jc w:val="center"/>
        <w:tblLook w:val="04A0" w:firstRow="1" w:lastRow="0" w:firstColumn="1" w:lastColumn="0" w:noHBand="0" w:noVBand="1"/>
      </w:tblPr>
      <w:tblGrid>
        <w:gridCol w:w="1375"/>
        <w:gridCol w:w="1375"/>
        <w:gridCol w:w="1375"/>
        <w:gridCol w:w="1375"/>
        <w:gridCol w:w="1376"/>
        <w:gridCol w:w="1376"/>
      </w:tblGrid>
      <w:tr w:rsidR="00DC2919" w:rsidRPr="00DC2919" w14:paraId="64F7C1B3" w14:textId="77777777" w:rsidTr="00B263E3">
        <w:trPr>
          <w:jc w:val="center"/>
        </w:trPr>
        <w:tc>
          <w:tcPr>
            <w:tcW w:w="1375" w:type="dxa"/>
          </w:tcPr>
          <w:p w14:paraId="702202FD" w14:textId="77777777" w:rsidR="00836389" w:rsidRPr="00DC2919" w:rsidRDefault="00836389" w:rsidP="00B263E3">
            <w:pPr>
              <w:rPr>
                <w:b/>
                <w:bCs/>
                <w:sz w:val="22"/>
                <w:szCs w:val="22"/>
              </w:rPr>
            </w:pPr>
            <w:r w:rsidRPr="00DC2919">
              <w:rPr>
                <w:b/>
                <w:bCs/>
                <w:sz w:val="22"/>
                <w:szCs w:val="22"/>
              </w:rPr>
              <w:t>Klasė</w:t>
            </w:r>
          </w:p>
        </w:tc>
        <w:tc>
          <w:tcPr>
            <w:tcW w:w="1375" w:type="dxa"/>
          </w:tcPr>
          <w:p w14:paraId="63D99BB8" w14:textId="77777777" w:rsidR="00836389" w:rsidRPr="00DC2919" w:rsidRDefault="00836389" w:rsidP="00B263E3">
            <w:pPr>
              <w:rPr>
                <w:b/>
                <w:bCs/>
                <w:sz w:val="22"/>
                <w:szCs w:val="22"/>
              </w:rPr>
            </w:pPr>
            <w:r w:rsidRPr="00DC2919">
              <w:rPr>
                <w:b/>
                <w:bCs/>
                <w:sz w:val="22"/>
                <w:szCs w:val="22"/>
              </w:rPr>
              <w:t>2026-2027</w:t>
            </w:r>
          </w:p>
        </w:tc>
        <w:tc>
          <w:tcPr>
            <w:tcW w:w="1375" w:type="dxa"/>
          </w:tcPr>
          <w:p w14:paraId="2E37CCC5" w14:textId="77777777" w:rsidR="00836389" w:rsidRPr="00DC2919" w:rsidRDefault="00836389" w:rsidP="00B263E3">
            <w:pPr>
              <w:rPr>
                <w:b/>
                <w:bCs/>
                <w:sz w:val="22"/>
                <w:szCs w:val="22"/>
              </w:rPr>
            </w:pPr>
            <w:r w:rsidRPr="00DC2919">
              <w:rPr>
                <w:b/>
                <w:bCs/>
                <w:sz w:val="22"/>
                <w:szCs w:val="22"/>
              </w:rPr>
              <w:t>2027-2028</w:t>
            </w:r>
          </w:p>
        </w:tc>
        <w:tc>
          <w:tcPr>
            <w:tcW w:w="1375" w:type="dxa"/>
          </w:tcPr>
          <w:p w14:paraId="2DB75CC3" w14:textId="77777777" w:rsidR="00836389" w:rsidRPr="00DC2919" w:rsidRDefault="00836389" w:rsidP="00B263E3">
            <w:pPr>
              <w:rPr>
                <w:b/>
                <w:bCs/>
                <w:sz w:val="22"/>
                <w:szCs w:val="22"/>
              </w:rPr>
            </w:pPr>
            <w:r w:rsidRPr="00DC2919">
              <w:rPr>
                <w:b/>
                <w:bCs/>
                <w:sz w:val="22"/>
                <w:szCs w:val="22"/>
              </w:rPr>
              <w:t>2028-2029</w:t>
            </w:r>
          </w:p>
        </w:tc>
        <w:tc>
          <w:tcPr>
            <w:tcW w:w="1376" w:type="dxa"/>
          </w:tcPr>
          <w:p w14:paraId="6E6E6B58" w14:textId="77777777" w:rsidR="00836389" w:rsidRPr="00DC2919" w:rsidRDefault="00836389" w:rsidP="00B263E3">
            <w:pPr>
              <w:rPr>
                <w:b/>
                <w:bCs/>
                <w:sz w:val="22"/>
                <w:szCs w:val="22"/>
              </w:rPr>
            </w:pPr>
            <w:r w:rsidRPr="00DC2919">
              <w:rPr>
                <w:b/>
                <w:bCs/>
                <w:sz w:val="22"/>
                <w:szCs w:val="22"/>
              </w:rPr>
              <w:t>2029-2030</w:t>
            </w:r>
          </w:p>
        </w:tc>
        <w:tc>
          <w:tcPr>
            <w:tcW w:w="1376" w:type="dxa"/>
          </w:tcPr>
          <w:p w14:paraId="1D190C40" w14:textId="77777777" w:rsidR="00836389" w:rsidRPr="00DC2919" w:rsidRDefault="00836389" w:rsidP="00B263E3">
            <w:pPr>
              <w:rPr>
                <w:b/>
                <w:bCs/>
                <w:sz w:val="22"/>
                <w:szCs w:val="22"/>
              </w:rPr>
            </w:pPr>
            <w:r w:rsidRPr="00DC2919">
              <w:rPr>
                <w:b/>
                <w:bCs/>
                <w:sz w:val="22"/>
                <w:szCs w:val="22"/>
              </w:rPr>
              <w:t>2030-2031</w:t>
            </w:r>
          </w:p>
        </w:tc>
      </w:tr>
      <w:tr w:rsidR="00DC2919" w:rsidRPr="00DC2919" w14:paraId="43BF6CFB" w14:textId="77777777" w:rsidTr="00B263E3">
        <w:trPr>
          <w:jc w:val="center"/>
        </w:trPr>
        <w:tc>
          <w:tcPr>
            <w:tcW w:w="1375" w:type="dxa"/>
          </w:tcPr>
          <w:p w14:paraId="0FCED0B0" w14:textId="77777777" w:rsidR="00836389" w:rsidRPr="00DC2919" w:rsidRDefault="00836389" w:rsidP="00B263E3">
            <w:pPr>
              <w:rPr>
                <w:sz w:val="22"/>
                <w:szCs w:val="22"/>
              </w:rPr>
            </w:pPr>
            <w:r w:rsidRPr="00DC2919">
              <w:rPr>
                <w:sz w:val="22"/>
                <w:szCs w:val="22"/>
              </w:rPr>
              <w:t>1</w:t>
            </w:r>
          </w:p>
        </w:tc>
        <w:tc>
          <w:tcPr>
            <w:tcW w:w="1375" w:type="dxa"/>
          </w:tcPr>
          <w:p w14:paraId="0C28AF8E" w14:textId="77777777" w:rsidR="00836389" w:rsidRPr="00DC2919" w:rsidRDefault="00836389" w:rsidP="00B263E3">
            <w:pPr>
              <w:jc w:val="center"/>
              <w:rPr>
                <w:sz w:val="22"/>
                <w:szCs w:val="22"/>
              </w:rPr>
            </w:pPr>
            <w:r w:rsidRPr="00DC2919">
              <w:rPr>
                <w:sz w:val="22"/>
                <w:szCs w:val="22"/>
              </w:rPr>
              <w:t>46</w:t>
            </w:r>
          </w:p>
        </w:tc>
        <w:tc>
          <w:tcPr>
            <w:tcW w:w="1375" w:type="dxa"/>
          </w:tcPr>
          <w:p w14:paraId="0FE3963B" w14:textId="77777777" w:rsidR="00836389" w:rsidRPr="00DC2919" w:rsidRDefault="00836389" w:rsidP="00B263E3">
            <w:pPr>
              <w:jc w:val="center"/>
              <w:rPr>
                <w:sz w:val="22"/>
                <w:szCs w:val="22"/>
              </w:rPr>
            </w:pPr>
            <w:r w:rsidRPr="00DC2919">
              <w:rPr>
                <w:sz w:val="22"/>
                <w:szCs w:val="22"/>
              </w:rPr>
              <w:t>42</w:t>
            </w:r>
          </w:p>
        </w:tc>
        <w:tc>
          <w:tcPr>
            <w:tcW w:w="1375" w:type="dxa"/>
          </w:tcPr>
          <w:p w14:paraId="29071F64" w14:textId="77777777" w:rsidR="00836389" w:rsidRPr="00DC2919" w:rsidRDefault="00836389" w:rsidP="00B263E3">
            <w:pPr>
              <w:jc w:val="center"/>
              <w:rPr>
                <w:sz w:val="22"/>
                <w:szCs w:val="22"/>
              </w:rPr>
            </w:pPr>
            <w:r w:rsidRPr="00DC2919">
              <w:rPr>
                <w:sz w:val="22"/>
                <w:szCs w:val="22"/>
              </w:rPr>
              <w:t>41</w:t>
            </w:r>
          </w:p>
        </w:tc>
        <w:tc>
          <w:tcPr>
            <w:tcW w:w="1376" w:type="dxa"/>
          </w:tcPr>
          <w:p w14:paraId="114BFD86" w14:textId="77777777" w:rsidR="00836389" w:rsidRPr="00DC2919" w:rsidRDefault="00836389" w:rsidP="00B263E3">
            <w:pPr>
              <w:jc w:val="center"/>
              <w:rPr>
                <w:sz w:val="22"/>
                <w:szCs w:val="22"/>
              </w:rPr>
            </w:pPr>
            <w:r w:rsidRPr="00DC2919">
              <w:rPr>
                <w:sz w:val="22"/>
                <w:szCs w:val="22"/>
              </w:rPr>
              <w:t>40</w:t>
            </w:r>
          </w:p>
        </w:tc>
        <w:tc>
          <w:tcPr>
            <w:tcW w:w="1376" w:type="dxa"/>
          </w:tcPr>
          <w:p w14:paraId="2B49A804" w14:textId="77777777" w:rsidR="00836389" w:rsidRPr="00DC2919" w:rsidRDefault="00836389" w:rsidP="00B263E3">
            <w:pPr>
              <w:jc w:val="center"/>
              <w:rPr>
                <w:sz w:val="22"/>
                <w:szCs w:val="22"/>
              </w:rPr>
            </w:pPr>
            <w:r w:rsidRPr="00DC2919">
              <w:rPr>
                <w:sz w:val="22"/>
                <w:szCs w:val="22"/>
              </w:rPr>
              <w:t>40</w:t>
            </w:r>
          </w:p>
        </w:tc>
      </w:tr>
      <w:tr w:rsidR="00DC2919" w:rsidRPr="00DC2919" w14:paraId="277F6B3F" w14:textId="77777777" w:rsidTr="00B263E3">
        <w:trPr>
          <w:trHeight w:val="300"/>
          <w:jc w:val="center"/>
        </w:trPr>
        <w:tc>
          <w:tcPr>
            <w:tcW w:w="1375" w:type="dxa"/>
          </w:tcPr>
          <w:p w14:paraId="21C4B69F" w14:textId="77777777" w:rsidR="00836389" w:rsidRPr="00DC2919" w:rsidRDefault="00836389" w:rsidP="00B263E3">
            <w:pPr>
              <w:rPr>
                <w:sz w:val="22"/>
                <w:szCs w:val="22"/>
              </w:rPr>
            </w:pPr>
            <w:r w:rsidRPr="00DC2919">
              <w:rPr>
                <w:sz w:val="22"/>
                <w:szCs w:val="22"/>
              </w:rPr>
              <w:t>2</w:t>
            </w:r>
          </w:p>
        </w:tc>
        <w:tc>
          <w:tcPr>
            <w:tcW w:w="1375" w:type="dxa"/>
          </w:tcPr>
          <w:p w14:paraId="129EB8A6" w14:textId="77777777" w:rsidR="00836389" w:rsidRPr="00DC2919" w:rsidRDefault="00836389" w:rsidP="00B263E3">
            <w:pPr>
              <w:jc w:val="center"/>
              <w:rPr>
                <w:sz w:val="22"/>
                <w:szCs w:val="22"/>
              </w:rPr>
            </w:pPr>
            <w:r w:rsidRPr="00DC2919">
              <w:rPr>
                <w:sz w:val="22"/>
                <w:szCs w:val="22"/>
              </w:rPr>
              <w:t>42</w:t>
            </w:r>
          </w:p>
        </w:tc>
        <w:tc>
          <w:tcPr>
            <w:tcW w:w="1375" w:type="dxa"/>
          </w:tcPr>
          <w:p w14:paraId="6E1E6556" w14:textId="77777777" w:rsidR="00836389" w:rsidRPr="00DC2919" w:rsidRDefault="00836389" w:rsidP="00B263E3">
            <w:pPr>
              <w:jc w:val="center"/>
              <w:rPr>
                <w:sz w:val="22"/>
                <w:szCs w:val="22"/>
              </w:rPr>
            </w:pPr>
            <w:r w:rsidRPr="00DC2919">
              <w:rPr>
                <w:sz w:val="22"/>
                <w:szCs w:val="22"/>
              </w:rPr>
              <w:t>46</w:t>
            </w:r>
          </w:p>
        </w:tc>
        <w:tc>
          <w:tcPr>
            <w:tcW w:w="1375" w:type="dxa"/>
          </w:tcPr>
          <w:p w14:paraId="1F227474" w14:textId="77777777" w:rsidR="00836389" w:rsidRPr="00DC2919" w:rsidRDefault="00836389" w:rsidP="00B263E3">
            <w:pPr>
              <w:jc w:val="center"/>
              <w:rPr>
                <w:sz w:val="22"/>
                <w:szCs w:val="22"/>
              </w:rPr>
            </w:pPr>
            <w:r w:rsidRPr="00DC2919">
              <w:rPr>
                <w:sz w:val="22"/>
                <w:szCs w:val="22"/>
              </w:rPr>
              <w:t>40</w:t>
            </w:r>
          </w:p>
        </w:tc>
        <w:tc>
          <w:tcPr>
            <w:tcW w:w="1376" w:type="dxa"/>
          </w:tcPr>
          <w:p w14:paraId="07DA4250" w14:textId="77777777" w:rsidR="00836389" w:rsidRPr="00DC2919" w:rsidRDefault="00836389" w:rsidP="00B263E3">
            <w:pPr>
              <w:jc w:val="center"/>
              <w:rPr>
                <w:sz w:val="22"/>
                <w:szCs w:val="22"/>
              </w:rPr>
            </w:pPr>
            <w:r w:rsidRPr="00DC2919">
              <w:rPr>
                <w:sz w:val="22"/>
                <w:szCs w:val="22"/>
              </w:rPr>
              <w:t>40</w:t>
            </w:r>
          </w:p>
        </w:tc>
        <w:tc>
          <w:tcPr>
            <w:tcW w:w="1376" w:type="dxa"/>
          </w:tcPr>
          <w:p w14:paraId="5B2EA511" w14:textId="77777777" w:rsidR="00836389" w:rsidRPr="00DC2919" w:rsidRDefault="00836389" w:rsidP="00B263E3">
            <w:pPr>
              <w:jc w:val="center"/>
              <w:rPr>
                <w:sz w:val="22"/>
                <w:szCs w:val="22"/>
              </w:rPr>
            </w:pPr>
            <w:r w:rsidRPr="00DC2919">
              <w:rPr>
                <w:sz w:val="22"/>
                <w:szCs w:val="22"/>
              </w:rPr>
              <w:t>40</w:t>
            </w:r>
          </w:p>
        </w:tc>
      </w:tr>
      <w:tr w:rsidR="00DC2919" w:rsidRPr="00DC2919" w14:paraId="220B57DD" w14:textId="77777777" w:rsidTr="00B263E3">
        <w:trPr>
          <w:jc w:val="center"/>
        </w:trPr>
        <w:tc>
          <w:tcPr>
            <w:tcW w:w="1375" w:type="dxa"/>
          </w:tcPr>
          <w:p w14:paraId="5E422335" w14:textId="77777777" w:rsidR="00836389" w:rsidRPr="00DC2919" w:rsidRDefault="00836389" w:rsidP="00B263E3">
            <w:pPr>
              <w:rPr>
                <w:sz w:val="22"/>
                <w:szCs w:val="22"/>
              </w:rPr>
            </w:pPr>
            <w:r w:rsidRPr="00DC2919">
              <w:rPr>
                <w:sz w:val="22"/>
                <w:szCs w:val="22"/>
              </w:rPr>
              <w:t>3</w:t>
            </w:r>
          </w:p>
        </w:tc>
        <w:tc>
          <w:tcPr>
            <w:tcW w:w="1375" w:type="dxa"/>
          </w:tcPr>
          <w:p w14:paraId="2A4D817F" w14:textId="77777777" w:rsidR="00836389" w:rsidRPr="00DC2919" w:rsidRDefault="00836389" w:rsidP="00B263E3">
            <w:pPr>
              <w:jc w:val="center"/>
              <w:rPr>
                <w:sz w:val="22"/>
                <w:szCs w:val="22"/>
              </w:rPr>
            </w:pPr>
            <w:r w:rsidRPr="00DC2919">
              <w:rPr>
                <w:sz w:val="22"/>
                <w:szCs w:val="22"/>
              </w:rPr>
              <w:t>44</w:t>
            </w:r>
          </w:p>
        </w:tc>
        <w:tc>
          <w:tcPr>
            <w:tcW w:w="1375" w:type="dxa"/>
          </w:tcPr>
          <w:p w14:paraId="7A6DA56C" w14:textId="77777777" w:rsidR="00836389" w:rsidRPr="00DC2919" w:rsidRDefault="00836389" w:rsidP="00B263E3">
            <w:pPr>
              <w:jc w:val="center"/>
              <w:rPr>
                <w:sz w:val="22"/>
                <w:szCs w:val="22"/>
              </w:rPr>
            </w:pPr>
            <w:r w:rsidRPr="00DC2919">
              <w:rPr>
                <w:sz w:val="22"/>
                <w:szCs w:val="22"/>
              </w:rPr>
              <w:t>42</w:t>
            </w:r>
          </w:p>
        </w:tc>
        <w:tc>
          <w:tcPr>
            <w:tcW w:w="1375" w:type="dxa"/>
          </w:tcPr>
          <w:p w14:paraId="5B701A97" w14:textId="77777777" w:rsidR="00836389" w:rsidRPr="00DC2919" w:rsidRDefault="00836389" w:rsidP="00B263E3">
            <w:pPr>
              <w:jc w:val="center"/>
              <w:rPr>
                <w:sz w:val="22"/>
                <w:szCs w:val="22"/>
              </w:rPr>
            </w:pPr>
            <w:r w:rsidRPr="00DC2919">
              <w:rPr>
                <w:sz w:val="22"/>
                <w:szCs w:val="22"/>
              </w:rPr>
              <w:t>46</w:t>
            </w:r>
          </w:p>
        </w:tc>
        <w:tc>
          <w:tcPr>
            <w:tcW w:w="1376" w:type="dxa"/>
          </w:tcPr>
          <w:p w14:paraId="76B90485" w14:textId="77777777" w:rsidR="00836389" w:rsidRPr="00DC2919" w:rsidRDefault="00836389" w:rsidP="00B263E3">
            <w:pPr>
              <w:jc w:val="center"/>
              <w:rPr>
                <w:sz w:val="22"/>
                <w:szCs w:val="22"/>
              </w:rPr>
            </w:pPr>
            <w:r w:rsidRPr="00DC2919">
              <w:rPr>
                <w:sz w:val="22"/>
                <w:szCs w:val="22"/>
              </w:rPr>
              <w:t>40</w:t>
            </w:r>
          </w:p>
        </w:tc>
        <w:tc>
          <w:tcPr>
            <w:tcW w:w="1376" w:type="dxa"/>
          </w:tcPr>
          <w:p w14:paraId="32EF5136" w14:textId="77777777" w:rsidR="00836389" w:rsidRPr="00DC2919" w:rsidRDefault="00836389" w:rsidP="00B263E3">
            <w:pPr>
              <w:jc w:val="center"/>
              <w:rPr>
                <w:sz w:val="22"/>
                <w:szCs w:val="22"/>
              </w:rPr>
            </w:pPr>
            <w:r w:rsidRPr="00DC2919">
              <w:rPr>
                <w:sz w:val="22"/>
                <w:szCs w:val="22"/>
              </w:rPr>
              <w:t>40</w:t>
            </w:r>
          </w:p>
        </w:tc>
      </w:tr>
      <w:tr w:rsidR="00DC2919" w:rsidRPr="00DC2919" w14:paraId="512196C5" w14:textId="77777777" w:rsidTr="00B263E3">
        <w:trPr>
          <w:jc w:val="center"/>
        </w:trPr>
        <w:tc>
          <w:tcPr>
            <w:tcW w:w="1375" w:type="dxa"/>
          </w:tcPr>
          <w:p w14:paraId="28368B8F" w14:textId="77777777" w:rsidR="00836389" w:rsidRPr="00DC2919" w:rsidRDefault="00836389" w:rsidP="00B263E3">
            <w:pPr>
              <w:rPr>
                <w:sz w:val="22"/>
                <w:szCs w:val="22"/>
              </w:rPr>
            </w:pPr>
            <w:r w:rsidRPr="00DC2919">
              <w:rPr>
                <w:sz w:val="22"/>
                <w:szCs w:val="22"/>
              </w:rPr>
              <w:t>4</w:t>
            </w:r>
          </w:p>
        </w:tc>
        <w:tc>
          <w:tcPr>
            <w:tcW w:w="1375" w:type="dxa"/>
          </w:tcPr>
          <w:p w14:paraId="4F94B15C" w14:textId="77777777" w:rsidR="00836389" w:rsidRPr="00DC2919" w:rsidRDefault="00836389" w:rsidP="00B263E3">
            <w:pPr>
              <w:jc w:val="center"/>
              <w:rPr>
                <w:sz w:val="22"/>
                <w:szCs w:val="22"/>
              </w:rPr>
            </w:pPr>
            <w:r w:rsidRPr="00DC2919">
              <w:rPr>
                <w:sz w:val="22"/>
                <w:szCs w:val="22"/>
              </w:rPr>
              <w:t>51</w:t>
            </w:r>
          </w:p>
        </w:tc>
        <w:tc>
          <w:tcPr>
            <w:tcW w:w="1375" w:type="dxa"/>
          </w:tcPr>
          <w:p w14:paraId="1664EA0B" w14:textId="77777777" w:rsidR="00836389" w:rsidRPr="00DC2919" w:rsidRDefault="00836389" w:rsidP="00B263E3">
            <w:pPr>
              <w:jc w:val="center"/>
              <w:rPr>
                <w:sz w:val="22"/>
                <w:szCs w:val="22"/>
              </w:rPr>
            </w:pPr>
            <w:r w:rsidRPr="00DC2919">
              <w:rPr>
                <w:sz w:val="22"/>
                <w:szCs w:val="22"/>
              </w:rPr>
              <w:t>44</w:t>
            </w:r>
          </w:p>
        </w:tc>
        <w:tc>
          <w:tcPr>
            <w:tcW w:w="1375" w:type="dxa"/>
          </w:tcPr>
          <w:p w14:paraId="387376BF" w14:textId="77777777" w:rsidR="00836389" w:rsidRPr="00DC2919" w:rsidRDefault="00836389" w:rsidP="00B263E3">
            <w:pPr>
              <w:jc w:val="center"/>
              <w:rPr>
                <w:sz w:val="22"/>
                <w:szCs w:val="22"/>
              </w:rPr>
            </w:pPr>
            <w:r w:rsidRPr="00DC2919">
              <w:rPr>
                <w:sz w:val="22"/>
                <w:szCs w:val="22"/>
              </w:rPr>
              <w:t>42</w:t>
            </w:r>
          </w:p>
        </w:tc>
        <w:tc>
          <w:tcPr>
            <w:tcW w:w="1376" w:type="dxa"/>
          </w:tcPr>
          <w:p w14:paraId="409F538E" w14:textId="77777777" w:rsidR="00836389" w:rsidRPr="00DC2919" w:rsidRDefault="00836389" w:rsidP="00B263E3">
            <w:pPr>
              <w:jc w:val="center"/>
              <w:rPr>
                <w:sz w:val="22"/>
                <w:szCs w:val="22"/>
              </w:rPr>
            </w:pPr>
            <w:r w:rsidRPr="00DC2919">
              <w:rPr>
                <w:sz w:val="22"/>
                <w:szCs w:val="22"/>
              </w:rPr>
              <w:t>46</w:t>
            </w:r>
          </w:p>
        </w:tc>
        <w:tc>
          <w:tcPr>
            <w:tcW w:w="1376" w:type="dxa"/>
          </w:tcPr>
          <w:p w14:paraId="3B554414" w14:textId="77777777" w:rsidR="00836389" w:rsidRPr="00DC2919" w:rsidRDefault="00836389" w:rsidP="00B263E3">
            <w:pPr>
              <w:jc w:val="center"/>
              <w:rPr>
                <w:sz w:val="22"/>
                <w:szCs w:val="22"/>
              </w:rPr>
            </w:pPr>
            <w:r w:rsidRPr="00DC2919">
              <w:rPr>
                <w:sz w:val="22"/>
                <w:szCs w:val="22"/>
              </w:rPr>
              <w:t>40</w:t>
            </w:r>
          </w:p>
        </w:tc>
      </w:tr>
      <w:tr w:rsidR="00DC2919" w:rsidRPr="00DC2919" w14:paraId="0FA51893" w14:textId="77777777" w:rsidTr="00B263E3">
        <w:trPr>
          <w:jc w:val="center"/>
        </w:trPr>
        <w:tc>
          <w:tcPr>
            <w:tcW w:w="1375" w:type="dxa"/>
          </w:tcPr>
          <w:p w14:paraId="10A1E5CD" w14:textId="77777777" w:rsidR="00836389" w:rsidRPr="00DC2919" w:rsidRDefault="00836389" w:rsidP="00B263E3">
            <w:pPr>
              <w:rPr>
                <w:sz w:val="22"/>
                <w:szCs w:val="22"/>
              </w:rPr>
            </w:pPr>
            <w:r w:rsidRPr="00DC2919">
              <w:rPr>
                <w:sz w:val="22"/>
                <w:szCs w:val="22"/>
              </w:rPr>
              <w:t>5</w:t>
            </w:r>
          </w:p>
        </w:tc>
        <w:tc>
          <w:tcPr>
            <w:tcW w:w="1375" w:type="dxa"/>
          </w:tcPr>
          <w:p w14:paraId="2DF9A1F8" w14:textId="77777777" w:rsidR="00836389" w:rsidRPr="00DC2919" w:rsidRDefault="00836389" w:rsidP="00B263E3">
            <w:pPr>
              <w:jc w:val="center"/>
              <w:rPr>
                <w:sz w:val="22"/>
                <w:szCs w:val="22"/>
              </w:rPr>
            </w:pPr>
            <w:r w:rsidRPr="00DC2919">
              <w:rPr>
                <w:sz w:val="22"/>
                <w:szCs w:val="22"/>
              </w:rPr>
              <w:t>58</w:t>
            </w:r>
          </w:p>
        </w:tc>
        <w:tc>
          <w:tcPr>
            <w:tcW w:w="1375" w:type="dxa"/>
          </w:tcPr>
          <w:p w14:paraId="5CC77F48" w14:textId="77777777" w:rsidR="00836389" w:rsidRPr="00DC2919" w:rsidRDefault="00836389" w:rsidP="00B263E3">
            <w:pPr>
              <w:jc w:val="center"/>
              <w:rPr>
                <w:sz w:val="22"/>
                <w:szCs w:val="22"/>
              </w:rPr>
            </w:pPr>
            <w:r w:rsidRPr="00DC2919">
              <w:rPr>
                <w:sz w:val="22"/>
                <w:szCs w:val="22"/>
              </w:rPr>
              <w:t>51</w:t>
            </w:r>
          </w:p>
        </w:tc>
        <w:tc>
          <w:tcPr>
            <w:tcW w:w="1375" w:type="dxa"/>
          </w:tcPr>
          <w:p w14:paraId="6C6AE557" w14:textId="77777777" w:rsidR="00836389" w:rsidRPr="00DC2919" w:rsidRDefault="00836389" w:rsidP="00B263E3">
            <w:pPr>
              <w:jc w:val="center"/>
              <w:rPr>
                <w:sz w:val="22"/>
                <w:szCs w:val="22"/>
              </w:rPr>
            </w:pPr>
            <w:r w:rsidRPr="00DC2919">
              <w:rPr>
                <w:sz w:val="22"/>
                <w:szCs w:val="22"/>
              </w:rPr>
              <w:t>44</w:t>
            </w:r>
          </w:p>
        </w:tc>
        <w:tc>
          <w:tcPr>
            <w:tcW w:w="1376" w:type="dxa"/>
          </w:tcPr>
          <w:p w14:paraId="5BED21EE" w14:textId="77777777" w:rsidR="00836389" w:rsidRPr="00DC2919" w:rsidRDefault="00836389" w:rsidP="00B263E3">
            <w:pPr>
              <w:jc w:val="center"/>
              <w:rPr>
                <w:sz w:val="22"/>
                <w:szCs w:val="22"/>
              </w:rPr>
            </w:pPr>
            <w:r w:rsidRPr="00DC2919">
              <w:rPr>
                <w:sz w:val="22"/>
                <w:szCs w:val="22"/>
              </w:rPr>
              <w:t>42</w:t>
            </w:r>
          </w:p>
        </w:tc>
        <w:tc>
          <w:tcPr>
            <w:tcW w:w="1376" w:type="dxa"/>
          </w:tcPr>
          <w:p w14:paraId="333B93E2" w14:textId="77777777" w:rsidR="00836389" w:rsidRPr="00DC2919" w:rsidRDefault="00836389" w:rsidP="00B263E3">
            <w:pPr>
              <w:jc w:val="center"/>
              <w:rPr>
                <w:sz w:val="22"/>
                <w:szCs w:val="22"/>
              </w:rPr>
            </w:pPr>
            <w:r w:rsidRPr="00DC2919">
              <w:rPr>
                <w:sz w:val="22"/>
                <w:szCs w:val="22"/>
              </w:rPr>
              <w:t>46</w:t>
            </w:r>
          </w:p>
        </w:tc>
      </w:tr>
      <w:tr w:rsidR="00DC2919" w:rsidRPr="00DC2919" w14:paraId="3C53ABB6" w14:textId="77777777" w:rsidTr="00B263E3">
        <w:trPr>
          <w:trHeight w:val="300"/>
          <w:jc w:val="center"/>
        </w:trPr>
        <w:tc>
          <w:tcPr>
            <w:tcW w:w="1375" w:type="dxa"/>
          </w:tcPr>
          <w:p w14:paraId="4BAC8037" w14:textId="77777777" w:rsidR="00836389" w:rsidRPr="00DC2919" w:rsidRDefault="00836389" w:rsidP="00B263E3">
            <w:pPr>
              <w:rPr>
                <w:sz w:val="22"/>
                <w:szCs w:val="22"/>
              </w:rPr>
            </w:pPr>
            <w:r w:rsidRPr="00DC2919">
              <w:rPr>
                <w:sz w:val="22"/>
                <w:szCs w:val="22"/>
              </w:rPr>
              <w:t>6</w:t>
            </w:r>
          </w:p>
        </w:tc>
        <w:tc>
          <w:tcPr>
            <w:tcW w:w="1375" w:type="dxa"/>
          </w:tcPr>
          <w:p w14:paraId="33BF9C64" w14:textId="77777777" w:rsidR="00836389" w:rsidRPr="00DC2919" w:rsidRDefault="00836389" w:rsidP="00B263E3">
            <w:pPr>
              <w:jc w:val="center"/>
              <w:rPr>
                <w:sz w:val="22"/>
                <w:szCs w:val="22"/>
              </w:rPr>
            </w:pPr>
            <w:r w:rsidRPr="00DC2919">
              <w:rPr>
                <w:sz w:val="22"/>
                <w:szCs w:val="22"/>
              </w:rPr>
              <w:t>40</w:t>
            </w:r>
          </w:p>
        </w:tc>
        <w:tc>
          <w:tcPr>
            <w:tcW w:w="1375" w:type="dxa"/>
          </w:tcPr>
          <w:p w14:paraId="58DF7D12" w14:textId="77777777" w:rsidR="00836389" w:rsidRPr="00DC2919" w:rsidRDefault="00836389" w:rsidP="00B263E3">
            <w:pPr>
              <w:jc w:val="center"/>
              <w:rPr>
                <w:sz w:val="22"/>
                <w:szCs w:val="22"/>
              </w:rPr>
            </w:pPr>
            <w:r w:rsidRPr="00DC2919">
              <w:rPr>
                <w:sz w:val="22"/>
                <w:szCs w:val="22"/>
              </w:rPr>
              <w:t>58</w:t>
            </w:r>
          </w:p>
        </w:tc>
        <w:tc>
          <w:tcPr>
            <w:tcW w:w="1375" w:type="dxa"/>
          </w:tcPr>
          <w:p w14:paraId="10CE0617" w14:textId="77777777" w:rsidR="00836389" w:rsidRPr="00DC2919" w:rsidRDefault="00836389" w:rsidP="00B263E3">
            <w:pPr>
              <w:jc w:val="center"/>
              <w:rPr>
                <w:sz w:val="22"/>
                <w:szCs w:val="22"/>
              </w:rPr>
            </w:pPr>
            <w:r w:rsidRPr="00DC2919">
              <w:rPr>
                <w:sz w:val="22"/>
                <w:szCs w:val="22"/>
              </w:rPr>
              <w:t>51</w:t>
            </w:r>
          </w:p>
        </w:tc>
        <w:tc>
          <w:tcPr>
            <w:tcW w:w="1376" w:type="dxa"/>
          </w:tcPr>
          <w:p w14:paraId="4ACC5F12" w14:textId="77777777" w:rsidR="00836389" w:rsidRPr="00DC2919" w:rsidRDefault="00836389" w:rsidP="00B263E3">
            <w:pPr>
              <w:jc w:val="center"/>
              <w:rPr>
                <w:sz w:val="22"/>
                <w:szCs w:val="22"/>
              </w:rPr>
            </w:pPr>
            <w:r w:rsidRPr="00DC2919">
              <w:rPr>
                <w:sz w:val="22"/>
                <w:szCs w:val="22"/>
              </w:rPr>
              <w:t>44</w:t>
            </w:r>
          </w:p>
        </w:tc>
        <w:tc>
          <w:tcPr>
            <w:tcW w:w="1376" w:type="dxa"/>
          </w:tcPr>
          <w:p w14:paraId="1D6810A8" w14:textId="77777777" w:rsidR="00836389" w:rsidRPr="00DC2919" w:rsidRDefault="00836389" w:rsidP="00B263E3">
            <w:pPr>
              <w:jc w:val="center"/>
              <w:rPr>
                <w:sz w:val="22"/>
                <w:szCs w:val="22"/>
              </w:rPr>
            </w:pPr>
            <w:r w:rsidRPr="00DC2919">
              <w:rPr>
                <w:sz w:val="22"/>
                <w:szCs w:val="22"/>
              </w:rPr>
              <w:t>42</w:t>
            </w:r>
          </w:p>
        </w:tc>
      </w:tr>
      <w:tr w:rsidR="00DC2919" w:rsidRPr="00DC2919" w14:paraId="75FB6282" w14:textId="77777777" w:rsidTr="00B263E3">
        <w:trPr>
          <w:jc w:val="center"/>
        </w:trPr>
        <w:tc>
          <w:tcPr>
            <w:tcW w:w="1375" w:type="dxa"/>
          </w:tcPr>
          <w:p w14:paraId="70EF452C" w14:textId="77777777" w:rsidR="00836389" w:rsidRPr="00DC2919" w:rsidRDefault="00836389" w:rsidP="00B263E3">
            <w:pPr>
              <w:rPr>
                <w:sz w:val="22"/>
                <w:szCs w:val="22"/>
              </w:rPr>
            </w:pPr>
            <w:r w:rsidRPr="00DC2919">
              <w:rPr>
                <w:sz w:val="22"/>
                <w:szCs w:val="22"/>
              </w:rPr>
              <w:t>7</w:t>
            </w:r>
          </w:p>
        </w:tc>
        <w:tc>
          <w:tcPr>
            <w:tcW w:w="1375" w:type="dxa"/>
          </w:tcPr>
          <w:p w14:paraId="263DA3F2" w14:textId="77777777" w:rsidR="00836389" w:rsidRPr="00DC2919" w:rsidRDefault="00836389" w:rsidP="00B263E3">
            <w:pPr>
              <w:jc w:val="center"/>
              <w:rPr>
                <w:sz w:val="22"/>
                <w:szCs w:val="22"/>
              </w:rPr>
            </w:pPr>
            <w:r w:rsidRPr="00DC2919">
              <w:rPr>
                <w:sz w:val="22"/>
                <w:szCs w:val="22"/>
              </w:rPr>
              <w:t>49</w:t>
            </w:r>
          </w:p>
        </w:tc>
        <w:tc>
          <w:tcPr>
            <w:tcW w:w="1375" w:type="dxa"/>
          </w:tcPr>
          <w:p w14:paraId="25C7313D" w14:textId="77777777" w:rsidR="00836389" w:rsidRPr="00DC2919" w:rsidRDefault="00836389" w:rsidP="00B263E3">
            <w:pPr>
              <w:jc w:val="center"/>
              <w:rPr>
                <w:sz w:val="22"/>
                <w:szCs w:val="22"/>
              </w:rPr>
            </w:pPr>
            <w:r w:rsidRPr="00DC2919">
              <w:rPr>
                <w:sz w:val="22"/>
                <w:szCs w:val="22"/>
              </w:rPr>
              <w:t>40</w:t>
            </w:r>
          </w:p>
        </w:tc>
        <w:tc>
          <w:tcPr>
            <w:tcW w:w="1375" w:type="dxa"/>
          </w:tcPr>
          <w:p w14:paraId="65B8BF15" w14:textId="77777777" w:rsidR="00836389" w:rsidRPr="00DC2919" w:rsidRDefault="00836389" w:rsidP="00B263E3">
            <w:pPr>
              <w:jc w:val="center"/>
              <w:rPr>
                <w:sz w:val="22"/>
                <w:szCs w:val="22"/>
              </w:rPr>
            </w:pPr>
            <w:r w:rsidRPr="00DC2919">
              <w:rPr>
                <w:sz w:val="22"/>
                <w:szCs w:val="22"/>
              </w:rPr>
              <w:t>58</w:t>
            </w:r>
          </w:p>
        </w:tc>
        <w:tc>
          <w:tcPr>
            <w:tcW w:w="1376" w:type="dxa"/>
          </w:tcPr>
          <w:p w14:paraId="7B87853B" w14:textId="77777777" w:rsidR="00836389" w:rsidRPr="00DC2919" w:rsidRDefault="00836389" w:rsidP="00B263E3">
            <w:pPr>
              <w:jc w:val="center"/>
              <w:rPr>
                <w:sz w:val="22"/>
                <w:szCs w:val="22"/>
              </w:rPr>
            </w:pPr>
            <w:r w:rsidRPr="00DC2919">
              <w:rPr>
                <w:sz w:val="22"/>
                <w:szCs w:val="22"/>
              </w:rPr>
              <w:t>51</w:t>
            </w:r>
          </w:p>
        </w:tc>
        <w:tc>
          <w:tcPr>
            <w:tcW w:w="1376" w:type="dxa"/>
          </w:tcPr>
          <w:p w14:paraId="190F2B43" w14:textId="77777777" w:rsidR="00836389" w:rsidRPr="00DC2919" w:rsidRDefault="00836389" w:rsidP="00B263E3">
            <w:pPr>
              <w:jc w:val="center"/>
              <w:rPr>
                <w:sz w:val="22"/>
                <w:szCs w:val="22"/>
              </w:rPr>
            </w:pPr>
            <w:r w:rsidRPr="00DC2919">
              <w:rPr>
                <w:sz w:val="22"/>
                <w:szCs w:val="22"/>
              </w:rPr>
              <w:t>44</w:t>
            </w:r>
          </w:p>
        </w:tc>
      </w:tr>
      <w:tr w:rsidR="00DC2919" w:rsidRPr="00DC2919" w14:paraId="54272585" w14:textId="77777777" w:rsidTr="00B263E3">
        <w:trPr>
          <w:jc w:val="center"/>
        </w:trPr>
        <w:tc>
          <w:tcPr>
            <w:tcW w:w="1375" w:type="dxa"/>
          </w:tcPr>
          <w:p w14:paraId="47FF05C5" w14:textId="77777777" w:rsidR="00836389" w:rsidRPr="00DC2919" w:rsidRDefault="00836389" w:rsidP="00B263E3">
            <w:pPr>
              <w:rPr>
                <w:sz w:val="22"/>
                <w:szCs w:val="22"/>
              </w:rPr>
            </w:pPr>
            <w:r w:rsidRPr="00DC2919">
              <w:rPr>
                <w:sz w:val="22"/>
                <w:szCs w:val="22"/>
              </w:rPr>
              <w:t>8</w:t>
            </w:r>
          </w:p>
        </w:tc>
        <w:tc>
          <w:tcPr>
            <w:tcW w:w="1375" w:type="dxa"/>
          </w:tcPr>
          <w:p w14:paraId="1D8D29D0" w14:textId="77777777" w:rsidR="00836389" w:rsidRPr="00DC2919" w:rsidRDefault="00836389" w:rsidP="00B263E3">
            <w:pPr>
              <w:jc w:val="center"/>
              <w:rPr>
                <w:sz w:val="22"/>
                <w:szCs w:val="22"/>
              </w:rPr>
            </w:pPr>
            <w:r w:rsidRPr="00DC2919">
              <w:rPr>
                <w:sz w:val="22"/>
                <w:szCs w:val="22"/>
              </w:rPr>
              <w:t>49</w:t>
            </w:r>
          </w:p>
        </w:tc>
        <w:tc>
          <w:tcPr>
            <w:tcW w:w="1375" w:type="dxa"/>
          </w:tcPr>
          <w:p w14:paraId="4B89E2D5" w14:textId="77777777" w:rsidR="00836389" w:rsidRPr="00DC2919" w:rsidRDefault="00836389" w:rsidP="00B263E3">
            <w:pPr>
              <w:jc w:val="center"/>
              <w:rPr>
                <w:sz w:val="22"/>
                <w:szCs w:val="22"/>
              </w:rPr>
            </w:pPr>
            <w:r w:rsidRPr="00DC2919">
              <w:rPr>
                <w:sz w:val="22"/>
                <w:szCs w:val="22"/>
              </w:rPr>
              <w:t>49</w:t>
            </w:r>
          </w:p>
        </w:tc>
        <w:tc>
          <w:tcPr>
            <w:tcW w:w="1375" w:type="dxa"/>
          </w:tcPr>
          <w:p w14:paraId="03CFF028" w14:textId="77777777" w:rsidR="00836389" w:rsidRPr="00DC2919" w:rsidRDefault="00836389" w:rsidP="00B263E3">
            <w:pPr>
              <w:jc w:val="center"/>
              <w:rPr>
                <w:sz w:val="22"/>
                <w:szCs w:val="22"/>
              </w:rPr>
            </w:pPr>
            <w:r w:rsidRPr="00DC2919">
              <w:rPr>
                <w:sz w:val="22"/>
                <w:szCs w:val="22"/>
              </w:rPr>
              <w:t>40</w:t>
            </w:r>
          </w:p>
        </w:tc>
        <w:tc>
          <w:tcPr>
            <w:tcW w:w="1376" w:type="dxa"/>
          </w:tcPr>
          <w:p w14:paraId="5B3CDBC9" w14:textId="77777777" w:rsidR="00836389" w:rsidRPr="00DC2919" w:rsidRDefault="00836389" w:rsidP="00B263E3">
            <w:pPr>
              <w:jc w:val="center"/>
              <w:rPr>
                <w:sz w:val="22"/>
                <w:szCs w:val="22"/>
              </w:rPr>
            </w:pPr>
            <w:r w:rsidRPr="00DC2919">
              <w:rPr>
                <w:sz w:val="22"/>
                <w:szCs w:val="22"/>
              </w:rPr>
              <w:t>58</w:t>
            </w:r>
          </w:p>
        </w:tc>
        <w:tc>
          <w:tcPr>
            <w:tcW w:w="1376" w:type="dxa"/>
          </w:tcPr>
          <w:p w14:paraId="48C8A322" w14:textId="77777777" w:rsidR="00836389" w:rsidRPr="00DC2919" w:rsidRDefault="00836389" w:rsidP="00B263E3">
            <w:pPr>
              <w:jc w:val="center"/>
              <w:rPr>
                <w:sz w:val="22"/>
                <w:szCs w:val="22"/>
              </w:rPr>
            </w:pPr>
            <w:r w:rsidRPr="00DC2919">
              <w:rPr>
                <w:sz w:val="22"/>
                <w:szCs w:val="22"/>
              </w:rPr>
              <w:t>51</w:t>
            </w:r>
          </w:p>
        </w:tc>
      </w:tr>
      <w:tr w:rsidR="00DC2919" w:rsidRPr="00DC2919" w14:paraId="6A5C9431" w14:textId="77777777" w:rsidTr="00B263E3">
        <w:trPr>
          <w:jc w:val="center"/>
        </w:trPr>
        <w:tc>
          <w:tcPr>
            <w:tcW w:w="1375" w:type="dxa"/>
          </w:tcPr>
          <w:p w14:paraId="7CD734CE" w14:textId="77777777" w:rsidR="00836389" w:rsidRPr="00DC2919" w:rsidRDefault="00836389" w:rsidP="00B263E3">
            <w:pPr>
              <w:rPr>
                <w:sz w:val="22"/>
                <w:szCs w:val="22"/>
              </w:rPr>
            </w:pPr>
            <w:r w:rsidRPr="00DC2919">
              <w:rPr>
                <w:sz w:val="22"/>
                <w:szCs w:val="22"/>
              </w:rPr>
              <w:t>I</w:t>
            </w:r>
          </w:p>
        </w:tc>
        <w:tc>
          <w:tcPr>
            <w:tcW w:w="1375" w:type="dxa"/>
          </w:tcPr>
          <w:p w14:paraId="6711CCB4" w14:textId="77777777" w:rsidR="00836389" w:rsidRPr="00DC2919" w:rsidRDefault="00836389" w:rsidP="00B263E3">
            <w:pPr>
              <w:jc w:val="center"/>
              <w:rPr>
                <w:sz w:val="22"/>
                <w:szCs w:val="22"/>
              </w:rPr>
            </w:pPr>
            <w:r w:rsidRPr="00DC2919">
              <w:rPr>
                <w:sz w:val="22"/>
                <w:szCs w:val="22"/>
              </w:rPr>
              <w:t>53</w:t>
            </w:r>
          </w:p>
        </w:tc>
        <w:tc>
          <w:tcPr>
            <w:tcW w:w="1375" w:type="dxa"/>
          </w:tcPr>
          <w:p w14:paraId="30E6F79F" w14:textId="77777777" w:rsidR="00836389" w:rsidRPr="00DC2919" w:rsidRDefault="00836389" w:rsidP="00B263E3">
            <w:pPr>
              <w:jc w:val="center"/>
              <w:rPr>
                <w:sz w:val="22"/>
                <w:szCs w:val="22"/>
              </w:rPr>
            </w:pPr>
            <w:r w:rsidRPr="00DC2919">
              <w:rPr>
                <w:sz w:val="22"/>
                <w:szCs w:val="22"/>
              </w:rPr>
              <w:t>49</w:t>
            </w:r>
          </w:p>
        </w:tc>
        <w:tc>
          <w:tcPr>
            <w:tcW w:w="1375" w:type="dxa"/>
          </w:tcPr>
          <w:p w14:paraId="27B66D9F" w14:textId="77777777" w:rsidR="00836389" w:rsidRPr="00DC2919" w:rsidRDefault="00836389" w:rsidP="00B263E3">
            <w:pPr>
              <w:jc w:val="center"/>
              <w:rPr>
                <w:sz w:val="22"/>
                <w:szCs w:val="22"/>
              </w:rPr>
            </w:pPr>
            <w:r w:rsidRPr="00DC2919">
              <w:rPr>
                <w:sz w:val="22"/>
                <w:szCs w:val="22"/>
              </w:rPr>
              <w:t>49</w:t>
            </w:r>
          </w:p>
        </w:tc>
        <w:tc>
          <w:tcPr>
            <w:tcW w:w="1376" w:type="dxa"/>
          </w:tcPr>
          <w:p w14:paraId="1C9844F4" w14:textId="77777777" w:rsidR="00836389" w:rsidRPr="00DC2919" w:rsidRDefault="00836389" w:rsidP="00B263E3">
            <w:pPr>
              <w:jc w:val="center"/>
              <w:rPr>
                <w:sz w:val="22"/>
                <w:szCs w:val="22"/>
              </w:rPr>
            </w:pPr>
            <w:r w:rsidRPr="00DC2919">
              <w:rPr>
                <w:sz w:val="22"/>
                <w:szCs w:val="22"/>
              </w:rPr>
              <w:t>40</w:t>
            </w:r>
          </w:p>
        </w:tc>
        <w:tc>
          <w:tcPr>
            <w:tcW w:w="1376" w:type="dxa"/>
          </w:tcPr>
          <w:p w14:paraId="189A1677" w14:textId="77777777" w:rsidR="00836389" w:rsidRPr="00DC2919" w:rsidRDefault="00836389" w:rsidP="00B263E3">
            <w:pPr>
              <w:jc w:val="center"/>
              <w:rPr>
                <w:sz w:val="22"/>
                <w:szCs w:val="22"/>
              </w:rPr>
            </w:pPr>
            <w:r w:rsidRPr="00DC2919">
              <w:rPr>
                <w:sz w:val="22"/>
                <w:szCs w:val="22"/>
              </w:rPr>
              <w:t>58</w:t>
            </w:r>
          </w:p>
        </w:tc>
      </w:tr>
      <w:tr w:rsidR="00DC2919" w:rsidRPr="00DC2919" w14:paraId="463F99C9" w14:textId="77777777" w:rsidTr="00B263E3">
        <w:trPr>
          <w:jc w:val="center"/>
        </w:trPr>
        <w:tc>
          <w:tcPr>
            <w:tcW w:w="1375" w:type="dxa"/>
          </w:tcPr>
          <w:p w14:paraId="7CAE0825" w14:textId="77777777" w:rsidR="00836389" w:rsidRPr="00DC2919" w:rsidRDefault="00836389" w:rsidP="00B263E3">
            <w:pPr>
              <w:rPr>
                <w:sz w:val="22"/>
                <w:szCs w:val="22"/>
              </w:rPr>
            </w:pPr>
            <w:r w:rsidRPr="00DC2919">
              <w:rPr>
                <w:sz w:val="22"/>
                <w:szCs w:val="22"/>
              </w:rPr>
              <w:t>II</w:t>
            </w:r>
          </w:p>
        </w:tc>
        <w:tc>
          <w:tcPr>
            <w:tcW w:w="1375" w:type="dxa"/>
          </w:tcPr>
          <w:p w14:paraId="3B7B664F" w14:textId="77777777" w:rsidR="00836389" w:rsidRPr="00DC2919" w:rsidRDefault="00836389" w:rsidP="00B263E3">
            <w:pPr>
              <w:jc w:val="center"/>
              <w:rPr>
                <w:sz w:val="22"/>
                <w:szCs w:val="22"/>
              </w:rPr>
            </w:pPr>
            <w:r w:rsidRPr="00DC2919">
              <w:rPr>
                <w:sz w:val="22"/>
                <w:szCs w:val="22"/>
              </w:rPr>
              <w:t>64</w:t>
            </w:r>
          </w:p>
        </w:tc>
        <w:tc>
          <w:tcPr>
            <w:tcW w:w="1375" w:type="dxa"/>
          </w:tcPr>
          <w:p w14:paraId="0810A9B6" w14:textId="77777777" w:rsidR="00836389" w:rsidRPr="00DC2919" w:rsidRDefault="00836389" w:rsidP="00B263E3">
            <w:pPr>
              <w:jc w:val="center"/>
              <w:rPr>
                <w:sz w:val="22"/>
                <w:szCs w:val="22"/>
              </w:rPr>
            </w:pPr>
            <w:r w:rsidRPr="00DC2919">
              <w:rPr>
                <w:sz w:val="22"/>
                <w:szCs w:val="22"/>
              </w:rPr>
              <w:t>53</w:t>
            </w:r>
          </w:p>
        </w:tc>
        <w:tc>
          <w:tcPr>
            <w:tcW w:w="1375" w:type="dxa"/>
          </w:tcPr>
          <w:p w14:paraId="024B69C3" w14:textId="77777777" w:rsidR="00836389" w:rsidRPr="00DC2919" w:rsidRDefault="00836389" w:rsidP="00B263E3">
            <w:pPr>
              <w:jc w:val="center"/>
              <w:rPr>
                <w:sz w:val="22"/>
                <w:szCs w:val="22"/>
              </w:rPr>
            </w:pPr>
            <w:r w:rsidRPr="00DC2919">
              <w:rPr>
                <w:sz w:val="22"/>
                <w:szCs w:val="22"/>
              </w:rPr>
              <w:t>49</w:t>
            </w:r>
          </w:p>
        </w:tc>
        <w:tc>
          <w:tcPr>
            <w:tcW w:w="1376" w:type="dxa"/>
          </w:tcPr>
          <w:p w14:paraId="22250BA0" w14:textId="77777777" w:rsidR="00836389" w:rsidRPr="00DC2919" w:rsidRDefault="00836389" w:rsidP="00B263E3">
            <w:pPr>
              <w:jc w:val="center"/>
              <w:rPr>
                <w:sz w:val="22"/>
                <w:szCs w:val="22"/>
              </w:rPr>
            </w:pPr>
            <w:r w:rsidRPr="00DC2919">
              <w:rPr>
                <w:sz w:val="22"/>
                <w:szCs w:val="22"/>
              </w:rPr>
              <w:t>49</w:t>
            </w:r>
          </w:p>
        </w:tc>
        <w:tc>
          <w:tcPr>
            <w:tcW w:w="1376" w:type="dxa"/>
          </w:tcPr>
          <w:p w14:paraId="023BABEF" w14:textId="77777777" w:rsidR="00836389" w:rsidRPr="00DC2919" w:rsidRDefault="00836389" w:rsidP="00B263E3">
            <w:pPr>
              <w:jc w:val="center"/>
              <w:rPr>
                <w:sz w:val="22"/>
                <w:szCs w:val="22"/>
              </w:rPr>
            </w:pPr>
            <w:r w:rsidRPr="00DC2919">
              <w:rPr>
                <w:sz w:val="22"/>
                <w:szCs w:val="22"/>
              </w:rPr>
              <w:t>40</w:t>
            </w:r>
          </w:p>
        </w:tc>
      </w:tr>
      <w:tr w:rsidR="00DC2919" w:rsidRPr="00DC2919" w14:paraId="555B4110" w14:textId="77777777" w:rsidTr="00B263E3">
        <w:trPr>
          <w:jc w:val="center"/>
        </w:trPr>
        <w:tc>
          <w:tcPr>
            <w:tcW w:w="1375" w:type="dxa"/>
          </w:tcPr>
          <w:p w14:paraId="10FB8313" w14:textId="77777777" w:rsidR="00836389" w:rsidRPr="00DC2919" w:rsidRDefault="00836389" w:rsidP="00B263E3">
            <w:pPr>
              <w:rPr>
                <w:sz w:val="22"/>
                <w:szCs w:val="22"/>
              </w:rPr>
            </w:pPr>
            <w:r w:rsidRPr="00DC2919">
              <w:rPr>
                <w:sz w:val="22"/>
                <w:szCs w:val="22"/>
              </w:rPr>
              <w:t>III</w:t>
            </w:r>
          </w:p>
        </w:tc>
        <w:tc>
          <w:tcPr>
            <w:tcW w:w="1375" w:type="dxa"/>
          </w:tcPr>
          <w:p w14:paraId="1BE02C39" w14:textId="77777777" w:rsidR="00836389" w:rsidRPr="00DC2919" w:rsidRDefault="00836389" w:rsidP="00B263E3">
            <w:pPr>
              <w:jc w:val="center"/>
              <w:rPr>
                <w:sz w:val="22"/>
                <w:szCs w:val="22"/>
              </w:rPr>
            </w:pPr>
            <w:r w:rsidRPr="00DC2919">
              <w:rPr>
                <w:sz w:val="22"/>
                <w:szCs w:val="22"/>
              </w:rPr>
              <w:t>61</w:t>
            </w:r>
          </w:p>
        </w:tc>
        <w:tc>
          <w:tcPr>
            <w:tcW w:w="1375" w:type="dxa"/>
          </w:tcPr>
          <w:p w14:paraId="020D42A7" w14:textId="77777777" w:rsidR="00836389" w:rsidRPr="00DC2919" w:rsidRDefault="00836389" w:rsidP="00B263E3">
            <w:pPr>
              <w:jc w:val="center"/>
              <w:rPr>
                <w:sz w:val="22"/>
                <w:szCs w:val="22"/>
              </w:rPr>
            </w:pPr>
            <w:r w:rsidRPr="00DC2919">
              <w:rPr>
                <w:sz w:val="22"/>
                <w:szCs w:val="22"/>
              </w:rPr>
              <w:t>64</w:t>
            </w:r>
          </w:p>
        </w:tc>
        <w:tc>
          <w:tcPr>
            <w:tcW w:w="1375" w:type="dxa"/>
          </w:tcPr>
          <w:p w14:paraId="51C2C022" w14:textId="77777777" w:rsidR="00836389" w:rsidRPr="00DC2919" w:rsidRDefault="00836389" w:rsidP="00B263E3">
            <w:pPr>
              <w:jc w:val="center"/>
              <w:rPr>
                <w:sz w:val="22"/>
                <w:szCs w:val="22"/>
              </w:rPr>
            </w:pPr>
            <w:r w:rsidRPr="00DC2919">
              <w:rPr>
                <w:sz w:val="22"/>
                <w:szCs w:val="22"/>
              </w:rPr>
              <w:t>53</w:t>
            </w:r>
          </w:p>
        </w:tc>
        <w:tc>
          <w:tcPr>
            <w:tcW w:w="1376" w:type="dxa"/>
          </w:tcPr>
          <w:p w14:paraId="3751AC6D" w14:textId="77777777" w:rsidR="00836389" w:rsidRPr="00DC2919" w:rsidRDefault="00836389" w:rsidP="00B263E3">
            <w:pPr>
              <w:jc w:val="center"/>
              <w:rPr>
                <w:sz w:val="22"/>
                <w:szCs w:val="22"/>
              </w:rPr>
            </w:pPr>
            <w:r w:rsidRPr="00DC2919">
              <w:rPr>
                <w:sz w:val="22"/>
                <w:szCs w:val="22"/>
              </w:rPr>
              <w:t>49</w:t>
            </w:r>
          </w:p>
        </w:tc>
        <w:tc>
          <w:tcPr>
            <w:tcW w:w="1376" w:type="dxa"/>
          </w:tcPr>
          <w:p w14:paraId="5350946F" w14:textId="77777777" w:rsidR="00836389" w:rsidRPr="00DC2919" w:rsidRDefault="00836389" w:rsidP="00B263E3">
            <w:pPr>
              <w:jc w:val="center"/>
              <w:rPr>
                <w:sz w:val="22"/>
                <w:szCs w:val="22"/>
              </w:rPr>
            </w:pPr>
            <w:r w:rsidRPr="00DC2919">
              <w:rPr>
                <w:sz w:val="22"/>
                <w:szCs w:val="22"/>
              </w:rPr>
              <w:t>49</w:t>
            </w:r>
          </w:p>
        </w:tc>
      </w:tr>
      <w:tr w:rsidR="00DC2919" w:rsidRPr="00DC2919" w14:paraId="56F581ED" w14:textId="77777777" w:rsidTr="00B263E3">
        <w:trPr>
          <w:jc w:val="center"/>
        </w:trPr>
        <w:tc>
          <w:tcPr>
            <w:tcW w:w="1375" w:type="dxa"/>
          </w:tcPr>
          <w:p w14:paraId="28DBDB61" w14:textId="77777777" w:rsidR="00836389" w:rsidRPr="00DC2919" w:rsidRDefault="00836389" w:rsidP="00B263E3">
            <w:pPr>
              <w:rPr>
                <w:sz w:val="22"/>
                <w:szCs w:val="22"/>
              </w:rPr>
            </w:pPr>
            <w:r w:rsidRPr="00DC2919">
              <w:rPr>
                <w:sz w:val="22"/>
                <w:szCs w:val="22"/>
              </w:rPr>
              <w:t>IV</w:t>
            </w:r>
          </w:p>
        </w:tc>
        <w:tc>
          <w:tcPr>
            <w:tcW w:w="1375" w:type="dxa"/>
          </w:tcPr>
          <w:p w14:paraId="157BE68B" w14:textId="77777777" w:rsidR="00836389" w:rsidRPr="00DC2919" w:rsidRDefault="00836389" w:rsidP="00B263E3">
            <w:pPr>
              <w:jc w:val="center"/>
              <w:rPr>
                <w:sz w:val="22"/>
                <w:szCs w:val="22"/>
              </w:rPr>
            </w:pPr>
            <w:r w:rsidRPr="00DC2919">
              <w:rPr>
                <w:sz w:val="22"/>
                <w:szCs w:val="22"/>
              </w:rPr>
              <w:t>66</w:t>
            </w:r>
          </w:p>
        </w:tc>
        <w:tc>
          <w:tcPr>
            <w:tcW w:w="1375" w:type="dxa"/>
          </w:tcPr>
          <w:p w14:paraId="4D480EDA" w14:textId="77777777" w:rsidR="00836389" w:rsidRPr="00DC2919" w:rsidRDefault="00836389" w:rsidP="00B263E3">
            <w:pPr>
              <w:jc w:val="center"/>
              <w:rPr>
                <w:sz w:val="22"/>
                <w:szCs w:val="22"/>
              </w:rPr>
            </w:pPr>
            <w:r w:rsidRPr="00DC2919">
              <w:rPr>
                <w:sz w:val="22"/>
                <w:szCs w:val="22"/>
              </w:rPr>
              <w:t>61</w:t>
            </w:r>
          </w:p>
        </w:tc>
        <w:tc>
          <w:tcPr>
            <w:tcW w:w="1375" w:type="dxa"/>
          </w:tcPr>
          <w:p w14:paraId="606EAF6A" w14:textId="77777777" w:rsidR="00836389" w:rsidRPr="00DC2919" w:rsidRDefault="00836389" w:rsidP="00B263E3">
            <w:pPr>
              <w:jc w:val="center"/>
              <w:rPr>
                <w:sz w:val="22"/>
                <w:szCs w:val="22"/>
              </w:rPr>
            </w:pPr>
            <w:r w:rsidRPr="00DC2919">
              <w:rPr>
                <w:sz w:val="22"/>
                <w:szCs w:val="22"/>
              </w:rPr>
              <w:t>64</w:t>
            </w:r>
          </w:p>
        </w:tc>
        <w:tc>
          <w:tcPr>
            <w:tcW w:w="1376" w:type="dxa"/>
          </w:tcPr>
          <w:p w14:paraId="114C56C5" w14:textId="77777777" w:rsidR="00836389" w:rsidRPr="00DC2919" w:rsidRDefault="00836389" w:rsidP="00B263E3">
            <w:pPr>
              <w:jc w:val="center"/>
              <w:rPr>
                <w:sz w:val="22"/>
                <w:szCs w:val="22"/>
              </w:rPr>
            </w:pPr>
            <w:r w:rsidRPr="00DC2919">
              <w:rPr>
                <w:sz w:val="22"/>
                <w:szCs w:val="22"/>
              </w:rPr>
              <w:t>53</w:t>
            </w:r>
          </w:p>
        </w:tc>
        <w:tc>
          <w:tcPr>
            <w:tcW w:w="1376" w:type="dxa"/>
          </w:tcPr>
          <w:p w14:paraId="38A96E34" w14:textId="77777777" w:rsidR="00836389" w:rsidRPr="00DC2919" w:rsidRDefault="00836389" w:rsidP="00B263E3">
            <w:pPr>
              <w:jc w:val="center"/>
              <w:rPr>
                <w:sz w:val="22"/>
                <w:szCs w:val="22"/>
              </w:rPr>
            </w:pPr>
            <w:r w:rsidRPr="00DC2919">
              <w:rPr>
                <w:sz w:val="22"/>
                <w:szCs w:val="22"/>
              </w:rPr>
              <w:t>49</w:t>
            </w:r>
          </w:p>
        </w:tc>
      </w:tr>
      <w:tr w:rsidR="00DC2919" w:rsidRPr="00DC2919" w14:paraId="7BA3B84A" w14:textId="77777777" w:rsidTr="00B263E3">
        <w:trPr>
          <w:jc w:val="center"/>
        </w:trPr>
        <w:tc>
          <w:tcPr>
            <w:tcW w:w="1375" w:type="dxa"/>
          </w:tcPr>
          <w:p w14:paraId="2386546A" w14:textId="77777777" w:rsidR="00836389" w:rsidRPr="00DC2919" w:rsidRDefault="00836389" w:rsidP="00B263E3">
            <w:pPr>
              <w:rPr>
                <w:b/>
                <w:bCs/>
              </w:rPr>
            </w:pPr>
            <w:r w:rsidRPr="00DC2919">
              <w:rPr>
                <w:b/>
                <w:bCs/>
              </w:rPr>
              <w:t>Iš viso</w:t>
            </w:r>
          </w:p>
        </w:tc>
        <w:tc>
          <w:tcPr>
            <w:tcW w:w="1375" w:type="dxa"/>
          </w:tcPr>
          <w:p w14:paraId="73612EE3" w14:textId="77777777" w:rsidR="00836389" w:rsidRPr="00DC2919" w:rsidRDefault="00836389" w:rsidP="00B263E3">
            <w:pPr>
              <w:jc w:val="center"/>
              <w:rPr>
                <w:b/>
                <w:bCs/>
              </w:rPr>
            </w:pPr>
            <w:r w:rsidRPr="00DC2919">
              <w:rPr>
                <w:b/>
                <w:bCs/>
              </w:rPr>
              <w:t>623</w:t>
            </w:r>
          </w:p>
        </w:tc>
        <w:tc>
          <w:tcPr>
            <w:tcW w:w="1375" w:type="dxa"/>
          </w:tcPr>
          <w:p w14:paraId="7250A622" w14:textId="77777777" w:rsidR="00836389" w:rsidRPr="00DC2919" w:rsidRDefault="00836389" w:rsidP="00B263E3">
            <w:pPr>
              <w:jc w:val="center"/>
              <w:rPr>
                <w:b/>
                <w:bCs/>
              </w:rPr>
            </w:pPr>
            <w:r w:rsidRPr="00DC2919">
              <w:rPr>
                <w:b/>
                <w:bCs/>
              </w:rPr>
              <w:t>599</w:t>
            </w:r>
          </w:p>
        </w:tc>
        <w:tc>
          <w:tcPr>
            <w:tcW w:w="1375" w:type="dxa"/>
          </w:tcPr>
          <w:p w14:paraId="1B02674E" w14:textId="77777777" w:rsidR="00836389" w:rsidRPr="00DC2919" w:rsidRDefault="00836389" w:rsidP="00B263E3">
            <w:pPr>
              <w:jc w:val="center"/>
              <w:rPr>
                <w:b/>
                <w:bCs/>
              </w:rPr>
            </w:pPr>
            <w:r w:rsidRPr="00DC2919">
              <w:rPr>
                <w:b/>
                <w:bCs/>
              </w:rPr>
              <w:t>577</w:t>
            </w:r>
          </w:p>
        </w:tc>
        <w:tc>
          <w:tcPr>
            <w:tcW w:w="1376" w:type="dxa"/>
          </w:tcPr>
          <w:p w14:paraId="4641E60A" w14:textId="77777777" w:rsidR="00836389" w:rsidRPr="00DC2919" w:rsidRDefault="00836389" w:rsidP="00B263E3">
            <w:pPr>
              <w:jc w:val="center"/>
              <w:rPr>
                <w:b/>
                <w:bCs/>
              </w:rPr>
            </w:pPr>
            <w:r w:rsidRPr="00DC2919">
              <w:rPr>
                <w:b/>
                <w:bCs/>
              </w:rPr>
              <w:t>552</w:t>
            </w:r>
          </w:p>
        </w:tc>
        <w:tc>
          <w:tcPr>
            <w:tcW w:w="1376" w:type="dxa"/>
          </w:tcPr>
          <w:p w14:paraId="6922EB24" w14:textId="77777777" w:rsidR="00836389" w:rsidRPr="00DC2919" w:rsidRDefault="00836389" w:rsidP="00B263E3">
            <w:pPr>
              <w:jc w:val="center"/>
              <w:rPr>
                <w:b/>
                <w:bCs/>
              </w:rPr>
            </w:pPr>
            <w:r w:rsidRPr="00DC2919">
              <w:rPr>
                <w:b/>
                <w:bCs/>
              </w:rPr>
              <w:t>539</w:t>
            </w:r>
          </w:p>
        </w:tc>
      </w:tr>
      <w:tr w:rsidR="003B00ED" w:rsidRPr="00DC2919" w14:paraId="26A0FDBC" w14:textId="77777777" w:rsidTr="00B263E3">
        <w:trPr>
          <w:jc w:val="center"/>
        </w:trPr>
        <w:tc>
          <w:tcPr>
            <w:tcW w:w="1375" w:type="dxa"/>
          </w:tcPr>
          <w:p w14:paraId="46CC0062" w14:textId="4E5CD3BC" w:rsidR="003B00ED" w:rsidRPr="00DC2919" w:rsidRDefault="00F55738" w:rsidP="00B263E3">
            <w:pPr>
              <w:rPr>
                <w:b/>
                <w:bCs/>
              </w:rPr>
            </w:pPr>
            <w:r>
              <w:rPr>
                <w:b/>
                <w:bCs/>
              </w:rPr>
              <w:t>PU*</w:t>
            </w:r>
          </w:p>
        </w:tc>
        <w:tc>
          <w:tcPr>
            <w:tcW w:w="1375" w:type="dxa"/>
          </w:tcPr>
          <w:p w14:paraId="1B377955" w14:textId="578B8C1F" w:rsidR="003B00ED" w:rsidRPr="00DC2919" w:rsidRDefault="00EE3277" w:rsidP="00B263E3">
            <w:pPr>
              <w:jc w:val="center"/>
              <w:rPr>
                <w:b/>
                <w:bCs/>
              </w:rPr>
            </w:pPr>
            <w:r>
              <w:rPr>
                <w:b/>
                <w:bCs/>
              </w:rPr>
              <w:t>6</w:t>
            </w:r>
          </w:p>
        </w:tc>
        <w:tc>
          <w:tcPr>
            <w:tcW w:w="1375" w:type="dxa"/>
          </w:tcPr>
          <w:p w14:paraId="3A368187" w14:textId="1F8B7195" w:rsidR="003B00ED" w:rsidRPr="00DC2919" w:rsidRDefault="00EE3277" w:rsidP="00B263E3">
            <w:pPr>
              <w:jc w:val="center"/>
              <w:rPr>
                <w:b/>
                <w:bCs/>
              </w:rPr>
            </w:pPr>
            <w:r>
              <w:rPr>
                <w:b/>
                <w:bCs/>
              </w:rPr>
              <w:t>5</w:t>
            </w:r>
          </w:p>
        </w:tc>
        <w:tc>
          <w:tcPr>
            <w:tcW w:w="1375" w:type="dxa"/>
          </w:tcPr>
          <w:p w14:paraId="5813F51A" w14:textId="43911F52" w:rsidR="003B00ED" w:rsidRPr="00DC2919" w:rsidRDefault="00EE3277" w:rsidP="00B263E3">
            <w:pPr>
              <w:jc w:val="center"/>
              <w:rPr>
                <w:b/>
                <w:bCs/>
              </w:rPr>
            </w:pPr>
            <w:r>
              <w:rPr>
                <w:b/>
                <w:bCs/>
              </w:rPr>
              <w:t>4</w:t>
            </w:r>
          </w:p>
        </w:tc>
        <w:tc>
          <w:tcPr>
            <w:tcW w:w="1376" w:type="dxa"/>
          </w:tcPr>
          <w:p w14:paraId="10AED737" w14:textId="316B5D7D" w:rsidR="003B00ED" w:rsidRPr="00DC2919" w:rsidRDefault="00EE3277" w:rsidP="00B263E3">
            <w:pPr>
              <w:jc w:val="center"/>
              <w:rPr>
                <w:b/>
                <w:bCs/>
              </w:rPr>
            </w:pPr>
            <w:r>
              <w:rPr>
                <w:b/>
                <w:bCs/>
              </w:rPr>
              <w:t>4</w:t>
            </w:r>
          </w:p>
        </w:tc>
        <w:tc>
          <w:tcPr>
            <w:tcW w:w="1376" w:type="dxa"/>
          </w:tcPr>
          <w:p w14:paraId="1E831A9F" w14:textId="7EEE4FEF" w:rsidR="003B00ED" w:rsidRPr="00DC2919" w:rsidRDefault="00EE3277" w:rsidP="00B263E3">
            <w:pPr>
              <w:jc w:val="center"/>
              <w:rPr>
                <w:b/>
                <w:bCs/>
              </w:rPr>
            </w:pPr>
            <w:r>
              <w:rPr>
                <w:b/>
                <w:bCs/>
              </w:rPr>
              <w:t>3</w:t>
            </w:r>
          </w:p>
        </w:tc>
      </w:tr>
    </w:tbl>
    <w:p w14:paraId="3E058E03" w14:textId="77777777" w:rsidR="00D45F09" w:rsidRDefault="008876BC" w:rsidP="008876BC">
      <w:pPr>
        <w:tabs>
          <w:tab w:val="left" w:pos="970"/>
        </w:tabs>
        <w:rPr>
          <w:b/>
          <w:i/>
          <w:sz w:val="20"/>
        </w:rPr>
      </w:pPr>
      <w:r>
        <w:rPr>
          <w:b/>
          <w:i/>
          <w:sz w:val="20"/>
        </w:rPr>
        <w:tab/>
      </w:r>
    </w:p>
    <w:p w14:paraId="52E1E485" w14:textId="6830E0B4" w:rsidR="00836389" w:rsidRDefault="00D45F09" w:rsidP="008876BC">
      <w:pPr>
        <w:tabs>
          <w:tab w:val="left" w:pos="970"/>
        </w:tabs>
        <w:rPr>
          <w:b/>
          <w:i/>
          <w:sz w:val="20"/>
        </w:rPr>
      </w:pPr>
      <w:r>
        <w:rPr>
          <w:b/>
          <w:i/>
          <w:sz w:val="20"/>
        </w:rPr>
        <w:tab/>
      </w:r>
      <w:r w:rsidR="003B00ED">
        <w:rPr>
          <w:b/>
          <w:i/>
          <w:sz w:val="20"/>
        </w:rPr>
        <w:t>*</w:t>
      </w:r>
      <w:r w:rsidR="005C6137">
        <w:rPr>
          <w:b/>
          <w:i/>
          <w:sz w:val="20"/>
        </w:rPr>
        <w:t xml:space="preserve">Ignalinos Česlovo Kudabos gimnazija savo vidaus struktūroje </w:t>
      </w:r>
      <w:r w:rsidR="00200437">
        <w:rPr>
          <w:b/>
          <w:i/>
          <w:sz w:val="20"/>
        </w:rPr>
        <w:t xml:space="preserve">turi Ceikinių skyrių, kuriame yra </w:t>
      </w:r>
      <w:r w:rsidR="00F55738">
        <w:rPr>
          <w:b/>
          <w:i/>
          <w:sz w:val="20"/>
        </w:rPr>
        <w:t xml:space="preserve">  </w:t>
      </w:r>
      <w:r w:rsidR="00200437">
        <w:rPr>
          <w:b/>
          <w:i/>
          <w:sz w:val="20"/>
        </w:rPr>
        <w:t xml:space="preserve">vykdomos </w:t>
      </w:r>
      <w:r>
        <w:rPr>
          <w:b/>
          <w:i/>
          <w:sz w:val="20"/>
        </w:rPr>
        <w:t>ikimokyklinio</w:t>
      </w:r>
      <w:r w:rsidR="003B00ED">
        <w:rPr>
          <w:b/>
          <w:i/>
          <w:sz w:val="20"/>
        </w:rPr>
        <w:t xml:space="preserve"> (IU)</w:t>
      </w:r>
      <w:r>
        <w:rPr>
          <w:b/>
          <w:i/>
          <w:sz w:val="20"/>
        </w:rPr>
        <w:t xml:space="preserve"> ir priešmokyklinio</w:t>
      </w:r>
      <w:r w:rsidR="003B00ED">
        <w:rPr>
          <w:b/>
          <w:i/>
          <w:sz w:val="20"/>
        </w:rPr>
        <w:t xml:space="preserve"> (PU)</w:t>
      </w:r>
      <w:r>
        <w:rPr>
          <w:b/>
          <w:i/>
          <w:sz w:val="20"/>
        </w:rPr>
        <w:t xml:space="preserve"> ugdymo programos</w:t>
      </w:r>
      <w:r w:rsidR="003B00ED">
        <w:rPr>
          <w:b/>
          <w:i/>
          <w:sz w:val="20"/>
        </w:rPr>
        <w:t>.</w:t>
      </w:r>
    </w:p>
    <w:p w14:paraId="675CBC0F" w14:textId="77777777" w:rsidR="00F55738" w:rsidRDefault="00F55738" w:rsidP="008876BC">
      <w:pPr>
        <w:tabs>
          <w:tab w:val="left" w:pos="970"/>
        </w:tabs>
        <w:rPr>
          <w:b/>
          <w:i/>
          <w:sz w:val="20"/>
        </w:rPr>
      </w:pPr>
    </w:p>
    <w:p w14:paraId="702B0628" w14:textId="77777777" w:rsidR="00877945" w:rsidRDefault="00877945" w:rsidP="008876BC">
      <w:pPr>
        <w:tabs>
          <w:tab w:val="left" w:pos="970"/>
        </w:tabs>
        <w:rPr>
          <w:b/>
          <w:i/>
          <w:sz w:val="20"/>
        </w:rPr>
      </w:pPr>
    </w:p>
    <w:p w14:paraId="0E38E53E" w14:textId="77777777" w:rsidR="00877945" w:rsidRPr="00DC2919" w:rsidRDefault="00877945" w:rsidP="008876BC">
      <w:pPr>
        <w:tabs>
          <w:tab w:val="left" w:pos="970"/>
        </w:tabs>
        <w:rPr>
          <w:b/>
          <w:i/>
          <w:sz w:val="20"/>
        </w:rPr>
      </w:pPr>
    </w:p>
    <w:p w14:paraId="3669A34F" w14:textId="133FD386" w:rsidR="00636D05" w:rsidRPr="00E215B2" w:rsidRDefault="00836389" w:rsidP="00636D05">
      <w:pPr>
        <w:ind w:firstLine="1134"/>
        <w:jc w:val="both"/>
        <w:rPr>
          <w:sz w:val="10"/>
          <w:szCs w:val="10"/>
          <w:lang w:eastAsia="lt-LT"/>
        </w:rPr>
      </w:pPr>
      <w:r w:rsidRPr="00DC2919">
        <w:rPr>
          <w:b/>
          <w:i/>
          <w:sz w:val="20"/>
        </w:rPr>
        <w:lastRenderedPageBreak/>
        <w:t xml:space="preserve">                                                                                         </w:t>
      </w:r>
      <w:r w:rsidR="00636D05">
        <w:rPr>
          <w:b/>
          <w:i/>
          <w:sz w:val="20"/>
        </w:rPr>
        <w:tab/>
      </w:r>
      <w:bookmarkStart w:id="10" w:name="_Hlk224731066"/>
      <w:r w:rsidR="00636D05" w:rsidRPr="004F5B0C">
        <w:rPr>
          <w:b/>
          <w:bCs/>
          <w:i/>
          <w:iCs/>
          <w:sz w:val="20"/>
          <w:lang w:eastAsia="lt-LT"/>
        </w:rPr>
        <w:t>Duomenų pateiktis Nr.</w:t>
      </w:r>
      <w:r w:rsidR="00636D05">
        <w:rPr>
          <w:b/>
          <w:bCs/>
          <w:i/>
          <w:iCs/>
          <w:sz w:val="20"/>
          <w:lang w:eastAsia="lt-LT"/>
        </w:rPr>
        <w:t>3</w:t>
      </w:r>
      <w:r w:rsidR="008D3EB1">
        <w:rPr>
          <w:b/>
          <w:bCs/>
          <w:i/>
          <w:iCs/>
          <w:sz w:val="20"/>
          <w:lang w:eastAsia="lt-LT"/>
        </w:rPr>
        <w:t>1</w:t>
      </w:r>
      <w:r w:rsidR="00636D05" w:rsidRPr="004F5B0C">
        <w:rPr>
          <w:b/>
          <w:bCs/>
          <w:i/>
          <w:iCs/>
          <w:sz w:val="20"/>
          <w:lang w:eastAsia="lt-LT"/>
        </w:rPr>
        <w:t>.</w:t>
      </w:r>
      <w:bookmarkEnd w:id="10"/>
    </w:p>
    <w:p w14:paraId="3F08A30D" w14:textId="4E9F6E6D" w:rsidR="00836389" w:rsidRPr="00DC2919" w:rsidRDefault="00636D05" w:rsidP="00836389">
      <w:pPr>
        <w:jc w:val="center"/>
        <w:rPr>
          <w:b/>
          <w:i/>
          <w:sz w:val="20"/>
        </w:rPr>
      </w:pPr>
      <w:r>
        <w:rPr>
          <w:b/>
          <w:i/>
          <w:sz w:val="20"/>
        </w:rPr>
        <w:tab/>
      </w:r>
      <w:r>
        <w:rPr>
          <w:b/>
          <w:i/>
          <w:sz w:val="20"/>
        </w:rPr>
        <w:tab/>
      </w:r>
      <w:r>
        <w:rPr>
          <w:b/>
          <w:i/>
          <w:sz w:val="20"/>
        </w:rPr>
        <w:tab/>
      </w:r>
      <w:r>
        <w:rPr>
          <w:b/>
          <w:i/>
          <w:sz w:val="20"/>
        </w:rPr>
        <w:tab/>
      </w:r>
      <w:r w:rsidR="00836389" w:rsidRPr="00DC2919">
        <w:rPr>
          <w:b/>
          <w:i/>
          <w:sz w:val="20"/>
        </w:rPr>
        <w:t>Ignalinos r. Vidiškių gimnazija</w:t>
      </w:r>
    </w:p>
    <w:tbl>
      <w:tblPr>
        <w:tblStyle w:val="Lentelstinklelis"/>
        <w:tblW w:w="0" w:type="auto"/>
        <w:jc w:val="center"/>
        <w:tblLook w:val="04A0" w:firstRow="1" w:lastRow="0" w:firstColumn="1" w:lastColumn="0" w:noHBand="0" w:noVBand="1"/>
      </w:tblPr>
      <w:tblGrid>
        <w:gridCol w:w="1375"/>
        <w:gridCol w:w="1375"/>
        <w:gridCol w:w="1375"/>
        <w:gridCol w:w="1375"/>
        <w:gridCol w:w="1376"/>
        <w:gridCol w:w="1376"/>
      </w:tblGrid>
      <w:tr w:rsidR="00DC2919" w:rsidRPr="00DC2919" w14:paraId="2377799D" w14:textId="77777777" w:rsidTr="00B263E3">
        <w:trPr>
          <w:jc w:val="center"/>
        </w:trPr>
        <w:tc>
          <w:tcPr>
            <w:tcW w:w="1375" w:type="dxa"/>
          </w:tcPr>
          <w:p w14:paraId="4963F04E" w14:textId="77777777" w:rsidR="00836389" w:rsidRPr="00DC2919" w:rsidRDefault="00836389" w:rsidP="00B263E3">
            <w:pPr>
              <w:rPr>
                <w:b/>
                <w:bCs/>
              </w:rPr>
            </w:pPr>
            <w:r w:rsidRPr="00DC2919">
              <w:rPr>
                <w:b/>
                <w:bCs/>
              </w:rPr>
              <w:t>Klasė</w:t>
            </w:r>
          </w:p>
        </w:tc>
        <w:tc>
          <w:tcPr>
            <w:tcW w:w="1375" w:type="dxa"/>
          </w:tcPr>
          <w:p w14:paraId="1A06BE39" w14:textId="77777777" w:rsidR="00836389" w:rsidRPr="00DC2919" w:rsidRDefault="00836389" w:rsidP="00B263E3">
            <w:pPr>
              <w:jc w:val="center"/>
              <w:rPr>
                <w:b/>
                <w:bCs/>
              </w:rPr>
            </w:pPr>
            <w:r w:rsidRPr="00DC2919">
              <w:rPr>
                <w:b/>
                <w:bCs/>
              </w:rPr>
              <w:t>2026-2027</w:t>
            </w:r>
          </w:p>
        </w:tc>
        <w:tc>
          <w:tcPr>
            <w:tcW w:w="1375" w:type="dxa"/>
          </w:tcPr>
          <w:p w14:paraId="0FBC5B0A" w14:textId="77777777" w:rsidR="00836389" w:rsidRPr="00DC2919" w:rsidRDefault="00836389" w:rsidP="00B263E3">
            <w:pPr>
              <w:jc w:val="center"/>
              <w:rPr>
                <w:b/>
                <w:bCs/>
              </w:rPr>
            </w:pPr>
            <w:r w:rsidRPr="00DC2919">
              <w:rPr>
                <w:b/>
                <w:bCs/>
              </w:rPr>
              <w:t>2027-2028</w:t>
            </w:r>
          </w:p>
        </w:tc>
        <w:tc>
          <w:tcPr>
            <w:tcW w:w="1375" w:type="dxa"/>
          </w:tcPr>
          <w:p w14:paraId="47FD494D" w14:textId="77777777" w:rsidR="00836389" w:rsidRPr="00DC2919" w:rsidRDefault="00836389" w:rsidP="00B263E3">
            <w:pPr>
              <w:jc w:val="center"/>
              <w:rPr>
                <w:b/>
                <w:bCs/>
              </w:rPr>
            </w:pPr>
            <w:r w:rsidRPr="00DC2919">
              <w:rPr>
                <w:b/>
                <w:bCs/>
              </w:rPr>
              <w:t>2028-2029</w:t>
            </w:r>
          </w:p>
        </w:tc>
        <w:tc>
          <w:tcPr>
            <w:tcW w:w="1376" w:type="dxa"/>
          </w:tcPr>
          <w:p w14:paraId="5AF1F16D" w14:textId="77777777" w:rsidR="00836389" w:rsidRPr="00DC2919" w:rsidRDefault="00836389" w:rsidP="00B263E3">
            <w:pPr>
              <w:jc w:val="center"/>
              <w:rPr>
                <w:b/>
                <w:bCs/>
              </w:rPr>
            </w:pPr>
            <w:r w:rsidRPr="00DC2919">
              <w:rPr>
                <w:b/>
                <w:bCs/>
              </w:rPr>
              <w:t>2029-2030</w:t>
            </w:r>
          </w:p>
        </w:tc>
        <w:tc>
          <w:tcPr>
            <w:tcW w:w="1376" w:type="dxa"/>
          </w:tcPr>
          <w:p w14:paraId="0EC7D65D" w14:textId="77777777" w:rsidR="00836389" w:rsidRPr="00DC2919" w:rsidRDefault="00836389" w:rsidP="00B263E3">
            <w:pPr>
              <w:jc w:val="center"/>
              <w:rPr>
                <w:b/>
                <w:bCs/>
              </w:rPr>
            </w:pPr>
            <w:r w:rsidRPr="00DC2919">
              <w:rPr>
                <w:b/>
                <w:bCs/>
              </w:rPr>
              <w:t>2030-2031</w:t>
            </w:r>
          </w:p>
        </w:tc>
      </w:tr>
      <w:tr w:rsidR="00DC2919" w:rsidRPr="00DC2919" w14:paraId="41255CE9" w14:textId="77777777" w:rsidTr="00B263E3">
        <w:trPr>
          <w:jc w:val="center"/>
        </w:trPr>
        <w:tc>
          <w:tcPr>
            <w:tcW w:w="1375" w:type="dxa"/>
          </w:tcPr>
          <w:p w14:paraId="39814EFB" w14:textId="77777777" w:rsidR="00836389" w:rsidRPr="00DC2919" w:rsidRDefault="00836389" w:rsidP="00B263E3">
            <w:r w:rsidRPr="00DC2919">
              <w:t>1</w:t>
            </w:r>
          </w:p>
        </w:tc>
        <w:tc>
          <w:tcPr>
            <w:tcW w:w="1375" w:type="dxa"/>
          </w:tcPr>
          <w:p w14:paraId="30BFCFF2" w14:textId="77777777" w:rsidR="00836389" w:rsidRPr="00DC2919" w:rsidRDefault="00836389" w:rsidP="00B263E3">
            <w:pPr>
              <w:jc w:val="center"/>
            </w:pPr>
            <w:r w:rsidRPr="00DC2919">
              <w:t>12</w:t>
            </w:r>
          </w:p>
        </w:tc>
        <w:tc>
          <w:tcPr>
            <w:tcW w:w="1375" w:type="dxa"/>
          </w:tcPr>
          <w:p w14:paraId="49994BCF" w14:textId="77777777" w:rsidR="00836389" w:rsidRPr="00DC2919" w:rsidRDefault="00836389" w:rsidP="00B263E3">
            <w:pPr>
              <w:jc w:val="center"/>
            </w:pPr>
            <w:r w:rsidRPr="00DC2919">
              <w:t>8</w:t>
            </w:r>
          </w:p>
        </w:tc>
        <w:tc>
          <w:tcPr>
            <w:tcW w:w="1375" w:type="dxa"/>
          </w:tcPr>
          <w:p w14:paraId="18FE1653" w14:textId="77777777" w:rsidR="00836389" w:rsidRPr="00DC2919" w:rsidRDefault="00836389" w:rsidP="00B263E3">
            <w:pPr>
              <w:jc w:val="center"/>
            </w:pPr>
            <w:r w:rsidRPr="00DC2919">
              <w:t>8</w:t>
            </w:r>
          </w:p>
        </w:tc>
        <w:tc>
          <w:tcPr>
            <w:tcW w:w="1376" w:type="dxa"/>
          </w:tcPr>
          <w:p w14:paraId="66AB24A0" w14:textId="77777777" w:rsidR="00836389" w:rsidRPr="00DC2919" w:rsidRDefault="00836389" w:rsidP="00B263E3">
            <w:pPr>
              <w:jc w:val="center"/>
            </w:pPr>
            <w:r w:rsidRPr="00DC2919">
              <w:t>5</w:t>
            </w:r>
          </w:p>
        </w:tc>
        <w:tc>
          <w:tcPr>
            <w:tcW w:w="1376" w:type="dxa"/>
          </w:tcPr>
          <w:p w14:paraId="4EA8E9FD" w14:textId="77777777" w:rsidR="00836389" w:rsidRPr="00DC2919" w:rsidRDefault="00836389" w:rsidP="00B263E3">
            <w:pPr>
              <w:jc w:val="center"/>
            </w:pPr>
            <w:r w:rsidRPr="00DC2919">
              <w:t>5</w:t>
            </w:r>
          </w:p>
        </w:tc>
      </w:tr>
      <w:tr w:rsidR="00DC2919" w:rsidRPr="00DC2919" w14:paraId="1040EBB7" w14:textId="77777777" w:rsidTr="00B263E3">
        <w:trPr>
          <w:jc w:val="center"/>
        </w:trPr>
        <w:tc>
          <w:tcPr>
            <w:tcW w:w="1375" w:type="dxa"/>
          </w:tcPr>
          <w:p w14:paraId="516A33DB" w14:textId="77777777" w:rsidR="00836389" w:rsidRPr="00DC2919" w:rsidRDefault="00836389" w:rsidP="00B263E3">
            <w:r w:rsidRPr="00DC2919">
              <w:t>2</w:t>
            </w:r>
          </w:p>
        </w:tc>
        <w:tc>
          <w:tcPr>
            <w:tcW w:w="1375" w:type="dxa"/>
          </w:tcPr>
          <w:p w14:paraId="725430E5" w14:textId="77777777" w:rsidR="00836389" w:rsidRPr="00DC2919" w:rsidRDefault="00836389" w:rsidP="00B263E3">
            <w:pPr>
              <w:jc w:val="center"/>
            </w:pPr>
            <w:r w:rsidRPr="00DC2919">
              <w:t>18</w:t>
            </w:r>
          </w:p>
        </w:tc>
        <w:tc>
          <w:tcPr>
            <w:tcW w:w="1375" w:type="dxa"/>
          </w:tcPr>
          <w:p w14:paraId="22E4C751" w14:textId="77777777" w:rsidR="00836389" w:rsidRPr="00DC2919" w:rsidRDefault="00836389" w:rsidP="00B263E3">
            <w:pPr>
              <w:jc w:val="center"/>
            </w:pPr>
            <w:r w:rsidRPr="00DC2919">
              <w:t>12</w:t>
            </w:r>
          </w:p>
        </w:tc>
        <w:tc>
          <w:tcPr>
            <w:tcW w:w="1375" w:type="dxa"/>
          </w:tcPr>
          <w:p w14:paraId="3DBF274C" w14:textId="77777777" w:rsidR="00836389" w:rsidRPr="00DC2919" w:rsidRDefault="00836389" w:rsidP="00B263E3">
            <w:pPr>
              <w:jc w:val="center"/>
            </w:pPr>
            <w:r w:rsidRPr="00DC2919">
              <w:t>8</w:t>
            </w:r>
          </w:p>
        </w:tc>
        <w:tc>
          <w:tcPr>
            <w:tcW w:w="1376" w:type="dxa"/>
          </w:tcPr>
          <w:p w14:paraId="69536347" w14:textId="77777777" w:rsidR="00836389" w:rsidRPr="00DC2919" w:rsidRDefault="00836389" w:rsidP="00B263E3">
            <w:pPr>
              <w:jc w:val="center"/>
            </w:pPr>
            <w:r w:rsidRPr="00DC2919">
              <w:t>8</w:t>
            </w:r>
          </w:p>
        </w:tc>
        <w:tc>
          <w:tcPr>
            <w:tcW w:w="1376" w:type="dxa"/>
          </w:tcPr>
          <w:p w14:paraId="3F147E60" w14:textId="77777777" w:rsidR="00836389" w:rsidRPr="00DC2919" w:rsidRDefault="00836389" w:rsidP="00B263E3">
            <w:pPr>
              <w:jc w:val="center"/>
            </w:pPr>
            <w:r w:rsidRPr="00DC2919">
              <w:t>5</w:t>
            </w:r>
          </w:p>
        </w:tc>
      </w:tr>
      <w:tr w:rsidR="00DC2919" w:rsidRPr="00DC2919" w14:paraId="691BD03A" w14:textId="77777777" w:rsidTr="00B263E3">
        <w:trPr>
          <w:jc w:val="center"/>
        </w:trPr>
        <w:tc>
          <w:tcPr>
            <w:tcW w:w="1375" w:type="dxa"/>
          </w:tcPr>
          <w:p w14:paraId="259F7FDB" w14:textId="77777777" w:rsidR="00836389" w:rsidRPr="00DC2919" w:rsidRDefault="00836389" w:rsidP="00B263E3">
            <w:r w:rsidRPr="00DC2919">
              <w:t>3</w:t>
            </w:r>
          </w:p>
        </w:tc>
        <w:tc>
          <w:tcPr>
            <w:tcW w:w="1375" w:type="dxa"/>
          </w:tcPr>
          <w:p w14:paraId="72F8CD1F" w14:textId="77777777" w:rsidR="00836389" w:rsidRPr="00DC2919" w:rsidRDefault="00836389" w:rsidP="00B263E3">
            <w:pPr>
              <w:jc w:val="center"/>
            </w:pPr>
            <w:r w:rsidRPr="00DC2919">
              <w:t>20</w:t>
            </w:r>
          </w:p>
        </w:tc>
        <w:tc>
          <w:tcPr>
            <w:tcW w:w="1375" w:type="dxa"/>
          </w:tcPr>
          <w:p w14:paraId="4DE212ED" w14:textId="77777777" w:rsidR="00836389" w:rsidRPr="00DC2919" w:rsidRDefault="00836389" w:rsidP="00B263E3">
            <w:pPr>
              <w:jc w:val="center"/>
            </w:pPr>
            <w:r w:rsidRPr="00DC2919">
              <w:t>18</w:t>
            </w:r>
          </w:p>
        </w:tc>
        <w:tc>
          <w:tcPr>
            <w:tcW w:w="1375" w:type="dxa"/>
          </w:tcPr>
          <w:p w14:paraId="74FCE0E4" w14:textId="77777777" w:rsidR="00836389" w:rsidRPr="00DC2919" w:rsidRDefault="00836389" w:rsidP="00B263E3">
            <w:pPr>
              <w:jc w:val="center"/>
            </w:pPr>
            <w:r w:rsidRPr="00DC2919">
              <w:t>12</w:t>
            </w:r>
          </w:p>
        </w:tc>
        <w:tc>
          <w:tcPr>
            <w:tcW w:w="1376" w:type="dxa"/>
          </w:tcPr>
          <w:p w14:paraId="244C8005" w14:textId="77777777" w:rsidR="00836389" w:rsidRPr="00DC2919" w:rsidRDefault="00836389" w:rsidP="00B263E3">
            <w:pPr>
              <w:jc w:val="center"/>
            </w:pPr>
            <w:r w:rsidRPr="00DC2919">
              <w:t>8</w:t>
            </w:r>
          </w:p>
        </w:tc>
        <w:tc>
          <w:tcPr>
            <w:tcW w:w="1376" w:type="dxa"/>
          </w:tcPr>
          <w:p w14:paraId="25D7F697" w14:textId="77777777" w:rsidR="00836389" w:rsidRPr="00DC2919" w:rsidRDefault="00836389" w:rsidP="00B263E3">
            <w:pPr>
              <w:jc w:val="center"/>
            </w:pPr>
            <w:r w:rsidRPr="00DC2919">
              <w:t>8</w:t>
            </w:r>
          </w:p>
        </w:tc>
      </w:tr>
      <w:tr w:rsidR="00DC2919" w:rsidRPr="00DC2919" w14:paraId="4A2C8DB2" w14:textId="77777777" w:rsidTr="00B263E3">
        <w:trPr>
          <w:jc w:val="center"/>
        </w:trPr>
        <w:tc>
          <w:tcPr>
            <w:tcW w:w="1375" w:type="dxa"/>
          </w:tcPr>
          <w:p w14:paraId="6B1024F3" w14:textId="77777777" w:rsidR="00836389" w:rsidRPr="00DC2919" w:rsidRDefault="00836389" w:rsidP="00B263E3">
            <w:r w:rsidRPr="00DC2919">
              <w:t>4</w:t>
            </w:r>
          </w:p>
        </w:tc>
        <w:tc>
          <w:tcPr>
            <w:tcW w:w="1375" w:type="dxa"/>
          </w:tcPr>
          <w:p w14:paraId="65665CFC" w14:textId="77777777" w:rsidR="00836389" w:rsidRPr="00DC2919" w:rsidRDefault="00836389" w:rsidP="00B263E3">
            <w:pPr>
              <w:jc w:val="center"/>
            </w:pPr>
            <w:r w:rsidRPr="00DC2919">
              <w:t>22</w:t>
            </w:r>
          </w:p>
        </w:tc>
        <w:tc>
          <w:tcPr>
            <w:tcW w:w="1375" w:type="dxa"/>
          </w:tcPr>
          <w:p w14:paraId="230A202B" w14:textId="77777777" w:rsidR="00836389" w:rsidRPr="00DC2919" w:rsidRDefault="00836389" w:rsidP="00B263E3">
            <w:pPr>
              <w:jc w:val="center"/>
            </w:pPr>
            <w:r w:rsidRPr="00DC2919">
              <w:t>20</w:t>
            </w:r>
          </w:p>
        </w:tc>
        <w:tc>
          <w:tcPr>
            <w:tcW w:w="1375" w:type="dxa"/>
          </w:tcPr>
          <w:p w14:paraId="5680C552" w14:textId="77777777" w:rsidR="00836389" w:rsidRPr="00DC2919" w:rsidRDefault="00836389" w:rsidP="00B263E3">
            <w:pPr>
              <w:jc w:val="center"/>
            </w:pPr>
            <w:r w:rsidRPr="00DC2919">
              <w:t>18</w:t>
            </w:r>
          </w:p>
        </w:tc>
        <w:tc>
          <w:tcPr>
            <w:tcW w:w="1376" w:type="dxa"/>
          </w:tcPr>
          <w:p w14:paraId="251EC15E" w14:textId="77777777" w:rsidR="00836389" w:rsidRPr="00DC2919" w:rsidRDefault="00836389" w:rsidP="00B263E3">
            <w:pPr>
              <w:jc w:val="center"/>
            </w:pPr>
            <w:r w:rsidRPr="00DC2919">
              <w:t>12</w:t>
            </w:r>
          </w:p>
        </w:tc>
        <w:tc>
          <w:tcPr>
            <w:tcW w:w="1376" w:type="dxa"/>
          </w:tcPr>
          <w:p w14:paraId="27ED002D" w14:textId="77777777" w:rsidR="00836389" w:rsidRPr="00DC2919" w:rsidRDefault="00836389" w:rsidP="00B263E3">
            <w:pPr>
              <w:jc w:val="center"/>
            </w:pPr>
            <w:r w:rsidRPr="00DC2919">
              <w:t>8</w:t>
            </w:r>
          </w:p>
        </w:tc>
      </w:tr>
      <w:tr w:rsidR="00DC2919" w:rsidRPr="00DC2919" w14:paraId="716F6067" w14:textId="77777777" w:rsidTr="00B263E3">
        <w:trPr>
          <w:jc w:val="center"/>
        </w:trPr>
        <w:tc>
          <w:tcPr>
            <w:tcW w:w="1375" w:type="dxa"/>
          </w:tcPr>
          <w:p w14:paraId="2A44CD37" w14:textId="77777777" w:rsidR="00836389" w:rsidRPr="00DC2919" w:rsidRDefault="00836389" w:rsidP="00B263E3">
            <w:r w:rsidRPr="00DC2919">
              <w:t>5</w:t>
            </w:r>
          </w:p>
        </w:tc>
        <w:tc>
          <w:tcPr>
            <w:tcW w:w="1375" w:type="dxa"/>
          </w:tcPr>
          <w:p w14:paraId="2C8191DF" w14:textId="77777777" w:rsidR="00836389" w:rsidRPr="00DC2919" w:rsidRDefault="00836389" w:rsidP="00B263E3">
            <w:pPr>
              <w:jc w:val="center"/>
            </w:pPr>
            <w:r w:rsidRPr="00DC2919">
              <w:t>11</w:t>
            </w:r>
          </w:p>
        </w:tc>
        <w:tc>
          <w:tcPr>
            <w:tcW w:w="1375" w:type="dxa"/>
          </w:tcPr>
          <w:p w14:paraId="01C5D828" w14:textId="77777777" w:rsidR="00836389" w:rsidRPr="00DC2919" w:rsidRDefault="00836389" w:rsidP="00B263E3">
            <w:pPr>
              <w:jc w:val="center"/>
            </w:pPr>
            <w:r w:rsidRPr="00DC2919">
              <w:t>22</w:t>
            </w:r>
          </w:p>
        </w:tc>
        <w:tc>
          <w:tcPr>
            <w:tcW w:w="1375" w:type="dxa"/>
          </w:tcPr>
          <w:p w14:paraId="1E02163A" w14:textId="77777777" w:rsidR="00836389" w:rsidRPr="00DC2919" w:rsidRDefault="00836389" w:rsidP="00B263E3">
            <w:pPr>
              <w:jc w:val="center"/>
            </w:pPr>
            <w:r w:rsidRPr="00DC2919">
              <w:t>20</w:t>
            </w:r>
          </w:p>
        </w:tc>
        <w:tc>
          <w:tcPr>
            <w:tcW w:w="1376" w:type="dxa"/>
          </w:tcPr>
          <w:p w14:paraId="511B828B" w14:textId="77777777" w:rsidR="00836389" w:rsidRPr="00DC2919" w:rsidRDefault="00836389" w:rsidP="00B263E3">
            <w:pPr>
              <w:jc w:val="center"/>
            </w:pPr>
            <w:r w:rsidRPr="00DC2919">
              <w:t>18</w:t>
            </w:r>
          </w:p>
        </w:tc>
        <w:tc>
          <w:tcPr>
            <w:tcW w:w="1376" w:type="dxa"/>
          </w:tcPr>
          <w:p w14:paraId="276BE650" w14:textId="77777777" w:rsidR="00836389" w:rsidRPr="00DC2919" w:rsidRDefault="00836389" w:rsidP="00B263E3">
            <w:pPr>
              <w:jc w:val="center"/>
            </w:pPr>
            <w:r w:rsidRPr="00DC2919">
              <w:t>12</w:t>
            </w:r>
          </w:p>
        </w:tc>
      </w:tr>
      <w:tr w:rsidR="00DC2919" w:rsidRPr="00DC2919" w14:paraId="73D6BBDB" w14:textId="77777777" w:rsidTr="00B263E3">
        <w:trPr>
          <w:jc w:val="center"/>
        </w:trPr>
        <w:tc>
          <w:tcPr>
            <w:tcW w:w="1375" w:type="dxa"/>
          </w:tcPr>
          <w:p w14:paraId="58D24B59" w14:textId="77777777" w:rsidR="00836389" w:rsidRPr="00DC2919" w:rsidRDefault="00836389" w:rsidP="00B263E3">
            <w:r w:rsidRPr="00DC2919">
              <w:t>6</w:t>
            </w:r>
          </w:p>
        </w:tc>
        <w:tc>
          <w:tcPr>
            <w:tcW w:w="1375" w:type="dxa"/>
          </w:tcPr>
          <w:p w14:paraId="16A17FF5" w14:textId="77777777" w:rsidR="00836389" w:rsidRPr="00DC2919" w:rsidRDefault="00836389" w:rsidP="00B263E3">
            <w:pPr>
              <w:jc w:val="center"/>
            </w:pPr>
            <w:r w:rsidRPr="00DC2919">
              <w:t>17</w:t>
            </w:r>
          </w:p>
        </w:tc>
        <w:tc>
          <w:tcPr>
            <w:tcW w:w="1375" w:type="dxa"/>
          </w:tcPr>
          <w:p w14:paraId="4CB69FB0" w14:textId="77777777" w:rsidR="00836389" w:rsidRPr="00DC2919" w:rsidRDefault="00836389" w:rsidP="00B263E3">
            <w:pPr>
              <w:jc w:val="center"/>
            </w:pPr>
            <w:r w:rsidRPr="00DC2919">
              <w:t>11</w:t>
            </w:r>
          </w:p>
        </w:tc>
        <w:tc>
          <w:tcPr>
            <w:tcW w:w="1375" w:type="dxa"/>
          </w:tcPr>
          <w:p w14:paraId="1518F9EF" w14:textId="77777777" w:rsidR="00836389" w:rsidRPr="00DC2919" w:rsidRDefault="00836389" w:rsidP="00B263E3">
            <w:pPr>
              <w:jc w:val="center"/>
            </w:pPr>
            <w:r w:rsidRPr="00DC2919">
              <w:t>22</w:t>
            </w:r>
          </w:p>
        </w:tc>
        <w:tc>
          <w:tcPr>
            <w:tcW w:w="1376" w:type="dxa"/>
          </w:tcPr>
          <w:p w14:paraId="7A38F4E0" w14:textId="77777777" w:rsidR="00836389" w:rsidRPr="00DC2919" w:rsidRDefault="00836389" w:rsidP="00B263E3">
            <w:pPr>
              <w:jc w:val="center"/>
            </w:pPr>
            <w:r w:rsidRPr="00DC2919">
              <w:t>20</w:t>
            </w:r>
          </w:p>
        </w:tc>
        <w:tc>
          <w:tcPr>
            <w:tcW w:w="1376" w:type="dxa"/>
          </w:tcPr>
          <w:p w14:paraId="76173846" w14:textId="77777777" w:rsidR="00836389" w:rsidRPr="00DC2919" w:rsidRDefault="00836389" w:rsidP="00B263E3">
            <w:pPr>
              <w:jc w:val="center"/>
            </w:pPr>
            <w:r w:rsidRPr="00DC2919">
              <w:t>20</w:t>
            </w:r>
          </w:p>
        </w:tc>
      </w:tr>
      <w:tr w:rsidR="00DC2919" w:rsidRPr="00DC2919" w14:paraId="4FE75748" w14:textId="77777777" w:rsidTr="00B263E3">
        <w:trPr>
          <w:jc w:val="center"/>
        </w:trPr>
        <w:tc>
          <w:tcPr>
            <w:tcW w:w="1375" w:type="dxa"/>
          </w:tcPr>
          <w:p w14:paraId="0FF1A617" w14:textId="77777777" w:rsidR="00836389" w:rsidRPr="00DC2919" w:rsidRDefault="00836389" w:rsidP="00B263E3">
            <w:r w:rsidRPr="00DC2919">
              <w:t>7</w:t>
            </w:r>
          </w:p>
        </w:tc>
        <w:tc>
          <w:tcPr>
            <w:tcW w:w="1375" w:type="dxa"/>
          </w:tcPr>
          <w:p w14:paraId="447D78A0" w14:textId="77777777" w:rsidR="00836389" w:rsidRPr="00DC2919" w:rsidRDefault="00836389" w:rsidP="00B263E3">
            <w:pPr>
              <w:jc w:val="center"/>
            </w:pPr>
            <w:r w:rsidRPr="00DC2919">
              <w:t>19</w:t>
            </w:r>
          </w:p>
        </w:tc>
        <w:tc>
          <w:tcPr>
            <w:tcW w:w="1375" w:type="dxa"/>
          </w:tcPr>
          <w:p w14:paraId="1C897BC7" w14:textId="77777777" w:rsidR="00836389" w:rsidRPr="00DC2919" w:rsidRDefault="00836389" w:rsidP="00B263E3">
            <w:pPr>
              <w:jc w:val="center"/>
            </w:pPr>
            <w:r w:rsidRPr="00DC2919">
              <w:t>17</w:t>
            </w:r>
          </w:p>
        </w:tc>
        <w:tc>
          <w:tcPr>
            <w:tcW w:w="1375" w:type="dxa"/>
          </w:tcPr>
          <w:p w14:paraId="615E391D" w14:textId="77777777" w:rsidR="00836389" w:rsidRPr="00DC2919" w:rsidRDefault="00836389" w:rsidP="00B263E3">
            <w:pPr>
              <w:jc w:val="center"/>
            </w:pPr>
            <w:r w:rsidRPr="00DC2919">
              <w:t>11</w:t>
            </w:r>
          </w:p>
        </w:tc>
        <w:tc>
          <w:tcPr>
            <w:tcW w:w="1376" w:type="dxa"/>
          </w:tcPr>
          <w:p w14:paraId="76C1F3BC" w14:textId="77777777" w:rsidR="00836389" w:rsidRPr="00DC2919" w:rsidRDefault="00836389" w:rsidP="00B263E3">
            <w:pPr>
              <w:jc w:val="center"/>
            </w:pPr>
            <w:r w:rsidRPr="00DC2919">
              <w:t>22</w:t>
            </w:r>
          </w:p>
        </w:tc>
        <w:tc>
          <w:tcPr>
            <w:tcW w:w="1376" w:type="dxa"/>
          </w:tcPr>
          <w:p w14:paraId="09B06A36" w14:textId="77777777" w:rsidR="00836389" w:rsidRPr="00DC2919" w:rsidRDefault="00836389" w:rsidP="00B263E3">
            <w:pPr>
              <w:jc w:val="center"/>
            </w:pPr>
            <w:r w:rsidRPr="00DC2919">
              <w:t>20</w:t>
            </w:r>
          </w:p>
        </w:tc>
      </w:tr>
      <w:tr w:rsidR="00DC2919" w:rsidRPr="00DC2919" w14:paraId="13A89D4A" w14:textId="77777777" w:rsidTr="00B263E3">
        <w:trPr>
          <w:jc w:val="center"/>
        </w:trPr>
        <w:tc>
          <w:tcPr>
            <w:tcW w:w="1375" w:type="dxa"/>
          </w:tcPr>
          <w:p w14:paraId="790C51CD" w14:textId="77777777" w:rsidR="00836389" w:rsidRPr="00DC2919" w:rsidRDefault="00836389" w:rsidP="00B263E3">
            <w:r w:rsidRPr="00DC2919">
              <w:t>8</w:t>
            </w:r>
          </w:p>
        </w:tc>
        <w:tc>
          <w:tcPr>
            <w:tcW w:w="1375" w:type="dxa"/>
          </w:tcPr>
          <w:p w14:paraId="68AB0DD8" w14:textId="77777777" w:rsidR="00836389" w:rsidRPr="00DC2919" w:rsidRDefault="00836389" w:rsidP="00B263E3">
            <w:pPr>
              <w:jc w:val="center"/>
            </w:pPr>
            <w:r w:rsidRPr="00DC2919">
              <w:t>22</w:t>
            </w:r>
          </w:p>
        </w:tc>
        <w:tc>
          <w:tcPr>
            <w:tcW w:w="1375" w:type="dxa"/>
          </w:tcPr>
          <w:p w14:paraId="053F18B9" w14:textId="77777777" w:rsidR="00836389" w:rsidRPr="00DC2919" w:rsidRDefault="00836389" w:rsidP="00B263E3">
            <w:pPr>
              <w:jc w:val="center"/>
            </w:pPr>
            <w:r w:rsidRPr="00DC2919">
              <w:t>19</w:t>
            </w:r>
          </w:p>
        </w:tc>
        <w:tc>
          <w:tcPr>
            <w:tcW w:w="1375" w:type="dxa"/>
          </w:tcPr>
          <w:p w14:paraId="60A43158" w14:textId="77777777" w:rsidR="00836389" w:rsidRPr="00DC2919" w:rsidRDefault="00836389" w:rsidP="00B263E3">
            <w:pPr>
              <w:jc w:val="center"/>
            </w:pPr>
            <w:r w:rsidRPr="00DC2919">
              <w:t>17</w:t>
            </w:r>
          </w:p>
        </w:tc>
        <w:tc>
          <w:tcPr>
            <w:tcW w:w="1376" w:type="dxa"/>
          </w:tcPr>
          <w:p w14:paraId="1605E965" w14:textId="77777777" w:rsidR="00836389" w:rsidRPr="00DC2919" w:rsidRDefault="00836389" w:rsidP="00B263E3">
            <w:pPr>
              <w:jc w:val="center"/>
            </w:pPr>
            <w:r w:rsidRPr="00DC2919">
              <w:t>11</w:t>
            </w:r>
          </w:p>
        </w:tc>
        <w:tc>
          <w:tcPr>
            <w:tcW w:w="1376" w:type="dxa"/>
          </w:tcPr>
          <w:p w14:paraId="7BD774CB" w14:textId="77777777" w:rsidR="00836389" w:rsidRPr="00DC2919" w:rsidRDefault="00836389" w:rsidP="00B263E3">
            <w:pPr>
              <w:jc w:val="center"/>
            </w:pPr>
            <w:r w:rsidRPr="00DC2919">
              <w:t>22</w:t>
            </w:r>
          </w:p>
        </w:tc>
      </w:tr>
      <w:tr w:rsidR="00DC2919" w:rsidRPr="00DC2919" w14:paraId="0BAAF5CF" w14:textId="77777777" w:rsidTr="00B263E3">
        <w:trPr>
          <w:jc w:val="center"/>
        </w:trPr>
        <w:tc>
          <w:tcPr>
            <w:tcW w:w="1375" w:type="dxa"/>
          </w:tcPr>
          <w:p w14:paraId="46A6D801" w14:textId="77777777" w:rsidR="00836389" w:rsidRPr="00DC2919" w:rsidRDefault="00836389" w:rsidP="00B263E3">
            <w:r w:rsidRPr="00DC2919">
              <w:t>I</w:t>
            </w:r>
          </w:p>
        </w:tc>
        <w:tc>
          <w:tcPr>
            <w:tcW w:w="1375" w:type="dxa"/>
          </w:tcPr>
          <w:p w14:paraId="09B97A14" w14:textId="77777777" w:rsidR="00836389" w:rsidRPr="00DC2919" w:rsidRDefault="00836389" w:rsidP="00B263E3">
            <w:pPr>
              <w:jc w:val="center"/>
            </w:pPr>
            <w:r w:rsidRPr="00DC2919">
              <w:t>21</w:t>
            </w:r>
          </w:p>
        </w:tc>
        <w:tc>
          <w:tcPr>
            <w:tcW w:w="1375" w:type="dxa"/>
          </w:tcPr>
          <w:p w14:paraId="2B8D1155" w14:textId="77777777" w:rsidR="00836389" w:rsidRPr="00DC2919" w:rsidRDefault="00836389" w:rsidP="00B263E3">
            <w:pPr>
              <w:jc w:val="center"/>
            </w:pPr>
            <w:r w:rsidRPr="00DC2919">
              <w:t>22</w:t>
            </w:r>
          </w:p>
        </w:tc>
        <w:tc>
          <w:tcPr>
            <w:tcW w:w="1375" w:type="dxa"/>
          </w:tcPr>
          <w:p w14:paraId="5DDEA8F8" w14:textId="77777777" w:rsidR="00836389" w:rsidRPr="00DC2919" w:rsidRDefault="00836389" w:rsidP="00B263E3">
            <w:pPr>
              <w:jc w:val="center"/>
            </w:pPr>
            <w:r w:rsidRPr="00DC2919">
              <w:t>19</w:t>
            </w:r>
          </w:p>
        </w:tc>
        <w:tc>
          <w:tcPr>
            <w:tcW w:w="1376" w:type="dxa"/>
          </w:tcPr>
          <w:p w14:paraId="420509AF" w14:textId="77777777" w:rsidR="00836389" w:rsidRPr="00DC2919" w:rsidRDefault="00836389" w:rsidP="00B263E3">
            <w:pPr>
              <w:jc w:val="center"/>
            </w:pPr>
            <w:r w:rsidRPr="00DC2919">
              <w:t>17</w:t>
            </w:r>
          </w:p>
        </w:tc>
        <w:tc>
          <w:tcPr>
            <w:tcW w:w="1376" w:type="dxa"/>
          </w:tcPr>
          <w:p w14:paraId="56516560" w14:textId="77777777" w:rsidR="00836389" w:rsidRPr="00DC2919" w:rsidRDefault="00836389" w:rsidP="00B263E3">
            <w:pPr>
              <w:jc w:val="center"/>
            </w:pPr>
            <w:r w:rsidRPr="00DC2919">
              <w:t>11</w:t>
            </w:r>
          </w:p>
        </w:tc>
      </w:tr>
      <w:tr w:rsidR="00DC2919" w:rsidRPr="00DC2919" w14:paraId="65960148" w14:textId="77777777" w:rsidTr="00B263E3">
        <w:trPr>
          <w:jc w:val="center"/>
        </w:trPr>
        <w:tc>
          <w:tcPr>
            <w:tcW w:w="1375" w:type="dxa"/>
          </w:tcPr>
          <w:p w14:paraId="38A4C930" w14:textId="77777777" w:rsidR="00836389" w:rsidRPr="00DC2919" w:rsidRDefault="00836389" w:rsidP="00B263E3">
            <w:r w:rsidRPr="00DC2919">
              <w:t>II</w:t>
            </w:r>
          </w:p>
        </w:tc>
        <w:tc>
          <w:tcPr>
            <w:tcW w:w="1375" w:type="dxa"/>
          </w:tcPr>
          <w:p w14:paraId="24C6F8C0" w14:textId="77777777" w:rsidR="00836389" w:rsidRPr="00DC2919" w:rsidRDefault="00836389" w:rsidP="00B263E3">
            <w:pPr>
              <w:jc w:val="center"/>
            </w:pPr>
            <w:r w:rsidRPr="00DC2919">
              <w:t>18</w:t>
            </w:r>
          </w:p>
        </w:tc>
        <w:tc>
          <w:tcPr>
            <w:tcW w:w="1375" w:type="dxa"/>
          </w:tcPr>
          <w:p w14:paraId="0041AE14" w14:textId="77777777" w:rsidR="00836389" w:rsidRPr="00DC2919" w:rsidRDefault="00836389" w:rsidP="00B263E3">
            <w:pPr>
              <w:jc w:val="center"/>
            </w:pPr>
            <w:r w:rsidRPr="00DC2919">
              <w:t>21</w:t>
            </w:r>
          </w:p>
        </w:tc>
        <w:tc>
          <w:tcPr>
            <w:tcW w:w="1375" w:type="dxa"/>
          </w:tcPr>
          <w:p w14:paraId="72BFDDF3" w14:textId="77777777" w:rsidR="00836389" w:rsidRPr="00DC2919" w:rsidRDefault="00836389" w:rsidP="00B263E3">
            <w:pPr>
              <w:jc w:val="center"/>
            </w:pPr>
            <w:r w:rsidRPr="00DC2919">
              <w:t>22</w:t>
            </w:r>
          </w:p>
        </w:tc>
        <w:tc>
          <w:tcPr>
            <w:tcW w:w="1376" w:type="dxa"/>
          </w:tcPr>
          <w:p w14:paraId="45B2A552" w14:textId="77777777" w:rsidR="00836389" w:rsidRPr="00DC2919" w:rsidRDefault="00836389" w:rsidP="00B263E3">
            <w:pPr>
              <w:jc w:val="center"/>
            </w:pPr>
            <w:r w:rsidRPr="00DC2919">
              <w:t>19</w:t>
            </w:r>
          </w:p>
        </w:tc>
        <w:tc>
          <w:tcPr>
            <w:tcW w:w="1376" w:type="dxa"/>
          </w:tcPr>
          <w:p w14:paraId="717D0E2E" w14:textId="77777777" w:rsidR="00836389" w:rsidRPr="00DC2919" w:rsidRDefault="00836389" w:rsidP="00B263E3">
            <w:pPr>
              <w:jc w:val="center"/>
            </w:pPr>
            <w:r w:rsidRPr="00DC2919">
              <w:t>17</w:t>
            </w:r>
          </w:p>
        </w:tc>
      </w:tr>
      <w:tr w:rsidR="00DC2919" w:rsidRPr="00DC2919" w14:paraId="52E06310" w14:textId="77777777" w:rsidTr="00B263E3">
        <w:trPr>
          <w:jc w:val="center"/>
        </w:trPr>
        <w:tc>
          <w:tcPr>
            <w:tcW w:w="1375" w:type="dxa"/>
          </w:tcPr>
          <w:p w14:paraId="46BC09B0" w14:textId="77777777" w:rsidR="00836389" w:rsidRPr="00DC2919" w:rsidRDefault="00836389" w:rsidP="00B263E3">
            <w:r w:rsidRPr="00DC2919">
              <w:t>III</w:t>
            </w:r>
          </w:p>
        </w:tc>
        <w:tc>
          <w:tcPr>
            <w:tcW w:w="1375" w:type="dxa"/>
          </w:tcPr>
          <w:p w14:paraId="36CC794F" w14:textId="77777777" w:rsidR="00836389" w:rsidRPr="00DC2919" w:rsidRDefault="00836389" w:rsidP="00B263E3">
            <w:pPr>
              <w:jc w:val="center"/>
            </w:pPr>
            <w:r w:rsidRPr="00DC2919">
              <w:t>24</w:t>
            </w:r>
          </w:p>
        </w:tc>
        <w:tc>
          <w:tcPr>
            <w:tcW w:w="1375" w:type="dxa"/>
          </w:tcPr>
          <w:p w14:paraId="5D569367" w14:textId="77777777" w:rsidR="00836389" w:rsidRPr="00DC2919" w:rsidRDefault="00836389" w:rsidP="00B263E3">
            <w:pPr>
              <w:jc w:val="center"/>
            </w:pPr>
            <w:r w:rsidRPr="00DC2919">
              <w:t>18</w:t>
            </w:r>
          </w:p>
        </w:tc>
        <w:tc>
          <w:tcPr>
            <w:tcW w:w="1375" w:type="dxa"/>
          </w:tcPr>
          <w:p w14:paraId="5D61D01A" w14:textId="77777777" w:rsidR="00836389" w:rsidRPr="00DC2919" w:rsidRDefault="00836389" w:rsidP="00B263E3">
            <w:pPr>
              <w:jc w:val="center"/>
            </w:pPr>
            <w:r w:rsidRPr="00DC2919">
              <w:t>21</w:t>
            </w:r>
          </w:p>
        </w:tc>
        <w:tc>
          <w:tcPr>
            <w:tcW w:w="1376" w:type="dxa"/>
          </w:tcPr>
          <w:p w14:paraId="0C794EB0" w14:textId="77777777" w:rsidR="00836389" w:rsidRPr="00DC2919" w:rsidRDefault="00836389" w:rsidP="00B263E3">
            <w:pPr>
              <w:jc w:val="center"/>
            </w:pPr>
            <w:r w:rsidRPr="00DC2919">
              <w:t>22</w:t>
            </w:r>
          </w:p>
        </w:tc>
        <w:tc>
          <w:tcPr>
            <w:tcW w:w="1376" w:type="dxa"/>
          </w:tcPr>
          <w:p w14:paraId="24CC763A" w14:textId="77777777" w:rsidR="00836389" w:rsidRPr="00DC2919" w:rsidRDefault="00836389" w:rsidP="00B263E3">
            <w:pPr>
              <w:jc w:val="center"/>
            </w:pPr>
            <w:r w:rsidRPr="00DC2919">
              <w:t>19</w:t>
            </w:r>
          </w:p>
        </w:tc>
      </w:tr>
      <w:tr w:rsidR="00DC2919" w:rsidRPr="00DC2919" w14:paraId="4D71FF84" w14:textId="77777777" w:rsidTr="00B263E3">
        <w:trPr>
          <w:jc w:val="center"/>
        </w:trPr>
        <w:tc>
          <w:tcPr>
            <w:tcW w:w="1375" w:type="dxa"/>
          </w:tcPr>
          <w:p w14:paraId="05454E68" w14:textId="77777777" w:rsidR="00836389" w:rsidRPr="00DC2919" w:rsidRDefault="00836389" w:rsidP="00B263E3">
            <w:r w:rsidRPr="00DC2919">
              <w:t>IV</w:t>
            </w:r>
          </w:p>
        </w:tc>
        <w:tc>
          <w:tcPr>
            <w:tcW w:w="1375" w:type="dxa"/>
          </w:tcPr>
          <w:p w14:paraId="4EDDAD58" w14:textId="77777777" w:rsidR="00836389" w:rsidRPr="00DC2919" w:rsidRDefault="00836389" w:rsidP="00B263E3">
            <w:pPr>
              <w:jc w:val="center"/>
            </w:pPr>
            <w:r w:rsidRPr="00DC2919">
              <w:t>-</w:t>
            </w:r>
          </w:p>
        </w:tc>
        <w:tc>
          <w:tcPr>
            <w:tcW w:w="1375" w:type="dxa"/>
          </w:tcPr>
          <w:p w14:paraId="294FE056" w14:textId="77777777" w:rsidR="00836389" w:rsidRPr="00DC2919" w:rsidRDefault="00836389" w:rsidP="00B263E3">
            <w:pPr>
              <w:jc w:val="center"/>
            </w:pPr>
            <w:r w:rsidRPr="00DC2919">
              <w:t>24</w:t>
            </w:r>
          </w:p>
        </w:tc>
        <w:tc>
          <w:tcPr>
            <w:tcW w:w="1375" w:type="dxa"/>
          </w:tcPr>
          <w:p w14:paraId="785E1523" w14:textId="77777777" w:rsidR="00836389" w:rsidRPr="00DC2919" w:rsidRDefault="00836389" w:rsidP="00B263E3">
            <w:pPr>
              <w:jc w:val="center"/>
            </w:pPr>
            <w:r w:rsidRPr="00DC2919">
              <w:t>18</w:t>
            </w:r>
          </w:p>
        </w:tc>
        <w:tc>
          <w:tcPr>
            <w:tcW w:w="1376" w:type="dxa"/>
          </w:tcPr>
          <w:p w14:paraId="4C5DCE02" w14:textId="77777777" w:rsidR="00836389" w:rsidRPr="00DC2919" w:rsidRDefault="00836389" w:rsidP="00B263E3">
            <w:pPr>
              <w:jc w:val="center"/>
            </w:pPr>
            <w:r w:rsidRPr="00DC2919">
              <w:t>21</w:t>
            </w:r>
          </w:p>
        </w:tc>
        <w:tc>
          <w:tcPr>
            <w:tcW w:w="1376" w:type="dxa"/>
          </w:tcPr>
          <w:p w14:paraId="45B50AF4" w14:textId="77777777" w:rsidR="00836389" w:rsidRPr="00DC2919" w:rsidRDefault="00836389" w:rsidP="00B263E3">
            <w:pPr>
              <w:jc w:val="center"/>
            </w:pPr>
            <w:r w:rsidRPr="00DC2919">
              <w:t>22</w:t>
            </w:r>
          </w:p>
        </w:tc>
      </w:tr>
      <w:tr w:rsidR="00DC2919" w:rsidRPr="00DC2919" w14:paraId="1D0D4CCD" w14:textId="77777777" w:rsidTr="00B263E3">
        <w:trPr>
          <w:jc w:val="center"/>
        </w:trPr>
        <w:tc>
          <w:tcPr>
            <w:tcW w:w="1375" w:type="dxa"/>
          </w:tcPr>
          <w:p w14:paraId="296452BB" w14:textId="77777777" w:rsidR="00836389" w:rsidRPr="00DC2919" w:rsidRDefault="00836389" w:rsidP="00B263E3">
            <w:pPr>
              <w:rPr>
                <w:b/>
                <w:bCs/>
              </w:rPr>
            </w:pPr>
            <w:r w:rsidRPr="00DC2919">
              <w:rPr>
                <w:b/>
                <w:bCs/>
              </w:rPr>
              <w:t>Iš viso</w:t>
            </w:r>
          </w:p>
        </w:tc>
        <w:tc>
          <w:tcPr>
            <w:tcW w:w="1375" w:type="dxa"/>
          </w:tcPr>
          <w:p w14:paraId="08C6995E" w14:textId="77777777" w:rsidR="00836389" w:rsidRPr="00DC2919" w:rsidRDefault="00836389" w:rsidP="00B263E3">
            <w:pPr>
              <w:jc w:val="center"/>
              <w:rPr>
                <w:b/>
                <w:bCs/>
              </w:rPr>
            </w:pPr>
            <w:r w:rsidRPr="00DC2919">
              <w:rPr>
                <w:b/>
                <w:bCs/>
              </w:rPr>
              <w:t>204</w:t>
            </w:r>
          </w:p>
        </w:tc>
        <w:tc>
          <w:tcPr>
            <w:tcW w:w="1375" w:type="dxa"/>
          </w:tcPr>
          <w:p w14:paraId="45F65EED" w14:textId="77777777" w:rsidR="00836389" w:rsidRPr="00DC2919" w:rsidRDefault="00836389" w:rsidP="00B263E3">
            <w:pPr>
              <w:jc w:val="center"/>
              <w:rPr>
                <w:b/>
                <w:bCs/>
              </w:rPr>
            </w:pPr>
            <w:r w:rsidRPr="00DC2919">
              <w:rPr>
                <w:b/>
                <w:bCs/>
              </w:rPr>
              <w:t>212</w:t>
            </w:r>
          </w:p>
        </w:tc>
        <w:tc>
          <w:tcPr>
            <w:tcW w:w="1375" w:type="dxa"/>
          </w:tcPr>
          <w:p w14:paraId="17A47148" w14:textId="77777777" w:rsidR="00836389" w:rsidRPr="00DC2919" w:rsidRDefault="00836389" w:rsidP="00B263E3">
            <w:pPr>
              <w:jc w:val="center"/>
              <w:rPr>
                <w:b/>
                <w:bCs/>
              </w:rPr>
            </w:pPr>
            <w:r w:rsidRPr="00DC2919">
              <w:rPr>
                <w:b/>
                <w:bCs/>
              </w:rPr>
              <w:t>196</w:t>
            </w:r>
          </w:p>
        </w:tc>
        <w:tc>
          <w:tcPr>
            <w:tcW w:w="1376" w:type="dxa"/>
          </w:tcPr>
          <w:p w14:paraId="1A9AA010" w14:textId="77777777" w:rsidR="00836389" w:rsidRPr="00DC2919" w:rsidRDefault="00836389" w:rsidP="00B263E3">
            <w:pPr>
              <w:jc w:val="center"/>
              <w:rPr>
                <w:b/>
                <w:bCs/>
              </w:rPr>
            </w:pPr>
            <w:r w:rsidRPr="00DC2919">
              <w:rPr>
                <w:b/>
                <w:bCs/>
              </w:rPr>
              <w:t>183</w:t>
            </w:r>
          </w:p>
        </w:tc>
        <w:tc>
          <w:tcPr>
            <w:tcW w:w="1376" w:type="dxa"/>
          </w:tcPr>
          <w:p w14:paraId="38FB5589" w14:textId="77777777" w:rsidR="00836389" w:rsidRPr="00DC2919" w:rsidRDefault="00836389" w:rsidP="00B263E3">
            <w:pPr>
              <w:jc w:val="center"/>
              <w:rPr>
                <w:b/>
                <w:bCs/>
              </w:rPr>
            </w:pPr>
            <w:r w:rsidRPr="00DC2919">
              <w:rPr>
                <w:b/>
                <w:bCs/>
              </w:rPr>
              <w:t>167</w:t>
            </w:r>
          </w:p>
        </w:tc>
      </w:tr>
    </w:tbl>
    <w:p w14:paraId="0E922C94" w14:textId="77777777" w:rsidR="00FC2EA3" w:rsidRDefault="00206B45" w:rsidP="00836389">
      <w:pPr>
        <w:rPr>
          <w:b/>
          <w:i/>
          <w:sz w:val="20"/>
        </w:rPr>
      </w:pPr>
      <w:r>
        <w:rPr>
          <w:b/>
          <w:i/>
          <w:sz w:val="20"/>
        </w:rPr>
        <w:tab/>
      </w:r>
    </w:p>
    <w:p w14:paraId="105D5255" w14:textId="18C4D035" w:rsidR="00597F9D" w:rsidRDefault="00FC2EA3" w:rsidP="00836389">
      <w:pPr>
        <w:rPr>
          <w:b/>
          <w:i/>
          <w:sz w:val="20"/>
        </w:rPr>
      </w:pPr>
      <w:r>
        <w:rPr>
          <w:b/>
          <w:i/>
          <w:sz w:val="20"/>
        </w:rPr>
        <w:tab/>
      </w:r>
      <w:r w:rsidR="00597F9D">
        <w:rPr>
          <w:b/>
          <w:i/>
          <w:sz w:val="20"/>
        </w:rPr>
        <w:t>*Ignalinos r. Vidiškių gimnazija savo vidaus struktūroje turi Mielagėnų skyrių, kuriame</w:t>
      </w:r>
      <w:r w:rsidR="00416BA0">
        <w:rPr>
          <w:b/>
          <w:i/>
          <w:sz w:val="20"/>
        </w:rPr>
        <w:t xml:space="preserve"> iki 2024–2025 m. buvo</w:t>
      </w:r>
      <w:r w:rsidR="00597F9D">
        <w:rPr>
          <w:b/>
          <w:i/>
          <w:sz w:val="20"/>
        </w:rPr>
        <w:t xml:space="preserve"> vykdomos ikimokyklinio (IU) ir priešmokyklinio (PU) ugdymo programos.</w:t>
      </w:r>
      <w:r w:rsidR="00206B45">
        <w:rPr>
          <w:b/>
          <w:i/>
          <w:sz w:val="20"/>
        </w:rPr>
        <w:tab/>
      </w:r>
      <w:r w:rsidR="00206B45">
        <w:rPr>
          <w:b/>
          <w:i/>
          <w:sz w:val="20"/>
        </w:rPr>
        <w:tab/>
      </w:r>
      <w:r w:rsidR="00206B45">
        <w:rPr>
          <w:b/>
          <w:i/>
          <w:sz w:val="20"/>
        </w:rPr>
        <w:tab/>
      </w:r>
      <w:r w:rsidR="00206B45">
        <w:rPr>
          <w:b/>
          <w:i/>
          <w:sz w:val="20"/>
        </w:rPr>
        <w:tab/>
      </w:r>
      <w:r w:rsidR="00206B45">
        <w:rPr>
          <w:b/>
          <w:i/>
          <w:sz w:val="20"/>
        </w:rPr>
        <w:tab/>
      </w:r>
      <w:r w:rsidR="00206B45">
        <w:rPr>
          <w:b/>
          <w:i/>
          <w:sz w:val="20"/>
        </w:rPr>
        <w:tab/>
      </w:r>
      <w:r w:rsidR="00206B45">
        <w:rPr>
          <w:b/>
          <w:i/>
          <w:sz w:val="20"/>
        </w:rPr>
        <w:tab/>
      </w:r>
    </w:p>
    <w:p w14:paraId="22481AC2" w14:textId="0EB3E9A0" w:rsidR="00836389" w:rsidRPr="00DC2919" w:rsidRDefault="00597F9D" w:rsidP="00836389">
      <w:pPr>
        <w:rPr>
          <w:b/>
          <w:i/>
          <w:sz w:val="20"/>
        </w:rPr>
      </w:pPr>
      <w:r>
        <w:rPr>
          <w:b/>
          <w:i/>
          <w:sz w:val="20"/>
        </w:rPr>
        <w:tab/>
      </w:r>
      <w:r>
        <w:rPr>
          <w:b/>
          <w:i/>
          <w:sz w:val="20"/>
        </w:rPr>
        <w:tab/>
      </w:r>
      <w:r>
        <w:rPr>
          <w:b/>
          <w:i/>
          <w:sz w:val="20"/>
        </w:rPr>
        <w:tab/>
      </w:r>
      <w:r>
        <w:rPr>
          <w:b/>
          <w:i/>
          <w:sz w:val="20"/>
        </w:rPr>
        <w:tab/>
      </w:r>
      <w:r>
        <w:rPr>
          <w:b/>
          <w:i/>
          <w:sz w:val="20"/>
        </w:rPr>
        <w:tab/>
        <w:t xml:space="preserve">  </w:t>
      </w:r>
      <w:r w:rsidR="00206B45" w:rsidRPr="004F5B0C">
        <w:rPr>
          <w:b/>
          <w:bCs/>
          <w:i/>
          <w:iCs/>
          <w:sz w:val="20"/>
          <w:lang w:eastAsia="lt-LT"/>
        </w:rPr>
        <w:t>Duomenų pateiktis Nr.</w:t>
      </w:r>
      <w:r w:rsidR="00206B45">
        <w:rPr>
          <w:b/>
          <w:bCs/>
          <w:i/>
          <w:iCs/>
          <w:sz w:val="20"/>
          <w:lang w:eastAsia="lt-LT"/>
        </w:rPr>
        <w:t>3</w:t>
      </w:r>
      <w:r w:rsidR="008D3EB1">
        <w:rPr>
          <w:b/>
          <w:bCs/>
          <w:i/>
          <w:iCs/>
          <w:sz w:val="20"/>
          <w:lang w:eastAsia="lt-LT"/>
        </w:rPr>
        <w:t>2</w:t>
      </w:r>
      <w:r w:rsidR="00206B45" w:rsidRPr="004F5B0C">
        <w:rPr>
          <w:b/>
          <w:bCs/>
          <w:i/>
          <w:iCs/>
          <w:sz w:val="20"/>
          <w:lang w:eastAsia="lt-LT"/>
        </w:rPr>
        <w:t>.</w:t>
      </w:r>
    </w:p>
    <w:p w14:paraId="4337467D" w14:textId="5B4FB61F" w:rsidR="00836389" w:rsidRPr="00DC2919" w:rsidRDefault="00636D05" w:rsidP="00836389">
      <w:pPr>
        <w:jc w:val="center"/>
        <w:rPr>
          <w:b/>
          <w:i/>
          <w:sz w:val="20"/>
        </w:rPr>
      </w:pPr>
      <w:r>
        <w:rPr>
          <w:b/>
          <w:i/>
          <w:sz w:val="20"/>
        </w:rPr>
        <w:tab/>
      </w:r>
      <w:r>
        <w:rPr>
          <w:b/>
          <w:i/>
          <w:sz w:val="20"/>
        </w:rPr>
        <w:tab/>
      </w:r>
      <w:r>
        <w:rPr>
          <w:b/>
          <w:i/>
          <w:sz w:val="20"/>
        </w:rPr>
        <w:tab/>
      </w:r>
      <w:r>
        <w:rPr>
          <w:b/>
          <w:i/>
          <w:sz w:val="20"/>
        </w:rPr>
        <w:tab/>
      </w:r>
      <w:r w:rsidR="00836389" w:rsidRPr="00DC2919">
        <w:rPr>
          <w:b/>
          <w:i/>
          <w:sz w:val="20"/>
        </w:rPr>
        <w:t>Ignalinos r. Didžiasalio „Ryto“ gimnazija</w:t>
      </w:r>
    </w:p>
    <w:tbl>
      <w:tblPr>
        <w:tblStyle w:val="Lentelstinklelis"/>
        <w:tblW w:w="0" w:type="auto"/>
        <w:tblInd w:w="817" w:type="dxa"/>
        <w:tblLook w:val="04A0" w:firstRow="1" w:lastRow="0" w:firstColumn="1" w:lastColumn="0" w:noHBand="0" w:noVBand="1"/>
      </w:tblPr>
      <w:tblGrid>
        <w:gridCol w:w="1418"/>
        <w:gridCol w:w="1054"/>
        <w:gridCol w:w="1375"/>
        <w:gridCol w:w="1375"/>
        <w:gridCol w:w="1376"/>
        <w:gridCol w:w="1624"/>
      </w:tblGrid>
      <w:tr w:rsidR="00DC2919" w:rsidRPr="00DC2919" w14:paraId="5E35BBFC" w14:textId="77777777" w:rsidTr="00B263E3">
        <w:tc>
          <w:tcPr>
            <w:tcW w:w="1418" w:type="dxa"/>
          </w:tcPr>
          <w:p w14:paraId="3A980439" w14:textId="7DB98335" w:rsidR="00836389" w:rsidRPr="00DC2919" w:rsidRDefault="00206B45" w:rsidP="00C01F11">
            <w:pPr>
              <w:rPr>
                <w:b/>
                <w:bCs/>
              </w:rPr>
            </w:pPr>
            <w:r>
              <w:rPr>
                <w:b/>
                <w:bCs/>
              </w:rPr>
              <w:t>Klasė</w:t>
            </w:r>
          </w:p>
        </w:tc>
        <w:tc>
          <w:tcPr>
            <w:tcW w:w="1054" w:type="dxa"/>
          </w:tcPr>
          <w:p w14:paraId="74E6DE3D" w14:textId="77777777" w:rsidR="00836389" w:rsidRPr="00DC2919" w:rsidRDefault="00836389" w:rsidP="00B263E3">
            <w:pPr>
              <w:jc w:val="center"/>
              <w:rPr>
                <w:b/>
                <w:bCs/>
              </w:rPr>
            </w:pPr>
            <w:r w:rsidRPr="00DC2919">
              <w:rPr>
                <w:b/>
                <w:bCs/>
              </w:rPr>
              <w:t>2026-2027</w:t>
            </w:r>
          </w:p>
        </w:tc>
        <w:tc>
          <w:tcPr>
            <w:tcW w:w="1375" w:type="dxa"/>
          </w:tcPr>
          <w:p w14:paraId="57E8BAB4" w14:textId="77777777" w:rsidR="00836389" w:rsidRPr="00DC2919" w:rsidRDefault="00836389" w:rsidP="00B263E3">
            <w:pPr>
              <w:jc w:val="center"/>
              <w:rPr>
                <w:b/>
                <w:bCs/>
              </w:rPr>
            </w:pPr>
            <w:r w:rsidRPr="00DC2919">
              <w:rPr>
                <w:b/>
                <w:bCs/>
              </w:rPr>
              <w:t>2027-2028</w:t>
            </w:r>
          </w:p>
        </w:tc>
        <w:tc>
          <w:tcPr>
            <w:tcW w:w="1375" w:type="dxa"/>
          </w:tcPr>
          <w:p w14:paraId="164F5EA4" w14:textId="77777777" w:rsidR="00836389" w:rsidRPr="00DC2919" w:rsidRDefault="00836389" w:rsidP="00B263E3">
            <w:pPr>
              <w:jc w:val="center"/>
              <w:rPr>
                <w:b/>
                <w:bCs/>
              </w:rPr>
            </w:pPr>
            <w:r w:rsidRPr="00DC2919">
              <w:rPr>
                <w:b/>
                <w:bCs/>
              </w:rPr>
              <w:t>2028-2029</w:t>
            </w:r>
          </w:p>
        </w:tc>
        <w:tc>
          <w:tcPr>
            <w:tcW w:w="1376" w:type="dxa"/>
          </w:tcPr>
          <w:p w14:paraId="7DEE657C" w14:textId="77777777" w:rsidR="00836389" w:rsidRPr="00DC2919" w:rsidRDefault="00836389" w:rsidP="00B263E3">
            <w:pPr>
              <w:jc w:val="center"/>
              <w:rPr>
                <w:b/>
                <w:bCs/>
              </w:rPr>
            </w:pPr>
            <w:r w:rsidRPr="00DC2919">
              <w:rPr>
                <w:b/>
                <w:bCs/>
              </w:rPr>
              <w:t>2029-2030</w:t>
            </w:r>
          </w:p>
        </w:tc>
        <w:tc>
          <w:tcPr>
            <w:tcW w:w="1624" w:type="dxa"/>
          </w:tcPr>
          <w:p w14:paraId="3DB830D2" w14:textId="77777777" w:rsidR="00836389" w:rsidRPr="00DC2919" w:rsidRDefault="00836389" w:rsidP="00B263E3">
            <w:pPr>
              <w:jc w:val="center"/>
              <w:rPr>
                <w:b/>
                <w:bCs/>
              </w:rPr>
            </w:pPr>
            <w:r w:rsidRPr="00DC2919">
              <w:rPr>
                <w:b/>
                <w:bCs/>
              </w:rPr>
              <w:t>2030-2031</w:t>
            </w:r>
          </w:p>
        </w:tc>
      </w:tr>
      <w:tr w:rsidR="00DC2919" w:rsidRPr="00DC2919" w14:paraId="79BBE56A" w14:textId="77777777" w:rsidTr="00B263E3">
        <w:tc>
          <w:tcPr>
            <w:tcW w:w="1418" w:type="dxa"/>
          </w:tcPr>
          <w:p w14:paraId="4E798844" w14:textId="77777777" w:rsidR="00836389" w:rsidRPr="00DC2919" w:rsidRDefault="00836389" w:rsidP="00C01F11">
            <w:r w:rsidRPr="00DC2919">
              <w:t>1</w:t>
            </w:r>
          </w:p>
        </w:tc>
        <w:tc>
          <w:tcPr>
            <w:tcW w:w="1054" w:type="dxa"/>
          </w:tcPr>
          <w:p w14:paraId="276D6AC0" w14:textId="77777777" w:rsidR="00836389" w:rsidRPr="00DC2919" w:rsidRDefault="00836389" w:rsidP="00B263E3">
            <w:pPr>
              <w:jc w:val="center"/>
            </w:pPr>
            <w:r w:rsidRPr="00DC2919">
              <w:t>-</w:t>
            </w:r>
          </w:p>
        </w:tc>
        <w:tc>
          <w:tcPr>
            <w:tcW w:w="1375" w:type="dxa"/>
          </w:tcPr>
          <w:p w14:paraId="2BA51D9F" w14:textId="77777777" w:rsidR="00836389" w:rsidRPr="00DC2919" w:rsidRDefault="00836389" w:rsidP="00B263E3">
            <w:pPr>
              <w:jc w:val="center"/>
            </w:pPr>
            <w:r w:rsidRPr="00DC2919">
              <w:t>8</w:t>
            </w:r>
          </w:p>
        </w:tc>
        <w:tc>
          <w:tcPr>
            <w:tcW w:w="1375" w:type="dxa"/>
          </w:tcPr>
          <w:p w14:paraId="786E1661" w14:textId="77777777" w:rsidR="00836389" w:rsidRPr="00DC2919" w:rsidRDefault="00836389" w:rsidP="00B263E3">
            <w:pPr>
              <w:jc w:val="center"/>
            </w:pPr>
            <w:r w:rsidRPr="00DC2919">
              <w:t>3</w:t>
            </w:r>
          </w:p>
        </w:tc>
        <w:tc>
          <w:tcPr>
            <w:tcW w:w="1376" w:type="dxa"/>
          </w:tcPr>
          <w:p w14:paraId="325D7B3A" w14:textId="77777777" w:rsidR="00836389" w:rsidRPr="00DC2919" w:rsidRDefault="00836389" w:rsidP="00B263E3">
            <w:pPr>
              <w:jc w:val="center"/>
            </w:pPr>
            <w:r w:rsidRPr="00DC2919">
              <w:t>4</w:t>
            </w:r>
          </w:p>
        </w:tc>
        <w:tc>
          <w:tcPr>
            <w:tcW w:w="1624" w:type="dxa"/>
          </w:tcPr>
          <w:p w14:paraId="474D40CD" w14:textId="77777777" w:rsidR="00836389" w:rsidRPr="00DC2919" w:rsidRDefault="00836389" w:rsidP="00B263E3">
            <w:pPr>
              <w:jc w:val="center"/>
            </w:pPr>
            <w:r w:rsidRPr="00DC2919">
              <w:t>2</w:t>
            </w:r>
          </w:p>
        </w:tc>
      </w:tr>
      <w:tr w:rsidR="00DC2919" w:rsidRPr="00DC2919" w14:paraId="5142A044" w14:textId="77777777" w:rsidTr="00B263E3">
        <w:tc>
          <w:tcPr>
            <w:tcW w:w="1418" w:type="dxa"/>
          </w:tcPr>
          <w:p w14:paraId="385D17C2" w14:textId="77777777" w:rsidR="00836389" w:rsidRPr="00DC2919" w:rsidRDefault="00836389" w:rsidP="00C01F11">
            <w:r w:rsidRPr="00DC2919">
              <w:t>2</w:t>
            </w:r>
          </w:p>
        </w:tc>
        <w:tc>
          <w:tcPr>
            <w:tcW w:w="1054" w:type="dxa"/>
          </w:tcPr>
          <w:p w14:paraId="666537E1" w14:textId="77777777" w:rsidR="00836389" w:rsidRPr="00DC2919" w:rsidRDefault="00836389" w:rsidP="00B263E3">
            <w:pPr>
              <w:jc w:val="center"/>
            </w:pPr>
            <w:r w:rsidRPr="00DC2919">
              <w:t>13</w:t>
            </w:r>
          </w:p>
        </w:tc>
        <w:tc>
          <w:tcPr>
            <w:tcW w:w="1375" w:type="dxa"/>
          </w:tcPr>
          <w:p w14:paraId="541D9ABD" w14:textId="77777777" w:rsidR="00836389" w:rsidRPr="00DC2919" w:rsidRDefault="00836389" w:rsidP="00B263E3">
            <w:pPr>
              <w:jc w:val="center"/>
            </w:pPr>
            <w:r w:rsidRPr="00DC2919">
              <w:t>-</w:t>
            </w:r>
          </w:p>
        </w:tc>
        <w:tc>
          <w:tcPr>
            <w:tcW w:w="1375" w:type="dxa"/>
          </w:tcPr>
          <w:p w14:paraId="0EC62300" w14:textId="77777777" w:rsidR="00836389" w:rsidRPr="00DC2919" w:rsidRDefault="00836389" w:rsidP="00B263E3">
            <w:pPr>
              <w:jc w:val="center"/>
            </w:pPr>
            <w:r w:rsidRPr="00DC2919">
              <w:t>8</w:t>
            </w:r>
          </w:p>
        </w:tc>
        <w:tc>
          <w:tcPr>
            <w:tcW w:w="1376" w:type="dxa"/>
          </w:tcPr>
          <w:p w14:paraId="62395E69" w14:textId="77777777" w:rsidR="00836389" w:rsidRPr="00DC2919" w:rsidRDefault="00836389" w:rsidP="00B263E3">
            <w:pPr>
              <w:jc w:val="center"/>
            </w:pPr>
            <w:r w:rsidRPr="00DC2919">
              <w:t>3</w:t>
            </w:r>
          </w:p>
        </w:tc>
        <w:tc>
          <w:tcPr>
            <w:tcW w:w="1624" w:type="dxa"/>
          </w:tcPr>
          <w:p w14:paraId="4DE7D0D0" w14:textId="77777777" w:rsidR="00836389" w:rsidRPr="00DC2919" w:rsidRDefault="00836389" w:rsidP="00B263E3">
            <w:pPr>
              <w:jc w:val="center"/>
            </w:pPr>
            <w:r w:rsidRPr="00DC2919">
              <w:t>4</w:t>
            </w:r>
          </w:p>
        </w:tc>
      </w:tr>
      <w:tr w:rsidR="00DC2919" w:rsidRPr="00DC2919" w14:paraId="46E229B4" w14:textId="77777777" w:rsidTr="00B263E3">
        <w:tc>
          <w:tcPr>
            <w:tcW w:w="1418" w:type="dxa"/>
          </w:tcPr>
          <w:p w14:paraId="040B2F57" w14:textId="77777777" w:rsidR="00836389" w:rsidRPr="00DC2919" w:rsidRDefault="00836389" w:rsidP="00C01F11">
            <w:r w:rsidRPr="00DC2919">
              <w:t>3</w:t>
            </w:r>
          </w:p>
        </w:tc>
        <w:tc>
          <w:tcPr>
            <w:tcW w:w="1054" w:type="dxa"/>
          </w:tcPr>
          <w:p w14:paraId="3C23DFE4" w14:textId="77777777" w:rsidR="00836389" w:rsidRPr="00DC2919" w:rsidRDefault="00836389" w:rsidP="00B263E3">
            <w:pPr>
              <w:jc w:val="center"/>
            </w:pPr>
            <w:r w:rsidRPr="00DC2919">
              <w:t>11</w:t>
            </w:r>
          </w:p>
        </w:tc>
        <w:tc>
          <w:tcPr>
            <w:tcW w:w="1375" w:type="dxa"/>
          </w:tcPr>
          <w:p w14:paraId="47510C03" w14:textId="77777777" w:rsidR="00836389" w:rsidRPr="00DC2919" w:rsidRDefault="00836389" w:rsidP="00B263E3">
            <w:pPr>
              <w:jc w:val="center"/>
            </w:pPr>
            <w:r w:rsidRPr="00DC2919">
              <w:t>13</w:t>
            </w:r>
          </w:p>
        </w:tc>
        <w:tc>
          <w:tcPr>
            <w:tcW w:w="1375" w:type="dxa"/>
          </w:tcPr>
          <w:p w14:paraId="0B46B54C" w14:textId="77777777" w:rsidR="00836389" w:rsidRPr="00DC2919" w:rsidRDefault="00836389" w:rsidP="00B263E3">
            <w:pPr>
              <w:jc w:val="center"/>
            </w:pPr>
            <w:r w:rsidRPr="00DC2919">
              <w:t>-</w:t>
            </w:r>
          </w:p>
        </w:tc>
        <w:tc>
          <w:tcPr>
            <w:tcW w:w="1376" w:type="dxa"/>
          </w:tcPr>
          <w:p w14:paraId="32A5CECC" w14:textId="77777777" w:rsidR="00836389" w:rsidRPr="00DC2919" w:rsidRDefault="00836389" w:rsidP="00B263E3">
            <w:pPr>
              <w:jc w:val="center"/>
            </w:pPr>
            <w:r w:rsidRPr="00DC2919">
              <w:t>8</w:t>
            </w:r>
          </w:p>
        </w:tc>
        <w:tc>
          <w:tcPr>
            <w:tcW w:w="1624" w:type="dxa"/>
          </w:tcPr>
          <w:p w14:paraId="1DFB25B4" w14:textId="77777777" w:rsidR="00836389" w:rsidRPr="00DC2919" w:rsidRDefault="00836389" w:rsidP="00B263E3">
            <w:pPr>
              <w:jc w:val="center"/>
            </w:pPr>
            <w:r w:rsidRPr="00DC2919">
              <w:t>3</w:t>
            </w:r>
          </w:p>
        </w:tc>
      </w:tr>
      <w:tr w:rsidR="00DC2919" w:rsidRPr="00DC2919" w14:paraId="258E879F" w14:textId="77777777" w:rsidTr="00B263E3">
        <w:tc>
          <w:tcPr>
            <w:tcW w:w="1418" w:type="dxa"/>
          </w:tcPr>
          <w:p w14:paraId="6D66CAE2" w14:textId="77777777" w:rsidR="00836389" w:rsidRPr="00DC2919" w:rsidRDefault="00836389" w:rsidP="00C01F11">
            <w:r w:rsidRPr="00DC2919">
              <w:t>4</w:t>
            </w:r>
          </w:p>
        </w:tc>
        <w:tc>
          <w:tcPr>
            <w:tcW w:w="1054" w:type="dxa"/>
          </w:tcPr>
          <w:p w14:paraId="1B8240E8" w14:textId="77777777" w:rsidR="00836389" w:rsidRPr="00DC2919" w:rsidRDefault="00836389" w:rsidP="00B263E3">
            <w:pPr>
              <w:jc w:val="center"/>
            </w:pPr>
            <w:r w:rsidRPr="00DC2919">
              <w:t>9</w:t>
            </w:r>
          </w:p>
        </w:tc>
        <w:tc>
          <w:tcPr>
            <w:tcW w:w="1375" w:type="dxa"/>
          </w:tcPr>
          <w:p w14:paraId="6F00C10C" w14:textId="77777777" w:rsidR="00836389" w:rsidRPr="00DC2919" w:rsidRDefault="00836389" w:rsidP="00B263E3">
            <w:pPr>
              <w:jc w:val="center"/>
            </w:pPr>
            <w:r w:rsidRPr="00DC2919">
              <w:t>11</w:t>
            </w:r>
          </w:p>
        </w:tc>
        <w:tc>
          <w:tcPr>
            <w:tcW w:w="1375" w:type="dxa"/>
          </w:tcPr>
          <w:p w14:paraId="0AFACF1E" w14:textId="77777777" w:rsidR="00836389" w:rsidRPr="00DC2919" w:rsidRDefault="00836389" w:rsidP="00B263E3">
            <w:pPr>
              <w:jc w:val="center"/>
            </w:pPr>
            <w:r w:rsidRPr="00DC2919">
              <w:t>13</w:t>
            </w:r>
          </w:p>
        </w:tc>
        <w:tc>
          <w:tcPr>
            <w:tcW w:w="1376" w:type="dxa"/>
          </w:tcPr>
          <w:p w14:paraId="52E858C9" w14:textId="77777777" w:rsidR="00836389" w:rsidRPr="00DC2919" w:rsidRDefault="00836389" w:rsidP="00B263E3">
            <w:pPr>
              <w:jc w:val="center"/>
            </w:pPr>
            <w:r w:rsidRPr="00DC2919">
              <w:t>-</w:t>
            </w:r>
          </w:p>
        </w:tc>
        <w:tc>
          <w:tcPr>
            <w:tcW w:w="1624" w:type="dxa"/>
          </w:tcPr>
          <w:p w14:paraId="36A2FB46" w14:textId="77777777" w:rsidR="00836389" w:rsidRPr="00DC2919" w:rsidRDefault="00836389" w:rsidP="00B263E3">
            <w:pPr>
              <w:jc w:val="center"/>
            </w:pPr>
            <w:r w:rsidRPr="00DC2919">
              <w:t>8</w:t>
            </w:r>
          </w:p>
        </w:tc>
      </w:tr>
      <w:tr w:rsidR="00DC2919" w:rsidRPr="00DC2919" w14:paraId="60AAA4AE" w14:textId="77777777" w:rsidTr="00B263E3">
        <w:tc>
          <w:tcPr>
            <w:tcW w:w="1418" w:type="dxa"/>
          </w:tcPr>
          <w:p w14:paraId="67F59469" w14:textId="77777777" w:rsidR="00836389" w:rsidRPr="00DC2919" w:rsidRDefault="00836389" w:rsidP="00C01F11">
            <w:r w:rsidRPr="00DC2919">
              <w:t>5</w:t>
            </w:r>
          </w:p>
        </w:tc>
        <w:tc>
          <w:tcPr>
            <w:tcW w:w="1054" w:type="dxa"/>
          </w:tcPr>
          <w:p w14:paraId="534B5C15" w14:textId="77777777" w:rsidR="00836389" w:rsidRPr="00DC2919" w:rsidRDefault="00836389" w:rsidP="00B263E3">
            <w:pPr>
              <w:jc w:val="center"/>
            </w:pPr>
            <w:r w:rsidRPr="00DC2919">
              <w:t>13</w:t>
            </w:r>
          </w:p>
        </w:tc>
        <w:tc>
          <w:tcPr>
            <w:tcW w:w="1375" w:type="dxa"/>
          </w:tcPr>
          <w:p w14:paraId="0D18669A" w14:textId="77777777" w:rsidR="00836389" w:rsidRPr="00DC2919" w:rsidRDefault="00836389" w:rsidP="00B263E3">
            <w:pPr>
              <w:jc w:val="center"/>
            </w:pPr>
            <w:r w:rsidRPr="00DC2919">
              <w:t>9</w:t>
            </w:r>
          </w:p>
        </w:tc>
        <w:tc>
          <w:tcPr>
            <w:tcW w:w="1375" w:type="dxa"/>
          </w:tcPr>
          <w:p w14:paraId="7C24D4AB" w14:textId="77777777" w:rsidR="00836389" w:rsidRPr="00DC2919" w:rsidRDefault="00836389" w:rsidP="00B263E3">
            <w:pPr>
              <w:jc w:val="center"/>
            </w:pPr>
            <w:r w:rsidRPr="00DC2919">
              <w:t>11</w:t>
            </w:r>
          </w:p>
        </w:tc>
        <w:tc>
          <w:tcPr>
            <w:tcW w:w="1376" w:type="dxa"/>
          </w:tcPr>
          <w:p w14:paraId="2BFFA333" w14:textId="77777777" w:rsidR="00836389" w:rsidRPr="00DC2919" w:rsidRDefault="00836389" w:rsidP="00B263E3">
            <w:pPr>
              <w:jc w:val="center"/>
            </w:pPr>
            <w:r w:rsidRPr="00DC2919">
              <w:t>13</w:t>
            </w:r>
          </w:p>
        </w:tc>
        <w:tc>
          <w:tcPr>
            <w:tcW w:w="1624" w:type="dxa"/>
          </w:tcPr>
          <w:p w14:paraId="0924B7C5" w14:textId="77777777" w:rsidR="00836389" w:rsidRPr="00DC2919" w:rsidRDefault="00836389" w:rsidP="00B263E3">
            <w:pPr>
              <w:jc w:val="center"/>
            </w:pPr>
            <w:r w:rsidRPr="00DC2919">
              <w:t>-</w:t>
            </w:r>
          </w:p>
        </w:tc>
      </w:tr>
      <w:tr w:rsidR="00DC2919" w:rsidRPr="00DC2919" w14:paraId="25C4EE05" w14:textId="77777777" w:rsidTr="00B263E3">
        <w:tc>
          <w:tcPr>
            <w:tcW w:w="1418" w:type="dxa"/>
          </w:tcPr>
          <w:p w14:paraId="0D7C962F" w14:textId="77777777" w:rsidR="00836389" w:rsidRPr="00DC2919" w:rsidRDefault="00836389" w:rsidP="00C01F11">
            <w:r w:rsidRPr="00DC2919">
              <w:t>6</w:t>
            </w:r>
          </w:p>
        </w:tc>
        <w:tc>
          <w:tcPr>
            <w:tcW w:w="1054" w:type="dxa"/>
          </w:tcPr>
          <w:p w14:paraId="7F9A3CEC" w14:textId="77777777" w:rsidR="00836389" w:rsidRPr="00DC2919" w:rsidRDefault="00836389" w:rsidP="00B263E3">
            <w:pPr>
              <w:jc w:val="center"/>
            </w:pPr>
            <w:r w:rsidRPr="00DC2919">
              <w:t>-</w:t>
            </w:r>
          </w:p>
        </w:tc>
        <w:tc>
          <w:tcPr>
            <w:tcW w:w="1375" w:type="dxa"/>
          </w:tcPr>
          <w:p w14:paraId="5B201E3F" w14:textId="77777777" w:rsidR="00836389" w:rsidRPr="00DC2919" w:rsidRDefault="00836389" w:rsidP="00B263E3">
            <w:pPr>
              <w:jc w:val="center"/>
            </w:pPr>
            <w:r w:rsidRPr="00DC2919">
              <w:t>13</w:t>
            </w:r>
          </w:p>
        </w:tc>
        <w:tc>
          <w:tcPr>
            <w:tcW w:w="1375" w:type="dxa"/>
          </w:tcPr>
          <w:p w14:paraId="7A35421B" w14:textId="77777777" w:rsidR="00836389" w:rsidRPr="00DC2919" w:rsidRDefault="00836389" w:rsidP="00B263E3">
            <w:pPr>
              <w:jc w:val="center"/>
            </w:pPr>
            <w:r w:rsidRPr="00DC2919">
              <w:t>9</w:t>
            </w:r>
          </w:p>
        </w:tc>
        <w:tc>
          <w:tcPr>
            <w:tcW w:w="1376" w:type="dxa"/>
          </w:tcPr>
          <w:p w14:paraId="6836033D" w14:textId="77777777" w:rsidR="00836389" w:rsidRPr="00DC2919" w:rsidRDefault="00836389" w:rsidP="00B263E3">
            <w:pPr>
              <w:jc w:val="center"/>
            </w:pPr>
            <w:r w:rsidRPr="00DC2919">
              <w:t>11</w:t>
            </w:r>
          </w:p>
        </w:tc>
        <w:tc>
          <w:tcPr>
            <w:tcW w:w="1624" w:type="dxa"/>
          </w:tcPr>
          <w:p w14:paraId="7B2717B1" w14:textId="77777777" w:rsidR="00836389" w:rsidRPr="00DC2919" w:rsidRDefault="00836389" w:rsidP="00B263E3">
            <w:pPr>
              <w:jc w:val="center"/>
            </w:pPr>
            <w:r w:rsidRPr="00DC2919">
              <w:t>13</w:t>
            </w:r>
          </w:p>
        </w:tc>
      </w:tr>
      <w:tr w:rsidR="00DC2919" w:rsidRPr="00DC2919" w14:paraId="0B90CA75" w14:textId="77777777" w:rsidTr="00B263E3">
        <w:tc>
          <w:tcPr>
            <w:tcW w:w="1418" w:type="dxa"/>
          </w:tcPr>
          <w:p w14:paraId="0EEBEE17" w14:textId="77777777" w:rsidR="00836389" w:rsidRPr="00DC2919" w:rsidRDefault="00836389" w:rsidP="00C01F11">
            <w:r w:rsidRPr="00DC2919">
              <w:t>7</w:t>
            </w:r>
          </w:p>
        </w:tc>
        <w:tc>
          <w:tcPr>
            <w:tcW w:w="1054" w:type="dxa"/>
          </w:tcPr>
          <w:p w14:paraId="0C19ABA5" w14:textId="77777777" w:rsidR="00836389" w:rsidRPr="00DC2919" w:rsidRDefault="00836389" w:rsidP="00B263E3">
            <w:pPr>
              <w:jc w:val="center"/>
            </w:pPr>
            <w:r w:rsidRPr="00DC2919">
              <w:t>14</w:t>
            </w:r>
          </w:p>
        </w:tc>
        <w:tc>
          <w:tcPr>
            <w:tcW w:w="1375" w:type="dxa"/>
          </w:tcPr>
          <w:p w14:paraId="4FDA90C3" w14:textId="77777777" w:rsidR="00836389" w:rsidRPr="00DC2919" w:rsidRDefault="00836389" w:rsidP="00B263E3">
            <w:pPr>
              <w:jc w:val="center"/>
            </w:pPr>
            <w:r w:rsidRPr="00DC2919">
              <w:t>-</w:t>
            </w:r>
          </w:p>
        </w:tc>
        <w:tc>
          <w:tcPr>
            <w:tcW w:w="1375" w:type="dxa"/>
          </w:tcPr>
          <w:p w14:paraId="0EF06F0C" w14:textId="77777777" w:rsidR="00836389" w:rsidRPr="00DC2919" w:rsidRDefault="00836389" w:rsidP="00B263E3">
            <w:pPr>
              <w:jc w:val="center"/>
            </w:pPr>
            <w:r w:rsidRPr="00DC2919">
              <w:t>13</w:t>
            </w:r>
          </w:p>
        </w:tc>
        <w:tc>
          <w:tcPr>
            <w:tcW w:w="1376" w:type="dxa"/>
          </w:tcPr>
          <w:p w14:paraId="38E0C98B" w14:textId="77777777" w:rsidR="00836389" w:rsidRPr="00DC2919" w:rsidRDefault="00836389" w:rsidP="00B263E3">
            <w:pPr>
              <w:jc w:val="center"/>
            </w:pPr>
            <w:r w:rsidRPr="00DC2919">
              <w:t>9</w:t>
            </w:r>
          </w:p>
        </w:tc>
        <w:tc>
          <w:tcPr>
            <w:tcW w:w="1624" w:type="dxa"/>
          </w:tcPr>
          <w:p w14:paraId="22A0BD74" w14:textId="77777777" w:rsidR="00836389" w:rsidRPr="00DC2919" w:rsidRDefault="00836389" w:rsidP="00B263E3">
            <w:pPr>
              <w:jc w:val="center"/>
            </w:pPr>
            <w:r w:rsidRPr="00DC2919">
              <w:t>11</w:t>
            </w:r>
          </w:p>
        </w:tc>
      </w:tr>
      <w:tr w:rsidR="00DC2919" w:rsidRPr="00DC2919" w14:paraId="684F4C37" w14:textId="77777777" w:rsidTr="00B263E3">
        <w:tc>
          <w:tcPr>
            <w:tcW w:w="1418" w:type="dxa"/>
          </w:tcPr>
          <w:p w14:paraId="4CB3B0A3" w14:textId="77777777" w:rsidR="00836389" w:rsidRPr="00DC2919" w:rsidRDefault="00836389" w:rsidP="00C01F11">
            <w:r w:rsidRPr="00DC2919">
              <w:t>8</w:t>
            </w:r>
          </w:p>
        </w:tc>
        <w:tc>
          <w:tcPr>
            <w:tcW w:w="1054" w:type="dxa"/>
          </w:tcPr>
          <w:p w14:paraId="248C37A8" w14:textId="77777777" w:rsidR="00836389" w:rsidRPr="00DC2919" w:rsidRDefault="00836389" w:rsidP="00B263E3">
            <w:pPr>
              <w:jc w:val="center"/>
            </w:pPr>
            <w:r w:rsidRPr="00DC2919">
              <w:t>14</w:t>
            </w:r>
          </w:p>
        </w:tc>
        <w:tc>
          <w:tcPr>
            <w:tcW w:w="1375" w:type="dxa"/>
          </w:tcPr>
          <w:p w14:paraId="323FE4B9" w14:textId="77777777" w:rsidR="00836389" w:rsidRPr="00DC2919" w:rsidRDefault="00836389" w:rsidP="00B263E3">
            <w:pPr>
              <w:jc w:val="center"/>
            </w:pPr>
            <w:r w:rsidRPr="00DC2919">
              <w:t>14</w:t>
            </w:r>
          </w:p>
        </w:tc>
        <w:tc>
          <w:tcPr>
            <w:tcW w:w="1375" w:type="dxa"/>
          </w:tcPr>
          <w:p w14:paraId="58366BFD" w14:textId="77777777" w:rsidR="00836389" w:rsidRPr="00DC2919" w:rsidRDefault="00836389" w:rsidP="00B263E3">
            <w:pPr>
              <w:jc w:val="center"/>
            </w:pPr>
            <w:r w:rsidRPr="00DC2919">
              <w:t>-</w:t>
            </w:r>
          </w:p>
        </w:tc>
        <w:tc>
          <w:tcPr>
            <w:tcW w:w="1376" w:type="dxa"/>
          </w:tcPr>
          <w:p w14:paraId="3AD9C07F" w14:textId="77777777" w:rsidR="00836389" w:rsidRPr="00DC2919" w:rsidRDefault="00836389" w:rsidP="00B263E3">
            <w:pPr>
              <w:jc w:val="center"/>
            </w:pPr>
            <w:r w:rsidRPr="00DC2919">
              <w:t>13</w:t>
            </w:r>
          </w:p>
        </w:tc>
        <w:tc>
          <w:tcPr>
            <w:tcW w:w="1624" w:type="dxa"/>
          </w:tcPr>
          <w:p w14:paraId="4EBA9E14" w14:textId="77777777" w:rsidR="00836389" w:rsidRPr="00DC2919" w:rsidRDefault="00836389" w:rsidP="00B263E3">
            <w:pPr>
              <w:jc w:val="center"/>
            </w:pPr>
            <w:r w:rsidRPr="00DC2919">
              <w:t>9</w:t>
            </w:r>
          </w:p>
        </w:tc>
      </w:tr>
      <w:tr w:rsidR="00DC2919" w:rsidRPr="00DC2919" w14:paraId="0D20E52B" w14:textId="77777777" w:rsidTr="00B263E3">
        <w:tc>
          <w:tcPr>
            <w:tcW w:w="1418" w:type="dxa"/>
          </w:tcPr>
          <w:p w14:paraId="452BC9D9" w14:textId="77777777" w:rsidR="00836389" w:rsidRPr="00DC2919" w:rsidRDefault="00836389" w:rsidP="00C01F11">
            <w:r w:rsidRPr="00DC2919">
              <w:t>I</w:t>
            </w:r>
          </w:p>
        </w:tc>
        <w:tc>
          <w:tcPr>
            <w:tcW w:w="1054" w:type="dxa"/>
          </w:tcPr>
          <w:p w14:paraId="3BEB6AF1" w14:textId="77777777" w:rsidR="00836389" w:rsidRPr="00DC2919" w:rsidRDefault="00836389" w:rsidP="00B263E3">
            <w:pPr>
              <w:jc w:val="center"/>
            </w:pPr>
            <w:r w:rsidRPr="00DC2919">
              <w:t>13</w:t>
            </w:r>
          </w:p>
        </w:tc>
        <w:tc>
          <w:tcPr>
            <w:tcW w:w="1375" w:type="dxa"/>
          </w:tcPr>
          <w:p w14:paraId="5172629C" w14:textId="77777777" w:rsidR="00836389" w:rsidRPr="00DC2919" w:rsidRDefault="00836389" w:rsidP="00B263E3">
            <w:pPr>
              <w:jc w:val="center"/>
            </w:pPr>
            <w:r w:rsidRPr="00DC2919">
              <w:t>14</w:t>
            </w:r>
          </w:p>
        </w:tc>
        <w:tc>
          <w:tcPr>
            <w:tcW w:w="1375" w:type="dxa"/>
          </w:tcPr>
          <w:p w14:paraId="2C3DEA51" w14:textId="77777777" w:rsidR="00836389" w:rsidRPr="00DC2919" w:rsidRDefault="00836389" w:rsidP="00B263E3">
            <w:pPr>
              <w:jc w:val="center"/>
            </w:pPr>
            <w:r w:rsidRPr="00DC2919">
              <w:t>14</w:t>
            </w:r>
          </w:p>
        </w:tc>
        <w:tc>
          <w:tcPr>
            <w:tcW w:w="1376" w:type="dxa"/>
          </w:tcPr>
          <w:p w14:paraId="5E52F1A0" w14:textId="77777777" w:rsidR="00836389" w:rsidRPr="00DC2919" w:rsidRDefault="00836389" w:rsidP="00B263E3">
            <w:pPr>
              <w:jc w:val="center"/>
            </w:pPr>
            <w:r w:rsidRPr="00DC2919">
              <w:t>-</w:t>
            </w:r>
          </w:p>
        </w:tc>
        <w:tc>
          <w:tcPr>
            <w:tcW w:w="1624" w:type="dxa"/>
          </w:tcPr>
          <w:p w14:paraId="2F0C7CEA" w14:textId="77777777" w:rsidR="00836389" w:rsidRPr="00DC2919" w:rsidRDefault="00836389" w:rsidP="00B263E3">
            <w:pPr>
              <w:jc w:val="center"/>
            </w:pPr>
            <w:r w:rsidRPr="00DC2919">
              <w:t>13</w:t>
            </w:r>
          </w:p>
        </w:tc>
      </w:tr>
      <w:tr w:rsidR="00DC2919" w:rsidRPr="00DC2919" w14:paraId="03246440" w14:textId="77777777" w:rsidTr="00B263E3">
        <w:tc>
          <w:tcPr>
            <w:tcW w:w="1418" w:type="dxa"/>
          </w:tcPr>
          <w:p w14:paraId="42045306" w14:textId="77777777" w:rsidR="00836389" w:rsidRPr="00DC2919" w:rsidRDefault="00836389" w:rsidP="00C01F11">
            <w:r w:rsidRPr="00DC2919">
              <w:t>II</w:t>
            </w:r>
          </w:p>
        </w:tc>
        <w:tc>
          <w:tcPr>
            <w:tcW w:w="1054" w:type="dxa"/>
          </w:tcPr>
          <w:p w14:paraId="3AF1F40F" w14:textId="77777777" w:rsidR="00836389" w:rsidRPr="00DC2919" w:rsidRDefault="00836389" w:rsidP="00B263E3">
            <w:pPr>
              <w:jc w:val="center"/>
            </w:pPr>
            <w:r w:rsidRPr="00DC2919">
              <w:t>12</w:t>
            </w:r>
          </w:p>
        </w:tc>
        <w:tc>
          <w:tcPr>
            <w:tcW w:w="1375" w:type="dxa"/>
          </w:tcPr>
          <w:p w14:paraId="6F2CA5FC" w14:textId="77777777" w:rsidR="00836389" w:rsidRPr="00DC2919" w:rsidRDefault="00836389" w:rsidP="00B263E3">
            <w:pPr>
              <w:jc w:val="center"/>
            </w:pPr>
            <w:r w:rsidRPr="00DC2919">
              <w:t>13</w:t>
            </w:r>
          </w:p>
        </w:tc>
        <w:tc>
          <w:tcPr>
            <w:tcW w:w="1375" w:type="dxa"/>
          </w:tcPr>
          <w:p w14:paraId="1EE899C7" w14:textId="77777777" w:rsidR="00836389" w:rsidRPr="00DC2919" w:rsidRDefault="00836389" w:rsidP="00B263E3">
            <w:pPr>
              <w:jc w:val="center"/>
            </w:pPr>
            <w:r w:rsidRPr="00DC2919">
              <w:t>14</w:t>
            </w:r>
          </w:p>
        </w:tc>
        <w:tc>
          <w:tcPr>
            <w:tcW w:w="1376" w:type="dxa"/>
          </w:tcPr>
          <w:p w14:paraId="5C602A0D" w14:textId="77777777" w:rsidR="00836389" w:rsidRPr="00DC2919" w:rsidRDefault="00836389" w:rsidP="00B263E3">
            <w:pPr>
              <w:jc w:val="center"/>
            </w:pPr>
            <w:r w:rsidRPr="00DC2919">
              <w:t>14</w:t>
            </w:r>
          </w:p>
        </w:tc>
        <w:tc>
          <w:tcPr>
            <w:tcW w:w="1624" w:type="dxa"/>
          </w:tcPr>
          <w:p w14:paraId="703A2EDA" w14:textId="77777777" w:rsidR="00836389" w:rsidRPr="00DC2919" w:rsidRDefault="00836389" w:rsidP="00B263E3">
            <w:pPr>
              <w:jc w:val="center"/>
            </w:pPr>
            <w:r w:rsidRPr="00DC2919">
              <w:t>-</w:t>
            </w:r>
          </w:p>
        </w:tc>
      </w:tr>
      <w:tr w:rsidR="00DC2919" w:rsidRPr="00DC2919" w14:paraId="71455649" w14:textId="77777777" w:rsidTr="00B263E3">
        <w:tc>
          <w:tcPr>
            <w:tcW w:w="1418" w:type="dxa"/>
          </w:tcPr>
          <w:p w14:paraId="262692E4" w14:textId="77777777" w:rsidR="00836389" w:rsidRPr="00DC2919" w:rsidRDefault="00836389" w:rsidP="00C01F11">
            <w:r w:rsidRPr="00DC2919">
              <w:t>III</w:t>
            </w:r>
          </w:p>
        </w:tc>
        <w:tc>
          <w:tcPr>
            <w:tcW w:w="1054" w:type="dxa"/>
          </w:tcPr>
          <w:p w14:paraId="30DDEBAE" w14:textId="77777777" w:rsidR="00836389" w:rsidRPr="00DC2919" w:rsidRDefault="00836389" w:rsidP="00B263E3">
            <w:pPr>
              <w:jc w:val="center"/>
            </w:pPr>
            <w:r w:rsidRPr="00DC2919">
              <w:t>(8)</w:t>
            </w:r>
          </w:p>
        </w:tc>
        <w:tc>
          <w:tcPr>
            <w:tcW w:w="1375" w:type="dxa"/>
          </w:tcPr>
          <w:p w14:paraId="4CA73B31" w14:textId="77777777" w:rsidR="00836389" w:rsidRPr="00DC2919" w:rsidRDefault="00836389" w:rsidP="00B263E3">
            <w:pPr>
              <w:jc w:val="center"/>
            </w:pPr>
            <w:r w:rsidRPr="00DC2919">
              <w:t>(12)</w:t>
            </w:r>
          </w:p>
        </w:tc>
        <w:tc>
          <w:tcPr>
            <w:tcW w:w="1375" w:type="dxa"/>
          </w:tcPr>
          <w:p w14:paraId="46969D7E" w14:textId="77777777" w:rsidR="00836389" w:rsidRPr="00DC2919" w:rsidRDefault="00836389" w:rsidP="00B263E3">
            <w:pPr>
              <w:jc w:val="center"/>
            </w:pPr>
            <w:r w:rsidRPr="00DC2919">
              <w:t>(13)</w:t>
            </w:r>
          </w:p>
        </w:tc>
        <w:tc>
          <w:tcPr>
            <w:tcW w:w="1376" w:type="dxa"/>
          </w:tcPr>
          <w:p w14:paraId="1B24CAAF" w14:textId="77777777" w:rsidR="00836389" w:rsidRPr="00DC2919" w:rsidRDefault="00836389" w:rsidP="00B263E3">
            <w:pPr>
              <w:jc w:val="center"/>
            </w:pPr>
            <w:r w:rsidRPr="00DC2919">
              <w:t>(14)</w:t>
            </w:r>
          </w:p>
        </w:tc>
        <w:tc>
          <w:tcPr>
            <w:tcW w:w="1624" w:type="dxa"/>
          </w:tcPr>
          <w:p w14:paraId="6D80623B" w14:textId="77777777" w:rsidR="00836389" w:rsidRPr="00DC2919" w:rsidRDefault="00836389" w:rsidP="00B263E3">
            <w:pPr>
              <w:jc w:val="center"/>
            </w:pPr>
            <w:r w:rsidRPr="00DC2919">
              <w:t>(14)</w:t>
            </w:r>
          </w:p>
        </w:tc>
      </w:tr>
      <w:tr w:rsidR="00DC2919" w:rsidRPr="00DC2919" w14:paraId="386A030F" w14:textId="77777777" w:rsidTr="00B263E3">
        <w:tc>
          <w:tcPr>
            <w:tcW w:w="1418" w:type="dxa"/>
          </w:tcPr>
          <w:p w14:paraId="0C0C1B3E" w14:textId="77777777" w:rsidR="00836389" w:rsidRPr="00DC2919" w:rsidRDefault="00836389" w:rsidP="00C01F11">
            <w:r w:rsidRPr="00DC2919">
              <w:t>IV</w:t>
            </w:r>
          </w:p>
        </w:tc>
        <w:tc>
          <w:tcPr>
            <w:tcW w:w="1054" w:type="dxa"/>
          </w:tcPr>
          <w:p w14:paraId="477DE294" w14:textId="77777777" w:rsidR="00836389" w:rsidRPr="00DC2919" w:rsidRDefault="00836389" w:rsidP="00B263E3">
            <w:pPr>
              <w:jc w:val="center"/>
            </w:pPr>
            <w:r w:rsidRPr="00DC2919">
              <w:t>-</w:t>
            </w:r>
          </w:p>
        </w:tc>
        <w:tc>
          <w:tcPr>
            <w:tcW w:w="1375" w:type="dxa"/>
          </w:tcPr>
          <w:p w14:paraId="436A256D" w14:textId="77777777" w:rsidR="00836389" w:rsidRPr="00DC2919" w:rsidRDefault="00836389" w:rsidP="00B263E3">
            <w:pPr>
              <w:jc w:val="center"/>
            </w:pPr>
            <w:r w:rsidRPr="00DC2919">
              <w:t>(8)</w:t>
            </w:r>
          </w:p>
        </w:tc>
        <w:tc>
          <w:tcPr>
            <w:tcW w:w="1375" w:type="dxa"/>
          </w:tcPr>
          <w:p w14:paraId="5A2AA262" w14:textId="77777777" w:rsidR="00836389" w:rsidRPr="00DC2919" w:rsidRDefault="00836389" w:rsidP="00B263E3">
            <w:pPr>
              <w:jc w:val="center"/>
            </w:pPr>
            <w:r w:rsidRPr="00DC2919">
              <w:t>(12)</w:t>
            </w:r>
          </w:p>
        </w:tc>
        <w:tc>
          <w:tcPr>
            <w:tcW w:w="1376" w:type="dxa"/>
          </w:tcPr>
          <w:p w14:paraId="30A47700" w14:textId="77777777" w:rsidR="00836389" w:rsidRPr="00DC2919" w:rsidRDefault="00836389" w:rsidP="00B263E3">
            <w:pPr>
              <w:jc w:val="center"/>
            </w:pPr>
            <w:r w:rsidRPr="00DC2919">
              <w:t>(13)</w:t>
            </w:r>
          </w:p>
        </w:tc>
        <w:tc>
          <w:tcPr>
            <w:tcW w:w="1624" w:type="dxa"/>
          </w:tcPr>
          <w:p w14:paraId="3075F5F8" w14:textId="77777777" w:rsidR="00836389" w:rsidRPr="00DC2919" w:rsidRDefault="00836389" w:rsidP="00B263E3">
            <w:pPr>
              <w:jc w:val="center"/>
            </w:pPr>
            <w:r w:rsidRPr="00DC2919">
              <w:t>(14)</w:t>
            </w:r>
          </w:p>
        </w:tc>
      </w:tr>
      <w:tr w:rsidR="00DC2919" w:rsidRPr="00DC2919" w14:paraId="1F6CC324" w14:textId="77777777" w:rsidTr="00B263E3">
        <w:tc>
          <w:tcPr>
            <w:tcW w:w="1418" w:type="dxa"/>
          </w:tcPr>
          <w:p w14:paraId="560439BA" w14:textId="77777777" w:rsidR="00836389" w:rsidRPr="00DC2919" w:rsidRDefault="00836389" w:rsidP="00C01F11">
            <w:pPr>
              <w:rPr>
                <w:b/>
                <w:bCs/>
              </w:rPr>
            </w:pPr>
            <w:r w:rsidRPr="00DC2919">
              <w:rPr>
                <w:b/>
                <w:bCs/>
              </w:rPr>
              <w:t>Iš viso</w:t>
            </w:r>
          </w:p>
        </w:tc>
        <w:tc>
          <w:tcPr>
            <w:tcW w:w="1054" w:type="dxa"/>
          </w:tcPr>
          <w:p w14:paraId="7B278842" w14:textId="77777777" w:rsidR="00836389" w:rsidRPr="00DC2919" w:rsidRDefault="00836389" w:rsidP="00B263E3">
            <w:pPr>
              <w:jc w:val="center"/>
              <w:rPr>
                <w:b/>
                <w:bCs/>
              </w:rPr>
            </w:pPr>
            <w:r w:rsidRPr="00DC2919">
              <w:rPr>
                <w:b/>
                <w:bCs/>
              </w:rPr>
              <w:t>107+(8)</w:t>
            </w:r>
          </w:p>
        </w:tc>
        <w:tc>
          <w:tcPr>
            <w:tcW w:w="1375" w:type="dxa"/>
          </w:tcPr>
          <w:p w14:paraId="36A33733" w14:textId="77777777" w:rsidR="00836389" w:rsidRPr="00DC2919" w:rsidRDefault="00836389" w:rsidP="00B263E3">
            <w:pPr>
              <w:jc w:val="center"/>
              <w:rPr>
                <w:b/>
                <w:bCs/>
              </w:rPr>
            </w:pPr>
            <w:r w:rsidRPr="00DC2919">
              <w:rPr>
                <w:b/>
                <w:bCs/>
              </w:rPr>
              <w:t>98+(20)</w:t>
            </w:r>
          </w:p>
        </w:tc>
        <w:tc>
          <w:tcPr>
            <w:tcW w:w="1375" w:type="dxa"/>
          </w:tcPr>
          <w:p w14:paraId="2E8976AC" w14:textId="77777777" w:rsidR="00836389" w:rsidRPr="00DC2919" w:rsidRDefault="00836389" w:rsidP="00B263E3">
            <w:pPr>
              <w:jc w:val="center"/>
              <w:rPr>
                <w:b/>
                <w:bCs/>
              </w:rPr>
            </w:pPr>
            <w:r w:rsidRPr="00DC2919">
              <w:rPr>
                <w:b/>
                <w:bCs/>
              </w:rPr>
              <w:t>89+(25)</w:t>
            </w:r>
          </w:p>
        </w:tc>
        <w:tc>
          <w:tcPr>
            <w:tcW w:w="1376" w:type="dxa"/>
          </w:tcPr>
          <w:p w14:paraId="6A9A6179" w14:textId="77777777" w:rsidR="00836389" w:rsidRPr="00DC2919" w:rsidRDefault="00836389" w:rsidP="00B263E3">
            <w:pPr>
              <w:jc w:val="center"/>
              <w:rPr>
                <w:b/>
                <w:bCs/>
              </w:rPr>
            </w:pPr>
            <w:r w:rsidRPr="00DC2919">
              <w:rPr>
                <w:b/>
                <w:bCs/>
              </w:rPr>
              <w:t>77+(27)</w:t>
            </w:r>
          </w:p>
        </w:tc>
        <w:tc>
          <w:tcPr>
            <w:tcW w:w="1624" w:type="dxa"/>
          </w:tcPr>
          <w:p w14:paraId="3F9A599D" w14:textId="77777777" w:rsidR="00836389" w:rsidRPr="00DC2919" w:rsidRDefault="00836389" w:rsidP="00B263E3">
            <w:pPr>
              <w:jc w:val="center"/>
              <w:rPr>
                <w:b/>
                <w:bCs/>
              </w:rPr>
            </w:pPr>
            <w:r w:rsidRPr="00DC2919">
              <w:rPr>
                <w:b/>
                <w:bCs/>
              </w:rPr>
              <w:t>64+(28)</w:t>
            </w:r>
          </w:p>
        </w:tc>
      </w:tr>
      <w:tr w:rsidR="00680418" w:rsidRPr="00DC2919" w14:paraId="2A8B47B9" w14:textId="77777777" w:rsidTr="00B263E3">
        <w:tc>
          <w:tcPr>
            <w:tcW w:w="1418" w:type="dxa"/>
          </w:tcPr>
          <w:p w14:paraId="73092562" w14:textId="7791670F" w:rsidR="00680418" w:rsidRPr="00DC2919" w:rsidRDefault="00DC6E14" w:rsidP="00C01F11">
            <w:pPr>
              <w:rPr>
                <w:b/>
                <w:bCs/>
              </w:rPr>
            </w:pPr>
            <w:r>
              <w:rPr>
                <w:b/>
                <w:bCs/>
              </w:rPr>
              <w:t>PU*</w:t>
            </w:r>
          </w:p>
        </w:tc>
        <w:tc>
          <w:tcPr>
            <w:tcW w:w="1054" w:type="dxa"/>
          </w:tcPr>
          <w:p w14:paraId="40EC1664" w14:textId="0BAA4D7C" w:rsidR="00680418" w:rsidRPr="00DC2919" w:rsidRDefault="00D7328B" w:rsidP="00B263E3">
            <w:pPr>
              <w:jc w:val="center"/>
              <w:rPr>
                <w:b/>
                <w:bCs/>
              </w:rPr>
            </w:pPr>
            <w:r>
              <w:rPr>
                <w:b/>
                <w:bCs/>
              </w:rPr>
              <w:t>1</w:t>
            </w:r>
          </w:p>
        </w:tc>
        <w:tc>
          <w:tcPr>
            <w:tcW w:w="1375" w:type="dxa"/>
          </w:tcPr>
          <w:p w14:paraId="3C23C27C" w14:textId="59C28DB4" w:rsidR="00680418" w:rsidRPr="00DC2919" w:rsidRDefault="00CC72C7" w:rsidP="00B263E3">
            <w:pPr>
              <w:jc w:val="center"/>
              <w:rPr>
                <w:b/>
                <w:bCs/>
              </w:rPr>
            </w:pPr>
            <w:r>
              <w:rPr>
                <w:b/>
                <w:bCs/>
              </w:rPr>
              <w:t>-</w:t>
            </w:r>
          </w:p>
        </w:tc>
        <w:tc>
          <w:tcPr>
            <w:tcW w:w="1375" w:type="dxa"/>
          </w:tcPr>
          <w:p w14:paraId="42E8E5D0" w14:textId="738D7AAF" w:rsidR="00680418" w:rsidRPr="00DC2919" w:rsidRDefault="00FD0312" w:rsidP="00B263E3">
            <w:pPr>
              <w:jc w:val="center"/>
              <w:rPr>
                <w:b/>
                <w:bCs/>
              </w:rPr>
            </w:pPr>
            <w:r>
              <w:rPr>
                <w:b/>
                <w:bCs/>
              </w:rPr>
              <w:t>1</w:t>
            </w:r>
          </w:p>
        </w:tc>
        <w:tc>
          <w:tcPr>
            <w:tcW w:w="1376" w:type="dxa"/>
          </w:tcPr>
          <w:p w14:paraId="7BC54370" w14:textId="747219C7" w:rsidR="00680418" w:rsidRPr="00DC2919" w:rsidRDefault="00FD0312" w:rsidP="00B263E3">
            <w:pPr>
              <w:jc w:val="center"/>
              <w:rPr>
                <w:b/>
                <w:bCs/>
              </w:rPr>
            </w:pPr>
            <w:r>
              <w:rPr>
                <w:b/>
                <w:bCs/>
              </w:rPr>
              <w:t>1</w:t>
            </w:r>
          </w:p>
        </w:tc>
        <w:tc>
          <w:tcPr>
            <w:tcW w:w="1624" w:type="dxa"/>
          </w:tcPr>
          <w:p w14:paraId="59B90896" w14:textId="4BBB888B" w:rsidR="00680418" w:rsidRPr="00DC2919" w:rsidRDefault="00FD0312" w:rsidP="00B263E3">
            <w:pPr>
              <w:jc w:val="center"/>
              <w:rPr>
                <w:b/>
                <w:bCs/>
              </w:rPr>
            </w:pPr>
            <w:r>
              <w:rPr>
                <w:b/>
                <w:bCs/>
              </w:rPr>
              <w:t>5</w:t>
            </w:r>
          </w:p>
        </w:tc>
      </w:tr>
      <w:tr w:rsidR="00FD0312" w:rsidRPr="00DC2919" w14:paraId="317B76D5" w14:textId="77777777" w:rsidTr="00B263E3">
        <w:tc>
          <w:tcPr>
            <w:tcW w:w="1418" w:type="dxa"/>
          </w:tcPr>
          <w:p w14:paraId="0A019F00" w14:textId="7F68224C" w:rsidR="00FD0312" w:rsidRDefault="00FD0312" w:rsidP="00C01F11">
            <w:pPr>
              <w:rPr>
                <w:b/>
                <w:bCs/>
              </w:rPr>
            </w:pPr>
            <w:r>
              <w:rPr>
                <w:b/>
                <w:bCs/>
              </w:rPr>
              <w:t>PU</w:t>
            </w:r>
            <w:r w:rsidR="00C86CF7">
              <w:rPr>
                <w:b/>
                <w:bCs/>
              </w:rPr>
              <w:t>**</w:t>
            </w:r>
          </w:p>
        </w:tc>
        <w:tc>
          <w:tcPr>
            <w:tcW w:w="1054" w:type="dxa"/>
          </w:tcPr>
          <w:p w14:paraId="7B3D8B27" w14:textId="1A983B9B" w:rsidR="00FD0312" w:rsidRDefault="000177CF" w:rsidP="00B263E3">
            <w:pPr>
              <w:jc w:val="center"/>
              <w:rPr>
                <w:b/>
                <w:bCs/>
              </w:rPr>
            </w:pPr>
            <w:r>
              <w:rPr>
                <w:b/>
                <w:bCs/>
              </w:rPr>
              <w:t>8</w:t>
            </w:r>
          </w:p>
        </w:tc>
        <w:tc>
          <w:tcPr>
            <w:tcW w:w="1375" w:type="dxa"/>
          </w:tcPr>
          <w:p w14:paraId="0310544D" w14:textId="5D3378A8" w:rsidR="00FD0312" w:rsidRDefault="000177CF" w:rsidP="00B263E3">
            <w:pPr>
              <w:jc w:val="center"/>
              <w:rPr>
                <w:b/>
                <w:bCs/>
              </w:rPr>
            </w:pPr>
            <w:r>
              <w:rPr>
                <w:b/>
                <w:bCs/>
              </w:rPr>
              <w:t>3</w:t>
            </w:r>
          </w:p>
        </w:tc>
        <w:tc>
          <w:tcPr>
            <w:tcW w:w="1375" w:type="dxa"/>
          </w:tcPr>
          <w:p w14:paraId="247ECEA3" w14:textId="1AA8AC96" w:rsidR="00FD0312" w:rsidRDefault="000177CF" w:rsidP="00B263E3">
            <w:pPr>
              <w:jc w:val="center"/>
              <w:rPr>
                <w:b/>
                <w:bCs/>
              </w:rPr>
            </w:pPr>
            <w:r>
              <w:rPr>
                <w:b/>
                <w:bCs/>
              </w:rPr>
              <w:t>2</w:t>
            </w:r>
          </w:p>
        </w:tc>
        <w:tc>
          <w:tcPr>
            <w:tcW w:w="1376" w:type="dxa"/>
          </w:tcPr>
          <w:p w14:paraId="2FCA13B1" w14:textId="53F1AB04" w:rsidR="00FD0312" w:rsidRDefault="000177CF" w:rsidP="00B263E3">
            <w:pPr>
              <w:jc w:val="center"/>
              <w:rPr>
                <w:b/>
                <w:bCs/>
              </w:rPr>
            </w:pPr>
            <w:r>
              <w:rPr>
                <w:b/>
                <w:bCs/>
              </w:rPr>
              <w:t>4</w:t>
            </w:r>
          </w:p>
        </w:tc>
        <w:tc>
          <w:tcPr>
            <w:tcW w:w="1624" w:type="dxa"/>
          </w:tcPr>
          <w:p w14:paraId="76623AEC" w14:textId="793A9EF4" w:rsidR="00FD0312" w:rsidRDefault="000177CF" w:rsidP="00B263E3">
            <w:pPr>
              <w:jc w:val="center"/>
              <w:rPr>
                <w:b/>
                <w:bCs/>
              </w:rPr>
            </w:pPr>
            <w:r>
              <w:rPr>
                <w:b/>
                <w:bCs/>
              </w:rPr>
              <w:t>1</w:t>
            </w:r>
          </w:p>
        </w:tc>
      </w:tr>
    </w:tbl>
    <w:p w14:paraId="2A86ED28" w14:textId="77777777" w:rsidR="00836389" w:rsidRPr="00C97F34" w:rsidRDefault="00836389" w:rsidP="00836389">
      <w:pPr>
        <w:jc w:val="center"/>
        <w:rPr>
          <w:b/>
          <w:i/>
          <w:sz w:val="10"/>
          <w:szCs w:val="10"/>
        </w:rPr>
      </w:pPr>
    </w:p>
    <w:p w14:paraId="50087573" w14:textId="26C48E20" w:rsidR="00206B45" w:rsidRDefault="00B928BA" w:rsidP="00B928BA">
      <w:pPr>
        <w:rPr>
          <w:b/>
          <w:i/>
          <w:sz w:val="20"/>
        </w:rPr>
      </w:pPr>
      <w:r>
        <w:rPr>
          <w:b/>
          <w:i/>
          <w:sz w:val="20"/>
        </w:rPr>
        <w:tab/>
      </w:r>
      <w:bookmarkStart w:id="11" w:name="_Hlk224732466"/>
      <w:r w:rsidR="00680418">
        <w:rPr>
          <w:b/>
          <w:i/>
          <w:sz w:val="20"/>
        </w:rPr>
        <w:t xml:space="preserve">*Ignalinos r. </w:t>
      </w:r>
      <w:r w:rsidR="00C97F34">
        <w:rPr>
          <w:b/>
          <w:i/>
          <w:sz w:val="20"/>
        </w:rPr>
        <w:t>Didžiasalio „</w:t>
      </w:r>
      <w:r>
        <w:rPr>
          <w:b/>
          <w:i/>
          <w:sz w:val="20"/>
        </w:rPr>
        <w:t>R</w:t>
      </w:r>
      <w:r w:rsidR="00C97F34">
        <w:rPr>
          <w:b/>
          <w:i/>
          <w:sz w:val="20"/>
        </w:rPr>
        <w:t>yto“</w:t>
      </w:r>
      <w:r w:rsidR="00680418">
        <w:rPr>
          <w:b/>
          <w:i/>
          <w:sz w:val="20"/>
        </w:rPr>
        <w:t xml:space="preserve"> gimnazija savo vidaus struktūroje turi </w:t>
      </w:r>
      <w:r>
        <w:rPr>
          <w:b/>
          <w:i/>
          <w:sz w:val="20"/>
        </w:rPr>
        <w:t xml:space="preserve">Naujojo Daugėliškio </w:t>
      </w:r>
      <w:r w:rsidR="00680418">
        <w:rPr>
          <w:b/>
          <w:i/>
          <w:sz w:val="20"/>
        </w:rPr>
        <w:t>skyrių, kuriam</w:t>
      </w:r>
      <w:r>
        <w:rPr>
          <w:b/>
          <w:i/>
          <w:sz w:val="20"/>
        </w:rPr>
        <w:t xml:space="preserve">e </w:t>
      </w:r>
      <w:r w:rsidR="00680418">
        <w:rPr>
          <w:b/>
          <w:i/>
          <w:sz w:val="20"/>
        </w:rPr>
        <w:t>vykdomos ikimokyklinio (IU) ir priešmokyklinio (PU) ugdymo programos.</w:t>
      </w:r>
      <w:r w:rsidR="00836389" w:rsidRPr="00DC2919">
        <w:rPr>
          <w:b/>
          <w:i/>
          <w:sz w:val="20"/>
        </w:rPr>
        <w:t xml:space="preserve"> </w:t>
      </w:r>
      <w:r w:rsidR="00FD0312">
        <w:rPr>
          <w:b/>
          <w:i/>
          <w:sz w:val="20"/>
        </w:rPr>
        <w:t>**</w:t>
      </w:r>
      <w:r w:rsidR="00836389" w:rsidRPr="00DC2919">
        <w:rPr>
          <w:b/>
          <w:i/>
          <w:sz w:val="20"/>
        </w:rPr>
        <w:t xml:space="preserve"> </w:t>
      </w:r>
      <w:r>
        <w:rPr>
          <w:b/>
          <w:i/>
          <w:sz w:val="20"/>
        </w:rPr>
        <w:t>Šios programos vykdomos ir bazinėje mokykloje</w:t>
      </w:r>
      <w:r w:rsidR="00AB6A5F">
        <w:rPr>
          <w:b/>
          <w:i/>
          <w:sz w:val="20"/>
        </w:rPr>
        <w:t>.</w:t>
      </w:r>
      <w:r w:rsidR="00836389" w:rsidRPr="00DC2919">
        <w:rPr>
          <w:b/>
          <w:i/>
          <w:sz w:val="20"/>
        </w:rPr>
        <w:t xml:space="preserve">                                                                                      </w:t>
      </w:r>
      <w:bookmarkEnd w:id="11"/>
    </w:p>
    <w:p w14:paraId="5F1A9449" w14:textId="566BFD0B" w:rsidR="00B13632" w:rsidRDefault="00B13632" w:rsidP="00836389">
      <w:pPr>
        <w:jc w:val="center"/>
        <w:rPr>
          <w:b/>
          <w:i/>
          <w:sz w:val="20"/>
        </w:rPr>
      </w:pPr>
      <w:r>
        <w:rPr>
          <w:b/>
          <w:i/>
          <w:sz w:val="20"/>
        </w:rPr>
        <w:tab/>
      </w:r>
      <w:r>
        <w:rPr>
          <w:b/>
          <w:i/>
          <w:sz w:val="20"/>
        </w:rPr>
        <w:tab/>
      </w:r>
      <w:r>
        <w:rPr>
          <w:b/>
          <w:i/>
          <w:sz w:val="20"/>
        </w:rPr>
        <w:tab/>
      </w:r>
      <w:r>
        <w:rPr>
          <w:b/>
          <w:i/>
          <w:sz w:val="20"/>
        </w:rPr>
        <w:tab/>
      </w:r>
      <w:r>
        <w:rPr>
          <w:b/>
          <w:i/>
          <w:sz w:val="20"/>
        </w:rPr>
        <w:tab/>
      </w:r>
      <w:r w:rsidRPr="004F5B0C">
        <w:rPr>
          <w:b/>
          <w:bCs/>
          <w:i/>
          <w:iCs/>
          <w:sz w:val="20"/>
          <w:lang w:eastAsia="lt-LT"/>
        </w:rPr>
        <w:t>Duomenų pateiktis Nr.</w:t>
      </w:r>
      <w:r>
        <w:rPr>
          <w:b/>
          <w:bCs/>
          <w:i/>
          <w:iCs/>
          <w:sz w:val="20"/>
          <w:lang w:eastAsia="lt-LT"/>
        </w:rPr>
        <w:t>3</w:t>
      </w:r>
      <w:r w:rsidR="006730CA">
        <w:rPr>
          <w:b/>
          <w:bCs/>
          <w:i/>
          <w:iCs/>
          <w:sz w:val="20"/>
          <w:lang w:eastAsia="lt-LT"/>
        </w:rPr>
        <w:t>3</w:t>
      </w:r>
      <w:r w:rsidRPr="004F5B0C">
        <w:rPr>
          <w:b/>
          <w:bCs/>
          <w:i/>
          <w:iCs/>
          <w:sz w:val="20"/>
          <w:lang w:eastAsia="lt-LT"/>
        </w:rPr>
        <w:t>.</w:t>
      </w:r>
      <w:r>
        <w:rPr>
          <w:b/>
          <w:i/>
          <w:sz w:val="20"/>
        </w:rPr>
        <w:tab/>
      </w:r>
    </w:p>
    <w:p w14:paraId="1544F066" w14:textId="67F30E6B" w:rsidR="00836389" w:rsidRDefault="00B13632" w:rsidP="00836389">
      <w:pPr>
        <w:jc w:val="center"/>
        <w:rPr>
          <w:b/>
          <w:i/>
          <w:sz w:val="20"/>
        </w:rPr>
      </w:pPr>
      <w:r>
        <w:rPr>
          <w:b/>
          <w:i/>
          <w:sz w:val="20"/>
        </w:rPr>
        <w:tab/>
      </w:r>
      <w:r>
        <w:rPr>
          <w:b/>
          <w:i/>
          <w:sz w:val="20"/>
        </w:rPr>
        <w:tab/>
      </w:r>
      <w:r>
        <w:rPr>
          <w:b/>
          <w:i/>
          <w:sz w:val="20"/>
        </w:rPr>
        <w:tab/>
      </w:r>
      <w:r>
        <w:rPr>
          <w:b/>
          <w:i/>
          <w:sz w:val="20"/>
        </w:rPr>
        <w:tab/>
      </w:r>
      <w:r>
        <w:rPr>
          <w:b/>
          <w:i/>
          <w:sz w:val="20"/>
        </w:rPr>
        <w:tab/>
      </w:r>
      <w:r w:rsidR="00836389" w:rsidRPr="00DC2919">
        <w:rPr>
          <w:b/>
          <w:i/>
          <w:sz w:val="20"/>
        </w:rPr>
        <w:t>Ignalinos „Šaltinėlio“ mokykla</w:t>
      </w:r>
    </w:p>
    <w:p w14:paraId="3D4E907C" w14:textId="77777777" w:rsidR="00B73A31" w:rsidRPr="00B73A31" w:rsidRDefault="00B73A31" w:rsidP="00836389">
      <w:pPr>
        <w:jc w:val="center"/>
        <w:rPr>
          <w:b/>
          <w:i/>
          <w:sz w:val="10"/>
          <w:szCs w:val="10"/>
        </w:rPr>
      </w:pPr>
    </w:p>
    <w:tbl>
      <w:tblPr>
        <w:tblStyle w:val="Lentelstinklelis"/>
        <w:tblW w:w="0" w:type="auto"/>
        <w:tblInd w:w="817" w:type="dxa"/>
        <w:tblLook w:val="04A0" w:firstRow="1" w:lastRow="0" w:firstColumn="1" w:lastColumn="0" w:noHBand="0" w:noVBand="1"/>
      </w:tblPr>
      <w:tblGrid>
        <w:gridCol w:w="1097"/>
        <w:gridCol w:w="1375"/>
        <w:gridCol w:w="1375"/>
        <w:gridCol w:w="1375"/>
        <w:gridCol w:w="1376"/>
        <w:gridCol w:w="1624"/>
      </w:tblGrid>
      <w:tr w:rsidR="00DC2919" w:rsidRPr="00DC2919" w14:paraId="75C88332" w14:textId="77777777" w:rsidTr="00B263E3">
        <w:tc>
          <w:tcPr>
            <w:tcW w:w="1097" w:type="dxa"/>
          </w:tcPr>
          <w:p w14:paraId="10C73CDE" w14:textId="77777777" w:rsidR="00836389" w:rsidRPr="00DC2919" w:rsidRDefault="00836389" w:rsidP="00B263E3">
            <w:pPr>
              <w:rPr>
                <w:b/>
                <w:bCs/>
                <w:sz w:val="22"/>
                <w:szCs w:val="22"/>
              </w:rPr>
            </w:pPr>
            <w:r w:rsidRPr="00DC2919">
              <w:rPr>
                <w:b/>
                <w:bCs/>
                <w:sz w:val="22"/>
                <w:szCs w:val="22"/>
              </w:rPr>
              <w:t>Klasė</w:t>
            </w:r>
          </w:p>
        </w:tc>
        <w:tc>
          <w:tcPr>
            <w:tcW w:w="1375" w:type="dxa"/>
          </w:tcPr>
          <w:p w14:paraId="4676D2E3" w14:textId="77777777" w:rsidR="00836389" w:rsidRPr="00DC2919" w:rsidRDefault="00836389" w:rsidP="00B263E3">
            <w:pPr>
              <w:rPr>
                <w:b/>
                <w:bCs/>
                <w:sz w:val="22"/>
                <w:szCs w:val="22"/>
              </w:rPr>
            </w:pPr>
            <w:r w:rsidRPr="00DC2919">
              <w:rPr>
                <w:b/>
                <w:bCs/>
                <w:sz w:val="22"/>
                <w:szCs w:val="22"/>
              </w:rPr>
              <w:t>2026-2027</w:t>
            </w:r>
          </w:p>
        </w:tc>
        <w:tc>
          <w:tcPr>
            <w:tcW w:w="1375" w:type="dxa"/>
          </w:tcPr>
          <w:p w14:paraId="578517D2" w14:textId="77777777" w:rsidR="00836389" w:rsidRPr="00DC2919" w:rsidRDefault="00836389" w:rsidP="00B263E3">
            <w:pPr>
              <w:rPr>
                <w:b/>
                <w:bCs/>
                <w:sz w:val="22"/>
                <w:szCs w:val="22"/>
              </w:rPr>
            </w:pPr>
            <w:r w:rsidRPr="00DC2919">
              <w:rPr>
                <w:b/>
                <w:bCs/>
                <w:sz w:val="22"/>
                <w:szCs w:val="22"/>
              </w:rPr>
              <w:t>2027-2028</w:t>
            </w:r>
          </w:p>
        </w:tc>
        <w:tc>
          <w:tcPr>
            <w:tcW w:w="1375" w:type="dxa"/>
          </w:tcPr>
          <w:p w14:paraId="27EFA676" w14:textId="77777777" w:rsidR="00836389" w:rsidRPr="00DC2919" w:rsidRDefault="00836389" w:rsidP="00B263E3">
            <w:pPr>
              <w:rPr>
                <w:b/>
                <w:bCs/>
                <w:sz w:val="22"/>
                <w:szCs w:val="22"/>
              </w:rPr>
            </w:pPr>
            <w:r w:rsidRPr="00DC2919">
              <w:rPr>
                <w:b/>
                <w:bCs/>
                <w:sz w:val="22"/>
                <w:szCs w:val="22"/>
              </w:rPr>
              <w:t>2028-2029</w:t>
            </w:r>
          </w:p>
        </w:tc>
        <w:tc>
          <w:tcPr>
            <w:tcW w:w="1376" w:type="dxa"/>
          </w:tcPr>
          <w:p w14:paraId="2FD1C82C" w14:textId="77777777" w:rsidR="00836389" w:rsidRPr="00DC2919" w:rsidRDefault="00836389" w:rsidP="00B263E3">
            <w:pPr>
              <w:rPr>
                <w:b/>
                <w:bCs/>
                <w:sz w:val="22"/>
                <w:szCs w:val="22"/>
              </w:rPr>
            </w:pPr>
            <w:r w:rsidRPr="00DC2919">
              <w:rPr>
                <w:b/>
                <w:bCs/>
                <w:sz w:val="22"/>
                <w:szCs w:val="22"/>
              </w:rPr>
              <w:t>2029-2030</w:t>
            </w:r>
          </w:p>
        </w:tc>
        <w:tc>
          <w:tcPr>
            <w:tcW w:w="1624" w:type="dxa"/>
          </w:tcPr>
          <w:p w14:paraId="1DF90884" w14:textId="77777777" w:rsidR="00836389" w:rsidRPr="00DC2919" w:rsidRDefault="00836389" w:rsidP="00B263E3">
            <w:pPr>
              <w:rPr>
                <w:b/>
                <w:bCs/>
                <w:sz w:val="22"/>
                <w:szCs w:val="22"/>
              </w:rPr>
            </w:pPr>
            <w:r w:rsidRPr="00DC2919">
              <w:rPr>
                <w:b/>
                <w:bCs/>
                <w:sz w:val="22"/>
                <w:szCs w:val="22"/>
              </w:rPr>
              <w:t>2030-2031</w:t>
            </w:r>
          </w:p>
        </w:tc>
      </w:tr>
      <w:tr w:rsidR="00DC2919" w:rsidRPr="00DC2919" w14:paraId="11D234A4" w14:textId="77777777" w:rsidTr="00B263E3">
        <w:tc>
          <w:tcPr>
            <w:tcW w:w="1097" w:type="dxa"/>
          </w:tcPr>
          <w:p w14:paraId="285E0DCD" w14:textId="77777777" w:rsidR="00836389" w:rsidRPr="00DC2919" w:rsidRDefault="00836389" w:rsidP="00B263E3">
            <w:pPr>
              <w:rPr>
                <w:sz w:val="22"/>
                <w:szCs w:val="22"/>
              </w:rPr>
            </w:pPr>
            <w:r w:rsidRPr="00DC2919">
              <w:rPr>
                <w:sz w:val="22"/>
                <w:szCs w:val="22"/>
              </w:rPr>
              <w:t>1</w:t>
            </w:r>
          </w:p>
        </w:tc>
        <w:tc>
          <w:tcPr>
            <w:tcW w:w="1375" w:type="dxa"/>
          </w:tcPr>
          <w:p w14:paraId="3B443608" w14:textId="77777777" w:rsidR="00836389" w:rsidRPr="00DC2919" w:rsidRDefault="00836389" w:rsidP="00B263E3">
            <w:pPr>
              <w:jc w:val="center"/>
              <w:rPr>
                <w:sz w:val="22"/>
                <w:szCs w:val="22"/>
              </w:rPr>
            </w:pPr>
            <w:r w:rsidRPr="00DC2919">
              <w:rPr>
                <w:sz w:val="22"/>
                <w:szCs w:val="22"/>
              </w:rPr>
              <w:t>1</w:t>
            </w:r>
          </w:p>
        </w:tc>
        <w:tc>
          <w:tcPr>
            <w:tcW w:w="1375" w:type="dxa"/>
          </w:tcPr>
          <w:p w14:paraId="42D9B277" w14:textId="77777777" w:rsidR="00836389" w:rsidRPr="00DC2919" w:rsidRDefault="00836389" w:rsidP="00B263E3">
            <w:pPr>
              <w:jc w:val="center"/>
              <w:rPr>
                <w:sz w:val="22"/>
                <w:szCs w:val="22"/>
              </w:rPr>
            </w:pPr>
          </w:p>
        </w:tc>
        <w:tc>
          <w:tcPr>
            <w:tcW w:w="1375" w:type="dxa"/>
          </w:tcPr>
          <w:p w14:paraId="34A045BD" w14:textId="77777777" w:rsidR="00836389" w:rsidRPr="00DC2919" w:rsidRDefault="00836389" w:rsidP="00B263E3">
            <w:pPr>
              <w:jc w:val="center"/>
              <w:rPr>
                <w:sz w:val="22"/>
                <w:szCs w:val="22"/>
              </w:rPr>
            </w:pPr>
            <w:r w:rsidRPr="00DC2919">
              <w:rPr>
                <w:sz w:val="22"/>
                <w:szCs w:val="22"/>
              </w:rPr>
              <w:t>1</w:t>
            </w:r>
          </w:p>
        </w:tc>
        <w:tc>
          <w:tcPr>
            <w:tcW w:w="1376" w:type="dxa"/>
          </w:tcPr>
          <w:p w14:paraId="03A03A95" w14:textId="77777777" w:rsidR="00836389" w:rsidRPr="00DC2919" w:rsidRDefault="00836389" w:rsidP="00B263E3">
            <w:pPr>
              <w:jc w:val="center"/>
              <w:rPr>
                <w:sz w:val="22"/>
                <w:szCs w:val="22"/>
              </w:rPr>
            </w:pPr>
          </w:p>
        </w:tc>
        <w:tc>
          <w:tcPr>
            <w:tcW w:w="1624" w:type="dxa"/>
          </w:tcPr>
          <w:p w14:paraId="34F40E37" w14:textId="77777777" w:rsidR="00836389" w:rsidRPr="00DC2919" w:rsidRDefault="00836389" w:rsidP="00B263E3">
            <w:pPr>
              <w:jc w:val="center"/>
              <w:rPr>
                <w:sz w:val="22"/>
                <w:szCs w:val="22"/>
              </w:rPr>
            </w:pPr>
            <w:r w:rsidRPr="00DC2919">
              <w:rPr>
                <w:sz w:val="22"/>
                <w:szCs w:val="22"/>
              </w:rPr>
              <w:t>1</w:t>
            </w:r>
          </w:p>
        </w:tc>
      </w:tr>
      <w:tr w:rsidR="00DC2919" w:rsidRPr="00DC2919" w14:paraId="69364594" w14:textId="77777777" w:rsidTr="00B263E3">
        <w:tc>
          <w:tcPr>
            <w:tcW w:w="1097" w:type="dxa"/>
          </w:tcPr>
          <w:p w14:paraId="483A3731" w14:textId="77777777" w:rsidR="00836389" w:rsidRPr="00DC2919" w:rsidRDefault="00836389" w:rsidP="00B263E3">
            <w:pPr>
              <w:rPr>
                <w:sz w:val="22"/>
                <w:szCs w:val="22"/>
              </w:rPr>
            </w:pPr>
            <w:r w:rsidRPr="00DC2919">
              <w:rPr>
                <w:sz w:val="22"/>
                <w:szCs w:val="22"/>
              </w:rPr>
              <w:t>2</w:t>
            </w:r>
          </w:p>
        </w:tc>
        <w:tc>
          <w:tcPr>
            <w:tcW w:w="1375" w:type="dxa"/>
          </w:tcPr>
          <w:p w14:paraId="7C6434CE" w14:textId="77777777" w:rsidR="00836389" w:rsidRPr="00DC2919" w:rsidRDefault="00836389" w:rsidP="00B263E3">
            <w:pPr>
              <w:jc w:val="center"/>
              <w:rPr>
                <w:sz w:val="22"/>
                <w:szCs w:val="22"/>
              </w:rPr>
            </w:pPr>
            <w:r w:rsidRPr="00DC2919">
              <w:rPr>
                <w:sz w:val="22"/>
                <w:szCs w:val="22"/>
              </w:rPr>
              <w:t>1</w:t>
            </w:r>
          </w:p>
        </w:tc>
        <w:tc>
          <w:tcPr>
            <w:tcW w:w="1375" w:type="dxa"/>
          </w:tcPr>
          <w:p w14:paraId="2B4AB328" w14:textId="77777777" w:rsidR="00836389" w:rsidRPr="00DC2919" w:rsidRDefault="00836389" w:rsidP="00B263E3">
            <w:pPr>
              <w:jc w:val="center"/>
              <w:rPr>
                <w:sz w:val="22"/>
                <w:szCs w:val="22"/>
              </w:rPr>
            </w:pPr>
            <w:r w:rsidRPr="00DC2919">
              <w:rPr>
                <w:sz w:val="22"/>
                <w:szCs w:val="22"/>
              </w:rPr>
              <w:t>1</w:t>
            </w:r>
          </w:p>
        </w:tc>
        <w:tc>
          <w:tcPr>
            <w:tcW w:w="1375" w:type="dxa"/>
          </w:tcPr>
          <w:p w14:paraId="6BC7C3CB" w14:textId="77777777" w:rsidR="00836389" w:rsidRPr="00DC2919" w:rsidRDefault="00836389" w:rsidP="00B263E3">
            <w:pPr>
              <w:jc w:val="center"/>
              <w:rPr>
                <w:sz w:val="22"/>
                <w:szCs w:val="22"/>
              </w:rPr>
            </w:pPr>
          </w:p>
        </w:tc>
        <w:tc>
          <w:tcPr>
            <w:tcW w:w="1376" w:type="dxa"/>
          </w:tcPr>
          <w:p w14:paraId="69AF40C6" w14:textId="77777777" w:rsidR="00836389" w:rsidRPr="00DC2919" w:rsidRDefault="00836389" w:rsidP="00B263E3">
            <w:pPr>
              <w:jc w:val="center"/>
              <w:rPr>
                <w:sz w:val="22"/>
                <w:szCs w:val="22"/>
              </w:rPr>
            </w:pPr>
            <w:r w:rsidRPr="00DC2919">
              <w:rPr>
                <w:sz w:val="22"/>
                <w:szCs w:val="22"/>
              </w:rPr>
              <w:t>1</w:t>
            </w:r>
          </w:p>
        </w:tc>
        <w:tc>
          <w:tcPr>
            <w:tcW w:w="1624" w:type="dxa"/>
          </w:tcPr>
          <w:p w14:paraId="0354D9DB" w14:textId="77777777" w:rsidR="00836389" w:rsidRPr="00DC2919" w:rsidRDefault="00836389" w:rsidP="00B263E3">
            <w:pPr>
              <w:jc w:val="center"/>
              <w:rPr>
                <w:sz w:val="22"/>
                <w:szCs w:val="22"/>
              </w:rPr>
            </w:pPr>
          </w:p>
        </w:tc>
      </w:tr>
      <w:tr w:rsidR="00DC2919" w:rsidRPr="00DC2919" w14:paraId="6BDF954D" w14:textId="77777777" w:rsidTr="00B263E3">
        <w:tc>
          <w:tcPr>
            <w:tcW w:w="1097" w:type="dxa"/>
          </w:tcPr>
          <w:p w14:paraId="6218203F" w14:textId="77777777" w:rsidR="00836389" w:rsidRPr="00DC2919" w:rsidRDefault="00836389" w:rsidP="00B263E3">
            <w:pPr>
              <w:rPr>
                <w:sz w:val="22"/>
                <w:szCs w:val="22"/>
              </w:rPr>
            </w:pPr>
            <w:r w:rsidRPr="00DC2919">
              <w:rPr>
                <w:sz w:val="22"/>
                <w:szCs w:val="22"/>
              </w:rPr>
              <w:t>3</w:t>
            </w:r>
          </w:p>
        </w:tc>
        <w:tc>
          <w:tcPr>
            <w:tcW w:w="1375" w:type="dxa"/>
          </w:tcPr>
          <w:p w14:paraId="529A0DCB" w14:textId="77777777" w:rsidR="00836389" w:rsidRPr="00DC2919" w:rsidRDefault="00836389" w:rsidP="00B263E3">
            <w:pPr>
              <w:jc w:val="center"/>
              <w:rPr>
                <w:sz w:val="22"/>
                <w:szCs w:val="22"/>
              </w:rPr>
            </w:pPr>
          </w:p>
        </w:tc>
        <w:tc>
          <w:tcPr>
            <w:tcW w:w="1375" w:type="dxa"/>
          </w:tcPr>
          <w:p w14:paraId="7B0FF6B7" w14:textId="77777777" w:rsidR="00836389" w:rsidRPr="00DC2919" w:rsidRDefault="00836389" w:rsidP="00B263E3">
            <w:pPr>
              <w:jc w:val="center"/>
              <w:rPr>
                <w:sz w:val="22"/>
                <w:szCs w:val="22"/>
              </w:rPr>
            </w:pPr>
            <w:r w:rsidRPr="00DC2919">
              <w:rPr>
                <w:sz w:val="22"/>
                <w:szCs w:val="22"/>
              </w:rPr>
              <w:t>1</w:t>
            </w:r>
          </w:p>
        </w:tc>
        <w:tc>
          <w:tcPr>
            <w:tcW w:w="1375" w:type="dxa"/>
          </w:tcPr>
          <w:p w14:paraId="2E78BFBF" w14:textId="77777777" w:rsidR="00836389" w:rsidRPr="00DC2919" w:rsidRDefault="00836389" w:rsidP="00B263E3">
            <w:pPr>
              <w:jc w:val="center"/>
              <w:rPr>
                <w:sz w:val="22"/>
                <w:szCs w:val="22"/>
              </w:rPr>
            </w:pPr>
            <w:r w:rsidRPr="00DC2919">
              <w:rPr>
                <w:sz w:val="22"/>
                <w:szCs w:val="22"/>
              </w:rPr>
              <w:t>1</w:t>
            </w:r>
          </w:p>
        </w:tc>
        <w:tc>
          <w:tcPr>
            <w:tcW w:w="1376" w:type="dxa"/>
          </w:tcPr>
          <w:p w14:paraId="6960C033" w14:textId="77777777" w:rsidR="00836389" w:rsidRPr="00DC2919" w:rsidRDefault="00836389" w:rsidP="00B263E3">
            <w:pPr>
              <w:jc w:val="center"/>
              <w:rPr>
                <w:sz w:val="22"/>
                <w:szCs w:val="22"/>
              </w:rPr>
            </w:pPr>
          </w:p>
        </w:tc>
        <w:tc>
          <w:tcPr>
            <w:tcW w:w="1624" w:type="dxa"/>
          </w:tcPr>
          <w:p w14:paraId="3FBA5F1C" w14:textId="77777777" w:rsidR="00836389" w:rsidRPr="00DC2919" w:rsidRDefault="00836389" w:rsidP="00B263E3">
            <w:pPr>
              <w:jc w:val="center"/>
              <w:rPr>
                <w:sz w:val="22"/>
                <w:szCs w:val="22"/>
              </w:rPr>
            </w:pPr>
            <w:r w:rsidRPr="00DC2919">
              <w:rPr>
                <w:sz w:val="22"/>
                <w:szCs w:val="22"/>
              </w:rPr>
              <w:t>1</w:t>
            </w:r>
          </w:p>
        </w:tc>
      </w:tr>
      <w:tr w:rsidR="00DC2919" w:rsidRPr="00DC2919" w14:paraId="657AF05F" w14:textId="77777777" w:rsidTr="00B263E3">
        <w:tc>
          <w:tcPr>
            <w:tcW w:w="1097" w:type="dxa"/>
          </w:tcPr>
          <w:p w14:paraId="7B6FACE5" w14:textId="77777777" w:rsidR="00836389" w:rsidRPr="00DC2919" w:rsidRDefault="00836389" w:rsidP="00B263E3">
            <w:pPr>
              <w:rPr>
                <w:sz w:val="22"/>
                <w:szCs w:val="22"/>
              </w:rPr>
            </w:pPr>
            <w:r w:rsidRPr="00DC2919">
              <w:rPr>
                <w:sz w:val="22"/>
                <w:szCs w:val="22"/>
              </w:rPr>
              <w:t>4</w:t>
            </w:r>
          </w:p>
        </w:tc>
        <w:tc>
          <w:tcPr>
            <w:tcW w:w="1375" w:type="dxa"/>
          </w:tcPr>
          <w:p w14:paraId="0648CC33" w14:textId="77777777" w:rsidR="00836389" w:rsidRPr="00DC2919" w:rsidRDefault="00836389" w:rsidP="00B263E3">
            <w:pPr>
              <w:jc w:val="center"/>
              <w:rPr>
                <w:sz w:val="22"/>
                <w:szCs w:val="22"/>
              </w:rPr>
            </w:pPr>
          </w:p>
        </w:tc>
        <w:tc>
          <w:tcPr>
            <w:tcW w:w="1375" w:type="dxa"/>
          </w:tcPr>
          <w:p w14:paraId="31CE6F82" w14:textId="77777777" w:rsidR="00836389" w:rsidRPr="00DC2919" w:rsidRDefault="00836389" w:rsidP="00B263E3">
            <w:pPr>
              <w:jc w:val="center"/>
              <w:rPr>
                <w:sz w:val="22"/>
                <w:szCs w:val="22"/>
              </w:rPr>
            </w:pPr>
          </w:p>
        </w:tc>
        <w:tc>
          <w:tcPr>
            <w:tcW w:w="1375" w:type="dxa"/>
          </w:tcPr>
          <w:p w14:paraId="5798A3CB" w14:textId="77777777" w:rsidR="00836389" w:rsidRPr="00DC2919" w:rsidRDefault="00836389" w:rsidP="00B263E3">
            <w:pPr>
              <w:jc w:val="center"/>
              <w:rPr>
                <w:sz w:val="22"/>
                <w:szCs w:val="22"/>
              </w:rPr>
            </w:pPr>
            <w:r w:rsidRPr="00DC2919">
              <w:rPr>
                <w:sz w:val="22"/>
                <w:szCs w:val="22"/>
              </w:rPr>
              <w:t>1</w:t>
            </w:r>
          </w:p>
        </w:tc>
        <w:tc>
          <w:tcPr>
            <w:tcW w:w="1376" w:type="dxa"/>
          </w:tcPr>
          <w:p w14:paraId="15D08D39" w14:textId="77777777" w:rsidR="00836389" w:rsidRPr="00DC2919" w:rsidRDefault="00836389" w:rsidP="00B263E3">
            <w:pPr>
              <w:jc w:val="center"/>
              <w:rPr>
                <w:sz w:val="22"/>
                <w:szCs w:val="22"/>
              </w:rPr>
            </w:pPr>
            <w:r w:rsidRPr="00DC2919">
              <w:rPr>
                <w:sz w:val="22"/>
                <w:szCs w:val="22"/>
              </w:rPr>
              <w:t>1</w:t>
            </w:r>
          </w:p>
        </w:tc>
        <w:tc>
          <w:tcPr>
            <w:tcW w:w="1624" w:type="dxa"/>
          </w:tcPr>
          <w:p w14:paraId="7CC67B73" w14:textId="77777777" w:rsidR="00836389" w:rsidRPr="00DC2919" w:rsidRDefault="00836389" w:rsidP="00B263E3">
            <w:pPr>
              <w:jc w:val="center"/>
              <w:rPr>
                <w:sz w:val="22"/>
                <w:szCs w:val="22"/>
              </w:rPr>
            </w:pPr>
          </w:p>
        </w:tc>
      </w:tr>
      <w:tr w:rsidR="00DC2919" w:rsidRPr="00DC2919" w14:paraId="66D29BD0" w14:textId="77777777" w:rsidTr="00B263E3">
        <w:tc>
          <w:tcPr>
            <w:tcW w:w="1097" w:type="dxa"/>
          </w:tcPr>
          <w:p w14:paraId="3864679F" w14:textId="77777777" w:rsidR="00836389" w:rsidRPr="00DC2919" w:rsidRDefault="00836389" w:rsidP="00B263E3">
            <w:pPr>
              <w:rPr>
                <w:sz w:val="22"/>
                <w:szCs w:val="22"/>
              </w:rPr>
            </w:pPr>
            <w:r w:rsidRPr="00DC2919">
              <w:rPr>
                <w:sz w:val="22"/>
                <w:szCs w:val="22"/>
              </w:rPr>
              <w:t>5</w:t>
            </w:r>
          </w:p>
        </w:tc>
        <w:tc>
          <w:tcPr>
            <w:tcW w:w="1375" w:type="dxa"/>
          </w:tcPr>
          <w:p w14:paraId="7EE802F1" w14:textId="77777777" w:rsidR="00836389" w:rsidRPr="00DC2919" w:rsidRDefault="00836389" w:rsidP="00B263E3">
            <w:pPr>
              <w:jc w:val="center"/>
              <w:rPr>
                <w:sz w:val="22"/>
                <w:szCs w:val="22"/>
              </w:rPr>
            </w:pPr>
            <w:r w:rsidRPr="00DC2919">
              <w:rPr>
                <w:sz w:val="22"/>
                <w:szCs w:val="22"/>
              </w:rPr>
              <w:t>2</w:t>
            </w:r>
          </w:p>
        </w:tc>
        <w:tc>
          <w:tcPr>
            <w:tcW w:w="1375" w:type="dxa"/>
          </w:tcPr>
          <w:p w14:paraId="25C5E2FF" w14:textId="77777777" w:rsidR="00836389" w:rsidRPr="00DC2919" w:rsidRDefault="00836389" w:rsidP="00B263E3">
            <w:pPr>
              <w:jc w:val="center"/>
              <w:rPr>
                <w:sz w:val="22"/>
                <w:szCs w:val="22"/>
              </w:rPr>
            </w:pPr>
          </w:p>
        </w:tc>
        <w:tc>
          <w:tcPr>
            <w:tcW w:w="1375" w:type="dxa"/>
          </w:tcPr>
          <w:p w14:paraId="33A20576" w14:textId="77777777" w:rsidR="00836389" w:rsidRPr="00DC2919" w:rsidRDefault="00836389" w:rsidP="00B263E3">
            <w:pPr>
              <w:jc w:val="center"/>
              <w:rPr>
                <w:sz w:val="22"/>
                <w:szCs w:val="22"/>
              </w:rPr>
            </w:pPr>
          </w:p>
        </w:tc>
        <w:tc>
          <w:tcPr>
            <w:tcW w:w="1376" w:type="dxa"/>
          </w:tcPr>
          <w:p w14:paraId="69B85BE0" w14:textId="77777777" w:rsidR="00836389" w:rsidRPr="00DC2919" w:rsidRDefault="00836389" w:rsidP="00B263E3">
            <w:pPr>
              <w:jc w:val="center"/>
              <w:rPr>
                <w:sz w:val="22"/>
                <w:szCs w:val="22"/>
              </w:rPr>
            </w:pPr>
            <w:r w:rsidRPr="00DC2919">
              <w:rPr>
                <w:sz w:val="22"/>
                <w:szCs w:val="22"/>
              </w:rPr>
              <w:t>1</w:t>
            </w:r>
          </w:p>
        </w:tc>
        <w:tc>
          <w:tcPr>
            <w:tcW w:w="1624" w:type="dxa"/>
          </w:tcPr>
          <w:p w14:paraId="60A9A2AC" w14:textId="77777777" w:rsidR="00836389" w:rsidRPr="00DC2919" w:rsidRDefault="00836389" w:rsidP="00B263E3">
            <w:pPr>
              <w:jc w:val="center"/>
              <w:rPr>
                <w:sz w:val="22"/>
                <w:szCs w:val="22"/>
              </w:rPr>
            </w:pPr>
            <w:r w:rsidRPr="00DC2919">
              <w:rPr>
                <w:sz w:val="22"/>
                <w:szCs w:val="22"/>
              </w:rPr>
              <w:t>1</w:t>
            </w:r>
          </w:p>
        </w:tc>
      </w:tr>
      <w:tr w:rsidR="00DC2919" w:rsidRPr="00DC2919" w14:paraId="41D2C3D8" w14:textId="77777777" w:rsidTr="00B263E3">
        <w:tc>
          <w:tcPr>
            <w:tcW w:w="1097" w:type="dxa"/>
          </w:tcPr>
          <w:p w14:paraId="38B07A04" w14:textId="77777777" w:rsidR="00836389" w:rsidRPr="00DC2919" w:rsidRDefault="00836389" w:rsidP="00B263E3">
            <w:pPr>
              <w:rPr>
                <w:sz w:val="22"/>
                <w:szCs w:val="22"/>
              </w:rPr>
            </w:pPr>
            <w:r w:rsidRPr="00DC2919">
              <w:rPr>
                <w:sz w:val="22"/>
                <w:szCs w:val="22"/>
              </w:rPr>
              <w:t>6</w:t>
            </w:r>
          </w:p>
        </w:tc>
        <w:tc>
          <w:tcPr>
            <w:tcW w:w="1375" w:type="dxa"/>
          </w:tcPr>
          <w:p w14:paraId="6545C42B" w14:textId="77777777" w:rsidR="00836389" w:rsidRPr="00DC2919" w:rsidRDefault="00836389" w:rsidP="00B263E3">
            <w:pPr>
              <w:jc w:val="center"/>
              <w:rPr>
                <w:sz w:val="22"/>
                <w:szCs w:val="22"/>
              </w:rPr>
            </w:pPr>
          </w:p>
        </w:tc>
        <w:tc>
          <w:tcPr>
            <w:tcW w:w="1375" w:type="dxa"/>
          </w:tcPr>
          <w:p w14:paraId="408381DC" w14:textId="77777777" w:rsidR="00836389" w:rsidRPr="00DC2919" w:rsidRDefault="00836389" w:rsidP="00B263E3">
            <w:pPr>
              <w:jc w:val="center"/>
              <w:rPr>
                <w:sz w:val="22"/>
                <w:szCs w:val="22"/>
              </w:rPr>
            </w:pPr>
            <w:r w:rsidRPr="00DC2919">
              <w:rPr>
                <w:sz w:val="22"/>
                <w:szCs w:val="22"/>
              </w:rPr>
              <w:t>2</w:t>
            </w:r>
          </w:p>
        </w:tc>
        <w:tc>
          <w:tcPr>
            <w:tcW w:w="1375" w:type="dxa"/>
          </w:tcPr>
          <w:p w14:paraId="10199F67" w14:textId="77777777" w:rsidR="00836389" w:rsidRPr="00DC2919" w:rsidRDefault="00836389" w:rsidP="00B263E3">
            <w:pPr>
              <w:jc w:val="center"/>
              <w:rPr>
                <w:sz w:val="22"/>
                <w:szCs w:val="22"/>
              </w:rPr>
            </w:pPr>
          </w:p>
        </w:tc>
        <w:tc>
          <w:tcPr>
            <w:tcW w:w="1376" w:type="dxa"/>
          </w:tcPr>
          <w:p w14:paraId="4204FB06" w14:textId="77777777" w:rsidR="00836389" w:rsidRPr="00DC2919" w:rsidRDefault="00836389" w:rsidP="00B263E3">
            <w:pPr>
              <w:jc w:val="center"/>
              <w:rPr>
                <w:sz w:val="22"/>
                <w:szCs w:val="22"/>
              </w:rPr>
            </w:pPr>
          </w:p>
        </w:tc>
        <w:tc>
          <w:tcPr>
            <w:tcW w:w="1624" w:type="dxa"/>
          </w:tcPr>
          <w:p w14:paraId="541EEF64" w14:textId="77777777" w:rsidR="00836389" w:rsidRPr="00DC2919" w:rsidRDefault="00836389" w:rsidP="00B263E3">
            <w:pPr>
              <w:jc w:val="center"/>
              <w:rPr>
                <w:sz w:val="22"/>
                <w:szCs w:val="22"/>
              </w:rPr>
            </w:pPr>
            <w:r w:rsidRPr="00DC2919">
              <w:rPr>
                <w:sz w:val="22"/>
                <w:szCs w:val="22"/>
              </w:rPr>
              <w:t>1</w:t>
            </w:r>
          </w:p>
        </w:tc>
      </w:tr>
      <w:tr w:rsidR="00DC2919" w:rsidRPr="00DC2919" w14:paraId="1CB8CB8F" w14:textId="77777777" w:rsidTr="00B263E3">
        <w:tc>
          <w:tcPr>
            <w:tcW w:w="1097" w:type="dxa"/>
          </w:tcPr>
          <w:p w14:paraId="4DAFFA41" w14:textId="77777777" w:rsidR="00836389" w:rsidRPr="00DC2919" w:rsidRDefault="00836389" w:rsidP="00B263E3">
            <w:pPr>
              <w:rPr>
                <w:sz w:val="22"/>
                <w:szCs w:val="22"/>
              </w:rPr>
            </w:pPr>
            <w:r w:rsidRPr="00DC2919">
              <w:rPr>
                <w:sz w:val="22"/>
                <w:szCs w:val="22"/>
              </w:rPr>
              <w:lastRenderedPageBreak/>
              <w:t>7</w:t>
            </w:r>
          </w:p>
        </w:tc>
        <w:tc>
          <w:tcPr>
            <w:tcW w:w="1375" w:type="dxa"/>
          </w:tcPr>
          <w:p w14:paraId="73205FB5" w14:textId="77777777" w:rsidR="00836389" w:rsidRPr="00DC2919" w:rsidRDefault="00836389" w:rsidP="00B263E3">
            <w:pPr>
              <w:jc w:val="center"/>
              <w:rPr>
                <w:sz w:val="22"/>
                <w:szCs w:val="22"/>
              </w:rPr>
            </w:pPr>
          </w:p>
        </w:tc>
        <w:tc>
          <w:tcPr>
            <w:tcW w:w="1375" w:type="dxa"/>
          </w:tcPr>
          <w:p w14:paraId="3C04A9A0" w14:textId="77777777" w:rsidR="00836389" w:rsidRPr="00DC2919" w:rsidRDefault="00836389" w:rsidP="00B263E3">
            <w:pPr>
              <w:jc w:val="center"/>
              <w:rPr>
                <w:sz w:val="22"/>
                <w:szCs w:val="22"/>
              </w:rPr>
            </w:pPr>
          </w:p>
        </w:tc>
        <w:tc>
          <w:tcPr>
            <w:tcW w:w="1375" w:type="dxa"/>
          </w:tcPr>
          <w:p w14:paraId="19EC372B" w14:textId="77777777" w:rsidR="00836389" w:rsidRPr="00DC2919" w:rsidRDefault="00836389" w:rsidP="00B263E3">
            <w:pPr>
              <w:jc w:val="center"/>
              <w:rPr>
                <w:sz w:val="22"/>
                <w:szCs w:val="22"/>
              </w:rPr>
            </w:pPr>
            <w:r w:rsidRPr="00DC2919">
              <w:rPr>
                <w:sz w:val="22"/>
                <w:szCs w:val="22"/>
              </w:rPr>
              <w:t>2</w:t>
            </w:r>
          </w:p>
        </w:tc>
        <w:tc>
          <w:tcPr>
            <w:tcW w:w="1376" w:type="dxa"/>
          </w:tcPr>
          <w:p w14:paraId="160D3082" w14:textId="77777777" w:rsidR="00836389" w:rsidRPr="00DC2919" w:rsidRDefault="00836389" w:rsidP="00B263E3">
            <w:pPr>
              <w:jc w:val="center"/>
              <w:rPr>
                <w:sz w:val="22"/>
                <w:szCs w:val="22"/>
              </w:rPr>
            </w:pPr>
          </w:p>
        </w:tc>
        <w:tc>
          <w:tcPr>
            <w:tcW w:w="1624" w:type="dxa"/>
          </w:tcPr>
          <w:p w14:paraId="130AB46F" w14:textId="77777777" w:rsidR="00836389" w:rsidRPr="00DC2919" w:rsidRDefault="00836389" w:rsidP="00B263E3">
            <w:pPr>
              <w:jc w:val="center"/>
              <w:rPr>
                <w:sz w:val="22"/>
                <w:szCs w:val="22"/>
              </w:rPr>
            </w:pPr>
          </w:p>
        </w:tc>
      </w:tr>
      <w:tr w:rsidR="00DC2919" w:rsidRPr="00DC2919" w14:paraId="7FFEC3EF" w14:textId="77777777" w:rsidTr="00B263E3">
        <w:tc>
          <w:tcPr>
            <w:tcW w:w="1097" w:type="dxa"/>
          </w:tcPr>
          <w:p w14:paraId="7866007E" w14:textId="77777777" w:rsidR="00836389" w:rsidRPr="00DC2919" w:rsidRDefault="00836389" w:rsidP="00B263E3">
            <w:pPr>
              <w:rPr>
                <w:sz w:val="22"/>
                <w:szCs w:val="22"/>
              </w:rPr>
            </w:pPr>
            <w:r w:rsidRPr="00DC2919">
              <w:rPr>
                <w:sz w:val="22"/>
                <w:szCs w:val="22"/>
              </w:rPr>
              <w:t>8</w:t>
            </w:r>
          </w:p>
        </w:tc>
        <w:tc>
          <w:tcPr>
            <w:tcW w:w="1375" w:type="dxa"/>
          </w:tcPr>
          <w:p w14:paraId="7C2DCFEA" w14:textId="77777777" w:rsidR="00836389" w:rsidRPr="00DC2919" w:rsidRDefault="00836389" w:rsidP="00B263E3">
            <w:pPr>
              <w:jc w:val="center"/>
              <w:rPr>
                <w:sz w:val="22"/>
                <w:szCs w:val="22"/>
              </w:rPr>
            </w:pPr>
          </w:p>
        </w:tc>
        <w:tc>
          <w:tcPr>
            <w:tcW w:w="1375" w:type="dxa"/>
          </w:tcPr>
          <w:p w14:paraId="048E44D0" w14:textId="77777777" w:rsidR="00836389" w:rsidRPr="00DC2919" w:rsidRDefault="00836389" w:rsidP="00B263E3">
            <w:pPr>
              <w:jc w:val="center"/>
              <w:rPr>
                <w:sz w:val="22"/>
                <w:szCs w:val="22"/>
              </w:rPr>
            </w:pPr>
          </w:p>
        </w:tc>
        <w:tc>
          <w:tcPr>
            <w:tcW w:w="1375" w:type="dxa"/>
          </w:tcPr>
          <w:p w14:paraId="60F29C54" w14:textId="77777777" w:rsidR="00836389" w:rsidRPr="00DC2919" w:rsidRDefault="00836389" w:rsidP="00B263E3">
            <w:pPr>
              <w:jc w:val="center"/>
              <w:rPr>
                <w:sz w:val="22"/>
                <w:szCs w:val="22"/>
              </w:rPr>
            </w:pPr>
          </w:p>
        </w:tc>
        <w:tc>
          <w:tcPr>
            <w:tcW w:w="1376" w:type="dxa"/>
          </w:tcPr>
          <w:p w14:paraId="56642844" w14:textId="77777777" w:rsidR="00836389" w:rsidRPr="00DC2919" w:rsidRDefault="00836389" w:rsidP="00B263E3">
            <w:pPr>
              <w:jc w:val="center"/>
              <w:rPr>
                <w:sz w:val="22"/>
                <w:szCs w:val="22"/>
              </w:rPr>
            </w:pPr>
            <w:r w:rsidRPr="00DC2919">
              <w:rPr>
                <w:sz w:val="22"/>
                <w:szCs w:val="22"/>
              </w:rPr>
              <w:t>2</w:t>
            </w:r>
          </w:p>
        </w:tc>
        <w:tc>
          <w:tcPr>
            <w:tcW w:w="1624" w:type="dxa"/>
          </w:tcPr>
          <w:p w14:paraId="5B69AC2B" w14:textId="77777777" w:rsidR="00836389" w:rsidRPr="00DC2919" w:rsidRDefault="00836389" w:rsidP="00B263E3">
            <w:pPr>
              <w:jc w:val="center"/>
              <w:rPr>
                <w:sz w:val="22"/>
                <w:szCs w:val="22"/>
              </w:rPr>
            </w:pPr>
          </w:p>
        </w:tc>
      </w:tr>
      <w:tr w:rsidR="00DC2919" w:rsidRPr="00DC2919" w14:paraId="218A4EFA" w14:textId="77777777" w:rsidTr="00B263E3">
        <w:tc>
          <w:tcPr>
            <w:tcW w:w="1097" w:type="dxa"/>
          </w:tcPr>
          <w:p w14:paraId="6BAFB19D" w14:textId="77777777" w:rsidR="00836389" w:rsidRPr="00DC2919" w:rsidRDefault="00836389" w:rsidP="00B263E3">
            <w:pPr>
              <w:rPr>
                <w:sz w:val="22"/>
                <w:szCs w:val="22"/>
              </w:rPr>
            </w:pPr>
            <w:r w:rsidRPr="00DC2919">
              <w:rPr>
                <w:sz w:val="22"/>
                <w:szCs w:val="22"/>
              </w:rPr>
              <w:t xml:space="preserve">9 </w:t>
            </w:r>
          </w:p>
        </w:tc>
        <w:tc>
          <w:tcPr>
            <w:tcW w:w="1375" w:type="dxa"/>
          </w:tcPr>
          <w:p w14:paraId="4E3DD5BC" w14:textId="77777777" w:rsidR="00836389" w:rsidRPr="00DC2919" w:rsidRDefault="00836389" w:rsidP="00B263E3">
            <w:pPr>
              <w:jc w:val="center"/>
              <w:rPr>
                <w:sz w:val="22"/>
                <w:szCs w:val="22"/>
              </w:rPr>
            </w:pPr>
          </w:p>
        </w:tc>
        <w:tc>
          <w:tcPr>
            <w:tcW w:w="1375" w:type="dxa"/>
          </w:tcPr>
          <w:p w14:paraId="353D7752" w14:textId="77777777" w:rsidR="00836389" w:rsidRPr="00DC2919" w:rsidRDefault="00836389" w:rsidP="00B263E3">
            <w:pPr>
              <w:jc w:val="center"/>
              <w:rPr>
                <w:sz w:val="22"/>
                <w:szCs w:val="22"/>
              </w:rPr>
            </w:pPr>
          </w:p>
        </w:tc>
        <w:tc>
          <w:tcPr>
            <w:tcW w:w="1375" w:type="dxa"/>
          </w:tcPr>
          <w:p w14:paraId="12175F75" w14:textId="77777777" w:rsidR="00836389" w:rsidRPr="00DC2919" w:rsidRDefault="00836389" w:rsidP="00B263E3">
            <w:pPr>
              <w:jc w:val="center"/>
              <w:rPr>
                <w:sz w:val="22"/>
                <w:szCs w:val="22"/>
              </w:rPr>
            </w:pPr>
          </w:p>
        </w:tc>
        <w:tc>
          <w:tcPr>
            <w:tcW w:w="1376" w:type="dxa"/>
          </w:tcPr>
          <w:p w14:paraId="25B5B6BD" w14:textId="77777777" w:rsidR="00836389" w:rsidRPr="00DC2919" w:rsidRDefault="00836389" w:rsidP="00B263E3">
            <w:pPr>
              <w:jc w:val="center"/>
              <w:rPr>
                <w:sz w:val="22"/>
                <w:szCs w:val="22"/>
              </w:rPr>
            </w:pPr>
          </w:p>
        </w:tc>
        <w:tc>
          <w:tcPr>
            <w:tcW w:w="1624" w:type="dxa"/>
          </w:tcPr>
          <w:p w14:paraId="47304315" w14:textId="77777777" w:rsidR="00836389" w:rsidRPr="00DC2919" w:rsidRDefault="00836389" w:rsidP="00B263E3">
            <w:pPr>
              <w:jc w:val="center"/>
              <w:rPr>
                <w:sz w:val="22"/>
                <w:szCs w:val="22"/>
              </w:rPr>
            </w:pPr>
            <w:r w:rsidRPr="00DC2919">
              <w:rPr>
                <w:sz w:val="22"/>
                <w:szCs w:val="22"/>
              </w:rPr>
              <w:t>2</w:t>
            </w:r>
          </w:p>
        </w:tc>
      </w:tr>
      <w:tr w:rsidR="00DC2919" w:rsidRPr="00DC2919" w14:paraId="6CD8C103" w14:textId="77777777" w:rsidTr="00B263E3">
        <w:tc>
          <w:tcPr>
            <w:tcW w:w="1097" w:type="dxa"/>
          </w:tcPr>
          <w:p w14:paraId="52049833" w14:textId="77777777" w:rsidR="00836389" w:rsidRPr="00DC2919" w:rsidRDefault="00836389" w:rsidP="00B263E3">
            <w:pPr>
              <w:rPr>
                <w:sz w:val="22"/>
                <w:szCs w:val="22"/>
              </w:rPr>
            </w:pPr>
            <w:r w:rsidRPr="00DC2919">
              <w:rPr>
                <w:sz w:val="22"/>
                <w:szCs w:val="22"/>
              </w:rPr>
              <w:t xml:space="preserve">10 </w:t>
            </w:r>
          </w:p>
        </w:tc>
        <w:tc>
          <w:tcPr>
            <w:tcW w:w="1375" w:type="dxa"/>
          </w:tcPr>
          <w:p w14:paraId="154FAC07" w14:textId="77777777" w:rsidR="00836389" w:rsidRPr="00DC2919" w:rsidRDefault="00836389" w:rsidP="00B263E3">
            <w:pPr>
              <w:jc w:val="center"/>
              <w:rPr>
                <w:sz w:val="22"/>
                <w:szCs w:val="22"/>
              </w:rPr>
            </w:pPr>
          </w:p>
        </w:tc>
        <w:tc>
          <w:tcPr>
            <w:tcW w:w="1375" w:type="dxa"/>
          </w:tcPr>
          <w:p w14:paraId="2C8757AB" w14:textId="77777777" w:rsidR="00836389" w:rsidRPr="00DC2919" w:rsidRDefault="00836389" w:rsidP="00B263E3">
            <w:pPr>
              <w:jc w:val="center"/>
              <w:rPr>
                <w:sz w:val="22"/>
                <w:szCs w:val="22"/>
              </w:rPr>
            </w:pPr>
          </w:p>
        </w:tc>
        <w:tc>
          <w:tcPr>
            <w:tcW w:w="1375" w:type="dxa"/>
          </w:tcPr>
          <w:p w14:paraId="5F3B0DC4" w14:textId="77777777" w:rsidR="00836389" w:rsidRPr="00DC2919" w:rsidRDefault="00836389" w:rsidP="00B263E3">
            <w:pPr>
              <w:jc w:val="center"/>
              <w:rPr>
                <w:sz w:val="22"/>
                <w:szCs w:val="22"/>
              </w:rPr>
            </w:pPr>
          </w:p>
        </w:tc>
        <w:tc>
          <w:tcPr>
            <w:tcW w:w="1376" w:type="dxa"/>
          </w:tcPr>
          <w:p w14:paraId="778BFF74" w14:textId="77777777" w:rsidR="00836389" w:rsidRPr="00DC2919" w:rsidRDefault="00836389" w:rsidP="00B263E3">
            <w:pPr>
              <w:jc w:val="center"/>
              <w:rPr>
                <w:sz w:val="22"/>
                <w:szCs w:val="22"/>
              </w:rPr>
            </w:pPr>
          </w:p>
        </w:tc>
        <w:tc>
          <w:tcPr>
            <w:tcW w:w="1624" w:type="dxa"/>
          </w:tcPr>
          <w:p w14:paraId="50D3EA85" w14:textId="77777777" w:rsidR="00836389" w:rsidRPr="00DC2919" w:rsidRDefault="00836389" w:rsidP="00B263E3">
            <w:pPr>
              <w:jc w:val="center"/>
              <w:rPr>
                <w:sz w:val="22"/>
                <w:szCs w:val="22"/>
              </w:rPr>
            </w:pPr>
          </w:p>
        </w:tc>
      </w:tr>
      <w:tr w:rsidR="00DC2919" w:rsidRPr="00DC2919" w14:paraId="64A2B211" w14:textId="77777777" w:rsidTr="00B263E3">
        <w:tc>
          <w:tcPr>
            <w:tcW w:w="1097" w:type="dxa"/>
          </w:tcPr>
          <w:p w14:paraId="527181FB" w14:textId="77777777" w:rsidR="00836389" w:rsidRPr="00DC2919" w:rsidRDefault="00836389" w:rsidP="00B263E3">
            <w:pPr>
              <w:rPr>
                <w:sz w:val="22"/>
                <w:szCs w:val="22"/>
              </w:rPr>
            </w:pPr>
            <w:r w:rsidRPr="00DC2919">
              <w:rPr>
                <w:sz w:val="22"/>
                <w:szCs w:val="22"/>
              </w:rPr>
              <w:t>11</w:t>
            </w:r>
          </w:p>
        </w:tc>
        <w:tc>
          <w:tcPr>
            <w:tcW w:w="1375" w:type="dxa"/>
          </w:tcPr>
          <w:p w14:paraId="6794579E" w14:textId="77777777" w:rsidR="00836389" w:rsidRPr="00DC2919" w:rsidRDefault="00836389" w:rsidP="00B263E3">
            <w:pPr>
              <w:jc w:val="center"/>
              <w:rPr>
                <w:sz w:val="22"/>
                <w:szCs w:val="22"/>
              </w:rPr>
            </w:pPr>
            <w:r w:rsidRPr="00DC2919">
              <w:rPr>
                <w:sz w:val="22"/>
                <w:szCs w:val="22"/>
              </w:rPr>
              <w:t>1</w:t>
            </w:r>
          </w:p>
        </w:tc>
        <w:tc>
          <w:tcPr>
            <w:tcW w:w="1375" w:type="dxa"/>
          </w:tcPr>
          <w:p w14:paraId="40F235A5" w14:textId="77777777" w:rsidR="00836389" w:rsidRPr="00DC2919" w:rsidRDefault="00836389" w:rsidP="00B263E3">
            <w:pPr>
              <w:jc w:val="center"/>
              <w:rPr>
                <w:sz w:val="22"/>
                <w:szCs w:val="22"/>
              </w:rPr>
            </w:pPr>
          </w:p>
        </w:tc>
        <w:tc>
          <w:tcPr>
            <w:tcW w:w="1375" w:type="dxa"/>
          </w:tcPr>
          <w:p w14:paraId="2700CE57" w14:textId="77777777" w:rsidR="00836389" w:rsidRPr="00DC2919" w:rsidRDefault="00836389" w:rsidP="00B263E3">
            <w:pPr>
              <w:jc w:val="center"/>
              <w:rPr>
                <w:sz w:val="22"/>
                <w:szCs w:val="22"/>
              </w:rPr>
            </w:pPr>
          </w:p>
        </w:tc>
        <w:tc>
          <w:tcPr>
            <w:tcW w:w="1376" w:type="dxa"/>
          </w:tcPr>
          <w:p w14:paraId="64F89973" w14:textId="77777777" w:rsidR="00836389" w:rsidRPr="00DC2919" w:rsidRDefault="00836389" w:rsidP="00B263E3">
            <w:pPr>
              <w:jc w:val="center"/>
              <w:rPr>
                <w:sz w:val="22"/>
                <w:szCs w:val="22"/>
              </w:rPr>
            </w:pPr>
          </w:p>
        </w:tc>
        <w:tc>
          <w:tcPr>
            <w:tcW w:w="1624" w:type="dxa"/>
          </w:tcPr>
          <w:p w14:paraId="3023B34F" w14:textId="77777777" w:rsidR="00836389" w:rsidRPr="00DC2919" w:rsidRDefault="00836389" w:rsidP="00B263E3">
            <w:pPr>
              <w:jc w:val="center"/>
              <w:rPr>
                <w:sz w:val="22"/>
                <w:szCs w:val="22"/>
              </w:rPr>
            </w:pPr>
          </w:p>
        </w:tc>
      </w:tr>
      <w:tr w:rsidR="00DC2919" w:rsidRPr="00DC2919" w14:paraId="49748257" w14:textId="77777777" w:rsidTr="00B263E3">
        <w:tc>
          <w:tcPr>
            <w:tcW w:w="1097" w:type="dxa"/>
          </w:tcPr>
          <w:p w14:paraId="5096243F" w14:textId="77777777" w:rsidR="00836389" w:rsidRPr="00DC2919" w:rsidRDefault="00836389" w:rsidP="00B263E3">
            <w:pPr>
              <w:rPr>
                <w:sz w:val="22"/>
                <w:szCs w:val="22"/>
              </w:rPr>
            </w:pPr>
            <w:r w:rsidRPr="00DC2919">
              <w:rPr>
                <w:sz w:val="22"/>
                <w:szCs w:val="22"/>
              </w:rPr>
              <w:t>12</w:t>
            </w:r>
          </w:p>
        </w:tc>
        <w:tc>
          <w:tcPr>
            <w:tcW w:w="1375" w:type="dxa"/>
          </w:tcPr>
          <w:p w14:paraId="2AF95835" w14:textId="77777777" w:rsidR="00836389" w:rsidRPr="00DC2919" w:rsidRDefault="00836389" w:rsidP="00B263E3">
            <w:pPr>
              <w:jc w:val="center"/>
              <w:rPr>
                <w:sz w:val="22"/>
                <w:szCs w:val="22"/>
              </w:rPr>
            </w:pPr>
          </w:p>
        </w:tc>
        <w:tc>
          <w:tcPr>
            <w:tcW w:w="1375" w:type="dxa"/>
          </w:tcPr>
          <w:p w14:paraId="3AB9C27F" w14:textId="77777777" w:rsidR="00836389" w:rsidRPr="00DC2919" w:rsidRDefault="00836389" w:rsidP="00B263E3">
            <w:pPr>
              <w:jc w:val="center"/>
              <w:rPr>
                <w:sz w:val="22"/>
                <w:szCs w:val="22"/>
              </w:rPr>
            </w:pPr>
            <w:r w:rsidRPr="00DC2919">
              <w:rPr>
                <w:sz w:val="22"/>
                <w:szCs w:val="22"/>
              </w:rPr>
              <w:t>1</w:t>
            </w:r>
          </w:p>
        </w:tc>
        <w:tc>
          <w:tcPr>
            <w:tcW w:w="1375" w:type="dxa"/>
          </w:tcPr>
          <w:p w14:paraId="0367426E" w14:textId="77777777" w:rsidR="00836389" w:rsidRPr="00DC2919" w:rsidRDefault="00836389" w:rsidP="00B263E3">
            <w:pPr>
              <w:jc w:val="center"/>
              <w:rPr>
                <w:sz w:val="22"/>
                <w:szCs w:val="22"/>
              </w:rPr>
            </w:pPr>
          </w:p>
        </w:tc>
        <w:tc>
          <w:tcPr>
            <w:tcW w:w="1376" w:type="dxa"/>
          </w:tcPr>
          <w:p w14:paraId="2B6C2398" w14:textId="77777777" w:rsidR="00836389" w:rsidRPr="00DC2919" w:rsidRDefault="00836389" w:rsidP="00B263E3">
            <w:pPr>
              <w:jc w:val="center"/>
              <w:rPr>
                <w:sz w:val="22"/>
                <w:szCs w:val="22"/>
              </w:rPr>
            </w:pPr>
          </w:p>
        </w:tc>
        <w:tc>
          <w:tcPr>
            <w:tcW w:w="1624" w:type="dxa"/>
          </w:tcPr>
          <w:p w14:paraId="6E9E4972" w14:textId="77777777" w:rsidR="00836389" w:rsidRPr="00DC2919" w:rsidRDefault="00836389" w:rsidP="00B263E3">
            <w:pPr>
              <w:jc w:val="center"/>
              <w:rPr>
                <w:sz w:val="22"/>
                <w:szCs w:val="22"/>
              </w:rPr>
            </w:pPr>
          </w:p>
        </w:tc>
      </w:tr>
      <w:tr w:rsidR="00DC2919" w:rsidRPr="00DC2919" w14:paraId="66083D87" w14:textId="77777777" w:rsidTr="00B263E3">
        <w:tc>
          <w:tcPr>
            <w:tcW w:w="1097" w:type="dxa"/>
          </w:tcPr>
          <w:p w14:paraId="15B91B0D" w14:textId="75397209" w:rsidR="00836389" w:rsidRPr="00DC2919" w:rsidRDefault="00836389" w:rsidP="00B263E3">
            <w:pPr>
              <w:rPr>
                <w:b/>
                <w:bCs/>
                <w:sz w:val="22"/>
                <w:szCs w:val="22"/>
              </w:rPr>
            </w:pPr>
            <w:r w:rsidRPr="00DC2919">
              <w:rPr>
                <w:b/>
                <w:bCs/>
                <w:sz w:val="22"/>
                <w:szCs w:val="22"/>
              </w:rPr>
              <w:t>Iš viso</w:t>
            </w:r>
            <w:r w:rsidR="007D5942">
              <w:rPr>
                <w:b/>
                <w:bCs/>
                <w:sz w:val="22"/>
                <w:szCs w:val="22"/>
              </w:rPr>
              <w:t>*</w:t>
            </w:r>
          </w:p>
        </w:tc>
        <w:tc>
          <w:tcPr>
            <w:tcW w:w="1375" w:type="dxa"/>
          </w:tcPr>
          <w:p w14:paraId="794F7439" w14:textId="1BAA89ED" w:rsidR="00836389" w:rsidRPr="00DC2919" w:rsidRDefault="00836389" w:rsidP="00B263E3">
            <w:pPr>
              <w:jc w:val="center"/>
              <w:rPr>
                <w:b/>
                <w:bCs/>
                <w:sz w:val="22"/>
                <w:szCs w:val="22"/>
              </w:rPr>
            </w:pPr>
            <w:r w:rsidRPr="00DC2919">
              <w:rPr>
                <w:b/>
                <w:bCs/>
                <w:sz w:val="22"/>
                <w:szCs w:val="22"/>
              </w:rPr>
              <w:t>5</w:t>
            </w:r>
          </w:p>
        </w:tc>
        <w:tc>
          <w:tcPr>
            <w:tcW w:w="1375" w:type="dxa"/>
          </w:tcPr>
          <w:p w14:paraId="782A98E1" w14:textId="7879FFDE" w:rsidR="00836389" w:rsidRPr="00DC2919" w:rsidRDefault="00836389" w:rsidP="00B263E3">
            <w:pPr>
              <w:jc w:val="center"/>
              <w:rPr>
                <w:b/>
                <w:bCs/>
                <w:sz w:val="22"/>
                <w:szCs w:val="22"/>
              </w:rPr>
            </w:pPr>
            <w:r w:rsidRPr="00DC2919">
              <w:rPr>
                <w:b/>
                <w:bCs/>
                <w:sz w:val="22"/>
                <w:szCs w:val="22"/>
              </w:rPr>
              <w:t>5</w:t>
            </w:r>
          </w:p>
        </w:tc>
        <w:tc>
          <w:tcPr>
            <w:tcW w:w="1375" w:type="dxa"/>
          </w:tcPr>
          <w:p w14:paraId="1537D86B" w14:textId="7B59DF61" w:rsidR="00836389" w:rsidRPr="00DC2919" w:rsidRDefault="00836389" w:rsidP="00B263E3">
            <w:pPr>
              <w:jc w:val="center"/>
              <w:rPr>
                <w:b/>
                <w:bCs/>
                <w:sz w:val="22"/>
                <w:szCs w:val="22"/>
              </w:rPr>
            </w:pPr>
            <w:r w:rsidRPr="00DC2919">
              <w:rPr>
                <w:b/>
                <w:bCs/>
                <w:sz w:val="22"/>
                <w:szCs w:val="22"/>
              </w:rPr>
              <w:t>5</w:t>
            </w:r>
          </w:p>
        </w:tc>
        <w:tc>
          <w:tcPr>
            <w:tcW w:w="1376" w:type="dxa"/>
          </w:tcPr>
          <w:p w14:paraId="1A762AE9" w14:textId="41DB96A2" w:rsidR="00836389" w:rsidRPr="00DC2919" w:rsidRDefault="00836389" w:rsidP="00B263E3">
            <w:pPr>
              <w:jc w:val="center"/>
              <w:rPr>
                <w:b/>
                <w:bCs/>
                <w:sz w:val="22"/>
                <w:szCs w:val="22"/>
              </w:rPr>
            </w:pPr>
            <w:r w:rsidRPr="00DC2919">
              <w:rPr>
                <w:b/>
                <w:bCs/>
                <w:sz w:val="22"/>
                <w:szCs w:val="22"/>
              </w:rPr>
              <w:t>5</w:t>
            </w:r>
          </w:p>
        </w:tc>
        <w:tc>
          <w:tcPr>
            <w:tcW w:w="1624" w:type="dxa"/>
          </w:tcPr>
          <w:p w14:paraId="4258DC4D" w14:textId="202E8B36" w:rsidR="00836389" w:rsidRPr="00DC2919" w:rsidRDefault="00836389" w:rsidP="00B263E3">
            <w:pPr>
              <w:jc w:val="center"/>
              <w:rPr>
                <w:b/>
                <w:bCs/>
                <w:sz w:val="22"/>
                <w:szCs w:val="22"/>
              </w:rPr>
            </w:pPr>
            <w:r w:rsidRPr="00DC2919">
              <w:rPr>
                <w:b/>
                <w:bCs/>
                <w:sz w:val="22"/>
                <w:szCs w:val="22"/>
              </w:rPr>
              <w:t>6</w:t>
            </w:r>
          </w:p>
        </w:tc>
      </w:tr>
      <w:tr w:rsidR="00DC2919" w:rsidRPr="00DC2919" w14:paraId="36BB081B" w14:textId="77777777" w:rsidTr="00B263E3">
        <w:tc>
          <w:tcPr>
            <w:tcW w:w="1097" w:type="dxa"/>
          </w:tcPr>
          <w:p w14:paraId="652D4FCA" w14:textId="0FCA61FC" w:rsidR="00836389" w:rsidRPr="007D5942" w:rsidRDefault="00836389" w:rsidP="00B263E3">
            <w:pPr>
              <w:rPr>
                <w:b/>
                <w:bCs/>
                <w:sz w:val="22"/>
                <w:szCs w:val="22"/>
              </w:rPr>
            </w:pPr>
            <w:r w:rsidRPr="007D5942">
              <w:rPr>
                <w:b/>
                <w:bCs/>
                <w:sz w:val="22"/>
                <w:szCs w:val="22"/>
              </w:rPr>
              <w:t>PU</w:t>
            </w:r>
            <w:r w:rsidR="007D5942" w:rsidRPr="007D5942">
              <w:rPr>
                <w:b/>
                <w:bCs/>
                <w:sz w:val="22"/>
                <w:szCs w:val="22"/>
              </w:rPr>
              <w:t>**</w:t>
            </w:r>
          </w:p>
          <w:p w14:paraId="165AD9DE" w14:textId="77777777" w:rsidR="00836389" w:rsidRPr="00DC2919" w:rsidRDefault="00836389" w:rsidP="00B263E3">
            <w:pPr>
              <w:rPr>
                <w:sz w:val="22"/>
                <w:szCs w:val="22"/>
              </w:rPr>
            </w:pPr>
            <w:r w:rsidRPr="00DC2919">
              <w:rPr>
                <w:sz w:val="22"/>
                <w:szCs w:val="22"/>
              </w:rPr>
              <w:t xml:space="preserve">Ignalina </w:t>
            </w:r>
          </w:p>
          <w:p w14:paraId="3664D930" w14:textId="77777777" w:rsidR="00836389" w:rsidRPr="00DC2919" w:rsidRDefault="00836389" w:rsidP="00B263E3">
            <w:pPr>
              <w:rPr>
                <w:sz w:val="22"/>
                <w:szCs w:val="22"/>
              </w:rPr>
            </w:pPr>
            <w:r w:rsidRPr="00DC2919">
              <w:rPr>
                <w:sz w:val="22"/>
                <w:szCs w:val="22"/>
              </w:rPr>
              <w:t>Vidiškės</w:t>
            </w:r>
          </w:p>
          <w:p w14:paraId="55ECE179" w14:textId="77777777" w:rsidR="00836389" w:rsidRPr="00DC2919" w:rsidRDefault="00836389" w:rsidP="00B263E3">
            <w:pPr>
              <w:rPr>
                <w:sz w:val="22"/>
                <w:szCs w:val="22"/>
              </w:rPr>
            </w:pPr>
            <w:r w:rsidRPr="00DC2919">
              <w:rPr>
                <w:sz w:val="22"/>
                <w:szCs w:val="22"/>
              </w:rPr>
              <w:t xml:space="preserve">Dūkštas </w:t>
            </w:r>
          </w:p>
        </w:tc>
        <w:tc>
          <w:tcPr>
            <w:tcW w:w="1375" w:type="dxa"/>
          </w:tcPr>
          <w:p w14:paraId="7B92D364" w14:textId="77777777" w:rsidR="00836389" w:rsidRPr="00DC2919" w:rsidRDefault="00836389" w:rsidP="00B263E3">
            <w:pPr>
              <w:jc w:val="center"/>
              <w:rPr>
                <w:sz w:val="22"/>
                <w:szCs w:val="22"/>
              </w:rPr>
            </w:pPr>
          </w:p>
          <w:p w14:paraId="4AC4ADDF" w14:textId="77777777" w:rsidR="00836389" w:rsidRPr="00DC2919" w:rsidRDefault="00836389" w:rsidP="00B263E3">
            <w:pPr>
              <w:jc w:val="center"/>
              <w:rPr>
                <w:sz w:val="22"/>
                <w:szCs w:val="22"/>
              </w:rPr>
            </w:pPr>
            <w:r w:rsidRPr="00DC2919">
              <w:rPr>
                <w:sz w:val="22"/>
                <w:szCs w:val="22"/>
              </w:rPr>
              <w:t>40</w:t>
            </w:r>
          </w:p>
          <w:p w14:paraId="764F184E" w14:textId="77777777" w:rsidR="00836389" w:rsidRPr="00DC2919" w:rsidRDefault="00836389" w:rsidP="00B263E3">
            <w:pPr>
              <w:jc w:val="center"/>
              <w:rPr>
                <w:sz w:val="22"/>
                <w:szCs w:val="22"/>
              </w:rPr>
            </w:pPr>
            <w:r w:rsidRPr="00DC2919">
              <w:rPr>
                <w:sz w:val="22"/>
                <w:szCs w:val="22"/>
              </w:rPr>
              <w:t>6</w:t>
            </w:r>
          </w:p>
          <w:p w14:paraId="53644F70" w14:textId="77777777" w:rsidR="00836389" w:rsidRPr="00DC2919" w:rsidRDefault="00836389" w:rsidP="00B263E3">
            <w:pPr>
              <w:jc w:val="center"/>
              <w:rPr>
                <w:sz w:val="22"/>
                <w:szCs w:val="22"/>
              </w:rPr>
            </w:pPr>
            <w:r w:rsidRPr="00DC2919">
              <w:rPr>
                <w:sz w:val="22"/>
                <w:szCs w:val="22"/>
              </w:rPr>
              <w:t>5</w:t>
            </w:r>
          </w:p>
        </w:tc>
        <w:tc>
          <w:tcPr>
            <w:tcW w:w="1375" w:type="dxa"/>
          </w:tcPr>
          <w:p w14:paraId="4A485321" w14:textId="77777777" w:rsidR="00836389" w:rsidRPr="00DC2919" w:rsidRDefault="00836389" w:rsidP="00B263E3">
            <w:pPr>
              <w:jc w:val="center"/>
              <w:rPr>
                <w:sz w:val="22"/>
                <w:szCs w:val="22"/>
              </w:rPr>
            </w:pPr>
          </w:p>
          <w:p w14:paraId="53A9F1DA" w14:textId="77777777" w:rsidR="00836389" w:rsidRPr="00DC2919" w:rsidRDefault="00836389" w:rsidP="00B263E3">
            <w:pPr>
              <w:jc w:val="center"/>
              <w:rPr>
                <w:sz w:val="22"/>
                <w:szCs w:val="22"/>
              </w:rPr>
            </w:pPr>
            <w:r w:rsidRPr="00DC2919">
              <w:rPr>
                <w:sz w:val="22"/>
                <w:szCs w:val="22"/>
              </w:rPr>
              <w:t>40</w:t>
            </w:r>
          </w:p>
          <w:p w14:paraId="39B0225F" w14:textId="77777777" w:rsidR="00836389" w:rsidRPr="00DC2919" w:rsidRDefault="00836389" w:rsidP="00B263E3">
            <w:pPr>
              <w:jc w:val="center"/>
              <w:rPr>
                <w:sz w:val="22"/>
                <w:szCs w:val="22"/>
              </w:rPr>
            </w:pPr>
            <w:r w:rsidRPr="00DC2919">
              <w:rPr>
                <w:sz w:val="22"/>
                <w:szCs w:val="22"/>
              </w:rPr>
              <w:t>5</w:t>
            </w:r>
          </w:p>
          <w:p w14:paraId="352358C0" w14:textId="77777777" w:rsidR="00836389" w:rsidRPr="00DC2919" w:rsidRDefault="00836389" w:rsidP="00B263E3">
            <w:pPr>
              <w:jc w:val="center"/>
              <w:rPr>
                <w:sz w:val="22"/>
                <w:szCs w:val="22"/>
              </w:rPr>
            </w:pPr>
            <w:r w:rsidRPr="00DC2919">
              <w:rPr>
                <w:sz w:val="22"/>
                <w:szCs w:val="22"/>
              </w:rPr>
              <w:t>6</w:t>
            </w:r>
          </w:p>
        </w:tc>
        <w:tc>
          <w:tcPr>
            <w:tcW w:w="1375" w:type="dxa"/>
          </w:tcPr>
          <w:p w14:paraId="2810871B" w14:textId="77777777" w:rsidR="00836389" w:rsidRPr="00DC2919" w:rsidRDefault="00836389" w:rsidP="00B263E3">
            <w:pPr>
              <w:jc w:val="center"/>
              <w:rPr>
                <w:sz w:val="22"/>
                <w:szCs w:val="22"/>
              </w:rPr>
            </w:pPr>
          </w:p>
          <w:p w14:paraId="1D1BE9FB" w14:textId="77777777" w:rsidR="00836389" w:rsidRPr="00DC2919" w:rsidRDefault="00836389" w:rsidP="00B263E3">
            <w:pPr>
              <w:jc w:val="center"/>
              <w:rPr>
                <w:sz w:val="22"/>
                <w:szCs w:val="22"/>
              </w:rPr>
            </w:pPr>
            <w:r w:rsidRPr="00DC2919">
              <w:rPr>
                <w:sz w:val="22"/>
                <w:szCs w:val="22"/>
              </w:rPr>
              <w:t>40</w:t>
            </w:r>
          </w:p>
          <w:p w14:paraId="52EC0D7C" w14:textId="77777777" w:rsidR="00836389" w:rsidRPr="00DC2919" w:rsidRDefault="00836389" w:rsidP="00B263E3">
            <w:pPr>
              <w:jc w:val="center"/>
              <w:rPr>
                <w:sz w:val="22"/>
                <w:szCs w:val="22"/>
              </w:rPr>
            </w:pPr>
            <w:r w:rsidRPr="00DC2919">
              <w:rPr>
                <w:sz w:val="22"/>
                <w:szCs w:val="22"/>
              </w:rPr>
              <w:t>5</w:t>
            </w:r>
          </w:p>
          <w:p w14:paraId="44CE3CF1" w14:textId="77777777" w:rsidR="00836389" w:rsidRPr="00DC2919" w:rsidRDefault="00836389" w:rsidP="00B263E3">
            <w:pPr>
              <w:jc w:val="center"/>
              <w:rPr>
                <w:sz w:val="22"/>
                <w:szCs w:val="22"/>
              </w:rPr>
            </w:pPr>
            <w:r w:rsidRPr="00DC2919">
              <w:rPr>
                <w:sz w:val="22"/>
                <w:szCs w:val="22"/>
              </w:rPr>
              <w:t>5</w:t>
            </w:r>
          </w:p>
        </w:tc>
        <w:tc>
          <w:tcPr>
            <w:tcW w:w="1376" w:type="dxa"/>
          </w:tcPr>
          <w:p w14:paraId="3704BCCC" w14:textId="77777777" w:rsidR="00836389" w:rsidRPr="00DC2919" w:rsidRDefault="00836389" w:rsidP="00B263E3">
            <w:pPr>
              <w:jc w:val="center"/>
              <w:rPr>
                <w:sz w:val="22"/>
                <w:szCs w:val="22"/>
              </w:rPr>
            </w:pPr>
          </w:p>
          <w:p w14:paraId="4BCBB061" w14:textId="77777777" w:rsidR="00836389" w:rsidRPr="00DC2919" w:rsidRDefault="00836389" w:rsidP="00B263E3">
            <w:pPr>
              <w:jc w:val="center"/>
              <w:rPr>
                <w:sz w:val="22"/>
                <w:szCs w:val="22"/>
              </w:rPr>
            </w:pPr>
            <w:r w:rsidRPr="00DC2919">
              <w:rPr>
                <w:sz w:val="22"/>
                <w:szCs w:val="22"/>
              </w:rPr>
              <w:t>40</w:t>
            </w:r>
          </w:p>
          <w:p w14:paraId="603A6402" w14:textId="77777777" w:rsidR="00836389" w:rsidRPr="00DC2919" w:rsidRDefault="00836389" w:rsidP="00B263E3">
            <w:pPr>
              <w:jc w:val="center"/>
              <w:rPr>
                <w:sz w:val="22"/>
                <w:szCs w:val="22"/>
              </w:rPr>
            </w:pPr>
            <w:r w:rsidRPr="00DC2919">
              <w:rPr>
                <w:sz w:val="22"/>
                <w:szCs w:val="22"/>
              </w:rPr>
              <w:t>5</w:t>
            </w:r>
          </w:p>
          <w:p w14:paraId="3B1B9AB6" w14:textId="77777777" w:rsidR="00836389" w:rsidRPr="00DC2919" w:rsidRDefault="00836389" w:rsidP="00B263E3">
            <w:pPr>
              <w:jc w:val="center"/>
              <w:rPr>
                <w:sz w:val="22"/>
                <w:szCs w:val="22"/>
              </w:rPr>
            </w:pPr>
            <w:r w:rsidRPr="00DC2919">
              <w:rPr>
                <w:sz w:val="22"/>
                <w:szCs w:val="22"/>
              </w:rPr>
              <w:t>5</w:t>
            </w:r>
          </w:p>
        </w:tc>
        <w:tc>
          <w:tcPr>
            <w:tcW w:w="1624" w:type="dxa"/>
          </w:tcPr>
          <w:p w14:paraId="2D0B06DE" w14:textId="77777777" w:rsidR="00836389" w:rsidRPr="00DC2919" w:rsidRDefault="00836389" w:rsidP="00B263E3">
            <w:pPr>
              <w:jc w:val="center"/>
              <w:rPr>
                <w:sz w:val="22"/>
                <w:szCs w:val="22"/>
              </w:rPr>
            </w:pPr>
          </w:p>
          <w:p w14:paraId="1B1348D2" w14:textId="77777777" w:rsidR="00836389" w:rsidRPr="00DC2919" w:rsidRDefault="00836389" w:rsidP="00B263E3">
            <w:pPr>
              <w:jc w:val="center"/>
              <w:rPr>
                <w:sz w:val="22"/>
                <w:szCs w:val="22"/>
              </w:rPr>
            </w:pPr>
            <w:r w:rsidRPr="00DC2919">
              <w:rPr>
                <w:sz w:val="22"/>
                <w:szCs w:val="22"/>
              </w:rPr>
              <w:t>40</w:t>
            </w:r>
          </w:p>
          <w:p w14:paraId="4DDD4F6B" w14:textId="77777777" w:rsidR="00836389" w:rsidRPr="00DC2919" w:rsidRDefault="00836389" w:rsidP="00B263E3">
            <w:pPr>
              <w:jc w:val="center"/>
              <w:rPr>
                <w:sz w:val="22"/>
                <w:szCs w:val="22"/>
              </w:rPr>
            </w:pPr>
            <w:r w:rsidRPr="00DC2919">
              <w:rPr>
                <w:sz w:val="22"/>
                <w:szCs w:val="22"/>
              </w:rPr>
              <w:t>5</w:t>
            </w:r>
          </w:p>
          <w:p w14:paraId="3E3C9F60" w14:textId="77777777" w:rsidR="00836389" w:rsidRPr="00DC2919" w:rsidRDefault="00836389" w:rsidP="00B263E3">
            <w:pPr>
              <w:jc w:val="center"/>
              <w:rPr>
                <w:sz w:val="22"/>
                <w:szCs w:val="22"/>
              </w:rPr>
            </w:pPr>
            <w:r w:rsidRPr="00DC2919">
              <w:rPr>
                <w:sz w:val="22"/>
                <w:szCs w:val="22"/>
              </w:rPr>
              <w:t>5</w:t>
            </w:r>
          </w:p>
        </w:tc>
      </w:tr>
    </w:tbl>
    <w:p w14:paraId="4032D2AB" w14:textId="77777777" w:rsidR="00836389" w:rsidRDefault="00836389" w:rsidP="00FC2EA3">
      <w:pPr>
        <w:tabs>
          <w:tab w:val="left" w:pos="840"/>
          <w:tab w:val="left" w:pos="2325"/>
        </w:tabs>
        <w:spacing w:line="360" w:lineRule="auto"/>
        <w:rPr>
          <w:b/>
          <w:bCs/>
          <w:i/>
          <w:sz w:val="20"/>
          <w:lang w:eastAsia="lt-LT"/>
        </w:rPr>
      </w:pPr>
    </w:p>
    <w:p w14:paraId="73230F93" w14:textId="5830BF80" w:rsidR="00FC2EA3" w:rsidRDefault="00FC2EA3" w:rsidP="00AB5314">
      <w:pPr>
        <w:tabs>
          <w:tab w:val="left" w:pos="840"/>
          <w:tab w:val="left" w:pos="2325"/>
        </w:tabs>
        <w:rPr>
          <w:b/>
          <w:bCs/>
          <w:i/>
          <w:sz w:val="20"/>
          <w:lang w:eastAsia="lt-LT"/>
        </w:rPr>
      </w:pPr>
      <w:r>
        <w:rPr>
          <w:b/>
          <w:bCs/>
          <w:i/>
          <w:sz w:val="20"/>
          <w:lang w:eastAsia="lt-LT"/>
        </w:rPr>
        <w:tab/>
      </w:r>
      <w:r w:rsidR="00A50385">
        <w:rPr>
          <w:b/>
          <w:bCs/>
          <w:i/>
          <w:sz w:val="20"/>
          <w:lang w:eastAsia="lt-LT"/>
        </w:rPr>
        <w:t>*Ignalinos „Šaltinėlio“ mokykloje yra</w:t>
      </w:r>
      <w:r w:rsidR="005F1AC1">
        <w:rPr>
          <w:b/>
          <w:bCs/>
          <w:i/>
          <w:sz w:val="20"/>
          <w:lang w:eastAsia="lt-LT"/>
        </w:rPr>
        <w:t xml:space="preserve"> viena</w:t>
      </w:r>
      <w:r w:rsidR="00A50385">
        <w:rPr>
          <w:b/>
          <w:bCs/>
          <w:i/>
          <w:sz w:val="20"/>
          <w:lang w:eastAsia="lt-LT"/>
        </w:rPr>
        <w:t xml:space="preserve"> jungtinė spe</w:t>
      </w:r>
      <w:r w:rsidR="005F1AC1">
        <w:rPr>
          <w:b/>
          <w:bCs/>
          <w:i/>
          <w:sz w:val="20"/>
          <w:lang w:eastAsia="lt-LT"/>
        </w:rPr>
        <w:t>cialioji klasė.</w:t>
      </w:r>
    </w:p>
    <w:p w14:paraId="723BA587" w14:textId="4CC4B7B0" w:rsidR="005F1AC1" w:rsidRPr="00DC2919" w:rsidRDefault="005F1AC1" w:rsidP="00AB5314">
      <w:pPr>
        <w:tabs>
          <w:tab w:val="left" w:pos="840"/>
          <w:tab w:val="left" w:pos="2325"/>
        </w:tabs>
        <w:rPr>
          <w:b/>
          <w:bCs/>
          <w:i/>
          <w:sz w:val="20"/>
          <w:lang w:eastAsia="lt-LT"/>
        </w:rPr>
      </w:pPr>
      <w:r>
        <w:rPr>
          <w:b/>
          <w:bCs/>
          <w:i/>
          <w:sz w:val="20"/>
          <w:lang w:eastAsia="lt-LT"/>
        </w:rPr>
        <w:tab/>
        <w:t>**</w:t>
      </w:r>
      <w:r>
        <w:rPr>
          <w:b/>
          <w:i/>
          <w:sz w:val="20"/>
        </w:rPr>
        <w:t xml:space="preserve">Ignalinos „Šaltinėlio“ mokykla savo vidaus struktūroje turi Vidiškių ir </w:t>
      </w:r>
      <w:r w:rsidR="00AB5314">
        <w:rPr>
          <w:b/>
          <w:i/>
          <w:sz w:val="20"/>
        </w:rPr>
        <w:t>Dūkšto skyrius</w:t>
      </w:r>
      <w:r>
        <w:rPr>
          <w:b/>
          <w:i/>
          <w:sz w:val="20"/>
        </w:rPr>
        <w:t>, kuri</w:t>
      </w:r>
      <w:r w:rsidR="00AB5314">
        <w:rPr>
          <w:b/>
          <w:i/>
          <w:sz w:val="20"/>
        </w:rPr>
        <w:t>uos</w:t>
      </w:r>
      <w:r>
        <w:rPr>
          <w:b/>
          <w:i/>
          <w:sz w:val="20"/>
        </w:rPr>
        <w:t>e vykdomos ikimokyklinio (IU) ir priešmokyklinio (PU) ugdymo programos.</w:t>
      </w:r>
      <w:r w:rsidRPr="00DC2919">
        <w:rPr>
          <w:b/>
          <w:i/>
          <w:sz w:val="20"/>
        </w:rPr>
        <w:t xml:space="preserve">  </w:t>
      </w:r>
      <w:r>
        <w:rPr>
          <w:b/>
          <w:i/>
          <w:sz w:val="20"/>
        </w:rPr>
        <w:t>Šios programos vykdomos ir bazinėje mokykloje.</w:t>
      </w:r>
      <w:r w:rsidRPr="00DC2919">
        <w:rPr>
          <w:b/>
          <w:i/>
          <w:sz w:val="20"/>
        </w:rPr>
        <w:t xml:space="preserve">                                                                                      </w:t>
      </w:r>
    </w:p>
    <w:p w14:paraId="78C8C24F" w14:textId="77777777" w:rsidR="00836389" w:rsidRPr="00DC2919" w:rsidRDefault="00836389" w:rsidP="00836389">
      <w:pPr>
        <w:tabs>
          <w:tab w:val="left" w:pos="840"/>
        </w:tabs>
        <w:jc w:val="center"/>
        <w:rPr>
          <w:b/>
        </w:rPr>
      </w:pPr>
    </w:p>
    <w:p w14:paraId="48D348E2" w14:textId="77777777" w:rsidR="00836389" w:rsidRPr="00DC2919" w:rsidRDefault="00836389" w:rsidP="00836389">
      <w:pPr>
        <w:pStyle w:val="Sraopastraipa"/>
        <w:tabs>
          <w:tab w:val="left" w:pos="1134"/>
        </w:tabs>
        <w:ind w:left="851"/>
        <w:jc w:val="center"/>
        <w:rPr>
          <w:b/>
        </w:rPr>
      </w:pPr>
      <w:r w:rsidRPr="00DC2919">
        <w:rPr>
          <w:b/>
        </w:rPr>
        <w:t>IV SKYRIUS</w:t>
      </w:r>
    </w:p>
    <w:p w14:paraId="6C9FED6D" w14:textId="77777777" w:rsidR="00836389" w:rsidRPr="00DC2919" w:rsidRDefault="00836389" w:rsidP="00836389">
      <w:pPr>
        <w:tabs>
          <w:tab w:val="left" w:pos="840"/>
        </w:tabs>
        <w:jc w:val="center"/>
        <w:rPr>
          <w:b/>
          <w:szCs w:val="24"/>
        </w:rPr>
      </w:pPr>
      <w:r w:rsidRPr="00DC2919">
        <w:rPr>
          <w:b/>
          <w:szCs w:val="24"/>
        </w:rPr>
        <w:t>MOKYKLŲ TINKLO PERTVARKOS STRATEGINIS TIKSLAS, UŽDAVINIAI IR PRIORITETAI</w:t>
      </w:r>
    </w:p>
    <w:p w14:paraId="5D45C9DD" w14:textId="77777777" w:rsidR="009E49C2" w:rsidRDefault="008D0D50" w:rsidP="00A77AFC">
      <w:pPr>
        <w:ind w:firstLine="720"/>
        <w:jc w:val="both"/>
        <w:rPr>
          <w:color w:val="000000"/>
        </w:rPr>
      </w:pPr>
      <w:r>
        <w:rPr>
          <w:color w:val="000000"/>
        </w:rPr>
        <w:tab/>
      </w:r>
    </w:p>
    <w:p w14:paraId="62D84B86" w14:textId="0B08E570" w:rsidR="00BE12AC" w:rsidRPr="00E40FAB" w:rsidRDefault="00D400A1" w:rsidP="00E40FAB">
      <w:pPr>
        <w:ind w:firstLine="720"/>
        <w:jc w:val="both"/>
        <w:rPr>
          <w:szCs w:val="24"/>
        </w:rPr>
      </w:pPr>
      <w:r w:rsidRPr="00E40FAB">
        <w:rPr>
          <w:color w:val="000000"/>
          <w:szCs w:val="24"/>
        </w:rPr>
        <w:t xml:space="preserve">Nustatant mokyklų </w:t>
      </w:r>
      <w:r w:rsidR="0021703C" w:rsidRPr="00E40FAB">
        <w:rPr>
          <w:color w:val="000000"/>
          <w:szCs w:val="24"/>
        </w:rPr>
        <w:t>veiklos strateginę kryptį</w:t>
      </w:r>
      <w:r w:rsidR="000046C1" w:rsidRPr="00E40FAB">
        <w:rPr>
          <w:color w:val="000000"/>
          <w:szCs w:val="24"/>
        </w:rPr>
        <w:t xml:space="preserve"> 2026–2030 metams</w:t>
      </w:r>
      <w:r w:rsidR="009E49C2" w:rsidRPr="00E40FAB">
        <w:rPr>
          <w:color w:val="000000"/>
          <w:szCs w:val="24"/>
        </w:rPr>
        <w:t xml:space="preserve">, vadovaujamasi </w:t>
      </w:r>
      <w:r w:rsidR="004C0F35" w:rsidRPr="00E40FAB">
        <w:rPr>
          <w:color w:val="000000"/>
          <w:szCs w:val="24"/>
        </w:rPr>
        <w:t>Švietimo įstatymo 43 straipsnyje</w:t>
      </w:r>
      <w:r w:rsidR="001D4CC7" w:rsidRPr="00E40FAB">
        <w:rPr>
          <w:color w:val="000000"/>
          <w:szCs w:val="24"/>
        </w:rPr>
        <w:t xml:space="preserve"> nustatytais bendraisiais kriterijais</w:t>
      </w:r>
      <w:r w:rsidR="00FE623F" w:rsidRPr="00E40FAB">
        <w:rPr>
          <w:color w:val="000000"/>
          <w:szCs w:val="24"/>
        </w:rPr>
        <w:t xml:space="preserve">, kurie įgalina mokyklas </w:t>
      </w:r>
      <w:r w:rsidR="00A77AFC" w:rsidRPr="00E40FAB">
        <w:rPr>
          <w:bCs/>
          <w:szCs w:val="24"/>
        </w:rPr>
        <w:t>užtikrin</w:t>
      </w:r>
      <w:r w:rsidR="00FE623F" w:rsidRPr="00E40FAB">
        <w:rPr>
          <w:bCs/>
          <w:szCs w:val="24"/>
        </w:rPr>
        <w:t>ti</w:t>
      </w:r>
      <w:r w:rsidR="00A77AFC" w:rsidRPr="00E40FAB">
        <w:rPr>
          <w:bCs/>
          <w:szCs w:val="24"/>
        </w:rPr>
        <w:t xml:space="preserve"> lygiavertes ir šiuolaikiškas kokybiško ugdymo(</w:t>
      </w:r>
      <w:proofErr w:type="spellStart"/>
      <w:r w:rsidR="00A77AFC" w:rsidRPr="00E40FAB">
        <w:rPr>
          <w:bCs/>
          <w:szCs w:val="24"/>
        </w:rPr>
        <w:t>si</w:t>
      </w:r>
      <w:proofErr w:type="spellEnd"/>
      <w:r w:rsidR="00A77AFC" w:rsidRPr="00E40FAB">
        <w:rPr>
          <w:bCs/>
          <w:szCs w:val="24"/>
        </w:rPr>
        <w:t>) galimybes, lemiančias mokinių pasiekimų pažangą</w:t>
      </w:r>
      <w:r w:rsidR="00E40FAB" w:rsidRPr="00E40FAB">
        <w:rPr>
          <w:bCs/>
          <w:szCs w:val="24"/>
        </w:rPr>
        <w:t xml:space="preserve">. </w:t>
      </w:r>
      <w:r w:rsidR="00E40FAB" w:rsidRPr="00E40FAB">
        <w:rPr>
          <w:szCs w:val="24"/>
        </w:rPr>
        <w:t>Kitas</w:t>
      </w:r>
      <w:r w:rsidR="000046C1" w:rsidRPr="00E40FAB">
        <w:rPr>
          <w:color w:val="000000"/>
          <w:szCs w:val="24"/>
        </w:rPr>
        <w:t xml:space="preserve"> </w:t>
      </w:r>
      <w:r w:rsidR="00E211B5" w:rsidRPr="00E40FAB">
        <w:rPr>
          <w:color w:val="000000"/>
          <w:szCs w:val="24"/>
        </w:rPr>
        <w:t>svarbus akcentas yra</w:t>
      </w:r>
      <w:r w:rsidR="006C23A2" w:rsidRPr="00E40FAB">
        <w:rPr>
          <w:color w:val="000000"/>
          <w:szCs w:val="24"/>
        </w:rPr>
        <w:t xml:space="preserve"> </w:t>
      </w:r>
      <w:r w:rsidR="008D0D50" w:rsidRPr="00E40FAB">
        <w:rPr>
          <w:color w:val="000000"/>
          <w:szCs w:val="24"/>
        </w:rPr>
        <w:t>Ikimokyklinio, priešmokyklinio ir bendrojo ugdymo programas įgyvendinančių mokyklų švietimo aprūpinimo standart</w:t>
      </w:r>
      <w:r w:rsidR="006C23A2" w:rsidRPr="00E40FAB">
        <w:rPr>
          <w:color w:val="000000"/>
          <w:szCs w:val="24"/>
        </w:rPr>
        <w:t>o atitikimas</w:t>
      </w:r>
      <w:r w:rsidR="000033AF" w:rsidRPr="00E40FAB">
        <w:rPr>
          <w:color w:val="000000"/>
          <w:szCs w:val="24"/>
        </w:rPr>
        <w:t xml:space="preserve"> 2028 m. rugsėjo 1 d.</w:t>
      </w:r>
      <w:r w:rsidR="008D0D50" w:rsidRPr="00E40FAB">
        <w:rPr>
          <w:szCs w:val="24"/>
          <w:lang w:eastAsia="lt-LT"/>
        </w:rPr>
        <w:t xml:space="preserve"> </w:t>
      </w:r>
      <w:r w:rsidR="00BE12AC" w:rsidRPr="00E40FAB">
        <w:rPr>
          <w:szCs w:val="24"/>
          <w:lang w:eastAsia="lt-LT"/>
        </w:rPr>
        <w:t>Standarto tikslas – padėti mokykloms gerinti mokymo aplinką, kad ji atitiktų ugdymo programų tikslus. Svarbu, kad mokiniai per visą mokymosi laiką įgytų žinių, gebėjimų ir reikalingų kompetencijų. Tam turi būti naudojamos šiuolaikiškos, mokslu pagrįstos priemonės ir sudarytos galimybės ne tik mokytis teorijos, bet ir ją taikyti praktiškai, tyrinėti bei spręsti sudėtingesnes užduotis</w:t>
      </w:r>
      <w:r w:rsidR="006F6E71" w:rsidRPr="00E40FAB">
        <w:rPr>
          <w:szCs w:val="24"/>
          <w:lang w:eastAsia="lt-LT"/>
        </w:rPr>
        <w:t xml:space="preserve">, </w:t>
      </w:r>
      <w:r w:rsidR="00BE12AC" w:rsidRPr="00E40FAB">
        <w:rPr>
          <w:szCs w:val="24"/>
          <w:lang w:eastAsia="lt-LT"/>
        </w:rPr>
        <w:t>kad kiekvienas mokinys turėtų tinkamas sąlygas mokytis ir pasiekti gerų rezultatų.</w:t>
      </w:r>
      <w:r w:rsidR="00BD3214" w:rsidRPr="00E40FAB">
        <w:rPr>
          <w:szCs w:val="24"/>
          <w:lang w:eastAsia="lt-LT"/>
        </w:rPr>
        <w:t xml:space="preserve"> </w:t>
      </w:r>
    </w:p>
    <w:p w14:paraId="7E17118E" w14:textId="77777777" w:rsidR="00FE46A2" w:rsidRPr="00DC2919" w:rsidRDefault="00FE46A2" w:rsidP="00836389">
      <w:pPr>
        <w:jc w:val="both"/>
        <w:rPr>
          <w:b/>
          <w:szCs w:val="24"/>
          <w:highlight w:val="yellow"/>
          <w:shd w:val="clear" w:color="auto" w:fill="F2F2F2" w:themeFill="background1" w:themeFillShade="F2"/>
          <w:lang w:eastAsia="lt-LT"/>
        </w:rPr>
      </w:pPr>
    </w:p>
    <w:p w14:paraId="7B01C290" w14:textId="77777777" w:rsidR="00836389" w:rsidRPr="00DC2919" w:rsidRDefault="00836389" w:rsidP="00836389">
      <w:pPr>
        <w:tabs>
          <w:tab w:val="left" w:pos="840"/>
        </w:tabs>
        <w:jc w:val="both"/>
        <w:rPr>
          <w:szCs w:val="24"/>
        </w:rPr>
      </w:pPr>
      <w:r w:rsidRPr="00DC2919">
        <w:rPr>
          <w:szCs w:val="24"/>
        </w:rPr>
        <w:tab/>
      </w:r>
      <w:r w:rsidRPr="00DC2919">
        <w:rPr>
          <w:b/>
          <w:szCs w:val="24"/>
        </w:rPr>
        <w:t>Strateginis tikslas</w:t>
      </w:r>
      <w:r w:rsidRPr="00DC2919">
        <w:rPr>
          <w:szCs w:val="24"/>
        </w:rPr>
        <w:t>:</w:t>
      </w:r>
    </w:p>
    <w:p w14:paraId="0D92078D" w14:textId="77777777" w:rsidR="00836389" w:rsidRPr="00DC2919" w:rsidRDefault="00836389" w:rsidP="00836389">
      <w:pPr>
        <w:tabs>
          <w:tab w:val="left" w:pos="840"/>
        </w:tabs>
        <w:jc w:val="both"/>
        <w:rPr>
          <w:szCs w:val="24"/>
        </w:rPr>
      </w:pPr>
      <w:r w:rsidRPr="00DC2919">
        <w:rPr>
          <w:szCs w:val="24"/>
        </w:rPr>
        <w:tab/>
      </w:r>
      <w:r w:rsidRPr="00DC2919">
        <w:t xml:space="preserve">Užtikrinti kokybišką privalomąjį ir visiems prieinamą švietimą, sudarant geresnes sąlygas mokymuisi ir asmenybės brandai, racionaliai, ekonomiškai ir efektyviai naudojant valstybės bei savivaldybės biudžeto lėšas ir turimą turtą. </w:t>
      </w:r>
    </w:p>
    <w:p w14:paraId="36385BCE" w14:textId="77777777" w:rsidR="00836389" w:rsidRPr="00DC2919" w:rsidRDefault="00836389" w:rsidP="00836389">
      <w:pPr>
        <w:ind w:firstLine="851"/>
        <w:jc w:val="both"/>
        <w:rPr>
          <w:b/>
          <w:szCs w:val="24"/>
        </w:rPr>
      </w:pPr>
      <w:r w:rsidRPr="00DC2919">
        <w:rPr>
          <w:b/>
          <w:szCs w:val="24"/>
        </w:rPr>
        <w:t xml:space="preserve">Uždaviniai: </w:t>
      </w:r>
    </w:p>
    <w:p w14:paraId="2B26AE6D" w14:textId="77777777" w:rsidR="00836389" w:rsidRPr="00DC2919" w:rsidRDefault="00836389" w:rsidP="00836389">
      <w:pPr>
        <w:pStyle w:val="Sraopastraipa"/>
        <w:tabs>
          <w:tab w:val="left" w:pos="993"/>
          <w:tab w:val="left" w:pos="1134"/>
          <w:tab w:val="left" w:pos="4678"/>
        </w:tabs>
        <w:ind w:firstLine="131"/>
        <w:jc w:val="both"/>
      </w:pPr>
      <w:r w:rsidRPr="00DC2919">
        <w:t>1. Užtikrinti kokybiškų švietimo paslaugų prieinamumą.</w:t>
      </w:r>
    </w:p>
    <w:p w14:paraId="05FE551B" w14:textId="77777777" w:rsidR="00836389" w:rsidRPr="00DC2919" w:rsidRDefault="00836389" w:rsidP="00836389">
      <w:pPr>
        <w:pStyle w:val="Sraopastraipa"/>
        <w:tabs>
          <w:tab w:val="left" w:pos="993"/>
          <w:tab w:val="left" w:pos="1134"/>
          <w:tab w:val="left" w:pos="4678"/>
        </w:tabs>
        <w:ind w:left="0" w:firstLine="851"/>
        <w:jc w:val="both"/>
      </w:pPr>
      <w:r w:rsidRPr="00DC2919">
        <w:t>2. Sudaryti sąlygas kiekvieno vaiko brandai ir pažangai.</w:t>
      </w:r>
    </w:p>
    <w:p w14:paraId="0913A78E" w14:textId="77777777" w:rsidR="00836389" w:rsidRPr="00DC2919" w:rsidRDefault="00836389" w:rsidP="00836389">
      <w:pPr>
        <w:pStyle w:val="Sraopastraipa"/>
        <w:tabs>
          <w:tab w:val="left" w:pos="993"/>
          <w:tab w:val="left" w:pos="1134"/>
          <w:tab w:val="left" w:pos="4678"/>
        </w:tabs>
        <w:ind w:left="0" w:firstLine="851"/>
        <w:jc w:val="both"/>
      </w:pPr>
      <w:r w:rsidRPr="00DC2919">
        <w:t xml:space="preserve">3. Užtikrinti švietimo pagalbos paslaugų prieinamumą. </w:t>
      </w:r>
    </w:p>
    <w:p w14:paraId="520FB5A5" w14:textId="77777777" w:rsidR="00836389" w:rsidRPr="00DC2919" w:rsidRDefault="00836389" w:rsidP="00836389">
      <w:pPr>
        <w:widowControl w:val="0"/>
        <w:tabs>
          <w:tab w:val="left" w:pos="1276"/>
        </w:tabs>
        <w:ind w:right="-57" w:firstLine="851"/>
        <w:jc w:val="both"/>
        <w:rPr>
          <w:b/>
          <w:szCs w:val="24"/>
        </w:rPr>
      </w:pPr>
      <w:r w:rsidRPr="00DC2919">
        <w:rPr>
          <w:b/>
          <w:szCs w:val="24"/>
        </w:rPr>
        <w:t>Ignalinos rajono savivaldybės mokyklų tinklo pertvarkos prioritetai:</w:t>
      </w:r>
    </w:p>
    <w:p w14:paraId="3FB86A96" w14:textId="77777777" w:rsidR="00836389" w:rsidRPr="00DC2919" w:rsidRDefault="00836389" w:rsidP="00836389">
      <w:pPr>
        <w:widowControl w:val="0"/>
        <w:tabs>
          <w:tab w:val="left" w:pos="1418"/>
        </w:tabs>
        <w:ind w:right="-57" w:firstLine="851"/>
        <w:jc w:val="both"/>
        <w:rPr>
          <w:szCs w:val="24"/>
        </w:rPr>
      </w:pPr>
      <w:r w:rsidRPr="00DC2919">
        <w:rPr>
          <w:bCs/>
          <w:szCs w:val="24"/>
          <w:lang w:eastAsia="lt-LT"/>
        </w:rPr>
        <w:t>1.K</w:t>
      </w:r>
      <w:r w:rsidRPr="00DC2919">
        <w:t>iekvieno mokinio kokybiško ugdymo užtikrinimas, plėtojant personalizuotą ugdymą.</w:t>
      </w:r>
    </w:p>
    <w:p w14:paraId="20DDC8B2" w14:textId="77777777" w:rsidR="00836389" w:rsidRPr="00DC2919" w:rsidRDefault="00836389" w:rsidP="00836389">
      <w:pPr>
        <w:widowControl w:val="0"/>
        <w:tabs>
          <w:tab w:val="left" w:pos="1418"/>
        </w:tabs>
        <w:ind w:right="-57" w:firstLine="851"/>
        <w:rPr>
          <w:szCs w:val="24"/>
        </w:rPr>
      </w:pPr>
      <w:r w:rsidRPr="00DC2919">
        <w:rPr>
          <w:szCs w:val="24"/>
        </w:rPr>
        <w:t>2.Tikslingas ir racionalus žmogiškųjų, materialinių bei finansinių išteklių panaudojimas.</w:t>
      </w:r>
    </w:p>
    <w:p w14:paraId="77692416" w14:textId="77777777" w:rsidR="00836389" w:rsidRPr="00DC2919" w:rsidRDefault="00836389" w:rsidP="00836389">
      <w:pPr>
        <w:tabs>
          <w:tab w:val="left" w:pos="840"/>
        </w:tabs>
        <w:jc w:val="both"/>
        <w:rPr>
          <w:b/>
          <w:szCs w:val="24"/>
        </w:rPr>
      </w:pPr>
    </w:p>
    <w:p w14:paraId="2EE46D87" w14:textId="77777777" w:rsidR="004721BF" w:rsidRDefault="004721BF" w:rsidP="00836389">
      <w:pPr>
        <w:widowControl w:val="0"/>
        <w:jc w:val="center"/>
        <w:rPr>
          <w:b/>
          <w:szCs w:val="24"/>
        </w:rPr>
      </w:pPr>
    </w:p>
    <w:p w14:paraId="241815A7" w14:textId="77777777" w:rsidR="004721BF" w:rsidRDefault="004721BF" w:rsidP="00836389">
      <w:pPr>
        <w:widowControl w:val="0"/>
        <w:jc w:val="center"/>
        <w:rPr>
          <w:b/>
          <w:szCs w:val="24"/>
        </w:rPr>
      </w:pPr>
    </w:p>
    <w:p w14:paraId="179A4E84" w14:textId="0C4A93E3" w:rsidR="00836389" w:rsidRPr="00DC2919" w:rsidRDefault="00836389" w:rsidP="00836389">
      <w:pPr>
        <w:widowControl w:val="0"/>
        <w:jc w:val="center"/>
        <w:rPr>
          <w:b/>
          <w:szCs w:val="24"/>
        </w:rPr>
      </w:pPr>
      <w:r w:rsidRPr="00DC2919">
        <w:rPr>
          <w:b/>
          <w:szCs w:val="24"/>
        </w:rPr>
        <w:t>V SKYRIUS</w:t>
      </w:r>
    </w:p>
    <w:p w14:paraId="15C2CE6F" w14:textId="77777777" w:rsidR="00836389" w:rsidRPr="00DC2919" w:rsidRDefault="00836389" w:rsidP="00836389">
      <w:pPr>
        <w:widowControl w:val="0"/>
        <w:jc w:val="center"/>
        <w:rPr>
          <w:b/>
          <w:szCs w:val="24"/>
        </w:rPr>
      </w:pPr>
      <w:r w:rsidRPr="00DC2919">
        <w:rPr>
          <w:b/>
          <w:szCs w:val="24"/>
        </w:rPr>
        <w:t xml:space="preserve">MOKYKLŲ TINKLO PERTVARKOS </w:t>
      </w:r>
    </w:p>
    <w:p w14:paraId="6D763FCE" w14:textId="77777777" w:rsidR="00836389" w:rsidRPr="00DC2919" w:rsidRDefault="00836389" w:rsidP="00836389">
      <w:pPr>
        <w:widowControl w:val="0"/>
        <w:jc w:val="center"/>
        <w:rPr>
          <w:b/>
          <w:szCs w:val="24"/>
        </w:rPr>
      </w:pPr>
      <w:r w:rsidRPr="00DC2919">
        <w:rPr>
          <w:b/>
          <w:szCs w:val="24"/>
        </w:rPr>
        <w:t>PAGRINDINIŲ REZULTATŲ RODIKLIAI IR VERTINIMAS</w:t>
      </w:r>
    </w:p>
    <w:p w14:paraId="6C7AA69D" w14:textId="77777777" w:rsidR="00836389" w:rsidRPr="00DC2919" w:rsidRDefault="00836389" w:rsidP="00836389">
      <w:pPr>
        <w:widowControl w:val="0"/>
        <w:ind w:firstLine="908"/>
        <w:jc w:val="center"/>
        <w:rPr>
          <w:szCs w:val="24"/>
        </w:rPr>
      </w:pPr>
    </w:p>
    <w:p w14:paraId="3856BAB7" w14:textId="4D2FB815" w:rsidR="00836389" w:rsidRDefault="00836389" w:rsidP="00836389">
      <w:pPr>
        <w:widowControl w:val="0"/>
        <w:ind w:right="-57" w:firstLine="851"/>
        <w:jc w:val="both"/>
        <w:rPr>
          <w:szCs w:val="24"/>
        </w:rPr>
      </w:pPr>
      <w:r w:rsidRPr="0037448E">
        <w:rPr>
          <w:szCs w:val="24"/>
        </w:rPr>
        <w:t>Pagrindiniai rodikliai ir jų vertinimas:</w:t>
      </w:r>
    </w:p>
    <w:p w14:paraId="7BA51971" w14:textId="77777777" w:rsidR="00E46D0B" w:rsidRDefault="002B29A8" w:rsidP="00836389">
      <w:pPr>
        <w:widowControl w:val="0"/>
        <w:ind w:right="-57" w:firstLine="851"/>
        <w:jc w:val="both"/>
        <w:rPr>
          <w:szCs w:val="24"/>
        </w:rPr>
      </w:pPr>
      <w:r>
        <w:rPr>
          <w:szCs w:val="24"/>
        </w:rPr>
        <w:lastRenderedPageBreak/>
        <w:tab/>
      </w:r>
      <w:r>
        <w:rPr>
          <w:szCs w:val="24"/>
        </w:rPr>
        <w:tab/>
      </w:r>
      <w:r>
        <w:rPr>
          <w:szCs w:val="24"/>
        </w:rPr>
        <w:tab/>
      </w:r>
      <w:r>
        <w:rPr>
          <w:szCs w:val="24"/>
        </w:rPr>
        <w:tab/>
      </w:r>
      <w:r>
        <w:rPr>
          <w:szCs w:val="24"/>
        </w:rPr>
        <w:tab/>
      </w:r>
    </w:p>
    <w:p w14:paraId="498CE568" w14:textId="2D4A82E9" w:rsidR="0037448E" w:rsidRDefault="00E46D0B" w:rsidP="00836389">
      <w:pPr>
        <w:widowControl w:val="0"/>
        <w:ind w:right="-57" w:firstLine="851"/>
        <w:jc w:val="both"/>
        <w:rPr>
          <w:b/>
          <w:bCs/>
          <w:i/>
          <w:iCs/>
          <w:sz w:val="20"/>
          <w:lang w:eastAsia="lt-LT"/>
        </w:rPr>
      </w:pPr>
      <w:r>
        <w:rPr>
          <w:szCs w:val="24"/>
        </w:rPr>
        <w:tab/>
      </w:r>
      <w:r>
        <w:rPr>
          <w:szCs w:val="24"/>
        </w:rPr>
        <w:tab/>
      </w:r>
      <w:r>
        <w:rPr>
          <w:szCs w:val="24"/>
        </w:rPr>
        <w:tab/>
      </w:r>
      <w:r>
        <w:rPr>
          <w:szCs w:val="24"/>
        </w:rPr>
        <w:tab/>
      </w:r>
      <w:r>
        <w:rPr>
          <w:szCs w:val="24"/>
        </w:rPr>
        <w:tab/>
      </w:r>
      <w:r w:rsidR="002B29A8" w:rsidRPr="004F5B0C">
        <w:rPr>
          <w:b/>
          <w:bCs/>
          <w:i/>
          <w:iCs/>
          <w:sz w:val="20"/>
          <w:lang w:eastAsia="lt-LT"/>
        </w:rPr>
        <w:t>Duomenų pateiktis Nr.</w:t>
      </w:r>
      <w:r w:rsidR="002B29A8">
        <w:rPr>
          <w:b/>
          <w:bCs/>
          <w:i/>
          <w:iCs/>
          <w:sz w:val="20"/>
          <w:lang w:eastAsia="lt-LT"/>
        </w:rPr>
        <w:t>3</w:t>
      </w:r>
      <w:r w:rsidR="006730CA">
        <w:rPr>
          <w:b/>
          <w:bCs/>
          <w:i/>
          <w:iCs/>
          <w:sz w:val="20"/>
          <w:lang w:eastAsia="lt-LT"/>
        </w:rPr>
        <w:t>4</w:t>
      </w:r>
      <w:r w:rsidR="002B29A8" w:rsidRPr="004F5B0C">
        <w:rPr>
          <w:b/>
          <w:bCs/>
          <w:i/>
          <w:iCs/>
          <w:sz w:val="20"/>
          <w:lang w:eastAsia="lt-LT"/>
        </w:rPr>
        <w:t>.</w:t>
      </w:r>
    </w:p>
    <w:p w14:paraId="2292ECE2" w14:textId="77777777" w:rsidR="002B29A8" w:rsidRPr="002B29A8" w:rsidRDefault="002B29A8" w:rsidP="00836389">
      <w:pPr>
        <w:widowControl w:val="0"/>
        <w:ind w:right="-57" w:firstLine="851"/>
        <w:jc w:val="both"/>
        <w:rPr>
          <w:sz w:val="10"/>
          <w:szCs w:val="1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940"/>
        <w:gridCol w:w="2694"/>
        <w:gridCol w:w="2438"/>
      </w:tblGrid>
      <w:tr w:rsidR="00DC2919" w:rsidRPr="00CD6F9D" w14:paraId="223B6153" w14:textId="77777777" w:rsidTr="00B263E3">
        <w:trPr>
          <w:tblHeader/>
        </w:trPr>
        <w:tc>
          <w:tcPr>
            <w:tcW w:w="704" w:type="dxa"/>
            <w:vMerge w:val="restart"/>
            <w:tcBorders>
              <w:top w:val="single" w:sz="4" w:space="0" w:color="auto"/>
              <w:left w:val="single" w:sz="4" w:space="0" w:color="auto"/>
              <w:right w:val="single" w:sz="4" w:space="0" w:color="auto"/>
            </w:tcBorders>
            <w:hideMark/>
          </w:tcPr>
          <w:p w14:paraId="7245C4AF" w14:textId="77777777" w:rsidR="00836389" w:rsidRPr="00CD6F9D" w:rsidRDefault="00836389" w:rsidP="00B263E3">
            <w:pPr>
              <w:widowControl w:val="0"/>
              <w:jc w:val="center"/>
              <w:rPr>
                <w:szCs w:val="24"/>
              </w:rPr>
            </w:pPr>
            <w:r w:rsidRPr="00CD6F9D">
              <w:rPr>
                <w:szCs w:val="24"/>
              </w:rPr>
              <w:t>Eil.</w:t>
            </w:r>
          </w:p>
          <w:p w14:paraId="79977557" w14:textId="77777777" w:rsidR="00836389" w:rsidRPr="00CD6F9D" w:rsidRDefault="00836389" w:rsidP="00B263E3">
            <w:pPr>
              <w:widowControl w:val="0"/>
              <w:jc w:val="center"/>
              <w:rPr>
                <w:szCs w:val="24"/>
              </w:rPr>
            </w:pPr>
            <w:r w:rsidRPr="00CD6F9D">
              <w:rPr>
                <w:szCs w:val="24"/>
              </w:rPr>
              <w:t>Nr.</w:t>
            </w:r>
          </w:p>
        </w:tc>
        <w:tc>
          <w:tcPr>
            <w:tcW w:w="3940" w:type="dxa"/>
            <w:vMerge w:val="restart"/>
            <w:tcBorders>
              <w:top w:val="single" w:sz="4" w:space="0" w:color="auto"/>
              <w:left w:val="single" w:sz="4" w:space="0" w:color="auto"/>
              <w:right w:val="single" w:sz="4" w:space="0" w:color="auto"/>
            </w:tcBorders>
            <w:hideMark/>
          </w:tcPr>
          <w:p w14:paraId="427D8FE7" w14:textId="77777777" w:rsidR="00836389" w:rsidRPr="00CD6F9D" w:rsidRDefault="00836389" w:rsidP="00B263E3">
            <w:pPr>
              <w:widowControl w:val="0"/>
              <w:jc w:val="center"/>
              <w:rPr>
                <w:szCs w:val="24"/>
              </w:rPr>
            </w:pPr>
            <w:r w:rsidRPr="00CD6F9D">
              <w:rPr>
                <w:szCs w:val="24"/>
              </w:rPr>
              <w:t>Rodiklis</w:t>
            </w:r>
          </w:p>
        </w:tc>
        <w:tc>
          <w:tcPr>
            <w:tcW w:w="2694" w:type="dxa"/>
            <w:tcBorders>
              <w:bottom w:val="nil"/>
              <w:right w:val="single" w:sz="4" w:space="0" w:color="auto"/>
            </w:tcBorders>
          </w:tcPr>
          <w:p w14:paraId="66067026" w14:textId="1BCCBA3E" w:rsidR="00836389" w:rsidRPr="00CD6F9D" w:rsidRDefault="00836389" w:rsidP="00B263E3">
            <w:pPr>
              <w:widowControl w:val="0"/>
              <w:jc w:val="center"/>
              <w:rPr>
                <w:szCs w:val="24"/>
              </w:rPr>
            </w:pPr>
            <w:r w:rsidRPr="00CD6F9D">
              <w:rPr>
                <w:szCs w:val="24"/>
              </w:rPr>
              <w:t>Esamas rezultatas</w:t>
            </w:r>
            <w:r w:rsidR="0057234B">
              <w:rPr>
                <w:szCs w:val="24"/>
              </w:rPr>
              <w:t>*</w:t>
            </w:r>
          </w:p>
        </w:tc>
        <w:tc>
          <w:tcPr>
            <w:tcW w:w="2438" w:type="dxa"/>
            <w:vMerge w:val="restart"/>
            <w:tcBorders>
              <w:top w:val="single" w:sz="4" w:space="0" w:color="auto"/>
              <w:left w:val="single" w:sz="4" w:space="0" w:color="auto"/>
              <w:right w:val="single" w:sz="4" w:space="0" w:color="auto"/>
            </w:tcBorders>
            <w:hideMark/>
          </w:tcPr>
          <w:p w14:paraId="20095CD7" w14:textId="77777777" w:rsidR="00836389" w:rsidRPr="00CD6F9D" w:rsidRDefault="00836389" w:rsidP="00B263E3">
            <w:pPr>
              <w:widowControl w:val="0"/>
              <w:jc w:val="center"/>
              <w:rPr>
                <w:szCs w:val="24"/>
              </w:rPr>
            </w:pPr>
            <w:r w:rsidRPr="00CD6F9D">
              <w:rPr>
                <w:szCs w:val="24"/>
              </w:rPr>
              <w:t>Siekiamas rezultatas</w:t>
            </w:r>
          </w:p>
        </w:tc>
      </w:tr>
      <w:tr w:rsidR="00DC2919" w:rsidRPr="00CD6F9D" w14:paraId="42D16FC9" w14:textId="77777777" w:rsidTr="00B263E3">
        <w:trPr>
          <w:tblHeader/>
        </w:trPr>
        <w:tc>
          <w:tcPr>
            <w:tcW w:w="704" w:type="dxa"/>
            <w:vMerge/>
            <w:tcBorders>
              <w:left w:val="single" w:sz="4" w:space="0" w:color="auto"/>
              <w:bottom w:val="single" w:sz="4" w:space="0" w:color="auto"/>
              <w:right w:val="single" w:sz="4" w:space="0" w:color="auto"/>
            </w:tcBorders>
          </w:tcPr>
          <w:p w14:paraId="5B116FFD" w14:textId="77777777" w:rsidR="00836389" w:rsidRPr="00CD6F9D" w:rsidRDefault="00836389" w:rsidP="00B263E3">
            <w:pPr>
              <w:widowControl w:val="0"/>
              <w:jc w:val="center"/>
              <w:rPr>
                <w:szCs w:val="24"/>
              </w:rPr>
            </w:pPr>
          </w:p>
        </w:tc>
        <w:tc>
          <w:tcPr>
            <w:tcW w:w="3940" w:type="dxa"/>
            <w:vMerge/>
            <w:tcBorders>
              <w:left w:val="single" w:sz="4" w:space="0" w:color="auto"/>
              <w:bottom w:val="single" w:sz="4" w:space="0" w:color="auto"/>
              <w:right w:val="single" w:sz="4" w:space="0" w:color="auto"/>
            </w:tcBorders>
          </w:tcPr>
          <w:p w14:paraId="470217A6" w14:textId="77777777" w:rsidR="00836389" w:rsidRPr="00CD6F9D" w:rsidRDefault="00836389" w:rsidP="00B263E3">
            <w:pPr>
              <w:widowControl w:val="0"/>
              <w:jc w:val="center"/>
              <w:rPr>
                <w:szCs w:val="24"/>
              </w:rPr>
            </w:pPr>
          </w:p>
        </w:tc>
        <w:tc>
          <w:tcPr>
            <w:tcW w:w="2694" w:type="dxa"/>
            <w:tcBorders>
              <w:top w:val="nil"/>
              <w:right w:val="single" w:sz="4" w:space="0" w:color="auto"/>
            </w:tcBorders>
          </w:tcPr>
          <w:p w14:paraId="365213DF" w14:textId="77777777" w:rsidR="00836389" w:rsidRPr="00CD6F9D" w:rsidRDefault="00836389" w:rsidP="00B263E3">
            <w:pPr>
              <w:widowControl w:val="0"/>
              <w:jc w:val="center"/>
              <w:rPr>
                <w:szCs w:val="24"/>
              </w:rPr>
            </w:pPr>
          </w:p>
        </w:tc>
        <w:tc>
          <w:tcPr>
            <w:tcW w:w="2438" w:type="dxa"/>
            <w:vMerge/>
            <w:tcBorders>
              <w:left w:val="single" w:sz="4" w:space="0" w:color="auto"/>
              <w:bottom w:val="single" w:sz="4" w:space="0" w:color="auto"/>
              <w:right w:val="single" w:sz="4" w:space="0" w:color="auto"/>
            </w:tcBorders>
          </w:tcPr>
          <w:p w14:paraId="05D12051" w14:textId="77777777" w:rsidR="00836389" w:rsidRPr="00CD6F9D" w:rsidRDefault="00836389" w:rsidP="00B263E3">
            <w:pPr>
              <w:widowControl w:val="0"/>
              <w:jc w:val="center"/>
              <w:rPr>
                <w:szCs w:val="24"/>
              </w:rPr>
            </w:pPr>
          </w:p>
        </w:tc>
      </w:tr>
      <w:tr w:rsidR="00DC2919" w:rsidRPr="00CD6F9D" w14:paraId="0334AC89" w14:textId="77777777" w:rsidTr="00B263E3">
        <w:tc>
          <w:tcPr>
            <w:tcW w:w="704" w:type="dxa"/>
            <w:tcBorders>
              <w:top w:val="single" w:sz="4" w:space="0" w:color="auto"/>
              <w:left w:val="single" w:sz="4" w:space="0" w:color="auto"/>
              <w:bottom w:val="single" w:sz="4" w:space="0" w:color="auto"/>
              <w:right w:val="single" w:sz="4" w:space="0" w:color="auto"/>
            </w:tcBorders>
          </w:tcPr>
          <w:p w14:paraId="77BA39DF" w14:textId="77777777" w:rsidR="00836389" w:rsidRPr="00CD6F9D" w:rsidRDefault="00836389" w:rsidP="00B263E3">
            <w:pPr>
              <w:widowControl w:val="0"/>
              <w:ind w:left="32" w:right="-57"/>
              <w:jc w:val="center"/>
              <w:rPr>
                <w:sz w:val="20"/>
              </w:rPr>
            </w:pPr>
            <w:r w:rsidRPr="00CD6F9D">
              <w:rPr>
                <w:szCs w:val="24"/>
              </w:rPr>
              <w:t>1.</w:t>
            </w:r>
          </w:p>
        </w:tc>
        <w:tc>
          <w:tcPr>
            <w:tcW w:w="3940" w:type="dxa"/>
            <w:tcBorders>
              <w:top w:val="single" w:sz="4" w:space="0" w:color="auto"/>
              <w:left w:val="single" w:sz="4" w:space="0" w:color="auto"/>
              <w:bottom w:val="single" w:sz="4" w:space="0" w:color="auto"/>
              <w:right w:val="single" w:sz="4" w:space="0" w:color="auto"/>
            </w:tcBorders>
            <w:hideMark/>
          </w:tcPr>
          <w:p w14:paraId="3E4B27A2" w14:textId="77777777" w:rsidR="00836389" w:rsidRPr="00CD6F9D" w:rsidRDefault="00836389" w:rsidP="00B263E3">
            <w:pPr>
              <w:widowControl w:val="0"/>
              <w:rPr>
                <w:szCs w:val="24"/>
              </w:rPr>
            </w:pPr>
            <w:r w:rsidRPr="00CD6F9D">
              <w:rPr>
                <w:szCs w:val="24"/>
                <w:lang w:eastAsia="lt-LT"/>
              </w:rPr>
              <w:t>Ikimokykliniame ir priešmokykliniame ugdyme dalyvaujančių 3–5 metų vaikų dalis (proc.)</w:t>
            </w:r>
          </w:p>
        </w:tc>
        <w:tc>
          <w:tcPr>
            <w:tcW w:w="2694" w:type="dxa"/>
            <w:tcBorders>
              <w:right w:val="single" w:sz="4" w:space="0" w:color="auto"/>
            </w:tcBorders>
          </w:tcPr>
          <w:p w14:paraId="643C42FF" w14:textId="68B8D07E" w:rsidR="00836389" w:rsidRPr="00CD6F9D" w:rsidRDefault="00A10559" w:rsidP="00B263E3">
            <w:pPr>
              <w:widowControl w:val="0"/>
              <w:jc w:val="center"/>
              <w:rPr>
                <w:szCs w:val="24"/>
              </w:rPr>
            </w:pPr>
            <w:r w:rsidRPr="00CD6F9D">
              <w:rPr>
                <w:szCs w:val="24"/>
              </w:rPr>
              <w:t>90,96</w:t>
            </w:r>
          </w:p>
        </w:tc>
        <w:tc>
          <w:tcPr>
            <w:tcW w:w="2438" w:type="dxa"/>
            <w:tcBorders>
              <w:top w:val="single" w:sz="4" w:space="0" w:color="auto"/>
              <w:left w:val="single" w:sz="4" w:space="0" w:color="auto"/>
              <w:bottom w:val="single" w:sz="4" w:space="0" w:color="auto"/>
              <w:right w:val="single" w:sz="4" w:space="0" w:color="auto"/>
            </w:tcBorders>
            <w:hideMark/>
          </w:tcPr>
          <w:p w14:paraId="76E325F9" w14:textId="77777777" w:rsidR="00836389" w:rsidRPr="00CD6F9D" w:rsidRDefault="00836389" w:rsidP="00B263E3">
            <w:pPr>
              <w:widowControl w:val="0"/>
              <w:jc w:val="center"/>
              <w:rPr>
                <w:szCs w:val="24"/>
              </w:rPr>
            </w:pPr>
            <w:r w:rsidRPr="00CD6F9D">
              <w:rPr>
                <w:szCs w:val="24"/>
              </w:rPr>
              <w:t>Padidinti</w:t>
            </w:r>
          </w:p>
        </w:tc>
      </w:tr>
      <w:tr w:rsidR="00DC2919" w:rsidRPr="00CD6F9D" w14:paraId="4DF646F0" w14:textId="77777777" w:rsidTr="00B263E3">
        <w:tc>
          <w:tcPr>
            <w:tcW w:w="704" w:type="dxa"/>
            <w:tcBorders>
              <w:top w:val="single" w:sz="4" w:space="0" w:color="auto"/>
              <w:left w:val="single" w:sz="4" w:space="0" w:color="auto"/>
              <w:bottom w:val="single" w:sz="4" w:space="0" w:color="auto"/>
              <w:right w:val="single" w:sz="4" w:space="0" w:color="auto"/>
            </w:tcBorders>
          </w:tcPr>
          <w:p w14:paraId="4A31E738" w14:textId="714D710E" w:rsidR="00836389" w:rsidRPr="00CD6F9D" w:rsidRDefault="00024FBA" w:rsidP="00B263E3">
            <w:pPr>
              <w:widowControl w:val="0"/>
              <w:ind w:left="32" w:right="-57"/>
              <w:jc w:val="center"/>
              <w:rPr>
                <w:szCs w:val="24"/>
              </w:rPr>
            </w:pPr>
            <w:r w:rsidRPr="00CD6F9D">
              <w:rPr>
                <w:szCs w:val="24"/>
              </w:rPr>
              <w:t>2</w:t>
            </w:r>
            <w:r w:rsidR="00836389" w:rsidRPr="00CD6F9D">
              <w:rPr>
                <w:szCs w:val="24"/>
              </w:rPr>
              <w:t>.</w:t>
            </w:r>
          </w:p>
        </w:tc>
        <w:tc>
          <w:tcPr>
            <w:tcW w:w="3940" w:type="dxa"/>
            <w:tcBorders>
              <w:top w:val="single" w:sz="4" w:space="0" w:color="auto"/>
              <w:left w:val="single" w:sz="4" w:space="0" w:color="auto"/>
              <w:bottom w:val="single" w:sz="4" w:space="0" w:color="auto"/>
              <w:right w:val="single" w:sz="4" w:space="0" w:color="auto"/>
            </w:tcBorders>
            <w:hideMark/>
          </w:tcPr>
          <w:p w14:paraId="77802B47" w14:textId="77777777" w:rsidR="00836389" w:rsidRPr="00CD6F9D" w:rsidRDefault="00836389" w:rsidP="00B263E3">
            <w:pPr>
              <w:widowControl w:val="0"/>
              <w:rPr>
                <w:szCs w:val="24"/>
              </w:rPr>
            </w:pPr>
            <w:r w:rsidRPr="00CD6F9D">
              <w:rPr>
                <w:szCs w:val="24"/>
              </w:rPr>
              <w:t>Pasiekusių bent pagrindinį PUPP pasiekimų lygį mokinių dalis (proc.)</w:t>
            </w:r>
          </w:p>
        </w:tc>
        <w:tc>
          <w:tcPr>
            <w:tcW w:w="2694" w:type="dxa"/>
            <w:tcBorders>
              <w:right w:val="single" w:sz="4" w:space="0" w:color="auto"/>
            </w:tcBorders>
          </w:tcPr>
          <w:p w14:paraId="0B093E21" w14:textId="6A21DCC5" w:rsidR="00836389" w:rsidRPr="00CD6F9D" w:rsidRDefault="004456FB" w:rsidP="00B263E3">
            <w:pPr>
              <w:widowControl w:val="0"/>
              <w:jc w:val="center"/>
              <w:rPr>
                <w:szCs w:val="24"/>
              </w:rPr>
            </w:pPr>
            <w:r w:rsidRPr="00CD6F9D">
              <w:rPr>
                <w:szCs w:val="24"/>
              </w:rPr>
              <w:t>52,38</w:t>
            </w:r>
          </w:p>
        </w:tc>
        <w:tc>
          <w:tcPr>
            <w:tcW w:w="2438" w:type="dxa"/>
            <w:tcBorders>
              <w:top w:val="single" w:sz="4" w:space="0" w:color="auto"/>
              <w:left w:val="single" w:sz="4" w:space="0" w:color="auto"/>
              <w:bottom w:val="single" w:sz="4" w:space="0" w:color="auto"/>
              <w:right w:val="single" w:sz="4" w:space="0" w:color="auto"/>
            </w:tcBorders>
            <w:hideMark/>
          </w:tcPr>
          <w:p w14:paraId="7CA12ADC" w14:textId="77777777" w:rsidR="00836389" w:rsidRPr="00CD6F9D" w:rsidRDefault="00836389" w:rsidP="00B263E3">
            <w:pPr>
              <w:widowControl w:val="0"/>
              <w:jc w:val="center"/>
              <w:rPr>
                <w:szCs w:val="24"/>
              </w:rPr>
            </w:pPr>
            <w:r w:rsidRPr="00CD6F9D">
              <w:rPr>
                <w:szCs w:val="24"/>
              </w:rPr>
              <w:t>Padidinti</w:t>
            </w:r>
          </w:p>
        </w:tc>
      </w:tr>
      <w:tr w:rsidR="00DC2919" w:rsidRPr="00CD6F9D" w14:paraId="44DF5805" w14:textId="77777777" w:rsidTr="00B263E3">
        <w:tc>
          <w:tcPr>
            <w:tcW w:w="704" w:type="dxa"/>
            <w:tcBorders>
              <w:top w:val="single" w:sz="4" w:space="0" w:color="auto"/>
              <w:left w:val="single" w:sz="4" w:space="0" w:color="auto"/>
              <w:bottom w:val="single" w:sz="4" w:space="0" w:color="auto"/>
              <w:right w:val="single" w:sz="4" w:space="0" w:color="auto"/>
            </w:tcBorders>
          </w:tcPr>
          <w:p w14:paraId="7C0C3954" w14:textId="1BF5541E" w:rsidR="00836389" w:rsidRPr="00CD6F9D" w:rsidRDefault="00024FBA" w:rsidP="00B263E3">
            <w:pPr>
              <w:widowControl w:val="0"/>
              <w:ind w:left="32" w:right="-57"/>
              <w:jc w:val="center"/>
              <w:rPr>
                <w:szCs w:val="24"/>
              </w:rPr>
            </w:pPr>
            <w:r w:rsidRPr="00CD6F9D">
              <w:rPr>
                <w:szCs w:val="24"/>
              </w:rPr>
              <w:t>3</w:t>
            </w:r>
            <w:r w:rsidR="00836389" w:rsidRPr="00CD6F9D">
              <w:rPr>
                <w:szCs w:val="24"/>
              </w:rPr>
              <w:t>.</w:t>
            </w:r>
          </w:p>
        </w:tc>
        <w:tc>
          <w:tcPr>
            <w:tcW w:w="3940" w:type="dxa"/>
            <w:tcBorders>
              <w:top w:val="single" w:sz="4" w:space="0" w:color="auto"/>
              <w:left w:val="single" w:sz="4" w:space="0" w:color="auto"/>
              <w:bottom w:val="single" w:sz="4" w:space="0" w:color="auto"/>
              <w:right w:val="single" w:sz="4" w:space="0" w:color="auto"/>
            </w:tcBorders>
            <w:hideMark/>
          </w:tcPr>
          <w:p w14:paraId="7C004B0A" w14:textId="77777777" w:rsidR="00836389" w:rsidRPr="00CD6F9D" w:rsidRDefault="00836389" w:rsidP="00B263E3">
            <w:pPr>
              <w:widowControl w:val="0"/>
              <w:rPr>
                <w:szCs w:val="24"/>
              </w:rPr>
            </w:pPr>
            <w:r w:rsidRPr="00CD6F9D">
              <w:rPr>
                <w:szCs w:val="24"/>
              </w:rPr>
              <w:t>Tris ir daugiau valstybinių brandos egzaminų išlaikiusių abiturientų dalis, proc.</w:t>
            </w:r>
          </w:p>
        </w:tc>
        <w:tc>
          <w:tcPr>
            <w:tcW w:w="2694" w:type="dxa"/>
            <w:tcBorders>
              <w:right w:val="single" w:sz="4" w:space="0" w:color="auto"/>
            </w:tcBorders>
          </w:tcPr>
          <w:p w14:paraId="324BC4D5" w14:textId="749069B1" w:rsidR="00836389" w:rsidRPr="00CD6F9D" w:rsidRDefault="004C08B2" w:rsidP="00B263E3">
            <w:pPr>
              <w:widowControl w:val="0"/>
              <w:jc w:val="center"/>
              <w:rPr>
                <w:szCs w:val="24"/>
              </w:rPr>
            </w:pPr>
            <w:r w:rsidRPr="00CD6F9D">
              <w:rPr>
                <w:szCs w:val="24"/>
              </w:rPr>
              <w:t>85,92</w:t>
            </w:r>
          </w:p>
        </w:tc>
        <w:tc>
          <w:tcPr>
            <w:tcW w:w="2438" w:type="dxa"/>
            <w:tcBorders>
              <w:top w:val="single" w:sz="4" w:space="0" w:color="auto"/>
              <w:left w:val="single" w:sz="4" w:space="0" w:color="auto"/>
              <w:bottom w:val="single" w:sz="4" w:space="0" w:color="auto"/>
              <w:right w:val="single" w:sz="4" w:space="0" w:color="auto"/>
            </w:tcBorders>
            <w:hideMark/>
          </w:tcPr>
          <w:p w14:paraId="1FCADF25" w14:textId="77777777" w:rsidR="00836389" w:rsidRPr="00CD6F9D" w:rsidRDefault="00836389" w:rsidP="00B263E3">
            <w:pPr>
              <w:widowControl w:val="0"/>
              <w:jc w:val="center"/>
              <w:rPr>
                <w:szCs w:val="24"/>
              </w:rPr>
            </w:pPr>
            <w:r w:rsidRPr="00CD6F9D">
              <w:rPr>
                <w:szCs w:val="24"/>
              </w:rPr>
              <w:t>Padidinti</w:t>
            </w:r>
          </w:p>
        </w:tc>
      </w:tr>
      <w:tr w:rsidR="00DC2919" w:rsidRPr="00CD6F9D" w14:paraId="7B05A8F6" w14:textId="77777777" w:rsidTr="00B263E3">
        <w:tc>
          <w:tcPr>
            <w:tcW w:w="704" w:type="dxa"/>
            <w:tcBorders>
              <w:top w:val="single" w:sz="4" w:space="0" w:color="auto"/>
              <w:left w:val="single" w:sz="4" w:space="0" w:color="auto"/>
              <w:bottom w:val="single" w:sz="4" w:space="0" w:color="auto"/>
              <w:right w:val="single" w:sz="4" w:space="0" w:color="auto"/>
            </w:tcBorders>
          </w:tcPr>
          <w:p w14:paraId="47409FE4" w14:textId="4037C6B5" w:rsidR="00836389" w:rsidRPr="00CD6F9D" w:rsidRDefault="00024FBA" w:rsidP="00B263E3">
            <w:pPr>
              <w:widowControl w:val="0"/>
              <w:ind w:left="32" w:right="-57"/>
              <w:jc w:val="center"/>
              <w:rPr>
                <w:szCs w:val="24"/>
              </w:rPr>
            </w:pPr>
            <w:r w:rsidRPr="00CD6F9D">
              <w:rPr>
                <w:szCs w:val="24"/>
              </w:rPr>
              <w:t>4</w:t>
            </w:r>
            <w:r w:rsidR="00836389" w:rsidRPr="00CD6F9D">
              <w:rPr>
                <w:szCs w:val="24"/>
              </w:rPr>
              <w:t>.</w:t>
            </w:r>
          </w:p>
        </w:tc>
        <w:tc>
          <w:tcPr>
            <w:tcW w:w="3940" w:type="dxa"/>
            <w:tcBorders>
              <w:top w:val="single" w:sz="4" w:space="0" w:color="auto"/>
              <w:left w:val="single" w:sz="4" w:space="0" w:color="auto"/>
              <w:bottom w:val="single" w:sz="4" w:space="0" w:color="auto"/>
              <w:right w:val="single" w:sz="4" w:space="0" w:color="auto"/>
            </w:tcBorders>
            <w:hideMark/>
          </w:tcPr>
          <w:p w14:paraId="1542D322" w14:textId="2A7D8DDD" w:rsidR="00836389" w:rsidRPr="00CD6F9D" w:rsidRDefault="002B5B49" w:rsidP="00B263E3">
            <w:pPr>
              <w:widowControl w:val="0"/>
              <w:rPr>
                <w:szCs w:val="24"/>
              </w:rPr>
            </w:pPr>
            <w:r w:rsidRPr="00CD6F9D">
              <w:rPr>
                <w:szCs w:val="24"/>
              </w:rPr>
              <w:t>Vienai sąlyginei mokytojo pareigybei tenkančių mokinių skaičius bendrojo ugdymo mokyklose, vnt.</w:t>
            </w:r>
          </w:p>
        </w:tc>
        <w:tc>
          <w:tcPr>
            <w:tcW w:w="2694" w:type="dxa"/>
            <w:tcBorders>
              <w:right w:val="single" w:sz="4" w:space="0" w:color="auto"/>
            </w:tcBorders>
          </w:tcPr>
          <w:p w14:paraId="3FAA8902" w14:textId="3E3B7627" w:rsidR="00836389" w:rsidRPr="00CD6F9D" w:rsidRDefault="00AE559A" w:rsidP="00B263E3">
            <w:pPr>
              <w:widowControl w:val="0"/>
              <w:jc w:val="center"/>
              <w:rPr>
                <w:szCs w:val="24"/>
              </w:rPr>
            </w:pPr>
            <w:r w:rsidRPr="00CD6F9D">
              <w:rPr>
                <w:szCs w:val="24"/>
              </w:rPr>
              <w:t>10,16</w:t>
            </w:r>
          </w:p>
        </w:tc>
        <w:tc>
          <w:tcPr>
            <w:tcW w:w="2438" w:type="dxa"/>
            <w:tcBorders>
              <w:top w:val="single" w:sz="4" w:space="0" w:color="auto"/>
              <w:left w:val="single" w:sz="4" w:space="0" w:color="auto"/>
              <w:bottom w:val="single" w:sz="4" w:space="0" w:color="auto"/>
              <w:right w:val="single" w:sz="4" w:space="0" w:color="auto"/>
            </w:tcBorders>
            <w:hideMark/>
          </w:tcPr>
          <w:p w14:paraId="0C56DA69" w14:textId="4E158B94" w:rsidR="00836389" w:rsidRPr="00CD6F9D" w:rsidRDefault="00CD6F9D" w:rsidP="00B263E3">
            <w:pPr>
              <w:widowControl w:val="0"/>
              <w:jc w:val="center"/>
              <w:rPr>
                <w:szCs w:val="24"/>
              </w:rPr>
            </w:pPr>
            <w:r w:rsidRPr="00CD6F9D">
              <w:rPr>
                <w:szCs w:val="24"/>
              </w:rPr>
              <w:t>Padidinti</w:t>
            </w:r>
          </w:p>
        </w:tc>
      </w:tr>
      <w:tr w:rsidR="00DC2919" w:rsidRPr="00CD6F9D" w14:paraId="5480B5C7" w14:textId="77777777" w:rsidTr="00B263E3">
        <w:tc>
          <w:tcPr>
            <w:tcW w:w="704" w:type="dxa"/>
            <w:tcBorders>
              <w:top w:val="single" w:sz="4" w:space="0" w:color="auto"/>
              <w:left w:val="single" w:sz="4" w:space="0" w:color="auto"/>
              <w:bottom w:val="single" w:sz="4" w:space="0" w:color="auto"/>
              <w:right w:val="single" w:sz="4" w:space="0" w:color="auto"/>
            </w:tcBorders>
          </w:tcPr>
          <w:p w14:paraId="232FD5C3" w14:textId="38220037" w:rsidR="00836389" w:rsidRPr="00CD6F9D" w:rsidRDefault="00024FBA" w:rsidP="00B263E3">
            <w:pPr>
              <w:widowControl w:val="0"/>
              <w:ind w:left="32" w:right="-57"/>
              <w:jc w:val="center"/>
              <w:rPr>
                <w:szCs w:val="24"/>
              </w:rPr>
            </w:pPr>
            <w:r w:rsidRPr="00CD6F9D">
              <w:rPr>
                <w:szCs w:val="24"/>
              </w:rPr>
              <w:t>5</w:t>
            </w:r>
            <w:r w:rsidR="00836389" w:rsidRPr="00CD6F9D">
              <w:rPr>
                <w:szCs w:val="24"/>
              </w:rPr>
              <w:t>.</w:t>
            </w:r>
          </w:p>
        </w:tc>
        <w:tc>
          <w:tcPr>
            <w:tcW w:w="3940" w:type="dxa"/>
            <w:tcBorders>
              <w:top w:val="single" w:sz="4" w:space="0" w:color="auto"/>
              <w:left w:val="single" w:sz="4" w:space="0" w:color="auto"/>
              <w:bottom w:val="single" w:sz="4" w:space="0" w:color="auto"/>
              <w:right w:val="single" w:sz="4" w:space="0" w:color="auto"/>
            </w:tcBorders>
            <w:hideMark/>
          </w:tcPr>
          <w:p w14:paraId="7D285EFF" w14:textId="77777777" w:rsidR="00836389" w:rsidRPr="00CD6F9D" w:rsidRDefault="00836389" w:rsidP="00B263E3">
            <w:pPr>
              <w:widowControl w:val="0"/>
              <w:rPr>
                <w:szCs w:val="24"/>
                <w:lang w:eastAsia="lt-LT"/>
              </w:rPr>
            </w:pPr>
            <w:r w:rsidRPr="00CD6F9D">
              <w:rPr>
                <w:szCs w:val="24"/>
                <w:lang w:eastAsia="lt-LT"/>
              </w:rPr>
              <w:t>Neformaliojo švietimo veiklose dalyvaujančių mokinių dalis (proc.)</w:t>
            </w:r>
          </w:p>
        </w:tc>
        <w:tc>
          <w:tcPr>
            <w:tcW w:w="2694" w:type="dxa"/>
            <w:tcBorders>
              <w:right w:val="single" w:sz="4" w:space="0" w:color="auto"/>
            </w:tcBorders>
          </w:tcPr>
          <w:p w14:paraId="10D14F94" w14:textId="72DCE780" w:rsidR="00836389" w:rsidRPr="00CD6F9D" w:rsidRDefault="009A7209" w:rsidP="00B263E3">
            <w:pPr>
              <w:widowControl w:val="0"/>
              <w:jc w:val="center"/>
              <w:rPr>
                <w:szCs w:val="24"/>
              </w:rPr>
            </w:pPr>
            <w:r w:rsidRPr="00CD6F9D">
              <w:rPr>
                <w:szCs w:val="24"/>
              </w:rPr>
              <w:t>76,22</w:t>
            </w:r>
          </w:p>
        </w:tc>
        <w:tc>
          <w:tcPr>
            <w:tcW w:w="2438" w:type="dxa"/>
            <w:tcBorders>
              <w:top w:val="single" w:sz="4" w:space="0" w:color="auto"/>
              <w:left w:val="single" w:sz="4" w:space="0" w:color="auto"/>
              <w:bottom w:val="single" w:sz="4" w:space="0" w:color="auto"/>
              <w:right w:val="single" w:sz="4" w:space="0" w:color="auto"/>
            </w:tcBorders>
            <w:hideMark/>
          </w:tcPr>
          <w:p w14:paraId="48E6ACD1" w14:textId="77777777" w:rsidR="00836389" w:rsidRPr="00CD6F9D" w:rsidRDefault="00836389" w:rsidP="00B263E3">
            <w:pPr>
              <w:widowControl w:val="0"/>
              <w:jc w:val="center"/>
              <w:rPr>
                <w:szCs w:val="24"/>
              </w:rPr>
            </w:pPr>
            <w:r w:rsidRPr="00CD6F9D">
              <w:rPr>
                <w:szCs w:val="24"/>
              </w:rPr>
              <w:t>Padidinti</w:t>
            </w:r>
          </w:p>
        </w:tc>
      </w:tr>
      <w:tr w:rsidR="00DC2919" w:rsidRPr="00DC2919" w14:paraId="419614F6" w14:textId="77777777" w:rsidTr="00B263E3">
        <w:tc>
          <w:tcPr>
            <w:tcW w:w="704" w:type="dxa"/>
            <w:tcBorders>
              <w:top w:val="single" w:sz="4" w:space="0" w:color="auto"/>
              <w:left w:val="single" w:sz="4" w:space="0" w:color="auto"/>
              <w:bottom w:val="single" w:sz="4" w:space="0" w:color="auto"/>
              <w:right w:val="single" w:sz="4" w:space="0" w:color="auto"/>
            </w:tcBorders>
          </w:tcPr>
          <w:p w14:paraId="68CA63B0" w14:textId="3D25E52A" w:rsidR="00836389" w:rsidRPr="00CD6F9D" w:rsidRDefault="00024FBA" w:rsidP="00B263E3">
            <w:pPr>
              <w:widowControl w:val="0"/>
              <w:ind w:left="32" w:right="-57"/>
              <w:jc w:val="center"/>
              <w:rPr>
                <w:szCs w:val="24"/>
              </w:rPr>
            </w:pPr>
            <w:r w:rsidRPr="00CD6F9D">
              <w:rPr>
                <w:szCs w:val="24"/>
              </w:rPr>
              <w:t>6</w:t>
            </w:r>
            <w:r w:rsidR="00836389" w:rsidRPr="00CD6F9D">
              <w:rPr>
                <w:szCs w:val="24"/>
              </w:rPr>
              <w:t>.</w:t>
            </w:r>
          </w:p>
        </w:tc>
        <w:tc>
          <w:tcPr>
            <w:tcW w:w="3940" w:type="dxa"/>
            <w:tcBorders>
              <w:top w:val="single" w:sz="4" w:space="0" w:color="auto"/>
              <w:left w:val="single" w:sz="4" w:space="0" w:color="auto"/>
              <w:bottom w:val="single" w:sz="4" w:space="0" w:color="auto"/>
              <w:right w:val="single" w:sz="4" w:space="0" w:color="auto"/>
            </w:tcBorders>
            <w:hideMark/>
          </w:tcPr>
          <w:p w14:paraId="375F5352" w14:textId="2CA19FD0" w:rsidR="00836389" w:rsidRPr="00CD6F9D" w:rsidRDefault="002B5B49" w:rsidP="00B263E3">
            <w:pPr>
              <w:widowControl w:val="0"/>
              <w:rPr>
                <w:szCs w:val="24"/>
              </w:rPr>
            </w:pPr>
            <w:r w:rsidRPr="00CD6F9D">
              <w:rPr>
                <w:szCs w:val="24"/>
              </w:rPr>
              <w:t>Švietimo pagalbą gaunančių mokinių dalis, proc.</w:t>
            </w:r>
          </w:p>
        </w:tc>
        <w:tc>
          <w:tcPr>
            <w:tcW w:w="2694" w:type="dxa"/>
            <w:tcBorders>
              <w:right w:val="single" w:sz="4" w:space="0" w:color="auto"/>
            </w:tcBorders>
          </w:tcPr>
          <w:p w14:paraId="5F0C3858" w14:textId="1B4DDD03" w:rsidR="00836389" w:rsidRPr="00CD6F9D" w:rsidRDefault="005C3D52" w:rsidP="00B263E3">
            <w:pPr>
              <w:widowControl w:val="0"/>
              <w:jc w:val="center"/>
              <w:rPr>
                <w:szCs w:val="24"/>
              </w:rPr>
            </w:pPr>
            <w:r w:rsidRPr="00CD6F9D">
              <w:rPr>
                <w:szCs w:val="24"/>
              </w:rPr>
              <w:t>91,83</w:t>
            </w:r>
          </w:p>
        </w:tc>
        <w:tc>
          <w:tcPr>
            <w:tcW w:w="2438" w:type="dxa"/>
            <w:tcBorders>
              <w:top w:val="single" w:sz="4" w:space="0" w:color="auto"/>
              <w:left w:val="single" w:sz="4" w:space="0" w:color="auto"/>
              <w:bottom w:val="single" w:sz="4" w:space="0" w:color="auto"/>
              <w:right w:val="single" w:sz="4" w:space="0" w:color="auto"/>
            </w:tcBorders>
            <w:hideMark/>
          </w:tcPr>
          <w:p w14:paraId="72DA73B6" w14:textId="77777777" w:rsidR="00836389" w:rsidRPr="00DC2919" w:rsidRDefault="00836389" w:rsidP="00B263E3">
            <w:pPr>
              <w:widowControl w:val="0"/>
              <w:jc w:val="center"/>
              <w:rPr>
                <w:szCs w:val="24"/>
              </w:rPr>
            </w:pPr>
            <w:r w:rsidRPr="00CD6F9D">
              <w:rPr>
                <w:szCs w:val="24"/>
              </w:rPr>
              <w:t>Padidinti</w:t>
            </w:r>
          </w:p>
        </w:tc>
      </w:tr>
    </w:tbl>
    <w:p w14:paraId="35AF0758" w14:textId="0378DA58" w:rsidR="00836389" w:rsidRPr="0057234B" w:rsidRDefault="0057234B" w:rsidP="0057234B">
      <w:pPr>
        <w:pStyle w:val="Sraopastraipa"/>
        <w:widowControl w:val="0"/>
        <w:rPr>
          <w:bCs/>
          <w:i/>
          <w:iCs/>
          <w:sz w:val="20"/>
          <w:szCs w:val="20"/>
        </w:rPr>
      </w:pPr>
      <w:r>
        <w:rPr>
          <w:bCs/>
          <w:i/>
          <w:iCs/>
          <w:sz w:val="20"/>
          <w:szCs w:val="20"/>
        </w:rPr>
        <w:t>*</w:t>
      </w:r>
      <w:r w:rsidRPr="0057234B">
        <w:rPr>
          <w:bCs/>
          <w:i/>
          <w:iCs/>
          <w:sz w:val="20"/>
          <w:szCs w:val="20"/>
        </w:rPr>
        <w:t>ŠVIS duomenimis</w:t>
      </w:r>
    </w:p>
    <w:p w14:paraId="16B99CFA" w14:textId="77777777" w:rsidR="00836389" w:rsidRPr="00DC2919" w:rsidRDefault="00836389" w:rsidP="00836389">
      <w:pPr>
        <w:widowControl w:val="0"/>
        <w:jc w:val="center"/>
        <w:rPr>
          <w:b/>
          <w:szCs w:val="24"/>
        </w:rPr>
      </w:pPr>
      <w:r w:rsidRPr="00DC2919">
        <w:rPr>
          <w:b/>
          <w:szCs w:val="24"/>
        </w:rPr>
        <w:t>V SKYRIUS</w:t>
      </w:r>
    </w:p>
    <w:p w14:paraId="69C7ECC6" w14:textId="77777777" w:rsidR="00836389" w:rsidRPr="00DC2919" w:rsidRDefault="00836389" w:rsidP="00836389">
      <w:pPr>
        <w:widowControl w:val="0"/>
        <w:jc w:val="center"/>
        <w:rPr>
          <w:b/>
          <w:szCs w:val="24"/>
        </w:rPr>
      </w:pPr>
      <w:r w:rsidRPr="00DC2919">
        <w:rPr>
          <w:b/>
          <w:szCs w:val="24"/>
        </w:rPr>
        <w:t>BAIGIAMOSIOS NUOSTATOS</w:t>
      </w:r>
    </w:p>
    <w:p w14:paraId="35D34C7C" w14:textId="77777777" w:rsidR="00836389" w:rsidRPr="00DC2919" w:rsidRDefault="00836389" w:rsidP="00836389">
      <w:pPr>
        <w:widowControl w:val="0"/>
        <w:jc w:val="center"/>
        <w:rPr>
          <w:szCs w:val="24"/>
        </w:rPr>
      </w:pPr>
    </w:p>
    <w:p w14:paraId="062A01C0" w14:textId="77777777" w:rsidR="00836389" w:rsidRPr="00DC2919" w:rsidRDefault="00836389" w:rsidP="00836389">
      <w:pPr>
        <w:widowControl w:val="0"/>
        <w:ind w:firstLine="851"/>
        <w:jc w:val="both"/>
        <w:rPr>
          <w:szCs w:val="24"/>
        </w:rPr>
      </w:pPr>
      <w:r w:rsidRPr="00DC2919">
        <w:rPr>
          <w:szCs w:val="24"/>
        </w:rPr>
        <w:t>Keičiantis faktinei situacijai, Lietuvos Respublikos Vyriausybės teisės aktams ir nuostatoms Ignalinos rajono savivaldybės bendrojo ugdymo mokyklų tinklo pertvarkos 2026–2030 metų bendrąjį planą galima kasmet tikslinti ir keisti Ignalinos rajono savivaldybės tarybos sprendimu.</w:t>
      </w:r>
    </w:p>
    <w:p w14:paraId="1491C7EB" w14:textId="058DF640" w:rsidR="00836389" w:rsidRPr="00DC2919" w:rsidRDefault="00836389" w:rsidP="00836389">
      <w:pPr>
        <w:widowControl w:val="0"/>
        <w:jc w:val="center"/>
        <w:rPr>
          <w:szCs w:val="24"/>
        </w:rPr>
      </w:pPr>
      <w:r w:rsidRPr="00DC2919">
        <w:rPr>
          <w:szCs w:val="24"/>
        </w:rPr>
        <w:t>___________</w:t>
      </w:r>
      <w:r w:rsidR="001F0261">
        <w:rPr>
          <w:szCs w:val="24"/>
        </w:rPr>
        <w:t>________</w:t>
      </w:r>
    </w:p>
    <w:p w14:paraId="37AF3972" w14:textId="77777777" w:rsidR="0037484C" w:rsidRDefault="0037484C"/>
    <w:p w14:paraId="14F2DB2C" w14:textId="77777777" w:rsidR="00664650" w:rsidRDefault="00664650"/>
    <w:p w14:paraId="70410250" w14:textId="77777777" w:rsidR="00664650" w:rsidRDefault="00664650"/>
    <w:p w14:paraId="48C7773E" w14:textId="77777777" w:rsidR="00664650" w:rsidRDefault="00664650"/>
    <w:p w14:paraId="6C09638D" w14:textId="77777777" w:rsidR="00664650" w:rsidRDefault="00664650"/>
    <w:p w14:paraId="217AF1D7" w14:textId="77777777" w:rsidR="00664650" w:rsidRDefault="00664650"/>
    <w:p w14:paraId="01BC5E74" w14:textId="77777777" w:rsidR="00664650" w:rsidRDefault="00664650"/>
    <w:p w14:paraId="79C16D7F" w14:textId="77777777" w:rsidR="00664650" w:rsidRDefault="00664650"/>
    <w:p w14:paraId="6E7E2CC9" w14:textId="77777777" w:rsidR="00664650" w:rsidRDefault="00664650"/>
    <w:p w14:paraId="16F84428" w14:textId="77777777" w:rsidR="00664650" w:rsidRDefault="00664650"/>
    <w:p w14:paraId="473FA292" w14:textId="77777777" w:rsidR="00664650" w:rsidRDefault="00664650"/>
    <w:p w14:paraId="66F5990C" w14:textId="77777777" w:rsidR="00664650" w:rsidRDefault="00664650"/>
    <w:p w14:paraId="6F9AB9BE" w14:textId="77777777" w:rsidR="00664650" w:rsidRDefault="00664650"/>
    <w:p w14:paraId="02973F8C" w14:textId="77777777" w:rsidR="00664650" w:rsidRDefault="00664650"/>
    <w:p w14:paraId="28061215" w14:textId="77777777" w:rsidR="00664650" w:rsidRDefault="00664650"/>
    <w:p w14:paraId="25ED913C" w14:textId="77777777" w:rsidR="00664650" w:rsidRDefault="00664650"/>
    <w:p w14:paraId="05902C92" w14:textId="77777777" w:rsidR="00664650" w:rsidRDefault="00664650"/>
    <w:p w14:paraId="2081DE70" w14:textId="77777777" w:rsidR="00E46D0B" w:rsidRDefault="00E46D0B"/>
    <w:p w14:paraId="621C283E" w14:textId="77777777" w:rsidR="00E46D0B" w:rsidRDefault="00E46D0B"/>
    <w:p w14:paraId="6654CF9E" w14:textId="77777777" w:rsidR="00E46D0B" w:rsidRDefault="00E46D0B"/>
    <w:p w14:paraId="4CA8A6FC" w14:textId="77777777" w:rsidR="00E46D0B" w:rsidRDefault="00E46D0B"/>
    <w:p w14:paraId="0B101A4C" w14:textId="77777777" w:rsidR="00E46D0B" w:rsidRDefault="00E46D0B"/>
    <w:p w14:paraId="1C7DF618" w14:textId="68132725" w:rsidR="00E40FAB" w:rsidRPr="00E40FAB" w:rsidRDefault="00E40FAB" w:rsidP="00EB2572">
      <w:pPr>
        <w:widowControl w:val="0"/>
        <w:tabs>
          <w:tab w:val="left" w:pos="1293"/>
          <w:tab w:val="left" w:pos="5400"/>
        </w:tabs>
        <w:overflowPunct w:val="0"/>
        <w:autoSpaceDE w:val="0"/>
        <w:autoSpaceDN w:val="0"/>
        <w:adjustRightInd w:val="0"/>
        <w:ind w:left="5103"/>
        <w:rPr>
          <w:b/>
          <w:bCs/>
          <w:i/>
          <w:iCs/>
        </w:rPr>
      </w:pPr>
      <w:r w:rsidRPr="00E40FAB">
        <w:rPr>
          <w:b/>
          <w:bCs/>
          <w:i/>
          <w:iCs/>
        </w:rPr>
        <w:lastRenderedPageBreak/>
        <w:t>Projektas</w:t>
      </w:r>
    </w:p>
    <w:p w14:paraId="4B639907" w14:textId="124C8459" w:rsidR="00EB2572" w:rsidRDefault="00EB2572" w:rsidP="00EB2572">
      <w:pPr>
        <w:widowControl w:val="0"/>
        <w:tabs>
          <w:tab w:val="left" w:pos="1293"/>
          <w:tab w:val="left" w:pos="5400"/>
        </w:tabs>
        <w:overflowPunct w:val="0"/>
        <w:autoSpaceDE w:val="0"/>
        <w:autoSpaceDN w:val="0"/>
        <w:adjustRightInd w:val="0"/>
        <w:ind w:left="5103"/>
      </w:pPr>
      <w:r>
        <w:t>Ig</w:t>
      </w:r>
      <w:r w:rsidRPr="00CD1B35">
        <w:t xml:space="preserve">nalinos rajono savivaldybės bendrojo ugdymo mokyklų tinklo pertvarkos </w:t>
      </w:r>
    </w:p>
    <w:p w14:paraId="36272AC7" w14:textId="191B67A3" w:rsidR="00EB2572" w:rsidRPr="00CD1B35" w:rsidRDefault="00EB2572" w:rsidP="00EB2572">
      <w:pPr>
        <w:widowControl w:val="0"/>
        <w:tabs>
          <w:tab w:val="left" w:pos="1293"/>
          <w:tab w:val="left" w:pos="5400"/>
        </w:tabs>
        <w:overflowPunct w:val="0"/>
        <w:autoSpaceDE w:val="0"/>
        <w:autoSpaceDN w:val="0"/>
        <w:adjustRightInd w:val="0"/>
        <w:ind w:left="5103"/>
      </w:pPr>
      <w:r w:rsidRPr="00CD1B35">
        <w:t>202</w:t>
      </w:r>
      <w:r>
        <w:t>6</w:t>
      </w:r>
      <w:r w:rsidRPr="00CD1B35">
        <w:t>–20</w:t>
      </w:r>
      <w:r>
        <w:t>30</w:t>
      </w:r>
      <w:r w:rsidRPr="00CD1B35">
        <w:t xml:space="preserve"> m. bendrojo plano priedas</w:t>
      </w:r>
    </w:p>
    <w:p w14:paraId="17A0E392" w14:textId="77777777" w:rsidR="00EB2572" w:rsidRDefault="00EB2572" w:rsidP="00EB2572">
      <w:pPr>
        <w:widowControl w:val="0"/>
        <w:tabs>
          <w:tab w:val="left" w:pos="1293"/>
        </w:tabs>
        <w:overflowPunct w:val="0"/>
        <w:autoSpaceDE w:val="0"/>
        <w:autoSpaceDN w:val="0"/>
        <w:adjustRightInd w:val="0"/>
        <w:jc w:val="center"/>
        <w:rPr>
          <w:szCs w:val="24"/>
        </w:rPr>
      </w:pPr>
    </w:p>
    <w:p w14:paraId="4E340226" w14:textId="77777777" w:rsidR="00EB2572" w:rsidRDefault="00EB2572" w:rsidP="00EB2572">
      <w:pPr>
        <w:widowControl w:val="0"/>
        <w:tabs>
          <w:tab w:val="left" w:pos="1293"/>
        </w:tabs>
        <w:overflowPunct w:val="0"/>
        <w:autoSpaceDE w:val="0"/>
        <w:autoSpaceDN w:val="0"/>
        <w:adjustRightInd w:val="0"/>
        <w:jc w:val="center"/>
        <w:rPr>
          <w:b/>
        </w:rPr>
      </w:pPr>
      <w:r w:rsidRPr="00CD1B35">
        <w:rPr>
          <w:b/>
          <w:bCs/>
        </w:rPr>
        <w:t>IGNALINOS RAJONO SAVIVALDYBĖS</w:t>
      </w:r>
      <w:r w:rsidRPr="00E3770A">
        <w:rPr>
          <w:b/>
        </w:rPr>
        <w:t>BENDROJO UGDYMO MOKYKLŲ STEIGIMO, REORGANIZAVIMO, LIKVIDAVIMO, VIDAUS STRUKTŪROS PERTVARKOS</w:t>
      </w:r>
    </w:p>
    <w:p w14:paraId="4B944CFC" w14:textId="60238862" w:rsidR="00EB2572" w:rsidRPr="00405840" w:rsidRDefault="00EB2572" w:rsidP="00EB2572">
      <w:pPr>
        <w:widowControl w:val="0"/>
        <w:tabs>
          <w:tab w:val="left" w:pos="1293"/>
        </w:tabs>
        <w:overflowPunct w:val="0"/>
        <w:autoSpaceDE w:val="0"/>
        <w:autoSpaceDN w:val="0"/>
        <w:adjustRightInd w:val="0"/>
        <w:jc w:val="center"/>
        <w:rPr>
          <w:b/>
          <w:bCs/>
          <w:szCs w:val="24"/>
        </w:rPr>
      </w:pPr>
      <w:r>
        <w:rPr>
          <w:b/>
          <w:bCs/>
          <w:szCs w:val="24"/>
        </w:rPr>
        <w:t>2026–2030 METAIS PLANAS</w:t>
      </w:r>
    </w:p>
    <w:p w14:paraId="36E42EE1" w14:textId="77777777" w:rsidR="00EB2572" w:rsidRDefault="00EB2572"/>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980"/>
        <w:gridCol w:w="1451"/>
        <w:gridCol w:w="1418"/>
        <w:gridCol w:w="1388"/>
        <w:gridCol w:w="1588"/>
        <w:gridCol w:w="1814"/>
      </w:tblGrid>
      <w:tr w:rsidR="007D330D" w:rsidRPr="007C6264" w14:paraId="765014CD" w14:textId="77777777" w:rsidTr="00DF2036">
        <w:tc>
          <w:tcPr>
            <w:tcW w:w="567" w:type="dxa"/>
            <w:tcBorders>
              <w:top w:val="single" w:sz="4" w:space="0" w:color="auto"/>
              <w:left w:val="single" w:sz="4" w:space="0" w:color="auto"/>
              <w:bottom w:val="single" w:sz="4" w:space="0" w:color="auto"/>
              <w:right w:val="single" w:sz="4" w:space="0" w:color="auto"/>
            </w:tcBorders>
            <w:vAlign w:val="center"/>
          </w:tcPr>
          <w:p w14:paraId="48C64957" w14:textId="77777777" w:rsidR="007D330D" w:rsidRPr="007C6264" w:rsidRDefault="007D330D" w:rsidP="00DF2036">
            <w:pPr>
              <w:widowControl w:val="0"/>
              <w:tabs>
                <w:tab w:val="left" w:pos="1293"/>
              </w:tabs>
              <w:overflowPunct w:val="0"/>
              <w:autoSpaceDE w:val="0"/>
              <w:autoSpaceDN w:val="0"/>
              <w:adjustRightInd w:val="0"/>
              <w:jc w:val="center"/>
              <w:rPr>
                <w:b/>
                <w:sz w:val="20"/>
              </w:rPr>
            </w:pPr>
            <w:r w:rsidRPr="007C6264">
              <w:rPr>
                <w:b/>
                <w:sz w:val="20"/>
              </w:rPr>
              <w:t>Eil. Nr.</w:t>
            </w:r>
          </w:p>
        </w:tc>
        <w:tc>
          <w:tcPr>
            <w:tcW w:w="1980" w:type="dxa"/>
            <w:tcBorders>
              <w:top w:val="single" w:sz="4" w:space="0" w:color="auto"/>
              <w:left w:val="single" w:sz="4" w:space="0" w:color="auto"/>
              <w:bottom w:val="single" w:sz="4" w:space="0" w:color="auto"/>
              <w:right w:val="single" w:sz="4" w:space="0" w:color="auto"/>
            </w:tcBorders>
            <w:vAlign w:val="center"/>
          </w:tcPr>
          <w:p w14:paraId="79F87721" w14:textId="77777777" w:rsidR="007D330D" w:rsidRPr="007C6264" w:rsidRDefault="007D330D" w:rsidP="00DF2036">
            <w:pPr>
              <w:widowControl w:val="0"/>
              <w:tabs>
                <w:tab w:val="left" w:pos="1293"/>
              </w:tabs>
              <w:overflowPunct w:val="0"/>
              <w:autoSpaceDE w:val="0"/>
              <w:autoSpaceDN w:val="0"/>
              <w:adjustRightInd w:val="0"/>
              <w:jc w:val="center"/>
              <w:rPr>
                <w:b/>
                <w:sz w:val="20"/>
              </w:rPr>
            </w:pPr>
            <w:r w:rsidRPr="007C6264">
              <w:rPr>
                <w:b/>
                <w:sz w:val="20"/>
              </w:rPr>
              <w:t>Mokyklos pavadinimas, tipas, vykdomos programos</w:t>
            </w:r>
          </w:p>
        </w:tc>
        <w:tc>
          <w:tcPr>
            <w:tcW w:w="1451" w:type="dxa"/>
            <w:tcBorders>
              <w:top w:val="single" w:sz="4" w:space="0" w:color="auto"/>
              <w:left w:val="single" w:sz="4" w:space="0" w:color="auto"/>
              <w:bottom w:val="single" w:sz="4" w:space="0" w:color="auto"/>
              <w:right w:val="single" w:sz="4" w:space="0" w:color="auto"/>
            </w:tcBorders>
            <w:vAlign w:val="center"/>
          </w:tcPr>
          <w:p w14:paraId="4BFF15BD" w14:textId="77777777" w:rsidR="007D330D" w:rsidRPr="007C6264" w:rsidRDefault="007D330D" w:rsidP="00DF2036">
            <w:pPr>
              <w:widowControl w:val="0"/>
              <w:tabs>
                <w:tab w:val="left" w:pos="1293"/>
              </w:tabs>
              <w:overflowPunct w:val="0"/>
              <w:autoSpaceDE w:val="0"/>
              <w:autoSpaceDN w:val="0"/>
              <w:adjustRightInd w:val="0"/>
              <w:jc w:val="center"/>
              <w:rPr>
                <w:b/>
                <w:sz w:val="20"/>
              </w:rPr>
            </w:pPr>
            <w:r w:rsidRPr="007C6264">
              <w:rPr>
                <w:b/>
                <w:sz w:val="20"/>
              </w:rPr>
              <w:t>Numatomos reorganizuoti, steigti, likviduoti ar pertvarkyti vidaus struktūrą mokyklos pavadinimas</w:t>
            </w:r>
          </w:p>
        </w:tc>
        <w:tc>
          <w:tcPr>
            <w:tcW w:w="1418" w:type="dxa"/>
            <w:tcBorders>
              <w:top w:val="single" w:sz="4" w:space="0" w:color="auto"/>
              <w:left w:val="single" w:sz="4" w:space="0" w:color="auto"/>
              <w:bottom w:val="single" w:sz="4" w:space="0" w:color="auto"/>
              <w:right w:val="single" w:sz="4" w:space="0" w:color="auto"/>
            </w:tcBorders>
            <w:vAlign w:val="center"/>
          </w:tcPr>
          <w:p w14:paraId="13F1CB1B" w14:textId="77777777" w:rsidR="007D330D" w:rsidRPr="007C6264" w:rsidRDefault="007D330D" w:rsidP="00DF2036">
            <w:pPr>
              <w:widowControl w:val="0"/>
              <w:tabs>
                <w:tab w:val="left" w:pos="1293"/>
              </w:tabs>
              <w:overflowPunct w:val="0"/>
              <w:autoSpaceDE w:val="0"/>
              <w:autoSpaceDN w:val="0"/>
              <w:adjustRightInd w:val="0"/>
              <w:jc w:val="center"/>
              <w:rPr>
                <w:b/>
                <w:sz w:val="20"/>
              </w:rPr>
            </w:pPr>
            <w:proofErr w:type="spellStart"/>
            <w:r w:rsidRPr="007C6264">
              <w:rPr>
                <w:b/>
                <w:sz w:val="20"/>
              </w:rPr>
              <w:t>Reorgani</w:t>
            </w:r>
            <w:proofErr w:type="spellEnd"/>
            <w:r w:rsidRPr="007C6264">
              <w:rPr>
                <w:b/>
                <w:sz w:val="20"/>
              </w:rPr>
              <w:t>-</w:t>
            </w:r>
          </w:p>
          <w:p w14:paraId="3E097D50" w14:textId="77777777" w:rsidR="007D330D" w:rsidRPr="007C6264" w:rsidRDefault="007D330D" w:rsidP="00DF2036">
            <w:pPr>
              <w:widowControl w:val="0"/>
              <w:tabs>
                <w:tab w:val="left" w:pos="1293"/>
              </w:tabs>
              <w:overflowPunct w:val="0"/>
              <w:autoSpaceDE w:val="0"/>
              <w:autoSpaceDN w:val="0"/>
              <w:adjustRightInd w:val="0"/>
              <w:jc w:val="center"/>
              <w:rPr>
                <w:b/>
                <w:sz w:val="20"/>
              </w:rPr>
            </w:pPr>
            <w:proofErr w:type="spellStart"/>
            <w:r w:rsidRPr="007C6264">
              <w:rPr>
                <w:b/>
                <w:sz w:val="20"/>
              </w:rPr>
              <w:t>zavimo</w:t>
            </w:r>
            <w:proofErr w:type="spellEnd"/>
            <w:r w:rsidRPr="007C6264">
              <w:rPr>
                <w:b/>
                <w:sz w:val="20"/>
              </w:rPr>
              <w:t xml:space="preserve"> ar pertvarkos būdai</w:t>
            </w:r>
          </w:p>
        </w:tc>
        <w:tc>
          <w:tcPr>
            <w:tcW w:w="1388" w:type="dxa"/>
            <w:tcBorders>
              <w:top w:val="single" w:sz="4" w:space="0" w:color="auto"/>
              <w:left w:val="single" w:sz="4" w:space="0" w:color="auto"/>
              <w:bottom w:val="single" w:sz="4" w:space="0" w:color="auto"/>
              <w:right w:val="single" w:sz="4" w:space="0" w:color="auto"/>
            </w:tcBorders>
            <w:vAlign w:val="center"/>
          </w:tcPr>
          <w:p w14:paraId="0D1929E0" w14:textId="77777777" w:rsidR="007D330D" w:rsidRPr="007C6264" w:rsidRDefault="007D330D" w:rsidP="00DF2036">
            <w:pPr>
              <w:widowControl w:val="0"/>
              <w:tabs>
                <w:tab w:val="left" w:pos="1293"/>
              </w:tabs>
              <w:overflowPunct w:val="0"/>
              <w:autoSpaceDE w:val="0"/>
              <w:autoSpaceDN w:val="0"/>
              <w:adjustRightInd w:val="0"/>
              <w:jc w:val="center"/>
              <w:rPr>
                <w:b/>
                <w:sz w:val="20"/>
              </w:rPr>
            </w:pPr>
            <w:r w:rsidRPr="007C6264">
              <w:rPr>
                <w:b/>
                <w:sz w:val="20"/>
              </w:rPr>
              <w:t xml:space="preserve">Planuojama </w:t>
            </w:r>
            <w:proofErr w:type="spellStart"/>
            <w:r w:rsidRPr="007C6264">
              <w:rPr>
                <w:b/>
                <w:sz w:val="20"/>
              </w:rPr>
              <w:t>reorganiza</w:t>
            </w:r>
            <w:proofErr w:type="spellEnd"/>
            <w:r w:rsidRPr="007C6264">
              <w:rPr>
                <w:b/>
                <w:sz w:val="20"/>
              </w:rPr>
              <w:t>-vimo ar pertvarkos pabaigos, likvidavimo, steigimo data</w:t>
            </w:r>
          </w:p>
        </w:tc>
        <w:tc>
          <w:tcPr>
            <w:tcW w:w="1588" w:type="dxa"/>
            <w:tcBorders>
              <w:top w:val="single" w:sz="4" w:space="0" w:color="auto"/>
              <w:left w:val="single" w:sz="4" w:space="0" w:color="auto"/>
              <w:bottom w:val="single" w:sz="4" w:space="0" w:color="auto"/>
              <w:right w:val="single" w:sz="4" w:space="0" w:color="auto"/>
            </w:tcBorders>
            <w:vAlign w:val="center"/>
          </w:tcPr>
          <w:p w14:paraId="1968389D" w14:textId="77777777" w:rsidR="007D330D" w:rsidRPr="007C6264" w:rsidRDefault="007D330D" w:rsidP="00DF2036">
            <w:pPr>
              <w:widowControl w:val="0"/>
              <w:tabs>
                <w:tab w:val="left" w:pos="1293"/>
              </w:tabs>
              <w:overflowPunct w:val="0"/>
              <w:autoSpaceDE w:val="0"/>
              <w:autoSpaceDN w:val="0"/>
              <w:adjustRightInd w:val="0"/>
              <w:jc w:val="center"/>
              <w:rPr>
                <w:b/>
                <w:sz w:val="20"/>
              </w:rPr>
            </w:pPr>
            <w:r w:rsidRPr="007C6264">
              <w:rPr>
                <w:b/>
                <w:sz w:val="20"/>
              </w:rPr>
              <w:t>Mokyklos pavadinimas po reorganizacijos ar vidaus struktūros pertvarkos</w:t>
            </w:r>
          </w:p>
        </w:tc>
        <w:tc>
          <w:tcPr>
            <w:tcW w:w="1814" w:type="dxa"/>
            <w:tcBorders>
              <w:top w:val="single" w:sz="4" w:space="0" w:color="auto"/>
              <w:left w:val="single" w:sz="4" w:space="0" w:color="auto"/>
              <w:bottom w:val="single" w:sz="4" w:space="0" w:color="auto"/>
              <w:right w:val="single" w:sz="4" w:space="0" w:color="auto"/>
            </w:tcBorders>
            <w:vAlign w:val="center"/>
          </w:tcPr>
          <w:p w14:paraId="4E50A864" w14:textId="77777777" w:rsidR="007D330D" w:rsidRPr="007C6264" w:rsidRDefault="007D330D" w:rsidP="00DF2036">
            <w:pPr>
              <w:widowControl w:val="0"/>
              <w:tabs>
                <w:tab w:val="left" w:pos="1293"/>
              </w:tabs>
              <w:overflowPunct w:val="0"/>
              <w:autoSpaceDE w:val="0"/>
              <w:autoSpaceDN w:val="0"/>
              <w:adjustRightInd w:val="0"/>
              <w:jc w:val="center"/>
              <w:rPr>
                <w:b/>
                <w:sz w:val="20"/>
              </w:rPr>
            </w:pPr>
            <w:r w:rsidRPr="007C6264">
              <w:rPr>
                <w:b/>
                <w:sz w:val="20"/>
              </w:rPr>
              <w:t>Mokyklos tipas, vykdomos programos po reorganizavimo</w:t>
            </w:r>
          </w:p>
          <w:p w14:paraId="0758D781" w14:textId="77777777" w:rsidR="007D330D" w:rsidRPr="007C6264" w:rsidRDefault="007D330D" w:rsidP="00DF2036">
            <w:pPr>
              <w:widowControl w:val="0"/>
              <w:tabs>
                <w:tab w:val="left" w:pos="1293"/>
              </w:tabs>
              <w:overflowPunct w:val="0"/>
              <w:autoSpaceDE w:val="0"/>
              <w:autoSpaceDN w:val="0"/>
              <w:adjustRightInd w:val="0"/>
              <w:jc w:val="center"/>
              <w:rPr>
                <w:b/>
                <w:sz w:val="20"/>
              </w:rPr>
            </w:pPr>
            <w:r w:rsidRPr="007C6264">
              <w:rPr>
                <w:b/>
                <w:sz w:val="20"/>
              </w:rPr>
              <w:t>ar vidaus struktūros pertvarkos</w:t>
            </w:r>
          </w:p>
        </w:tc>
      </w:tr>
      <w:tr w:rsidR="007D330D" w:rsidRPr="00E3770A" w14:paraId="67DF86B3" w14:textId="77777777" w:rsidTr="00DF2036">
        <w:tc>
          <w:tcPr>
            <w:tcW w:w="567" w:type="dxa"/>
            <w:tcBorders>
              <w:top w:val="single" w:sz="4" w:space="0" w:color="auto"/>
              <w:left w:val="single" w:sz="4" w:space="0" w:color="auto"/>
              <w:bottom w:val="single" w:sz="4" w:space="0" w:color="auto"/>
              <w:right w:val="single" w:sz="4" w:space="0" w:color="auto"/>
            </w:tcBorders>
          </w:tcPr>
          <w:p w14:paraId="06E81F53" w14:textId="77777777" w:rsidR="007D330D"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 xml:space="preserve">1. </w:t>
            </w:r>
          </w:p>
          <w:p w14:paraId="19BEAA1F" w14:textId="77777777" w:rsidR="007D330D" w:rsidRPr="007D330D" w:rsidRDefault="007D330D" w:rsidP="007D330D">
            <w:pPr>
              <w:rPr>
                <w:sz w:val="22"/>
                <w:szCs w:val="22"/>
              </w:rPr>
            </w:pPr>
          </w:p>
          <w:p w14:paraId="5539E521" w14:textId="77777777" w:rsidR="007D330D" w:rsidRPr="007D330D" w:rsidRDefault="007D330D" w:rsidP="007D330D">
            <w:pPr>
              <w:rPr>
                <w:sz w:val="22"/>
                <w:szCs w:val="22"/>
              </w:rPr>
            </w:pPr>
          </w:p>
          <w:p w14:paraId="1C531443" w14:textId="77777777" w:rsidR="007D330D" w:rsidRPr="007D330D" w:rsidRDefault="007D330D" w:rsidP="007D330D">
            <w:pPr>
              <w:rPr>
                <w:sz w:val="22"/>
                <w:szCs w:val="22"/>
              </w:rPr>
            </w:pPr>
          </w:p>
          <w:p w14:paraId="53EB4488" w14:textId="77777777" w:rsidR="007D330D" w:rsidRPr="007D330D" w:rsidRDefault="007D330D" w:rsidP="007D330D">
            <w:pPr>
              <w:rPr>
                <w:sz w:val="22"/>
                <w:szCs w:val="22"/>
              </w:rPr>
            </w:pPr>
          </w:p>
          <w:p w14:paraId="39BC88AF" w14:textId="77777777" w:rsidR="007D330D" w:rsidRPr="007D330D" w:rsidRDefault="007D330D" w:rsidP="007D330D">
            <w:pPr>
              <w:rPr>
                <w:sz w:val="22"/>
                <w:szCs w:val="22"/>
              </w:rPr>
            </w:pPr>
          </w:p>
          <w:p w14:paraId="40E8D631" w14:textId="77777777" w:rsidR="007D330D" w:rsidRPr="007D330D" w:rsidRDefault="007D330D" w:rsidP="007D330D">
            <w:pPr>
              <w:rPr>
                <w:sz w:val="22"/>
                <w:szCs w:val="22"/>
              </w:rPr>
            </w:pPr>
          </w:p>
          <w:p w14:paraId="764A66DC" w14:textId="77777777" w:rsidR="007D330D" w:rsidRPr="007D330D" w:rsidRDefault="007D330D" w:rsidP="007D330D">
            <w:pPr>
              <w:rPr>
                <w:sz w:val="22"/>
                <w:szCs w:val="22"/>
              </w:rPr>
            </w:pPr>
          </w:p>
          <w:p w14:paraId="3607A2E4" w14:textId="77777777" w:rsidR="007D330D" w:rsidRPr="007D330D" w:rsidRDefault="007D330D" w:rsidP="007D330D">
            <w:pPr>
              <w:rPr>
                <w:sz w:val="22"/>
                <w:szCs w:val="22"/>
              </w:rPr>
            </w:pPr>
          </w:p>
          <w:p w14:paraId="6273B767" w14:textId="77777777" w:rsidR="007D330D" w:rsidRPr="007D330D" w:rsidRDefault="007D330D" w:rsidP="007D330D">
            <w:pPr>
              <w:rPr>
                <w:sz w:val="22"/>
                <w:szCs w:val="22"/>
              </w:rPr>
            </w:pPr>
          </w:p>
          <w:p w14:paraId="6EFD1D8C" w14:textId="77777777" w:rsidR="007D330D" w:rsidRPr="007D330D" w:rsidRDefault="007D330D" w:rsidP="007D330D">
            <w:pPr>
              <w:rPr>
                <w:sz w:val="22"/>
                <w:szCs w:val="22"/>
              </w:rPr>
            </w:pPr>
          </w:p>
          <w:p w14:paraId="241C762F" w14:textId="77777777" w:rsidR="007D330D" w:rsidRPr="007D330D" w:rsidRDefault="007D330D" w:rsidP="007D330D">
            <w:pPr>
              <w:rPr>
                <w:sz w:val="22"/>
                <w:szCs w:val="22"/>
              </w:rPr>
            </w:pPr>
          </w:p>
          <w:p w14:paraId="4AF7F0DB" w14:textId="77777777" w:rsidR="007D330D" w:rsidRDefault="007D330D" w:rsidP="007D330D">
            <w:pPr>
              <w:rPr>
                <w:sz w:val="22"/>
                <w:szCs w:val="22"/>
              </w:rPr>
            </w:pPr>
          </w:p>
          <w:p w14:paraId="793AEB5D" w14:textId="72EEB739" w:rsidR="007D330D" w:rsidRPr="007D330D" w:rsidRDefault="007D330D" w:rsidP="007D330D">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14:paraId="64644864"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 xml:space="preserve">Ignalinos Česlovo Kudabos gimnazija; ikimokyklinio, </w:t>
            </w:r>
          </w:p>
          <w:p w14:paraId="763A1D09"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priešmokyklinio, pradinio, pagrindinio,</w:t>
            </w:r>
          </w:p>
          <w:p w14:paraId="2E78D403"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vidurinio; suaugusiųjų pradinio, pagrindinio, vidurinio  ugdymo programos;</w:t>
            </w:r>
          </w:p>
          <w:p w14:paraId="6C6A46BC"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individualizuotos</w:t>
            </w:r>
          </w:p>
          <w:p w14:paraId="44289DB9"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 xml:space="preserve">pradinio, pagrindinio ugdymo programos </w:t>
            </w:r>
          </w:p>
          <w:p w14:paraId="65378CC2" w14:textId="77777777" w:rsidR="007D330D" w:rsidRPr="00E3770A" w:rsidRDefault="007D330D" w:rsidP="00DF2036">
            <w:pPr>
              <w:widowControl w:val="0"/>
              <w:tabs>
                <w:tab w:val="left" w:pos="1293"/>
              </w:tabs>
              <w:overflowPunct w:val="0"/>
              <w:autoSpaceDE w:val="0"/>
              <w:autoSpaceDN w:val="0"/>
              <w:adjustRightInd w:val="0"/>
              <w:rPr>
                <w:b/>
                <w:bCs/>
                <w:sz w:val="22"/>
                <w:szCs w:val="22"/>
              </w:rPr>
            </w:pPr>
          </w:p>
        </w:tc>
        <w:tc>
          <w:tcPr>
            <w:tcW w:w="1451" w:type="dxa"/>
            <w:tcBorders>
              <w:top w:val="single" w:sz="4" w:space="0" w:color="auto"/>
              <w:left w:val="single" w:sz="4" w:space="0" w:color="auto"/>
              <w:bottom w:val="single" w:sz="4" w:space="0" w:color="auto"/>
              <w:right w:val="single" w:sz="4" w:space="0" w:color="auto"/>
            </w:tcBorders>
          </w:tcPr>
          <w:p w14:paraId="1F1FE46B" w14:textId="77777777" w:rsidR="007D330D" w:rsidRPr="00E3770A" w:rsidRDefault="007D330D" w:rsidP="00DF2036">
            <w:pPr>
              <w:widowControl w:val="0"/>
              <w:tabs>
                <w:tab w:val="left" w:pos="1293"/>
              </w:tabs>
              <w:overflowPunct w:val="0"/>
              <w:autoSpaceDE w:val="0"/>
              <w:autoSpaceDN w:val="0"/>
              <w:adjustRightInd w:val="0"/>
              <w:jc w:val="both"/>
              <w:rPr>
                <w:bCs/>
                <w:sz w:val="22"/>
                <w:szCs w:val="22"/>
              </w:rPr>
            </w:pPr>
            <w:r w:rsidRPr="00E3770A">
              <w:rPr>
                <w:bCs/>
                <w:sz w:val="22"/>
                <w:szCs w:val="22"/>
              </w:rPr>
              <w:t>Be struktūrinių pakeitimų</w:t>
            </w:r>
          </w:p>
        </w:tc>
        <w:tc>
          <w:tcPr>
            <w:tcW w:w="1418" w:type="dxa"/>
            <w:tcBorders>
              <w:top w:val="single" w:sz="4" w:space="0" w:color="auto"/>
              <w:left w:val="single" w:sz="4" w:space="0" w:color="auto"/>
              <w:bottom w:val="single" w:sz="4" w:space="0" w:color="auto"/>
              <w:right w:val="single" w:sz="4" w:space="0" w:color="auto"/>
            </w:tcBorders>
          </w:tcPr>
          <w:p w14:paraId="258A8C9A" w14:textId="77777777" w:rsidR="007D330D" w:rsidRPr="00E3770A" w:rsidRDefault="007D330D" w:rsidP="00DF2036">
            <w:pPr>
              <w:widowControl w:val="0"/>
              <w:tabs>
                <w:tab w:val="left" w:pos="1293"/>
              </w:tabs>
              <w:overflowPunct w:val="0"/>
              <w:autoSpaceDE w:val="0"/>
              <w:autoSpaceDN w:val="0"/>
              <w:adjustRightInd w:val="0"/>
              <w:jc w:val="both"/>
              <w:rPr>
                <w:sz w:val="22"/>
                <w:szCs w:val="22"/>
                <w:lang w:val="pt-BR"/>
              </w:rPr>
            </w:pPr>
          </w:p>
        </w:tc>
        <w:tc>
          <w:tcPr>
            <w:tcW w:w="1388" w:type="dxa"/>
            <w:tcBorders>
              <w:top w:val="single" w:sz="4" w:space="0" w:color="auto"/>
              <w:left w:val="single" w:sz="4" w:space="0" w:color="auto"/>
              <w:bottom w:val="single" w:sz="4" w:space="0" w:color="auto"/>
              <w:right w:val="single" w:sz="4" w:space="0" w:color="auto"/>
            </w:tcBorders>
          </w:tcPr>
          <w:p w14:paraId="4F40BE78"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p>
        </w:tc>
        <w:tc>
          <w:tcPr>
            <w:tcW w:w="1588" w:type="dxa"/>
            <w:tcBorders>
              <w:top w:val="single" w:sz="4" w:space="0" w:color="auto"/>
              <w:left w:val="single" w:sz="4" w:space="0" w:color="auto"/>
              <w:bottom w:val="single" w:sz="4" w:space="0" w:color="auto"/>
              <w:right w:val="single" w:sz="4" w:space="0" w:color="auto"/>
            </w:tcBorders>
          </w:tcPr>
          <w:p w14:paraId="01D7E939" w14:textId="77777777" w:rsidR="007D330D" w:rsidRPr="00E3770A" w:rsidRDefault="007D330D" w:rsidP="00DF2036">
            <w:pPr>
              <w:widowControl w:val="0"/>
              <w:tabs>
                <w:tab w:val="left" w:pos="1293"/>
              </w:tabs>
              <w:overflowPunct w:val="0"/>
              <w:autoSpaceDE w:val="0"/>
              <w:autoSpaceDN w:val="0"/>
              <w:adjustRightInd w:val="0"/>
              <w:jc w:val="both"/>
              <w:rPr>
                <w:bCs/>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31AEB33"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Gimnazija.</w:t>
            </w:r>
          </w:p>
          <w:p w14:paraId="4ABDE5E9" w14:textId="77777777" w:rsidR="007D330D" w:rsidRPr="00E3770A" w:rsidRDefault="007D330D" w:rsidP="00DF2036">
            <w:pPr>
              <w:widowControl w:val="0"/>
              <w:tabs>
                <w:tab w:val="left" w:pos="1293"/>
              </w:tabs>
              <w:overflowPunct w:val="0"/>
              <w:autoSpaceDE w:val="0"/>
              <w:autoSpaceDN w:val="0"/>
              <w:adjustRightInd w:val="0"/>
              <w:rPr>
                <w:sz w:val="22"/>
                <w:szCs w:val="22"/>
              </w:rPr>
            </w:pPr>
            <w:r w:rsidRPr="00E3770A">
              <w:rPr>
                <w:sz w:val="22"/>
                <w:szCs w:val="22"/>
              </w:rPr>
              <w:t xml:space="preserve">Bazinėje mokykloje –ikimokyklinio, </w:t>
            </w:r>
          </w:p>
          <w:p w14:paraId="7229F914"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priešmokyklinio, pradinio, pagrindinio,</w:t>
            </w:r>
          </w:p>
          <w:p w14:paraId="4F456183"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 xml:space="preserve">vidurinio; </w:t>
            </w:r>
          </w:p>
          <w:p w14:paraId="33BAB223"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individualizuotos</w:t>
            </w:r>
          </w:p>
          <w:p w14:paraId="1C50B080"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 xml:space="preserve">pradinio, pagrindinio ugdymo programos. </w:t>
            </w:r>
          </w:p>
          <w:p w14:paraId="5E8FD26C" w14:textId="77777777" w:rsidR="007D330D" w:rsidRPr="00E3770A" w:rsidRDefault="007D330D" w:rsidP="00DF2036">
            <w:pPr>
              <w:widowControl w:val="0"/>
              <w:tabs>
                <w:tab w:val="left" w:pos="1293"/>
              </w:tabs>
              <w:overflowPunct w:val="0"/>
              <w:autoSpaceDE w:val="0"/>
              <w:autoSpaceDN w:val="0"/>
              <w:adjustRightInd w:val="0"/>
              <w:rPr>
                <w:sz w:val="22"/>
                <w:szCs w:val="22"/>
              </w:rPr>
            </w:pPr>
            <w:r w:rsidRPr="00E3770A">
              <w:rPr>
                <w:sz w:val="22"/>
                <w:szCs w:val="22"/>
              </w:rPr>
              <w:t xml:space="preserve">Ceikinių </w:t>
            </w:r>
          </w:p>
          <w:p w14:paraId="4E8874B7" w14:textId="77777777" w:rsidR="007D330D" w:rsidRPr="00E3770A" w:rsidRDefault="007D330D" w:rsidP="00DF2036">
            <w:pPr>
              <w:widowControl w:val="0"/>
              <w:tabs>
                <w:tab w:val="left" w:pos="1293"/>
              </w:tabs>
              <w:overflowPunct w:val="0"/>
              <w:autoSpaceDE w:val="0"/>
              <w:autoSpaceDN w:val="0"/>
              <w:adjustRightInd w:val="0"/>
              <w:rPr>
                <w:sz w:val="22"/>
                <w:szCs w:val="22"/>
              </w:rPr>
            </w:pPr>
            <w:r w:rsidRPr="00E3770A">
              <w:rPr>
                <w:sz w:val="22"/>
                <w:szCs w:val="22"/>
              </w:rPr>
              <w:t xml:space="preserve">skyriuje – ikimokyklinio, </w:t>
            </w:r>
          </w:p>
          <w:p w14:paraId="63F27781" w14:textId="77777777" w:rsidR="007D330D" w:rsidRPr="00E3770A" w:rsidRDefault="007D330D" w:rsidP="00DF2036">
            <w:pPr>
              <w:widowControl w:val="0"/>
              <w:tabs>
                <w:tab w:val="left" w:pos="1293"/>
              </w:tabs>
              <w:overflowPunct w:val="0"/>
              <w:autoSpaceDE w:val="0"/>
              <w:autoSpaceDN w:val="0"/>
              <w:adjustRightInd w:val="0"/>
              <w:jc w:val="both"/>
              <w:rPr>
                <w:sz w:val="22"/>
                <w:szCs w:val="22"/>
              </w:rPr>
            </w:pPr>
            <w:r w:rsidRPr="00E3770A">
              <w:rPr>
                <w:sz w:val="22"/>
                <w:szCs w:val="22"/>
              </w:rPr>
              <w:t>priešmokyklinio ugdymo programos</w:t>
            </w:r>
          </w:p>
        </w:tc>
      </w:tr>
      <w:tr w:rsidR="0051324B" w:rsidRPr="00E3770A" w14:paraId="03575E61" w14:textId="77777777" w:rsidTr="00DF2036">
        <w:tc>
          <w:tcPr>
            <w:tcW w:w="567" w:type="dxa"/>
            <w:tcBorders>
              <w:top w:val="single" w:sz="4" w:space="0" w:color="auto"/>
              <w:left w:val="single" w:sz="4" w:space="0" w:color="auto"/>
              <w:bottom w:val="single" w:sz="4" w:space="0" w:color="auto"/>
              <w:right w:val="single" w:sz="4" w:space="0" w:color="auto"/>
            </w:tcBorders>
          </w:tcPr>
          <w:p w14:paraId="65A93285" w14:textId="239C4E69" w:rsidR="0051324B" w:rsidRPr="00E3770A" w:rsidRDefault="0051324B" w:rsidP="0051324B">
            <w:pPr>
              <w:widowControl w:val="0"/>
              <w:tabs>
                <w:tab w:val="left" w:pos="1293"/>
              </w:tabs>
              <w:overflowPunct w:val="0"/>
              <w:autoSpaceDE w:val="0"/>
              <w:autoSpaceDN w:val="0"/>
              <w:adjustRightInd w:val="0"/>
              <w:jc w:val="both"/>
              <w:rPr>
                <w:sz w:val="22"/>
                <w:szCs w:val="22"/>
              </w:rPr>
            </w:pPr>
            <w:r>
              <w:rPr>
                <w:sz w:val="22"/>
                <w:szCs w:val="22"/>
              </w:rPr>
              <w:t>2</w:t>
            </w:r>
            <w:r w:rsidR="004D6A06">
              <w:rPr>
                <w:sz w:val="22"/>
                <w:szCs w:val="22"/>
              </w:rPr>
              <w:t>.</w:t>
            </w:r>
          </w:p>
        </w:tc>
        <w:tc>
          <w:tcPr>
            <w:tcW w:w="1980" w:type="dxa"/>
            <w:tcBorders>
              <w:top w:val="single" w:sz="4" w:space="0" w:color="auto"/>
              <w:left w:val="single" w:sz="4" w:space="0" w:color="auto"/>
              <w:bottom w:val="single" w:sz="4" w:space="0" w:color="auto"/>
              <w:right w:val="single" w:sz="4" w:space="0" w:color="auto"/>
            </w:tcBorders>
          </w:tcPr>
          <w:p w14:paraId="006A9506" w14:textId="77777777" w:rsidR="0051324B" w:rsidRPr="00E3770A" w:rsidRDefault="0051324B" w:rsidP="0051324B">
            <w:pPr>
              <w:widowControl w:val="0"/>
              <w:tabs>
                <w:tab w:val="left" w:pos="1293"/>
              </w:tabs>
              <w:overflowPunct w:val="0"/>
              <w:autoSpaceDE w:val="0"/>
              <w:autoSpaceDN w:val="0"/>
              <w:adjustRightInd w:val="0"/>
              <w:rPr>
                <w:sz w:val="22"/>
                <w:szCs w:val="22"/>
              </w:rPr>
            </w:pPr>
            <w:r w:rsidRPr="00E3770A">
              <w:rPr>
                <w:sz w:val="22"/>
                <w:szCs w:val="22"/>
              </w:rPr>
              <w:t>Ignalinos r. Didžiasalio „Ryto“ gimnazija; ikimokyklinio, priešmokyklinio, pradinio, pagrindinio, vidurinio ugdymo programos, individualizuotos</w:t>
            </w:r>
          </w:p>
          <w:p w14:paraId="2703F53B" w14:textId="13E3B2E7" w:rsidR="0051324B" w:rsidRPr="00E3770A" w:rsidRDefault="0051324B" w:rsidP="0051324B">
            <w:pPr>
              <w:widowControl w:val="0"/>
              <w:tabs>
                <w:tab w:val="left" w:pos="1293"/>
              </w:tabs>
              <w:overflowPunct w:val="0"/>
              <w:autoSpaceDE w:val="0"/>
              <w:autoSpaceDN w:val="0"/>
              <w:adjustRightInd w:val="0"/>
              <w:jc w:val="both"/>
              <w:rPr>
                <w:sz w:val="22"/>
                <w:szCs w:val="22"/>
              </w:rPr>
            </w:pPr>
            <w:r w:rsidRPr="00E3770A">
              <w:rPr>
                <w:sz w:val="22"/>
                <w:szCs w:val="22"/>
              </w:rPr>
              <w:t xml:space="preserve">pradinio, pagrindinio ugdymo programos </w:t>
            </w:r>
          </w:p>
        </w:tc>
        <w:tc>
          <w:tcPr>
            <w:tcW w:w="1451" w:type="dxa"/>
            <w:tcBorders>
              <w:top w:val="single" w:sz="4" w:space="0" w:color="auto"/>
              <w:left w:val="single" w:sz="4" w:space="0" w:color="auto"/>
              <w:bottom w:val="single" w:sz="4" w:space="0" w:color="auto"/>
              <w:right w:val="single" w:sz="4" w:space="0" w:color="auto"/>
            </w:tcBorders>
          </w:tcPr>
          <w:p w14:paraId="5DE394E6" w14:textId="352DDA81" w:rsidR="0051324B" w:rsidRPr="00E3770A" w:rsidRDefault="004D6A06" w:rsidP="0051324B">
            <w:pPr>
              <w:widowControl w:val="0"/>
              <w:tabs>
                <w:tab w:val="left" w:pos="1293"/>
              </w:tabs>
              <w:overflowPunct w:val="0"/>
              <w:autoSpaceDE w:val="0"/>
              <w:autoSpaceDN w:val="0"/>
              <w:adjustRightInd w:val="0"/>
              <w:jc w:val="both"/>
              <w:rPr>
                <w:bCs/>
                <w:sz w:val="22"/>
                <w:szCs w:val="22"/>
              </w:rPr>
            </w:pPr>
            <w:r>
              <w:rPr>
                <w:sz w:val="22"/>
                <w:szCs w:val="22"/>
              </w:rPr>
              <w:t>Be struktūrinių pakeitimų</w:t>
            </w:r>
          </w:p>
        </w:tc>
        <w:tc>
          <w:tcPr>
            <w:tcW w:w="1418" w:type="dxa"/>
            <w:tcBorders>
              <w:top w:val="single" w:sz="4" w:space="0" w:color="auto"/>
              <w:left w:val="single" w:sz="4" w:space="0" w:color="auto"/>
              <w:bottom w:val="single" w:sz="4" w:space="0" w:color="auto"/>
              <w:right w:val="single" w:sz="4" w:space="0" w:color="auto"/>
            </w:tcBorders>
          </w:tcPr>
          <w:p w14:paraId="7ED42BCB" w14:textId="6D9B765E" w:rsidR="0051324B" w:rsidRPr="00E3770A" w:rsidRDefault="0051324B" w:rsidP="0051324B">
            <w:pPr>
              <w:widowControl w:val="0"/>
              <w:tabs>
                <w:tab w:val="left" w:pos="1293"/>
              </w:tabs>
              <w:overflowPunct w:val="0"/>
              <w:autoSpaceDE w:val="0"/>
              <w:autoSpaceDN w:val="0"/>
              <w:adjustRightInd w:val="0"/>
              <w:jc w:val="both"/>
              <w:rPr>
                <w:sz w:val="22"/>
                <w:szCs w:val="22"/>
                <w:lang w:val="pt-BR"/>
              </w:rPr>
            </w:pPr>
          </w:p>
        </w:tc>
        <w:tc>
          <w:tcPr>
            <w:tcW w:w="1388" w:type="dxa"/>
            <w:tcBorders>
              <w:top w:val="single" w:sz="4" w:space="0" w:color="auto"/>
              <w:left w:val="single" w:sz="4" w:space="0" w:color="auto"/>
              <w:bottom w:val="single" w:sz="4" w:space="0" w:color="auto"/>
              <w:right w:val="single" w:sz="4" w:space="0" w:color="auto"/>
            </w:tcBorders>
          </w:tcPr>
          <w:p w14:paraId="2CA10EB2" w14:textId="77777777" w:rsidR="0051324B" w:rsidRPr="00E3770A" w:rsidRDefault="0051324B" w:rsidP="0051324B">
            <w:pPr>
              <w:widowControl w:val="0"/>
              <w:tabs>
                <w:tab w:val="left" w:pos="1293"/>
              </w:tabs>
              <w:overflowPunct w:val="0"/>
              <w:autoSpaceDE w:val="0"/>
              <w:autoSpaceDN w:val="0"/>
              <w:adjustRightInd w:val="0"/>
              <w:jc w:val="both"/>
              <w:rPr>
                <w:sz w:val="22"/>
                <w:szCs w:val="22"/>
              </w:rPr>
            </w:pPr>
          </w:p>
        </w:tc>
        <w:tc>
          <w:tcPr>
            <w:tcW w:w="1588" w:type="dxa"/>
            <w:tcBorders>
              <w:top w:val="single" w:sz="4" w:space="0" w:color="auto"/>
              <w:left w:val="single" w:sz="4" w:space="0" w:color="auto"/>
              <w:bottom w:val="single" w:sz="4" w:space="0" w:color="auto"/>
              <w:right w:val="single" w:sz="4" w:space="0" w:color="auto"/>
            </w:tcBorders>
          </w:tcPr>
          <w:p w14:paraId="39BD978F" w14:textId="3B244AAD" w:rsidR="0051324B" w:rsidRPr="00E3770A" w:rsidRDefault="0051324B" w:rsidP="0051324B">
            <w:pPr>
              <w:widowControl w:val="0"/>
              <w:tabs>
                <w:tab w:val="left" w:pos="1293"/>
              </w:tabs>
              <w:overflowPunct w:val="0"/>
              <w:autoSpaceDE w:val="0"/>
              <w:autoSpaceDN w:val="0"/>
              <w:adjustRightInd w:val="0"/>
              <w:jc w:val="both"/>
              <w:rPr>
                <w:bCs/>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EB309DC" w14:textId="77777777" w:rsidR="0051324B" w:rsidRPr="00E3770A" w:rsidRDefault="0051324B" w:rsidP="0051324B">
            <w:pPr>
              <w:widowControl w:val="0"/>
              <w:tabs>
                <w:tab w:val="left" w:pos="1293"/>
              </w:tabs>
              <w:overflowPunct w:val="0"/>
              <w:autoSpaceDE w:val="0"/>
              <w:autoSpaceDN w:val="0"/>
              <w:adjustRightInd w:val="0"/>
              <w:jc w:val="both"/>
              <w:rPr>
                <w:sz w:val="22"/>
                <w:szCs w:val="22"/>
              </w:rPr>
            </w:pPr>
            <w:r w:rsidRPr="00E3770A">
              <w:rPr>
                <w:sz w:val="22"/>
                <w:szCs w:val="22"/>
              </w:rPr>
              <w:t>Gimnazija.</w:t>
            </w:r>
          </w:p>
          <w:p w14:paraId="458E1796" w14:textId="77777777" w:rsidR="0051324B" w:rsidRPr="00E3770A" w:rsidRDefault="0051324B" w:rsidP="0051324B">
            <w:pPr>
              <w:widowControl w:val="0"/>
              <w:tabs>
                <w:tab w:val="left" w:pos="1293"/>
              </w:tabs>
              <w:overflowPunct w:val="0"/>
              <w:autoSpaceDE w:val="0"/>
              <w:autoSpaceDN w:val="0"/>
              <w:adjustRightInd w:val="0"/>
              <w:rPr>
                <w:sz w:val="22"/>
                <w:szCs w:val="22"/>
              </w:rPr>
            </w:pPr>
            <w:r w:rsidRPr="00E3770A">
              <w:rPr>
                <w:sz w:val="22"/>
                <w:szCs w:val="22"/>
              </w:rPr>
              <w:t xml:space="preserve">Bazinėje mokykloje –ikimokyklinio, </w:t>
            </w:r>
          </w:p>
          <w:p w14:paraId="772BA716" w14:textId="77777777" w:rsidR="0051324B" w:rsidRPr="00E3770A" w:rsidRDefault="0051324B" w:rsidP="0051324B">
            <w:pPr>
              <w:widowControl w:val="0"/>
              <w:tabs>
                <w:tab w:val="left" w:pos="1293"/>
              </w:tabs>
              <w:overflowPunct w:val="0"/>
              <w:autoSpaceDE w:val="0"/>
              <w:autoSpaceDN w:val="0"/>
              <w:adjustRightInd w:val="0"/>
              <w:jc w:val="both"/>
              <w:rPr>
                <w:sz w:val="22"/>
                <w:szCs w:val="22"/>
              </w:rPr>
            </w:pPr>
            <w:r w:rsidRPr="00E3770A">
              <w:rPr>
                <w:sz w:val="22"/>
                <w:szCs w:val="22"/>
              </w:rPr>
              <w:t>priešmokyklinio, pradinio, pagrindinio,</w:t>
            </w:r>
          </w:p>
          <w:p w14:paraId="60B5EFC6" w14:textId="77777777" w:rsidR="0051324B" w:rsidRPr="00E3770A" w:rsidRDefault="0051324B" w:rsidP="0051324B">
            <w:pPr>
              <w:widowControl w:val="0"/>
              <w:tabs>
                <w:tab w:val="left" w:pos="1293"/>
              </w:tabs>
              <w:overflowPunct w:val="0"/>
              <w:autoSpaceDE w:val="0"/>
              <w:autoSpaceDN w:val="0"/>
              <w:adjustRightInd w:val="0"/>
              <w:jc w:val="both"/>
              <w:rPr>
                <w:sz w:val="22"/>
                <w:szCs w:val="22"/>
              </w:rPr>
            </w:pPr>
            <w:r w:rsidRPr="00E3770A">
              <w:rPr>
                <w:sz w:val="22"/>
                <w:szCs w:val="22"/>
              </w:rPr>
              <w:t xml:space="preserve">vidurinio; </w:t>
            </w:r>
          </w:p>
          <w:p w14:paraId="3EBC77A4" w14:textId="77777777" w:rsidR="0051324B" w:rsidRPr="00E3770A" w:rsidRDefault="0051324B" w:rsidP="0051324B">
            <w:pPr>
              <w:widowControl w:val="0"/>
              <w:tabs>
                <w:tab w:val="left" w:pos="1293"/>
              </w:tabs>
              <w:overflowPunct w:val="0"/>
              <w:autoSpaceDE w:val="0"/>
              <w:autoSpaceDN w:val="0"/>
              <w:adjustRightInd w:val="0"/>
              <w:jc w:val="both"/>
              <w:rPr>
                <w:sz w:val="22"/>
                <w:szCs w:val="22"/>
              </w:rPr>
            </w:pPr>
            <w:r w:rsidRPr="00E3770A">
              <w:rPr>
                <w:sz w:val="22"/>
                <w:szCs w:val="22"/>
              </w:rPr>
              <w:t>individualizuotos</w:t>
            </w:r>
          </w:p>
          <w:p w14:paraId="5F4699F4" w14:textId="77777777" w:rsidR="0051324B" w:rsidRPr="00E3770A" w:rsidRDefault="0051324B" w:rsidP="0051324B">
            <w:pPr>
              <w:widowControl w:val="0"/>
              <w:tabs>
                <w:tab w:val="left" w:pos="1293"/>
              </w:tabs>
              <w:overflowPunct w:val="0"/>
              <w:autoSpaceDE w:val="0"/>
              <w:autoSpaceDN w:val="0"/>
              <w:adjustRightInd w:val="0"/>
              <w:jc w:val="both"/>
              <w:rPr>
                <w:sz w:val="22"/>
                <w:szCs w:val="22"/>
              </w:rPr>
            </w:pPr>
            <w:r w:rsidRPr="00E3770A">
              <w:rPr>
                <w:sz w:val="22"/>
                <w:szCs w:val="22"/>
              </w:rPr>
              <w:t xml:space="preserve">pradinio, pagrindinio ugdymo programos. </w:t>
            </w:r>
          </w:p>
          <w:p w14:paraId="328D1B81" w14:textId="77777777" w:rsidR="0051324B" w:rsidRPr="00E3770A" w:rsidRDefault="0051324B" w:rsidP="0051324B">
            <w:pPr>
              <w:widowControl w:val="0"/>
              <w:tabs>
                <w:tab w:val="left" w:pos="1293"/>
              </w:tabs>
              <w:overflowPunct w:val="0"/>
              <w:autoSpaceDE w:val="0"/>
              <w:autoSpaceDN w:val="0"/>
              <w:adjustRightInd w:val="0"/>
              <w:rPr>
                <w:sz w:val="22"/>
                <w:szCs w:val="22"/>
              </w:rPr>
            </w:pPr>
            <w:r w:rsidRPr="00E3770A">
              <w:rPr>
                <w:sz w:val="22"/>
                <w:szCs w:val="22"/>
              </w:rPr>
              <w:t xml:space="preserve">Naujojo Daugėliškio skyriuje – </w:t>
            </w:r>
          </w:p>
          <w:p w14:paraId="6A64F2FC" w14:textId="77777777" w:rsidR="0051324B" w:rsidRPr="00E3770A" w:rsidRDefault="0051324B" w:rsidP="0051324B">
            <w:pPr>
              <w:widowControl w:val="0"/>
              <w:tabs>
                <w:tab w:val="left" w:pos="1293"/>
              </w:tabs>
              <w:overflowPunct w:val="0"/>
              <w:autoSpaceDE w:val="0"/>
              <w:autoSpaceDN w:val="0"/>
              <w:adjustRightInd w:val="0"/>
              <w:rPr>
                <w:sz w:val="22"/>
                <w:szCs w:val="22"/>
              </w:rPr>
            </w:pPr>
            <w:r w:rsidRPr="00E3770A">
              <w:rPr>
                <w:sz w:val="22"/>
                <w:szCs w:val="22"/>
              </w:rPr>
              <w:t xml:space="preserve">ikimokyklinio, </w:t>
            </w:r>
          </w:p>
          <w:p w14:paraId="396C1B12" w14:textId="3DCAA68E" w:rsidR="0051324B" w:rsidRPr="00E3770A" w:rsidRDefault="0051324B" w:rsidP="0051324B">
            <w:pPr>
              <w:widowControl w:val="0"/>
              <w:tabs>
                <w:tab w:val="left" w:pos="1293"/>
              </w:tabs>
              <w:overflowPunct w:val="0"/>
              <w:autoSpaceDE w:val="0"/>
              <w:autoSpaceDN w:val="0"/>
              <w:adjustRightInd w:val="0"/>
              <w:jc w:val="both"/>
              <w:rPr>
                <w:sz w:val="22"/>
                <w:szCs w:val="22"/>
              </w:rPr>
            </w:pPr>
            <w:r w:rsidRPr="00E3770A">
              <w:rPr>
                <w:sz w:val="22"/>
                <w:szCs w:val="22"/>
              </w:rPr>
              <w:t xml:space="preserve">priešmokyklinio </w:t>
            </w:r>
            <w:r w:rsidRPr="00E3770A">
              <w:rPr>
                <w:sz w:val="22"/>
                <w:szCs w:val="22"/>
              </w:rPr>
              <w:lastRenderedPageBreak/>
              <w:t>ugdymo programos</w:t>
            </w:r>
          </w:p>
        </w:tc>
      </w:tr>
      <w:tr w:rsidR="004D6A06" w:rsidRPr="00E3770A" w14:paraId="34E37618" w14:textId="77777777" w:rsidTr="00DF2036">
        <w:trPr>
          <w:cantSplit/>
          <w:trHeight w:val="4564"/>
        </w:trPr>
        <w:tc>
          <w:tcPr>
            <w:tcW w:w="567" w:type="dxa"/>
            <w:tcBorders>
              <w:left w:val="single" w:sz="4" w:space="0" w:color="auto"/>
              <w:right w:val="single" w:sz="4" w:space="0" w:color="auto"/>
            </w:tcBorders>
          </w:tcPr>
          <w:p w14:paraId="053F5E04" w14:textId="3FBB370A" w:rsidR="004D6A06" w:rsidRPr="00E3770A" w:rsidRDefault="004D6A06" w:rsidP="004D6A06">
            <w:pPr>
              <w:widowControl w:val="0"/>
              <w:tabs>
                <w:tab w:val="left" w:pos="1293"/>
              </w:tabs>
              <w:overflowPunct w:val="0"/>
              <w:autoSpaceDE w:val="0"/>
              <w:autoSpaceDN w:val="0"/>
              <w:adjustRightInd w:val="0"/>
              <w:jc w:val="both"/>
              <w:rPr>
                <w:sz w:val="22"/>
                <w:szCs w:val="22"/>
              </w:rPr>
            </w:pPr>
            <w:r>
              <w:rPr>
                <w:sz w:val="22"/>
                <w:szCs w:val="22"/>
              </w:rPr>
              <w:lastRenderedPageBreak/>
              <w:t>3</w:t>
            </w:r>
            <w:r w:rsidRPr="00E3770A">
              <w:rPr>
                <w:sz w:val="22"/>
                <w:szCs w:val="22"/>
              </w:rPr>
              <w:t>.</w:t>
            </w:r>
          </w:p>
        </w:tc>
        <w:tc>
          <w:tcPr>
            <w:tcW w:w="1980" w:type="dxa"/>
            <w:tcBorders>
              <w:top w:val="single" w:sz="4" w:space="0" w:color="auto"/>
              <w:left w:val="single" w:sz="4" w:space="0" w:color="auto"/>
              <w:right w:val="single" w:sz="4" w:space="0" w:color="auto"/>
            </w:tcBorders>
          </w:tcPr>
          <w:p w14:paraId="078A1BCC"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 xml:space="preserve">Ignalinos r. Vidiškių gimnazija; </w:t>
            </w:r>
          </w:p>
          <w:p w14:paraId="58590A2B"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ikimokyklinio, priešmokyklinio, pradinio, pagrindinio, vidurinio ugdymo programos, individualizuotos</w:t>
            </w:r>
          </w:p>
          <w:p w14:paraId="73D82A95" w14:textId="6AE80223"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 xml:space="preserve">pradinio, pagrindinio ugdymo programos </w:t>
            </w:r>
          </w:p>
        </w:tc>
        <w:tc>
          <w:tcPr>
            <w:tcW w:w="1451" w:type="dxa"/>
            <w:tcBorders>
              <w:top w:val="single" w:sz="4" w:space="0" w:color="auto"/>
              <w:left w:val="single" w:sz="4" w:space="0" w:color="auto"/>
              <w:right w:val="single" w:sz="4" w:space="0" w:color="auto"/>
            </w:tcBorders>
          </w:tcPr>
          <w:p w14:paraId="46E69A87" w14:textId="61A6F5D8" w:rsidR="004D6A06" w:rsidRPr="00E3770A" w:rsidRDefault="004D6A06" w:rsidP="004D6A06">
            <w:pPr>
              <w:widowControl w:val="0"/>
              <w:tabs>
                <w:tab w:val="left" w:pos="1293"/>
              </w:tabs>
              <w:overflowPunct w:val="0"/>
              <w:autoSpaceDE w:val="0"/>
              <w:autoSpaceDN w:val="0"/>
              <w:adjustRightInd w:val="0"/>
              <w:jc w:val="both"/>
              <w:rPr>
                <w:sz w:val="22"/>
                <w:szCs w:val="22"/>
              </w:rPr>
            </w:pPr>
            <w:r w:rsidRPr="00E3770A">
              <w:rPr>
                <w:sz w:val="22"/>
                <w:szCs w:val="22"/>
              </w:rPr>
              <w:t>Be struktūrinių pakeitimų</w:t>
            </w:r>
          </w:p>
        </w:tc>
        <w:tc>
          <w:tcPr>
            <w:tcW w:w="1418" w:type="dxa"/>
            <w:tcBorders>
              <w:top w:val="single" w:sz="4" w:space="0" w:color="auto"/>
              <w:left w:val="single" w:sz="4" w:space="0" w:color="auto"/>
              <w:right w:val="single" w:sz="4" w:space="0" w:color="auto"/>
            </w:tcBorders>
          </w:tcPr>
          <w:p w14:paraId="69278881" w14:textId="5FBC9713" w:rsidR="004D6A06" w:rsidRPr="00E3770A" w:rsidRDefault="004D6A06" w:rsidP="004D6A06">
            <w:pPr>
              <w:widowControl w:val="0"/>
              <w:tabs>
                <w:tab w:val="left" w:pos="1293"/>
              </w:tabs>
              <w:overflowPunct w:val="0"/>
              <w:autoSpaceDE w:val="0"/>
              <w:autoSpaceDN w:val="0"/>
              <w:adjustRightInd w:val="0"/>
              <w:jc w:val="both"/>
              <w:rPr>
                <w:sz w:val="22"/>
                <w:szCs w:val="22"/>
              </w:rPr>
            </w:pPr>
          </w:p>
        </w:tc>
        <w:tc>
          <w:tcPr>
            <w:tcW w:w="1388" w:type="dxa"/>
            <w:tcBorders>
              <w:top w:val="single" w:sz="4" w:space="0" w:color="auto"/>
              <w:left w:val="single" w:sz="4" w:space="0" w:color="auto"/>
              <w:right w:val="single" w:sz="4" w:space="0" w:color="auto"/>
            </w:tcBorders>
          </w:tcPr>
          <w:p w14:paraId="770107D3"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p>
        </w:tc>
        <w:tc>
          <w:tcPr>
            <w:tcW w:w="1588" w:type="dxa"/>
            <w:tcBorders>
              <w:top w:val="single" w:sz="4" w:space="0" w:color="auto"/>
              <w:left w:val="single" w:sz="4" w:space="0" w:color="auto"/>
              <w:right w:val="single" w:sz="4" w:space="0" w:color="auto"/>
            </w:tcBorders>
          </w:tcPr>
          <w:p w14:paraId="7D961219" w14:textId="4CED50F6" w:rsidR="004D6A06" w:rsidRPr="00E3770A" w:rsidRDefault="004D6A06" w:rsidP="004D6A06">
            <w:pPr>
              <w:widowControl w:val="0"/>
              <w:tabs>
                <w:tab w:val="left" w:pos="1293"/>
              </w:tabs>
              <w:overflowPunct w:val="0"/>
              <w:autoSpaceDE w:val="0"/>
              <w:autoSpaceDN w:val="0"/>
              <w:adjustRightInd w:val="0"/>
              <w:jc w:val="both"/>
              <w:rPr>
                <w:sz w:val="22"/>
                <w:szCs w:val="22"/>
              </w:rPr>
            </w:pPr>
          </w:p>
        </w:tc>
        <w:tc>
          <w:tcPr>
            <w:tcW w:w="1814" w:type="dxa"/>
            <w:tcBorders>
              <w:top w:val="single" w:sz="4" w:space="0" w:color="auto"/>
              <w:left w:val="single" w:sz="4" w:space="0" w:color="auto"/>
              <w:right w:val="single" w:sz="4" w:space="0" w:color="auto"/>
            </w:tcBorders>
          </w:tcPr>
          <w:p w14:paraId="5D32467E"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r w:rsidRPr="00E3770A">
              <w:rPr>
                <w:sz w:val="22"/>
                <w:szCs w:val="22"/>
              </w:rPr>
              <w:t>Gimnazija.</w:t>
            </w:r>
          </w:p>
          <w:p w14:paraId="6CC7469B"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Bazinėje mokykloje –</w:t>
            </w:r>
          </w:p>
          <w:p w14:paraId="33ECABA9"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r w:rsidRPr="00E3770A">
              <w:rPr>
                <w:sz w:val="22"/>
                <w:szCs w:val="22"/>
              </w:rPr>
              <w:t>pradinio, pagrindinio,</w:t>
            </w:r>
          </w:p>
          <w:p w14:paraId="198235E8"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r w:rsidRPr="00E3770A">
              <w:rPr>
                <w:sz w:val="22"/>
                <w:szCs w:val="22"/>
              </w:rPr>
              <w:t xml:space="preserve">vidurinio ugdymo; </w:t>
            </w:r>
          </w:p>
          <w:p w14:paraId="335AD202"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r w:rsidRPr="00E3770A">
              <w:rPr>
                <w:sz w:val="22"/>
                <w:szCs w:val="22"/>
              </w:rPr>
              <w:t>individualizuotos</w:t>
            </w:r>
          </w:p>
          <w:p w14:paraId="3E377091"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r w:rsidRPr="00E3770A">
              <w:rPr>
                <w:sz w:val="22"/>
                <w:szCs w:val="22"/>
              </w:rPr>
              <w:t xml:space="preserve">pradinio, pagrindinio ugdymo programos. </w:t>
            </w:r>
          </w:p>
          <w:p w14:paraId="6FE63C58"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 xml:space="preserve">Mielagėnų </w:t>
            </w:r>
          </w:p>
          <w:p w14:paraId="6EA5FBB8"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 xml:space="preserve">skyriuje – ikimokyklinio, </w:t>
            </w:r>
          </w:p>
          <w:p w14:paraId="76AF0F1B" w14:textId="70B6B681"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priešmokyklinio ugdymo programos</w:t>
            </w:r>
          </w:p>
        </w:tc>
      </w:tr>
      <w:tr w:rsidR="004D6A06" w:rsidRPr="00E3770A" w14:paraId="471489D0" w14:textId="77777777" w:rsidTr="00DF2036">
        <w:trPr>
          <w:cantSplit/>
          <w:trHeight w:val="3455"/>
        </w:trPr>
        <w:tc>
          <w:tcPr>
            <w:tcW w:w="567" w:type="dxa"/>
            <w:tcBorders>
              <w:top w:val="single" w:sz="4" w:space="0" w:color="auto"/>
              <w:left w:val="single" w:sz="4" w:space="0" w:color="auto"/>
              <w:right w:val="single" w:sz="4" w:space="0" w:color="auto"/>
            </w:tcBorders>
          </w:tcPr>
          <w:p w14:paraId="4CF2395D"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r w:rsidRPr="00E3770A">
              <w:rPr>
                <w:sz w:val="22"/>
                <w:szCs w:val="22"/>
              </w:rPr>
              <w:t>4.</w:t>
            </w:r>
          </w:p>
        </w:tc>
        <w:tc>
          <w:tcPr>
            <w:tcW w:w="1980" w:type="dxa"/>
            <w:tcBorders>
              <w:top w:val="single" w:sz="4" w:space="0" w:color="auto"/>
              <w:left w:val="single" w:sz="4" w:space="0" w:color="auto"/>
              <w:bottom w:val="single" w:sz="4" w:space="0" w:color="auto"/>
              <w:right w:val="single" w:sz="4" w:space="0" w:color="auto"/>
            </w:tcBorders>
          </w:tcPr>
          <w:p w14:paraId="038F8DD7"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Ignalinos „Šaltinėlio“ mokykla;</w:t>
            </w:r>
          </w:p>
          <w:p w14:paraId="3541178B"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ikimokyklinio,</w:t>
            </w:r>
          </w:p>
          <w:p w14:paraId="1D31104E"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priešmokyklinio, individualizuotos</w:t>
            </w:r>
          </w:p>
          <w:p w14:paraId="7E4B4DE2"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pradinio, pagrindinio ugdymo ir socialinių įgūdžių ugdymo programos</w:t>
            </w:r>
          </w:p>
        </w:tc>
        <w:tc>
          <w:tcPr>
            <w:tcW w:w="1451" w:type="dxa"/>
            <w:tcBorders>
              <w:top w:val="single" w:sz="4" w:space="0" w:color="auto"/>
              <w:left w:val="single" w:sz="4" w:space="0" w:color="auto"/>
              <w:bottom w:val="single" w:sz="4" w:space="0" w:color="auto"/>
              <w:right w:val="single" w:sz="4" w:space="0" w:color="auto"/>
            </w:tcBorders>
          </w:tcPr>
          <w:p w14:paraId="29F7D73B" w14:textId="14AF4E3F" w:rsidR="004D6A06" w:rsidRPr="00E3770A" w:rsidRDefault="00A04415" w:rsidP="004D6A06">
            <w:pPr>
              <w:widowControl w:val="0"/>
              <w:tabs>
                <w:tab w:val="left" w:pos="1293"/>
              </w:tabs>
              <w:overflowPunct w:val="0"/>
              <w:autoSpaceDE w:val="0"/>
              <w:autoSpaceDN w:val="0"/>
              <w:adjustRightInd w:val="0"/>
              <w:jc w:val="both"/>
              <w:rPr>
                <w:sz w:val="22"/>
                <w:szCs w:val="22"/>
              </w:rPr>
            </w:pPr>
            <w:r w:rsidRPr="00E3770A">
              <w:rPr>
                <w:sz w:val="22"/>
                <w:szCs w:val="22"/>
              </w:rPr>
              <w:t>Be struktūrinių pakeitimų</w:t>
            </w:r>
          </w:p>
        </w:tc>
        <w:tc>
          <w:tcPr>
            <w:tcW w:w="1418" w:type="dxa"/>
            <w:tcBorders>
              <w:top w:val="single" w:sz="4" w:space="0" w:color="auto"/>
              <w:left w:val="single" w:sz="4" w:space="0" w:color="auto"/>
              <w:bottom w:val="single" w:sz="4" w:space="0" w:color="auto"/>
              <w:right w:val="single" w:sz="4" w:space="0" w:color="auto"/>
            </w:tcBorders>
          </w:tcPr>
          <w:p w14:paraId="7C03407C" w14:textId="77777777" w:rsidR="004D6A06" w:rsidRPr="00E3770A" w:rsidRDefault="004D6A06" w:rsidP="004D6A06">
            <w:pPr>
              <w:widowControl w:val="0"/>
              <w:tabs>
                <w:tab w:val="left" w:pos="1293"/>
              </w:tabs>
              <w:overflowPunct w:val="0"/>
              <w:autoSpaceDE w:val="0"/>
              <w:autoSpaceDN w:val="0"/>
              <w:adjustRightInd w:val="0"/>
              <w:jc w:val="both"/>
              <w:rPr>
                <w:sz w:val="22"/>
                <w:szCs w:val="22"/>
              </w:rPr>
            </w:pPr>
          </w:p>
        </w:tc>
        <w:tc>
          <w:tcPr>
            <w:tcW w:w="1388" w:type="dxa"/>
            <w:tcBorders>
              <w:top w:val="single" w:sz="4" w:space="0" w:color="auto"/>
              <w:left w:val="single" w:sz="4" w:space="0" w:color="auto"/>
              <w:bottom w:val="single" w:sz="4" w:space="0" w:color="auto"/>
              <w:right w:val="single" w:sz="4" w:space="0" w:color="auto"/>
            </w:tcBorders>
          </w:tcPr>
          <w:p w14:paraId="23CDDBEB" w14:textId="20B2F1E5" w:rsidR="004D6A06" w:rsidRPr="00E3770A" w:rsidRDefault="004D6A06" w:rsidP="004D6A06">
            <w:pPr>
              <w:widowControl w:val="0"/>
              <w:tabs>
                <w:tab w:val="left" w:pos="1293"/>
              </w:tabs>
              <w:overflowPunct w:val="0"/>
              <w:autoSpaceDE w:val="0"/>
              <w:autoSpaceDN w:val="0"/>
              <w:adjustRightInd w:val="0"/>
              <w:jc w:val="both"/>
              <w:rPr>
                <w:sz w:val="22"/>
                <w:szCs w:val="22"/>
              </w:rPr>
            </w:pPr>
          </w:p>
        </w:tc>
        <w:tc>
          <w:tcPr>
            <w:tcW w:w="1588" w:type="dxa"/>
            <w:tcBorders>
              <w:top w:val="single" w:sz="4" w:space="0" w:color="auto"/>
              <w:left w:val="single" w:sz="4" w:space="0" w:color="auto"/>
              <w:bottom w:val="single" w:sz="4" w:space="0" w:color="auto"/>
              <w:right w:val="single" w:sz="4" w:space="0" w:color="auto"/>
            </w:tcBorders>
          </w:tcPr>
          <w:p w14:paraId="2B7A9E6A" w14:textId="4F162C6B" w:rsidR="004D6A06" w:rsidRPr="00E3770A" w:rsidRDefault="004D6A06" w:rsidP="004D6A06">
            <w:pPr>
              <w:widowControl w:val="0"/>
              <w:tabs>
                <w:tab w:val="left" w:pos="1293"/>
              </w:tabs>
              <w:overflowPunct w:val="0"/>
              <w:autoSpaceDE w:val="0"/>
              <w:autoSpaceDN w:val="0"/>
              <w:adjustRightInd w:val="0"/>
              <w:jc w:val="both"/>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A1C0C65"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Pagrindinė mokykla.</w:t>
            </w:r>
          </w:p>
          <w:p w14:paraId="411447E6"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Bazinėje mokykloje–ikimokyklinio,</w:t>
            </w:r>
          </w:p>
          <w:p w14:paraId="421707CA"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priešmokyklinio, individualizuotos</w:t>
            </w:r>
          </w:p>
          <w:p w14:paraId="0892A3EE"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pradinio, pagrindinio ugdymo ir socialinių įgūdžių ugdymo programos.</w:t>
            </w:r>
          </w:p>
          <w:p w14:paraId="7CA7A93D" w14:textId="77777777" w:rsidR="004D6A06" w:rsidRPr="00E3770A" w:rsidRDefault="004D6A06" w:rsidP="004D6A06">
            <w:pPr>
              <w:widowControl w:val="0"/>
              <w:tabs>
                <w:tab w:val="left" w:pos="1293"/>
              </w:tabs>
              <w:overflowPunct w:val="0"/>
              <w:autoSpaceDE w:val="0"/>
              <w:autoSpaceDN w:val="0"/>
              <w:adjustRightInd w:val="0"/>
              <w:rPr>
                <w:sz w:val="22"/>
                <w:szCs w:val="22"/>
              </w:rPr>
            </w:pPr>
            <w:r w:rsidRPr="00E3770A">
              <w:rPr>
                <w:sz w:val="22"/>
                <w:szCs w:val="22"/>
              </w:rPr>
              <w:t>Dūkšto ir Vidiškių skyriuose – ikimokyklinio ir priešmokyklinio ugdymo programos</w:t>
            </w:r>
          </w:p>
        </w:tc>
      </w:tr>
    </w:tbl>
    <w:p w14:paraId="79F7C5C1" w14:textId="77777777" w:rsidR="007D330D" w:rsidRDefault="007D330D" w:rsidP="007D330D">
      <w:pPr>
        <w:overflowPunct w:val="0"/>
        <w:autoSpaceDE w:val="0"/>
        <w:autoSpaceDN w:val="0"/>
        <w:adjustRightInd w:val="0"/>
        <w:rPr>
          <w:szCs w:val="24"/>
        </w:rPr>
      </w:pPr>
    </w:p>
    <w:p w14:paraId="7BF3D932" w14:textId="78668483" w:rsidR="007D4090" w:rsidRPr="00CB786A" w:rsidRDefault="007D4090" w:rsidP="007D4090">
      <w:pPr>
        <w:rPr>
          <w:b/>
          <w:bCs/>
          <w:i/>
          <w:iCs/>
        </w:rPr>
      </w:pPr>
      <w:r w:rsidRPr="00CB786A">
        <w:rPr>
          <w:b/>
          <w:bCs/>
          <w:i/>
          <w:iCs/>
        </w:rPr>
        <w:t>Pastaba. Situacija kasmet peržiūrima, atsiradus poreikiui svarstomi mokyklų reorganizacijos ar vidaus struktūros pertvarkymo sprendimai.</w:t>
      </w:r>
    </w:p>
    <w:p w14:paraId="291DEC02" w14:textId="77777777" w:rsidR="007D4090" w:rsidRDefault="007D4090" w:rsidP="007D330D">
      <w:pPr>
        <w:overflowPunct w:val="0"/>
        <w:autoSpaceDE w:val="0"/>
        <w:autoSpaceDN w:val="0"/>
        <w:adjustRightInd w:val="0"/>
        <w:rPr>
          <w:szCs w:val="24"/>
        </w:rPr>
      </w:pPr>
    </w:p>
    <w:p w14:paraId="7D82C936" w14:textId="2E833949" w:rsidR="00EB2572" w:rsidRPr="00DC2919" w:rsidRDefault="00A40304">
      <w:r>
        <w:tab/>
      </w:r>
      <w:r>
        <w:tab/>
        <w:t>______________________________</w:t>
      </w:r>
    </w:p>
    <w:sectPr w:rsidR="00EB2572" w:rsidRPr="00DC2919" w:rsidSect="0037484C">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32514" w14:textId="77777777" w:rsidR="00E65D9E" w:rsidRDefault="00E65D9E" w:rsidP="007462DE">
      <w:r>
        <w:separator/>
      </w:r>
    </w:p>
  </w:endnote>
  <w:endnote w:type="continuationSeparator" w:id="0">
    <w:p w14:paraId="630C9B79" w14:textId="77777777" w:rsidR="00E65D9E" w:rsidRDefault="00E65D9E" w:rsidP="00746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75679" w14:textId="77777777" w:rsidR="00E65D9E" w:rsidRDefault="00E65D9E" w:rsidP="007462DE">
      <w:r>
        <w:separator/>
      </w:r>
    </w:p>
  </w:footnote>
  <w:footnote w:type="continuationSeparator" w:id="0">
    <w:p w14:paraId="5124BD91" w14:textId="77777777" w:rsidR="00E65D9E" w:rsidRDefault="00E65D9E" w:rsidP="00746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5092"/>
    <w:multiLevelType w:val="hybridMultilevel"/>
    <w:tmpl w:val="5E22BBD6"/>
    <w:lvl w:ilvl="0" w:tplc="04270001">
      <w:start w:val="1"/>
      <w:numFmt w:val="bullet"/>
      <w:lvlText w:val=""/>
      <w:lvlJc w:val="left"/>
      <w:pPr>
        <w:ind w:left="1570" w:hanging="360"/>
      </w:pPr>
      <w:rPr>
        <w:rFonts w:ascii="Symbol" w:hAnsi="Symbol" w:hint="default"/>
      </w:rPr>
    </w:lvl>
    <w:lvl w:ilvl="1" w:tplc="04270003" w:tentative="1">
      <w:start w:val="1"/>
      <w:numFmt w:val="bullet"/>
      <w:lvlText w:val="o"/>
      <w:lvlJc w:val="left"/>
      <w:pPr>
        <w:ind w:left="2290" w:hanging="360"/>
      </w:pPr>
      <w:rPr>
        <w:rFonts w:ascii="Courier New" w:hAnsi="Courier New" w:cs="Courier New" w:hint="default"/>
      </w:rPr>
    </w:lvl>
    <w:lvl w:ilvl="2" w:tplc="04270005" w:tentative="1">
      <w:start w:val="1"/>
      <w:numFmt w:val="bullet"/>
      <w:lvlText w:val=""/>
      <w:lvlJc w:val="left"/>
      <w:pPr>
        <w:ind w:left="3010" w:hanging="360"/>
      </w:pPr>
      <w:rPr>
        <w:rFonts w:ascii="Wingdings" w:hAnsi="Wingdings" w:hint="default"/>
      </w:rPr>
    </w:lvl>
    <w:lvl w:ilvl="3" w:tplc="04270001" w:tentative="1">
      <w:start w:val="1"/>
      <w:numFmt w:val="bullet"/>
      <w:lvlText w:val=""/>
      <w:lvlJc w:val="left"/>
      <w:pPr>
        <w:ind w:left="3730" w:hanging="360"/>
      </w:pPr>
      <w:rPr>
        <w:rFonts w:ascii="Symbol" w:hAnsi="Symbol" w:hint="default"/>
      </w:rPr>
    </w:lvl>
    <w:lvl w:ilvl="4" w:tplc="04270003" w:tentative="1">
      <w:start w:val="1"/>
      <w:numFmt w:val="bullet"/>
      <w:lvlText w:val="o"/>
      <w:lvlJc w:val="left"/>
      <w:pPr>
        <w:ind w:left="4450" w:hanging="360"/>
      </w:pPr>
      <w:rPr>
        <w:rFonts w:ascii="Courier New" w:hAnsi="Courier New" w:cs="Courier New" w:hint="default"/>
      </w:rPr>
    </w:lvl>
    <w:lvl w:ilvl="5" w:tplc="04270005" w:tentative="1">
      <w:start w:val="1"/>
      <w:numFmt w:val="bullet"/>
      <w:lvlText w:val=""/>
      <w:lvlJc w:val="left"/>
      <w:pPr>
        <w:ind w:left="5170" w:hanging="360"/>
      </w:pPr>
      <w:rPr>
        <w:rFonts w:ascii="Wingdings" w:hAnsi="Wingdings" w:hint="default"/>
      </w:rPr>
    </w:lvl>
    <w:lvl w:ilvl="6" w:tplc="04270001" w:tentative="1">
      <w:start w:val="1"/>
      <w:numFmt w:val="bullet"/>
      <w:lvlText w:val=""/>
      <w:lvlJc w:val="left"/>
      <w:pPr>
        <w:ind w:left="5890" w:hanging="360"/>
      </w:pPr>
      <w:rPr>
        <w:rFonts w:ascii="Symbol" w:hAnsi="Symbol" w:hint="default"/>
      </w:rPr>
    </w:lvl>
    <w:lvl w:ilvl="7" w:tplc="04270003" w:tentative="1">
      <w:start w:val="1"/>
      <w:numFmt w:val="bullet"/>
      <w:lvlText w:val="o"/>
      <w:lvlJc w:val="left"/>
      <w:pPr>
        <w:ind w:left="6610" w:hanging="360"/>
      </w:pPr>
      <w:rPr>
        <w:rFonts w:ascii="Courier New" w:hAnsi="Courier New" w:cs="Courier New" w:hint="default"/>
      </w:rPr>
    </w:lvl>
    <w:lvl w:ilvl="8" w:tplc="04270005" w:tentative="1">
      <w:start w:val="1"/>
      <w:numFmt w:val="bullet"/>
      <w:lvlText w:val=""/>
      <w:lvlJc w:val="left"/>
      <w:pPr>
        <w:ind w:left="7330" w:hanging="360"/>
      </w:pPr>
      <w:rPr>
        <w:rFonts w:ascii="Wingdings" w:hAnsi="Wingdings" w:hint="default"/>
      </w:rPr>
    </w:lvl>
  </w:abstractNum>
  <w:abstractNum w:abstractNumId="1" w15:restartNumberingAfterBreak="0">
    <w:nsid w:val="05663AB1"/>
    <w:multiLevelType w:val="multilevel"/>
    <w:tmpl w:val="B28C17F0"/>
    <w:lvl w:ilvl="0">
      <w:start w:val="1"/>
      <w:numFmt w:val="decimal"/>
      <w:lvlText w:val="%1."/>
      <w:lvlJc w:val="left"/>
      <w:pPr>
        <w:tabs>
          <w:tab w:val="num" w:pos="720"/>
        </w:tabs>
        <w:ind w:left="720" w:hanging="360"/>
      </w:pPr>
    </w:lvl>
    <w:lvl w:ilvl="1">
      <w:start w:val="1"/>
      <w:numFmt w:val="decimal"/>
      <w:isLgl/>
      <w:lvlText w:val="%1.%2."/>
      <w:lvlJc w:val="left"/>
      <w:pPr>
        <w:tabs>
          <w:tab w:val="num" w:pos="2547"/>
        </w:tabs>
        <w:ind w:left="2547" w:hanging="420"/>
      </w:pPr>
    </w:lvl>
    <w:lvl w:ilvl="2">
      <w:start w:val="1"/>
      <w:numFmt w:val="decimal"/>
      <w:isLgl/>
      <w:lvlText w:val="%1.%2.%3."/>
      <w:lvlJc w:val="left"/>
      <w:pPr>
        <w:tabs>
          <w:tab w:val="num" w:pos="1200"/>
        </w:tabs>
        <w:ind w:left="1200" w:hanging="720"/>
      </w:pPr>
    </w:lvl>
    <w:lvl w:ilvl="3">
      <w:start w:val="1"/>
      <w:numFmt w:val="decimal"/>
      <w:isLgl/>
      <w:lvlText w:val="%1.%2.%3.%4."/>
      <w:lvlJc w:val="left"/>
      <w:pPr>
        <w:tabs>
          <w:tab w:val="num" w:pos="1260"/>
        </w:tabs>
        <w:ind w:left="1260" w:hanging="720"/>
      </w:pPr>
    </w:lvl>
    <w:lvl w:ilvl="4">
      <w:start w:val="1"/>
      <w:numFmt w:val="decimal"/>
      <w:isLgl/>
      <w:lvlText w:val="%1.%2.%3.%4.%5."/>
      <w:lvlJc w:val="left"/>
      <w:pPr>
        <w:tabs>
          <w:tab w:val="num" w:pos="1680"/>
        </w:tabs>
        <w:ind w:left="1680" w:hanging="1080"/>
      </w:pPr>
    </w:lvl>
    <w:lvl w:ilvl="5">
      <w:start w:val="1"/>
      <w:numFmt w:val="decimal"/>
      <w:isLgl/>
      <w:lvlText w:val="%1.%2.%3.%4.%5.%6."/>
      <w:lvlJc w:val="left"/>
      <w:pPr>
        <w:tabs>
          <w:tab w:val="num" w:pos="1740"/>
        </w:tabs>
        <w:ind w:left="174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220"/>
        </w:tabs>
        <w:ind w:left="2220" w:hanging="1440"/>
      </w:pPr>
    </w:lvl>
    <w:lvl w:ilvl="8">
      <w:start w:val="1"/>
      <w:numFmt w:val="decimal"/>
      <w:isLgl/>
      <w:lvlText w:val="%1.%2.%3.%4.%5.%6.%7.%8.%9."/>
      <w:lvlJc w:val="left"/>
      <w:pPr>
        <w:tabs>
          <w:tab w:val="num" w:pos="2640"/>
        </w:tabs>
        <w:ind w:left="2640" w:hanging="1800"/>
      </w:pPr>
    </w:lvl>
  </w:abstractNum>
  <w:abstractNum w:abstractNumId="2" w15:restartNumberingAfterBreak="0">
    <w:nsid w:val="07613763"/>
    <w:multiLevelType w:val="hybridMultilevel"/>
    <w:tmpl w:val="FFAE713A"/>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3" w15:restartNumberingAfterBreak="0">
    <w:nsid w:val="07F56DCF"/>
    <w:multiLevelType w:val="hybridMultilevel"/>
    <w:tmpl w:val="EB4E99EC"/>
    <w:lvl w:ilvl="0" w:tplc="0427000F">
      <w:start w:val="1"/>
      <w:numFmt w:val="decimal"/>
      <w:lvlText w:val="%1."/>
      <w:lvlJc w:val="left"/>
      <w:pPr>
        <w:ind w:left="1854" w:hanging="360"/>
      </w:pPr>
      <w:rPr>
        <w:rFonts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4" w15:restartNumberingAfterBreak="0">
    <w:nsid w:val="0BDC1F7E"/>
    <w:multiLevelType w:val="hybridMultilevel"/>
    <w:tmpl w:val="9ABEF43E"/>
    <w:lvl w:ilvl="0" w:tplc="8D707C20">
      <w:start w:val="1"/>
      <w:numFmt w:val="bullet"/>
      <w:lvlText w:val="•"/>
      <w:lvlJc w:val="left"/>
      <w:pPr>
        <w:tabs>
          <w:tab w:val="num" w:pos="720"/>
        </w:tabs>
        <w:ind w:left="720" w:hanging="360"/>
      </w:pPr>
      <w:rPr>
        <w:rFonts w:ascii="Arial" w:hAnsi="Arial" w:hint="default"/>
      </w:rPr>
    </w:lvl>
    <w:lvl w:ilvl="1" w:tplc="6D76D85A">
      <w:start w:val="1"/>
      <w:numFmt w:val="bullet"/>
      <w:lvlText w:val="•"/>
      <w:lvlJc w:val="left"/>
      <w:pPr>
        <w:tabs>
          <w:tab w:val="num" w:pos="1440"/>
        </w:tabs>
        <w:ind w:left="1440" w:hanging="360"/>
      </w:pPr>
      <w:rPr>
        <w:rFonts w:ascii="Arial" w:hAnsi="Arial" w:hint="default"/>
      </w:rPr>
    </w:lvl>
    <w:lvl w:ilvl="2" w:tplc="6C9E601E" w:tentative="1">
      <w:start w:val="1"/>
      <w:numFmt w:val="bullet"/>
      <w:lvlText w:val="•"/>
      <w:lvlJc w:val="left"/>
      <w:pPr>
        <w:tabs>
          <w:tab w:val="num" w:pos="2160"/>
        </w:tabs>
        <w:ind w:left="2160" w:hanging="360"/>
      </w:pPr>
      <w:rPr>
        <w:rFonts w:ascii="Arial" w:hAnsi="Arial" w:hint="default"/>
      </w:rPr>
    </w:lvl>
    <w:lvl w:ilvl="3" w:tplc="E3863F86" w:tentative="1">
      <w:start w:val="1"/>
      <w:numFmt w:val="bullet"/>
      <w:lvlText w:val="•"/>
      <w:lvlJc w:val="left"/>
      <w:pPr>
        <w:tabs>
          <w:tab w:val="num" w:pos="2880"/>
        </w:tabs>
        <w:ind w:left="2880" w:hanging="360"/>
      </w:pPr>
      <w:rPr>
        <w:rFonts w:ascii="Arial" w:hAnsi="Arial" w:hint="default"/>
      </w:rPr>
    </w:lvl>
    <w:lvl w:ilvl="4" w:tplc="752484C2" w:tentative="1">
      <w:start w:val="1"/>
      <w:numFmt w:val="bullet"/>
      <w:lvlText w:val="•"/>
      <w:lvlJc w:val="left"/>
      <w:pPr>
        <w:tabs>
          <w:tab w:val="num" w:pos="3600"/>
        </w:tabs>
        <w:ind w:left="3600" w:hanging="360"/>
      </w:pPr>
      <w:rPr>
        <w:rFonts w:ascii="Arial" w:hAnsi="Arial" w:hint="default"/>
      </w:rPr>
    </w:lvl>
    <w:lvl w:ilvl="5" w:tplc="7794C43E" w:tentative="1">
      <w:start w:val="1"/>
      <w:numFmt w:val="bullet"/>
      <w:lvlText w:val="•"/>
      <w:lvlJc w:val="left"/>
      <w:pPr>
        <w:tabs>
          <w:tab w:val="num" w:pos="4320"/>
        </w:tabs>
        <w:ind w:left="4320" w:hanging="360"/>
      </w:pPr>
      <w:rPr>
        <w:rFonts w:ascii="Arial" w:hAnsi="Arial" w:hint="default"/>
      </w:rPr>
    </w:lvl>
    <w:lvl w:ilvl="6" w:tplc="2BF25D72" w:tentative="1">
      <w:start w:val="1"/>
      <w:numFmt w:val="bullet"/>
      <w:lvlText w:val="•"/>
      <w:lvlJc w:val="left"/>
      <w:pPr>
        <w:tabs>
          <w:tab w:val="num" w:pos="5040"/>
        </w:tabs>
        <w:ind w:left="5040" w:hanging="360"/>
      </w:pPr>
      <w:rPr>
        <w:rFonts w:ascii="Arial" w:hAnsi="Arial" w:hint="default"/>
      </w:rPr>
    </w:lvl>
    <w:lvl w:ilvl="7" w:tplc="705636FE" w:tentative="1">
      <w:start w:val="1"/>
      <w:numFmt w:val="bullet"/>
      <w:lvlText w:val="•"/>
      <w:lvlJc w:val="left"/>
      <w:pPr>
        <w:tabs>
          <w:tab w:val="num" w:pos="5760"/>
        </w:tabs>
        <w:ind w:left="5760" w:hanging="360"/>
      </w:pPr>
      <w:rPr>
        <w:rFonts w:ascii="Arial" w:hAnsi="Arial" w:hint="default"/>
      </w:rPr>
    </w:lvl>
    <w:lvl w:ilvl="8" w:tplc="0C84A6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012BF7"/>
    <w:multiLevelType w:val="hybridMultilevel"/>
    <w:tmpl w:val="B4E6858A"/>
    <w:lvl w:ilvl="0" w:tplc="A2A66A3A">
      <w:start w:val="1"/>
      <w:numFmt w:val="bullet"/>
      <w:lvlText w:val="•"/>
      <w:lvlJc w:val="left"/>
      <w:pPr>
        <w:tabs>
          <w:tab w:val="num" w:pos="720"/>
        </w:tabs>
        <w:ind w:left="720" w:hanging="360"/>
      </w:pPr>
      <w:rPr>
        <w:rFonts w:ascii="Arial" w:hAnsi="Arial" w:hint="default"/>
      </w:rPr>
    </w:lvl>
    <w:lvl w:ilvl="1" w:tplc="93FA66C4" w:tentative="1">
      <w:start w:val="1"/>
      <w:numFmt w:val="bullet"/>
      <w:lvlText w:val="•"/>
      <w:lvlJc w:val="left"/>
      <w:pPr>
        <w:tabs>
          <w:tab w:val="num" w:pos="1440"/>
        </w:tabs>
        <w:ind w:left="1440" w:hanging="360"/>
      </w:pPr>
      <w:rPr>
        <w:rFonts w:ascii="Arial" w:hAnsi="Arial" w:hint="default"/>
      </w:rPr>
    </w:lvl>
    <w:lvl w:ilvl="2" w:tplc="F19EBEE2" w:tentative="1">
      <w:start w:val="1"/>
      <w:numFmt w:val="bullet"/>
      <w:lvlText w:val="•"/>
      <w:lvlJc w:val="left"/>
      <w:pPr>
        <w:tabs>
          <w:tab w:val="num" w:pos="2160"/>
        </w:tabs>
        <w:ind w:left="2160" w:hanging="360"/>
      </w:pPr>
      <w:rPr>
        <w:rFonts w:ascii="Arial" w:hAnsi="Arial" w:hint="default"/>
      </w:rPr>
    </w:lvl>
    <w:lvl w:ilvl="3" w:tplc="77FC7ED8" w:tentative="1">
      <w:start w:val="1"/>
      <w:numFmt w:val="bullet"/>
      <w:lvlText w:val="•"/>
      <w:lvlJc w:val="left"/>
      <w:pPr>
        <w:tabs>
          <w:tab w:val="num" w:pos="2880"/>
        </w:tabs>
        <w:ind w:left="2880" w:hanging="360"/>
      </w:pPr>
      <w:rPr>
        <w:rFonts w:ascii="Arial" w:hAnsi="Arial" w:hint="default"/>
      </w:rPr>
    </w:lvl>
    <w:lvl w:ilvl="4" w:tplc="884AFC76" w:tentative="1">
      <w:start w:val="1"/>
      <w:numFmt w:val="bullet"/>
      <w:lvlText w:val="•"/>
      <w:lvlJc w:val="left"/>
      <w:pPr>
        <w:tabs>
          <w:tab w:val="num" w:pos="3600"/>
        </w:tabs>
        <w:ind w:left="3600" w:hanging="360"/>
      </w:pPr>
      <w:rPr>
        <w:rFonts w:ascii="Arial" w:hAnsi="Arial" w:hint="default"/>
      </w:rPr>
    </w:lvl>
    <w:lvl w:ilvl="5" w:tplc="F5B499A4" w:tentative="1">
      <w:start w:val="1"/>
      <w:numFmt w:val="bullet"/>
      <w:lvlText w:val="•"/>
      <w:lvlJc w:val="left"/>
      <w:pPr>
        <w:tabs>
          <w:tab w:val="num" w:pos="4320"/>
        </w:tabs>
        <w:ind w:left="4320" w:hanging="360"/>
      </w:pPr>
      <w:rPr>
        <w:rFonts w:ascii="Arial" w:hAnsi="Arial" w:hint="default"/>
      </w:rPr>
    </w:lvl>
    <w:lvl w:ilvl="6" w:tplc="D8721FCE" w:tentative="1">
      <w:start w:val="1"/>
      <w:numFmt w:val="bullet"/>
      <w:lvlText w:val="•"/>
      <w:lvlJc w:val="left"/>
      <w:pPr>
        <w:tabs>
          <w:tab w:val="num" w:pos="5040"/>
        </w:tabs>
        <w:ind w:left="5040" w:hanging="360"/>
      </w:pPr>
      <w:rPr>
        <w:rFonts w:ascii="Arial" w:hAnsi="Arial" w:hint="default"/>
      </w:rPr>
    </w:lvl>
    <w:lvl w:ilvl="7" w:tplc="654451CA" w:tentative="1">
      <w:start w:val="1"/>
      <w:numFmt w:val="bullet"/>
      <w:lvlText w:val="•"/>
      <w:lvlJc w:val="left"/>
      <w:pPr>
        <w:tabs>
          <w:tab w:val="num" w:pos="5760"/>
        </w:tabs>
        <w:ind w:left="5760" w:hanging="360"/>
      </w:pPr>
      <w:rPr>
        <w:rFonts w:ascii="Arial" w:hAnsi="Arial" w:hint="default"/>
      </w:rPr>
    </w:lvl>
    <w:lvl w:ilvl="8" w:tplc="492CB1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901D7F"/>
    <w:multiLevelType w:val="hybridMultilevel"/>
    <w:tmpl w:val="6DFA7BC2"/>
    <w:lvl w:ilvl="0" w:tplc="4FC6E534">
      <w:start w:val="1"/>
      <w:numFmt w:val="bullet"/>
      <w:lvlText w:val="•"/>
      <w:lvlJc w:val="left"/>
      <w:pPr>
        <w:tabs>
          <w:tab w:val="num" w:pos="720"/>
        </w:tabs>
        <w:ind w:left="720" w:hanging="360"/>
      </w:pPr>
      <w:rPr>
        <w:rFonts w:ascii="Arial" w:hAnsi="Arial" w:hint="default"/>
      </w:rPr>
    </w:lvl>
    <w:lvl w:ilvl="1" w:tplc="78D03B50" w:tentative="1">
      <w:start w:val="1"/>
      <w:numFmt w:val="bullet"/>
      <w:lvlText w:val="•"/>
      <w:lvlJc w:val="left"/>
      <w:pPr>
        <w:tabs>
          <w:tab w:val="num" w:pos="1440"/>
        </w:tabs>
        <w:ind w:left="1440" w:hanging="360"/>
      </w:pPr>
      <w:rPr>
        <w:rFonts w:ascii="Arial" w:hAnsi="Arial" w:hint="default"/>
      </w:rPr>
    </w:lvl>
    <w:lvl w:ilvl="2" w:tplc="D144C7FE" w:tentative="1">
      <w:start w:val="1"/>
      <w:numFmt w:val="bullet"/>
      <w:lvlText w:val="•"/>
      <w:lvlJc w:val="left"/>
      <w:pPr>
        <w:tabs>
          <w:tab w:val="num" w:pos="2160"/>
        </w:tabs>
        <w:ind w:left="2160" w:hanging="360"/>
      </w:pPr>
      <w:rPr>
        <w:rFonts w:ascii="Arial" w:hAnsi="Arial" w:hint="default"/>
      </w:rPr>
    </w:lvl>
    <w:lvl w:ilvl="3" w:tplc="E5A2F7FA" w:tentative="1">
      <w:start w:val="1"/>
      <w:numFmt w:val="bullet"/>
      <w:lvlText w:val="•"/>
      <w:lvlJc w:val="left"/>
      <w:pPr>
        <w:tabs>
          <w:tab w:val="num" w:pos="2880"/>
        </w:tabs>
        <w:ind w:left="2880" w:hanging="360"/>
      </w:pPr>
      <w:rPr>
        <w:rFonts w:ascii="Arial" w:hAnsi="Arial" w:hint="default"/>
      </w:rPr>
    </w:lvl>
    <w:lvl w:ilvl="4" w:tplc="FE84B0F8" w:tentative="1">
      <w:start w:val="1"/>
      <w:numFmt w:val="bullet"/>
      <w:lvlText w:val="•"/>
      <w:lvlJc w:val="left"/>
      <w:pPr>
        <w:tabs>
          <w:tab w:val="num" w:pos="3600"/>
        </w:tabs>
        <w:ind w:left="3600" w:hanging="360"/>
      </w:pPr>
      <w:rPr>
        <w:rFonts w:ascii="Arial" w:hAnsi="Arial" w:hint="default"/>
      </w:rPr>
    </w:lvl>
    <w:lvl w:ilvl="5" w:tplc="B9DA6D6A" w:tentative="1">
      <w:start w:val="1"/>
      <w:numFmt w:val="bullet"/>
      <w:lvlText w:val="•"/>
      <w:lvlJc w:val="left"/>
      <w:pPr>
        <w:tabs>
          <w:tab w:val="num" w:pos="4320"/>
        </w:tabs>
        <w:ind w:left="4320" w:hanging="360"/>
      </w:pPr>
      <w:rPr>
        <w:rFonts w:ascii="Arial" w:hAnsi="Arial" w:hint="default"/>
      </w:rPr>
    </w:lvl>
    <w:lvl w:ilvl="6" w:tplc="EE643244" w:tentative="1">
      <w:start w:val="1"/>
      <w:numFmt w:val="bullet"/>
      <w:lvlText w:val="•"/>
      <w:lvlJc w:val="left"/>
      <w:pPr>
        <w:tabs>
          <w:tab w:val="num" w:pos="5040"/>
        </w:tabs>
        <w:ind w:left="5040" w:hanging="360"/>
      </w:pPr>
      <w:rPr>
        <w:rFonts w:ascii="Arial" w:hAnsi="Arial" w:hint="default"/>
      </w:rPr>
    </w:lvl>
    <w:lvl w:ilvl="7" w:tplc="B896CA60" w:tentative="1">
      <w:start w:val="1"/>
      <w:numFmt w:val="bullet"/>
      <w:lvlText w:val="•"/>
      <w:lvlJc w:val="left"/>
      <w:pPr>
        <w:tabs>
          <w:tab w:val="num" w:pos="5760"/>
        </w:tabs>
        <w:ind w:left="5760" w:hanging="360"/>
      </w:pPr>
      <w:rPr>
        <w:rFonts w:ascii="Arial" w:hAnsi="Arial" w:hint="default"/>
      </w:rPr>
    </w:lvl>
    <w:lvl w:ilvl="8" w:tplc="63AE8D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900964"/>
    <w:multiLevelType w:val="multilevel"/>
    <w:tmpl w:val="071C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41780"/>
    <w:multiLevelType w:val="hybridMultilevel"/>
    <w:tmpl w:val="A198E7EA"/>
    <w:lvl w:ilvl="0" w:tplc="0427000F">
      <w:start w:val="1"/>
      <w:numFmt w:val="decimal"/>
      <w:lvlText w:val="%1."/>
      <w:lvlJc w:val="left"/>
      <w:pPr>
        <w:ind w:left="1854" w:hanging="360"/>
      </w:pPr>
      <w:rPr>
        <w:rFonts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9" w15:restartNumberingAfterBreak="0">
    <w:nsid w:val="1DD41353"/>
    <w:multiLevelType w:val="hybridMultilevel"/>
    <w:tmpl w:val="20A82E7C"/>
    <w:lvl w:ilvl="0" w:tplc="CEC27A2C">
      <w:start w:val="1"/>
      <w:numFmt w:val="bullet"/>
      <w:lvlText w:val="•"/>
      <w:lvlJc w:val="left"/>
      <w:pPr>
        <w:tabs>
          <w:tab w:val="num" w:pos="720"/>
        </w:tabs>
        <w:ind w:left="720" w:hanging="360"/>
      </w:pPr>
      <w:rPr>
        <w:rFonts w:ascii="Arial" w:hAnsi="Arial" w:hint="default"/>
      </w:rPr>
    </w:lvl>
    <w:lvl w:ilvl="1" w:tplc="4796B770" w:tentative="1">
      <w:start w:val="1"/>
      <w:numFmt w:val="bullet"/>
      <w:lvlText w:val="•"/>
      <w:lvlJc w:val="left"/>
      <w:pPr>
        <w:tabs>
          <w:tab w:val="num" w:pos="1440"/>
        </w:tabs>
        <w:ind w:left="1440" w:hanging="360"/>
      </w:pPr>
      <w:rPr>
        <w:rFonts w:ascii="Arial" w:hAnsi="Arial" w:hint="default"/>
      </w:rPr>
    </w:lvl>
    <w:lvl w:ilvl="2" w:tplc="E3FA9512" w:tentative="1">
      <w:start w:val="1"/>
      <w:numFmt w:val="bullet"/>
      <w:lvlText w:val="•"/>
      <w:lvlJc w:val="left"/>
      <w:pPr>
        <w:tabs>
          <w:tab w:val="num" w:pos="2160"/>
        </w:tabs>
        <w:ind w:left="2160" w:hanging="360"/>
      </w:pPr>
      <w:rPr>
        <w:rFonts w:ascii="Arial" w:hAnsi="Arial" w:hint="default"/>
      </w:rPr>
    </w:lvl>
    <w:lvl w:ilvl="3" w:tplc="4A04E742" w:tentative="1">
      <w:start w:val="1"/>
      <w:numFmt w:val="bullet"/>
      <w:lvlText w:val="•"/>
      <w:lvlJc w:val="left"/>
      <w:pPr>
        <w:tabs>
          <w:tab w:val="num" w:pos="2880"/>
        </w:tabs>
        <w:ind w:left="2880" w:hanging="360"/>
      </w:pPr>
      <w:rPr>
        <w:rFonts w:ascii="Arial" w:hAnsi="Arial" w:hint="default"/>
      </w:rPr>
    </w:lvl>
    <w:lvl w:ilvl="4" w:tplc="6164A2C8" w:tentative="1">
      <w:start w:val="1"/>
      <w:numFmt w:val="bullet"/>
      <w:lvlText w:val="•"/>
      <w:lvlJc w:val="left"/>
      <w:pPr>
        <w:tabs>
          <w:tab w:val="num" w:pos="3600"/>
        </w:tabs>
        <w:ind w:left="3600" w:hanging="360"/>
      </w:pPr>
      <w:rPr>
        <w:rFonts w:ascii="Arial" w:hAnsi="Arial" w:hint="default"/>
      </w:rPr>
    </w:lvl>
    <w:lvl w:ilvl="5" w:tplc="49C2EED2" w:tentative="1">
      <w:start w:val="1"/>
      <w:numFmt w:val="bullet"/>
      <w:lvlText w:val="•"/>
      <w:lvlJc w:val="left"/>
      <w:pPr>
        <w:tabs>
          <w:tab w:val="num" w:pos="4320"/>
        </w:tabs>
        <w:ind w:left="4320" w:hanging="360"/>
      </w:pPr>
      <w:rPr>
        <w:rFonts w:ascii="Arial" w:hAnsi="Arial" w:hint="default"/>
      </w:rPr>
    </w:lvl>
    <w:lvl w:ilvl="6" w:tplc="945042BA" w:tentative="1">
      <w:start w:val="1"/>
      <w:numFmt w:val="bullet"/>
      <w:lvlText w:val="•"/>
      <w:lvlJc w:val="left"/>
      <w:pPr>
        <w:tabs>
          <w:tab w:val="num" w:pos="5040"/>
        </w:tabs>
        <w:ind w:left="5040" w:hanging="360"/>
      </w:pPr>
      <w:rPr>
        <w:rFonts w:ascii="Arial" w:hAnsi="Arial" w:hint="default"/>
      </w:rPr>
    </w:lvl>
    <w:lvl w:ilvl="7" w:tplc="56FEB8AC" w:tentative="1">
      <w:start w:val="1"/>
      <w:numFmt w:val="bullet"/>
      <w:lvlText w:val="•"/>
      <w:lvlJc w:val="left"/>
      <w:pPr>
        <w:tabs>
          <w:tab w:val="num" w:pos="5760"/>
        </w:tabs>
        <w:ind w:left="5760" w:hanging="360"/>
      </w:pPr>
      <w:rPr>
        <w:rFonts w:ascii="Arial" w:hAnsi="Arial" w:hint="default"/>
      </w:rPr>
    </w:lvl>
    <w:lvl w:ilvl="8" w:tplc="1D7A26E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0506094"/>
    <w:multiLevelType w:val="hybridMultilevel"/>
    <w:tmpl w:val="D54E9928"/>
    <w:lvl w:ilvl="0" w:tplc="3ABE06BC">
      <w:start w:val="1"/>
      <w:numFmt w:val="bullet"/>
      <w:lvlText w:val="•"/>
      <w:lvlJc w:val="left"/>
      <w:pPr>
        <w:tabs>
          <w:tab w:val="num" w:pos="720"/>
        </w:tabs>
        <w:ind w:left="720" w:hanging="360"/>
      </w:pPr>
      <w:rPr>
        <w:rFonts w:ascii="Arial" w:hAnsi="Arial" w:hint="default"/>
      </w:rPr>
    </w:lvl>
    <w:lvl w:ilvl="1" w:tplc="B3D0EAE8" w:tentative="1">
      <w:start w:val="1"/>
      <w:numFmt w:val="bullet"/>
      <w:lvlText w:val="•"/>
      <w:lvlJc w:val="left"/>
      <w:pPr>
        <w:tabs>
          <w:tab w:val="num" w:pos="1440"/>
        </w:tabs>
        <w:ind w:left="1440" w:hanging="360"/>
      </w:pPr>
      <w:rPr>
        <w:rFonts w:ascii="Arial" w:hAnsi="Arial" w:hint="default"/>
      </w:rPr>
    </w:lvl>
    <w:lvl w:ilvl="2" w:tplc="8BEE8AF6" w:tentative="1">
      <w:start w:val="1"/>
      <w:numFmt w:val="bullet"/>
      <w:lvlText w:val="•"/>
      <w:lvlJc w:val="left"/>
      <w:pPr>
        <w:tabs>
          <w:tab w:val="num" w:pos="2160"/>
        </w:tabs>
        <w:ind w:left="2160" w:hanging="360"/>
      </w:pPr>
      <w:rPr>
        <w:rFonts w:ascii="Arial" w:hAnsi="Arial" w:hint="default"/>
      </w:rPr>
    </w:lvl>
    <w:lvl w:ilvl="3" w:tplc="87D447CC" w:tentative="1">
      <w:start w:val="1"/>
      <w:numFmt w:val="bullet"/>
      <w:lvlText w:val="•"/>
      <w:lvlJc w:val="left"/>
      <w:pPr>
        <w:tabs>
          <w:tab w:val="num" w:pos="2880"/>
        </w:tabs>
        <w:ind w:left="2880" w:hanging="360"/>
      </w:pPr>
      <w:rPr>
        <w:rFonts w:ascii="Arial" w:hAnsi="Arial" w:hint="default"/>
      </w:rPr>
    </w:lvl>
    <w:lvl w:ilvl="4" w:tplc="AB94EC1E" w:tentative="1">
      <w:start w:val="1"/>
      <w:numFmt w:val="bullet"/>
      <w:lvlText w:val="•"/>
      <w:lvlJc w:val="left"/>
      <w:pPr>
        <w:tabs>
          <w:tab w:val="num" w:pos="3600"/>
        </w:tabs>
        <w:ind w:left="3600" w:hanging="360"/>
      </w:pPr>
      <w:rPr>
        <w:rFonts w:ascii="Arial" w:hAnsi="Arial" w:hint="default"/>
      </w:rPr>
    </w:lvl>
    <w:lvl w:ilvl="5" w:tplc="D02E135C" w:tentative="1">
      <w:start w:val="1"/>
      <w:numFmt w:val="bullet"/>
      <w:lvlText w:val="•"/>
      <w:lvlJc w:val="left"/>
      <w:pPr>
        <w:tabs>
          <w:tab w:val="num" w:pos="4320"/>
        </w:tabs>
        <w:ind w:left="4320" w:hanging="360"/>
      </w:pPr>
      <w:rPr>
        <w:rFonts w:ascii="Arial" w:hAnsi="Arial" w:hint="default"/>
      </w:rPr>
    </w:lvl>
    <w:lvl w:ilvl="6" w:tplc="137498C4" w:tentative="1">
      <w:start w:val="1"/>
      <w:numFmt w:val="bullet"/>
      <w:lvlText w:val="•"/>
      <w:lvlJc w:val="left"/>
      <w:pPr>
        <w:tabs>
          <w:tab w:val="num" w:pos="5040"/>
        </w:tabs>
        <w:ind w:left="5040" w:hanging="360"/>
      </w:pPr>
      <w:rPr>
        <w:rFonts w:ascii="Arial" w:hAnsi="Arial" w:hint="default"/>
      </w:rPr>
    </w:lvl>
    <w:lvl w:ilvl="7" w:tplc="3DA8D982" w:tentative="1">
      <w:start w:val="1"/>
      <w:numFmt w:val="bullet"/>
      <w:lvlText w:val="•"/>
      <w:lvlJc w:val="left"/>
      <w:pPr>
        <w:tabs>
          <w:tab w:val="num" w:pos="5760"/>
        </w:tabs>
        <w:ind w:left="5760" w:hanging="360"/>
      </w:pPr>
      <w:rPr>
        <w:rFonts w:ascii="Arial" w:hAnsi="Arial" w:hint="default"/>
      </w:rPr>
    </w:lvl>
    <w:lvl w:ilvl="8" w:tplc="096609B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6CD470A"/>
    <w:multiLevelType w:val="hybridMultilevel"/>
    <w:tmpl w:val="0FD0E700"/>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2" w15:restartNumberingAfterBreak="0">
    <w:nsid w:val="2942734A"/>
    <w:multiLevelType w:val="multilevel"/>
    <w:tmpl w:val="7BE8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8F7F0A"/>
    <w:multiLevelType w:val="hybridMultilevel"/>
    <w:tmpl w:val="E862A04E"/>
    <w:lvl w:ilvl="0" w:tplc="3FB434FC">
      <w:start w:val="1"/>
      <w:numFmt w:val="bullet"/>
      <w:lvlText w:val="•"/>
      <w:lvlJc w:val="left"/>
      <w:pPr>
        <w:tabs>
          <w:tab w:val="num" w:pos="720"/>
        </w:tabs>
        <w:ind w:left="720" w:hanging="360"/>
      </w:pPr>
      <w:rPr>
        <w:rFonts w:ascii="Arial" w:hAnsi="Arial" w:hint="default"/>
      </w:rPr>
    </w:lvl>
    <w:lvl w:ilvl="1" w:tplc="072C6EE8">
      <w:start w:val="1"/>
      <w:numFmt w:val="bullet"/>
      <w:lvlText w:val="•"/>
      <w:lvlJc w:val="left"/>
      <w:pPr>
        <w:tabs>
          <w:tab w:val="num" w:pos="1440"/>
        </w:tabs>
        <w:ind w:left="1440" w:hanging="360"/>
      </w:pPr>
      <w:rPr>
        <w:rFonts w:ascii="Arial" w:hAnsi="Arial" w:hint="default"/>
      </w:rPr>
    </w:lvl>
    <w:lvl w:ilvl="2" w:tplc="136ED22C" w:tentative="1">
      <w:start w:val="1"/>
      <w:numFmt w:val="bullet"/>
      <w:lvlText w:val="•"/>
      <w:lvlJc w:val="left"/>
      <w:pPr>
        <w:tabs>
          <w:tab w:val="num" w:pos="2160"/>
        </w:tabs>
        <w:ind w:left="2160" w:hanging="360"/>
      </w:pPr>
      <w:rPr>
        <w:rFonts w:ascii="Arial" w:hAnsi="Arial" w:hint="default"/>
      </w:rPr>
    </w:lvl>
    <w:lvl w:ilvl="3" w:tplc="78FCCDA8" w:tentative="1">
      <w:start w:val="1"/>
      <w:numFmt w:val="bullet"/>
      <w:lvlText w:val="•"/>
      <w:lvlJc w:val="left"/>
      <w:pPr>
        <w:tabs>
          <w:tab w:val="num" w:pos="2880"/>
        </w:tabs>
        <w:ind w:left="2880" w:hanging="360"/>
      </w:pPr>
      <w:rPr>
        <w:rFonts w:ascii="Arial" w:hAnsi="Arial" w:hint="default"/>
      </w:rPr>
    </w:lvl>
    <w:lvl w:ilvl="4" w:tplc="3B7C97F4" w:tentative="1">
      <w:start w:val="1"/>
      <w:numFmt w:val="bullet"/>
      <w:lvlText w:val="•"/>
      <w:lvlJc w:val="left"/>
      <w:pPr>
        <w:tabs>
          <w:tab w:val="num" w:pos="3600"/>
        </w:tabs>
        <w:ind w:left="3600" w:hanging="360"/>
      </w:pPr>
      <w:rPr>
        <w:rFonts w:ascii="Arial" w:hAnsi="Arial" w:hint="default"/>
      </w:rPr>
    </w:lvl>
    <w:lvl w:ilvl="5" w:tplc="ECE6F18A" w:tentative="1">
      <w:start w:val="1"/>
      <w:numFmt w:val="bullet"/>
      <w:lvlText w:val="•"/>
      <w:lvlJc w:val="left"/>
      <w:pPr>
        <w:tabs>
          <w:tab w:val="num" w:pos="4320"/>
        </w:tabs>
        <w:ind w:left="4320" w:hanging="360"/>
      </w:pPr>
      <w:rPr>
        <w:rFonts w:ascii="Arial" w:hAnsi="Arial" w:hint="default"/>
      </w:rPr>
    </w:lvl>
    <w:lvl w:ilvl="6" w:tplc="E2DA6A3A" w:tentative="1">
      <w:start w:val="1"/>
      <w:numFmt w:val="bullet"/>
      <w:lvlText w:val="•"/>
      <w:lvlJc w:val="left"/>
      <w:pPr>
        <w:tabs>
          <w:tab w:val="num" w:pos="5040"/>
        </w:tabs>
        <w:ind w:left="5040" w:hanging="360"/>
      </w:pPr>
      <w:rPr>
        <w:rFonts w:ascii="Arial" w:hAnsi="Arial" w:hint="default"/>
      </w:rPr>
    </w:lvl>
    <w:lvl w:ilvl="7" w:tplc="8D0EF376" w:tentative="1">
      <w:start w:val="1"/>
      <w:numFmt w:val="bullet"/>
      <w:lvlText w:val="•"/>
      <w:lvlJc w:val="left"/>
      <w:pPr>
        <w:tabs>
          <w:tab w:val="num" w:pos="5760"/>
        </w:tabs>
        <w:ind w:left="5760" w:hanging="360"/>
      </w:pPr>
      <w:rPr>
        <w:rFonts w:ascii="Arial" w:hAnsi="Arial" w:hint="default"/>
      </w:rPr>
    </w:lvl>
    <w:lvl w:ilvl="8" w:tplc="88441D0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9561C3"/>
    <w:multiLevelType w:val="hybridMultilevel"/>
    <w:tmpl w:val="9934F71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CFA37DD"/>
    <w:multiLevelType w:val="hybridMultilevel"/>
    <w:tmpl w:val="CC30FA66"/>
    <w:lvl w:ilvl="0" w:tplc="7898EC00">
      <w:start w:val="1"/>
      <w:numFmt w:val="bullet"/>
      <w:lvlText w:val="-"/>
      <w:lvlJc w:val="left"/>
      <w:pPr>
        <w:ind w:left="1854" w:hanging="360"/>
      </w:pPr>
      <w:rPr>
        <w:rFonts w:ascii="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6" w15:restartNumberingAfterBreak="0">
    <w:nsid w:val="336E440B"/>
    <w:multiLevelType w:val="hybridMultilevel"/>
    <w:tmpl w:val="1408DD42"/>
    <w:lvl w:ilvl="0" w:tplc="0427000B">
      <w:start w:val="1"/>
      <w:numFmt w:val="bullet"/>
      <w:lvlText w:val=""/>
      <w:lvlJc w:val="left"/>
      <w:pPr>
        <w:ind w:left="1637" w:hanging="360"/>
      </w:pPr>
      <w:rPr>
        <w:rFonts w:ascii="Wingdings" w:hAnsi="Wingdings" w:hint="default"/>
      </w:rPr>
    </w:lvl>
    <w:lvl w:ilvl="1" w:tplc="04270003">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7" w15:restartNumberingAfterBreak="0">
    <w:nsid w:val="350A0906"/>
    <w:multiLevelType w:val="hybridMultilevel"/>
    <w:tmpl w:val="B578443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6447F0D"/>
    <w:multiLevelType w:val="hybridMultilevel"/>
    <w:tmpl w:val="BDB69B36"/>
    <w:lvl w:ilvl="0" w:tplc="0427000F">
      <w:start w:val="1"/>
      <w:numFmt w:val="decimal"/>
      <w:lvlText w:val="%1."/>
      <w:lvlJc w:val="left"/>
      <w:pPr>
        <w:ind w:left="1854" w:hanging="360"/>
      </w:pPr>
      <w:rPr>
        <w:rFonts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9" w15:restartNumberingAfterBreak="0">
    <w:nsid w:val="3B8B0819"/>
    <w:multiLevelType w:val="hybridMultilevel"/>
    <w:tmpl w:val="94EA6740"/>
    <w:lvl w:ilvl="0" w:tplc="0427000F">
      <w:start w:val="1"/>
      <w:numFmt w:val="decimal"/>
      <w:lvlText w:val="%1."/>
      <w:lvlJc w:val="left"/>
      <w:pPr>
        <w:ind w:left="1854" w:hanging="360"/>
      </w:pPr>
      <w:rPr>
        <w:rFonts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20" w15:restartNumberingAfterBreak="0">
    <w:nsid w:val="3E5806BD"/>
    <w:multiLevelType w:val="hybridMultilevel"/>
    <w:tmpl w:val="5CF0B68A"/>
    <w:lvl w:ilvl="0" w:tplc="43789D52">
      <w:start w:val="1"/>
      <w:numFmt w:val="bullet"/>
      <w:lvlText w:val="•"/>
      <w:lvlJc w:val="left"/>
      <w:pPr>
        <w:tabs>
          <w:tab w:val="num" w:pos="720"/>
        </w:tabs>
        <w:ind w:left="720" w:hanging="360"/>
      </w:pPr>
      <w:rPr>
        <w:rFonts w:ascii="Arial" w:hAnsi="Arial" w:hint="default"/>
      </w:rPr>
    </w:lvl>
    <w:lvl w:ilvl="1" w:tplc="D2C2F81A">
      <w:start w:val="1"/>
      <w:numFmt w:val="bullet"/>
      <w:lvlText w:val="•"/>
      <w:lvlJc w:val="left"/>
      <w:pPr>
        <w:tabs>
          <w:tab w:val="num" w:pos="1440"/>
        </w:tabs>
        <w:ind w:left="1440" w:hanging="360"/>
      </w:pPr>
      <w:rPr>
        <w:rFonts w:ascii="Arial" w:hAnsi="Arial" w:hint="default"/>
      </w:rPr>
    </w:lvl>
    <w:lvl w:ilvl="2" w:tplc="B386ABE6" w:tentative="1">
      <w:start w:val="1"/>
      <w:numFmt w:val="bullet"/>
      <w:lvlText w:val="•"/>
      <w:lvlJc w:val="left"/>
      <w:pPr>
        <w:tabs>
          <w:tab w:val="num" w:pos="2160"/>
        </w:tabs>
        <w:ind w:left="2160" w:hanging="360"/>
      </w:pPr>
      <w:rPr>
        <w:rFonts w:ascii="Arial" w:hAnsi="Arial" w:hint="default"/>
      </w:rPr>
    </w:lvl>
    <w:lvl w:ilvl="3" w:tplc="3A760CF8" w:tentative="1">
      <w:start w:val="1"/>
      <w:numFmt w:val="bullet"/>
      <w:lvlText w:val="•"/>
      <w:lvlJc w:val="left"/>
      <w:pPr>
        <w:tabs>
          <w:tab w:val="num" w:pos="2880"/>
        </w:tabs>
        <w:ind w:left="2880" w:hanging="360"/>
      </w:pPr>
      <w:rPr>
        <w:rFonts w:ascii="Arial" w:hAnsi="Arial" w:hint="default"/>
      </w:rPr>
    </w:lvl>
    <w:lvl w:ilvl="4" w:tplc="D93EE036" w:tentative="1">
      <w:start w:val="1"/>
      <w:numFmt w:val="bullet"/>
      <w:lvlText w:val="•"/>
      <w:lvlJc w:val="left"/>
      <w:pPr>
        <w:tabs>
          <w:tab w:val="num" w:pos="3600"/>
        </w:tabs>
        <w:ind w:left="3600" w:hanging="360"/>
      </w:pPr>
      <w:rPr>
        <w:rFonts w:ascii="Arial" w:hAnsi="Arial" w:hint="default"/>
      </w:rPr>
    </w:lvl>
    <w:lvl w:ilvl="5" w:tplc="039E0DAC" w:tentative="1">
      <w:start w:val="1"/>
      <w:numFmt w:val="bullet"/>
      <w:lvlText w:val="•"/>
      <w:lvlJc w:val="left"/>
      <w:pPr>
        <w:tabs>
          <w:tab w:val="num" w:pos="4320"/>
        </w:tabs>
        <w:ind w:left="4320" w:hanging="360"/>
      </w:pPr>
      <w:rPr>
        <w:rFonts w:ascii="Arial" w:hAnsi="Arial" w:hint="default"/>
      </w:rPr>
    </w:lvl>
    <w:lvl w:ilvl="6" w:tplc="D174F022" w:tentative="1">
      <w:start w:val="1"/>
      <w:numFmt w:val="bullet"/>
      <w:lvlText w:val="•"/>
      <w:lvlJc w:val="left"/>
      <w:pPr>
        <w:tabs>
          <w:tab w:val="num" w:pos="5040"/>
        </w:tabs>
        <w:ind w:left="5040" w:hanging="360"/>
      </w:pPr>
      <w:rPr>
        <w:rFonts w:ascii="Arial" w:hAnsi="Arial" w:hint="default"/>
      </w:rPr>
    </w:lvl>
    <w:lvl w:ilvl="7" w:tplc="E2020228" w:tentative="1">
      <w:start w:val="1"/>
      <w:numFmt w:val="bullet"/>
      <w:lvlText w:val="•"/>
      <w:lvlJc w:val="left"/>
      <w:pPr>
        <w:tabs>
          <w:tab w:val="num" w:pos="5760"/>
        </w:tabs>
        <w:ind w:left="5760" w:hanging="360"/>
      </w:pPr>
      <w:rPr>
        <w:rFonts w:ascii="Arial" w:hAnsi="Arial" w:hint="default"/>
      </w:rPr>
    </w:lvl>
    <w:lvl w:ilvl="8" w:tplc="3976AEB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E724ED5"/>
    <w:multiLevelType w:val="hybridMultilevel"/>
    <w:tmpl w:val="03566DFE"/>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22" w15:restartNumberingAfterBreak="0">
    <w:nsid w:val="42D47F78"/>
    <w:multiLevelType w:val="hybridMultilevel"/>
    <w:tmpl w:val="ED80C720"/>
    <w:lvl w:ilvl="0" w:tplc="0427000B">
      <w:start w:val="1"/>
      <w:numFmt w:val="bullet"/>
      <w:lvlText w:val=""/>
      <w:lvlJc w:val="left"/>
      <w:pPr>
        <w:ind w:left="1854" w:hanging="360"/>
      </w:pPr>
      <w:rPr>
        <w:rFonts w:ascii="Wingdings" w:hAnsi="Wingdings"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23" w15:restartNumberingAfterBreak="0">
    <w:nsid w:val="453836E9"/>
    <w:multiLevelType w:val="hybridMultilevel"/>
    <w:tmpl w:val="95AC76CE"/>
    <w:lvl w:ilvl="0" w:tplc="0427000F">
      <w:start w:val="1"/>
      <w:numFmt w:val="decimal"/>
      <w:lvlText w:val="%1."/>
      <w:lvlJc w:val="left"/>
      <w:pPr>
        <w:ind w:left="1854" w:hanging="360"/>
      </w:pPr>
      <w:rPr>
        <w:rFonts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24" w15:restartNumberingAfterBreak="0">
    <w:nsid w:val="4FC44B1C"/>
    <w:multiLevelType w:val="hybridMultilevel"/>
    <w:tmpl w:val="8C087374"/>
    <w:lvl w:ilvl="0" w:tplc="A972FF40">
      <w:start w:val="1"/>
      <w:numFmt w:val="bullet"/>
      <w:lvlText w:val="•"/>
      <w:lvlJc w:val="left"/>
      <w:pPr>
        <w:tabs>
          <w:tab w:val="num" w:pos="720"/>
        </w:tabs>
        <w:ind w:left="720" w:hanging="360"/>
      </w:pPr>
      <w:rPr>
        <w:rFonts w:ascii="Arial" w:hAnsi="Arial" w:hint="default"/>
      </w:rPr>
    </w:lvl>
    <w:lvl w:ilvl="1" w:tplc="EA2E764A">
      <w:start w:val="1"/>
      <w:numFmt w:val="bullet"/>
      <w:lvlText w:val="•"/>
      <w:lvlJc w:val="left"/>
      <w:pPr>
        <w:tabs>
          <w:tab w:val="num" w:pos="1440"/>
        </w:tabs>
        <w:ind w:left="1440" w:hanging="360"/>
      </w:pPr>
      <w:rPr>
        <w:rFonts w:ascii="Arial" w:hAnsi="Arial" w:hint="default"/>
      </w:rPr>
    </w:lvl>
    <w:lvl w:ilvl="2" w:tplc="98A2F404" w:tentative="1">
      <w:start w:val="1"/>
      <w:numFmt w:val="bullet"/>
      <w:lvlText w:val="•"/>
      <w:lvlJc w:val="left"/>
      <w:pPr>
        <w:tabs>
          <w:tab w:val="num" w:pos="2160"/>
        </w:tabs>
        <w:ind w:left="2160" w:hanging="360"/>
      </w:pPr>
      <w:rPr>
        <w:rFonts w:ascii="Arial" w:hAnsi="Arial" w:hint="default"/>
      </w:rPr>
    </w:lvl>
    <w:lvl w:ilvl="3" w:tplc="0178CCEC" w:tentative="1">
      <w:start w:val="1"/>
      <w:numFmt w:val="bullet"/>
      <w:lvlText w:val="•"/>
      <w:lvlJc w:val="left"/>
      <w:pPr>
        <w:tabs>
          <w:tab w:val="num" w:pos="2880"/>
        </w:tabs>
        <w:ind w:left="2880" w:hanging="360"/>
      </w:pPr>
      <w:rPr>
        <w:rFonts w:ascii="Arial" w:hAnsi="Arial" w:hint="default"/>
      </w:rPr>
    </w:lvl>
    <w:lvl w:ilvl="4" w:tplc="10607398" w:tentative="1">
      <w:start w:val="1"/>
      <w:numFmt w:val="bullet"/>
      <w:lvlText w:val="•"/>
      <w:lvlJc w:val="left"/>
      <w:pPr>
        <w:tabs>
          <w:tab w:val="num" w:pos="3600"/>
        </w:tabs>
        <w:ind w:left="3600" w:hanging="360"/>
      </w:pPr>
      <w:rPr>
        <w:rFonts w:ascii="Arial" w:hAnsi="Arial" w:hint="default"/>
      </w:rPr>
    </w:lvl>
    <w:lvl w:ilvl="5" w:tplc="1E0C2908" w:tentative="1">
      <w:start w:val="1"/>
      <w:numFmt w:val="bullet"/>
      <w:lvlText w:val="•"/>
      <w:lvlJc w:val="left"/>
      <w:pPr>
        <w:tabs>
          <w:tab w:val="num" w:pos="4320"/>
        </w:tabs>
        <w:ind w:left="4320" w:hanging="360"/>
      </w:pPr>
      <w:rPr>
        <w:rFonts w:ascii="Arial" w:hAnsi="Arial" w:hint="default"/>
      </w:rPr>
    </w:lvl>
    <w:lvl w:ilvl="6" w:tplc="A2B454C4" w:tentative="1">
      <w:start w:val="1"/>
      <w:numFmt w:val="bullet"/>
      <w:lvlText w:val="•"/>
      <w:lvlJc w:val="left"/>
      <w:pPr>
        <w:tabs>
          <w:tab w:val="num" w:pos="5040"/>
        </w:tabs>
        <w:ind w:left="5040" w:hanging="360"/>
      </w:pPr>
      <w:rPr>
        <w:rFonts w:ascii="Arial" w:hAnsi="Arial" w:hint="default"/>
      </w:rPr>
    </w:lvl>
    <w:lvl w:ilvl="7" w:tplc="71DA3D64" w:tentative="1">
      <w:start w:val="1"/>
      <w:numFmt w:val="bullet"/>
      <w:lvlText w:val="•"/>
      <w:lvlJc w:val="left"/>
      <w:pPr>
        <w:tabs>
          <w:tab w:val="num" w:pos="5760"/>
        </w:tabs>
        <w:ind w:left="5760" w:hanging="360"/>
      </w:pPr>
      <w:rPr>
        <w:rFonts w:ascii="Arial" w:hAnsi="Arial" w:hint="default"/>
      </w:rPr>
    </w:lvl>
    <w:lvl w:ilvl="8" w:tplc="A0AC78E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351B2A"/>
    <w:multiLevelType w:val="multilevel"/>
    <w:tmpl w:val="B28C17F0"/>
    <w:lvl w:ilvl="0">
      <w:start w:val="1"/>
      <w:numFmt w:val="decimal"/>
      <w:lvlText w:val="%1."/>
      <w:lvlJc w:val="left"/>
      <w:pPr>
        <w:tabs>
          <w:tab w:val="num" w:pos="720"/>
        </w:tabs>
        <w:ind w:left="720" w:hanging="360"/>
      </w:pPr>
    </w:lvl>
    <w:lvl w:ilvl="1">
      <w:start w:val="1"/>
      <w:numFmt w:val="decimal"/>
      <w:isLgl/>
      <w:lvlText w:val="%1.%2."/>
      <w:lvlJc w:val="left"/>
      <w:pPr>
        <w:tabs>
          <w:tab w:val="num" w:pos="2547"/>
        </w:tabs>
        <w:ind w:left="2547" w:hanging="420"/>
      </w:pPr>
    </w:lvl>
    <w:lvl w:ilvl="2">
      <w:start w:val="1"/>
      <w:numFmt w:val="decimal"/>
      <w:isLgl/>
      <w:lvlText w:val="%1.%2.%3."/>
      <w:lvlJc w:val="left"/>
      <w:pPr>
        <w:tabs>
          <w:tab w:val="num" w:pos="1200"/>
        </w:tabs>
        <w:ind w:left="1200" w:hanging="720"/>
      </w:pPr>
    </w:lvl>
    <w:lvl w:ilvl="3">
      <w:start w:val="1"/>
      <w:numFmt w:val="decimal"/>
      <w:isLgl/>
      <w:lvlText w:val="%1.%2.%3.%4."/>
      <w:lvlJc w:val="left"/>
      <w:pPr>
        <w:tabs>
          <w:tab w:val="num" w:pos="1260"/>
        </w:tabs>
        <w:ind w:left="1260" w:hanging="720"/>
      </w:pPr>
    </w:lvl>
    <w:lvl w:ilvl="4">
      <w:start w:val="1"/>
      <w:numFmt w:val="decimal"/>
      <w:isLgl/>
      <w:lvlText w:val="%1.%2.%3.%4.%5."/>
      <w:lvlJc w:val="left"/>
      <w:pPr>
        <w:tabs>
          <w:tab w:val="num" w:pos="1680"/>
        </w:tabs>
        <w:ind w:left="1680" w:hanging="1080"/>
      </w:pPr>
    </w:lvl>
    <w:lvl w:ilvl="5">
      <w:start w:val="1"/>
      <w:numFmt w:val="decimal"/>
      <w:isLgl/>
      <w:lvlText w:val="%1.%2.%3.%4.%5.%6."/>
      <w:lvlJc w:val="left"/>
      <w:pPr>
        <w:tabs>
          <w:tab w:val="num" w:pos="1740"/>
        </w:tabs>
        <w:ind w:left="174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220"/>
        </w:tabs>
        <w:ind w:left="2220" w:hanging="1440"/>
      </w:pPr>
    </w:lvl>
    <w:lvl w:ilvl="8">
      <w:start w:val="1"/>
      <w:numFmt w:val="decimal"/>
      <w:isLgl/>
      <w:lvlText w:val="%1.%2.%3.%4.%5.%6.%7.%8.%9."/>
      <w:lvlJc w:val="left"/>
      <w:pPr>
        <w:tabs>
          <w:tab w:val="num" w:pos="2640"/>
        </w:tabs>
        <w:ind w:left="2640" w:hanging="1800"/>
      </w:pPr>
    </w:lvl>
  </w:abstractNum>
  <w:abstractNum w:abstractNumId="26" w15:restartNumberingAfterBreak="0">
    <w:nsid w:val="54046211"/>
    <w:multiLevelType w:val="hybridMultilevel"/>
    <w:tmpl w:val="D46E36D4"/>
    <w:lvl w:ilvl="0" w:tplc="7898EC00">
      <w:start w:val="1"/>
      <w:numFmt w:val="bullet"/>
      <w:lvlText w:val="-"/>
      <w:lvlJc w:val="left"/>
      <w:pPr>
        <w:ind w:left="1571" w:hanging="360"/>
      </w:pPr>
      <w:rPr>
        <w:rFonts w:ascii="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7" w15:restartNumberingAfterBreak="0">
    <w:nsid w:val="54F44DA5"/>
    <w:multiLevelType w:val="hybridMultilevel"/>
    <w:tmpl w:val="E54876D4"/>
    <w:lvl w:ilvl="0" w:tplc="1366AE30">
      <w:start w:val="1"/>
      <w:numFmt w:val="bullet"/>
      <w:lvlText w:val="•"/>
      <w:lvlJc w:val="left"/>
      <w:pPr>
        <w:tabs>
          <w:tab w:val="num" w:pos="720"/>
        </w:tabs>
        <w:ind w:left="720" w:hanging="360"/>
      </w:pPr>
      <w:rPr>
        <w:rFonts w:ascii="Arial" w:hAnsi="Arial" w:hint="default"/>
      </w:rPr>
    </w:lvl>
    <w:lvl w:ilvl="1" w:tplc="15C8EB12">
      <w:start w:val="123"/>
      <w:numFmt w:val="bullet"/>
      <w:lvlText w:val="o"/>
      <w:lvlJc w:val="left"/>
      <w:pPr>
        <w:tabs>
          <w:tab w:val="num" w:pos="1440"/>
        </w:tabs>
        <w:ind w:left="1440" w:hanging="360"/>
      </w:pPr>
      <w:rPr>
        <w:rFonts w:ascii="Courier New" w:hAnsi="Courier New" w:hint="default"/>
      </w:rPr>
    </w:lvl>
    <w:lvl w:ilvl="2" w:tplc="B7385A5A" w:tentative="1">
      <w:start w:val="1"/>
      <w:numFmt w:val="bullet"/>
      <w:lvlText w:val="•"/>
      <w:lvlJc w:val="left"/>
      <w:pPr>
        <w:tabs>
          <w:tab w:val="num" w:pos="2160"/>
        </w:tabs>
        <w:ind w:left="2160" w:hanging="360"/>
      </w:pPr>
      <w:rPr>
        <w:rFonts w:ascii="Arial" w:hAnsi="Arial" w:hint="default"/>
      </w:rPr>
    </w:lvl>
    <w:lvl w:ilvl="3" w:tplc="83526EEA" w:tentative="1">
      <w:start w:val="1"/>
      <w:numFmt w:val="bullet"/>
      <w:lvlText w:val="•"/>
      <w:lvlJc w:val="left"/>
      <w:pPr>
        <w:tabs>
          <w:tab w:val="num" w:pos="2880"/>
        </w:tabs>
        <w:ind w:left="2880" w:hanging="360"/>
      </w:pPr>
      <w:rPr>
        <w:rFonts w:ascii="Arial" w:hAnsi="Arial" w:hint="default"/>
      </w:rPr>
    </w:lvl>
    <w:lvl w:ilvl="4" w:tplc="A060F974" w:tentative="1">
      <w:start w:val="1"/>
      <w:numFmt w:val="bullet"/>
      <w:lvlText w:val="•"/>
      <w:lvlJc w:val="left"/>
      <w:pPr>
        <w:tabs>
          <w:tab w:val="num" w:pos="3600"/>
        </w:tabs>
        <w:ind w:left="3600" w:hanging="360"/>
      </w:pPr>
      <w:rPr>
        <w:rFonts w:ascii="Arial" w:hAnsi="Arial" w:hint="default"/>
      </w:rPr>
    </w:lvl>
    <w:lvl w:ilvl="5" w:tplc="8372475A" w:tentative="1">
      <w:start w:val="1"/>
      <w:numFmt w:val="bullet"/>
      <w:lvlText w:val="•"/>
      <w:lvlJc w:val="left"/>
      <w:pPr>
        <w:tabs>
          <w:tab w:val="num" w:pos="4320"/>
        </w:tabs>
        <w:ind w:left="4320" w:hanging="360"/>
      </w:pPr>
      <w:rPr>
        <w:rFonts w:ascii="Arial" w:hAnsi="Arial" w:hint="default"/>
      </w:rPr>
    </w:lvl>
    <w:lvl w:ilvl="6" w:tplc="B07E7ED8" w:tentative="1">
      <w:start w:val="1"/>
      <w:numFmt w:val="bullet"/>
      <w:lvlText w:val="•"/>
      <w:lvlJc w:val="left"/>
      <w:pPr>
        <w:tabs>
          <w:tab w:val="num" w:pos="5040"/>
        </w:tabs>
        <w:ind w:left="5040" w:hanging="360"/>
      </w:pPr>
      <w:rPr>
        <w:rFonts w:ascii="Arial" w:hAnsi="Arial" w:hint="default"/>
      </w:rPr>
    </w:lvl>
    <w:lvl w:ilvl="7" w:tplc="AD4269AE" w:tentative="1">
      <w:start w:val="1"/>
      <w:numFmt w:val="bullet"/>
      <w:lvlText w:val="•"/>
      <w:lvlJc w:val="left"/>
      <w:pPr>
        <w:tabs>
          <w:tab w:val="num" w:pos="5760"/>
        </w:tabs>
        <w:ind w:left="5760" w:hanging="360"/>
      </w:pPr>
      <w:rPr>
        <w:rFonts w:ascii="Arial" w:hAnsi="Arial" w:hint="default"/>
      </w:rPr>
    </w:lvl>
    <w:lvl w:ilvl="8" w:tplc="B23C177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D454AC"/>
    <w:multiLevelType w:val="hybridMultilevel"/>
    <w:tmpl w:val="095EDFB8"/>
    <w:lvl w:ilvl="0" w:tplc="0427000F">
      <w:start w:val="1"/>
      <w:numFmt w:val="decimal"/>
      <w:lvlText w:val="%1."/>
      <w:lvlJc w:val="left"/>
      <w:pPr>
        <w:ind w:left="1854" w:hanging="360"/>
      </w:pPr>
      <w:rPr>
        <w:rFonts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29" w15:restartNumberingAfterBreak="0">
    <w:nsid w:val="63D22BD4"/>
    <w:multiLevelType w:val="hybridMultilevel"/>
    <w:tmpl w:val="1E260270"/>
    <w:lvl w:ilvl="0" w:tplc="ECBED2CE">
      <w:start w:val="1"/>
      <w:numFmt w:val="bullet"/>
      <w:lvlText w:val="•"/>
      <w:lvlJc w:val="left"/>
      <w:pPr>
        <w:tabs>
          <w:tab w:val="num" w:pos="720"/>
        </w:tabs>
        <w:ind w:left="720" w:hanging="360"/>
      </w:pPr>
      <w:rPr>
        <w:rFonts w:ascii="Arial" w:hAnsi="Arial" w:hint="default"/>
      </w:rPr>
    </w:lvl>
    <w:lvl w:ilvl="1" w:tplc="D4D0DE42" w:tentative="1">
      <w:start w:val="1"/>
      <w:numFmt w:val="bullet"/>
      <w:lvlText w:val="•"/>
      <w:lvlJc w:val="left"/>
      <w:pPr>
        <w:tabs>
          <w:tab w:val="num" w:pos="1440"/>
        </w:tabs>
        <w:ind w:left="1440" w:hanging="360"/>
      </w:pPr>
      <w:rPr>
        <w:rFonts w:ascii="Arial" w:hAnsi="Arial" w:hint="default"/>
      </w:rPr>
    </w:lvl>
    <w:lvl w:ilvl="2" w:tplc="4CACB44E" w:tentative="1">
      <w:start w:val="1"/>
      <w:numFmt w:val="bullet"/>
      <w:lvlText w:val="•"/>
      <w:lvlJc w:val="left"/>
      <w:pPr>
        <w:tabs>
          <w:tab w:val="num" w:pos="2160"/>
        </w:tabs>
        <w:ind w:left="2160" w:hanging="360"/>
      </w:pPr>
      <w:rPr>
        <w:rFonts w:ascii="Arial" w:hAnsi="Arial" w:hint="default"/>
      </w:rPr>
    </w:lvl>
    <w:lvl w:ilvl="3" w:tplc="BBCE6262" w:tentative="1">
      <w:start w:val="1"/>
      <w:numFmt w:val="bullet"/>
      <w:lvlText w:val="•"/>
      <w:lvlJc w:val="left"/>
      <w:pPr>
        <w:tabs>
          <w:tab w:val="num" w:pos="2880"/>
        </w:tabs>
        <w:ind w:left="2880" w:hanging="360"/>
      </w:pPr>
      <w:rPr>
        <w:rFonts w:ascii="Arial" w:hAnsi="Arial" w:hint="default"/>
      </w:rPr>
    </w:lvl>
    <w:lvl w:ilvl="4" w:tplc="DB62FA6A" w:tentative="1">
      <w:start w:val="1"/>
      <w:numFmt w:val="bullet"/>
      <w:lvlText w:val="•"/>
      <w:lvlJc w:val="left"/>
      <w:pPr>
        <w:tabs>
          <w:tab w:val="num" w:pos="3600"/>
        </w:tabs>
        <w:ind w:left="3600" w:hanging="360"/>
      </w:pPr>
      <w:rPr>
        <w:rFonts w:ascii="Arial" w:hAnsi="Arial" w:hint="default"/>
      </w:rPr>
    </w:lvl>
    <w:lvl w:ilvl="5" w:tplc="57EA4192" w:tentative="1">
      <w:start w:val="1"/>
      <w:numFmt w:val="bullet"/>
      <w:lvlText w:val="•"/>
      <w:lvlJc w:val="left"/>
      <w:pPr>
        <w:tabs>
          <w:tab w:val="num" w:pos="4320"/>
        </w:tabs>
        <w:ind w:left="4320" w:hanging="360"/>
      </w:pPr>
      <w:rPr>
        <w:rFonts w:ascii="Arial" w:hAnsi="Arial" w:hint="default"/>
      </w:rPr>
    </w:lvl>
    <w:lvl w:ilvl="6" w:tplc="05DC18F0" w:tentative="1">
      <w:start w:val="1"/>
      <w:numFmt w:val="bullet"/>
      <w:lvlText w:val="•"/>
      <w:lvlJc w:val="left"/>
      <w:pPr>
        <w:tabs>
          <w:tab w:val="num" w:pos="5040"/>
        </w:tabs>
        <w:ind w:left="5040" w:hanging="360"/>
      </w:pPr>
      <w:rPr>
        <w:rFonts w:ascii="Arial" w:hAnsi="Arial" w:hint="default"/>
      </w:rPr>
    </w:lvl>
    <w:lvl w:ilvl="7" w:tplc="F7FE664C" w:tentative="1">
      <w:start w:val="1"/>
      <w:numFmt w:val="bullet"/>
      <w:lvlText w:val="•"/>
      <w:lvlJc w:val="left"/>
      <w:pPr>
        <w:tabs>
          <w:tab w:val="num" w:pos="5760"/>
        </w:tabs>
        <w:ind w:left="5760" w:hanging="360"/>
      </w:pPr>
      <w:rPr>
        <w:rFonts w:ascii="Arial" w:hAnsi="Arial" w:hint="default"/>
      </w:rPr>
    </w:lvl>
    <w:lvl w:ilvl="8" w:tplc="097E71A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4A8438B"/>
    <w:multiLevelType w:val="hybridMultilevel"/>
    <w:tmpl w:val="D6A65716"/>
    <w:lvl w:ilvl="0" w:tplc="5AA27C0E">
      <w:start w:val="1"/>
      <w:numFmt w:val="bullet"/>
      <w:lvlText w:val="•"/>
      <w:lvlJc w:val="left"/>
      <w:pPr>
        <w:tabs>
          <w:tab w:val="num" w:pos="720"/>
        </w:tabs>
        <w:ind w:left="720" w:hanging="360"/>
      </w:pPr>
      <w:rPr>
        <w:rFonts w:ascii="Arial" w:hAnsi="Arial" w:hint="default"/>
      </w:rPr>
    </w:lvl>
    <w:lvl w:ilvl="1" w:tplc="B8425588" w:tentative="1">
      <w:start w:val="1"/>
      <w:numFmt w:val="bullet"/>
      <w:lvlText w:val="•"/>
      <w:lvlJc w:val="left"/>
      <w:pPr>
        <w:tabs>
          <w:tab w:val="num" w:pos="1440"/>
        </w:tabs>
        <w:ind w:left="1440" w:hanging="360"/>
      </w:pPr>
      <w:rPr>
        <w:rFonts w:ascii="Arial" w:hAnsi="Arial" w:hint="default"/>
      </w:rPr>
    </w:lvl>
    <w:lvl w:ilvl="2" w:tplc="92D80FBA" w:tentative="1">
      <w:start w:val="1"/>
      <w:numFmt w:val="bullet"/>
      <w:lvlText w:val="•"/>
      <w:lvlJc w:val="left"/>
      <w:pPr>
        <w:tabs>
          <w:tab w:val="num" w:pos="2160"/>
        </w:tabs>
        <w:ind w:left="2160" w:hanging="360"/>
      </w:pPr>
      <w:rPr>
        <w:rFonts w:ascii="Arial" w:hAnsi="Arial" w:hint="default"/>
      </w:rPr>
    </w:lvl>
    <w:lvl w:ilvl="3" w:tplc="9ADC6DB2" w:tentative="1">
      <w:start w:val="1"/>
      <w:numFmt w:val="bullet"/>
      <w:lvlText w:val="•"/>
      <w:lvlJc w:val="left"/>
      <w:pPr>
        <w:tabs>
          <w:tab w:val="num" w:pos="2880"/>
        </w:tabs>
        <w:ind w:left="2880" w:hanging="360"/>
      </w:pPr>
      <w:rPr>
        <w:rFonts w:ascii="Arial" w:hAnsi="Arial" w:hint="default"/>
      </w:rPr>
    </w:lvl>
    <w:lvl w:ilvl="4" w:tplc="C85CEE0C" w:tentative="1">
      <w:start w:val="1"/>
      <w:numFmt w:val="bullet"/>
      <w:lvlText w:val="•"/>
      <w:lvlJc w:val="left"/>
      <w:pPr>
        <w:tabs>
          <w:tab w:val="num" w:pos="3600"/>
        </w:tabs>
        <w:ind w:left="3600" w:hanging="360"/>
      </w:pPr>
      <w:rPr>
        <w:rFonts w:ascii="Arial" w:hAnsi="Arial" w:hint="default"/>
      </w:rPr>
    </w:lvl>
    <w:lvl w:ilvl="5" w:tplc="E16C875C" w:tentative="1">
      <w:start w:val="1"/>
      <w:numFmt w:val="bullet"/>
      <w:lvlText w:val="•"/>
      <w:lvlJc w:val="left"/>
      <w:pPr>
        <w:tabs>
          <w:tab w:val="num" w:pos="4320"/>
        </w:tabs>
        <w:ind w:left="4320" w:hanging="360"/>
      </w:pPr>
      <w:rPr>
        <w:rFonts w:ascii="Arial" w:hAnsi="Arial" w:hint="default"/>
      </w:rPr>
    </w:lvl>
    <w:lvl w:ilvl="6" w:tplc="7196F33A" w:tentative="1">
      <w:start w:val="1"/>
      <w:numFmt w:val="bullet"/>
      <w:lvlText w:val="•"/>
      <w:lvlJc w:val="left"/>
      <w:pPr>
        <w:tabs>
          <w:tab w:val="num" w:pos="5040"/>
        </w:tabs>
        <w:ind w:left="5040" w:hanging="360"/>
      </w:pPr>
      <w:rPr>
        <w:rFonts w:ascii="Arial" w:hAnsi="Arial" w:hint="default"/>
      </w:rPr>
    </w:lvl>
    <w:lvl w:ilvl="7" w:tplc="BA42EF7A" w:tentative="1">
      <w:start w:val="1"/>
      <w:numFmt w:val="bullet"/>
      <w:lvlText w:val="•"/>
      <w:lvlJc w:val="left"/>
      <w:pPr>
        <w:tabs>
          <w:tab w:val="num" w:pos="5760"/>
        </w:tabs>
        <w:ind w:left="5760" w:hanging="360"/>
      </w:pPr>
      <w:rPr>
        <w:rFonts w:ascii="Arial" w:hAnsi="Arial" w:hint="default"/>
      </w:rPr>
    </w:lvl>
    <w:lvl w:ilvl="8" w:tplc="D994A35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8AE3B81"/>
    <w:multiLevelType w:val="hybridMultilevel"/>
    <w:tmpl w:val="950C7B5E"/>
    <w:lvl w:ilvl="0" w:tplc="DE34FEE8">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32" w15:restartNumberingAfterBreak="0">
    <w:nsid w:val="6A0B691E"/>
    <w:multiLevelType w:val="hybridMultilevel"/>
    <w:tmpl w:val="D12079FA"/>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33" w15:restartNumberingAfterBreak="0">
    <w:nsid w:val="759C3269"/>
    <w:multiLevelType w:val="multilevel"/>
    <w:tmpl w:val="C6B23B8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2547"/>
        </w:tabs>
        <w:ind w:left="2547" w:hanging="420"/>
      </w:pPr>
      <w:rPr>
        <w:rFonts w:hint="default"/>
      </w:rPr>
    </w:lvl>
    <w:lvl w:ilvl="2">
      <w:start w:val="1"/>
      <w:numFmt w:val="decimal"/>
      <w:isLgl/>
      <w:lvlText w:val="%1.%2.%3."/>
      <w:lvlJc w:val="left"/>
      <w:pPr>
        <w:tabs>
          <w:tab w:val="num" w:pos="1200"/>
        </w:tabs>
        <w:ind w:left="120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80"/>
        </w:tabs>
        <w:ind w:left="168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220"/>
        </w:tabs>
        <w:ind w:left="2220" w:hanging="1440"/>
      </w:pPr>
      <w:rPr>
        <w:rFonts w:hint="default"/>
      </w:rPr>
    </w:lvl>
    <w:lvl w:ilvl="8">
      <w:start w:val="1"/>
      <w:numFmt w:val="decimal"/>
      <w:isLgl/>
      <w:lvlText w:val="%1.%2.%3.%4.%5.%6.%7.%8.%9."/>
      <w:lvlJc w:val="left"/>
      <w:pPr>
        <w:tabs>
          <w:tab w:val="num" w:pos="2640"/>
        </w:tabs>
        <w:ind w:left="2640" w:hanging="1800"/>
      </w:pPr>
      <w:rPr>
        <w:rFonts w:hint="default"/>
      </w:rPr>
    </w:lvl>
  </w:abstractNum>
  <w:abstractNum w:abstractNumId="34" w15:restartNumberingAfterBreak="0">
    <w:nsid w:val="7FB10911"/>
    <w:multiLevelType w:val="hybridMultilevel"/>
    <w:tmpl w:val="5216794E"/>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36030280">
    <w:abstractNumId w:val="7"/>
  </w:num>
  <w:num w:numId="2" w16cid:durableId="323823599">
    <w:abstractNumId w:val="31"/>
  </w:num>
  <w:num w:numId="3" w16cid:durableId="440347284">
    <w:abstractNumId w:val="16"/>
  </w:num>
  <w:num w:numId="4" w16cid:durableId="1174417635">
    <w:abstractNumId w:val="29"/>
  </w:num>
  <w:num w:numId="5" w16cid:durableId="1673333710">
    <w:abstractNumId w:val="17"/>
  </w:num>
  <w:num w:numId="6" w16cid:durableId="1220093130">
    <w:abstractNumId w:val="0"/>
  </w:num>
  <w:num w:numId="7" w16cid:durableId="1473281815">
    <w:abstractNumId w:val="9"/>
  </w:num>
  <w:num w:numId="8" w16cid:durableId="506218213">
    <w:abstractNumId w:val="12"/>
  </w:num>
  <w:num w:numId="9" w16cid:durableId="1212768789">
    <w:abstractNumId w:val="2"/>
  </w:num>
  <w:num w:numId="10" w16cid:durableId="864487244">
    <w:abstractNumId w:val="14"/>
  </w:num>
  <w:num w:numId="11" w16cid:durableId="400560888">
    <w:abstractNumId w:val="32"/>
  </w:num>
  <w:num w:numId="12" w16cid:durableId="405349038">
    <w:abstractNumId w:val="22"/>
  </w:num>
  <w:num w:numId="13" w16cid:durableId="204874687">
    <w:abstractNumId w:val="6"/>
  </w:num>
  <w:num w:numId="14" w16cid:durableId="1476024877">
    <w:abstractNumId w:val="11"/>
  </w:num>
  <w:num w:numId="15" w16cid:durableId="323172202">
    <w:abstractNumId w:val="15"/>
  </w:num>
  <w:num w:numId="16" w16cid:durableId="1301690803">
    <w:abstractNumId w:val="20"/>
  </w:num>
  <w:num w:numId="17" w16cid:durableId="492650252">
    <w:abstractNumId w:val="4"/>
  </w:num>
  <w:num w:numId="18" w16cid:durableId="876353486">
    <w:abstractNumId w:val="13"/>
  </w:num>
  <w:num w:numId="19" w16cid:durableId="288979483">
    <w:abstractNumId w:val="24"/>
  </w:num>
  <w:num w:numId="20" w16cid:durableId="502472050">
    <w:abstractNumId w:val="25"/>
  </w:num>
  <w:num w:numId="21" w16cid:durableId="1974015842">
    <w:abstractNumId w:val="26"/>
  </w:num>
  <w:num w:numId="22" w16cid:durableId="387195092">
    <w:abstractNumId w:val="18"/>
  </w:num>
  <w:num w:numId="23" w16cid:durableId="1883009095">
    <w:abstractNumId w:val="19"/>
  </w:num>
  <w:num w:numId="24" w16cid:durableId="1098863980">
    <w:abstractNumId w:val="1"/>
  </w:num>
  <w:num w:numId="25" w16cid:durableId="1629776277">
    <w:abstractNumId w:val="33"/>
  </w:num>
  <w:num w:numId="26" w16cid:durableId="1681003399">
    <w:abstractNumId w:val="21"/>
  </w:num>
  <w:num w:numId="27" w16cid:durableId="686324993">
    <w:abstractNumId w:val="28"/>
  </w:num>
  <w:num w:numId="28" w16cid:durableId="278880935">
    <w:abstractNumId w:val="3"/>
  </w:num>
  <w:num w:numId="29" w16cid:durableId="673188330">
    <w:abstractNumId w:val="23"/>
  </w:num>
  <w:num w:numId="30" w16cid:durableId="798303073">
    <w:abstractNumId w:val="8"/>
  </w:num>
  <w:num w:numId="31" w16cid:durableId="593783563">
    <w:abstractNumId w:val="5"/>
  </w:num>
  <w:num w:numId="32" w16cid:durableId="175310618">
    <w:abstractNumId w:val="27"/>
  </w:num>
  <w:num w:numId="33" w16cid:durableId="205795649">
    <w:abstractNumId w:val="30"/>
  </w:num>
  <w:num w:numId="34" w16cid:durableId="1634824202">
    <w:abstractNumId w:val="10"/>
  </w:num>
  <w:num w:numId="35" w16cid:durableId="144862252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389"/>
    <w:rsid w:val="000033AF"/>
    <w:rsid w:val="000046C1"/>
    <w:rsid w:val="000177CF"/>
    <w:rsid w:val="00024FBA"/>
    <w:rsid w:val="00044939"/>
    <w:rsid w:val="0005458C"/>
    <w:rsid w:val="00064D71"/>
    <w:rsid w:val="000716D8"/>
    <w:rsid w:val="00086300"/>
    <w:rsid w:val="000D51F8"/>
    <w:rsid w:val="000E4BBC"/>
    <w:rsid w:val="00107F26"/>
    <w:rsid w:val="00135617"/>
    <w:rsid w:val="00144DE3"/>
    <w:rsid w:val="00154130"/>
    <w:rsid w:val="00171B52"/>
    <w:rsid w:val="001A3484"/>
    <w:rsid w:val="001C395C"/>
    <w:rsid w:val="001D0CB9"/>
    <w:rsid w:val="001D2CF5"/>
    <w:rsid w:val="001D36C8"/>
    <w:rsid w:val="001D4858"/>
    <w:rsid w:val="001D4CC7"/>
    <w:rsid w:val="001D598A"/>
    <w:rsid w:val="001F0261"/>
    <w:rsid w:val="00200437"/>
    <w:rsid w:val="002063A7"/>
    <w:rsid w:val="00206B45"/>
    <w:rsid w:val="002108B7"/>
    <w:rsid w:val="00214E39"/>
    <w:rsid w:val="00216602"/>
    <w:rsid w:val="00216B36"/>
    <w:rsid w:val="0021703C"/>
    <w:rsid w:val="0022418A"/>
    <w:rsid w:val="002560B1"/>
    <w:rsid w:val="002817C7"/>
    <w:rsid w:val="00282D19"/>
    <w:rsid w:val="002A399F"/>
    <w:rsid w:val="002B29A8"/>
    <w:rsid w:val="002B5B49"/>
    <w:rsid w:val="002B7704"/>
    <w:rsid w:val="002C6D16"/>
    <w:rsid w:val="00345642"/>
    <w:rsid w:val="0037448E"/>
    <w:rsid w:val="0037484C"/>
    <w:rsid w:val="003846E8"/>
    <w:rsid w:val="00385FAB"/>
    <w:rsid w:val="00391D20"/>
    <w:rsid w:val="003A1D81"/>
    <w:rsid w:val="003A5E82"/>
    <w:rsid w:val="003B00ED"/>
    <w:rsid w:val="003B2BD2"/>
    <w:rsid w:val="003C1D5F"/>
    <w:rsid w:val="003C2625"/>
    <w:rsid w:val="003C6781"/>
    <w:rsid w:val="003D0F1E"/>
    <w:rsid w:val="003E66CF"/>
    <w:rsid w:val="00416BA0"/>
    <w:rsid w:val="00443F81"/>
    <w:rsid w:val="004456FB"/>
    <w:rsid w:val="00466BC1"/>
    <w:rsid w:val="004721BF"/>
    <w:rsid w:val="004765EC"/>
    <w:rsid w:val="004955A2"/>
    <w:rsid w:val="004B1661"/>
    <w:rsid w:val="004C08B2"/>
    <w:rsid w:val="004C0F35"/>
    <w:rsid w:val="004D08E0"/>
    <w:rsid w:val="004D5675"/>
    <w:rsid w:val="004D6A06"/>
    <w:rsid w:val="004E4EE9"/>
    <w:rsid w:val="004F5B0C"/>
    <w:rsid w:val="0051018B"/>
    <w:rsid w:val="0051324B"/>
    <w:rsid w:val="00513B41"/>
    <w:rsid w:val="005311E6"/>
    <w:rsid w:val="005456BF"/>
    <w:rsid w:val="00546243"/>
    <w:rsid w:val="0057234B"/>
    <w:rsid w:val="00574737"/>
    <w:rsid w:val="00596051"/>
    <w:rsid w:val="00597F4B"/>
    <w:rsid w:val="00597F9D"/>
    <w:rsid w:val="005B646A"/>
    <w:rsid w:val="005C3D52"/>
    <w:rsid w:val="005C6137"/>
    <w:rsid w:val="005D24FE"/>
    <w:rsid w:val="005F1AC1"/>
    <w:rsid w:val="005F5F03"/>
    <w:rsid w:val="00602774"/>
    <w:rsid w:val="006066F4"/>
    <w:rsid w:val="00636D05"/>
    <w:rsid w:val="00640F3C"/>
    <w:rsid w:val="006608FE"/>
    <w:rsid w:val="00660BCD"/>
    <w:rsid w:val="00664650"/>
    <w:rsid w:val="00666B03"/>
    <w:rsid w:val="006730CA"/>
    <w:rsid w:val="00680418"/>
    <w:rsid w:val="006B0A20"/>
    <w:rsid w:val="006B1C64"/>
    <w:rsid w:val="006C23A2"/>
    <w:rsid w:val="006F6E71"/>
    <w:rsid w:val="007111E0"/>
    <w:rsid w:val="007462DE"/>
    <w:rsid w:val="00754A90"/>
    <w:rsid w:val="00760838"/>
    <w:rsid w:val="0077028D"/>
    <w:rsid w:val="007839AD"/>
    <w:rsid w:val="00795C22"/>
    <w:rsid w:val="007D330D"/>
    <w:rsid w:val="007D4090"/>
    <w:rsid w:val="007D5942"/>
    <w:rsid w:val="007F4FAD"/>
    <w:rsid w:val="00817AE3"/>
    <w:rsid w:val="008227CA"/>
    <w:rsid w:val="00824D50"/>
    <w:rsid w:val="00832F13"/>
    <w:rsid w:val="00836389"/>
    <w:rsid w:val="00843E5F"/>
    <w:rsid w:val="00877945"/>
    <w:rsid w:val="008876BC"/>
    <w:rsid w:val="00892840"/>
    <w:rsid w:val="008D0572"/>
    <w:rsid w:val="008D0D50"/>
    <w:rsid w:val="008D2B9B"/>
    <w:rsid w:val="008D3EB1"/>
    <w:rsid w:val="008E537E"/>
    <w:rsid w:val="008F0041"/>
    <w:rsid w:val="0091434B"/>
    <w:rsid w:val="009218FB"/>
    <w:rsid w:val="00935D8A"/>
    <w:rsid w:val="00941500"/>
    <w:rsid w:val="00950231"/>
    <w:rsid w:val="00950C1F"/>
    <w:rsid w:val="00991001"/>
    <w:rsid w:val="009A7209"/>
    <w:rsid w:val="009B59B9"/>
    <w:rsid w:val="009C196F"/>
    <w:rsid w:val="009E3462"/>
    <w:rsid w:val="009E49C2"/>
    <w:rsid w:val="009F3BF0"/>
    <w:rsid w:val="00A032A7"/>
    <w:rsid w:val="00A04415"/>
    <w:rsid w:val="00A10559"/>
    <w:rsid w:val="00A31B49"/>
    <w:rsid w:val="00A36084"/>
    <w:rsid w:val="00A40304"/>
    <w:rsid w:val="00A50385"/>
    <w:rsid w:val="00A62533"/>
    <w:rsid w:val="00A65F76"/>
    <w:rsid w:val="00A75095"/>
    <w:rsid w:val="00A77AFC"/>
    <w:rsid w:val="00AB060B"/>
    <w:rsid w:val="00AB0610"/>
    <w:rsid w:val="00AB5314"/>
    <w:rsid w:val="00AB6A5F"/>
    <w:rsid w:val="00AC58FB"/>
    <w:rsid w:val="00AD5197"/>
    <w:rsid w:val="00AE559A"/>
    <w:rsid w:val="00B05C06"/>
    <w:rsid w:val="00B13632"/>
    <w:rsid w:val="00B26734"/>
    <w:rsid w:val="00B56C2C"/>
    <w:rsid w:val="00B62CCA"/>
    <w:rsid w:val="00B735B2"/>
    <w:rsid w:val="00B73A31"/>
    <w:rsid w:val="00B928BA"/>
    <w:rsid w:val="00BC2738"/>
    <w:rsid w:val="00BD3214"/>
    <w:rsid w:val="00BE12AC"/>
    <w:rsid w:val="00BF1849"/>
    <w:rsid w:val="00C01F11"/>
    <w:rsid w:val="00C06022"/>
    <w:rsid w:val="00C22DBB"/>
    <w:rsid w:val="00C346FF"/>
    <w:rsid w:val="00C34844"/>
    <w:rsid w:val="00C41402"/>
    <w:rsid w:val="00C52643"/>
    <w:rsid w:val="00C64500"/>
    <w:rsid w:val="00C73325"/>
    <w:rsid w:val="00C85EAD"/>
    <w:rsid w:val="00C86CF7"/>
    <w:rsid w:val="00C97F34"/>
    <w:rsid w:val="00CA2AB8"/>
    <w:rsid w:val="00CB0BCD"/>
    <w:rsid w:val="00CB786A"/>
    <w:rsid w:val="00CC72C7"/>
    <w:rsid w:val="00CD3DCA"/>
    <w:rsid w:val="00CD4FF6"/>
    <w:rsid w:val="00CD6F9D"/>
    <w:rsid w:val="00CE3746"/>
    <w:rsid w:val="00D244A0"/>
    <w:rsid w:val="00D37A63"/>
    <w:rsid w:val="00D400A1"/>
    <w:rsid w:val="00D45541"/>
    <w:rsid w:val="00D45F09"/>
    <w:rsid w:val="00D56250"/>
    <w:rsid w:val="00D71431"/>
    <w:rsid w:val="00D7328B"/>
    <w:rsid w:val="00D87A87"/>
    <w:rsid w:val="00DA5974"/>
    <w:rsid w:val="00DB1CBA"/>
    <w:rsid w:val="00DC2919"/>
    <w:rsid w:val="00DC5D21"/>
    <w:rsid w:val="00DC6E14"/>
    <w:rsid w:val="00DD1710"/>
    <w:rsid w:val="00DD67B9"/>
    <w:rsid w:val="00DE4A70"/>
    <w:rsid w:val="00E211B5"/>
    <w:rsid w:val="00E215B2"/>
    <w:rsid w:val="00E2178D"/>
    <w:rsid w:val="00E34CD9"/>
    <w:rsid w:val="00E40FAB"/>
    <w:rsid w:val="00E46D0B"/>
    <w:rsid w:val="00E50858"/>
    <w:rsid w:val="00E65D9E"/>
    <w:rsid w:val="00E839CD"/>
    <w:rsid w:val="00E86D54"/>
    <w:rsid w:val="00EB082C"/>
    <w:rsid w:val="00EB2572"/>
    <w:rsid w:val="00EB3509"/>
    <w:rsid w:val="00EB6AFF"/>
    <w:rsid w:val="00EC11FF"/>
    <w:rsid w:val="00ED57FC"/>
    <w:rsid w:val="00EE3277"/>
    <w:rsid w:val="00F16418"/>
    <w:rsid w:val="00F23FC3"/>
    <w:rsid w:val="00F307D8"/>
    <w:rsid w:val="00F55738"/>
    <w:rsid w:val="00F737B4"/>
    <w:rsid w:val="00F764D9"/>
    <w:rsid w:val="00F9665D"/>
    <w:rsid w:val="00FB05A7"/>
    <w:rsid w:val="00FB670A"/>
    <w:rsid w:val="00FC18CB"/>
    <w:rsid w:val="00FC2EA3"/>
    <w:rsid w:val="00FD0312"/>
    <w:rsid w:val="00FD7FE8"/>
    <w:rsid w:val="00FE46A2"/>
    <w:rsid w:val="00FE62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E6DD0"/>
  <w15:docId w15:val="{0E9F5B54-88E5-4E4F-A0F6-38EEAEF7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36389"/>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836389"/>
    <w:pPr>
      <w:keepNext/>
      <w:widowControl w:val="0"/>
      <w:tabs>
        <w:tab w:val="left" w:pos="1293"/>
      </w:tabs>
      <w:suppressAutoHyphens/>
      <w:textAlignment w:val="baseline"/>
      <w:outlineLvl w:val="0"/>
    </w:pPr>
    <w:rPr>
      <w:lang w:val="en-US"/>
    </w:rPr>
  </w:style>
  <w:style w:type="paragraph" w:styleId="Antrat2">
    <w:name w:val="heading 2"/>
    <w:basedOn w:val="prastasis"/>
    <w:link w:val="Antrat2Diagrama"/>
    <w:uiPriority w:val="9"/>
    <w:qFormat/>
    <w:rsid w:val="00836389"/>
    <w:pPr>
      <w:spacing w:before="100" w:beforeAutospacing="1" w:after="100" w:afterAutospacing="1"/>
      <w:outlineLvl w:val="1"/>
    </w:pPr>
    <w:rPr>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36389"/>
    <w:rPr>
      <w:rFonts w:ascii="Times New Roman" w:eastAsia="Times New Roman" w:hAnsi="Times New Roman" w:cs="Times New Roman"/>
      <w:sz w:val="24"/>
      <w:szCs w:val="20"/>
      <w:lang w:val="en-US"/>
    </w:rPr>
  </w:style>
  <w:style w:type="character" w:customStyle="1" w:styleId="Antrat2Diagrama">
    <w:name w:val="Antraštė 2 Diagrama"/>
    <w:basedOn w:val="Numatytasispastraiposriftas"/>
    <w:link w:val="Antrat2"/>
    <w:uiPriority w:val="9"/>
    <w:rsid w:val="00836389"/>
    <w:rPr>
      <w:rFonts w:ascii="Times New Roman" w:eastAsia="Times New Roman" w:hAnsi="Times New Roman" w:cs="Times New Roman"/>
      <w:b/>
      <w:bCs/>
      <w:sz w:val="36"/>
      <w:szCs w:val="36"/>
      <w:lang w:eastAsia="lt-LT"/>
    </w:rPr>
  </w:style>
  <w:style w:type="character" w:styleId="Vietosrezervavimoenklotekstas">
    <w:name w:val="Placeholder Text"/>
    <w:basedOn w:val="Numatytasispastraiposriftas"/>
    <w:rsid w:val="00836389"/>
    <w:rPr>
      <w:color w:val="808080"/>
    </w:rPr>
  </w:style>
  <w:style w:type="paragraph" w:styleId="Antrats">
    <w:name w:val="header"/>
    <w:basedOn w:val="prastasis"/>
    <w:link w:val="AntratsDiagrama"/>
    <w:uiPriority w:val="99"/>
    <w:unhideWhenUsed/>
    <w:rsid w:val="00836389"/>
    <w:pPr>
      <w:tabs>
        <w:tab w:val="center" w:pos="4819"/>
        <w:tab w:val="right" w:pos="9638"/>
      </w:tabs>
    </w:pPr>
  </w:style>
  <w:style w:type="character" w:customStyle="1" w:styleId="AntratsDiagrama">
    <w:name w:val="Antraštės Diagrama"/>
    <w:basedOn w:val="Numatytasispastraiposriftas"/>
    <w:link w:val="Antrats"/>
    <w:uiPriority w:val="99"/>
    <w:rsid w:val="00836389"/>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836389"/>
    <w:pPr>
      <w:tabs>
        <w:tab w:val="center" w:pos="4819"/>
        <w:tab w:val="right" w:pos="9638"/>
      </w:tabs>
    </w:pPr>
  </w:style>
  <w:style w:type="character" w:customStyle="1" w:styleId="PoratDiagrama">
    <w:name w:val="Poraštė Diagrama"/>
    <w:basedOn w:val="Numatytasispastraiposriftas"/>
    <w:link w:val="Porat"/>
    <w:uiPriority w:val="99"/>
    <w:rsid w:val="00836389"/>
    <w:rPr>
      <w:rFonts w:ascii="Times New Roman" w:eastAsia="Times New Roman" w:hAnsi="Times New Roman" w:cs="Times New Roman"/>
      <w:sz w:val="24"/>
      <w:szCs w:val="20"/>
    </w:rPr>
  </w:style>
  <w:style w:type="paragraph" w:styleId="Pagrindinistekstas">
    <w:name w:val="Body Text"/>
    <w:basedOn w:val="prastasis"/>
    <w:link w:val="PagrindinistekstasDiagrama"/>
    <w:uiPriority w:val="99"/>
    <w:rsid w:val="00836389"/>
    <w:pPr>
      <w:widowControl w:val="0"/>
      <w:tabs>
        <w:tab w:val="left" w:pos="1293"/>
      </w:tabs>
      <w:overflowPunct w:val="0"/>
      <w:autoSpaceDE w:val="0"/>
      <w:autoSpaceDN w:val="0"/>
      <w:adjustRightInd w:val="0"/>
      <w:spacing w:after="120"/>
    </w:pPr>
  </w:style>
  <w:style w:type="character" w:customStyle="1" w:styleId="PagrindinistekstasDiagrama">
    <w:name w:val="Pagrindinis tekstas Diagrama"/>
    <w:basedOn w:val="Numatytasispastraiposriftas"/>
    <w:link w:val="Pagrindinistekstas"/>
    <w:uiPriority w:val="99"/>
    <w:rsid w:val="00836389"/>
    <w:rPr>
      <w:rFonts w:ascii="Times New Roman" w:eastAsia="Times New Roman" w:hAnsi="Times New Roman" w:cs="Times New Roman"/>
      <w:sz w:val="24"/>
      <w:szCs w:val="20"/>
    </w:rPr>
  </w:style>
  <w:style w:type="character" w:styleId="Komentaronuoroda">
    <w:name w:val="annotation reference"/>
    <w:basedOn w:val="Numatytasispastraiposriftas"/>
    <w:semiHidden/>
    <w:unhideWhenUsed/>
    <w:rsid w:val="00836389"/>
    <w:rPr>
      <w:sz w:val="16"/>
      <w:szCs w:val="16"/>
    </w:rPr>
  </w:style>
  <w:style w:type="paragraph" w:styleId="Komentarotekstas">
    <w:name w:val="annotation text"/>
    <w:basedOn w:val="prastasis"/>
    <w:link w:val="KomentarotekstasDiagrama"/>
    <w:unhideWhenUsed/>
    <w:rsid w:val="00836389"/>
    <w:rPr>
      <w:sz w:val="20"/>
    </w:rPr>
  </w:style>
  <w:style w:type="character" w:customStyle="1" w:styleId="KomentarotekstasDiagrama">
    <w:name w:val="Komentaro tekstas Diagrama"/>
    <w:basedOn w:val="Numatytasispastraiposriftas"/>
    <w:link w:val="Komentarotekstas"/>
    <w:rsid w:val="00836389"/>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semiHidden/>
    <w:unhideWhenUsed/>
    <w:rsid w:val="00836389"/>
    <w:rPr>
      <w:b/>
      <w:bCs/>
    </w:rPr>
  </w:style>
  <w:style w:type="character" w:customStyle="1" w:styleId="KomentarotemaDiagrama">
    <w:name w:val="Komentaro tema Diagrama"/>
    <w:basedOn w:val="KomentarotekstasDiagrama"/>
    <w:link w:val="Komentarotema"/>
    <w:semiHidden/>
    <w:rsid w:val="00836389"/>
    <w:rPr>
      <w:rFonts w:ascii="Times New Roman" w:eastAsia="Times New Roman" w:hAnsi="Times New Roman" w:cs="Times New Roman"/>
      <w:b/>
      <w:bCs/>
      <w:sz w:val="20"/>
      <w:szCs w:val="20"/>
    </w:rPr>
  </w:style>
  <w:style w:type="character" w:customStyle="1" w:styleId="cf01">
    <w:name w:val="cf01"/>
    <w:basedOn w:val="Numatytasispastraiposriftas"/>
    <w:rsid w:val="00836389"/>
    <w:rPr>
      <w:rFonts w:ascii="Segoe UI" w:hAnsi="Segoe UI" w:cs="Segoe UI" w:hint="default"/>
      <w:sz w:val="18"/>
      <w:szCs w:val="18"/>
    </w:rPr>
  </w:style>
  <w:style w:type="paragraph" w:styleId="Sraopastraipa">
    <w:name w:val="List Paragraph"/>
    <w:basedOn w:val="prastasis"/>
    <w:link w:val="SraopastraipaDiagrama"/>
    <w:uiPriority w:val="34"/>
    <w:qFormat/>
    <w:rsid w:val="00836389"/>
    <w:pPr>
      <w:ind w:left="720"/>
      <w:contextualSpacing/>
    </w:pPr>
    <w:rPr>
      <w:szCs w:val="24"/>
      <w:lang w:eastAsia="lt-LT"/>
    </w:rPr>
  </w:style>
  <w:style w:type="character" w:customStyle="1" w:styleId="SraopastraipaDiagrama">
    <w:name w:val="Sąrašo pastraipa Diagrama"/>
    <w:link w:val="Sraopastraipa"/>
    <w:uiPriority w:val="34"/>
    <w:locked/>
    <w:rsid w:val="00836389"/>
    <w:rPr>
      <w:rFonts w:ascii="Times New Roman" w:eastAsia="Times New Roman" w:hAnsi="Times New Roman" w:cs="Times New Roman"/>
      <w:sz w:val="24"/>
      <w:szCs w:val="24"/>
      <w:lang w:eastAsia="lt-LT"/>
    </w:rPr>
  </w:style>
  <w:style w:type="numbering" w:customStyle="1" w:styleId="Sraonra1">
    <w:name w:val="Sąrašo nėra1"/>
    <w:next w:val="Sraonra"/>
    <w:uiPriority w:val="99"/>
    <w:semiHidden/>
    <w:unhideWhenUsed/>
    <w:rsid w:val="00836389"/>
  </w:style>
  <w:style w:type="character" w:styleId="Hipersaitas">
    <w:name w:val="Hyperlink"/>
    <w:basedOn w:val="Numatytasispastraiposriftas"/>
    <w:uiPriority w:val="99"/>
    <w:unhideWhenUsed/>
    <w:rsid w:val="00836389"/>
    <w:rPr>
      <w:rFonts w:ascii="Verdana" w:hAnsi="Verdana" w:hint="default"/>
      <w:strike w:val="0"/>
      <w:dstrike w:val="0"/>
      <w:color w:val="4C6078"/>
      <w:sz w:val="18"/>
      <w:szCs w:val="18"/>
      <w:u w:val="none"/>
      <w:effect w:val="none"/>
    </w:rPr>
  </w:style>
  <w:style w:type="paragraph" w:styleId="prastasiniatinklio">
    <w:name w:val="Normal (Web)"/>
    <w:basedOn w:val="prastasis"/>
    <w:uiPriority w:val="99"/>
    <w:unhideWhenUsed/>
    <w:rsid w:val="00836389"/>
    <w:pPr>
      <w:spacing w:before="100" w:beforeAutospacing="1" w:after="100" w:afterAutospacing="1"/>
    </w:pPr>
    <w:rPr>
      <w:rFonts w:ascii="Verdana" w:hAnsi="Verdana"/>
      <w:color w:val="1F1F20"/>
      <w:sz w:val="18"/>
      <w:szCs w:val="18"/>
      <w:lang w:eastAsia="lt-LT"/>
    </w:rPr>
  </w:style>
  <w:style w:type="character" w:styleId="Grietas">
    <w:name w:val="Strong"/>
    <w:basedOn w:val="Numatytasispastraiposriftas"/>
    <w:uiPriority w:val="22"/>
    <w:qFormat/>
    <w:rsid w:val="00836389"/>
    <w:rPr>
      <w:b/>
      <w:bCs/>
    </w:rPr>
  </w:style>
  <w:style w:type="paragraph" w:styleId="Debesliotekstas">
    <w:name w:val="Balloon Text"/>
    <w:basedOn w:val="prastasis"/>
    <w:link w:val="DebesliotekstasDiagrama"/>
    <w:uiPriority w:val="99"/>
    <w:semiHidden/>
    <w:unhideWhenUsed/>
    <w:rsid w:val="00836389"/>
    <w:rPr>
      <w:rFonts w:ascii="Tahoma" w:eastAsiaTheme="minorHAnsi" w:hAnsi="Tahoma" w:cs="Tahoma"/>
      <w:sz w:val="16"/>
      <w:szCs w:val="16"/>
    </w:rPr>
  </w:style>
  <w:style w:type="character" w:customStyle="1" w:styleId="DebesliotekstasDiagrama">
    <w:name w:val="Debesėlio tekstas Diagrama"/>
    <w:basedOn w:val="Numatytasispastraiposriftas"/>
    <w:link w:val="Debesliotekstas"/>
    <w:uiPriority w:val="99"/>
    <w:semiHidden/>
    <w:rsid w:val="00836389"/>
    <w:rPr>
      <w:rFonts w:ascii="Tahoma" w:hAnsi="Tahoma" w:cs="Tahoma"/>
      <w:sz w:val="16"/>
      <w:szCs w:val="16"/>
    </w:rPr>
  </w:style>
  <w:style w:type="paragraph" w:styleId="Pagrindiniotekstotrauka">
    <w:name w:val="Body Text Indent"/>
    <w:basedOn w:val="prastasis"/>
    <w:link w:val="PagrindiniotekstotraukaDiagrama"/>
    <w:rsid w:val="00836389"/>
    <w:pPr>
      <w:ind w:firstLine="720"/>
      <w:jc w:val="both"/>
    </w:pPr>
    <w:rPr>
      <w:szCs w:val="24"/>
    </w:rPr>
  </w:style>
  <w:style w:type="character" w:customStyle="1" w:styleId="PagrindiniotekstotraukaDiagrama">
    <w:name w:val="Pagrindinio teksto įtrauka Diagrama"/>
    <w:basedOn w:val="Numatytasispastraiposriftas"/>
    <w:link w:val="Pagrindiniotekstotrauka"/>
    <w:rsid w:val="00836389"/>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836389"/>
    <w:rPr>
      <w:color w:val="800080" w:themeColor="followedHyperlink"/>
      <w:u w:val="single"/>
    </w:rPr>
  </w:style>
  <w:style w:type="character" w:styleId="Emfaz">
    <w:name w:val="Emphasis"/>
    <w:basedOn w:val="Numatytasispastraiposriftas"/>
    <w:uiPriority w:val="20"/>
    <w:qFormat/>
    <w:rsid w:val="00836389"/>
    <w:rPr>
      <w:i/>
      <w:iCs/>
    </w:rPr>
  </w:style>
  <w:style w:type="character" w:customStyle="1" w:styleId="fontstyle01">
    <w:name w:val="fontstyle01"/>
    <w:basedOn w:val="Numatytasispastraiposriftas"/>
    <w:rsid w:val="00836389"/>
    <w:rPr>
      <w:rFonts w:ascii="Times New Roman" w:hAnsi="Times New Roman" w:cs="Times New Roman" w:hint="default"/>
      <w:b/>
      <w:bCs/>
      <w:i w:val="0"/>
      <w:iCs w:val="0"/>
      <w:color w:val="000000"/>
      <w:sz w:val="22"/>
      <w:szCs w:val="22"/>
    </w:rPr>
  </w:style>
  <w:style w:type="character" w:customStyle="1" w:styleId="fontstyle21">
    <w:name w:val="fontstyle21"/>
    <w:basedOn w:val="Numatytasispastraiposriftas"/>
    <w:rsid w:val="00836389"/>
    <w:rPr>
      <w:rFonts w:ascii="Arial" w:hAnsi="Arial" w:cs="Arial" w:hint="default"/>
      <w:b/>
      <w:bCs/>
      <w:i w:val="0"/>
      <w:iCs w:val="0"/>
      <w:color w:val="3C4043"/>
      <w:sz w:val="22"/>
      <w:szCs w:val="22"/>
    </w:rPr>
  </w:style>
  <w:style w:type="table" w:styleId="Lentelstinklelis">
    <w:name w:val="Table Grid"/>
    <w:basedOn w:val="prastojilentel"/>
    <w:uiPriority w:val="39"/>
    <w:rsid w:val="00836389"/>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Numatytasispastraiposriftas"/>
    <w:rsid w:val="00836389"/>
  </w:style>
  <w:style w:type="paragraph" w:customStyle="1" w:styleId="Default">
    <w:name w:val="Default"/>
    <w:rsid w:val="0083638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harStyle5">
    <w:name w:val="Char Style 5"/>
    <w:basedOn w:val="Numatytasispastraiposriftas"/>
    <w:link w:val="Style4"/>
    <w:qFormat/>
    <w:locked/>
    <w:rsid w:val="00836389"/>
    <w:rPr>
      <w:sz w:val="23"/>
      <w:szCs w:val="23"/>
      <w:shd w:val="clear" w:color="auto" w:fill="FFFFFF"/>
    </w:rPr>
  </w:style>
  <w:style w:type="paragraph" w:customStyle="1" w:styleId="Style4">
    <w:name w:val="Style 4"/>
    <w:basedOn w:val="prastasis"/>
    <w:link w:val="CharStyle5"/>
    <w:qFormat/>
    <w:rsid w:val="00836389"/>
    <w:pPr>
      <w:widowControl w:val="0"/>
      <w:shd w:val="clear" w:color="auto" w:fill="FFFFFF"/>
      <w:spacing w:before="60" w:after="240" w:line="312" w:lineRule="exact"/>
      <w:jc w:val="center"/>
      <w:outlineLvl w:val="0"/>
    </w:pPr>
    <w:rPr>
      <w:rFonts w:asciiTheme="minorHAnsi" w:eastAsiaTheme="minorHAnsi" w:hAnsiTheme="minorHAnsi" w:cstheme="minorBidi"/>
      <w:sz w:val="23"/>
      <w:szCs w:val="23"/>
    </w:rPr>
  </w:style>
  <w:style w:type="paragraph" w:styleId="Pagrindiniotekstotrauka2">
    <w:name w:val="Body Text Indent 2"/>
    <w:basedOn w:val="prastasis"/>
    <w:link w:val="Pagrindiniotekstotrauka2Diagrama"/>
    <w:uiPriority w:val="99"/>
    <w:semiHidden/>
    <w:unhideWhenUsed/>
    <w:rsid w:val="00836389"/>
    <w:pPr>
      <w:spacing w:after="120" w:line="480" w:lineRule="auto"/>
      <w:ind w:left="283"/>
    </w:pPr>
    <w:rPr>
      <w:rFonts w:asciiTheme="minorHAnsi" w:eastAsiaTheme="minorHAnsi" w:hAnsiTheme="minorHAnsi" w:cstheme="minorBidi"/>
      <w:sz w:val="22"/>
      <w:szCs w:val="22"/>
    </w:rPr>
  </w:style>
  <w:style w:type="character" w:customStyle="1" w:styleId="Pagrindiniotekstotrauka2Diagrama">
    <w:name w:val="Pagrindinio teksto įtrauka 2 Diagrama"/>
    <w:basedOn w:val="Numatytasispastraiposriftas"/>
    <w:link w:val="Pagrindiniotekstotrauka2"/>
    <w:uiPriority w:val="99"/>
    <w:semiHidden/>
    <w:rsid w:val="00836389"/>
  </w:style>
  <w:style w:type="character" w:customStyle="1" w:styleId="clear">
    <w:name w:val="clear"/>
    <w:basedOn w:val="Numatytasispastraiposriftas"/>
    <w:rsid w:val="00836389"/>
  </w:style>
  <w:style w:type="character" w:customStyle="1" w:styleId="t286pc">
    <w:name w:val="t286pc"/>
    <w:basedOn w:val="Numatytasispastraiposriftas"/>
    <w:rsid w:val="00836389"/>
  </w:style>
  <w:style w:type="character" w:customStyle="1" w:styleId="app-text--selectable">
    <w:name w:val="app-text--selectable"/>
    <w:basedOn w:val="Numatytasispastraiposriftas"/>
    <w:rsid w:val="00836389"/>
  </w:style>
  <w:style w:type="table" w:customStyle="1" w:styleId="Lentelstinklelis1">
    <w:name w:val="Lentelės tinklelis1"/>
    <w:basedOn w:val="prastojilentel"/>
    <w:next w:val="Lentelstinklelis"/>
    <w:uiPriority w:val="59"/>
    <w:rsid w:val="00836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489015">
      <w:bodyDiv w:val="1"/>
      <w:marLeft w:val="0"/>
      <w:marRight w:val="0"/>
      <w:marTop w:val="0"/>
      <w:marBottom w:val="0"/>
      <w:divBdr>
        <w:top w:val="none" w:sz="0" w:space="0" w:color="auto"/>
        <w:left w:val="none" w:sz="0" w:space="0" w:color="auto"/>
        <w:bottom w:val="none" w:sz="0" w:space="0" w:color="auto"/>
        <w:right w:val="none" w:sz="0" w:space="0" w:color="auto"/>
      </w:divBdr>
    </w:div>
    <w:div w:id="1387996282">
      <w:bodyDiv w:val="1"/>
      <w:marLeft w:val="0"/>
      <w:marRight w:val="0"/>
      <w:marTop w:val="0"/>
      <w:marBottom w:val="0"/>
      <w:divBdr>
        <w:top w:val="none" w:sz="0" w:space="0" w:color="auto"/>
        <w:left w:val="none" w:sz="0" w:space="0" w:color="auto"/>
        <w:bottom w:val="none" w:sz="0" w:space="0" w:color="auto"/>
        <w:right w:val="none" w:sz="0" w:space="0" w:color="auto"/>
      </w:divBdr>
    </w:div>
    <w:div w:id="209624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hart" Target="charts/chart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chart" Target="charts/chart7.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ignalina.lt/lt/doclib/cwccxb2abrqp6e367erp73uv4r9xz9zj" TargetMode="External"/><Relationship Id="rId28" Type="http://schemas.openxmlformats.org/officeDocument/2006/relationships/chart" Target="charts/chart5.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hart" Target="charts/chart1.xml"/><Relationship Id="rId27" Type="http://schemas.openxmlformats.org/officeDocument/2006/relationships/chart" Target="charts/chart4.xml"/><Relationship Id="rId30" Type="http://schemas.openxmlformats.org/officeDocument/2006/relationships/image" Target="media/image18.png"/><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ritai\OneDrive%20-%20ignalina.lt\Dokumentai\steb&#279;sena_t\2025\Stebesena%20rajono%20ataskaitos%202025%2012%2031.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ritai\OneDrive%20-%20ignalina.lt\Dokumentai\Klases%20Mokini&#371;%20skai&#269;ius_t\2025_2026\kitimas%20pagal%20metus%202002%202025.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ritai\OneDrive%20-%20ignalina.lt\Dokumentai\steb&#279;sena_t\2025\Stebesena%20rajono%20ataskaitos%202025%2012%2031.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ritai\OneDrive%20-%20ignalina.lt\Dokumentai\steb&#279;sena_t\2025\Stebesena%20rajono%20ataskaitos%202025%2012%2031.xls"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ritai\OneDrive%20-%20ignalina.lt\Dokumentai\steb&#279;sena_t\2025\Stebesena%20rajono%20ataskaitos%202025%2012%2031.xls"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ritai\OneDrive%20-%20ignalina.lt\Dokumentai\steb&#279;sena_t\2025\Mokyklu%20duomenys%202025\2025%20stebesena%20pagal%20mokyklas.xls"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ritai\OneDrive%20-%20ignalina.lt\Dokumentai\steb&#279;sena_t\2025\Mokyklu%20duomenys%202025\2025%20stebesena%20pagal%20mokyklas.xls"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lt-LT" sz="1000" b="1"/>
              <a:t>Mokyklų turimų transporto priemonių vienos dienos vidutinis maršrutų ilgis pavežant vaikus iš namų į mokyklą ir iš mokyklos į namus, km</a:t>
            </a:r>
          </a:p>
        </c:rich>
      </c:tx>
      <c:layout>
        <c:manualLayout>
          <c:xMode val="edge"/>
          <c:yMode val="edge"/>
          <c:x val="0.13638596577296996"/>
          <c:y val="2.7777897625810621E-2"/>
        </c:manualLayout>
      </c:layout>
      <c:overlay val="0"/>
      <c:spPr>
        <a:noFill/>
        <a:ln w="25400">
          <a:noFill/>
        </a:ln>
      </c:spPr>
    </c:title>
    <c:autoTitleDeleted val="0"/>
    <c:plotArea>
      <c:layout/>
      <c:lineChart>
        <c:grouping val="standard"/>
        <c:varyColors val="0"/>
        <c:ser>
          <c:idx val="0"/>
          <c:order val="0"/>
          <c:tx>
            <c:strRef>
              <c:f>'Maršrutų km'!$A$5</c:f>
              <c:strCache>
                <c:ptCount val="1"/>
                <c:pt idx="0">
                  <c:v>Mokyklų turimų transporto priemonių vienos dienos vidutinis maršrutų ilgis pavežant vaikus iš namų į mokyklą ir iš mokyklos į namus, km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2.4605920799692444E-2"/>
                  <c:y val="6.48148148148149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DE1-4273-8A09-4E6FA6C1FD0B}"/>
                </c:ext>
              </c:extLst>
            </c:dLbl>
            <c:dLbl>
              <c:idx val="1"/>
              <c:layout>
                <c:manualLayout>
                  <c:x val="-1.8454440599769341E-2"/>
                  <c:y val="4.62962962962964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DE1-4273-8A09-4E6FA6C1FD0B}"/>
                </c:ext>
              </c:extLst>
            </c:dLbl>
            <c:dLbl>
              <c:idx val="2"/>
              <c:layout>
                <c:manualLayout>
                  <c:x val="-2.9219530949634785E-2"/>
                  <c:y val="5.55555555555554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DE1-4273-8A09-4E6FA6C1FD0B}"/>
                </c:ext>
              </c:extLst>
            </c:dLbl>
            <c:dLbl>
              <c:idx val="3"/>
              <c:layout>
                <c:manualLayout>
                  <c:x val="-1.84544405997694E-2"/>
                  <c:y val="5.0925925925925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DE1-4273-8A09-4E6FA6C1FD0B}"/>
                </c:ext>
              </c:extLst>
            </c:dLbl>
            <c:dLbl>
              <c:idx val="4"/>
              <c:layout>
                <c:manualLayout>
                  <c:x val="-2.3068050749711591E-2"/>
                  <c:y val="5.0925925925925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DE1-4273-8A09-4E6FA6C1FD0B}"/>
                </c:ext>
              </c:extLst>
            </c:dLbl>
            <c:dLbl>
              <c:idx val="5"/>
              <c:layout>
                <c:manualLayout>
                  <c:x val="-2.7681660899654077E-2"/>
                  <c:y val="6.01851851851850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DE1-4273-8A09-4E6FA6C1FD0B}"/>
                </c:ext>
              </c:extLst>
            </c:dLbl>
            <c:dLbl>
              <c:idx val="6"/>
              <c:layout>
                <c:manualLayout>
                  <c:x val="-3.2295271049596404E-2"/>
                  <c:y val="5.55555555555554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DE1-4273-8A09-4E6FA6C1FD0B}"/>
                </c:ext>
              </c:extLst>
            </c:dLbl>
            <c:dLbl>
              <c:idx val="7"/>
              <c:layout>
                <c:manualLayout>
                  <c:x val="-2.3068050749711591E-2"/>
                  <c:y val="4.16666666666667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DE1-4273-8A09-4E6FA6C1FD0B}"/>
                </c:ext>
              </c:extLst>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'Maršrutų km'!$B$4:$I$4</c:f>
              <c:numCache>
                <c:formatCode>General</c:formatCode>
                <c:ptCount val="8"/>
                <c:pt idx="0">
                  <c:v>2018</c:v>
                </c:pt>
                <c:pt idx="1">
                  <c:v>2019</c:v>
                </c:pt>
                <c:pt idx="2">
                  <c:v>2020</c:v>
                </c:pt>
                <c:pt idx="3">
                  <c:v>2021</c:v>
                </c:pt>
                <c:pt idx="4">
                  <c:v>2022</c:v>
                </c:pt>
                <c:pt idx="5">
                  <c:v>2023</c:v>
                </c:pt>
                <c:pt idx="6">
                  <c:v>2024</c:v>
                </c:pt>
                <c:pt idx="7">
                  <c:v>2025</c:v>
                </c:pt>
              </c:numCache>
            </c:numRef>
          </c:cat>
          <c:val>
            <c:numRef>
              <c:f>'Maršrutų km'!$B$5:$I$5</c:f>
              <c:numCache>
                <c:formatCode>0.0</c:formatCode>
                <c:ptCount val="8"/>
                <c:pt idx="0">
                  <c:v>1365</c:v>
                </c:pt>
                <c:pt idx="1">
                  <c:v>1423</c:v>
                </c:pt>
                <c:pt idx="2">
                  <c:v>1520</c:v>
                </c:pt>
                <c:pt idx="3">
                  <c:v>1518</c:v>
                </c:pt>
                <c:pt idx="4">
                  <c:v>1726</c:v>
                </c:pt>
                <c:pt idx="5">
                  <c:v>1909</c:v>
                </c:pt>
                <c:pt idx="6">
                  <c:v>1933.9</c:v>
                </c:pt>
                <c:pt idx="7">
                  <c:v>1979.4</c:v>
                </c:pt>
              </c:numCache>
            </c:numRef>
          </c:val>
          <c:smooth val="0"/>
          <c:extLst>
            <c:ext xmlns:c16="http://schemas.microsoft.com/office/drawing/2014/chart" uri="{C3380CC4-5D6E-409C-BE32-E72D297353CC}">
              <c16:uniqueId val="{00000008-DDE1-4273-8A09-4E6FA6C1FD0B}"/>
            </c:ext>
          </c:extLst>
        </c:ser>
        <c:dLbls>
          <c:showLegendKey val="0"/>
          <c:showVal val="0"/>
          <c:showCatName val="0"/>
          <c:showSerName val="0"/>
          <c:showPercent val="0"/>
          <c:showBubbleSize val="0"/>
        </c:dLbls>
        <c:marker val="1"/>
        <c:smooth val="0"/>
        <c:axId val="210287232"/>
        <c:axId val="210391424"/>
      </c:lineChart>
      <c:catAx>
        <c:axId val="21028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crossAx val="210391424"/>
        <c:crosses val="autoZero"/>
        <c:auto val="1"/>
        <c:lblAlgn val="ctr"/>
        <c:lblOffset val="100"/>
        <c:noMultiLvlLbl val="0"/>
      </c:catAx>
      <c:valAx>
        <c:axId val="21039142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9525">
            <a:noFill/>
          </a:ln>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crossAx val="21028723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199776752044033E-2"/>
          <c:y val="0.21358705161854769"/>
          <c:w val="0.81924436197067718"/>
          <c:h val="0.6593120178159545"/>
        </c:manualLayout>
      </c:layout>
      <c:lineChart>
        <c:grouping val="standard"/>
        <c:varyColors val="0"/>
        <c:ser>
          <c:idx val="0"/>
          <c:order val="0"/>
          <c:tx>
            <c:strRef>
              <c:f>'IUG PUG'!$B$1</c:f>
              <c:strCache>
                <c:ptCount val="1"/>
                <c:pt idx="0">
                  <c:v>IUG</c:v>
                </c:pt>
              </c:strCache>
            </c:strRef>
          </c:tx>
          <c:dLbls>
            <c:dLbl>
              <c:idx val="0"/>
              <c:layout>
                <c:manualLayout>
                  <c:x val="-3.1130268199233771E-2"/>
                  <c:y val="7.843137254901960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BE6-4EB3-AFE6-6F43BF76C2A7}"/>
                </c:ext>
              </c:extLst>
            </c:dLbl>
            <c:dLbl>
              <c:idx val="1"/>
              <c:layout>
                <c:manualLayout>
                  <c:x val="-3.5919540229885055E-2"/>
                  <c:y val="8.9635854341736959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BE6-4EB3-AFE6-6F43BF76C2A7}"/>
                </c:ext>
              </c:extLst>
            </c:dLbl>
            <c:dLbl>
              <c:idx val="2"/>
              <c:layout>
                <c:manualLayout>
                  <c:x val="-2.6340996168582376E-2"/>
                  <c:y val="7.843137254901960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BE6-4EB3-AFE6-6F43BF76C2A7}"/>
                </c:ext>
              </c:extLst>
            </c:dLbl>
            <c:dLbl>
              <c:idx val="3"/>
              <c:layout>
                <c:manualLayout>
                  <c:x val="-1.9157088122605363E-2"/>
                  <c:y val="7.282913165266108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BE6-4EB3-AFE6-6F43BF76C2A7}"/>
                </c:ext>
              </c:extLst>
            </c:dLbl>
            <c:dLbl>
              <c:idx val="4"/>
              <c:layout>
                <c:manualLayout>
                  <c:x val="-2.3946360153256706E-2"/>
                  <c:y val="7.282913165266108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BE6-4EB3-AFE6-6F43BF76C2A7}"/>
                </c:ext>
              </c:extLst>
            </c:dLbl>
            <c:dLbl>
              <c:idx val="5"/>
              <c:layout>
                <c:manualLayout>
                  <c:x val="-2.8735632183908056E-2"/>
                  <c:y val="6.7226890756302518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BE6-4EB3-AFE6-6F43BF76C2A7}"/>
                </c:ext>
              </c:extLst>
            </c:dLbl>
            <c:dLbl>
              <c:idx val="6"/>
              <c:layout>
                <c:manualLayout>
                  <c:x val="-2.3946360153256706E-2"/>
                  <c:y val="7.843137254901960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BE6-4EB3-AFE6-6F43BF76C2A7}"/>
                </c:ext>
              </c:extLst>
            </c:dLbl>
            <c:dLbl>
              <c:idx val="7"/>
              <c:layout>
                <c:manualLayout>
                  <c:x val="-2.6340996168582289E-2"/>
                  <c:y val="7.843137254901960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BE6-4EB3-AFE6-6F43BF76C2A7}"/>
                </c:ext>
              </c:extLst>
            </c:dLbl>
            <c:dLbl>
              <c:idx val="8"/>
              <c:layout>
                <c:manualLayout>
                  <c:x val="-3.3524904214559385E-2"/>
                  <c:y val="7.282913165266108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BE6-4EB3-AFE6-6F43BF76C2A7}"/>
                </c:ext>
              </c:extLst>
            </c:dLbl>
            <c:dLbl>
              <c:idx val="9"/>
              <c:layout>
                <c:manualLayout>
                  <c:x val="-2.1551724137930977E-2"/>
                  <c:y val="6.722689075630256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BE6-4EB3-AFE6-6F43BF76C2A7}"/>
                </c:ext>
              </c:extLst>
            </c:dLbl>
            <c:dLbl>
              <c:idx val="10"/>
              <c:layout>
                <c:manualLayout>
                  <c:x val="-2.3980815347721826E-2"/>
                  <c:y val="5.5192764078143088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BE6-4EB3-AFE6-6F43BF76C2A7}"/>
                </c:ext>
              </c:extLst>
            </c:dLbl>
            <c:dLbl>
              <c:idx val="11"/>
              <c:layout>
                <c:manualLayout>
                  <c:x val="-2.3980815347721826E-2"/>
                  <c:y val="6.487025948103791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BE6-4EB3-AFE6-6F43BF76C2A7}"/>
                </c:ext>
              </c:extLst>
            </c:dLbl>
            <c:dLbl>
              <c:idx val="12"/>
              <c:layout>
                <c:manualLayout>
                  <c:x val="-2.7977617905675597E-2"/>
                  <c:y val="3.992015968063872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BE6-4EB3-AFE6-6F43BF76C2A7}"/>
                </c:ext>
              </c:extLst>
            </c:dLbl>
            <c:dLbl>
              <c:idx val="13"/>
              <c:layout>
                <c:manualLayout>
                  <c:x val="-2.6893957842898567E-2"/>
                  <c:y val="4.705882352941181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BE6-4EB3-AFE6-6F43BF76C2A7}"/>
                </c:ext>
              </c:extLst>
            </c:dLbl>
            <c:dLbl>
              <c:idx val="14"/>
              <c:layout>
                <c:manualLayout>
                  <c:x val="-2.749140893470791E-2"/>
                  <c:y val="4.18300653594771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BE6-4EB3-AFE6-6F43BF76C2A7}"/>
                </c:ext>
              </c:extLst>
            </c:dLbl>
            <c:dLbl>
              <c:idx val="16"/>
              <c:layout>
                <c:manualLayout>
                  <c:x val="-2.4054982817869608E-2"/>
                  <c:y val="4.70588235294118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BE6-4EB3-AFE6-6F43BF76C2A7}"/>
                </c:ext>
              </c:extLst>
            </c:dLbl>
            <c:dLbl>
              <c:idx val="17"/>
              <c:layout>
                <c:manualLayout>
                  <c:x val="-5.1546391752577319E-3"/>
                  <c:y val="1.04575163398692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BE6-4EB3-AFE6-6F43BF76C2A7}"/>
                </c:ext>
              </c:extLst>
            </c:dLbl>
            <c:spPr>
              <a:noFill/>
              <a:ln w="25400">
                <a:noFill/>
              </a:ln>
            </c:spPr>
            <c:txPr>
              <a:bodyPr/>
              <a:lstStyle/>
              <a:p>
                <a:pPr>
                  <a:defRPr sz="900" b="1">
                    <a:latin typeface="Arial" panose="020B0604020202020204" pitchFamily="34" charset="0"/>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'IUG PUG'!$A$2:$A$19</c:f>
              <c:strCache>
                <c:ptCount val="18"/>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pt idx="15">
                  <c:v>2023</c:v>
                </c:pt>
                <c:pt idx="16">
                  <c:v>2024</c:v>
                </c:pt>
                <c:pt idx="17">
                  <c:v>2025</c:v>
                </c:pt>
              </c:strCache>
            </c:strRef>
          </c:cat>
          <c:val>
            <c:numRef>
              <c:f>'IUG PUG'!$B$2:$B$19</c:f>
              <c:numCache>
                <c:formatCode>General</c:formatCode>
                <c:ptCount val="18"/>
                <c:pt idx="0">
                  <c:v>253</c:v>
                </c:pt>
                <c:pt idx="1">
                  <c:v>250</c:v>
                </c:pt>
                <c:pt idx="2">
                  <c:v>235</c:v>
                </c:pt>
                <c:pt idx="3">
                  <c:v>252</c:v>
                </c:pt>
                <c:pt idx="4">
                  <c:v>273</c:v>
                </c:pt>
                <c:pt idx="5">
                  <c:v>278</c:v>
                </c:pt>
                <c:pt idx="6">
                  <c:v>274</c:v>
                </c:pt>
                <c:pt idx="7">
                  <c:v>274</c:v>
                </c:pt>
                <c:pt idx="8">
                  <c:v>266</c:v>
                </c:pt>
                <c:pt idx="9">
                  <c:v>258</c:v>
                </c:pt>
                <c:pt idx="10">
                  <c:v>280</c:v>
                </c:pt>
                <c:pt idx="11">
                  <c:v>269</c:v>
                </c:pt>
                <c:pt idx="12">
                  <c:v>280</c:v>
                </c:pt>
                <c:pt idx="13">
                  <c:v>273</c:v>
                </c:pt>
                <c:pt idx="14">
                  <c:v>245</c:v>
                </c:pt>
                <c:pt idx="15">
                  <c:v>236</c:v>
                </c:pt>
                <c:pt idx="16">
                  <c:v>219</c:v>
                </c:pt>
                <c:pt idx="17">
                  <c:v>215</c:v>
                </c:pt>
              </c:numCache>
            </c:numRef>
          </c:val>
          <c:smooth val="0"/>
          <c:extLst>
            <c:ext xmlns:c16="http://schemas.microsoft.com/office/drawing/2014/chart" uri="{C3380CC4-5D6E-409C-BE32-E72D297353CC}">
              <c16:uniqueId val="{00000011-CBE6-4EB3-AFE6-6F43BF76C2A7}"/>
            </c:ext>
          </c:extLst>
        </c:ser>
        <c:ser>
          <c:idx val="1"/>
          <c:order val="1"/>
          <c:tx>
            <c:strRef>
              <c:f>'IUG PUG'!$C$1</c:f>
              <c:strCache>
                <c:ptCount val="1"/>
                <c:pt idx="0">
                  <c:v>PUG</c:v>
                </c:pt>
              </c:strCache>
            </c:strRef>
          </c:tx>
          <c:dLbls>
            <c:dLbl>
              <c:idx val="0"/>
              <c:layout>
                <c:manualLayout>
                  <c:x val="-3.5919540229885048E-2"/>
                  <c:y val="7.843137254901960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BE6-4EB3-AFE6-6F43BF76C2A7}"/>
                </c:ext>
              </c:extLst>
            </c:dLbl>
            <c:dLbl>
              <c:idx val="1"/>
              <c:layout>
                <c:manualLayout>
                  <c:x val="-3.3524904214559385E-2"/>
                  <c:y val="8.9635413220406579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BE6-4EB3-AFE6-6F43BF76C2A7}"/>
                </c:ext>
              </c:extLst>
            </c:dLbl>
            <c:dLbl>
              <c:idx val="2"/>
              <c:layout>
                <c:manualLayout>
                  <c:x val="-4.7892720306513634E-2"/>
                  <c:y val="8.40336134453781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CBE6-4EB3-AFE6-6F43BF76C2A7}"/>
                </c:ext>
              </c:extLst>
            </c:dLbl>
            <c:dLbl>
              <c:idx val="3"/>
              <c:layout>
                <c:manualLayout>
                  <c:x val="-4.0708812260536402E-2"/>
                  <c:y val="8.40336134453781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CBE6-4EB3-AFE6-6F43BF76C2A7}"/>
                </c:ext>
              </c:extLst>
            </c:dLbl>
            <c:dLbl>
              <c:idx val="4"/>
              <c:layout>
                <c:manualLayout>
                  <c:x val="-3.6068015083020391E-2"/>
                  <c:y val="6.2727670404835956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BE6-4EB3-AFE6-6F43BF76C2A7}"/>
                </c:ext>
              </c:extLst>
            </c:dLbl>
            <c:dLbl>
              <c:idx val="5"/>
              <c:layout>
                <c:manualLayout>
                  <c:x val="-3.3673444121371646E-2"/>
                  <c:y val="6.9433707150242871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CBE6-4EB3-AFE6-6F43BF76C2A7}"/>
                </c:ext>
              </c:extLst>
            </c:dLbl>
            <c:dLbl>
              <c:idx val="6"/>
              <c:layout>
                <c:manualLayout>
                  <c:x val="-3.5919540229885055E-2"/>
                  <c:y val="7.843137254901960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BE6-4EB3-AFE6-6F43BF76C2A7}"/>
                </c:ext>
              </c:extLst>
            </c:dLbl>
            <c:dLbl>
              <c:idx val="7"/>
              <c:layout>
                <c:manualLayout>
                  <c:x val="-3.3673620986056002E-2"/>
                  <c:y val="7.33810546408971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BE6-4EB3-AFE6-6F43BF76C2A7}"/>
                </c:ext>
              </c:extLst>
            </c:dLbl>
            <c:dLbl>
              <c:idx val="8"/>
              <c:layout>
                <c:manualLayout>
                  <c:x val="-3.1130306824854456E-2"/>
                  <c:y val="6.8882128370317361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CBE6-4EB3-AFE6-6F43BF76C2A7}"/>
                </c:ext>
              </c:extLst>
            </c:dLbl>
            <c:dLbl>
              <c:idx val="9"/>
              <c:layout>
                <c:manualLayout>
                  <c:x val="-3.3821918842878454E-2"/>
                  <c:y val="6.5547251952787433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CBE6-4EB3-AFE6-6F43BF76C2A7}"/>
                </c:ext>
              </c:extLst>
            </c:dLbl>
            <c:dLbl>
              <c:idx val="10"/>
              <c:layout>
                <c:manualLayout>
                  <c:x val="-2.7977617905675597E-2"/>
                  <c:y val="6.5112295094849934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CBE6-4EB3-AFE6-6F43BF76C2A7}"/>
                </c:ext>
              </c:extLst>
            </c:dLbl>
            <c:dLbl>
              <c:idx val="11"/>
              <c:layout>
                <c:manualLayout>
                  <c:x val="-2.5979216626698699E-2"/>
                  <c:y val="5.4890219560878334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CBE6-4EB3-AFE6-6F43BF76C2A7}"/>
                </c:ext>
              </c:extLst>
            </c:dLbl>
            <c:dLbl>
              <c:idx val="12"/>
              <c:layout>
                <c:manualLayout>
                  <c:x val="-2.7977617905675597E-2"/>
                  <c:y val="4.4910179640718584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CBE6-4EB3-AFE6-6F43BF76C2A7}"/>
                </c:ext>
              </c:extLst>
            </c:dLbl>
            <c:dLbl>
              <c:idx val="13"/>
              <c:layout>
                <c:manualLayout>
                  <c:x val="-2.4895554292826926E-2"/>
                  <c:y val="4.1830065359477107E-2"/>
                </c:manualLayout>
              </c:layout>
              <c:spPr/>
              <c:txPr>
                <a:bodyPr/>
                <a:lstStyle/>
                <a:p>
                  <a:pPr>
                    <a:defRPr sz="900" b="1">
                      <a:latin typeface="Arial" panose="020B0604020202020204" pitchFamily="34" charset="0"/>
                      <a:cs typeface="Arial" panose="020B0604020202020204" pitchFamily="34" charset="0"/>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CBE6-4EB3-AFE6-6F43BF76C2A7}"/>
                </c:ext>
              </c:extLst>
            </c:dLbl>
            <c:dLbl>
              <c:idx val="14"/>
              <c:layout>
                <c:manualLayout>
                  <c:x val="-2.0618556701030927E-2"/>
                  <c:y val="4.18300653594771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CBE6-4EB3-AFE6-6F43BF76C2A7}"/>
                </c:ext>
              </c:extLst>
            </c:dLbl>
            <c:dLbl>
              <c:idx val="15"/>
              <c:layout>
                <c:manualLayout>
                  <c:x val="-2.5773195876288801E-2"/>
                  <c:y val="5.751633986928112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CBE6-4EB3-AFE6-6F43BF76C2A7}"/>
                </c:ext>
              </c:extLst>
            </c:dLbl>
            <c:dLbl>
              <c:idx val="16"/>
              <c:layout>
                <c:manualLayout>
                  <c:x val="-2.0618556701030986E-2"/>
                  <c:y val="6.27450980392155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CBE6-4EB3-AFE6-6F43BF76C2A7}"/>
                </c:ext>
              </c:extLst>
            </c:dLbl>
            <c:dLbl>
              <c:idx val="17"/>
              <c:layout>
                <c:manualLayout>
                  <c:x val="-6.8728522336769784E-3"/>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3-CBE6-4EB3-AFE6-6F43BF76C2A7}"/>
                </c:ext>
              </c:extLst>
            </c:dLbl>
            <c:spPr>
              <a:noFill/>
              <a:ln w="25400">
                <a:noFill/>
              </a:ln>
            </c:spPr>
            <c:txPr>
              <a:bodyPr/>
              <a:lstStyle/>
              <a:p>
                <a:pPr>
                  <a:defRPr sz="900" b="1">
                    <a:latin typeface="Arial" panose="020B0604020202020204" pitchFamily="34" charset="0"/>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'IUG PUG'!$A$2:$A$19</c:f>
              <c:strCache>
                <c:ptCount val="18"/>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pt idx="15">
                  <c:v>2023</c:v>
                </c:pt>
                <c:pt idx="16">
                  <c:v>2024</c:v>
                </c:pt>
                <c:pt idx="17">
                  <c:v>2025</c:v>
                </c:pt>
              </c:strCache>
            </c:strRef>
          </c:cat>
          <c:val>
            <c:numRef>
              <c:f>'IUG PUG'!$C$2:$C$19</c:f>
              <c:numCache>
                <c:formatCode>General</c:formatCode>
                <c:ptCount val="18"/>
                <c:pt idx="0">
                  <c:v>124</c:v>
                </c:pt>
                <c:pt idx="1">
                  <c:v>119</c:v>
                </c:pt>
                <c:pt idx="2">
                  <c:v>107</c:v>
                </c:pt>
                <c:pt idx="3">
                  <c:v>112</c:v>
                </c:pt>
                <c:pt idx="4">
                  <c:v>85</c:v>
                </c:pt>
                <c:pt idx="5">
                  <c:v>83</c:v>
                </c:pt>
                <c:pt idx="6">
                  <c:v>110</c:v>
                </c:pt>
                <c:pt idx="7">
                  <c:v>87</c:v>
                </c:pt>
                <c:pt idx="8">
                  <c:v>92</c:v>
                </c:pt>
                <c:pt idx="9">
                  <c:v>88</c:v>
                </c:pt>
                <c:pt idx="10">
                  <c:v>85</c:v>
                </c:pt>
                <c:pt idx="11">
                  <c:v>81</c:v>
                </c:pt>
                <c:pt idx="12">
                  <c:v>62</c:v>
                </c:pt>
                <c:pt idx="13">
                  <c:v>79</c:v>
                </c:pt>
                <c:pt idx="14">
                  <c:v>90</c:v>
                </c:pt>
                <c:pt idx="15">
                  <c:v>71</c:v>
                </c:pt>
                <c:pt idx="16">
                  <c:v>70</c:v>
                </c:pt>
                <c:pt idx="17">
                  <c:v>62</c:v>
                </c:pt>
              </c:numCache>
            </c:numRef>
          </c:val>
          <c:smooth val="0"/>
          <c:extLst>
            <c:ext xmlns:c16="http://schemas.microsoft.com/office/drawing/2014/chart" uri="{C3380CC4-5D6E-409C-BE32-E72D297353CC}">
              <c16:uniqueId val="{00000024-CBE6-4EB3-AFE6-6F43BF76C2A7}"/>
            </c:ext>
          </c:extLst>
        </c:ser>
        <c:dLbls>
          <c:showLegendKey val="0"/>
          <c:showVal val="0"/>
          <c:showCatName val="0"/>
          <c:showSerName val="0"/>
          <c:showPercent val="0"/>
          <c:showBubbleSize val="0"/>
        </c:dLbls>
        <c:marker val="1"/>
        <c:smooth val="0"/>
        <c:axId val="211712256"/>
        <c:axId val="211722240"/>
      </c:lineChart>
      <c:catAx>
        <c:axId val="211712256"/>
        <c:scaling>
          <c:orientation val="minMax"/>
        </c:scaling>
        <c:delete val="0"/>
        <c:axPos val="b"/>
        <c:numFmt formatCode="General" sourceLinked="1"/>
        <c:majorTickMark val="out"/>
        <c:minorTickMark val="none"/>
        <c:tickLblPos val="nextTo"/>
        <c:txPr>
          <a:bodyPr/>
          <a:lstStyle/>
          <a:p>
            <a:pPr>
              <a:defRPr sz="900">
                <a:latin typeface="Arial" panose="020B0604020202020204" pitchFamily="34" charset="0"/>
                <a:cs typeface="Arial" panose="020B0604020202020204" pitchFamily="34" charset="0"/>
              </a:defRPr>
            </a:pPr>
            <a:endParaRPr lang="lt-LT"/>
          </a:p>
        </c:txPr>
        <c:crossAx val="211722240"/>
        <c:crosses val="autoZero"/>
        <c:auto val="1"/>
        <c:lblAlgn val="ctr"/>
        <c:lblOffset val="100"/>
        <c:noMultiLvlLbl val="0"/>
      </c:catAx>
      <c:valAx>
        <c:axId val="211722240"/>
        <c:scaling>
          <c:orientation val="minMax"/>
        </c:scaling>
        <c:delete val="0"/>
        <c:axPos val="l"/>
        <c:majorGridlines/>
        <c:numFmt formatCode="General" sourceLinked="1"/>
        <c:majorTickMark val="out"/>
        <c:minorTickMark val="none"/>
        <c:tickLblPos val="nextTo"/>
        <c:txPr>
          <a:bodyPr/>
          <a:lstStyle/>
          <a:p>
            <a:pPr>
              <a:defRPr sz="900">
                <a:latin typeface="Arial" panose="020B0604020202020204" pitchFamily="34" charset="0"/>
                <a:cs typeface="Arial" panose="020B0604020202020204" pitchFamily="34" charset="0"/>
              </a:defRPr>
            </a:pPr>
            <a:endParaRPr lang="lt-LT"/>
          </a:p>
        </c:txPr>
        <c:crossAx val="211712256"/>
        <c:crosses val="autoZero"/>
        <c:crossBetween val="between"/>
      </c:valAx>
    </c:plotArea>
    <c:legend>
      <c:legendPos val="r"/>
      <c:layout>
        <c:manualLayout>
          <c:xMode val="edge"/>
          <c:yMode val="edge"/>
          <c:x val="0.90721649484535882"/>
          <c:y val="0.40392321548041787"/>
          <c:w val="8.1185567010309323E-2"/>
          <c:h val="0.18823611754413119"/>
        </c:manualLayout>
      </c:layout>
      <c:overlay val="0"/>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r>
              <a:rPr lang="lt-LT" sz="1200" b="0">
                <a:solidFill>
                  <a:sysClr val="windowText" lastClr="000000"/>
                </a:solidFill>
              </a:rPr>
              <a:t>Savivaldybės</a:t>
            </a:r>
            <a:r>
              <a:rPr lang="en-US" sz="1200" b="0">
                <a:solidFill>
                  <a:sysClr val="windowText" lastClr="000000"/>
                </a:solidFill>
              </a:rPr>
              <a:t> </a:t>
            </a:r>
            <a:r>
              <a:rPr lang="lt-LT" sz="1200" b="0">
                <a:solidFill>
                  <a:sysClr val="windowText" lastClr="000000"/>
                </a:solidFill>
              </a:rPr>
              <a:t>š</a:t>
            </a:r>
            <a:r>
              <a:rPr lang="en-US" sz="1200" b="0">
                <a:solidFill>
                  <a:sysClr val="windowText" lastClr="000000"/>
                </a:solidFill>
              </a:rPr>
              <a:t>vietimo </a:t>
            </a:r>
            <a:r>
              <a:rPr lang="lt-LT" sz="1200" b="0">
                <a:solidFill>
                  <a:sysClr val="windowText" lastClr="000000"/>
                </a:solidFill>
              </a:rPr>
              <a:t>į</a:t>
            </a:r>
            <a:r>
              <a:rPr lang="en-US" sz="1200" b="0">
                <a:solidFill>
                  <a:sysClr val="windowText" lastClr="000000"/>
                </a:solidFill>
              </a:rPr>
              <a:t>staigose ugdom</a:t>
            </a:r>
            <a:r>
              <a:rPr lang="lt-LT" sz="1200" b="0">
                <a:solidFill>
                  <a:sysClr val="windowText" lastClr="000000"/>
                </a:solidFill>
              </a:rPr>
              <a:t>ų</a:t>
            </a:r>
            <a:r>
              <a:rPr lang="en-US" sz="1200" b="0">
                <a:solidFill>
                  <a:sysClr val="windowText" lastClr="000000"/>
                </a:solidFill>
              </a:rPr>
              <a:t> vaik</a:t>
            </a:r>
            <a:r>
              <a:rPr lang="lt-LT" sz="1200" b="0">
                <a:solidFill>
                  <a:sysClr val="windowText" lastClr="000000"/>
                </a:solidFill>
              </a:rPr>
              <a:t>ų</a:t>
            </a:r>
            <a:r>
              <a:rPr lang="en-US" sz="1200" b="0">
                <a:solidFill>
                  <a:sysClr val="windowText" lastClr="000000"/>
                </a:solidFill>
              </a:rPr>
              <a:t> dalis</a:t>
            </a:r>
            <a:endParaRPr lang="lt-LT" sz="1200" b="0">
              <a:solidFill>
                <a:sysClr val="windowText" lastClr="000000"/>
              </a:solidFill>
            </a:endParaRPr>
          </a:p>
        </c:rich>
      </c:tx>
      <c:overlay val="0"/>
      <c:spPr>
        <a:noFill/>
        <a:ln w="25400">
          <a:noFill/>
        </a:ln>
      </c:spPr>
    </c:title>
    <c:autoTitleDeleted val="0"/>
    <c:plotArea>
      <c:layout/>
      <c:lineChart>
        <c:grouping val="standard"/>
        <c:varyColors val="0"/>
        <c:ser>
          <c:idx val="1"/>
          <c:order val="0"/>
          <c:tx>
            <c:strRef>
              <c:f>IU!$A$6</c:f>
              <c:strCache>
                <c:ptCount val="1"/>
                <c:pt idx="0">
                  <c:v>Rajono švietimo įstaigose ugdomų 0–5 metų amžiaus vaikų dalis</c:v>
                </c:pt>
              </c:strCache>
            </c:strRef>
          </c:tx>
          <c:spPr>
            <a:ln w="28575" cap="rnd">
              <a:solidFill>
                <a:srgbClr val="FFC000"/>
              </a:solidFill>
              <a:round/>
            </a:ln>
            <a:effectLst/>
          </c:spPr>
          <c:marker>
            <c:symbol val="none"/>
          </c:marker>
          <c:dLbls>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IU!$B$2:$I$2</c:f>
              <c:numCache>
                <c:formatCode>General</c:formatCode>
                <c:ptCount val="8"/>
                <c:pt idx="0">
                  <c:v>2017</c:v>
                </c:pt>
                <c:pt idx="1">
                  <c:v>2018</c:v>
                </c:pt>
                <c:pt idx="2">
                  <c:v>2019</c:v>
                </c:pt>
                <c:pt idx="3">
                  <c:v>2020</c:v>
                </c:pt>
                <c:pt idx="4">
                  <c:v>2021</c:v>
                </c:pt>
                <c:pt idx="5">
                  <c:v>2022</c:v>
                </c:pt>
                <c:pt idx="6">
                  <c:v>2023</c:v>
                </c:pt>
                <c:pt idx="7">
                  <c:v>2024</c:v>
                </c:pt>
              </c:numCache>
            </c:numRef>
          </c:cat>
          <c:val>
            <c:numRef>
              <c:f>IU!$B$6:$I$6</c:f>
              <c:numCache>
                <c:formatCode>0.0%</c:formatCode>
                <c:ptCount val="8"/>
                <c:pt idx="0">
                  <c:v>0.47528517110266288</c:v>
                </c:pt>
                <c:pt idx="1">
                  <c:v>0.54858299595141469</c:v>
                </c:pt>
                <c:pt idx="2">
                  <c:v>0.5634408602150538</c:v>
                </c:pt>
                <c:pt idx="3">
                  <c:v>0.59956709956709808</c:v>
                </c:pt>
                <c:pt idx="4">
                  <c:v>0.60697674418604652</c:v>
                </c:pt>
                <c:pt idx="5">
                  <c:v>0.61042183622829083</c:v>
                </c:pt>
                <c:pt idx="6">
                  <c:v>0.62365591397849796</c:v>
                </c:pt>
                <c:pt idx="7">
                  <c:v>0.6504559270516731</c:v>
                </c:pt>
              </c:numCache>
            </c:numRef>
          </c:val>
          <c:smooth val="0"/>
          <c:extLst>
            <c:ext xmlns:c16="http://schemas.microsoft.com/office/drawing/2014/chart" uri="{C3380CC4-5D6E-409C-BE32-E72D297353CC}">
              <c16:uniqueId val="{00000000-E9CD-4945-AAF2-C951245A22F8}"/>
            </c:ext>
          </c:extLst>
        </c:ser>
        <c:ser>
          <c:idx val="2"/>
          <c:order val="1"/>
          <c:tx>
            <c:strRef>
              <c:f>IU!$A$13</c:f>
              <c:strCache>
                <c:ptCount val="1"/>
                <c:pt idx="0">
                  <c:v>Rajono švietimo įstaigose ugdomų 3–5 metų vaikų dalis </c:v>
                </c:pt>
              </c:strCache>
            </c:strRef>
          </c:tx>
          <c:spPr>
            <a:ln w="28575" cap="rnd">
              <a:solidFill>
                <a:srgbClr val="92D050"/>
              </a:solidFill>
              <a:round/>
            </a:ln>
            <a:effectLst/>
          </c:spPr>
          <c:marker>
            <c:symbol val="none"/>
          </c:marker>
          <c:dLbls>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IU!$B$2:$I$2</c:f>
              <c:numCache>
                <c:formatCode>General</c:formatCode>
                <c:ptCount val="8"/>
                <c:pt idx="0">
                  <c:v>2017</c:v>
                </c:pt>
                <c:pt idx="1">
                  <c:v>2018</c:v>
                </c:pt>
                <c:pt idx="2">
                  <c:v>2019</c:v>
                </c:pt>
                <c:pt idx="3">
                  <c:v>2020</c:v>
                </c:pt>
                <c:pt idx="4">
                  <c:v>2021</c:v>
                </c:pt>
                <c:pt idx="5">
                  <c:v>2022</c:v>
                </c:pt>
                <c:pt idx="6">
                  <c:v>2023</c:v>
                </c:pt>
                <c:pt idx="7">
                  <c:v>2024</c:v>
                </c:pt>
              </c:numCache>
            </c:numRef>
          </c:cat>
          <c:val>
            <c:numRef>
              <c:f>IU!$B$13:$I$13</c:f>
              <c:numCache>
                <c:formatCode>General</c:formatCode>
                <c:ptCount val="8"/>
                <c:pt idx="5" formatCode="0.0%">
                  <c:v>0.80578512396694157</c:v>
                </c:pt>
                <c:pt idx="6" formatCode="0.0%">
                  <c:v>0.82159624413145538</c:v>
                </c:pt>
                <c:pt idx="7" formatCode="0.0%">
                  <c:v>0.86592178770949879</c:v>
                </c:pt>
              </c:numCache>
            </c:numRef>
          </c:val>
          <c:smooth val="0"/>
          <c:extLst>
            <c:ext xmlns:c16="http://schemas.microsoft.com/office/drawing/2014/chart" uri="{C3380CC4-5D6E-409C-BE32-E72D297353CC}">
              <c16:uniqueId val="{00000001-E9CD-4945-AAF2-C951245A22F8}"/>
            </c:ext>
          </c:extLst>
        </c:ser>
        <c:dLbls>
          <c:showLegendKey val="0"/>
          <c:showVal val="0"/>
          <c:showCatName val="0"/>
          <c:showSerName val="0"/>
          <c:showPercent val="0"/>
          <c:showBubbleSize val="0"/>
        </c:dLbls>
        <c:smooth val="0"/>
        <c:axId val="210410112"/>
        <c:axId val="212046208"/>
      </c:lineChart>
      <c:catAx>
        <c:axId val="210410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212046208"/>
        <c:crosses val="autoZero"/>
        <c:auto val="1"/>
        <c:lblAlgn val="ctr"/>
        <c:lblOffset val="100"/>
        <c:noMultiLvlLbl val="0"/>
      </c:catAx>
      <c:valAx>
        <c:axId val="21204620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210410112"/>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50" b="1"/>
            </a:pPr>
            <a:r>
              <a:rPr lang="lt-LT" sz="950" b="1"/>
              <a:t>Mokinių, dalyvaujančių neformaliajame ugdyme, dalis</a:t>
            </a:r>
          </a:p>
        </c:rich>
      </c:tx>
      <c:layout>
        <c:manualLayout>
          <c:xMode val="edge"/>
          <c:yMode val="edge"/>
          <c:x val="0.22854096616301339"/>
          <c:y val="3.8168093951759678E-2"/>
        </c:manualLayout>
      </c:layout>
      <c:overlay val="0"/>
      <c:spPr>
        <a:noFill/>
        <a:ln w="25400">
          <a:noFill/>
        </a:ln>
      </c:spPr>
    </c:title>
    <c:autoTitleDeleted val="0"/>
    <c:view3D>
      <c:rotX val="15"/>
      <c:hPercent val="42"/>
      <c:rotY val="20"/>
      <c:depthPercent val="100"/>
      <c:rAngAx val="1"/>
    </c:view3D>
    <c:floor>
      <c:thickness val="0"/>
      <c:spPr>
        <a:solidFill>
          <a:schemeClr val="bg1">
            <a:lumMod val="95000"/>
          </a:schemeClr>
        </a:solidFill>
        <a:ln w="3175">
          <a:solidFill>
            <a:srgbClr val="000000"/>
          </a:solidFill>
          <a:prstDash val="solid"/>
        </a:ln>
      </c:spPr>
    </c:floor>
    <c:sideWall>
      <c:thickness val="0"/>
      <c:spPr>
        <a:solidFill>
          <a:schemeClr val="bg1">
            <a:lumMod val="95000"/>
          </a:schemeClr>
        </a:solidFill>
        <a:ln w="12700">
          <a:solidFill>
            <a:srgbClr val="808080"/>
          </a:solidFill>
          <a:prstDash val="solid"/>
        </a:ln>
      </c:spPr>
    </c:sideWall>
    <c:backWall>
      <c:thickness val="0"/>
      <c:spPr>
        <a:solidFill>
          <a:schemeClr val="bg1">
            <a:lumMod val="95000"/>
          </a:schemeClr>
        </a:solidFill>
        <a:ln w="12700">
          <a:solidFill>
            <a:srgbClr val="808080"/>
          </a:solidFill>
          <a:prstDash val="solid"/>
        </a:ln>
      </c:spPr>
    </c:backWall>
    <c:plotArea>
      <c:layout>
        <c:manualLayout>
          <c:layoutTarget val="inner"/>
          <c:xMode val="edge"/>
          <c:yMode val="edge"/>
          <c:x val="6.3486557423565293E-2"/>
          <c:y val="0.13530624365384983"/>
          <c:w val="0.82031450150363849"/>
          <c:h val="0.80661778043937971"/>
        </c:manualLayout>
      </c:layout>
      <c:bar3DChart>
        <c:barDir val="col"/>
        <c:grouping val="clustered"/>
        <c:varyColors val="0"/>
        <c:ser>
          <c:idx val="0"/>
          <c:order val="0"/>
          <c:tx>
            <c:strRef>
              <c:f>bureliai!$B$2</c:f>
              <c:strCache>
                <c:ptCount val="1"/>
                <c:pt idx="0">
                  <c:v>2008</c:v>
                </c:pt>
              </c:strCache>
            </c:strRef>
          </c:tx>
          <c:spPr>
            <a:solidFill>
              <a:srgbClr val="9999FF"/>
            </a:solidFill>
            <a:ln w="12700">
              <a:solidFill>
                <a:srgbClr val="000000"/>
              </a:solidFill>
              <a:prstDash val="solid"/>
            </a:ln>
          </c:spPr>
          <c:invertIfNegative val="0"/>
          <c:dLbls>
            <c:dLbl>
              <c:idx val="0"/>
              <c:layout>
                <c:manualLayout>
                  <c:x val="7.5532043550596189E-3"/>
                  <c:y val="0.307600861781528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673-424A-B677-6B0BDC837605}"/>
                </c:ext>
              </c:extLst>
            </c:dLbl>
            <c:spPr>
              <a:noFill/>
              <a:ln w="25400">
                <a:noFill/>
              </a:ln>
            </c:spPr>
            <c:txPr>
              <a:bodyPr/>
              <a:lstStyle/>
              <a:p>
                <a:pPr>
                  <a:defRPr sz="800"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bureliai!$B$5</c:f>
              <c:numCache>
                <c:formatCode>0.0%</c:formatCode>
                <c:ptCount val="1"/>
                <c:pt idx="0">
                  <c:v>0.71200000000000063</c:v>
                </c:pt>
              </c:numCache>
            </c:numRef>
          </c:val>
          <c:extLst>
            <c:ext xmlns:c16="http://schemas.microsoft.com/office/drawing/2014/chart" uri="{C3380CC4-5D6E-409C-BE32-E72D297353CC}">
              <c16:uniqueId val="{00000001-7673-424A-B677-6B0BDC837605}"/>
            </c:ext>
          </c:extLst>
        </c:ser>
        <c:ser>
          <c:idx val="1"/>
          <c:order val="1"/>
          <c:tx>
            <c:strRef>
              <c:f>bureliai!$C$2</c:f>
              <c:strCache>
                <c:ptCount val="1"/>
                <c:pt idx="0">
                  <c:v>2012</c:v>
                </c:pt>
              </c:strCache>
            </c:strRef>
          </c:tx>
          <c:spPr>
            <a:solidFill>
              <a:srgbClr val="EE6C9E"/>
            </a:solidFill>
            <a:ln w="12700">
              <a:solidFill>
                <a:srgbClr val="000000"/>
              </a:solidFill>
              <a:prstDash val="solid"/>
            </a:ln>
          </c:spPr>
          <c:invertIfNegative val="0"/>
          <c:dLbls>
            <c:dLbl>
              <c:idx val="0"/>
              <c:layout>
                <c:manualLayout>
                  <c:x val="1.3765962940809237E-2"/>
                  <c:y val="0.2694960971898068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673-424A-B677-6B0BDC837605}"/>
                </c:ext>
              </c:extLst>
            </c:dLbl>
            <c:spPr>
              <a:noFill/>
              <a:ln w="25400">
                <a:noFill/>
              </a:ln>
            </c:spPr>
            <c:txPr>
              <a:bodyPr/>
              <a:lstStyle/>
              <a:p>
                <a:pPr>
                  <a:defRPr sz="800"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bureliai!$C$5</c:f>
              <c:numCache>
                <c:formatCode>0.0%</c:formatCode>
                <c:ptCount val="1"/>
                <c:pt idx="0">
                  <c:v>0.60200000000000065</c:v>
                </c:pt>
              </c:numCache>
            </c:numRef>
          </c:val>
          <c:extLst>
            <c:ext xmlns:c16="http://schemas.microsoft.com/office/drawing/2014/chart" uri="{C3380CC4-5D6E-409C-BE32-E72D297353CC}">
              <c16:uniqueId val="{00000003-7673-424A-B677-6B0BDC837605}"/>
            </c:ext>
          </c:extLst>
        </c:ser>
        <c:ser>
          <c:idx val="2"/>
          <c:order val="2"/>
          <c:tx>
            <c:strRef>
              <c:f>bureliai!$D$2</c:f>
              <c:strCache>
                <c:ptCount val="1"/>
                <c:pt idx="0">
                  <c:v>2013</c:v>
                </c:pt>
              </c:strCache>
            </c:strRef>
          </c:tx>
          <c:spPr>
            <a:solidFill>
              <a:srgbClr val="FFFFCC"/>
            </a:solidFill>
            <a:ln w="12700">
              <a:solidFill>
                <a:srgbClr val="000000"/>
              </a:solidFill>
              <a:prstDash val="solid"/>
            </a:ln>
          </c:spPr>
          <c:invertIfNegative val="0"/>
          <c:dLbls>
            <c:dLbl>
              <c:idx val="0"/>
              <c:layout>
                <c:manualLayout>
                  <c:x val="8.9413714319333919E-3"/>
                  <c:y val="0.2885595937315653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673-424A-B677-6B0BDC837605}"/>
                </c:ext>
              </c:extLst>
            </c:dLbl>
            <c:spPr>
              <a:noFill/>
              <a:ln w="25400">
                <a:noFill/>
              </a:ln>
            </c:spPr>
            <c:txPr>
              <a:bodyPr/>
              <a:lstStyle/>
              <a:p>
                <a:pPr>
                  <a:defRPr sz="800"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bureliai!$D$5</c:f>
              <c:numCache>
                <c:formatCode>0.0%</c:formatCode>
                <c:ptCount val="1"/>
                <c:pt idx="0">
                  <c:v>0.67000000000000182</c:v>
                </c:pt>
              </c:numCache>
            </c:numRef>
          </c:val>
          <c:extLst>
            <c:ext xmlns:c16="http://schemas.microsoft.com/office/drawing/2014/chart" uri="{C3380CC4-5D6E-409C-BE32-E72D297353CC}">
              <c16:uniqueId val="{00000005-7673-424A-B677-6B0BDC837605}"/>
            </c:ext>
          </c:extLst>
        </c:ser>
        <c:ser>
          <c:idx val="3"/>
          <c:order val="3"/>
          <c:tx>
            <c:strRef>
              <c:f>bureliai!$E$2</c:f>
              <c:strCache>
                <c:ptCount val="1"/>
                <c:pt idx="0">
                  <c:v>2014</c:v>
                </c:pt>
              </c:strCache>
            </c:strRef>
          </c:tx>
          <c:spPr>
            <a:solidFill>
              <a:srgbClr val="CCFFFF"/>
            </a:solidFill>
            <a:ln w="12700">
              <a:solidFill>
                <a:srgbClr val="000000"/>
              </a:solidFill>
              <a:prstDash val="solid"/>
            </a:ln>
          </c:spPr>
          <c:invertIfNegative val="0"/>
          <c:dLbls>
            <c:dLbl>
              <c:idx val="0"/>
              <c:layout>
                <c:manualLayout>
                  <c:x val="1.0442304612297101E-2"/>
                  <c:y val="0.3048462386827053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673-424A-B677-6B0BDC837605}"/>
                </c:ext>
              </c:extLst>
            </c:dLbl>
            <c:spPr>
              <a:noFill/>
              <a:ln w="25400">
                <a:noFill/>
              </a:ln>
            </c:spPr>
            <c:txPr>
              <a:bodyPr/>
              <a:lstStyle/>
              <a:p>
                <a:pPr>
                  <a:defRPr sz="800"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bureliai!$E$5</c:f>
              <c:numCache>
                <c:formatCode>0.0%</c:formatCode>
                <c:ptCount val="1"/>
                <c:pt idx="0">
                  <c:v>0.66200000000000181</c:v>
                </c:pt>
              </c:numCache>
            </c:numRef>
          </c:val>
          <c:extLst>
            <c:ext xmlns:c16="http://schemas.microsoft.com/office/drawing/2014/chart" uri="{C3380CC4-5D6E-409C-BE32-E72D297353CC}">
              <c16:uniqueId val="{00000007-7673-424A-B677-6B0BDC837605}"/>
            </c:ext>
          </c:extLst>
        </c:ser>
        <c:ser>
          <c:idx val="4"/>
          <c:order val="4"/>
          <c:tx>
            <c:strRef>
              <c:f>bureliai!$F$2</c:f>
              <c:strCache>
                <c:ptCount val="1"/>
                <c:pt idx="0">
                  <c:v>2015</c:v>
                </c:pt>
              </c:strCache>
            </c:strRef>
          </c:tx>
          <c:spPr>
            <a:solidFill>
              <a:schemeClr val="tx2">
                <a:lumMod val="60000"/>
                <a:lumOff val="40000"/>
              </a:schemeClr>
            </a:solidFill>
            <a:ln w="12700">
              <a:solidFill>
                <a:srgbClr val="000000"/>
              </a:solidFill>
              <a:prstDash val="solid"/>
            </a:ln>
          </c:spPr>
          <c:invertIfNegative val="0"/>
          <c:dLbls>
            <c:dLbl>
              <c:idx val="0"/>
              <c:layout>
                <c:manualLayout>
                  <c:x val="1.4017316951196722E-2"/>
                  <c:y val="0.276958458368599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673-424A-B677-6B0BDC837605}"/>
                </c:ext>
              </c:extLst>
            </c:dLbl>
            <c:spPr>
              <a:noFill/>
              <a:ln w="25400">
                <a:noFill/>
              </a:ln>
            </c:spPr>
            <c:txPr>
              <a:bodyPr/>
              <a:lstStyle/>
              <a:p>
                <a:pPr>
                  <a:defRPr sz="800"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bureliai!$F$5</c:f>
              <c:numCache>
                <c:formatCode>0.0%</c:formatCode>
                <c:ptCount val="1"/>
                <c:pt idx="0">
                  <c:v>0.68200000000000005</c:v>
                </c:pt>
              </c:numCache>
            </c:numRef>
          </c:val>
          <c:extLst>
            <c:ext xmlns:c16="http://schemas.microsoft.com/office/drawing/2014/chart" uri="{C3380CC4-5D6E-409C-BE32-E72D297353CC}">
              <c16:uniqueId val="{00000009-7673-424A-B677-6B0BDC837605}"/>
            </c:ext>
          </c:extLst>
        </c:ser>
        <c:ser>
          <c:idx val="5"/>
          <c:order val="5"/>
          <c:tx>
            <c:strRef>
              <c:f>bureliai!$G$2</c:f>
              <c:strCache>
                <c:ptCount val="1"/>
                <c:pt idx="0">
                  <c:v>2016</c:v>
                </c:pt>
              </c:strCache>
            </c:strRef>
          </c:tx>
          <c:spPr>
            <a:solidFill>
              <a:srgbClr val="FF8080"/>
            </a:solidFill>
            <a:ln w="12700">
              <a:solidFill>
                <a:srgbClr val="000000"/>
              </a:solidFill>
              <a:prstDash val="solid"/>
            </a:ln>
          </c:spPr>
          <c:invertIfNegative val="0"/>
          <c:dLbls>
            <c:dLbl>
              <c:idx val="0"/>
              <c:layout>
                <c:manualLayout>
                  <c:x val="1.5293371641122738E-2"/>
                  <c:y val="0.3112647156890420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673-424A-B677-6B0BDC837605}"/>
                </c:ext>
              </c:extLst>
            </c:dLbl>
            <c:spPr>
              <a:noFill/>
              <a:ln w="25400">
                <a:noFill/>
              </a:ln>
            </c:spPr>
            <c:txPr>
              <a:bodyPr/>
              <a:lstStyle/>
              <a:p>
                <a:pPr>
                  <a:defRPr sz="800"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bureliai!$G$5</c:f>
              <c:numCache>
                <c:formatCode>0.0%</c:formatCode>
                <c:ptCount val="1"/>
                <c:pt idx="0">
                  <c:v>0.66442953020134365</c:v>
                </c:pt>
              </c:numCache>
            </c:numRef>
          </c:val>
          <c:extLst>
            <c:ext xmlns:c16="http://schemas.microsoft.com/office/drawing/2014/chart" uri="{C3380CC4-5D6E-409C-BE32-E72D297353CC}">
              <c16:uniqueId val="{0000000B-7673-424A-B677-6B0BDC837605}"/>
            </c:ext>
          </c:extLst>
        </c:ser>
        <c:ser>
          <c:idx val="6"/>
          <c:order val="6"/>
          <c:tx>
            <c:strRef>
              <c:f>bureliai!$H$2</c:f>
              <c:strCache>
                <c:ptCount val="1"/>
                <c:pt idx="0">
                  <c:v>2017</c:v>
                </c:pt>
              </c:strCache>
            </c:strRef>
          </c:tx>
          <c:spPr>
            <a:solidFill>
              <a:schemeClr val="tx2">
                <a:lumMod val="40000"/>
                <a:lumOff val="60000"/>
              </a:schemeClr>
            </a:solidFill>
            <a:ln>
              <a:solidFill>
                <a:schemeClr val="tx1"/>
              </a:solidFill>
            </a:ln>
          </c:spPr>
          <c:invertIfNegative val="0"/>
          <c:dLbls>
            <c:dLbl>
              <c:idx val="0"/>
              <c:layout>
                <c:manualLayout>
                  <c:x val="1.1656092801600298E-2"/>
                  <c:y val="0.29059008096300681"/>
                </c:manualLayout>
              </c:layout>
              <c:spPr/>
              <c:txPr>
                <a:bodyPr/>
                <a:lstStyle/>
                <a:p>
                  <a:pPr>
                    <a:defRPr sz="8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673-424A-B677-6B0BDC837605}"/>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bureliai!$H$5</c:f>
              <c:numCache>
                <c:formatCode>0.0%</c:formatCode>
                <c:ptCount val="1"/>
                <c:pt idx="0">
                  <c:v>0.72688779110797452</c:v>
                </c:pt>
              </c:numCache>
            </c:numRef>
          </c:val>
          <c:extLst>
            <c:ext xmlns:c16="http://schemas.microsoft.com/office/drawing/2014/chart" uri="{C3380CC4-5D6E-409C-BE32-E72D297353CC}">
              <c16:uniqueId val="{0000000D-7673-424A-B677-6B0BDC837605}"/>
            </c:ext>
          </c:extLst>
        </c:ser>
        <c:ser>
          <c:idx val="7"/>
          <c:order val="7"/>
          <c:tx>
            <c:strRef>
              <c:f>bureliai!$I$2</c:f>
              <c:strCache>
                <c:ptCount val="1"/>
                <c:pt idx="0">
                  <c:v>2018</c:v>
                </c:pt>
              </c:strCache>
            </c:strRef>
          </c:tx>
          <c:spPr>
            <a:solidFill>
              <a:schemeClr val="accent2">
                <a:lumMod val="40000"/>
                <a:lumOff val="60000"/>
              </a:schemeClr>
            </a:solidFill>
            <a:ln>
              <a:solidFill>
                <a:schemeClr val="tx1"/>
              </a:solidFill>
            </a:ln>
          </c:spPr>
          <c:invertIfNegative val="0"/>
          <c:dLbls>
            <c:dLbl>
              <c:idx val="0"/>
              <c:layout>
                <c:manualLayout>
                  <c:x val="1.86799501867995E-2"/>
                  <c:y val="0.320304017372422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673-424A-B677-6B0BDC837605}"/>
                </c:ext>
              </c:extLst>
            </c:dLbl>
            <c:spPr>
              <a:ln>
                <a:noFill/>
              </a:ln>
            </c:spPr>
            <c:txPr>
              <a:bodyPr/>
              <a:lstStyle/>
              <a:p>
                <a:pPr>
                  <a:defRPr sz="800"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bureliai!$I$5</c:f>
              <c:numCache>
                <c:formatCode>0.0%</c:formatCode>
                <c:ptCount val="1"/>
                <c:pt idx="0">
                  <c:v>0.72272727272727411</c:v>
                </c:pt>
              </c:numCache>
            </c:numRef>
          </c:val>
          <c:extLst>
            <c:ext xmlns:c16="http://schemas.microsoft.com/office/drawing/2014/chart" uri="{C3380CC4-5D6E-409C-BE32-E72D297353CC}">
              <c16:uniqueId val="{0000000F-7673-424A-B677-6B0BDC837605}"/>
            </c:ext>
          </c:extLst>
        </c:ser>
        <c:ser>
          <c:idx val="8"/>
          <c:order val="8"/>
          <c:tx>
            <c:strRef>
              <c:f>bureliai!$J$2</c:f>
              <c:strCache>
                <c:ptCount val="1"/>
                <c:pt idx="0">
                  <c:v>2019</c:v>
                </c:pt>
              </c:strCache>
            </c:strRef>
          </c:tx>
          <c:spPr>
            <a:ln>
              <a:solidFill>
                <a:schemeClr val="tx1"/>
              </a:solidFill>
            </a:ln>
          </c:spPr>
          <c:invertIfNegative val="0"/>
          <c:dLbls>
            <c:dLbl>
              <c:idx val="0"/>
              <c:layout>
                <c:manualLayout>
                  <c:x val="1.6604400166044083E-2"/>
                  <c:y val="0.29858849077090244"/>
                </c:manualLayout>
              </c:layout>
              <c:spPr/>
              <c:txPr>
                <a:bodyPr/>
                <a:lstStyle/>
                <a:p>
                  <a:pPr>
                    <a:defRPr sz="8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673-424A-B677-6B0BDC837605}"/>
                </c:ext>
              </c:extLst>
            </c:dLbl>
            <c:spPr>
              <a:noFill/>
              <a:ln w="25400">
                <a:noFill/>
              </a:ln>
            </c:spPr>
            <c:txPr>
              <a:bodyPr/>
              <a:lstStyle/>
              <a:p>
                <a:pPr>
                  <a:defRPr sz="800"/>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bureliai!$J$5</c:f>
              <c:numCache>
                <c:formatCode>0.0%</c:formatCode>
                <c:ptCount val="1"/>
                <c:pt idx="0">
                  <c:v>0.79113384484228344</c:v>
                </c:pt>
              </c:numCache>
            </c:numRef>
          </c:val>
          <c:extLst>
            <c:ext xmlns:c16="http://schemas.microsoft.com/office/drawing/2014/chart" uri="{C3380CC4-5D6E-409C-BE32-E72D297353CC}">
              <c16:uniqueId val="{00000011-7673-424A-B677-6B0BDC837605}"/>
            </c:ext>
          </c:extLst>
        </c:ser>
        <c:ser>
          <c:idx val="9"/>
          <c:order val="9"/>
          <c:tx>
            <c:strRef>
              <c:f>bureliai!$K$2</c:f>
              <c:strCache>
                <c:ptCount val="1"/>
                <c:pt idx="0">
                  <c:v>2020</c:v>
                </c:pt>
              </c:strCache>
            </c:strRef>
          </c:tx>
          <c:spPr>
            <a:solidFill>
              <a:schemeClr val="accent4">
                <a:lumMod val="60000"/>
                <a:lumOff val="40000"/>
              </a:schemeClr>
            </a:solidFill>
            <a:ln>
              <a:solidFill>
                <a:schemeClr val="tx1"/>
              </a:solidFill>
            </a:ln>
          </c:spPr>
          <c:invertIfNegative val="0"/>
          <c:dLbls>
            <c:dLbl>
              <c:idx val="0"/>
              <c:layout>
                <c:manualLayout>
                  <c:x val="1.7942583732057468E-2"/>
                  <c:y val="0.32863849765258302"/>
                </c:manualLayout>
              </c:layout>
              <c:spPr/>
              <c:txPr>
                <a:bodyPr/>
                <a:lstStyle/>
                <a:p>
                  <a:pPr>
                    <a:defRPr sz="8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7673-424A-B677-6B0BDC837605}"/>
                </c:ext>
              </c:extLst>
            </c:dLbl>
            <c:spPr>
              <a:noFill/>
              <a:ln w="25400">
                <a:noFill/>
              </a:ln>
            </c:spPr>
            <c:txPr>
              <a:bodyPr wrap="square" lIns="38100" tIns="19050" rIns="38100" bIns="19050" anchor="ctr">
                <a:spAutoFit/>
              </a:bodyPr>
              <a:lstStyle/>
              <a:p>
                <a:pPr>
                  <a:defRPr sz="800"/>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bureliai!$K$5</c:f>
              <c:numCache>
                <c:formatCode>0.0%</c:formatCode>
                <c:ptCount val="1"/>
                <c:pt idx="0">
                  <c:v>0.78288288288288288</c:v>
                </c:pt>
              </c:numCache>
            </c:numRef>
          </c:val>
          <c:extLst>
            <c:ext xmlns:c16="http://schemas.microsoft.com/office/drawing/2014/chart" uri="{C3380CC4-5D6E-409C-BE32-E72D297353CC}">
              <c16:uniqueId val="{00000013-7673-424A-B677-6B0BDC837605}"/>
            </c:ext>
          </c:extLst>
        </c:ser>
        <c:ser>
          <c:idx val="10"/>
          <c:order val="10"/>
          <c:tx>
            <c:strRef>
              <c:f>bureliai!$L$2</c:f>
              <c:strCache>
                <c:ptCount val="1"/>
                <c:pt idx="0">
                  <c:v>2021</c:v>
                </c:pt>
              </c:strCache>
            </c:strRef>
          </c:tx>
          <c:spPr>
            <a:ln>
              <a:solidFill>
                <a:schemeClr val="tx1"/>
              </a:solidFill>
            </a:ln>
          </c:spPr>
          <c:invertIfNegative val="0"/>
          <c:dLbls>
            <c:dLbl>
              <c:idx val="0"/>
              <c:layout>
                <c:manualLayout>
                  <c:x val="1.5948963317384369E-2"/>
                  <c:y val="0.36619718309859156"/>
                </c:manualLayout>
              </c:layout>
              <c:spPr/>
              <c:txPr>
                <a:bodyPr/>
                <a:lstStyle/>
                <a:p>
                  <a:pPr>
                    <a:defRPr sz="8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7673-424A-B677-6B0BDC837605}"/>
                </c:ext>
              </c:extLst>
            </c:dLbl>
            <c:spPr>
              <a:noFill/>
              <a:ln w="25400">
                <a:noFill/>
              </a:ln>
            </c:spPr>
            <c:txPr>
              <a:bodyPr wrap="square" lIns="38100" tIns="19050" rIns="38100" bIns="19050" anchor="ctr">
                <a:spAutoFit/>
              </a:bodyPr>
              <a:lstStyle/>
              <a:p>
                <a:pPr>
                  <a:defRPr sz="800"/>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bureliai!$L$5</c:f>
              <c:numCache>
                <c:formatCode>0.0%</c:formatCode>
                <c:ptCount val="1"/>
                <c:pt idx="0">
                  <c:v>0.76000000000000145</c:v>
                </c:pt>
              </c:numCache>
            </c:numRef>
          </c:val>
          <c:extLst>
            <c:ext xmlns:c16="http://schemas.microsoft.com/office/drawing/2014/chart" uri="{C3380CC4-5D6E-409C-BE32-E72D297353CC}">
              <c16:uniqueId val="{00000015-7673-424A-B677-6B0BDC837605}"/>
            </c:ext>
          </c:extLst>
        </c:ser>
        <c:ser>
          <c:idx val="11"/>
          <c:order val="11"/>
          <c:tx>
            <c:strRef>
              <c:f>bureliai!$M$2</c:f>
              <c:strCache>
                <c:ptCount val="1"/>
                <c:pt idx="0">
                  <c:v>2022</c:v>
                </c:pt>
              </c:strCache>
            </c:strRef>
          </c:tx>
          <c:spPr>
            <a:ln>
              <a:solidFill>
                <a:schemeClr val="tx1"/>
              </a:solidFill>
            </a:ln>
          </c:spPr>
          <c:invertIfNegative val="0"/>
          <c:dLbls>
            <c:dLbl>
              <c:idx val="0"/>
              <c:layout>
                <c:manualLayout>
                  <c:x val="1.7492711370262249E-2"/>
                  <c:y val="0.32116788321168005"/>
                </c:manualLayout>
              </c:layout>
              <c:spPr>
                <a:noFill/>
                <a:ln w="25400">
                  <a:noFill/>
                </a:ln>
              </c:spPr>
              <c:txPr>
                <a:bodyPr wrap="square" lIns="38100" tIns="19050" rIns="38100" bIns="19050" anchor="ctr">
                  <a:spAutoFit/>
                </a:bodyPr>
                <a:lstStyle/>
                <a:p>
                  <a:pPr>
                    <a:defRPr sz="8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7673-424A-B677-6B0BDC837605}"/>
                </c:ext>
              </c:extLst>
            </c:dLbl>
            <c:spPr>
              <a:noFill/>
              <a:ln w="25400">
                <a:noFill/>
              </a:ln>
            </c:spPr>
            <c:txPr>
              <a:bodyPr wrap="square" lIns="38100" tIns="19050" rIns="38100" bIns="19050" anchor="ctr">
                <a:spAutoFit/>
              </a:bodyPr>
              <a:lstStyle/>
              <a:p>
                <a:pPr>
                  <a:defRPr sz="800"/>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bureliai!$M$5</c:f>
              <c:numCache>
                <c:formatCode>0.0%</c:formatCode>
                <c:ptCount val="1"/>
                <c:pt idx="0">
                  <c:v>0.76426566884939195</c:v>
                </c:pt>
              </c:numCache>
            </c:numRef>
          </c:val>
          <c:extLst>
            <c:ext xmlns:c16="http://schemas.microsoft.com/office/drawing/2014/chart" uri="{C3380CC4-5D6E-409C-BE32-E72D297353CC}">
              <c16:uniqueId val="{00000017-7673-424A-B677-6B0BDC837605}"/>
            </c:ext>
          </c:extLst>
        </c:ser>
        <c:ser>
          <c:idx val="12"/>
          <c:order val="12"/>
          <c:tx>
            <c:strRef>
              <c:f>bureliai!$N$2</c:f>
              <c:strCache>
                <c:ptCount val="1"/>
                <c:pt idx="0">
                  <c:v>2023</c:v>
                </c:pt>
              </c:strCache>
            </c:strRef>
          </c:tx>
          <c:spPr>
            <a:ln>
              <a:solidFill>
                <a:srgbClr val="000000"/>
              </a:solidFill>
            </a:ln>
          </c:spPr>
          <c:invertIfNegative val="0"/>
          <c:dLbls>
            <c:dLbl>
              <c:idx val="0"/>
              <c:layout>
                <c:manualLayout>
                  <c:x val="5.8309037900874791E-3"/>
                  <c:y val="0.26277372262773724"/>
                </c:manualLayout>
              </c:layout>
              <c:spPr>
                <a:noFill/>
                <a:ln w="25400">
                  <a:noFill/>
                </a:ln>
              </c:spPr>
              <c:txPr>
                <a:bodyPr wrap="square" lIns="38100" tIns="19050" rIns="38100" bIns="19050" anchor="ctr">
                  <a:spAutoFit/>
                </a:bodyPr>
                <a:lstStyle/>
                <a:p>
                  <a:pPr>
                    <a:defRPr sz="8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673-424A-B677-6B0BDC837605}"/>
                </c:ext>
              </c:extLst>
            </c:dLbl>
            <c:spPr>
              <a:noFill/>
              <a:ln w="25400">
                <a:noFill/>
              </a:ln>
            </c:spPr>
            <c:txPr>
              <a:bodyPr wrap="square" lIns="38100" tIns="19050" rIns="38100" bIns="19050" anchor="ctr">
                <a:spAutoFit/>
              </a:bodyPr>
              <a:lstStyle/>
              <a:p>
                <a:pPr>
                  <a:defRPr sz="800"/>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bureliai!$N$5</c:f>
              <c:numCache>
                <c:formatCode>0.0%</c:formatCode>
                <c:ptCount val="1"/>
                <c:pt idx="0">
                  <c:v>0.7712031558185406</c:v>
                </c:pt>
              </c:numCache>
            </c:numRef>
          </c:val>
          <c:extLst>
            <c:ext xmlns:c16="http://schemas.microsoft.com/office/drawing/2014/chart" uri="{C3380CC4-5D6E-409C-BE32-E72D297353CC}">
              <c16:uniqueId val="{00000019-7673-424A-B677-6B0BDC837605}"/>
            </c:ext>
          </c:extLst>
        </c:ser>
        <c:ser>
          <c:idx val="13"/>
          <c:order val="13"/>
          <c:tx>
            <c:strRef>
              <c:f>bureliai!$O$2</c:f>
              <c:strCache>
                <c:ptCount val="1"/>
                <c:pt idx="0">
                  <c:v>2024</c:v>
                </c:pt>
              </c:strCache>
            </c:strRef>
          </c:tx>
          <c:spPr>
            <a:ln>
              <a:solidFill>
                <a:srgbClr val="000000"/>
              </a:solidFill>
            </a:ln>
          </c:spPr>
          <c:invertIfNegative val="0"/>
          <c:dLbls>
            <c:dLbl>
              <c:idx val="0"/>
              <c:layout>
                <c:manualLayout>
                  <c:x val="7.7745383867832965E-3"/>
                  <c:y val="0.31143552311435607"/>
                </c:manualLayout>
              </c:layout>
              <c:spPr>
                <a:noFill/>
                <a:ln w="25400">
                  <a:noFill/>
                </a:ln>
              </c:spPr>
              <c:txPr>
                <a:bodyPr wrap="square" lIns="38100" tIns="19050" rIns="38100" bIns="19050" anchor="ctr">
                  <a:spAutoFit/>
                </a:bodyPr>
                <a:lstStyle/>
                <a:p>
                  <a:pPr>
                    <a:defRPr sz="8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7673-424A-B677-6B0BDC837605}"/>
                </c:ext>
              </c:extLst>
            </c:dLbl>
            <c:spPr>
              <a:noFill/>
              <a:ln w="25400">
                <a:noFill/>
              </a:ln>
            </c:spPr>
            <c:txPr>
              <a:bodyPr wrap="square" lIns="38100" tIns="19050" rIns="38100" bIns="19050" anchor="ctr">
                <a:spAutoFit/>
              </a:bodyPr>
              <a:lstStyle/>
              <a:p>
                <a:pPr>
                  <a:defRPr sz="800"/>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bureliai!$O$5</c:f>
              <c:numCache>
                <c:formatCode>0.0%</c:formatCode>
                <c:ptCount val="1"/>
                <c:pt idx="0">
                  <c:v>0.75454545454545663</c:v>
                </c:pt>
              </c:numCache>
            </c:numRef>
          </c:val>
          <c:extLst>
            <c:ext xmlns:c16="http://schemas.microsoft.com/office/drawing/2014/chart" uri="{C3380CC4-5D6E-409C-BE32-E72D297353CC}">
              <c16:uniqueId val="{0000001B-7673-424A-B677-6B0BDC837605}"/>
            </c:ext>
          </c:extLst>
        </c:ser>
        <c:ser>
          <c:idx val="14"/>
          <c:order val="14"/>
          <c:tx>
            <c:strRef>
              <c:f>bureliai!$P$2</c:f>
              <c:strCache>
                <c:ptCount val="1"/>
                <c:pt idx="0">
                  <c:v>2025</c:v>
                </c:pt>
              </c:strCache>
            </c:strRef>
          </c:tx>
          <c:spPr>
            <a:ln>
              <a:solidFill>
                <a:schemeClr val="tx1"/>
              </a:solidFill>
            </a:ln>
          </c:spPr>
          <c:invertIfNegative val="0"/>
          <c:dLbls>
            <c:dLbl>
              <c:idx val="0"/>
              <c:layout>
                <c:manualLayout>
                  <c:x val="1.2612612612612621E-2"/>
                  <c:y val="0.28710462287104632"/>
                </c:manualLayout>
              </c:layout>
              <c:spPr>
                <a:noFill/>
                <a:ln w="25400">
                  <a:noFill/>
                </a:ln>
              </c:spPr>
              <c:txPr>
                <a:bodyPr wrap="square" lIns="38100" tIns="19050" rIns="38100" bIns="19050" anchor="ctr">
                  <a:spAutoFit/>
                </a:bodyPr>
                <a:lstStyle/>
                <a:p>
                  <a:pPr>
                    <a:defRPr sz="900" b="1"/>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7673-424A-B677-6B0BDC837605}"/>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bureliai!$A$5</c:f>
              <c:strCache>
                <c:ptCount val="1"/>
                <c:pt idx="0">
                  <c:v>Mokinių, dalyvaujančių neformaliajame ugdyme, dalis  </c:v>
                </c:pt>
              </c:strCache>
            </c:strRef>
          </c:cat>
          <c:val>
            <c:numRef>
              <c:f>bureliai!$P$5</c:f>
              <c:numCache>
                <c:formatCode>0.0%</c:formatCode>
                <c:ptCount val="1"/>
                <c:pt idx="0">
                  <c:v>0.78768577494692149</c:v>
                </c:pt>
              </c:numCache>
            </c:numRef>
          </c:val>
          <c:extLst>
            <c:ext xmlns:c16="http://schemas.microsoft.com/office/drawing/2014/chart" uri="{C3380CC4-5D6E-409C-BE32-E72D297353CC}">
              <c16:uniqueId val="{0000001D-7673-424A-B677-6B0BDC837605}"/>
            </c:ext>
          </c:extLst>
        </c:ser>
        <c:dLbls>
          <c:showLegendKey val="0"/>
          <c:showVal val="0"/>
          <c:showCatName val="0"/>
          <c:showSerName val="0"/>
          <c:showPercent val="0"/>
          <c:showBubbleSize val="0"/>
        </c:dLbls>
        <c:gapWidth val="150"/>
        <c:shape val="cylinder"/>
        <c:axId val="190603264"/>
        <c:axId val="190604800"/>
        <c:axId val="0"/>
      </c:bar3DChart>
      <c:catAx>
        <c:axId val="190603264"/>
        <c:scaling>
          <c:orientation val="minMax"/>
        </c:scaling>
        <c:delete val="1"/>
        <c:axPos val="b"/>
        <c:numFmt formatCode="General" sourceLinked="1"/>
        <c:majorTickMark val="out"/>
        <c:minorTickMark val="none"/>
        <c:tickLblPos val="nextTo"/>
        <c:crossAx val="190604800"/>
        <c:crosses val="autoZero"/>
        <c:auto val="1"/>
        <c:lblAlgn val="ctr"/>
        <c:lblOffset val="100"/>
        <c:noMultiLvlLbl val="0"/>
      </c:catAx>
      <c:valAx>
        <c:axId val="190604800"/>
        <c:scaling>
          <c:orientation val="minMax"/>
        </c:scaling>
        <c:delete val="0"/>
        <c:axPos val="l"/>
        <c:majorGridlines>
          <c:spPr>
            <a:ln w="3175">
              <a:solidFill>
                <a:srgbClr val="000000"/>
              </a:solidFill>
              <a:prstDash val="solid"/>
            </a:ln>
          </c:spPr>
        </c:majorGridlines>
        <c:numFmt formatCode="0.0%" sourceLinked="1"/>
        <c:majorTickMark val="out"/>
        <c:minorTickMark val="none"/>
        <c:tickLblPos val="nextTo"/>
        <c:spPr>
          <a:ln w="3175">
            <a:solidFill>
              <a:srgbClr val="000000"/>
            </a:solidFill>
            <a:prstDash val="solid"/>
          </a:ln>
        </c:spPr>
        <c:txPr>
          <a:bodyPr rot="0" vert="horz"/>
          <a:lstStyle/>
          <a:p>
            <a:pPr>
              <a:defRPr sz="900"/>
            </a:pPr>
            <a:endParaRPr lang="lt-LT"/>
          </a:p>
        </c:txPr>
        <c:crossAx val="190603264"/>
        <c:crosses val="autoZero"/>
        <c:crossBetween val="between"/>
      </c:valAx>
      <c:spPr>
        <a:noFill/>
        <a:ln w="25400">
          <a:noFill/>
        </a:ln>
      </c:spPr>
    </c:plotArea>
    <c:legend>
      <c:legendPos val="r"/>
      <c:layout>
        <c:manualLayout>
          <c:xMode val="edge"/>
          <c:yMode val="edge"/>
          <c:x val="0.83378236504220549"/>
          <c:y val="0.13260340632603421"/>
          <c:w val="0.16621763495779282"/>
          <c:h val="0.77613272793455568"/>
        </c:manualLayout>
      </c:layout>
      <c:overlay val="0"/>
      <c:spPr>
        <a:solidFill>
          <a:srgbClr val="FFFFFF"/>
        </a:solidFill>
        <a:ln w="3175">
          <a:solidFill>
            <a:srgbClr val="000000"/>
          </a:solidFill>
          <a:prstDash val="solid"/>
        </a:ln>
      </c:spPr>
      <c:txPr>
        <a:bodyPr/>
        <a:lstStyle/>
        <a:p>
          <a:pPr>
            <a:defRPr sz="900"/>
          </a:pPr>
          <a:endParaRPr lang="lt-LT"/>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panose="020B0604020202020204" pitchFamily="34" charset="0"/>
          <a:ea typeface="Arial"/>
          <a:cs typeface="Arial" panose="020B0604020202020204" pitchFamily="34" charset="0"/>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23821503791586177"/>
          <c:y val="2.7777881684029514E-2"/>
        </c:manualLayout>
      </c:layout>
      <c:overlay val="0"/>
      <c:spPr>
        <a:noFill/>
        <a:ln w="25400">
          <a:noFill/>
        </a:ln>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pazangumas!$W$5</c:f>
              <c:strCache>
                <c:ptCount val="1"/>
                <c:pt idx="0">
                  <c:v>Labai gerai ir gerai besimokančių 1–12 klasių mokinių dalis</c:v>
                </c:pt>
              </c:strCache>
            </c:strRef>
          </c:tx>
          <c:spPr>
            <a:solidFill>
              <a:srgbClr val="009900"/>
            </a:solidFill>
            <a:ln w="9525">
              <a:solidFill>
                <a:schemeClr val="bg2"/>
              </a:solidFill>
            </a:ln>
          </c:spPr>
          <c:invertIfNegative val="0"/>
          <c:dLbls>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pazangumas!$X$4:$AG$4</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pazangumas!$X$5:$AG$5</c:f>
              <c:numCache>
                <c:formatCode>0.00%</c:formatCode>
                <c:ptCount val="10"/>
                <c:pt idx="0">
                  <c:v>0.41600000000000031</c:v>
                </c:pt>
                <c:pt idx="1">
                  <c:v>0.44670000000000004</c:v>
                </c:pt>
                <c:pt idx="2">
                  <c:v>0.43300000000000038</c:v>
                </c:pt>
                <c:pt idx="3">
                  <c:v>0.43370000000000031</c:v>
                </c:pt>
                <c:pt idx="4">
                  <c:v>0.43320000000000008</c:v>
                </c:pt>
                <c:pt idx="5">
                  <c:v>0.45679999999999998</c:v>
                </c:pt>
                <c:pt idx="6">
                  <c:v>0.40510000000000002</c:v>
                </c:pt>
                <c:pt idx="7">
                  <c:v>0.41890000000000038</c:v>
                </c:pt>
                <c:pt idx="8">
                  <c:v>0.4415</c:v>
                </c:pt>
                <c:pt idx="9">
                  <c:v>0.46310000000000001</c:v>
                </c:pt>
              </c:numCache>
            </c:numRef>
          </c:val>
          <c:extLst>
            <c:ext xmlns:c16="http://schemas.microsoft.com/office/drawing/2014/chart" uri="{C3380CC4-5D6E-409C-BE32-E72D297353CC}">
              <c16:uniqueId val="{00000000-7948-42A6-9E69-CE1513055356}"/>
            </c:ext>
          </c:extLst>
        </c:ser>
        <c:dLbls>
          <c:showLegendKey val="0"/>
          <c:showVal val="0"/>
          <c:showCatName val="0"/>
          <c:showSerName val="0"/>
          <c:showPercent val="0"/>
          <c:showBubbleSize val="0"/>
        </c:dLbls>
        <c:gapWidth val="219"/>
        <c:overlap val="-27"/>
        <c:axId val="251543936"/>
        <c:axId val="251545472"/>
      </c:barChart>
      <c:catAx>
        <c:axId val="25154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251545472"/>
        <c:crosses val="autoZero"/>
        <c:auto val="1"/>
        <c:lblAlgn val="ctr"/>
        <c:lblOffset val="100"/>
        <c:noMultiLvlLbl val="0"/>
      </c:catAx>
      <c:valAx>
        <c:axId val="2515454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251543936"/>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sz="1200" b="1">
                <a:solidFill>
                  <a:sysClr val="windowText" lastClr="000000"/>
                </a:solidFill>
              </a:rPr>
              <a:t>Įvairių olimpiadų, konkursų dalyvių ir laimėtojų dalis</a:t>
            </a:r>
          </a:p>
        </c:rich>
      </c:tx>
      <c:overlay val="0"/>
      <c:spPr>
        <a:noFill/>
        <a:ln w="25400">
          <a:noFill/>
        </a:ln>
      </c:spPr>
    </c:title>
    <c:autoTitleDeleted val="0"/>
    <c:plotArea>
      <c:layout/>
      <c:lineChart>
        <c:grouping val="standard"/>
        <c:varyColors val="0"/>
        <c:ser>
          <c:idx val="0"/>
          <c:order val="0"/>
          <c:tx>
            <c:v>Dalyviai</c:v>
          </c:tx>
          <c:spPr>
            <a:ln w="28575" cap="rnd">
              <a:solidFill>
                <a:srgbClr val="92D050"/>
              </a:solidFill>
              <a:round/>
            </a:ln>
            <a:effectLst/>
          </c:spPr>
          <c:marker>
            <c:symbol val="circle"/>
            <c:size val="5"/>
            <c:spPr>
              <a:solidFill>
                <a:schemeClr val="accent1"/>
              </a:solidFill>
              <a:ln w="9525">
                <a:solidFill>
                  <a:schemeClr val="accent1"/>
                </a:solidFill>
              </a:ln>
              <a:effectLst/>
            </c:spPr>
          </c:marker>
          <c:dLbls>
            <c:dLbl>
              <c:idx val="0"/>
              <c:layout>
                <c:manualLayout>
                  <c:x val="0"/>
                  <c:y val="2.77777777777779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14E-4C25-8BF3-4DFE2A76F7CE}"/>
                </c:ext>
              </c:extLst>
            </c:dLbl>
            <c:dLbl>
              <c:idx val="1"/>
              <c:layout>
                <c:manualLayout>
                  <c:x val="0"/>
                  <c:y val="-1.85185185185185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14E-4C25-8BF3-4DFE2A76F7CE}"/>
                </c:ext>
              </c:extLst>
            </c:dLbl>
            <c:dLbl>
              <c:idx val="3"/>
              <c:layout>
                <c:manualLayout>
                  <c:x val="-8.7613484098203126E-17"/>
                  <c:y val="1.85185185185185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14E-4C25-8BF3-4DFE2A76F7CE}"/>
                </c:ext>
              </c:extLst>
            </c:dLbl>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konkursai!$B$18:$B$27</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konkursai!$C$18:$C$27</c:f>
              <c:numCache>
                <c:formatCode>0.0%</c:formatCode>
                <c:ptCount val="10"/>
                <c:pt idx="0">
                  <c:v>2.13</c:v>
                </c:pt>
                <c:pt idx="1">
                  <c:v>2.2599999999999998</c:v>
                </c:pt>
                <c:pt idx="2">
                  <c:v>2.1179999999999999</c:v>
                </c:pt>
                <c:pt idx="3">
                  <c:v>1.7849999999999966</c:v>
                </c:pt>
                <c:pt idx="4">
                  <c:v>1.9630000000000001</c:v>
                </c:pt>
                <c:pt idx="5">
                  <c:v>1.476</c:v>
                </c:pt>
                <c:pt idx="6">
                  <c:v>2.109</c:v>
                </c:pt>
                <c:pt idx="7">
                  <c:v>1.0289999999999966</c:v>
                </c:pt>
                <c:pt idx="8">
                  <c:v>1.180000000000003</c:v>
                </c:pt>
                <c:pt idx="9">
                  <c:v>4.0139999999999985</c:v>
                </c:pt>
              </c:numCache>
            </c:numRef>
          </c:val>
          <c:smooth val="0"/>
          <c:extLst>
            <c:ext xmlns:c16="http://schemas.microsoft.com/office/drawing/2014/chart" uri="{C3380CC4-5D6E-409C-BE32-E72D297353CC}">
              <c16:uniqueId val="{00000003-214E-4C25-8BF3-4DFE2A76F7CE}"/>
            </c:ext>
          </c:extLst>
        </c:ser>
        <c:ser>
          <c:idx val="1"/>
          <c:order val="1"/>
          <c:tx>
            <c:v>Laimėtojai</c:v>
          </c:tx>
          <c:spPr>
            <a:ln w="28575" cap="rnd">
              <a:solidFill>
                <a:srgbClr val="FFC000"/>
              </a:solidFill>
              <a:round/>
            </a:ln>
            <a:effectLst/>
          </c:spPr>
          <c:marker>
            <c:symbol val="circle"/>
            <c:size val="5"/>
            <c:spPr>
              <a:solidFill>
                <a:schemeClr val="accent2"/>
              </a:solidFill>
              <a:ln w="9525">
                <a:solidFill>
                  <a:schemeClr val="accent2"/>
                </a:solidFill>
              </a:ln>
              <a:effectLst/>
            </c:spPr>
          </c:marker>
          <c:dLbls>
            <c:dLbl>
              <c:idx val="0"/>
              <c:layout>
                <c:manualLayout>
                  <c:x val="-2.3894862604540252E-3"/>
                  <c:y val="1.85185185185185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14E-4C25-8BF3-4DFE2A76F7CE}"/>
                </c:ext>
              </c:extLst>
            </c:dLbl>
            <c:dLbl>
              <c:idx val="1"/>
              <c:layout>
                <c:manualLayout>
                  <c:x val="-9.5579450418160228E-3"/>
                  <c:y val="-2.31481481481481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14E-4C25-8BF3-4DFE2A76F7CE}"/>
                </c:ext>
              </c:extLst>
            </c:dLbl>
            <c:dLbl>
              <c:idx val="2"/>
              <c:layout>
                <c:manualLayout>
                  <c:x val="-7.1684587813620288E-3"/>
                  <c:y val="3.70370370370370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14E-4C25-8BF3-4DFE2A76F7CE}"/>
                </c:ext>
              </c:extLst>
            </c:dLbl>
            <c:dLbl>
              <c:idx val="4"/>
              <c:layout>
                <c:manualLayout>
                  <c:x val="-2.8673835125448209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14E-4C25-8BF3-4DFE2A76F7CE}"/>
                </c:ext>
              </c:extLst>
            </c:dLbl>
            <c:dLbl>
              <c:idx val="5"/>
              <c:layout>
                <c:manualLayout>
                  <c:x val="-2.8673835125448108E-2"/>
                  <c:y val="4.62962962962963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14E-4C25-8BF3-4DFE2A76F7CE}"/>
                </c:ext>
              </c:extLst>
            </c:dLbl>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konkursai!$B$18:$B$27</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konkursai!$D$18:$D$27</c:f>
              <c:numCache>
                <c:formatCode>0.0%</c:formatCode>
                <c:ptCount val="10"/>
                <c:pt idx="0">
                  <c:v>0.87000000000000155</c:v>
                </c:pt>
                <c:pt idx="1">
                  <c:v>1.05</c:v>
                </c:pt>
                <c:pt idx="2">
                  <c:v>0.97500000000000064</c:v>
                </c:pt>
                <c:pt idx="3">
                  <c:v>1.105</c:v>
                </c:pt>
                <c:pt idx="4">
                  <c:v>0.70300000000000062</c:v>
                </c:pt>
                <c:pt idx="5">
                  <c:v>0.65900000000000203</c:v>
                </c:pt>
                <c:pt idx="6">
                  <c:v>0.96800000000000064</c:v>
                </c:pt>
                <c:pt idx="7">
                  <c:v>0.51700000000000002</c:v>
                </c:pt>
                <c:pt idx="8">
                  <c:v>0.58599999999999997</c:v>
                </c:pt>
                <c:pt idx="9">
                  <c:v>1.1259999999999966</c:v>
                </c:pt>
              </c:numCache>
            </c:numRef>
          </c:val>
          <c:smooth val="0"/>
          <c:extLst>
            <c:ext xmlns:c16="http://schemas.microsoft.com/office/drawing/2014/chart" uri="{C3380CC4-5D6E-409C-BE32-E72D297353CC}">
              <c16:uniqueId val="{00000009-214E-4C25-8BF3-4DFE2A76F7CE}"/>
            </c:ext>
          </c:extLst>
        </c:ser>
        <c:dLbls>
          <c:showLegendKey val="0"/>
          <c:showVal val="0"/>
          <c:showCatName val="0"/>
          <c:showSerName val="0"/>
          <c:showPercent val="0"/>
          <c:showBubbleSize val="0"/>
        </c:dLbls>
        <c:marker val="1"/>
        <c:smooth val="0"/>
        <c:axId val="251574912"/>
        <c:axId val="251584896"/>
      </c:lineChart>
      <c:catAx>
        <c:axId val="25157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251584896"/>
        <c:crosses val="autoZero"/>
        <c:auto val="1"/>
        <c:lblAlgn val="ctr"/>
        <c:lblOffset val="100"/>
        <c:noMultiLvlLbl val="0"/>
      </c:catAx>
      <c:valAx>
        <c:axId val="2515848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251574912"/>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200" b="1"/>
              <a:t>Įvairių sporto varžybų dalyvių ir laimėtojų dalis</a:t>
            </a:r>
          </a:p>
        </c:rich>
      </c:tx>
      <c:overlay val="0"/>
      <c:spPr>
        <a:noFill/>
        <a:ln w="25400">
          <a:noFill/>
        </a:ln>
      </c:spPr>
    </c:title>
    <c:autoTitleDeleted val="0"/>
    <c:plotArea>
      <c:layout/>
      <c:lineChart>
        <c:grouping val="standard"/>
        <c:varyColors val="0"/>
        <c:ser>
          <c:idx val="0"/>
          <c:order val="0"/>
          <c:tx>
            <c:v>Dalyviai</c:v>
          </c:tx>
          <c:spPr>
            <a:ln w="28575" cap="rnd">
              <a:solidFill>
                <a:srgbClr val="0070C0"/>
              </a:solidFill>
              <a:round/>
            </a:ln>
            <a:effectLst/>
          </c:spPr>
          <c:marker>
            <c:symbol val="circle"/>
            <c:size val="5"/>
            <c:spPr>
              <a:solidFill>
                <a:srgbClr val="7030A0"/>
              </a:solidFill>
              <a:ln w="9525">
                <a:solidFill>
                  <a:schemeClr val="accent1"/>
                </a:solidFill>
              </a:ln>
              <a:effectLst/>
            </c:spPr>
          </c:marker>
          <c:dLbls>
            <c:dLbl>
              <c:idx val="0"/>
              <c:layout>
                <c:manualLayout>
                  <c:x val="0"/>
                  <c:y val="2.77777777777779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760-456A-885E-0609A8B21AB5}"/>
                </c:ext>
              </c:extLst>
            </c:dLbl>
            <c:dLbl>
              <c:idx val="1"/>
              <c:layout>
                <c:manualLayout>
                  <c:x val="0"/>
                  <c:y val="-1.8518518518518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760-456A-885E-0609A8B21AB5}"/>
                </c:ext>
              </c:extLst>
            </c:dLbl>
            <c:dLbl>
              <c:idx val="3"/>
              <c:layout>
                <c:manualLayout>
                  <c:x val="-1.4336917562723971E-2"/>
                  <c:y val="-1.38888888888889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760-456A-885E-0609A8B21AB5}"/>
                </c:ext>
              </c:extLst>
            </c:dLbl>
            <c:dLbl>
              <c:idx val="5"/>
              <c:layout>
                <c:manualLayout>
                  <c:x val="-2.150537634408611E-2"/>
                  <c:y val="-3.70370370370370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760-456A-885E-0609A8B21AB5}"/>
                </c:ext>
              </c:extLst>
            </c:dLbl>
            <c:dLbl>
              <c:idx val="6"/>
              <c:layout>
                <c:manualLayout>
                  <c:x val="-6.2126642771804047E-2"/>
                  <c:y val="-2.77777777777779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760-456A-885E-0609A8B21AB5}"/>
                </c:ext>
              </c:extLst>
            </c:dLbl>
            <c:dLbl>
              <c:idx val="7"/>
              <c:layout>
                <c:manualLayout>
                  <c:x val="-4.7789725209080114E-3"/>
                  <c:y val="-2.31481481481481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760-456A-885E-0609A8B21AB5}"/>
                </c:ext>
              </c:extLst>
            </c:dLbl>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varžybos!$A$18:$A$27</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varžybos!$B$18:$B$27</c:f>
              <c:numCache>
                <c:formatCode>0.0%</c:formatCode>
                <c:ptCount val="10"/>
                <c:pt idx="0">
                  <c:v>1.1100000000000001</c:v>
                </c:pt>
                <c:pt idx="1">
                  <c:v>1.23</c:v>
                </c:pt>
                <c:pt idx="2">
                  <c:v>1.262</c:v>
                </c:pt>
                <c:pt idx="3">
                  <c:v>1.028</c:v>
                </c:pt>
                <c:pt idx="4">
                  <c:v>0.94499999999999995</c:v>
                </c:pt>
                <c:pt idx="5">
                  <c:v>8.9000000000000065E-2</c:v>
                </c:pt>
                <c:pt idx="6">
                  <c:v>0.35200000000000031</c:v>
                </c:pt>
                <c:pt idx="7">
                  <c:v>0.73500000000000065</c:v>
                </c:pt>
                <c:pt idx="8">
                  <c:v>0.97900000000000065</c:v>
                </c:pt>
                <c:pt idx="9">
                  <c:v>1.4229999999999965</c:v>
                </c:pt>
              </c:numCache>
            </c:numRef>
          </c:val>
          <c:smooth val="0"/>
          <c:extLst>
            <c:ext xmlns:c16="http://schemas.microsoft.com/office/drawing/2014/chart" uri="{C3380CC4-5D6E-409C-BE32-E72D297353CC}">
              <c16:uniqueId val="{00000006-0760-456A-885E-0609A8B21AB5}"/>
            </c:ext>
          </c:extLst>
        </c:ser>
        <c:ser>
          <c:idx val="2"/>
          <c:order val="1"/>
          <c:tx>
            <c:v>Laimėtojai</c:v>
          </c:tx>
          <c:spPr>
            <a:ln>
              <a:solidFill>
                <a:srgbClr val="FFC000"/>
              </a:solidFill>
            </a:ln>
          </c:spPr>
          <c:marker>
            <c:spPr>
              <a:solidFill>
                <a:schemeClr val="accent6">
                  <a:lumMod val="75000"/>
                </a:schemeClr>
              </a:solidFill>
            </c:spPr>
          </c:marker>
          <c:dLbls>
            <c:dLbl>
              <c:idx val="1"/>
              <c:layout>
                <c:manualLayout>
                  <c:x val="-1.4336917562723971E-2"/>
                  <c:y val="1.3888888888888935E-2"/>
                </c:manualLayout>
              </c:layout>
              <c:spPr>
                <a:noFill/>
                <a:ln w="25400">
                  <a:noFill/>
                </a:ln>
              </c:spPr>
              <c:txPr>
                <a:bodyPr wrap="square" lIns="38100" tIns="19050" rIns="38100" bIns="19050" anchor="ctr">
                  <a:spAutoFit/>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760-456A-885E-0609A8B21AB5}"/>
                </c:ext>
              </c:extLst>
            </c:dLbl>
            <c:dLbl>
              <c:idx val="2"/>
              <c:layout>
                <c:manualLayout>
                  <c:x val="-1.6726403823178023E-2"/>
                  <c:y val="2.3148148148148147E-2"/>
                </c:manualLayout>
              </c:layout>
              <c:spPr>
                <a:noFill/>
                <a:ln w="25400">
                  <a:noFill/>
                </a:ln>
              </c:spPr>
              <c:txPr>
                <a:bodyPr wrap="square" lIns="38100" tIns="19050" rIns="38100" bIns="19050" anchor="ctr">
                  <a:spAutoFit/>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760-456A-885E-0609A8B21AB5}"/>
                </c:ext>
              </c:extLst>
            </c:dLbl>
            <c:dLbl>
              <c:idx val="3"/>
              <c:layout>
                <c:manualLayout>
                  <c:x val="-5.7347670250896286E-2"/>
                  <c:y val="1.8518518518518559E-2"/>
                </c:manualLayout>
              </c:layout>
              <c:spPr>
                <a:noFill/>
                <a:ln w="25400">
                  <a:noFill/>
                </a:ln>
              </c:spPr>
              <c:txPr>
                <a:bodyPr wrap="square" lIns="38100" tIns="19050" rIns="38100" bIns="19050" anchor="ctr">
                  <a:spAutoFit/>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760-456A-885E-0609A8B21AB5}"/>
                </c:ext>
              </c:extLst>
            </c:dLbl>
            <c:dLbl>
              <c:idx val="4"/>
              <c:layout>
                <c:manualLayout>
                  <c:x val="-6.4516129032258132E-2"/>
                  <c:y val="2.3148148148148147E-2"/>
                </c:manualLayout>
              </c:layout>
              <c:spPr>
                <a:noFill/>
                <a:ln w="25400">
                  <a:noFill/>
                </a:ln>
              </c:spPr>
              <c:txPr>
                <a:bodyPr wrap="square" lIns="38100" tIns="19050" rIns="38100" bIns="19050" anchor="ctr">
                  <a:spAutoFit/>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760-456A-885E-0609A8B21AB5}"/>
                </c:ext>
              </c:extLst>
            </c:dLbl>
            <c:dLbl>
              <c:idx val="5"/>
              <c:layout>
                <c:manualLayout>
                  <c:x val="-7.8853046594982074E-2"/>
                  <c:y val="-1.3888888888888935E-2"/>
                </c:manualLayout>
              </c:layout>
              <c:spPr>
                <a:noFill/>
                <a:ln w="25400">
                  <a:noFill/>
                </a:ln>
              </c:spPr>
              <c:txPr>
                <a:bodyPr wrap="square" lIns="38100" tIns="19050" rIns="38100" bIns="19050" anchor="ctr">
                  <a:spAutoFit/>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760-456A-885E-0609A8B21AB5}"/>
                </c:ext>
              </c:extLst>
            </c:dLbl>
            <c:dLbl>
              <c:idx val="6"/>
              <c:layout>
                <c:manualLayout>
                  <c:x val="-4.7789725209080114E-3"/>
                  <c:y val="4.1666666666666761E-2"/>
                </c:manualLayout>
              </c:layout>
              <c:spPr>
                <a:noFill/>
                <a:ln w="25400">
                  <a:noFill/>
                </a:ln>
              </c:spPr>
              <c:txPr>
                <a:bodyPr wrap="square" lIns="38100" tIns="19050" rIns="38100" bIns="19050" anchor="ctr">
                  <a:spAutoFit/>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760-456A-885E-0609A8B21AB5}"/>
                </c:ext>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varžybos!$A$18:$A$27</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varžybos!$D$18:$D$27</c:f>
              <c:numCache>
                <c:formatCode>0.0%</c:formatCode>
                <c:ptCount val="10"/>
                <c:pt idx="0">
                  <c:v>0.61000000000000065</c:v>
                </c:pt>
                <c:pt idx="1">
                  <c:v>0.8</c:v>
                </c:pt>
                <c:pt idx="2">
                  <c:v>0.80900000000000005</c:v>
                </c:pt>
                <c:pt idx="3">
                  <c:v>0.67500000000000182</c:v>
                </c:pt>
                <c:pt idx="4">
                  <c:v>0.41300000000000031</c:v>
                </c:pt>
                <c:pt idx="5">
                  <c:v>2.1000000000000012E-2</c:v>
                </c:pt>
                <c:pt idx="6">
                  <c:v>0.24400000000000024</c:v>
                </c:pt>
                <c:pt idx="7">
                  <c:v>0.59099999999999997</c:v>
                </c:pt>
                <c:pt idx="8">
                  <c:v>0.60700000000000065</c:v>
                </c:pt>
                <c:pt idx="9">
                  <c:v>0.70600000000000063</c:v>
                </c:pt>
              </c:numCache>
            </c:numRef>
          </c:val>
          <c:smooth val="0"/>
          <c:extLst>
            <c:ext xmlns:c16="http://schemas.microsoft.com/office/drawing/2014/chart" uri="{C3380CC4-5D6E-409C-BE32-E72D297353CC}">
              <c16:uniqueId val="{0000000D-0760-456A-885E-0609A8B21AB5}"/>
            </c:ext>
          </c:extLst>
        </c:ser>
        <c:dLbls>
          <c:showLegendKey val="0"/>
          <c:showVal val="0"/>
          <c:showCatName val="0"/>
          <c:showSerName val="0"/>
          <c:showPercent val="0"/>
          <c:showBubbleSize val="0"/>
        </c:dLbls>
        <c:marker val="1"/>
        <c:smooth val="0"/>
        <c:axId val="254230528"/>
        <c:axId val="254232064"/>
      </c:lineChart>
      <c:catAx>
        <c:axId val="25423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4232064"/>
        <c:crosses val="autoZero"/>
        <c:auto val="1"/>
        <c:lblAlgn val="ctr"/>
        <c:lblOffset val="100"/>
        <c:noMultiLvlLbl val="0"/>
      </c:catAx>
      <c:valAx>
        <c:axId val="25423206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4230528"/>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22</Pages>
  <Words>26912</Words>
  <Characters>15340</Characters>
  <Application>Microsoft Office Word</Application>
  <DocSecurity>0</DocSecurity>
  <Lines>127</Lines>
  <Paragraphs>84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Gražina</dc:creator>
  <cp:lastModifiedBy>Gražina Mackonienė</cp:lastModifiedBy>
  <cp:revision>2</cp:revision>
  <dcterms:created xsi:type="dcterms:W3CDTF">2026-04-01T11:50:00Z</dcterms:created>
  <dcterms:modified xsi:type="dcterms:W3CDTF">2026-04-01T11:50:00Z</dcterms:modified>
</cp:coreProperties>
</file>