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IGNALINAI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Tu graži. Tu visuomet graži: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Ir kai saulėj degi, ir kai merkia lietus.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 xml:space="preserve">Tu graži, nes pasauly esi </w:t>
      </w:r>
      <w:r>
        <w:rPr>
          <w:color w:val="000000"/>
        </w:rPr>
        <w:t>t</w:t>
      </w:r>
      <w:r w:rsidRPr="000B0413">
        <w:rPr>
          <w:color w:val="000000"/>
        </w:rPr>
        <w:t>ik viena.</w:t>
      </w:r>
    </w:p>
    <w:p w:rsidR="000B0413" w:rsidRPr="000B0413" w:rsidRDefault="000B0413" w:rsidP="000B0413">
      <w:pPr>
        <w:pStyle w:val="NormalWeb"/>
        <w:rPr>
          <w:color w:val="000000"/>
        </w:rPr>
      </w:pPr>
      <w:r>
        <w:rPr>
          <w:color w:val="000000"/>
        </w:rPr>
        <w:t>Tik viena</w:t>
      </w:r>
      <w:r w:rsidRPr="000B0413">
        <w:rPr>
          <w:color w:val="000000"/>
        </w:rPr>
        <w:t>, Žeme mūs.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Čia užburtas kraštas – tartum rojus</w:t>
      </w:r>
      <w:r>
        <w:rPr>
          <w:color w:val="000000"/>
        </w:rPr>
        <w:t xml:space="preserve"> –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Tarp devynių mėlynakių ežerų.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Apie Igną ir Aliną jie žinojo</w:t>
      </w:r>
      <w:r w:rsidR="00173D27">
        <w:rPr>
          <w:color w:val="000000"/>
        </w:rPr>
        <w:t>.</w:t>
      </w:r>
      <w:bookmarkStart w:id="0" w:name="_GoBack"/>
      <w:bookmarkEnd w:id="0"/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Ir dar supa tą legendą ant bangų.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 Į tave – į gimtuosius namus –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 xml:space="preserve">Grįžta paukščiai kasmet 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Iš toliausių kraštų.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Į tave gera žmogui sugrį</w:t>
      </w:r>
      <w:r w:rsidR="00426A60">
        <w:rPr>
          <w:color w:val="000000"/>
        </w:rPr>
        <w:t>ž</w:t>
      </w:r>
      <w:r w:rsidRPr="000B0413">
        <w:rPr>
          <w:color w:val="000000"/>
        </w:rPr>
        <w:t>t</w:t>
      </w:r>
      <w:r w:rsidR="00426A60">
        <w:rPr>
          <w:color w:val="000000"/>
        </w:rPr>
        <w:t>i</w:t>
      </w:r>
      <w:r w:rsidRPr="000B0413">
        <w:rPr>
          <w:color w:val="000000"/>
        </w:rPr>
        <w:t>,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 xml:space="preserve">Nes esi </w:t>
      </w:r>
      <w:r>
        <w:rPr>
          <w:color w:val="000000"/>
        </w:rPr>
        <w:t>tik viena</w:t>
      </w:r>
      <w:r w:rsidRPr="000B0413">
        <w:rPr>
          <w:color w:val="000000"/>
        </w:rPr>
        <w:t>,</w:t>
      </w:r>
      <w:r>
        <w:rPr>
          <w:color w:val="000000"/>
        </w:rPr>
        <w:t xml:space="preserve"> </w:t>
      </w:r>
      <w:r w:rsidRPr="000B0413">
        <w:rPr>
          <w:color w:val="000000"/>
        </w:rPr>
        <w:t>Žeme mūs...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O, žmogau, atidžiau pažiūrėk: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Šičia tavo namai ir tava ateitis.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Širdimi apkabink šiuos miškus,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Nes tik tu tegali juos apgint</w:t>
      </w:r>
      <w:r w:rsidR="00426A60">
        <w:rPr>
          <w:color w:val="000000"/>
        </w:rPr>
        <w:t>i</w:t>
      </w:r>
      <w:r w:rsidRPr="000B0413">
        <w:rPr>
          <w:color w:val="000000"/>
        </w:rPr>
        <w:t>...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Čia užburtas kraštas – tartum rojus</w:t>
      </w:r>
      <w:r>
        <w:rPr>
          <w:color w:val="000000"/>
        </w:rPr>
        <w:t xml:space="preserve"> –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Tarp devynių mėlynakių ežerų.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Apie Igną ir Aliną jie žinojo</w:t>
      </w:r>
      <w:r w:rsidR="00173D27">
        <w:rPr>
          <w:color w:val="000000"/>
        </w:rPr>
        <w:t>.</w:t>
      </w:r>
    </w:p>
    <w:p w:rsidR="000B0413" w:rsidRPr="000B0413" w:rsidRDefault="000B0413" w:rsidP="000B0413">
      <w:pPr>
        <w:pStyle w:val="NormalWeb"/>
        <w:rPr>
          <w:color w:val="000000"/>
        </w:rPr>
      </w:pPr>
      <w:r w:rsidRPr="000B0413">
        <w:rPr>
          <w:color w:val="000000"/>
        </w:rPr>
        <w:t> Ir dar supa tą legendą ant bangų...</w:t>
      </w:r>
    </w:p>
    <w:p w:rsidR="00426A60" w:rsidRDefault="00426A60" w:rsidP="000B0413">
      <w:pPr>
        <w:rPr>
          <w:rFonts w:cs="Times New Roman"/>
          <w:szCs w:val="24"/>
        </w:rPr>
      </w:pPr>
    </w:p>
    <w:p w:rsidR="00B8438E" w:rsidRPr="000B0413" w:rsidRDefault="000B0413" w:rsidP="000B0413">
      <w:pPr>
        <w:rPr>
          <w:rFonts w:cs="Times New Roman"/>
          <w:szCs w:val="24"/>
        </w:rPr>
      </w:pPr>
      <w:r>
        <w:rPr>
          <w:rFonts w:cs="Times New Roman"/>
          <w:szCs w:val="24"/>
        </w:rPr>
        <w:t>Olga Paukštienė</w:t>
      </w:r>
    </w:p>
    <w:sectPr w:rsidR="00B8438E" w:rsidRPr="000B0413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13"/>
    <w:rsid w:val="000B0413"/>
    <w:rsid w:val="00173D27"/>
    <w:rsid w:val="00426A60"/>
    <w:rsid w:val="00B8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6719F"/>
  <w15:chartTrackingRefBased/>
  <w15:docId w15:val="{9BE1F00A-4D20-4136-97B1-3D06EB4A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041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440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Kovalevskienė</dc:creator>
  <cp:keywords/>
  <dc:description/>
  <cp:lastModifiedBy>Lina</cp:lastModifiedBy>
  <cp:revision>4</cp:revision>
  <dcterms:created xsi:type="dcterms:W3CDTF">2021-03-04T12:49:00Z</dcterms:created>
  <dcterms:modified xsi:type="dcterms:W3CDTF">2021-03-26T10:41:00Z</dcterms:modified>
</cp:coreProperties>
</file>