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EEC35" w14:textId="77777777" w:rsidR="00B31C8B" w:rsidRDefault="00B31C8B" w:rsidP="009E1E67">
      <w:pPr>
        <w:jc w:val="both"/>
        <w:rPr>
          <w:rFonts w:ascii="Times New Roman" w:hAnsi="Times New Roman" w:cs="Times New Roman"/>
          <w:b/>
          <w:bCs/>
          <w:sz w:val="24"/>
          <w:szCs w:val="24"/>
        </w:rPr>
      </w:pPr>
      <w:r w:rsidRPr="00B31C8B">
        <w:rPr>
          <w:rFonts w:ascii="Times New Roman" w:hAnsi="Times New Roman" w:cs="Times New Roman"/>
          <w:b/>
          <w:bCs/>
          <w:sz w:val="24"/>
          <w:szCs w:val="24"/>
        </w:rPr>
        <w:t>UAB Ignalinos butų ūkis ieško patikimų, kompetentingų ir iniciatyvių darbuotojų, kurie prisidėtų prie mūsų kolektyvo.</w:t>
      </w:r>
    </w:p>
    <w:p w14:paraId="56C85A96" w14:textId="3EF5BD24" w:rsidR="00B65D4A" w:rsidRPr="00B65D4A" w:rsidRDefault="00B65D4A" w:rsidP="00B65D4A">
      <w:pPr>
        <w:numPr>
          <w:ilvl w:val="0"/>
          <w:numId w:val="4"/>
        </w:numPr>
        <w:rPr>
          <w:rFonts w:ascii="Times New Roman" w:hAnsi="Times New Roman" w:cs="Times New Roman"/>
          <w:b/>
          <w:bCs/>
          <w:sz w:val="24"/>
          <w:szCs w:val="24"/>
        </w:rPr>
      </w:pPr>
      <w:r w:rsidRPr="00B65D4A">
        <w:rPr>
          <w:rFonts w:ascii="Times New Roman" w:hAnsi="Times New Roman" w:cs="Times New Roman"/>
          <w:b/>
          <w:bCs/>
          <w:sz w:val="24"/>
          <w:szCs w:val="24"/>
        </w:rPr>
        <w:t xml:space="preserve">Pareigos: </w:t>
      </w:r>
      <w:r w:rsidR="00CE5512">
        <w:rPr>
          <w:rFonts w:ascii="Times New Roman" w:hAnsi="Times New Roman" w:cs="Times New Roman"/>
          <w:b/>
          <w:bCs/>
          <w:sz w:val="24"/>
          <w:szCs w:val="24"/>
        </w:rPr>
        <w:t>Daugiabučių priežiūros ir renovacijos skyriaus vadovo</w:t>
      </w:r>
      <w:r w:rsidR="009C16D8">
        <w:rPr>
          <w:rFonts w:ascii="Times New Roman" w:hAnsi="Times New Roman" w:cs="Times New Roman"/>
          <w:b/>
          <w:bCs/>
          <w:sz w:val="24"/>
          <w:szCs w:val="24"/>
        </w:rPr>
        <w:t xml:space="preserve"> </w:t>
      </w:r>
      <w:r w:rsidR="00CE5512">
        <w:rPr>
          <w:rFonts w:ascii="Times New Roman" w:hAnsi="Times New Roman" w:cs="Times New Roman"/>
          <w:b/>
          <w:bCs/>
          <w:sz w:val="24"/>
          <w:szCs w:val="24"/>
        </w:rPr>
        <w:t>(-ės</w:t>
      </w:r>
      <w:r w:rsidR="00BB6FA5">
        <w:rPr>
          <w:rFonts w:ascii="Times New Roman" w:hAnsi="Times New Roman" w:cs="Times New Roman"/>
          <w:b/>
          <w:bCs/>
          <w:sz w:val="24"/>
          <w:szCs w:val="24"/>
        </w:rPr>
        <w:t>)</w:t>
      </w:r>
      <w:r w:rsidR="004726E4">
        <w:rPr>
          <w:rFonts w:ascii="Times New Roman" w:hAnsi="Times New Roman" w:cs="Times New Roman"/>
          <w:b/>
          <w:bCs/>
          <w:sz w:val="24"/>
          <w:szCs w:val="24"/>
        </w:rPr>
        <w:t>.</w:t>
      </w:r>
    </w:p>
    <w:p w14:paraId="05BB71E7" w14:textId="5F3BB2C9" w:rsidR="00463147" w:rsidRPr="0075089D" w:rsidRDefault="00B65D4A" w:rsidP="00B65D4A">
      <w:pPr>
        <w:rPr>
          <w:rFonts w:ascii="Times New Roman" w:hAnsi="Times New Roman" w:cs="Times New Roman"/>
          <w:b/>
          <w:bCs/>
          <w:sz w:val="24"/>
          <w:szCs w:val="24"/>
        </w:rPr>
      </w:pPr>
      <w:r w:rsidRPr="00B65D4A">
        <w:rPr>
          <w:rFonts w:ascii="Times New Roman" w:hAnsi="Times New Roman" w:cs="Times New Roman"/>
          <w:b/>
          <w:bCs/>
          <w:sz w:val="24"/>
          <w:szCs w:val="24"/>
        </w:rPr>
        <w:t>Pagrindinės užduotys:</w:t>
      </w:r>
      <w:bookmarkStart w:id="0" w:name="_GoBack"/>
      <w:bookmarkEnd w:id="0"/>
    </w:p>
    <w:p w14:paraId="4F54886B" w14:textId="142A2901" w:rsidR="00CE5512" w:rsidRPr="00CF2BF4" w:rsidRDefault="00CE5512" w:rsidP="00CE5512">
      <w:pPr>
        <w:pStyle w:val="Betarp"/>
        <w:numPr>
          <w:ilvl w:val="0"/>
          <w:numId w:val="4"/>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Vadovauti skyriaus ir atskiriems pavaldiems darbuotojams, paskirstyti jiems darbus laikantis darbuotojams direktoriaus patvirtintų pareiginių nuostatų.</w:t>
      </w:r>
    </w:p>
    <w:p w14:paraId="79024BFB" w14:textId="39017BCE" w:rsidR="00CE5512" w:rsidRPr="00CF2BF4" w:rsidRDefault="00CE5512" w:rsidP="00CE5512">
      <w:pPr>
        <w:pStyle w:val="Betarp"/>
        <w:numPr>
          <w:ilvl w:val="0"/>
          <w:numId w:val="4"/>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Vadovas vykdo daugiabučių namų atnaujinimo (modernizavimo) projektus, organizuoja viešuosius pirkimus, juos administruoja, įgyvendina ir prižiūri laikantis tuo metu galiojančių Lietuvos Respublikos teisės aktų nustatytos tvarkos.</w:t>
      </w:r>
    </w:p>
    <w:p w14:paraId="6829D797" w14:textId="060E79E7" w:rsidR="00CE5512" w:rsidRPr="00CF2BF4" w:rsidRDefault="00CE5512" w:rsidP="00CE5512">
      <w:pPr>
        <w:pStyle w:val="Betarp"/>
        <w:numPr>
          <w:ilvl w:val="0"/>
          <w:numId w:val="4"/>
        </w:numPr>
        <w:jc w:val="both"/>
        <w:rPr>
          <w:rFonts w:ascii="Times New Roman" w:hAnsi="Times New Roman" w:cs="Times New Roman"/>
          <w:b/>
          <w:bCs/>
          <w:color w:val="000000" w:themeColor="text1"/>
          <w:sz w:val="24"/>
          <w:szCs w:val="24"/>
        </w:rPr>
      </w:pPr>
      <w:r w:rsidRPr="00CF2BF4">
        <w:rPr>
          <w:rFonts w:ascii="Times New Roman" w:hAnsi="Times New Roman" w:cs="Times New Roman"/>
          <w:b/>
          <w:bCs/>
          <w:color w:val="000000" w:themeColor="text1"/>
          <w:sz w:val="24"/>
          <w:szCs w:val="24"/>
        </w:rPr>
        <w:t>Atsižvelgiant į Valstybės paramos daugiabučiams namams atnaujinti (modernizuoti) teikimo ir daugiabučių namų atnaujinimo (modernizavimo) projektų įgyvendinimo priežiūros taisyklėse nurodytas Projekto administratoriaus funkcijas, vadovo pareigos, susijusios vykdant atnaujinimo (modernizavimo) projektą būtų:</w:t>
      </w:r>
    </w:p>
    <w:p w14:paraId="28409BFE" w14:textId="0893811F"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projekto paraiškos, paskelbus kvietimą, teikimas, valstybės paramos sutarties sudarymas ir įsipareigojimų vykdymas;</w:t>
      </w:r>
    </w:p>
    <w:p w14:paraId="51AD1479" w14:textId="72E09C20"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Lietuvos Respublikos statybos įstatyme nustatytas statytojo (užsakovo) funkcijų atlikimas pagal priimtą butų ir kitų patalpų sprendimą dėl projekto įgyvendinimo;</w:t>
      </w:r>
    </w:p>
    <w:p w14:paraId="77F73E72" w14:textId="51DAD4AB"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projekto (ar) jo dalies parengimo, techninės priežiūros paslaugų ir statybos rangos darbų pirkimų organizavimas, sutarčių sudarymas, pagal pasirašytas sutartis suteiktų paslaugų ir atliktų statybos rangos darbų priėmimas, sutarčių priežiūra ir vykdymas;</w:t>
      </w:r>
    </w:p>
    <w:p w14:paraId="6323891B" w14:textId="667CE7E6"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projekto finansavimo organizavimas, t. y. lengvatinio kredito sutarties su lengvatinio kredito teikėju ar kitomis kredito įstaigomis dėl lengvatinio kredito atnaujinimo (modernizavimo) projektui (ar) jo daliai parengti ir (ar) įgyvendinti (statybos techninei priežiūrai vykdyti ir (ar) statybos rangos darbams pagal daugiabučio namo butų ir kitų patalpų savininkų patvirtintą investicijų planą atlikti patalpų savininkų vardu arba veikdamas patalpų savininkų naudai savo vardu) parengimą);</w:t>
      </w:r>
    </w:p>
    <w:p w14:paraId="654FCE03" w14:textId="1CA639FF"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 xml:space="preserve">taisyklėse nustatytų valstybės paramos prašymų teikimas Agentūrai ir paraiškų teikimas savivaldybei už asmenis, turinčius teisę į būsto šildymo išlaidų kompensaciją lengvatiniam kreditui, paimtam daugiabučiam namui atnaujinti (modernizuoti), ir palūkanoms apmokėti; </w:t>
      </w:r>
    </w:p>
    <w:p w14:paraId="419F36EF" w14:textId="07291EC8"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projektui įgyvendinti paimto lengvatinio kredito ir palūkanų grąžinimo kreditą suteikusiam finansuotojui ar kitai kredito įstaigai administravimas, įskaitant kiekvieno mėnesio įmokų, tenkančių patalpų savininkams, apskaičiavimą; mokestinių pranešimų patalpų savininkams teikimas; įmokų apskaitos ir kitų kreditavimo sutartyje numatytų sąlygų vykdymas, jeigu šiame papunktyje nurodytų funkcijų neatlieka finansuotojas;</w:t>
      </w:r>
    </w:p>
    <w:p w14:paraId="140B539B" w14:textId="3F0A818A"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pasirašytos pavedimo sutarties įsipareigojimų vykdymas;</w:t>
      </w:r>
    </w:p>
    <w:p w14:paraId="1193208D" w14:textId="1A647E47"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daugiabučio namo bendrojo naudojimo objektų valdytojo ir (ar) butų ir kitų patalpų savininkų informavimas ir konsultavimas apie daugiabučio namo atnaujinimo (modernizavimo) projekto eigą; skundų ir prašymų, nagrinėjimas, susijęs su daugiabučio namo atnaujinimo (modernizavimo) projekto įgyvendinimu;</w:t>
      </w:r>
    </w:p>
    <w:p w14:paraId="54548063" w14:textId="49AC59BA"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priimtų butų ir kitų patalpų sprendimų, susijusių su daugiabučio namo atnaujinimo (modernizavimo) projekto įgyvendinimu, vykdymas;</w:t>
      </w:r>
    </w:p>
    <w:p w14:paraId="48CE3486" w14:textId="0DA9AA41"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bendrojo naudojimo objektų valdytojo informavimas apie reikiamus organizuoti daugiabučio namo butų ir kitų patalpų savininkų susirinkimus sprendimams, susijusiems su projekto įgyvendinimu, priimti ir pagalba juos organizuojant;</w:t>
      </w:r>
    </w:p>
    <w:p w14:paraId="29C1DB5D" w14:textId="6A0127D4"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atstovavimas daugiabučio namo butų ir kitų patalpų savininkams teismuose, Lietuvos administracinių ginčų komisijose, valstybės valdžios ir savivaldos institucijose, notarų bei antstolių biuruose ir valstybės įmonėje Registrų centre, atliekant visus reikalingus veiksmus, siekiant apginti jų teises ir teisėtus interesus, susijusius su projekto įgyvendinimu, ir, jei reikia,  pareikšti su projekto įgyvendinimu susijusius ieškinius;</w:t>
      </w:r>
    </w:p>
    <w:p w14:paraId="0D093ABB" w14:textId="0B889041"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 xml:space="preserve">suteiktos valstybės paramos susigrąžinimo iš daugiabučių namų butų ir kitų patalpų savininkų, jeigu priimtas Agentūros sprendimas dėl išmokėtų ar permokėtų valstybės paramos lėšų grąžinimo, inicijavimas ir lėšų grąžinimo užtikrinimas; </w:t>
      </w:r>
    </w:p>
    <w:p w14:paraId="361ED766" w14:textId="151A037D"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lastRenderedPageBreak/>
        <w:t>bendrojo naudojimo objektų valdytojo ir (ar) butų ir kitų patalpų savininkų informavimas apie reikiamą nuosavų lėšų poreikį projekto įgyvendinimui užtikrinti, jeigu numatytų investicijų plane ir valstybės paramos sutartyje numatytų paramos lėšų neužtenka daugiabučio namo atnaujinimo (modernizavimo) projektui įgyvendinti;</w:t>
      </w:r>
    </w:p>
    <w:p w14:paraId="583A3820" w14:textId="1DC48362"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 xml:space="preserve">dalyvavimas projekto įgyvendinimo atstovų ir (ar) subjektų susitikimuose, atliekant statybos rangos darbų patikras, įgyvendinant ir įgyvendinus projektą atliktų statybos rangos darbų kiekius; </w:t>
      </w:r>
    </w:p>
    <w:p w14:paraId="4C87F5D2" w14:textId="672DF3CB" w:rsidR="00CE5512" w:rsidRPr="00CF2BF4" w:rsidRDefault="00CE5512" w:rsidP="00CE5512">
      <w:pPr>
        <w:pStyle w:val="Betarp"/>
        <w:numPr>
          <w:ilvl w:val="0"/>
          <w:numId w:val="22"/>
        </w:numPr>
        <w:jc w:val="both"/>
        <w:rPr>
          <w:rFonts w:ascii="Times New Roman" w:hAnsi="Times New Roman" w:cs="Times New Roman"/>
          <w:color w:val="000000" w:themeColor="text1"/>
          <w:sz w:val="24"/>
          <w:szCs w:val="24"/>
        </w:rPr>
      </w:pPr>
      <w:r w:rsidRPr="00CF2BF4">
        <w:rPr>
          <w:rFonts w:ascii="Times New Roman" w:hAnsi="Times New Roman" w:cs="Times New Roman"/>
          <w:color w:val="000000" w:themeColor="text1"/>
          <w:sz w:val="24"/>
          <w:szCs w:val="24"/>
        </w:rPr>
        <w:t>atliktų statybos rangos darbų ir (ar) suteiktų paslaugų kokybės užtikrinimas.</w:t>
      </w:r>
    </w:p>
    <w:p w14:paraId="16EE5D19" w14:textId="4D7D231A" w:rsidR="00CE5512" w:rsidRPr="00CF2BF4" w:rsidRDefault="00CE5512" w:rsidP="00CE5512">
      <w:pPr>
        <w:pStyle w:val="Betarp"/>
        <w:numPr>
          <w:ilvl w:val="0"/>
          <w:numId w:val="24"/>
        </w:numPr>
        <w:jc w:val="both"/>
        <w:rPr>
          <w:rFonts w:ascii="Times New Roman" w:hAnsi="Times New Roman" w:cs="Times New Roman"/>
          <w:color w:val="000000" w:themeColor="text1"/>
          <w:sz w:val="24"/>
          <w:szCs w:val="24"/>
        </w:rPr>
      </w:pPr>
      <w:r w:rsidRPr="00CF2BF4">
        <w:rPr>
          <w:rFonts w:ascii="Times New Roman" w:eastAsia="Times New Roman" w:hAnsi="Times New Roman" w:cs="Times New Roman"/>
          <w:color w:val="000000" w:themeColor="text1"/>
          <w:sz w:val="24"/>
          <w:szCs w:val="24"/>
          <w:lang w:eastAsia="lt-LT"/>
        </w:rPr>
        <w:t>Teikti namo techninės priežiūros ir kitas su namo bendrojo naudojimo objektų priežiūra, naudojimu ir atnaujinimu susijusias paslaugas, jeigu teisės aktai jam tai leidžia ir šių paslaugų sąmatai ir tarifui pritaria patalpų savininkai, priimdami sprendimą Civilinio kodekso 4.85 straipsnyje nustatyta tvarka;</w:t>
      </w:r>
    </w:p>
    <w:p w14:paraId="51763976" w14:textId="161C93D4" w:rsidR="00CE5512" w:rsidRPr="00CF2BF4" w:rsidRDefault="00CE5512" w:rsidP="00CE5512">
      <w:pPr>
        <w:pStyle w:val="Sraopastraipa"/>
        <w:numPr>
          <w:ilvl w:val="0"/>
          <w:numId w:val="24"/>
        </w:numPr>
        <w:spacing w:after="0" w:line="240" w:lineRule="auto"/>
        <w:jc w:val="both"/>
        <w:rPr>
          <w:rFonts w:ascii="Times New Roman" w:eastAsia="Times New Roman" w:hAnsi="Times New Roman" w:cs="Times New Roman"/>
          <w:color w:val="000000" w:themeColor="text1"/>
          <w:sz w:val="24"/>
          <w:szCs w:val="24"/>
          <w:lang w:eastAsia="lt-LT"/>
        </w:rPr>
      </w:pPr>
      <w:bookmarkStart w:id="1" w:name="part_7cabe9699fbc449c84d28419ffa5315c"/>
      <w:bookmarkEnd w:id="1"/>
      <w:r w:rsidRPr="00CF2BF4">
        <w:rPr>
          <w:rFonts w:ascii="Times New Roman" w:eastAsia="Times New Roman" w:hAnsi="Times New Roman" w:cs="Times New Roman"/>
          <w:color w:val="000000" w:themeColor="text1"/>
          <w:sz w:val="24"/>
          <w:szCs w:val="24"/>
          <w:lang w:eastAsia="lt-LT"/>
        </w:rPr>
        <w:t>D</w:t>
      </w:r>
      <w:r w:rsidRPr="00CF2BF4">
        <w:rPr>
          <w:rFonts w:ascii="Times New Roman" w:eastAsia="Times New Roman" w:hAnsi="Times New Roman" w:cs="Times New Roman"/>
          <w:color w:val="000000" w:themeColor="text1"/>
          <w:sz w:val="24"/>
          <w:szCs w:val="24"/>
          <w:lang w:val="tg-Cyrl-TJ" w:eastAsia="lt-LT"/>
        </w:rPr>
        <w:t>alyvauti kitų asmenų pradėtose</w:t>
      </w:r>
      <w:r w:rsidRPr="00CF2BF4">
        <w:rPr>
          <w:rFonts w:ascii="Times New Roman" w:eastAsia="Times New Roman" w:hAnsi="Times New Roman" w:cs="Times New Roman"/>
          <w:color w:val="000000" w:themeColor="text1"/>
          <w:sz w:val="24"/>
          <w:szCs w:val="24"/>
          <w:lang w:eastAsia="lt-LT"/>
        </w:rPr>
        <w:t> teismo</w:t>
      </w:r>
      <w:r w:rsidRPr="00CF2BF4">
        <w:rPr>
          <w:rFonts w:ascii="Times New Roman" w:eastAsia="Times New Roman" w:hAnsi="Times New Roman" w:cs="Times New Roman"/>
          <w:color w:val="000000" w:themeColor="text1"/>
          <w:sz w:val="24"/>
          <w:szCs w:val="24"/>
          <w:lang w:val="tg-Cyrl-TJ" w:eastAsia="lt-LT"/>
        </w:rPr>
        <w:t> bylose, susijusiose su administruojamu turtu</w:t>
      </w:r>
      <w:r w:rsidRPr="00CF2BF4">
        <w:rPr>
          <w:rFonts w:ascii="Times New Roman" w:eastAsia="Times New Roman" w:hAnsi="Times New Roman" w:cs="Times New Roman"/>
          <w:color w:val="000000" w:themeColor="text1"/>
          <w:sz w:val="24"/>
          <w:szCs w:val="24"/>
          <w:lang w:eastAsia="lt-LT"/>
        </w:rPr>
        <w:t>, teikti paaiškinimus</w:t>
      </w:r>
      <w:r w:rsidRPr="00CF2BF4">
        <w:rPr>
          <w:rFonts w:ascii="Times New Roman" w:eastAsia="Times New Roman" w:hAnsi="Times New Roman" w:cs="Times New Roman"/>
          <w:color w:val="000000" w:themeColor="text1"/>
          <w:sz w:val="24"/>
          <w:szCs w:val="24"/>
          <w:lang w:val="tg-Cyrl-TJ" w:eastAsia="lt-LT"/>
        </w:rPr>
        <w:t>;</w:t>
      </w:r>
    </w:p>
    <w:p w14:paraId="3F87323E" w14:textId="3BA66FD3" w:rsidR="00CE5512" w:rsidRPr="00CF2BF4" w:rsidRDefault="00CE5512" w:rsidP="00CE5512">
      <w:pPr>
        <w:pStyle w:val="Sraopastraipa"/>
        <w:numPr>
          <w:ilvl w:val="0"/>
          <w:numId w:val="24"/>
        </w:numPr>
        <w:spacing w:after="0" w:line="240" w:lineRule="auto"/>
        <w:jc w:val="both"/>
        <w:rPr>
          <w:rFonts w:ascii="Times New Roman" w:eastAsia="Times New Roman" w:hAnsi="Times New Roman" w:cs="Times New Roman"/>
          <w:color w:val="000000" w:themeColor="text1"/>
          <w:sz w:val="24"/>
          <w:szCs w:val="24"/>
          <w:lang w:eastAsia="lt-LT"/>
        </w:rPr>
      </w:pPr>
      <w:bookmarkStart w:id="2" w:name="part_f528867d73bc42349d7ffa4ebe8986fa"/>
      <w:bookmarkEnd w:id="2"/>
      <w:r w:rsidRPr="00CF2BF4">
        <w:rPr>
          <w:rFonts w:ascii="Times New Roman" w:eastAsia="Times New Roman" w:hAnsi="Times New Roman" w:cs="Times New Roman"/>
          <w:color w:val="000000" w:themeColor="text1"/>
          <w:sz w:val="24"/>
          <w:szCs w:val="24"/>
          <w:lang w:eastAsia="lt-LT"/>
        </w:rPr>
        <w:t>Savo iniciatyva šaukti patalpų savininkų susirinkimus ar organizuoti balsavimą raštu dėl bendrojo naudojimo objektų valdymo ir naudojimo;</w:t>
      </w:r>
    </w:p>
    <w:p w14:paraId="409F4E37" w14:textId="07371376" w:rsidR="00CE5512" w:rsidRPr="00CF2BF4" w:rsidRDefault="00CE5512" w:rsidP="00CE5512">
      <w:pPr>
        <w:pStyle w:val="Sraopastraipa"/>
        <w:numPr>
          <w:ilvl w:val="0"/>
          <w:numId w:val="24"/>
        </w:numPr>
        <w:spacing w:after="0" w:line="240" w:lineRule="auto"/>
        <w:jc w:val="both"/>
        <w:rPr>
          <w:rFonts w:ascii="Times New Roman" w:eastAsia="Times New Roman" w:hAnsi="Times New Roman" w:cs="Times New Roman"/>
          <w:color w:val="000000" w:themeColor="text1"/>
          <w:sz w:val="24"/>
          <w:szCs w:val="24"/>
          <w:lang w:eastAsia="lt-LT"/>
        </w:rPr>
      </w:pPr>
      <w:bookmarkStart w:id="3" w:name="part_cfa413292ce7432db27c62c3b4c3ebb6"/>
      <w:bookmarkStart w:id="4" w:name="part_e9d499059f68472a9548efc5254dac45"/>
      <w:bookmarkEnd w:id="3"/>
      <w:bookmarkEnd w:id="4"/>
      <w:r w:rsidRPr="00CF2BF4">
        <w:rPr>
          <w:rFonts w:ascii="Times New Roman" w:eastAsia="Times New Roman" w:hAnsi="Times New Roman" w:cs="Times New Roman"/>
          <w:color w:val="000000" w:themeColor="text1"/>
          <w:sz w:val="24"/>
          <w:szCs w:val="24"/>
          <w:lang w:val="tg-Cyrl-TJ" w:eastAsia="lt-LT"/>
        </w:rPr>
        <w:t>Administratorius privalo:</w:t>
      </w:r>
    </w:p>
    <w:p w14:paraId="3A8857B7" w14:textId="5713A39C"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5" w:name="part_624130c08b704ebf91eadc402b29a444"/>
      <w:bookmarkEnd w:id="5"/>
      <w:r w:rsidRPr="00CF2BF4">
        <w:rPr>
          <w:rFonts w:ascii="Times New Roman" w:eastAsia="Times New Roman" w:hAnsi="Times New Roman" w:cs="Times New Roman"/>
          <w:color w:val="000000" w:themeColor="text1"/>
          <w:sz w:val="24"/>
          <w:szCs w:val="24"/>
          <w:lang w:eastAsia="lt-LT"/>
        </w:rPr>
        <w:t>Nuostatuose nurodytas funkcijas ir pareigas atlikti apdairiai, sąžiningai ir tik patalpų savininkų interesais;</w:t>
      </w:r>
      <w:bookmarkStart w:id="6" w:name="part_9c300d8ab45a48ec9bd67a0de9fd3cf7"/>
      <w:bookmarkEnd w:id="6"/>
    </w:p>
    <w:p w14:paraId="1B99E91D" w14:textId="78A49641"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7" w:name="part_fe0fd0b185a640028633316f7ab8aa4f"/>
      <w:bookmarkEnd w:id="7"/>
      <w:r w:rsidRPr="00CF2BF4">
        <w:rPr>
          <w:rFonts w:ascii="Times New Roman" w:eastAsia="Times New Roman" w:hAnsi="Times New Roman" w:cs="Times New Roman"/>
          <w:color w:val="000000" w:themeColor="text1"/>
          <w:sz w:val="24"/>
          <w:szCs w:val="24"/>
          <w:lang w:eastAsia="lt-LT"/>
        </w:rPr>
        <w:t>2pateikti patalpų savininkams ar jų įgaliotiems asmenims, valstybės ir savivaldybės gyvenamųjų patalpų nuomininkams ar jų įgaliotiems asmenims paprašius:</w:t>
      </w:r>
    </w:p>
    <w:p w14:paraId="7A90CB02" w14:textId="36666C68"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8" w:name="part_979c73dc61664859862367264da3ced4"/>
      <w:bookmarkEnd w:id="8"/>
      <w:r w:rsidRPr="00CF2BF4">
        <w:rPr>
          <w:rFonts w:ascii="Times New Roman" w:eastAsia="Times New Roman" w:hAnsi="Times New Roman" w:cs="Times New Roman"/>
          <w:color w:val="000000" w:themeColor="text1"/>
          <w:sz w:val="24"/>
          <w:szCs w:val="24"/>
          <w:lang w:eastAsia="lt-LT"/>
        </w:rPr>
        <w:t>dokumentų kopijas. Jei prašoma raštu – ne vėliau kaip per 10 darbo dienų nuo rašytinio prašymo gavimo;</w:t>
      </w:r>
    </w:p>
    <w:p w14:paraId="1FC904E3" w14:textId="776BF7DD"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9" w:name="part_1f419ce9797843c2a11c44662f945929"/>
      <w:bookmarkEnd w:id="9"/>
      <w:r w:rsidRPr="00CF2BF4">
        <w:rPr>
          <w:rFonts w:ascii="Times New Roman" w:eastAsia="Times New Roman" w:hAnsi="Times New Roman" w:cs="Times New Roman"/>
          <w:color w:val="000000" w:themeColor="text1"/>
          <w:sz w:val="24"/>
          <w:szCs w:val="24"/>
          <w:lang w:eastAsia="lt-LT"/>
        </w:rPr>
        <w:t xml:space="preserve">paaiškinimus žodžiu, raštu ir (ar) elektroniniu laišku jiems apskaičiuotus mėnesinius </w:t>
      </w:r>
      <w:proofErr w:type="spellStart"/>
      <w:r w:rsidRPr="00CF2BF4">
        <w:rPr>
          <w:rFonts w:ascii="Times New Roman" w:eastAsia="Times New Roman" w:hAnsi="Times New Roman" w:cs="Times New Roman"/>
          <w:color w:val="000000" w:themeColor="text1"/>
          <w:sz w:val="24"/>
          <w:szCs w:val="24"/>
          <w:lang w:eastAsia="lt-LT"/>
        </w:rPr>
        <w:t>mokėjimus</w:t>
      </w:r>
      <w:proofErr w:type="spellEnd"/>
      <w:r w:rsidRPr="00CF2BF4">
        <w:rPr>
          <w:rFonts w:ascii="Times New Roman" w:eastAsia="Times New Roman" w:hAnsi="Times New Roman" w:cs="Times New Roman"/>
          <w:color w:val="000000" w:themeColor="text1"/>
          <w:sz w:val="24"/>
          <w:szCs w:val="24"/>
          <w:lang w:eastAsia="lt-LT"/>
        </w:rPr>
        <w:t>, įmokas, atliktus namo bendrojo naudojimo objektų atnaujinimo, kitus darbus, suteiktas paslaugas, pirktas prekes, leisti susipažinti su šių darbų, paslaugų, prekių pirkimo sutartimis, sąmatomis, darbų priėmimo aktais; jeigu kreipiamasi raštu ar elektroniniu laišku, – atsakyti raštu ar elektroniniu laišku ne vėliau kaip per 15 darbo dienų nuo prašymo gavimo.</w:t>
      </w:r>
    </w:p>
    <w:p w14:paraId="7DCD475C" w14:textId="542C947F"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0" w:name="part_b1bf42cc48b54253abd4b84b934dfae6"/>
      <w:bookmarkEnd w:id="10"/>
      <w:r w:rsidRPr="00CF2BF4">
        <w:rPr>
          <w:rFonts w:ascii="Times New Roman" w:eastAsia="Times New Roman" w:hAnsi="Times New Roman" w:cs="Times New Roman"/>
          <w:color w:val="000000" w:themeColor="text1"/>
          <w:sz w:val="24"/>
          <w:szCs w:val="24"/>
          <w:lang w:eastAsia="lt-LT"/>
        </w:rPr>
        <w:t>ne mažiau kaip 1/4 patalpų savininkų raštu pareikalavus, per mėnesį nuo patalpų savininkų rašto pateikimo organizuoti patalpų savininkų susirinkimą pagal jų siūlomą darbotvarkę;</w:t>
      </w:r>
    </w:p>
    <w:p w14:paraId="47379EE4" w14:textId="6645C572"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1" w:name="part_9926ecf91f7b4ba8bbcafc17bfe5e808"/>
      <w:bookmarkEnd w:id="11"/>
      <w:r w:rsidRPr="00CF2BF4">
        <w:rPr>
          <w:rFonts w:ascii="Times New Roman" w:eastAsia="Times New Roman" w:hAnsi="Times New Roman" w:cs="Times New Roman"/>
          <w:color w:val="000000" w:themeColor="text1"/>
          <w:sz w:val="24"/>
          <w:szCs w:val="24"/>
          <w:lang w:eastAsia="lt-LT"/>
        </w:rPr>
        <w:t>jeigu name steigiama bendrija, pateikti bendrijos steigimo iniciatoriams dokumentus, kurie ir jų pateikimo terminas nurodyti Daugiabučių gyvenamųjų namų ir kitos paskirties pastatų savininkų bendrijų įstatyme;</w:t>
      </w:r>
    </w:p>
    <w:p w14:paraId="3BD75E14" w14:textId="17DA0FFC"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2" w:name="part_5774c3d3951c42acb59a3491b411253b"/>
      <w:bookmarkEnd w:id="12"/>
      <w:r w:rsidRPr="00CF2BF4">
        <w:rPr>
          <w:rFonts w:ascii="Times New Roman" w:eastAsia="Times New Roman" w:hAnsi="Times New Roman" w:cs="Times New Roman"/>
          <w:color w:val="000000" w:themeColor="text1"/>
          <w:sz w:val="24"/>
          <w:szCs w:val="24"/>
          <w:lang w:eastAsia="lt-LT"/>
        </w:rPr>
        <w:t>informuoti kompetentingas institucijas (savivaldybės administraciją ir valstybinę statybos ir statinių priežiūrą atliekančias institucijas) apie statinių techninės priežiūros ir naudojimo, statinių saugos reikalavimų pažeidimus;</w:t>
      </w:r>
    </w:p>
    <w:p w14:paraId="50410985" w14:textId="1DACF1BF"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3" w:name="part_f9b8e6216456426a8d3e4338a90af6cd"/>
      <w:bookmarkEnd w:id="13"/>
      <w:r w:rsidRPr="00CF2BF4">
        <w:rPr>
          <w:rFonts w:ascii="Times New Roman" w:eastAsia="Times New Roman" w:hAnsi="Times New Roman" w:cs="Times New Roman"/>
          <w:color w:val="000000" w:themeColor="text1"/>
          <w:sz w:val="24"/>
          <w:szCs w:val="24"/>
          <w:lang w:eastAsia="lt-LT"/>
        </w:rPr>
        <w:t>jeigu bendrojo naudojimo objektų būklė kelia grėsmę jų išlikimui, žmonėms ar aplinkai, imtis būtinų priemonių, kad būtų išvengta žalos ir pašalinta grėsmė;</w:t>
      </w:r>
    </w:p>
    <w:p w14:paraId="6A170E80" w14:textId="2AC0D63B"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4" w:name="part_c009329b9a43453ea1dd6ba808e7d0d4"/>
      <w:bookmarkEnd w:id="14"/>
      <w:r w:rsidRPr="00CF2BF4">
        <w:rPr>
          <w:rFonts w:ascii="Times New Roman" w:eastAsia="Times New Roman" w:hAnsi="Times New Roman" w:cs="Times New Roman"/>
          <w:color w:val="000000" w:themeColor="text1"/>
          <w:sz w:val="24"/>
          <w:szCs w:val="24"/>
          <w:lang w:eastAsia="lt-LT"/>
        </w:rPr>
        <w:t>per teisės aktų nustatytus terminus pateikti dokumentus, susijusius su administruojamu namu, valstybės ir savivaldybės pareigūnams, atliekantiems įstatymų nustatytas funkcijas;</w:t>
      </w:r>
    </w:p>
    <w:p w14:paraId="119446E1" w14:textId="34C94FBB" w:rsidR="00CE5512" w:rsidRPr="00CF2BF4" w:rsidRDefault="00CE5512" w:rsidP="00CE5512">
      <w:pPr>
        <w:pStyle w:val="Sraopastraipa"/>
        <w:numPr>
          <w:ilvl w:val="0"/>
          <w:numId w:val="25"/>
        </w:numPr>
        <w:spacing w:after="0" w:line="240" w:lineRule="auto"/>
        <w:jc w:val="both"/>
        <w:rPr>
          <w:rFonts w:ascii="Times New Roman" w:eastAsia="Times New Roman" w:hAnsi="Times New Roman" w:cs="Times New Roman"/>
          <w:color w:val="000000" w:themeColor="text1"/>
          <w:sz w:val="24"/>
          <w:szCs w:val="24"/>
          <w:lang w:eastAsia="lt-LT"/>
        </w:rPr>
      </w:pPr>
      <w:bookmarkStart w:id="15" w:name="part_944fe3cae9eb4f1aa0dc846b8e29f8b2"/>
      <w:bookmarkStart w:id="16" w:name="part_14d1b73692ae4843802f1ed2a065a62e"/>
      <w:bookmarkEnd w:id="15"/>
      <w:bookmarkEnd w:id="16"/>
      <w:r w:rsidRPr="00CF2BF4">
        <w:rPr>
          <w:rFonts w:ascii="Times New Roman" w:eastAsia="Times New Roman" w:hAnsi="Times New Roman" w:cs="Times New Roman"/>
          <w:color w:val="000000" w:themeColor="text1"/>
          <w:sz w:val="24"/>
          <w:szCs w:val="24"/>
          <w:lang w:eastAsia="lt-LT"/>
        </w:rPr>
        <w:t>dalyvauti namo patalpų savininkų susirinkimuose;</w:t>
      </w:r>
      <w:bookmarkStart w:id="17" w:name="part_09934b8294454b54b6aaf1e47d9b771f"/>
      <w:bookmarkEnd w:id="17"/>
    </w:p>
    <w:p w14:paraId="006FDB51" w14:textId="0284A049" w:rsidR="00CE5512" w:rsidRPr="00CE5512" w:rsidRDefault="00CE5512" w:rsidP="00CE5512">
      <w:pPr>
        <w:pStyle w:val="Sraopastraipa"/>
        <w:numPr>
          <w:ilvl w:val="0"/>
          <w:numId w:val="26"/>
        </w:numPr>
        <w:spacing w:after="0" w:line="240" w:lineRule="auto"/>
        <w:jc w:val="both"/>
        <w:rPr>
          <w:rFonts w:ascii="Times New Roman" w:hAnsi="Times New Roman" w:cs="Times New Roman"/>
          <w:sz w:val="24"/>
          <w:szCs w:val="24"/>
        </w:rPr>
      </w:pPr>
      <w:r w:rsidRPr="00CE5512">
        <w:rPr>
          <w:rFonts w:ascii="Times New Roman" w:hAnsi="Times New Roman" w:cs="Times New Roman"/>
          <w:sz w:val="24"/>
          <w:szCs w:val="24"/>
        </w:rPr>
        <w:t>Kontroliuoti, kaip pavaldūs darbuotojai laikosi saugos darbe, priešgaisrinės saugos, elektros saugos ir gamybinės higienos reikalavimų, neprileisti prie darbo kol darbuotojams nepravestas įvadinis ir darbo vietoje instruktavimai.</w:t>
      </w:r>
    </w:p>
    <w:p w14:paraId="5E3D6108" w14:textId="7D3F6858" w:rsidR="00CE5512" w:rsidRPr="00CE5512" w:rsidRDefault="00CE5512" w:rsidP="00CE5512">
      <w:pPr>
        <w:pStyle w:val="Sraopastraipa"/>
        <w:numPr>
          <w:ilvl w:val="0"/>
          <w:numId w:val="26"/>
        </w:numPr>
        <w:spacing w:after="0" w:line="240" w:lineRule="auto"/>
        <w:jc w:val="both"/>
        <w:rPr>
          <w:rFonts w:ascii="Times New Roman" w:hAnsi="Times New Roman" w:cs="Times New Roman"/>
          <w:sz w:val="24"/>
          <w:szCs w:val="24"/>
        </w:rPr>
      </w:pPr>
      <w:r w:rsidRPr="00CE5512">
        <w:rPr>
          <w:rFonts w:ascii="Times New Roman" w:hAnsi="Times New Roman" w:cs="Times New Roman"/>
          <w:sz w:val="24"/>
          <w:szCs w:val="24"/>
        </w:rPr>
        <w:t>Laikinai nušalinti darbuotoją nuo darbo, jeigu darbo metu yra neblaivus, apsvaigęs nuo narkotikų ar toksinių medžiagų.</w:t>
      </w:r>
    </w:p>
    <w:p w14:paraId="73C048FF" w14:textId="2C892CE0" w:rsidR="00CE5512" w:rsidRPr="00CE5512" w:rsidRDefault="00CE5512" w:rsidP="00CE5512">
      <w:pPr>
        <w:pStyle w:val="Sraopastraipa"/>
        <w:numPr>
          <w:ilvl w:val="0"/>
          <w:numId w:val="26"/>
        </w:numPr>
        <w:spacing w:after="0" w:line="240" w:lineRule="auto"/>
        <w:jc w:val="both"/>
        <w:rPr>
          <w:rFonts w:ascii="Times New Roman" w:hAnsi="Times New Roman" w:cs="Times New Roman"/>
          <w:sz w:val="24"/>
          <w:szCs w:val="24"/>
        </w:rPr>
      </w:pPr>
      <w:r w:rsidRPr="00CE5512">
        <w:rPr>
          <w:rFonts w:ascii="Times New Roman" w:hAnsi="Times New Roman" w:cs="Times New Roman"/>
          <w:sz w:val="24"/>
          <w:szCs w:val="24"/>
        </w:rPr>
        <w:t>Informuoti pavaldžius darbuotojus apie jo darbo vietose atsiradusius pavojingus ir kenksmingus veiksnius.</w:t>
      </w:r>
    </w:p>
    <w:p w14:paraId="32BD42D1" w14:textId="6FEE7714" w:rsidR="00CE5512" w:rsidRPr="00CE5512" w:rsidRDefault="00CE5512" w:rsidP="00CE5512">
      <w:pPr>
        <w:pStyle w:val="Sraopastraipa"/>
        <w:numPr>
          <w:ilvl w:val="0"/>
          <w:numId w:val="26"/>
        </w:numPr>
        <w:spacing w:after="0" w:line="240" w:lineRule="auto"/>
        <w:jc w:val="both"/>
        <w:rPr>
          <w:rFonts w:ascii="Times New Roman" w:hAnsi="Times New Roman" w:cs="Times New Roman"/>
          <w:sz w:val="24"/>
          <w:szCs w:val="24"/>
        </w:rPr>
      </w:pPr>
      <w:r w:rsidRPr="00CE5512">
        <w:rPr>
          <w:rFonts w:ascii="Times New Roman" w:hAnsi="Times New Roman" w:cs="Times New Roman"/>
          <w:sz w:val="24"/>
          <w:szCs w:val="24"/>
        </w:rPr>
        <w:t>Organizuoti darbuotojų aprūpinimą reikalingomis darbui medžiagomis, tvarkingomis darbo priemonėmis, įrankiais, individualiomis ir kolektyvinėmis saugos darbe priemonėmis. Organizuoti naujos pažangesnės technikos diegimą, naujų technologijų paruošimą.</w:t>
      </w:r>
    </w:p>
    <w:p w14:paraId="21B92039" w14:textId="2942B28D" w:rsidR="00CE5512" w:rsidRPr="00CE5512" w:rsidRDefault="00CE5512" w:rsidP="00CE5512">
      <w:pPr>
        <w:pStyle w:val="Sraopastraipa"/>
        <w:numPr>
          <w:ilvl w:val="0"/>
          <w:numId w:val="26"/>
        </w:numPr>
        <w:spacing w:after="0" w:line="240" w:lineRule="auto"/>
        <w:jc w:val="both"/>
        <w:rPr>
          <w:rFonts w:ascii="Times New Roman" w:hAnsi="Times New Roman" w:cs="Times New Roman"/>
          <w:sz w:val="24"/>
          <w:szCs w:val="24"/>
        </w:rPr>
      </w:pPr>
      <w:r w:rsidRPr="00CE5512">
        <w:rPr>
          <w:rFonts w:ascii="Times New Roman" w:hAnsi="Times New Roman" w:cs="Times New Roman"/>
          <w:sz w:val="24"/>
          <w:szCs w:val="24"/>
        </w:rPr>
        <w:t>Pastoviai kontroliuoti pavaldžių darbuotojų atliekamų darbų kokybę.</w:t>
      </w:r>
    </w:p>
    <w:p w14:paraId="5615EB72" w14:textId="0401B2DF" w:rsidR="00CE5512" w:rsidRPr="00CE5512" w:rsidRDefault="00CE5512" w:rsidP="00CE5512">
      <w:pPr>
        <w:pStyle w:val="Sraopastraipa"/>
        <w:numPr>
          <w:ilvl w:val="0"/>
          <w:numId w:val="26"/>
        </w:numPr>
        <w:spacing w:after="0" w:line="240" w:lineRule="auto"/>
        <w:jc w:val="both"/>
        <w:rPr>
          <w:rFonts w:ascii="Times New Roman" w:eastAsia="Times New Roman" w:hAnsi="Times New Roman" w:cs="Times New Roman"/>
          <w:color w:val="000000"/>
          <w:sz w:val="24"/>
          <w:szCs w:val="24"/>
          <w:lang w:eastAsia="lt-LT"/>
        </w:rPr>
      </w:pPr>
      <w:r w:rsidRPr="00CE5512">
        <w:rPr>
          <w:rFonts w:ascii="Times New Roman" w:hAnsi="Times New Roman" w:cs="Times New Roman"/>
          <w:sz w:val="24"/>
          <w:szCs w:val="24"/>
        </w:rPr>
        <w:lastRenderedPageBreak/>
        <w:t>Organizuoti aukštą gyventojams teikiamų paslaugų lygį.</w:t>
      </w:r>
    </w:p>
    <w:p w14:paraId="255219C5" w14:textId="77777777"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Užtikrinti saugų ir patikimą įrenginių, mechanizmų ir autotransporto priemonių darbą, savalaikį ir kokybišką jų remontą.</w:t>
      </w:r>
      <w:r w:rsidRPr="00CE5512">
        <w:rPr>
          <w:rFonts w:ascii="Times New Roman" w:hAnsi="Times New Roman" w:cs="Times New Roman"/>
          <w:sz w:val="24"/>
          <w:szCs w:val="24"/>
        </w:rPr>
        <w:t xml:space="preserve"> Tikrinti visų turimų apsaugos priemonių patikimumą </w:t>
      </w:r>
      <w:proofErr w:type="spellStart"/>
      <w:r w:rsidRPr="00CE5512">
        <w:rPr>
          <w:rFonts w:ascii="Times New Roman" w:hAnsi="Times New Roman" w:cs="Times New Roman"/>
          <w:sz w:val="24"/>
          <w:szCs w:val="24"/>
        </w:rPr>
        <w:t>įrengimuose</w:t>
      </w:r>
      <w:proofErr w:type="spellEnd"/>
      <w:r w:rsidRPr="00CE5512">
        <w:rPr>
          <w:rFonts w:ascii="Times New Roman" w:hAnsi="Times New Roman" w:cs="Times New Roman"/>
          <w:sz w:val="24"/>
          <w:szCs w:val="24"/>
        </w:rPr>
        <w:t>, mechanizmuose, autotransporto priemonėse, dirbtuvėse ir darbų vykdymo vietose.</w:t>
      </w:r>
    </w:p>
    <w:p w14:paraId="36AFBE69" w14:textId="59B36FD5" w:rsidR="00CE5512" w:rsidRPr="00CE5512" w:rsidRDefault="00CE5512" w:rsidP="00CE5512">
      <w:pPr>
        <w:pStyle w:val="Betarp"/>
        <w:numPr>
          <w:ilvl w:val="0"/>
          <w:numId w:val="26"/>
        </w:numPr>
        <w:jc w:val="both"/>
        <w:rPr>
          <w:rFonts w:ascii="Times New Roman" w:hAnsi="Times New Roman" w:cs="Times New Roman"/>
          <w:sz w:val="24"/>
          <w:szCs w:val="24"/>
        </w:rPr>
      </w:pPr>
      <w:r w:rsidRPr="00CE5512">
        <w:rPr>
          <w:rFonts w:ascii="Times New Roman" w:hAnsi="Times New Roman" w:cs="Times New Roman"/>
          <w:sz w:val="24"/>
          <w:szCs w:val="24"/>
        </w:rPr>
        <w:t>Analizuoti mechanizmų, autotransporto priemonių ir kitų įrengimų techninį stovį, jų darbo laiką, nusidėvėjimo lygį, atidirbusių mechanizmų ir autotransporto nurašymą, rengti užsakymus kapitaliniam remontui.</w:t>
      </w:r>
    </w:p>
    <w:p w14:paraId="0F288463" w14:textId="5228A543"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Laiku ir teisingai pildyti ataskaitinę dokumentaciją.</w:t>
      </w:r>
    </w:p>
    <w:p w14:paraId="206B786C" w14:textId="726D41EC"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 xml:space="preserve">Teikti pasiūlymus, sudarant ir svarstant </w:t>
      </w:r>
      <w:r>
        <w:rPr>
          <w:rFonts w:ascii="Times New Roman" w:hAnsi="Times New Roman" w:cs="Times New Roman"/>
          <w:sz w:val="24"/>
          <w:szCs w:val="24"/>
        </w:rPr>
        <w:t>B</w:t>
      </w:r>
      <w:r w:rsidRPr="001C7512">
        <w:rPr>
          <w:rFonts w:ascii="Times New Roman" w:hAnsi="Times New Roman" w:cs="Times New Roman"/>
          <w:sz w:val="24"/>
          <w:szCs w:val="24"/>
        </w:rPr>
        <w:t>endrovės perspektyvinius planus, planuoti bendrovės vystymo strategiją.</w:t>
      </w:r>
    </w:p>
    <w:p w14:paraId="55F79263" w14:textId="5D7C691A"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Sudaryti aptarnaujamų gyvenamųjų namų smulkaus remonto eiliškumą, sąmatas ir kontroliuoti įvykdymo laiką ir kokybę.</w:t>
      </w:r>
    </w:p>
    <w:p w14:paraId="15B7C0ED" w14:textId="5C779BA0"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 xml:space="preserve">Vesti </w:t>
      </w:r>
      <w:r>
        <w:rPr>
          <w:rFonts w:ascii="Times New Roman" w:hAnsi="Times New Roman" w:cs="Times New Roman"/>
          <w:sz w:val="24"/>
          <w:szCs w:val="24"/>
        </w:rPr>
        <w:t>skyriaus</w:t>
      </w:r>
      <w:r w:rsidRPr="001C7512">
        <w:rPr>
          <w:rFonts w:ascii="Times New Roman" w:hAnsi="Times New Roman" w:cs="Times New Roman"/>
          <w:sz w:val="24"/>
          <w:szCs w:val="24"/>
        </w:rPr>
        <w:t xml:space="preserve"> darbuotojų darbo laiko apskaitos žiniaraščius.</w:t>
      </w:r>
    </w:p>
    <w:p w14:paraId="4570F939" w14:textId="43B2BE56"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Vesti pagrindinių priemonių apskaitą, užtikrinti jų apsaugą ir priėmimą –</w:t>
      </w:r>
      <w:r>
        <w:rPr>
          <w:rFonts w:ascii="Times New Roman" w:hAnsi="Times New Roman" w:cs="Times New Roman"/>
          <w:sz w:val="24"/>
          <w:szCs w:val="24"/>
        </w:rPr>
        <w:t xml:space="preserve"> </w:t>
      </w:r>
      <w:r w:rsidRPr="001C7512">
        <w:rPr>
          <w:rFonts w:ascii="Times New Roman" w:hAnsi="Times New Roman" w:cs="Times New Roman"/>
          <w:sz w:val="24"/>
          <w:szCs w:val="24"/>
        </w:rPr>
        <w:t>išdavimą.</w:t>
      </w:r>
    </w:p>
    <w:p w14:paraId="1A15D13B" w14:textId="4FB466C0"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Vesti atskirą kiekvieno gyvenamojo namo faktinių išlaidų apskaitą.</w:t>
      </w:r>
    </w:p>
    <w:p w14:paraId="4FC228E2" w14:textId="77777777" w:rsidR="00CE5512" w:rsidRDefault="00CE5512" w:rsidP="00CE5512">
      <w:pPr>
        <w:pStyle w:val="Betarp"/>
        <w:numPr>
          <w:ilvl w:val="0"/>
          <w:numId w:val="26"/>
        </w:numPr>
        <w:jc w:val="both"/>
        <w:rPr>
          <w:rFonts w:ascii="Times New Roman" w:hAnsi="Times New Roman" w:cs="Times New Roman"/>
          <w:sz w:val="24"/>
          <w:szCs w:val="24"/>
        </w:rPr>
      </w:pPr>
      <w:r w:rsidRPr="001C7512">
        <w:rPr>
          <w:rFonts w:ascii="Times New Roman" w:hAnsi="Times New Roman" w:cs="Times New Roman"/>
          <w:sz w:val="24"/>
          <w:szCs w:val="24"/>
        </w:rPr>
        <w:t>Sudaryti pastato eksploatavimo išlaidų ir komunalinių paslaugų apmokėjimo sutartis su butų savininkais.</w:t>
      </w:r>
    </w:p>
    <w:p w14:paraId="5138F3A1" w14:textId="77777777" w:rsidR="00CE5512" w:rsidRDefault="00CE5512" w:rsidP="00CE5512">
      <w:pPr>
        <w:pStyle w:val="Betarp"/>
        <w:numPr>
          <w:ilvl w:val="0"/>
          <w:numId w:val="26"/>
        </w:numPr>
        <w:jc w:val="both"/>
        <w:rPr>
          <w:rFonts w:ascii="Times New Roman" w:hAnsi="Times New Roman" w:cs="Times New Roman"/>
          <w:sz w:val="24"/>
          <w:szCs w:val="24"/>
        </w:rPr>
      </w:pPr>
      <w:r w:rsidRPr="00CE5512">
        <w:rPr>
          <w:rFonts w:ascii="Times New Roman" w:hAnsi="Times New Roman" w:cs="Times New Roman"/>
          <w:sz w:val="24"/>
          <w:szCs w:val="24"/>
        </w:rPr>
        <w:t xml:space="preserve"> Užtikrinti kiemsargių – valytojų valomų plotų teisingą paskaičiavimą</w:t>
      </w:r>
      <w:r>
        <w:rPr>
          <w:rFonts w:ascii="Times New Roman" w:hAnsi="Times New Roman" w:cs="Times New Roman"/>
          <w:sz w:val="24"/>
          <w:szCs w:val="24"/>
        </w:rPr>
        <w:t>;</w:t>
      </w:r>
    </w:p>
    <w:p w14:paraId="7D1BBE7B" w14:textId="77777777" w:rsidR="00CE5512" w:rsidRDefault="00CE5512" w:rsidP="00CE5512">
      <w:pPr>
        <w:pStyle w:val="Betarp"/>
        <w:numPr>
          <w:ilvl w:val="0"/>
          <w:numId w:val="26"/>
        </w:numPr>
        <w:jc w:val="both"/>
        <w:rPr>
          <w:rFonts w:ascii="Times New Roman" w:hAnsi="Times New Roman" w:cs="Times New Roman"/>
          <w:sz w:val="24"/>
          <w:szCs w:val="24"/>
        </w:rPr>
      </w:pPr>
      <w:r w:rsidRPr="00CE5512">
        <w:rPr>
          <w:rFonts w:ascii="Times New Roman" w:hAnsi="Times New Roman" w:cs="Times New Roman"/>
          <w:sz w:val="24"/>
          <w:szCs w:val="24"/>
        </w:rPr>
        <w:t>Operatyviai spręsti avarijų likvidavimo ir kitus skubius gamybinius klausimus.</w:t>
      </w:r>
    </w:p>
    <w:p w14:paraId="6E74DC09" w14:textId="2C6767C6" w:rsidR="00CE5512" w:rsidRPr="00CE5512" w:rsidRDefault="00CE5512" w:rsidP="00CE5512">
      <w:pPr>
        <w:pStyle w:val="Betarp"/>
        <w:numPr>
          <w:ilvl w:val="0"/>
          <w:numId w:val="26"/>
        </w:numPr>
        <w:jc w:val="both"/>
        <w:rPr>
          <w:rFonts w:ascii="Times New Roman" w:hAnsi="Times New Roman" w:cs="Times New Roman"/>
          <w:sz w:val="24"/>
          <w:szCs w:val="24"/>
        </w:rPr>
      </w:pPr>
      <w:r w:rsidRPr="00CE5512">
        <w:rPr>
          <w:rFonts w:ascii="Times New Roman" w:hAnsi="Times New Roman" w:cs="Times New Roman"/>
          <w:sz w:val="24"/>
          <w:szCs w:val="24"/>
        </w:rPr>
        <w:t xml:space="preserve"> </w:t>
      </w:r>
      <w:r w:rsidRPr="00CE5512">
        <w:rPr>
          <w:rFonts w:ascii="Times New Roman" w:hAnsi="Times New Roman" w:cs="Times New Roman"/>
          <w:color w:val="000000" w:themeColor="text1"/>
          <w:sz w:val="24"/>
          <w:szCs w:val="24"/>
        </w:rPr>
        <w:t>vykdyti kitus Bendrovės direktoriaus nurodymus susijusius su Bendrovės veikla ir šia pareigybe.</w:t>
      </w:r>
    </w:p>
    <w:p w14:paraId="422FD484" w14:textId="77777777" w:rsidR="009C16D8" w:rsidRPr="009C16D8" w:rsidRDefault="009C16D8" w:rsidP="009C16D8">
      <w:pPr>
        <w:pStyle w:val="Sraopastraipa"/>
        <w:tabs>
          <w:tab w:val="left" w:pos="1276"/>
        </w:tabs>
        <w:spacing w:after="0" w:line="240" w:lineRule="auto"/>
        <w:jc w:val="both"/>
        <w:rPr>
          <w:rFonts w:ascii="Times New Roman" w:hAnsi="Times New Roman" w:cs="Times New Roman"/>
          <w:color w:val="000000" w:themeColor="text1"/>
          <w:sz w:val="24"/>
          <w:szCs w:val="24"/>
        </w:rPr>
      </w:pPr>
    </w:p>
    <w:p w14:paraId="2FDF0D11" w14:textId="77777777" w:rsidR="00B65D4A" w:rsidRPr="00B65D4A" w:rsidRDefault="00B65D4A" w:rsidP="000B2C93">
      <w:pPr>
        <w:jc w:val="both"/>
        <w:rPr>
          <w:rFonts w:ascii="Times New Roman" w:hAnsi="Times New Roman" w:cs="Times New Roman"/>
          <w:b/>
          <w:bCs/>
          <w:sz w:val="24"/>
          <w:szCs w:val="24"/>
        </w:rPr>
      </w:pPr>
      <w:r w:rsidRPr="00B65D4A">
        <w:rPr>
          <w:rFonts w:ascii="Times New Roman" w:hAnsi="Times New Roman" w:cs="Times New Roman"/>
          <w:b/>
          <w:bCs/>
          <w:sz w:val="24"/>
          <w:szCs w:val="24"/>
        </w:rPr>
        <w:t>Reikalavimai darbuotojui:</w:t>
      </w:r>
    </w:p>
    <w:p w14:paraId="2BA908E0" w14:textId="3AEBEEBF" w:rsidR="004A24A2" w:rsidRPr="00213F87" w:rsidRDefault="004A24A2" w:rsidP="004A24A2">
      <w:pPr>
        <w:pStyle w:val="Default"/>
        <w:numPr>
          <w:ilvl w:val="0"/>
          <w:numId w:val="21"/>
        </w:numPr>
        <w:jc w:val="both"/>
      </w:pPr>
      <w:r w:rsidRPr="00213F87">
        <w:t xml:space="preserve">turėti aukštąjį universitetinį arba aukštąjį koleginį išsilavinimą; </w:t>
      </w:r>
    </w:p>
    <w:p w14:paraId="0EC63B8A" w14:textId="55AD67C8" w:rsidR="004A24A2" w:rsidRPr="00213F87" w:rsidRDefault="004A24A2" w:rsidP="004A24A2">
      <w:pPr>
        <w:pStyle w:val="Default"/>
        <w:jc w:val="both"/>
      </w:pPr>
      <w:r w:rsidRPr="00213F87">
        <w:t xml:space="preserve">būti nepriekaištingos reputacijos, kaip reglamentuota Lietuvos Respublikos viešųjų pirkimų įstatymo;  </w:t>
      </w:r>
    </w:p>
    <w:p w14:paraId="65E6DF84" w14:textId="11C703BD" w:rsidR="004A24A2" w:rsidRDefault="004A24A2" w:rsidP="00BF7312">
      <w:pPr>
        <w:pStyle w:val="Default"/>
        <w:numPr>
          <w:ilvl w:val="0"/>
          <w:numId w:val="21"/>
        </w:numPr>
        <w:jc w:val="both"/>
      </w:pPr>
      <w:r w:rsidRPr="00213F87">
        <w:t xml:space="preserve">išmanyti teisės aktus, reglamentuojančius </w:t>
      </w:r>
      <w:r>
        <w:t>B</w:t>
      </w:r>
      <w:r w:rsidRPr="00213F87">
        <w:t xml:space="preserve">endrovės veiklos specifiką; </w:t>
      </w:r>
    </w:p>
    <w:p w14:paraId="18FEA635" w14:textId="2259FD1D" w:rsidR="00CE5512" w:rsidRPr="00213F87" w:rsidRDefault="00CE5512" w:rsidP="00CE5512">
      <w:pPr>
        <w:pStyle w:val="Default"/>
        <w:numPr>
          <w:ilvl w:val="0"/>
          <w:numId w:val="21"/>
        </w:numPr>
        <w:jc w:val="both"/>
      </w:pPr>
      <w:r>
        <w:t>išmanyti pagrindines teisines sąlygas reikalingas skyriaus veiklai užtikrinti;</w:t>
      </w:r>
    </w:p>
    <w:p w14:paraId="2931D39A" w14:textId="054E2827" w:rsidR="004A24A2" w:rsidRPr="00213F87" w:rsidRDefault="004A24A2" w:rsidP="00BF7312">
      <w:pPr>
        <w:pStyle w:val="Default"/>
        <w:numPr>
          <w:ilvl w:val="0"/>
          <w:numId w:val="21"/>
        </w:numPr>
        <w:jc w:val="both"/>
      </w:pPr>
      <w:r w:rsidRPr="00213F87">
        <w:t xml:space="preserve">gebėti planuoti, organizuoti, kontroliuoti įstaigos veiklą, operatyviai reaguoti į pokyčius, gebėti bendrauti, dirbti komandoje; </w:t>
      </w:r>
    </w:p>
    <w:p w14:paraId="778F86FF" w14:textId="5078687C" w:rsidR="004A24A2" w:rsidRPr="00213F87" w:rsidRDefault="004A24A2" w:rsidP="00BF7312">
      <w:pPr>
        <w:pStyle w:val="Default"/>
        <w:numPr>
          <w:ilvl w:val="0"/>
          <w:numId w:val="21"/>
        </w:numPr>
        <w:jc w:val="both"/>
      </w:pPr>
      <w:r w:rsidRPr="00213F87">
        <w:t xml:space="preserve">mokėti valdyti, kaupti, sisteminti ir apibendrinti informaciją, gebėti atlikti veiklos procesų analizę, priimti sprendimus; </w:t>
      </w:r>
    </w:p>
    <w:p w14:paraId="583ACC7C" w14:textId="4E8BBEF0" w:rsidR="004A24A2" w:rsidRPr="00213F87" w:rsidRDefault="004A24A2" w:rsidP="00BF7312">
      <w:pPr>
        <w:pStyle w:val="Default"/>
        <w:numPr>
          <w:ilvl w:val="0"/>
          <w:numId w:val="21"/>
        </w:numPr>
        <w:jc w:val="both"/>
      </w:pPr>
      <w:r w:rsidRPr="00213F87">
        <w:t xml:space="preserve">mokėti dirbti Microsoft Office programomis; </w:t>
      </w:r>
    </w:p>
    <w:p w14:paraId="62C3A7F5" w14:textId="665D48D1" w:rsidR="004A24A2" w:rsidRPr="00213F87" w:rsidRDefault="004A24A2" w:rsidP="00BF7312">
      <w:pPr>
        <w:pStyle w:val="Default"/>
        <w:numPr>
          <w:ilvl w:val="0"/>
          <w:numId w:val="21"/>
        </w:numPr>
        <w:jc w:val="both"/>
        <w:rPr>
          <w:color w:val="auto"/>
        </w:rPr>
      </w:pPr>
      <w:r w:rsidRPr="00213F87">
        <w:rPr>
          <w:color w:val="auto"/>
        </w:rPr>
        <w:t xml:space="preserve">sklandžiai dėstyti mintis žodžiu ir raštu, gebėti bendrauti ir bendradarbiauti; </w:t>
      </w:r>
    </w:p>
    <w:p w14:paraId="070F45F6" w14:textId="73FD68CA" w:rsidR="004A24A2" w:rsidRDefault="004A24A2" w:rsidP="00BF7312">
      <w:pPr>
        <w:pStyle w:val="Default"/>
        <w:numPr>
          <w:ilvl w:val="0"/>
          <w:numId w:val="21"/>
        </w:numPr>
        <w:jc w:val="both"/>
        <w:rPr>
          <w:color w:val="auto"/>
        </w:rPr>
      </w:pPr>
      <w:r w:rsidRPr="00213F87">
        <w:rPr>
          <w:color w:val="auto"/>
        </w:rPr>
        <w:t xml:space="preserve">turėti B kategorijos vairuotojo pažymėjimą. </w:t>
      </w:r>
    </w:p>
    <w:p w14:paraId="3FF89276" w14:textId="77777777" w:rsidR="009C16D8" w:rsidRDefault="009C16D8" w:rsidP="000B2C93">
      <w:pPr>
        <w:jc w:val="both"/>
        <w:rPr>
          <w:rFonts w:ascii="Times New Roman" w:hAnsi="Times New Roman" w:cs="Times New Roman"/>
          <w:b/>
          <w:bCs/>
          <w:sz w:val="24"/>
          <w:szCs w:val="24"/>
        </w:rPr>
      </w:pPr>
    </w:p>
    <w:p w14:paraId="7953BCF0" w14:textId="77777777" w:rsidR="00B65D4A" w:rsidRPr="00B65D4A" w:rsidRDefault="00B65D4A" w:rsidP="000B2C93">
      <w:pPr>
        <w:jc w:val="both"/>
        <w:rPr>
          <w:rFonts w:ascii="Times New Roman" w:hAnsi="Times New Roman" w:cs="Times New Roman"/>
          <w:b/>
          <w:bCs/>
          <w:sz w:val="24"/>
          <w:szCs w:val="24"/>
        </w:rPr>
      </w:pPr>
      <w:r w:rsidRPr="00B65D4A">
        <w:rPr>
          <w:rFonts w:ascii="Times New Roman" w:hAnsi="Times New Roman" w:cs="Times New Roman"/>
          <w:b/>
          <w:bCs/>
          <w:sz w:val="24"/>
          <w:szCs w:val="24"/>
        </w:rPr>
        <w:t>Atlyginimas:</w:t>
      </w:r>
    </w:p>
    <w:p w14:paraId="5D7A091A" w14:textId="48BA3478" w:rsidR="00F65DCE" w:rsidRDefault="00743549" w:rsidP="00F65DCE">
      <w:pPr>
        <w:spacing w:after="0"/>
        <w:rPr>
          <w:rFonts w:ascii="Times New Roman" w:hAnsi="Times New Roman" w:cs="Times New Roman"/>
          <w:bCs/>
          <w:color w:val="000000" w:themeColor="text1"/>
          <w:sz w:val="24"/>
          <w:szCs w:val="24"/>
        </w:rPr>
      </w:pPr>
      <w:r w:rsidRPr="005B7378">
        <w:rPr>
          <w:rFonts w:ascii="Times New Roman" w:hAnsi="Times New Roman" w:cs="Times New Roman"/>
          <w:bCs/>
          <w:color w:val="000000" w:themeColor="text1"/>
          <w:sz w:val="24"/>
          <w:szCs w:val="24"/>
        </w:rPr>
        <w:t xml:space="preserve">1800-2200 </w:t>
      </w:r>
      <w:r w:rsidR="00B65D4A" w:rsidRPr="005B7378">
        <w:rPr>
          <w:rFonts w:ascii="Times New Roman" w:hAnsi="Times New Roman" w:cs="Times New Roman"/>
          <w:bCs/>
          <w:color w:val="000000" w:themeColor="text1"/>
          <w:sz w:val="24"/>
          <w:szCs w:val="24"/>
        </w:rPr>
        <w:t>€/mėn. neatskaičius mokesčių.</w:t>
      </w:r>
      <w:r w:rsidR="00F65DCE" w:rsidRPr="005B7378">
        <w:rPr>
          <w:rFonts w:ascii="Times New Roman" w:hAnsi="Times New Roman" w:cs="Times New Roman"/>
          <w:bCs/>
          <w:color w:val="000000" w:themeColor="text1"/>
          <w:sz w:val="24"/>
          <w:szCs w:val="24"/>
        </w:rPr>
        <w:t xml:space="preserve"> </w:t>
      </w:r>
    </w:p>
    <w:p w14:paraId="50D722F4" w14:textId="77777777" w:rsidR="005B7378" w:rsidRPr="005B7378" w:rsidRDefault="005B7378" w:rsidP="00F65DCE">
      <w:pPr>
        <w:spacing w:after="0"/>
        <w:rPr>
          <w:rFonts w:ascii="Times New Roman" w:hAnsi="Times New Roman" w:cs="Times New Roman"/>
          <w:bCs/>
          <w:color w:val="000000" w:themeColor="text1"/>
          <w:sz w:val="24"/>
          <w:szCs w:val="24"/>
        </w:rPr>
      </w:pPr>
    </w:p>
    <w:p w14:paraId="71A6BDB4" w14:textId="5620FD35" w:rsidR="00266646" w:rsidRPr="00300646" w:rsidRDefault="00266646" w:rsidP="00266646">
      <w:pPr>
        <w:spacing w:after="0"/>
        <w:rPr>
          <w:rFonts w:ascii="Times New Roman" w:hAnsi="Times New Roman" w:cs="Times New Roman"/>
          <w:b/>
          <w:sz w:val="24"/>
          <w:szCs w:val="24"/>
        </w:rPr>
      </w:pPr>
      <w:r w:rsidRPr="00300646">
        <w:rPr>
          <w:rFonts w:ascii="Times New Roman" w:hAnsi="Times New Roman" w:cs="Times New Roman"/>
          <w:b/>
          <w:sz w:val="24"/>
          <w:szCs w:val="24"/>
        </w:rPr>
        <w:t xml:space="preserve">Gyvenimo aprašymus siųsti </w:t>
      </w:r>
      <w:hyperlink r:id="rId6" w:history="1">
        <w:r w:rsidRPr="00300646">
          <w:rPr>
            <w:rStyle w:val="Hipersaitas"/>
            <w:rFonts w:ascii="Times New Roman" w:hAnsi="Times New Roman" w:cs="Times New Roman"/>
            <w:b/>
            <w:sz w:val="24"/>
            <w:szCs w:val="24"/>
          </w:rPr>
          <w:t>info@ibu.lt</w:t>
        </w:r>
      </w:hyperlink>
      <w:r w:rsidRPr="00300646">
        <w:rPr>
          <w:rFonts w:ascii="Times New Roman" w:hAnsi="Times New Roman" w:cs="Times New Roman"/>
          <w:b/>
          <w:sz w:val="24"/>
          <w:szCs w:val="24"/>
        </w:rPr>
        <w:t xml:space="preserve"> </w:t>
      </w:r>
      <w:r>
        <w:rPr>
          <w:rFonts w:ascii="Times New Roman" w:hAnsi="Times New Roman" w:cs="Times New Roman"/>
          <w:b/>
          <w:sz w:val="24"/>
          <w:szCs w:val="24"/>
        </w:rPr>
        <w:t xml:space="preserve">iki 2025 m. vasario 3 d. </w:t>
      </w:r>
      <w:r w:rsidR="00743549">
        <w:rPr>
          <w:rFonts w:ascii="Times New Roman" w:hAnsi="Times New Roman" w:cs="Times New Roman"/>
          <w:b/>
          <w:sz w:val="24"/>
          <w:szCs w:val="24"/>
        </w:rPr>
        <w:t>tel. N</w:t>
      </w:r>
      <w:r w:rsidRPr="00300646">
        <w:rPr>
          <w:rFonts w:ascii="Times New Roman" w:hAnsi="Times New Roman" w:cs="Times New Roman"/>
          <w:b/>
          <w:sz w:val="24"/>
          <w:szCs w:val="24"/>
        </w:rPr>
        <w:t>r.: +370 603 57 688</w:t>
      </w:r>
    </w:p>
    <w:p w14:paraId="60FF14F1" w14:textId="77777777" w:rsidR="005B7378" w:rsidRPr="00B025BF" w:rsidRDefault="005B7378" w:rsidP="005B7378">
      <w:pPr>
        <w:spacing w:after="0"/>
        <w:rPr>
          <w:rFonts w:ascii="Times New Roman" w:hAnsi="Times New Roman" w:cs="Times New Roman"/>
          <w:b/>
          <w:sz w:val="24"/>
          <w:szCs w:val="24"/>
        </w:rPr>
      </w:pPr>
      <w:r>
        <w:rPr>
          <w:rFonts w:ascii="Times New Roman" w:hAnsi="Times New Roman" w:cs="Times New Roman"/>
          <w:b/>
          <w:sz w:val="24"/>
          <w:szCs w:val="24"/>
        </w:rPr>
        <w:t xml:space="preserve">Informuosime tik atrinktus kandidatus.  </w:t>
      </w:r>
    </w:p>
    <w:p w14:paraId="6888A6F6" w14:textId="7DD1B8AD" w:rsidR="00F65DCE" w:rsidRPr="00300646" w:rsidRDefault="00F65DCE" w:rsidP="00F65DCE">
      <w:pPr>
        <w:spacing w:after="0"/>
        <w:rPr>
          <w:rFonts w:ascii="Times New Roman" w:hAnsi="Times New Roman" w:cs="Times New Roman"/>
          <w:b/>
          <w:sz w:val="24"/>
          <w:szCs w:val="24"/>
        </w:rPr>
      </w:pPr>
    </w:p>
    <w:p w14:paraId="1C844DE2" w14:textId="7A2E97F6" w:rsidR="00B65D4A" w:rsidRPr="009C16D8" w:rsidRDefault="00B65D4A" w:rsidP="00F65DCE">
      <w:pPr>
        <w:jc w:val="both"/>
        <w:rPr>
          <w:rFonts w:ascii="Times New Roman" w:hAnsi="Times New Roman" w:cs="Times New Roman"/>
          <w:bCs/>
          <w:color w:val="FF0000"/>
          <w:sz w:val="24"/>
          <w:szCs w:val="24"/>
        </w:rPr>
      </w:pPr>
    </w:p>
    <w:sectPr w:rsidR="00B65D4A" w:rsidRPr="009C16D8" w:rsidSect="000F3642">
      <w:pgSz w:w="11906" w:h="16838"/>
      <w:pgMar w:top="1134" w:right="567" w:bottom="24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22147"/>
    <w:multiLevelType w:val="hybridMultilevel"/>
    <w:tmpl w:val="A2EE27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D831C64"/>
    <w:multiLevelType w:val="hybridMultilevel"/>
    <w:tmpl w:val="C3DC5A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0802AA9"/>
    <w:multiLevelType w:val="hybridMultilevel"/>
    <w:tmpl w:val="924AB82E"/>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3" w15:restartNumberingAfterBreak="0">
    <w:nsid w:val="13CB0974"/>
    <w:multiLevelType w:val="hybridMultilevel"/>
    <w:tmpl w:val="BBDA2468"/>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4" w15:restartNumberingAfterBreak="0">
    <w:nsid w:val="15702F1B"/>
    <w:multiLevelType w:val="hybridMultilevel"/>
    <w:tmpl w:val="A13054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6E15A23"/>
    <w:multiLevelType w:val="hybridMultilevel"/>
    <w:tmpl w:val="96ACE98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6" w15:restartNumberingAfterBreak="0">
    <w:nsid w:val="1D1845E9"/>
    <w:multiLevelType w:val="hybridMultilevel"/>
    <w:tmpl w:val="C1964C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06A39A9"/>
    <w:multiLevelType w:val="multilevel"/>
    <w:tmpl w:val="99B8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671D7"/>
    <w:multiLevelType w:val="hybridMultilevel"/>
    <w:tmpl w:val="41363C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FBD2270"/>
    <w:multiLevelType w:val="multilevel"/>
    <w:tmpl w:val="B702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7B754B"/>
    <w:multiLevelType w:val="hybridMultilevel"/>
    <w:tmpl w:val="744E6CF2"/>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BA557DF"/>
    <w:multiLevelType w:val="hybridMultilevel"/>
    <w:tmpl w:val="BA4ECBE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3D302131"/>
    <w:multiLevelType w:val="multilevel"/>
    <w:tmpl w:val="33D2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B6F2F"/>
    <w:multiLevelType w:val="hybridMultilevel"/>
    <w:tmpl w:val="6F70A1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9323CF1"/>
    <w:multiLevelType w:val="hybridMultilevel"/>
    <w:tmpl w:val="7298AF4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A55625B"/>
    <w:multiLevelType w:val="hybridMultilevel"/>
    <w:tmpl w:val="2D22E8D4"/>
    <w:lvl w:ilvl="0" w:tplc="7E3C25D4">
      <w:start w:val="1"/>
      <w:numFmt w:val="decimal"/>
      <w:lvlText w:val="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ECA7133"/>
    <w:multiLevelType w:val="hybridMultilevel"/>
    <w:tmpl w:val="B7F6EF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0550329"/>
    <w:multiLevelType w:val="hybridMultilevel"/>
    <w:tmpl w:val="C660D58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8" w15:restartNumberingAfterBreak="0">
    <w:nsid w:val="569A2519"/>
    <w:multiLevelType w:val="hybridMultilevel"/>
    <w:tmpl w:val="B170BF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9162BB7"/>
    <w:multiLevelType w:val="hybridMultilevel"/>
    <w:tmpl w:val="5408150A"/>
    <w:lvl w:ilvl="0" w:tplc="0427000D">
      <w:start w:val="1"/>
      <w:numFmt w:val="bullet"/>
      <w:lvlText w:val=""/>
      <w:lvlJc w:val="left"/>
      <w:pPr>
        <w:ind w:left="1500" w:hanging="360"/>
      </w:pPr>
      <w:rPr>
        <w:rFonts w:ascii="Wingdings" w:hAnsi="Wingdings"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20" w15:restartNumberingAfterBreak="0">
    <w:nsid w:val="6A260A3A"/>
    <w:multiLevelType w:val="hybridMultilevel"/>
    <w:tmpl w:val="197E42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15A55BE"/>
    <w:multiLevelType w:val="hybridMultilevel"/>
    <w:tmpl w:val="A96E84CE"/>
    <w:lvl w:ilvl="0" w:tplc="0427000D">
      <w:start w:val="1"/>
      <w:numFmt w:val="bullet"/>
      <w:lvlText w:val=""/>
      <w:lvlJc w:val="left"/>
      <w:pPr>
        <w:ind w:left="1350" w:hanging="360"/>
      </w:pPr>
      <w:rPr>
        <w:rFonts w:ascii="Wingdings" w:hAnsi="Wingdings" w:hint="default"/>
      </w:rPr>
    </w:lvl>
    <w:lvl w:ilvl="1" w:tplc="04270003" w:tentative="1">
      <w:start w:val="1"/>
      <w:numFmt w:val="bullet"/>
      <w:lvlText w:val="o"/>
      <w:lvlJc w:val="left"/>
      <w:pPr>
        <w:ind w:left="2070" w:hanging="360"/>
      </w:pPr>
      <w:rPr>
        <w:rFonts w:ascii="Courier New" w:hAnsi="Courier New" w:cs="Courier New" w:hint="default"/>
      </w:rPr>
    </w:lvl>
    <w:lvl w:ilvl="2" w:tplc="04270005" w:tentative="1">
      <w:start w:val="1"/>
      <w:numFmt w:val="bullet"/>
      <w:lvlText w:val=""/>
      <w:lvlJc w:val="left"/>
      <w:pPr>
        <w:ind w:left="2790" w:hanging="360"/>
      </w:pPr>
      <w:rPr>
        <w:rFonts w:ascii="Wingdings" w:hAnsi="Wingdings" w:hint="default"/>
      </w:rPr>
    </w:lvl>
    <w:lvl w:ilvl="3" w:tplc="04270001" w:tentative="1">
      <w:start w:val="1"/>
      <w:numFmt w:val="bullet"/>
      <w:lvlText w:val=""/>
      <w:lvlJc w:val="left"/>
      <w:pPr>
        <w:ind w:left="3510" w:hanging="360"/>
      </w:pPr>
      <w:rPr>
        <w:rFonts w:ascii="Symbol" w:hAnsi="Symbol" w:hint="default"/>
      </w:rPr>
    </w:lvl>
    <w:lvl w:ilvl="4" w:tplc="04270003" w:tentative="1">
      <w:start w:val="1"/>
      <w:numFmt w:val="bullet"/>
      <w:lvlText w:val="o"/>
      <w:lvlJc w:val="left"/>
      <w:pPr>
        <w:ind w:left="4230" w:hanging="360"/>
      </w:pPr>
      <w:rPr>
        <w:rFonts w:ascii="Courier New" w:hAnsi="Courier New" w:cs="Courier New" w:hint="default"/>
      </w:rPr>
    </w:lvl>
    <w:lvl w:ilvl="5" w:tplc="04270005" w:tentative="1">
      <w:start w:val="1"/>
      <w:numFmt w:val="bullet"/>
      <w:lvlText w:val=""/>
      <w:lvlJc w:val="left"/>
      <w:pPr>
        <w:ind w:left="4950" w:hanging="360"/>
      </w:pPr>
      <w:rPr>
        <w:rFonts w:ascii="Wingdings" w:hAnsi="Wingdings" w:hint="default"/>
      </w:rPr>
    </w:lvl>
    <w:lvl w:ilvl="6" w:tplc="04270001" w:tentative="1">
      <w:start w:val="1"/>
      <w:numFmt w:val="bullet"/>
      <w:lvlText w:val=""/>
      <w:lvlJc w:val="left"/>
      <w:pPr>
        <w:ind w:left="5670" w:hanging="360"/>
      </w:pPr>
      <w:rPr>
        <w:rFonts w:ascii="Symbol" w:hAnsi="Symbol" w:hint="default"/>
      </w:rPr>
    </w:lvl>
    <w:lvl w:ilvl="7" w:tplc="04270003" w:tentative="1">
      <w:start w:val="1"/>
      <w:numFmt w:val="bullet"/>
      <w:lvlText w:val="o"/>
      <w:lvlJc w:val="left"/>
      <w:pPr>
        <w:ind w:left="6390" w:hanging="360"/>
      </w:pPr>
      <w:rPr>
        <w:rFonts w:ascii="Courier New" w:hAnsi="Courier New" w:cs="Courier New" w:hint="default"/>
      </w:rPr>
    </w:lvl>
    <w:lvl w:ilvl="8" w:tplc="04270005" w:tentative="1">
      <w:start w:val="1"/>
      <w:numFmt w:val="bullet"/>
      <w:lvlText w:val=""/>
      <w:lvlJc w:val="left"/>
      <w:pPr>
        <w:ind w:left="7110" w:hanging="360"/>
      </w:pPr>
      <w:rPr>
        <w:rFonts w:ascii="Wingdings" w:hAnsi="Wingdings" w:hint="default"/>
      </w:rPr>
    </w:lvl>
  </w:abstractNum>
  <w:abstractNum w:abstractNumId="22" w15:restartNumberingAfterBreak="0">
    <w:nsid w:val="75522C5E"/>
    <w:multiLevelType w:val="multilevel"/>
    <w:tmpl w:val="AD448EB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77195600"/>
    <w:multiLevelType w:val="multilevel"/>
    <w:tmpl w:val="0C90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C123A9"/>
    <w:multiLevelType w:val="hybridMultilevel"/>
    <w:tmpl w:val="EEA4C892"/>
    <w:lvl w:ilvl="0" w:tplc="058C3302">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E734F94"/>
    <w:multiLevelType w:val="multilevel"/>
    <w:tmpl w:val="0136CC68"/>
    <w:lvl w:ilvl="0">
      <w:start w:val="1"/>
      <w:numFmt w:val="decimal"/>
      <w:lvlText w:val="%1."/>
      <w:lvlJc w:val="left"/>
      <w:pPr>
        <w:ind w:left="360" w:hanging="360"/>
      </w:pPr>
      <w:rPr>
        <w:rFonts w:hint="default"/>
      </w:rPr>
    </w:lvl>
    <w:lvl w:ilvl="1">
      <w:start w:val="1"/>
      <w:numFmt w:val="decimal"/>
      <w:isLgl/>
      <w:lvlText w:val="%1.%2."/>
      <w:lvlJc w:val="left"/>
      <w:pPr>
        <w:ind w:left="824" w:hanging="54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23"/>
  </w:num>
  <w:num w:numId="2">
    <w:abstractNumId w:val="12"/>
  </w:num>
  <w:num w:numId="3">
    <w:abstractNumId w:val="9"/>
  </w:num>
  <w:num w:numId="4">
    <w:abstractNumId w:val="10"/>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15"/>
  </w:num>
  <w:num w:numId="10">
    <w:abstractNumId w:val="17"/>
  </w:num>
  <w:num w:numId="11">
    <w:abstractNumId w:val="1"/>
  </w:num>
  <w:num w:numId="12">
    <w:abstractNumId w:val="24"/>
  </w:num>
  <w:num w:numId="13">
    <w:abstractNumId w:val="14"/>
  </w:num>
  <w:num w:numId="14">
    <w:abstractNumId w:val="18"/>
  </w:num>
  <w:num w:numId="15">
    <w:abstractNumId w:val="25"/>
  </w:num>
  <w:num w:numId="16">
    <w:abstractNumId w:val="20"/>
  </w:num>
  <w:num w:numId="17">
    <w:abstractNumId w:val="22"/>
  </w:num>
  <w:num w:numId="18">
    <w:abstractNumId w:val="6"/>
  </w:num>
  <w:num w:numId="19">
    <w:abstractNumId w:val="13"/>
  </w:num>
  <w:num w:numId="20">
    <w:abstractNumId w:val="2"/>
  </w:num>
  <w:num w:numId="21">
    <w:abstractNumId w:val="0"/>
  </w:num>
  <w:num w:numId="22">
    <w:abstractNumId w:val="21"/>
  </w:num>
  <w:num w:numId="23">
    <w:abstractNumId w:val="5"/>
  </w:num>
  <w:num w:numId="24">
    <w:abstractNumId w:val="4"/>
  </w:num>
  <w:num w:numId="25">
    <w:abstractNumId w:val="1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B0"/>
    <w:rsid w:val="000358B5"/>
    <w:rsid w:val="00046FB6"/>
    <w:rsid w:val="000A3D9E"/>
    <w:rsid w:val="000B2C93"/>
    <w:rsid w:val="000E1955"/>
    <w:rsid w:val="000E6BEC"/>
    <w:rsid w:val="000F13D9"/>
    <w:rsid w:val="000F3642"/>
    <w:rsid w:val="000F5CD1"/>
    <w:rsid w:val="00150F76"/>
    <w:rsid w:val="00177A18"/>
    <w:rsid w:val="00187E55"/>
    <w:rsid w:val="001A1376"/>
    <w:rsid w:val="001A24EF"/>
    <w:rsid w:val="001C5616"/>
    <w:rsid w:val="002005A4"/>
    <w:rsid w:val="00266646"/>
    <w:rsid w:val="00273959"/>
    <w:rsid w:val="002A0B1C"/>
    <w:rsid w:val="002A5D34"/>
    <w:rsid w:val="002D170D"/>
    <w:rsid w:val="00302309"/>
    <w:rsid w:val="00305FB8"/>
    <w:rsid w:val="003808E1"/>
    <w:rsid w:val="003B615B"/>
    <w:rsid w:val="00404D75"/>
    <w:rsid w:val="00433F47"/>
    <w:rsid w:val="00463147"/>
    <w:rsid w:val="004726E4"/>
    <w:rsid w:val="004A24A2"/>
    <w:rsid w:val="004C41B0"/>
    <w:rsid w:val="004C5017"/>
    <w:rsid w:val="004D485E"/>
    <w:rsid w:val="00541EDD"/>
    <w:rsid w:val="005748CB"/>
    <w:rsid w:val="00575383"/>
    <w:rsid w:val="005B7378"/>
    <w:rsid w:val="00613807"/>
    <w:rsid w:val="006317A3"/>
    <w:rsid w:val="00633BAA"/>
    <w:rsid w:val="00686798"/>
    <w:rsid w:val="006B3BF7"/>
    <w:rsid w:val="006B6D07"/>
    <w:rsid w:val="006C5FB8"/>
    <w:rsid w:val="006C6FD7"/>
    <w:rsid w:val="00724065"/>
    <w:rsid w:val="00743549"/>
    <w:rsid w:val="0075089D"/>
    <w:rsid w:val="007B79A2"/>
    <w:rsid w:val="007B7F4C"/>
    <w:rsid w:val="007F5EB0"/>
    <w:rsid w:val="0080083F"/>
    <w:rsid w:val="00825DAC"/>
    <w:rsid w:val="00893AB4"/>
    <w:rsid w:val="008B58E7"/>
    <w:rsid w:val="009536EF"/>
    <w:rsid w:val="00971AE2"/>
    <w:rsid w:val="009A6A51"/>
    <w:rsid w:val="009C16D8"/>
    <w:rsid w:val="009D0840"/>
    <w:rsid w:val="009E1E67"/>
    <w:rsid w:val="009E42D4"/>
    <w:rsid w:val="00A00513"/>
    <w:rsid w:val="00A26CE6"/>
    <w:rsid w:val="00A56539"/>
    <w:rsid w:val="00A857A8"/>
    <w:rsid w:val="00AB62E5"/>
    <w:rsid w:val="00B06848"/>
    <w:rsid w:val="00B235C5"/>
    <w:rsid w:val="00B31C8B"/>
    <w:rsid w:val="00B42B5C"/>
    <w:rsid w:val="00B65D4A"/>
    <w:rsid w:val="00B83658"/>
    <w:rsid w:val="00BA177F"/>
    <w:rsid w:val="00BB6FA5"/>
    <w:rsid w:val="00BC646C"/>
    <w:rsid w:val="00BE6042"/>
    <w:rsid w:val="00BF7312"/>
    <w:rsid w:val="00C656B8"/>
    <w:rsid w:val="00C90653"/>
    <w:rsid w:val="00CC7112"/>
    <w:rsid w:val="00CC71EE"/>
    <w:rsid w:val="00CD0129"/>
    <w:rsid w:val="00CE5512"/>
    <w:rsid w:val="00CF2BF4"/>
    <w:rsid w:val="00DC5262"/>
    <w:rsid w:val="00DE3B14"/>
    <w:rsid w:val="00E32F36"/>
    <w:rsid w:val="00E42A94"/>
    <w:rsid w:val="00EA093A"/>
    <w:rsid w:val="00F22074"/>
    <w:rsid w:val="00F47A57"/>
    <w:rsid w:val="00F65DCE"/>
    <w:rsid w:val="00F753AC"/>
    <w:rsid w:val="00F825DA"/>
    <w:rsid w:val="00FA071B"/>
    <w:rsid w:val="00FE70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F2D5"/>
  <w15:chartTrackingRefBased/>
  <w15:docId w15:val="{1F667939-6FC6-416F-8FCE-08DB561A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825DA"/>
  </w:style>
  <w:style w:type="paragraph" w:styleId="Antrat3">
    <w:name w:val="heading 3"/>
    <w:basedOn w:val="prastasis"/>
    <w:next w:val="prastasis"/>
    <w:link w:val="Antrat3Diagrama"/>
    <w:uiPriority w:val="9"/>
    <w:semiHidden/>
    <w:unhideWhenUsed/>
    <w:qFormat/>
    <w:rsid w:val="00CC71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F5CD1"/>
    <w:pPr>
      <w:ind w:left="720"/>
      <w:contextualSpacing/>
    </w:pPr>
  </w:style>
  <w:style w:type="character" w:customStyle="1" w:styleId="Antrat3Diagrama">
    <w:name w:val="Antraštė 3 Diagrama"/>
    <w:basedOn w:val="Numatytasispastraiposriftas"/>
    <w:link w:val="Antrat3"/>
    <w:uiPriority w:val="9"/>
    <w:semiHidden/>
    <w:rsid w:val="00CC71EE"/>
    <w:rPr>
      <w:rFonts w:asciiTheme="majorHAnsi" w:eastAsiaTheme="majorEastAsia" w:hAnsiTheme="majorHAnsi" w:cstheme="majorBidi"/>
      <w:color w:val="1F4D78" w:themeColor="accent1" w:themeShade="7F"/>
      <w:sz w:val="24"/>
      <w:szCs w:val="24"/>
    </w:rPr>
  </w:style>
  <w:style w:type="paragraph" w:styleId="Betarp">
    <w:name w:val="No Spacing"/>
    <w:uiPriority w:val="1"/>
    <w:qFormat/>
    <w:rsid w:val="000E6BEC"/>
    <w:pPr>
      <w:spacing w:after="0" w:line="240" w:lineRule="auto"/>
    </w:pPr>
  </w:style>
  <w:style w:type="character" w:styleId="Emfaz">
    <w:name w:val="Emphasis"/>
    <w:qFormat/>
    <w:rsid w:val="009C16D8"/>
    <w:rPr>
      <w:i/>
      <w:iCs/>
    </w:rPr>
  </w:style>
  <w:style w:type="character" w:styleId="Hipersaitas">
    <w:name w:val="Hyperlink"/>
    <w:basedOn w:val="Numatytasispastraiposriftas"/>
    <w:uiPriority w:val="99"/>
    <w:semiHidden/>
    <w:unhideWhenUsed/>
    <w:rsid w:val="00F65DCE"/>
    <w:rPr>
      <w:color w:val="0000FF"/>
      <w:u w:val="single"/>
    </w:rPr>
  </w:style>
  <w:style w:type="paragraph" w:customStyle="1" w:styleId="Default">
    <w:name w:val="Default"/>
    <w:rsid w:val="004A24A2"/>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896388">
      <w:bodyDiv w:val="1"/>
      <w:marLeft w:val="0"/>
      <w:marRight w:val="0"/>
      <w:marTop w:val="0"/>
      <w:marBottom w:val="0"/>
      <w:divBdr>
        <w:top w:val="none" w:sz="0" w:space="0" w:color="auto"/>
        <w:left w:val="none" w:sz="0" w:space="0" w:color="auto"/>
        <w:bottom w:val="none" w:sz="0" w:space="0" w:color="auto"/>
        <w:right w:val="none" w:sz="0" w:space="0" w:color="auto"/>
      </w:divBdr>
    </w:div>
    <w:div w:id="277832460">
      <w:bodyDiv w:val="1"/>
      <w:marLeft w:val="0"/>
      <w:marRight w:val="0"/>
      <w:marTop w:val="0"/>
      <w:marBottom w:val="0"/>
      <w:divBdr>
        <w:top w:val="none" w:sz="0" w:space="0" w:color="auto"/>
        <w:left w:val="none" w:sz="0" w:space="0" w:color="auto"/>
        <w:bottom w:val="none" w:sz="0" w:space="0" w:color="auto"/>
        <w:right w:val="none" w:sz="0" w:space="0" w:color="auto"/>
      </w:divBdr>
      <w:divsChild>
        <w:div w:id="558396519">
          <w:marLeft w:val="0"/>
          <w:marRight w:val="0"/>
          <w:marTop w:val="0"/>
          <w:marBottom w:val="0"/>
          <w:divBdr>
            <w:top w:val="none" w:sz="0" w:space="0" w:color="auto"/>
            <w:left w:val="none" w:sz="0" w:space="0" w:color="auto"/>
            <w:bottom w:val="none" w:sz="0" w:space="0" w:color="auto"/>
            <w:right w:val="none" w:sz="0" w:space="0" w:color="auto"/>
          </w:divBdr>
        </w:div>
        <w:div w:id="1754542641">
          <w:marLeft w:val="0"/>
          <w:marRight w:val="0"/>
          <w:marTop w:val="0"/>
          <w:marBottom w:val="0"/>
          <w:divBdr>
            <w:top w:val="none" w:sz="0" w:space="0" w:color="auto"/>
            <w:left w:val="none" w:sz="0" w:space="0" w:color="auto"/>
            <w:bottom w:val="none" w:sz="0" w:space="0" w:color="auto"/>
            <w:right w:val="none" w:sz="0" w:space="0" w:color="auto"/>
          </w:divBdr>
        </w:div>
      </w:divsChild>
    </w:div>
    <w:div w:id="670596148">
      <w:bodyDiv w:val="1"/>
      <w:marLeft w:val="0"/>
      <w:marRight w:val="0"/>
      <w:marTop w:val="0"/>
      <w:marBottom w:val="0"/>
      <w:divBdr>
        <w:top w:val="none" w:sz="0" w:space="0" w:color="auto"/>
        <w:left w:val="none" w:sz="0" w:space="0" w:color="auto"/>
        <w:bottom w:val="none" w:sz="0" w:space="0" w:color="auto"/>
        <w:right w:val="none" w:sz="0" w:space="0" w:color="auto"/>
      </w:divBdr>
    </w:div>
    <w:div w:id="1189833031">
      <w:bodyDiv w:val="1"/>
      <w:marLeft w:val="0"/>
      <w:marRight w:val="0"/>
      <w:marTop w:val="0"/>
      <w:marBottom w:val="0"/>
      <w:divBdr>
        <w:top w:val="none" w:sz="0" w:space="0" w:color="auto"/>
        <w:left w:val="none" w:sz="0" w:space="0" w:color="auto"/>
        <w:bottom w:val="none" w:sz="0" w:space="0" w:color="auto"/>
        <w:right w:val="none" w:sz="0" w:space="0" w:color="auto"/>
      </w:divBdr>
    </w:div>
    <w:div w:id="1292905125">
      <w:bodyDiv w:val="1"/>
      <w:marLeft w:val="0"/>
      <w:marRight w:val="0"/>
      <w:marTop w:val="0"/>
      <w:marBottom w:val="0"/>
      <w:divBdr>
        <w:top w:val="none" w:sz="0" w:space="0" w:color="auto"/>
        <w:left w:val="none" w:sz="0" w:space="0" w:color="auto"/>
        <w:bottom w:val="none" w:sz="0" w:space="0" w:color="auto"/>
        <w:right w:val="none" w:sz="0" w:space="0" w:color="auto"/>
      </w:divBdr>
    </w:div>
    <w:div w:id="1416777894">
      <w:bodyDiv w:val="1"/>
      <w:marLeft w:val="0"/>
      <w:marRight w:val="0"/>
      <w:marTop w:val="0"/>
      <w:marBottom w:val="0"/>
      <w:divBdr>
        <w:top w:val="none" w:sz="0" w:space="0" w:color="auto"/>
        <w:left w:val="none" w:sz="0" w:space="0" w:color="auto"/>
        <w:bottom w:val="none" w:sz="0" w:space="0" w:color="auto"/>
        <w:right w:val="none" w:sz="0" w:space="0" w:color="auto"/>
      </w:divBdr>
      <w:divsChild>
        <w:div w:id="416053467">
          <w:marLeft w:val="0"/>
          <w:marRight w:val="0"/>
          <w:marTop w:val="0"/>
          <w:marBottom w:val="0"/>
          <w:divBdr>
            <w:top w:val="none" w:sz="0" w:space="0" w:color="auto"/>
            <w:left w:val="none" w:sz="0" w:space="0" w:color="auto"/>
            <w:bottom w:val="none" w:sz="0" w:space="0" w:color="auto"/>
            <w:right w:val="none" w:sz="0" w:space="0" w:color="auto"/>
          </w:divBdr>
        </w:div>
        <w:div w:id="274869617">
          <w:marLeft w:val="0"/>
          <w:marRight w:val="0"/>
          <w:marTop w:val="0"/>
          <w:marBottom w:val="0"/>
          <w:divBdr>
            <w:top w:val="none" w:sz="0" w:space="0" w:color="auto"/>
            <w:left w:val="none" w:sz="0" w:space="0" w:color="auto"/>
            <w:bottom w:val="none" w:sz="0" w:space="0" w:color="auto"/>
            <w:right w:val="none" w:sz="0" w:space="0" w:color="auto"/>
          </w:divBdr>
        </w:div>
      </w:divsChild>
    </w:div>
    <w:div w:id="16268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ibu.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103FF-697A-447A-B615-9FBFE7A91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6453</Words>
  <Characters>3679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User</cp:lastModifiedBy>
  <cp:revision>3</cp:revision>
  <cp:lastPrinted>2024-06-13T07:32:00Z</cp:lastPrinted>
  <dcterms:created xsi:type="dcterms:W3CDTF">2025-01-21T11:04:00Z</dcterms:created>
  <dcterms:modified xsi:type="dcterms:W3CDTF">2025-01-21T11:26:00Z</dcterms:modified>
</cp:coreProperties>
</file>