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F0887" w14:textId="77777777" w:rsidR="00906028" w:rsidRPr="00906028" w:rsidRDefault="00906028" w:rsidP="00906028">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906028">
        <w:rPr>
          <w:rFonts w:ascii="Times New Roman" w:eastAsia="Times New Roman" w:hAnsi="Times New Roman" w:cs="Times New Roman"/>
          <w:b/>
          <w:bCs/>
          <w:sz w:val="27"/>
          <w:szCs w:val="27"/>
          <w:lang w:eastAsia="lt-LT"/>
        </w:rPr>
        <w:t>Išmoka besimokančio ar studijuojančio asmens vaiko priežiūrai</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
        <w:gridCol w:w="2481"/>
        <w:gridCol w:w="6726"/>
      </w:tblGrid>
      <w:tr w:rsidR="00906028" w:rsidRPr="00906028" w14:paraId="1F30338A"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B713E3"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F82BF8A"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5FABCF8"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Aprašymo turinys</w:t>
            </w:r>
          </w:p>
        </w:tc>
      </w:tr>
      <w:tr w:rsidR="00906028" w:rsidRPr="00906028" w14:paraId="142FE0F9"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35E683"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D8FDF8"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93C66B" w14:textId="77777777" w:rsidR="00906028" w:rsidRPr="00906028" w:rsidRDefault="00906028" w:rsidP="00906028">
            <w:pPr>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w:t>
            </w:r>
          </w:p>
        </w:tc>
      </w:tr>
      <w:tr w:rsidR="00906028" w:rsidRPr="00906028" w14:paraId="786D7C5A"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D66BBB"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F8C0C"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C7B27" w14:textId="77777777" w:rsidR="00906028" w:rsidRPr="00906028" w:rsidRDefault="00906028" w:rsidP="00906028">
            <w:pPr>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w:t>
            </w:r>
          </w:p>
        </w:tc>
      </w:tr>
      <w:tr w:rsidR="00906028" w:rsidRPr="00906028" w14:paraId="2681CAE8"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488C32"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72B9C"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90EA85"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Išmoka besimokančio ar studijuojančio asmens vaiko priežiūrai</w:t>
            </w:r>
          </w:p>
        </w:tc>
      </w:tr>
      <w:tr w:rsidR="00906028" w:rsidRPr="00DC73EA" w14:paraId="1857C7B3"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51F0E9"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3F130"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8191A" w14:textId="14D1A0E4" w:rsidR="00906028" w:rsidRPr="00DC73EA" w:rsidRDefault="00DC73EA" w:rsidP="000B2AE7">
            <w:pPr>
              <w:spacing w:before="100" w:beforeAutospacing="1" w:after="100" w:afterAutospacing="1"/>
              <w:ind w:right="0"/>
              <w:rPr>
                <w:rFonts w:ascii="Times New Roman" w:eastAsia="Times New Roman" w:hAnsi="Times New Roman" w:cs="Times New Roman"/>
                <w:strike/>
                <w:sz w:val="24"/>
                <w:szCs w:val="24"/>
                <w:lang w:eastAsia="lt-LT"/>
              </w:rPr>
            </w:pPr>
            <w:r w:rsidRPr="000B2AE7">
              <w:rPr>
                <w:rFonts w:ascii="Times New Roman" w:hAnsi="Times New Roman" w:cs="Times New Roman"/>
                <w:sz w:val="24"/>
                <w:szCs w:val="24"/>
              </w:rPr>
              <w:t>Auginančiam vaiką vienam iš vaiko tėvų (ar turimam vieninteliam iš tėvų) (įtėvių) ar vaiko globėjui, kai vaikas gimė, buvo įvaikintas ar vaikui nustatyta globa iki asmens mokymosi ar studijų pradžios, mokymosi ar studijų laikotarpiu ar per 12 mėnesių po mokymosi ar studijų baigimo dienos, jeigu jis mokosi (mokėsi) pagal bendrojo ugdymo programą, pagal formaliojo profesinio mokymo programą (įskaitant asmenis, kurių mokymą pagal bendrojo ugdymo programą kartu su profesinio mokymo programa vykdo profesinio mokymo teikėjai) ar studijuoja (studijavo) aukštojoje mokykloje pagal nuolatinės studijų formos programą arba doktorantūroje ar rezidentūroje (įskaitant ir profesinio mokymo teikėjų ar aukštojoje mokykloje suteiktų akademinių atostogų dėl ligos, nėštumo ar vaiko priežiūros laikotarpį) ir jeigu pagal Lietuvos Respublikos ligos ir motinystės socialinio draudimo įstatymą jis neturi (neturėjo) teisės gauti vaiko priežiūros išmokos, skiriama 6 bazinių socialinių išmokų dydžio išmoka per mėnesį. Tais atvejais, kai vaikas gimė, buvo įvaikintas ar vaikui nustatyta globa iki asmens mokymosi ar studijų pradžios, išmoka besimokančio ar studijuojančio asmens vaiko priežiūrai mokama nuo asmens mokymosi ar studijų pradžios, iki vaikui sukaks 2 metai, o kai vaikas gimė, buvo įvaikintas ar vaikui nustatyta globa asmens mokymosi ar studijų laikotarpiu ar per 12 mėnesių po mokymosi ar studijų baigimo</w:t>
            </w:r>
            <w:r w:rsidRPr="000B2AE7">
              <w:t xml:space="preserve"> </w:t>
            </w:r>
            <w:r w:rsidRPr="000B2AE7">
              <w:rPr>
                <w:rFonts w:ascii="Times New Roman" w:hAnsi="Times New Roman" w:cs="Times New Roman"/>
                <w:sz w:val="24"/>
                <w:szCs w:val="24"/>
              </w:rPr>
              <w:t>dienos, – nuo vaiko gimimo dienos, iki vaikui sukaks 2 metai</w:t>
            </w:r>
            <w:r w:rsidR="000B2AE7">
              <w:rPr>
                <w:rFonts w:ascii="Times New Roman" w:hAnsi="Times New Roman" w:cs="Times New Roman"/>
                <w:sz w:val="24"/>
                <w:szCs w:val="24"/>
              </w:rPr>
              <w:t>.</w:t>
            </w:r>
          </w:p>
        </w:tc>
      </w:tr>
      <w:tr w:rsidR="00906028" w:rsidRPr="00906028" w14:paraId="24599A33"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94DBEA"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BC5A18F"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27D3C70A"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Lietuvos Respublikos išmokų vaikams 1994 m. lapkričio 3 d. įstatymas Nr. I-621;</w:t>
            </w:r>
          </w:p>
          <w:p w14:paraId="0287872E"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Lietuvos Respublikos Vyriausybės 2004 m. birželio 28 d. nutarimu Nr. 801 patvirtintais išmokų vaikams skyrimo ir mokėjimo nuostatai</w:t>
            </w:r>
          </w:p>
        </w:tc>
      </w:tr>
      <w:tr w:rsidR="00906028" w:rsidRPr="00906028" w14:paraId="69F26DCB"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7D49A2"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D7E91B0"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4BA7CB81"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Prašymas SP-3 (A) forma (pildomas socialinės paramos ir kaimo reikalų skyriuje arba  gyvenamosios vietos seniūnijoje).</w:t>
            </w:r>
          </w:p>
          <w:p w14:paraId="7F36E109"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Asmens tapatybę patvirtinantis dokumentas.</w:t>
            </w:r>
          </w:p>
          <w:p w14:paraId="776419EA"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Vaiko gimimą patvirtinantys dokumentai.</w:t>
            </w:r>
          </w:p>
          <w:p w14:paraId="56432BC1"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xml:space="preserve">- Mokymo įstaigos pažymą, patvirtinančią, kad asmuo mokosi pagal bendrojo ugdymo programą kartu su profesinio mokymo programa, formaliojo profesinio mokymo programą ar studijuoja aukštojoje mokykloje pagal nuolatinę studijų formą, doktorantūroje ar </w:t>
            </w:r>
            <w:r w:rsidRPr="00906028">
              <w:rPr>
                <w:rFonts w:ascii="Times New Roman" w:eastAsia="Times New Roman" w:hAnsi="Times New Roman" w:cs="Times New Roman"/>
                <w:sz w:val="24"/>
                <w:szCs w:val="24"/>
                <w:lang w:eastAsia="lt-LT"/>
              </w:rPr>
              <w:lastRenderedPageBreak/>
              <w:t>rezidentūroje, arba, baigus mokslus ar studijas, mokymosi ir (ar) kvalifikacijos pasiekimus įteisinantį dokumentą.</w:t>
            </w:r>
          </w:p>
        </w:tc>
      </w:tr>
      <w:tr w:rsidR="00906028" w:rsidRPr="00906028" w14:paraId="65E171EE"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6AE70E"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42EC38C"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10CC4A"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Gyvenamosios vietos deklaracija</w:t>
            </w:r>
          </w:p>
          <w:p w14:paraId="2C7A2B72"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Informacija iš socialinės paramos šeimai informacinių sistemų SPIS ir ,,Parama“</w:t>
            </w:r>
          </w:p>
        </w:tc>
      </w:tr>
      <w:tr w:rsidR="00906028" w:rsidRPr="00906028" w14:paraId="1DD9585D"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DC962C"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D79E03C"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C5E39" w14:textId="74ED2E99"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xml:space="preserve">Socialinės paramos ir kaimo reikalų skyriaus </w:t>
            </w:r>
            <w:r w:rsidR="00433CE9" w:rsidRPr="00813AE8">
              <w:rPr>
                <w:rFonts w:ascii="Times New Roman" w:eastAsia="Times New Roman" w:hAnsi="Times New Roman" w:cs="Times New Roman"/>
                <w:sz w:val="24"/>
                <w:szCs w:val="24"/>
                <w:lang w:eastAsia="lt-LT"/>
              </w:rPr>
              <w:t>v</w:t>
            </w:r>
            <w:r w:rsidR="001B4F14" w:rsidRPr="00813AE8">
              <w:rPr>
                <w:rFonts w:ascii="Times New Roman" w:eastAsia="Times New Roman" w:hAnsi="Times New Roman" w:cs="Times New Roman"/>
                <w:sz w:val="24"/>
                <w:szCs w:val="24"/>
                <w:lang w:eastAsia="lt-LT"/>
              </w:rPr>
              <w:t>yr.</w:t>
            </w:r>
            <w:r w:rsidR="001B4F14">
              <w:rPr>
                <w:rFonts w:ascii="Times New Roman" w:eastAsia="Times New Roman" w:hAnsi="Times New Roman" w:cs="Times New Roman"/>
                <w:color w:val="FF0000"/>
                <w:sz w:val="24"/>
                <w:szCs w:val="24"/>
                <w:lang w:eastAsia="lt-LT"/>
              </w:rPr>
              <w:t xml:space="preserve"> </w:t>
            </w:r>
            <w:r w:rsidRPr="00906028">
              <w:rPr>
                <w:rFonts w:ascii="Times New Roman" w:eastAsia="Times New Roman" w:hAnsi="Times New Roman" w:cs="Times New Roman"/>
                <w:sz w:val="24"/>
                <w:szCs w:val="24"/>
                <w:lang w:eastAsia="lt-LT"/>
              </w:rPr>
              <w:t xml:space="preserve">specialistė Daiva Gudukienė,  tel. </w:t>
            </w:r>
            <w:r w:rsidRPr="00813AE8">
              <w:rPr>
                <w:rFonts w:ascii="Times New Roman" w:eastAsia="Times New Roman" w:hAnsi="Times New Roman" w:cs="Times New Roman"/>
                <w:sz w:val="24"/>
                <w:szCs w:val="24"/>
                <w:lang w:eastAsia="lt-LT"/>
              </w:rPr>
              <w:t>(</w:t>
            </w:r>
            <w:r w:rsidR="00A57CF4" w:rsidRPr="00813AE8">
              <w:rPr>
                <w:rFonts w:ascii="Times New Roman" w:eastAsia="Times New Roman" w:hAnsi="Times New Roman" w:cs="Times New Roman"/>
                <w:sz w:val="24"/>
                <w:szCs w:val="24"/>
                <w:lang w:eastAsia="lt-LT"/>
              </w:rPr>
              <w:t>0</w:t>
            </w:r>
            <w:r w:rsidRPr="00813AE8">
              <w:rPr>
                <w:rFonts w:ascii="Times New Roman" w:eastAsia="Times New Roman" w:hAnsi="Times New Roman" w:cs="Times New Roman"/>
                <w:sz w:val="24"/>
                <w:szCs w:val="24"/>
                <w:lang w:eastAsia="lt-LT"/>
              </w:rPr>
              <w:t xml:space="preserve"> </w:t>
            </w:r>
            <w:r w:rsidRPr="00906028">
              <w:rPr>
                <w:rFonts w:ascii="Times New Roman" w:eastAsia="Times New Roman" w:hAnsi="Times New Roman" w:cs="Times New Roman"/>
                <w:sz w:val="24"/>
                <w:szCs w:val="24"/>
                <w:lang w:eastAsia="lt-LT"/>
              </w:rPr>
              <w:t>386) 5</w:t>
            </w:r>
            <w:r w:rsidR="00DE4292">
              <w:rPr>
                <w:rFonts w:ascii="Times New Roman" w:eastAsia="Times New Roman" w:hAnsi="Times New Roman" w:cs="Times New Roman"/>
                <w:sz w:val="24"/>
                <w:szCs w:val="24"/>
                <w:lang w:eastAsia="lt-LT"/>
              </w:rPr>
              <w:t>1</w:t>
            </w:r>
            <w:r w:rsidRPr="00906028">
              <w:rPr>
                <w:rFonts w:ascii="Times New Roman" w:eastAsia="Times New Roman" w:hAnsi="Times New Roman" w:cs="Times New Roman"/>
                <w:sz w:val="24"/>
                <w:szCs w:val="24"/>
                <w:lang w:eastAsia="lt-LT"/>
              </w:rPr>
              <w:t xml:space="preserve"> </w:t>
            </w:r>
            <w:r w:rsidR="00DE4292">
              <w:rPr>
                <w:rFonts w:ascii="Times New Roman" w:eastAsia="Times New Roman" w:hAnsi="Times New Roman" w:cs="Times New Roman"/>
                <w:sz w:val="24"/>
                <w:szCs w:val="24"/>
                <w:lang w:eastAsia="lt-LT"/>
              </w:rPr>
              <w:t>834</w:t>
            </w:r>
            <w:r w:rsidRPr="00906028">
              <w:rPr>
                <w:rFonts w:ascii="Times New Roman" w:eastAsia="Times New Roman" w:hAnsi="Times New Roman" w:cs="Times New Roman"/>
                <w:sz w:val="24"/>
                <w:szCs w:val="24"/>
                <w:lang w:eastAsia="lt-LT"/>
              </w:rPr>
              <w:t xml:space="preserve">, el.p. </w:t>
            </w:r>
            <w:hyperlink r:id="rId5" w:history="1">
              <w:r w:rsidRPr="00906028">
                <w:rPr>
                  <w:rFonts w:ascii="Times New Roman" w:eastAsia="Times New Roman" w:hAnsi="Times New Roman" w:cs="Times New Roman"/>
                  <w:color w:val="0000FF"/>
                  <w:sz w:val="24"/>
                  <w:szCs w:val="24"/>
                  <w:u w:val="single"/>
                  <w:lang w:eastAsia="lt-LT"/>
                </w:rPr>
                <w:t>daiva.gudukiene@ignalina.lt</w:t>
              </w:r>
            </w:hyperlink>
          </w:p>
          <w:p w14:paraId="44D7976F"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Ateities g. 23, Ignalina, 6 kab.</w:t>
            </w:r>
          </w:p>
        </w:tc>
      </w:tr>
      <w:tr w:rsidR="00906028" w:rsidRPr="00906028" w14:paraId="4523D3E4"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1FB5DD"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9909D19"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7C2AA" w14:textId="6FD99911" w:rsidR="00906028" w:rsidRPr="00906028" w:rsidRDefault="00906028" w:rsidP="0058490C">
            <w:pPr>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w:t>
            </w:r>
            <w:r w:rsidR="00DA52B2" w:rsidRPr="00F2130B">
              <w:rPr>
                <w:rFonts w:ascii="Times New Roman" w:eastAsia="Times New Roman" w:hAnsi="Times New Roman" w:cs="Times New Roman"/>
                <w:sz w:val="24"/>
                <w:szCs w:val="24"/>
                <w:lang w:eastAsia="lt-LT"/>
              </w:rPr>
              <w:t xml:space="preserve">Socialinės paramos ir kaimo reikalų skyriaus vedėja </w:t>
            </w:r>
            <w:r w:rsidR="00DA52B2">
              <w:rPr>
                <w:rFonts w:ascii="Times New Roman" w:eastAsia="Times New Roman" w:hAnsi="Times New Roman" w:cs="Times New Roman"/>
                <w:sz w:val="24"/>
                <w:szCs w:val="24"/>
                <w:lang w:eastAsia="lt-LT"/>
              </w:rPr>
              <w:t>Irena Matešienė</w:t>
            </w:r>
            <w:r w:rsidR="00DA52B2" w:rsidRPr="00F2130B">
              <w:rPr>
                <w:rFonts w:ascii="Times New Roman" w:eastAsia="Times New Roman" w:hAnsi="Times New Roman" w:cs="Times New Roman"/>
                <w:sz w:val="24"/>
                <w:szCs w:val="24"/>
                <w:lang w:eastAsia="lt-LT"/>
              </w:rPr>
              <w:t>,</w:t>
            </w:r>
            <w:r w:rsidR="00DA52B2">
              <w:rPr>
                <w:rFonts w:ascii="Times New Roman" w:eastAsia="Times New Roman" w:hAnsi="Times New Roman" w:cs="Times New Roman"/>
                <w:sz w:val="24"/>
                <w:szCs w:val="24"/>
                <w:lang w:eastAsia="lt-LT"/>
              </w:rPr>
              <w:t xml:space="preserve"> </w:t>
            </w:r>
            <w:r w:rsidR="00DA52B2" w:rsidRPr="00F2130B">
              <w:rPr>
                <w:rFonts w:ascii="Times New Roman" w:eastAsia="Times New Roman" w:hAnsi="Times New Roman" w:cs="Times New Roman"/>
                <w:sz w:val="24"/>
                <w:szCs w:val="24"/>
                <w:lang w:eastAsia="lt-LT"/>
              </w:rPr>
              <w:t>tel. (</w:t>
            </w:r>
            <w:r w:rsidR="00DE34D8" w:rsidRPr="00813AE8">
              <w:rPr>
                <w:rFonts w:ascii="Times New Roman" w:eastAsia="Times New Roman" w:hAnsi="Times New Roman" w:cs="Times New Roman"/>
                <w:sz w:val="24"/>
                <w:szCs w:val="24"/>
                <w:lang w:eastAsia="lt-LT"/>
              </w:rPr>
              <w:t>0</w:t>
            </w:r>
            <w:r w:rsidR="00DA52B2" w:rsidRPr="00F2130B">
              <w:rPr>
                <w:rFonts w:ascii="Times New Roman" w:eastAsia="Times New Roman" w:hAnsi="Times New Roman" w:cs="Times New Roman"/>
                <w:sz w:val="24"/>
                <w:szCs w:val="24"/>
                <w:lang w:eastAsia="lt-LT"/>
              </w:rPr>
              <w:t xml:space="preserve"> 386) 52 </w:t>
            </w:r>
            <w:r w:rsidR="00DA52B2">
              <w:rPr>
                <w:rFonts w:ascii="Times New Roman" w:eastAsia="Times New Roman" w:hAnsi="Times New Roman" w:cs="Times New Roman"/>
                <w:sz w:val="24"/>
                <w:szCs w:val="24"/>
                <w:lang w:eastAsia="lt-LT"/>
              </w:rPr>
              <w:t>819</w:t>
            </w:r>
            <w:r w:rsidR="00DA52B2" w:rsidRPr="00F2130B">
              <w:rPr>
                <w:rFonts w:ascii="Times New Roman" w:eastAsia="Times New Roman" w:hAnsi="Times New Roman" w:cs="Times New Roman"/>
                <w:sz w:val="24"/>
                <w:szCs w:val="24"/>
                <w:lang w:eastAsia="lt-LT"/>
              </w:rPr>
              <w:t>, el.p. </w:t>
            </w:r>
            <w:r w:rsidR="00DA52B2">
              <w:rPr>
                <w:rFonts w:ascii="Times New Roman" w:eastAsia="Times New Roman" w:hAnsi="Times New Roman" w:cs="Times New Roman"/>
                <w:sz w:val="24"/>
                <w:szCs w:val="24"/>
                <w:lang w:eastAsia="lt-LT"/>
              </w:rPr>
              <w:t xml:space="preserve"> </w:t>
            </w:r>
            <w:r w:rsidR="00DA52B2" w:rsidRPr="007E68BC">
              <w:rPr>
                <w:rFonts w:ascii="Times New Roman" w:eastAsia="Times New Roman" w:hAnsi="Times New Roman" w:cs="Times New Roman"/>
                <w:sz w:val="24"/>
                <w:szCs w:val="24"/>
                <w:lang w:eastAsia="lt-LT"/>
              </w:rPr>
              <w:t>irena.matesiene</w:t>
            </w:r>
            <w:r w:rsidR="00DA52B2" w:rsidRPr="007E68BC">
              <w:rPr>
                <w:rFonts w:ascii="Times New Roman" w:eastAsia="Times New Roman" w:hAnsi="Times New Roman" w:cs="Times New Roman"/>
                <w:sz w:val="24"/>
                <w:szCs w:val="24"/>
                <w:lang w:val="en-US" w:eastAsia="lt-LT"/>
              </w:rPr>
              <w:t>@ignalina.lt</w:t>
            </w:r>
          </w:p>
        </w:tc>
      </w:tr>
      <w:tr w:rsidR="00906028" w:rsidRPr="00906028" w14:paraId="7EAE629A"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84AD65"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FCADD2"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5189F"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Sprendimas dėl išmokos skyrimo ir mokėjimo priimamas per mėnesį nuo prašymo ir visų reikiamų dokumentų gavimo dienos.</w:t>
            </w:r>
          </w:p>
        </w:tc>
      </w:tr>
      <w:tr w:rsidR="00906028" w:rsidRPr="00906028" w14:paraId="7B417B72"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099BCB"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2AA7950"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00FCBF3F"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Nemokama</w:t>
            </w:r>
          </w:p>
        </w:tc>
      </w:tr>
      <w:tr w:rsidR="00906028" w:rsidRPr="00906028" w14:paraId="7E3558A6"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29C106"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DEC4E4"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53344421"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Prašymas išmokai gauti SP-3 (A), patvirtintas Lietuvos Respublikos socialinės apsaugos ir darbo ministro 2005 m. birželio 27 d. įsakymu Nr. A1-183</w:t>
            </w:r>
          </w:p>
          <w:p w14:paraId="17269602"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Prašyme nurodomas:</w:t>
            </w:r>
          </w:p>
          <w:p w14:paraId="3E559368"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pareiškėjo vardas, pavardė, asmens kodas, gyvenamoji vieta, telefono numeris;</w:t>
            </w:r>
          </w:p>
          <w:p w14:paraId="7404DDF6"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pašalpos rūšis;</w:t>
            </w:r>
          </w:p>
          <w:p w14:paraId="79C416C2"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vaiko, už kurį kreipiamasi pašalpos, vardas, pavardė, asmens kodas;</w:t>
            </w:r>
          </w:p>
          <w:p w14:paraId="72A9FBFF" w14:textId="77777777" w:rsidR="00906028" w:rsidRPr="00906028" w:rsidRDefault="00906028" w:rsidP="0058490C">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 asmeninės sąskaitos numeris;</w:t>
            </w:r>
          </w:p>
        </w:tc>
      </w:tr>
      <w:tr w:rsidR="00906028" w:rsidRPr="00906028" w14:paraId="7E564915"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96D19D"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7F450DF"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F56E0"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Gyventojų duomenų registras,</w:t>
            </w:r>
          </w:p>
          <w:p w14:paraId="57449D60"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Socialinės paramos šeimai informacinių sistemų SPIS ir „Parama“ informacija.</w:t>
            </w:r>
          </w:p>
        </w:tc>
      </w:tr>
      <w:tr w:rsidR="00906028" w:rsidRPr="00906028" w14:paraId="7B2F06DC"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3EA955"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301B7"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5892B"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Išmoka neskiriama arba jos mokėjimas nutraukiamas jeigu:</w:t>
            </w:r>
          </w:p>
          <w:p w14:paraId="4DBC1F98"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1. Asmuo, kuriam paskirta išmoka besimokančio ar studijuojančio asmens vaiko priežiūrai, įgyja teisę gauti vaiko priežiūros išmoką pagal Ligos ir motinystės socialinio draudimo įstatymą.</w:t>
            </w:r>
          </w:p>
          <w:p w14:paraId="4514F66A"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2. Kitam iš vaiko tėvų (įtėvių) ar globėjui, ar vienam iš vaiko senelių už tą patį vaiką paskirta vaiko priežiūros išmoka pagal Ligos ir motinystės socialinio draudimo įstatymą.</w:t>
            </w:r>
          </w:p>
          <w:p w14:paraId="503E2570"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lastRenderedPageBreak/>
              <w:t>Gimus dviem ar daugiau vaikų ar įvaikinus du ir daugiau vaikų, išmokos besimokančio ar studijuojančio asmens vaiko priežiūrai dydis nedidinamas.</w:t>
            </w:r>
          </w:p>
        </w:tc>
      </w:tr>
      <w:tr w:rsidR="00906028" w:rsidRPr="00906028" w14:paraId="0D16CD72" w14:textId="77777777" w:rsidTr="0090602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272992" w14:textId="77777777" w:rsidR="00906028" w:rsidRPr="00906028" w:rsidRDefault="00906028" w:rsidP="00906028">
            <w:pPr>
              <w:spacing w:before="100" w:beforeAutospacing="1" w:after="100" w:afterAutospacing="1"/>
              <w:ind w:right="0"/>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lastRenderedPageBreak/>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2A56C"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44102D7" w14:textId="77777777" w:rsidR="00906028" w:rsidRPr="00906028" w:rsidRDefault="00906028" w:rsidP="00906028">
            <w:pPr>
              <w:spacing w:before="100" w:beforeAutospacing="1" w:after="100" w:afterAutospacing="1"/>
              <w:ind w:right="0"/>
              <w:jc w:val="both"/>
              <w:rPr>
                <w:rFonts w:ascii="Times New Roman" w:eastAsia="Times New Roman" w:hAnsi="Times New Roman" w:cs="Times New Roman"/>
                <w:sz w:val="24"/>
                <w:szCs w:val="24"/>
                <w:lang w:eastAsia="lt-LT"/>
              </w:rPr>
            </w:pPr>
            <w:r w:rsidRPr="00906028">
              <w:rPr>
                <w:rFonts w:ascii="Times New Roman" w:eastAsia="Times New Roman" w:hAnsi="Times New Roman" w:cs="Times New Roman"/>
                <w:sz w:val="24"/>
                <w:szCs w:val="24"/>
                <w:lang w:eastAsia="lt-LT"/>
              </w:rPr>
              <w:t>Prašymai ir dokumentai išmokai gauti saugomi paslaugos gavėjo asmens byloje. Bylos ind. Nr. 21.40.</w:t>
            </w:r>
          </w:p>
        </w:tc>
      </w:tr>
    </w:tbl>
    <w:p w14:paraId="3ED45200" w14:textId="77777777" w:rsidR="000D70C7" w:rsidRDefault="000D70C7"/>
    <w:sectPr w:rsidR="000D70C7" w:rsidSect="00FD36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028"/>
    <w:rsid w:val="000626A1"/>
    <w:rsid w:val="000B2AE7"/>
    <w:rsid w:val="000D70C7"/>
    <w:rsid w:val="00107626"/>
    <w:rsid w:val="001B4F14"/>
    <w:rsid w:val="00202297"/>
    <w:rsid w:val="00217098"/>
    <w:rsid w:val="00433CE9"/>
    <w:rsid w:val="004D0604"/>
    <w:rsid w:val="0058490C"/>
    <w:rsid w:val="00651A96"/>
    <w:rsid w:val="006C220C"/>
    <w:rsid w:val="00813AE8"/>
    <w:rsid w:val="00906028"/>
    <w:rsid w:val="00945F1F"/>
    <w:rsid w:val="009E35A9"/>
    <w:rsid w:val="00A57CF4"/>
    <w:rsid w:val="00A80FCE"/>
    <w:rsid w:val="00B37F20"/>
    <w:rsid w:val="00C372EA"/>
    <w:rsid w:val="00DA52B2"/>
    <w:rsid w:val="00DC73EA"/>
    <w:rsid w:val="00DE34D8"/>
    <w:rsid w:val="00DE4292"/>
    <w:rsid w:val="00F30479"/>
    <w:rsid w:val="00FD234A"/>
    <w:rsid w:val="00FD3678"/>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8B62"/>
  <w15:docId w15:val="{9A286ADD-9F06-41C8-A889-1DAD5BDAF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906028"/>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906028"/>
    <w:rPr>
      <w:rFonts w:ascii="Times New Roman" w:eastAsia="Times New Roman" w:hAnsi="Times New Roman" w:cs="Times New Roman"/>
      <w:b/>
      <w:bCs/>
      <w:sz w:val="27"/>
      <w:szCs w:val="27"/>
      <w:lang w:eastAsia="lt-LT"/>
    </w:rPr>
  </w:style>
  <w:style w:type="paragraph" w:styleId="prastasiniatinklio">
    <w:name w:val="Normal (Web)"/>
    <w:basedOn w:val="prastasis"/>
    <w:uiPriority w:val="99"/>
    <w:unhideWhenUsed/>
    <w:rsid w:val="00906028"/>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9060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15532">
      <w:bodyDiv w:val="1"/>
      <w:marLeft w:val="0"/>
      <w:marRight w:val="0"/>
      <w:marTop w:val="0"/>
      <w:marBottom w:val="0"/>
      <w:divBdr>
        <w:top w:val="none" w:sz="0" w:space="0" w:color="auto"/>
        <w:left w:val="none" w:sz="0" w:space="0" w:color="auto"/>
        <w:bottom w:val="none" w:sz="0" w:space="0" w:color="auto"/>
        <w:right w:val="none" w:sz="0" w:space="0" w:color="auto"/>
      </w:divBdr>
    </w:div>
    <w:div w:id="118288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old.ignalina.lt/daiva.gudukiene@ignalina.lt%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83FE9-01AC-410C-9FC8-89B8BF990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3200</Words>
  <Characters>1824</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7</cp:revision>
  <dcterms:created xsi:type="dcterms:W3CDTF">2025-02-25T14:39:00Z</dcterms:created>
  <dcterms:modified xsi:type="dcterms:W3CDTF">2025-02-28T07:07:00Z</dcterms:modified>
</cp:coreProperties>
</file>