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5D0D7" w14:textId="77777777" w:rsidR="006E5866" w:rsidRPr="006E5866" w:rsidRDefault="006E5866" w:rsidP="006E5866">
      <w:pPr>
        <w:jc w:val="both"/>
      </w:pPr>
      <w:r w:rsidRPr="006E5866">
        <w:t>Ignalinos rajono savivaldybės administracija 2025 m. sausio 13 d. pasirašė projekto „Mobilios sveikatos priežiūros komandos aprūpinimas įranga ir transporto priemone Ignalinos rajono savivaldybėje“ projekto Nr. 29-501-P-0002(toliau – Projektas) finansavimo sutartį.</w:t>
      </w:r>
    </w:p>
    <w:p w14:paraId="52299BF3" w14:textId="42EEBBA0" w:rsidR="006E5866" w:rsidRPr="006E5866" w:rsidRDefault="006E5866" w:rsidP="006E5866">
      <w:pPr>
        <w:jc w:val="both"/>
      </w:pPr>
      <w:r w:rsidRPr="006E5866">
        <w:drawing>
          <wp:inline distT="0" distB="0" distL="0" distR="0" wp14:anchorId="3A3FAE13" wp14:editId="384B7C5D">
            <wp:extent cx="3813175" cy="802005"/>
            <wp:effectExtent l="0" t="0" r="0" b="0"/>
            <wp:docPr id="1834277580"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3175" cy="802005"/>
                    </a:xfrm>
                    <a:prstGeom prst="rect">
                      <a:avLst/>
                    </a:prstGeom>
                    <a:noFill/>
                    <a:ln>
                      <a:noFill/>
                    </a:ln>
                  </pic:spPr>
                </pic:pic>
              </a:graphicData>
            </a:graphic>
          </wp:inline>
        </w:drawing>
      </w:r>
    </w:p>
    <w:p w14:paraId="21509CEF" w14:textId="77777777" w:rsidR="006E5866" w:rsidRPr="006E5866" w:rsidRDefault="006E5866" w:rsidP="006E5866">
      <w:pPr>
        <w:jc w:val="both"/>
      </w:pPr>
      <w:r w:rsidRPr="006E5866">
        <w:rPr>
          <w:b/>
          <w:bCs/>
        </w:rPr>
        <w:t>Projekto vykdytojas</w:t>
      </w:r>
      <w:r w:rsidRPr="006E5866">
        <w:t> – Ignalinos rajono savivaldybės administracija</w:t>
      </w:r>
    </w:p>
    <w:p w14:paraId="2CA146A1" w14:textId="77777777" w:rsidR="006E5866" w:rsidRPr="006E5866" w:rsidRDefault="006E5866" w:rsidP="006E5866">
      <w:pPr>
        <w:jc w:val="both"/>
      </w:pPr>
      <w:r w:rsidRPr="006E5866">
        <w:rPr>
          <w:b/>
          <w:bCs/>
        </w:rPr>
        <w:t>Projekto partneris</w:t>
      </w:r>
      <w:r w:rsidRPr="006E5866">
        <w:t> –  VšĮ Ignalinos rajono savivaldybės sveikatos centras</w:t>
      </w:r>
    </w:p>
    <w:p w14:paraId="421F651B" w14:textId="77777777" w:rsidR="006E5866" w:rsidRPr="006E5866" w:rsidRDefault="006E5866" w:rsidP="006E5866">
      <w:pPr>
        <w:jc w:val="both"/>
      </w:pPr>
      <w:r w:rsidRPr="006E5866">
        <w:rPr>
          <w:b/>
          <w:bCs/>
        </w:rPr>
        <w:t>Projekto tikslas</w:t>
      </w:r>
      <w:r w:rsidRPr="006E5866">
        <w:t> – Ambulatorinių slaugos paslaugų namuose kokybės ir prieinamumo gerinimas Ignalinos rajono savivaldybėje.</w:t>
      </w:r>
    </w:p>
    <w:p w14:paraId="497695C0" w14:textId="77777777" w:rsidR="006E5866" w:rsidRPr="006E5866" w:rsidRDefault="006E5866" w:rsidP="006E5866">
      <w:pPr>
        <w:jc w:val="both"/>
      </w:pPr>
      <w:r w:rsidRPr="006E5866">
        <w:rPr>
          <w:b/>
          <w:bCs/>
        </w:rPr>
        <w:t>Projekto tikslinė grupė:</w:t>
      </w:r>
      <w:r w:rsidRPr="006E5866">
        <w:t xml:space="preserve">  Bet kokio amžiaus asmenys, kuriems yra nustatyta negalia, darbingumo lygis ar nesavarankiškumo lygis, atliktas slaugos paslaugų poreikio vertinimas pagal klausimyną, asmenys, sergantys pavojinga gyvybei liga, kurių sveikatos būklė atitinka </w:t>
      </w:r>
      <w:proofErr w:type="spellStart"/>
      <w:r w:rsidRPr="006E5866">
        <w:t>paliatyviosios</w:t>
      </w:r>
      <w:proofErr w:type="spellEnd"/>
      <w:r w:rsidRPr="006E5866">
        <w:t xml:space="preserve"> pagalbos indikacijas ir kuriems reikalingos ilgalaikės priežiūros paslaugos, taip pat asmenys, kuriems ilgalaikė priežiūra reikalinga dėl psichikos sveikatos sutrikimų (sergantys senatvine demencija ir Alzheimerio liga). Taip pat senatvės pensinio amžiaus sulaukę asmenys, dėl amžiaus iš dalies ar visiškai netekę gebėjimų savarankiškai rūpintis savo asmeniniu (šeimos) gyvenimu ir dalyvauti visuomenės gyvenime bei sergantys lėtinėmis ligomis, kuriems reikalingos ilgalaikės priežiūros paslaugos, taip pat jų šeimos, vietos bendruomenės.</w:t>
      </w:r>
    </w:p>
    <w:p w14:paraId="655BB187" w14:textId="77777777" w:rsidR="006E5866" w:rsidRPr="006E5866" w:rsidRDefault="006E5866" w:rsidP="006E5866">
      <w:pPr>
        <w:jc w:val="both"/>
      </w:pPr>
      <w:r w:rsidRPr="006E5866">
        <w:rPr>
          <w:b/>
          <w:bCs/>
        </w:rPr>
        <w:t>Projektu sprendžiamos problemos:</w:t>
      </w:r>
      <w:r w:rsidRPr="006E5866">
        <w:t> Ignalinos rajone didėja prisirašiusių vyresnio amžiaus gyventojų skaičius ir auga poreikis slaugos paslaugoms, ypač namų aplinkoje. Tai sukelia papildomus iššūkius sveikatos priežiūros infrastruktūrai ir resursų paskirstymui. Šiuo metu Ignalinos rajono savivaldybės sveikatos centras teikia ambulatorines slaugos paslaugas namuose (ASPN), kurias atlieka specialistų komanda. Pagrindinės problemos priežastys, susijusios su ASPN paslaugų teikimu Ignalinos rajone: 1) senėjanti populiacija; 2) didėjantis slaugos paslaugų poreikis namuose; 3) resursų trūkumas ir nusidėvėjimas.</w:t>
      </w:r>
    </w:p>
    <w:p w14:paraId="09B66C87" w14:textId="77777777" w:rsidR="006E5866" w:rsidRPr="006E5866" w:rsidRDefault="006E5866" w:rsidP="006E5866">
      <w:pPr>
        <w:jc w:val="both"/>
      </w:pPr>
      <w:r w:rsidRPr="006E5866">
        <w:t>Atsižvelgiant į tai, kad Ignalinos rajono savivaldybėje išaugo poreikis mobilią sveikatos priežiūros komandą aprūpinti įranga ir transporto priemone,  inicijuojamas projektas, kurio metu bus siekiama pagerinti APSN paslaugų prieinamumą. Mobilios sveikatos priežiūros komandos padeda pasiekti gyventojus, ypač vyresnio amžiaus ar neįgaliuosius, kurie neturi galimybės patys lankytis sveikatos priežiūros įstaigoje, kokybę. Gerai aprūpinta mobili komanda gali teikti aukštesnės kokybės paslaugas, įskaitant skubią pagalbą ir ilgalaikę priežiūrą, ir efektyvumą. Įranga ir transporto priemonė leis sveikatos priežiūros specialistams efektyviau teikti paslaugas, mažinant laiko ir išteklių švaistymą.</w:t>
      </w:r>
    </w:p>
    <w:p w14:paraId="366E1A69" w14:textId="77777777" w:rsidR="006E5866" w:rsidRPr="006E5866" w:rsidRDefault="006E5866" w:rsidP="006E5866">
      <w:pPr>
        <w:jc w:val="both"/>
      </w:pPr>
      <w:r w:rsidRPr="006E5866">
        <w:rPr>
          <w:b/>
          <w:bCs/>
        </w:rPr>
        <w:t>Projekto veiklos</w:t>
      </w:r>
      <w:r w:rsidRPr="006E5866">
        <w:t xml:space="preserve">: Projekto metu planuojamos investicijos: vienai ASPN komandai įsigyjama medicininė ir kita įranga bei įsigyjamas padidinto pravažumo elektromobilis (lengvasis automobilis, M1 klasė). Projekto rezultatas: 1) geresnė slaugos kokybė ir prieinamumas; 2) mažesnė sveikatos sistemos apkrova; 3) geresnė bendruomenės sveikata: labiau prieinamos ir kokybiškesnės sveikatos priežiūros paslaugos. Įgyvendinant projektą nebus pažeidžiami horizontalieji principai bei nebus numatyta veiksmų, kurie turėtų neigiamą poveikį laikantis horizontaliesiems principams, bus </w:t>
      </w:r>
      <w:r w:rsidRPr="006E5866">
        <w:lastRenderedPageBreak/>
        <w:t>laikomasi pagrindinių Chartijos nuostatų bei atsižvelgiama į Jungtinių Tautų neįgaliųjų teisių konvencijos nuostatas.</w:t>
      </w:r>
    </w:p>
    <w:p w14:paraId="38F7FDCB" w14:textId="77777777" w:rsidR="006E5866" w:rsidRPr="006E5866" w:rsidRDefault="006E5866" w:rsidP="006E5866">
      <w:pPr>
        <w:jc w:val="both"/>
      </w:pPr>
      <w:r w:rsidRPr="006E5866">
        <w:rPr>
          <w:b/>
          <w:bCs/>
        </w:rPr>
        <w:t>Projekto rezultatas:</w:t>
      </w:r>
      <w:r w:rsidRPr="006E5866">
        <w:t> 1) geresnė slaugos kokybė ir prieinamumas; 2) mažesnė sveikatos sistemos apkrova; 3) geresnė bendruomenės sveikata: labiau prieinamos ir kokybiškesnės sveikatos priežiūros paslaugos.</w:t>
      </w:r>
    </w:p>
    <w:p w14:paraId="1CD031CF" w14:textId="77777777" w:rsidR="006E5866" w:rsidRPr="006E5866" w:rsidRDefault="006E5866" w:rsidP="006E5866">
      <w:pPr>
        <w:jc w:val="both"/>
      </w:pPr>
      <w:r w:rsidRPr="006E5866">
        <w:rPr>
          <w:b/>
          <w:bCs/>
        </w:rPr>
        <w:t>Projekto vertė</w:t>
      </w:r>
      <w:r w:rsidRPr="006E5866">
        <w:t> 144 479,30 Eur, ES finansavimas 122 807,40 Eur</w:t>
      </w:r>
    </w:p>
    <w:p w14:paraId="7A139C9A" w14:textId="77777777" w:rsidR="006E5866" w:rsidRPr="006E5866" w:rsidRDefault="006E5866" w:rsidP="006E5866">
      <w:pPr>
        <w:jc w:val="both"/>
      </w:pPr>
      <w:r w:rsidRPr="006E5866">
        <w:rPr>
          <w:b/>
          <w:bCs/>
        </w:rPr>
        <w:t>Projekto įgyvendinimo trukmė</w:t>
      </w:r>
      <w:r w:rsidRPr="006E5866">
        <w:t>: 2025-01-13 - 2026-01-31</w:t>
      </w:r>
    </w:p>
    <w:p w14:paraId="5D6BA7F2" w14:textId="77777777" w:rsidR="006E5866" w:rsidRPr="006E5866" w:rsidRDefault="006E5866" w:rsidP="006E5866">
      <w:pPr>
        <w:jc w:val="both"/>
      </w:pPr>
    </w:p>
    <w:p w14:paraId="0616CD41" w14:textId="77777777" w:rsidR="006E5866" w:rsidRPr="006E5866" w:rsidRDefault="006E5866" w:rsidP="006E5866">
      <w:pPr>
        <w:jc w:val="both"/>
      </w:pPr>
    </w:p>
    <w:p w14:paraId="33CCDE07" w14:textId="77777777" w:rsidR="006E5866" w:rsidRPr="006E5866" w:rsidRDefault="006E5866" w:rsidP="006E5866">
      <w:pPr>
        <w:jc w:val="both"/>
      </w:pPr>
    </w:p>
    <w:p w14:paraId="556E7AD9" w14:textId="77777777" w:rsidR="006E5866" w:rsidRPr="006E5866" w:rsidRDefault="006E5866" w:rsidP="006E5866">
      <w:pPr>
        <w:jc w:val="both"/>
      </w:pPr>
    </w:p>
    <w:p w14:paraId="76EEF373" w14:textId="77777777" w:rsidR="00945759" w:rsidRDefault="00945759" w:rsidP="006E5866">
      <w:pPr>
        <w:jc w:val="both"/>
      </w:pPr>
    </w:p>
    <w:sectPr w:rsidR="0094575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866"/>
    <w:rsid w:val="006D560D"/>
    <w:rsid w:val="006E5866"/>
    <w:rsid w:val="007D2970"/>
    <w:rsid w:val="00910187"/>
    <w:rsid w:val="00945759"/>
    <w:rsid w:val="00B4561A"/>
    <w:rsid w:val="00BB4804"/>
    <w:rsid w:val="00CF0B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14FD5"/>
  <w15:chartTrackingRefBased/>
  <w15:docId w15:val="{A3370308-4569-43DA-9E63-73DAAE2E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6E58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E58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E586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E586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E5866"/>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6E5866"/>
    <w:pPr>
      <w:keepNext/>
      <w:keepLines/>
      <w:spacing w:before="40" w:after="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E5866"/>
    <w:pPr>
      <w:keepNext/>
      <w:keepLines/>
      <w:spacing w:before="40" w:after="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6E5866"/>
    <w:pPr>
      <w:keepNext/>
      <w:keepLines/>
      <w:spacing w:after="0"/>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E5866"/>
    <w:pPr>
      <w:keepNext/>
      <w:keepLines/>
      <w:spacing w:after="0"/>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E586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E586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E5866"/>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E5866"/>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E5866"/>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6E5866"/>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E5866"/>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6E5866"/>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E5866"/>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6E58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E586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E586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E5866"/>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E586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E5866"/>
    <w:rPr>
      <w:i/>
      <w:iCs/>
      <w:color w:val="404040" w:themeColor="text1" w:themeTint="BF"/>
    </w:rPr>
  </w:style>
  <w:style w:type="paragraph" w:styleId="Sraopastraipa">
    <w:name w:val="List Paragraph"/>
    <w:basedOn w:val="prastasis"/>
    <w:uiPriority w:val="34"/>
    <w:qFormat/>
    <w:rsid w:val="006E5866"/>
    <w:pPr>
      <w:ind w:left="720"/>
      <w:contextualSpacing/>
    </w:pPr>
  </w:style>
  <w:style w:type="character" w:styleId="Rykuspabraukimas">
    <w:name w:val="Intense Emphasis"/>
    <w:basedOn w:val="Numatytasispastraiposriftas"/>
    <w:uiPriority w:val="21"/>
    <w:qFormat/>
    <w:rsid w:val="006E5866"/>
    <w:rPr>
      <w:i/>
      <w:iCs/>
      <w:color w:val="2F5496" w:themeColor="accent1" w:themeShade="BF"/>
    </w:rPr>
  </w:style>
  <w:style w:type="paragraph" w:styleId="Iskirtacitata">
    <w:name w:val="Intense Quote"/>
    <w:basedOn w:val="prastasis"/>
    <w:next w:val="prastasis"/>
    <w:link w:val="IskirtacitataDiagrama"/>
    <w:uiPriority w:val="30"/>
    <w:qFormat/>
    <w:rsid w:val="006E58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E5866"/>
    <w:rPr>
      <w:i/>
      <w:iCs/>
      <w:color w:val="2F5496" w:themeColor="accent1" w:themeShade="BF"/>
    </w:rPr>
  </w:style>
  <w:style w:type="character" w:styleId="Rykinuoroda">
    <w:name w:val="Intense Reference"/>
    <w:basedOn w:val="Numatytasispastraiposriftas"/>
    <w:uiPriority w:val="32"/>
    <w:qFormat/>
    <w:rsid w:val="006E58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697769">
      <w:bodyDiv w:val="1"/>
      <w:marLeft w:val="0"/>
      <w:marRight w:val="0"/>
      <w:marTop w:val="0"/>
      <w:marBottom w:val="0"/>
      <w:divBdr>
        <w:top w:val="none" w:sz="0" w:space="0" w:color="auto"/>
        <w:left w:val="none" w:sz="0" w:space="0" w:color="auto"/>
        <w:bottom w:val="none" w:sz="0" w:space="0" w:color="auto"/>
        <w:right w:val="none" w:sz="0" w:space="0" w:color="auto"/>
      </w:divBdr>
      <w:divsChild>
        <w:div w:id="790438224">
          <w:marLeft w:val="0"/>
          <w:marRight w:val="0"/>
          <w:marTop w:val="0"/>
          <w:marBottom w:val="0"/>
          <w:divBdr>
            <w:top w:val="none" w:sz="0" w:space="0" w:color="auto"/>
            <w:left w:val="none" w:sz="0" w:space="0" w:color="auto"/>
            <w:bottom w:val="none" w:sz="0" w:space="0" w:color="auto"/>
            <w:right w:val="none" w:sz="0" w:space="0" w:color="auto"/>
          </w:divBdr>
        </w:div>
        <w:div w:id="106698729">
          <w:marLeft w:val="0"/>
          <w:marRight w:val="0"/>
          <w:marTop w:val="0"/>
          <w:marBottom w:val="0"/>
          <w:divBdr>
            <w:top w:val="none" w:sz="0" w:space="0" w:color="auto"/>
            <w:left w:val="none" w:sz="0" w:space="0" w:color="auto"/>
            <w:bottom w:val="none" w:sz="0" w:space="0" w:color="auto"/>
            <w:right w:val="none" w:sz="0" w:space="0" w:color="auto"/>
          </w:divBdr>
        </w:div>
        <w:div w:id="1430813828">
          <w:marLeft w:val="0"/>
          <w:marRight w:val="0"/>
          <w:marTop w:val="0"/>
          <w:marBottom w:val="0"/>
          <w:divBdr>
            <w:top w:val="none" w:sz="0" w:space="0" w:color="auto"/>
            <w:left w:val="none" w:sz="0" w:space="0" w:color="auto"/>
            <w:bottom w:val="none" w:sz="0" w:space="0" w:color="auto"/>
            <w:right w:val="none" w:sz="0" w:space="0" w:color="auto"/>
          </w:divBdr>
        </w:div>
        <w:div w:id="54477356">
          <w:marLeft w:val="0"/>
          <w:marRight w:val="0"/>
          <w:marTop w:val="0"/>
          <w:marBottom w:val="0"/>
          <w:divBdr>
            <w:top w:val="none" w:sz="0" w:space="0" w:color="auto"/>
            <w:left w:val="none" w:sz="0" w:space="0" w:color="auto"/>
            <w:bottom w:val="none" w:sz="0" w:space="0" w:color="auto"/>
            <w:right w:val="none" w:sz="0" w:space="0" w:color="auto"/>
          </w:divBdr>
        </w:div>
      </w:divsChild>
    </w:div>
    <w:div w:id="1664359274">
      <w:bodyDiv w:val="1"/>
      <w:marLeft w:val="0"/>
      <w:marRight w:val="0"/>
      <w:marTop w:val="0"/>
      <w:marBottom w:val="0"/>
      <w:divBdr>
        <w:top w:val="none" w:sz="0" w:space="0" w:color="auto"/>
        <w:left w:val="none" w:sz="0" w:space="0" w:color="auto"/>
        <w:bottom w:val="none" w:sz="0" w:space="0" w:color="auto"/>
        <w:right w:val="none" w:sz="0" w:space="0" w:color="auto"/>
      </w:divBdr>
      <w:divsChild>
        <w:div w:id="466894689">
          <w:marLeft w:val="0"/>
          <w:marRight w:val="0"/>
          <w:marTop w:val="0"/>
          <w:marBottom w:val="0"/>
          <w:divBdr>
            <w:top w:val="none" w:sz="0" w:space="0" w:color="auto"/>
            <w:left w:val="none" w:sz="0" w:space="0" w:color="auto"/>
            <w:bottom w:val="none" w:sz="0" w:space="0" w:color="auto"/>
            <w:right w:val="none" w:sz="0" w:space="0" w:color="auto"/>
          </w:divBdr>
        </w:div>
        <w:div w:id="2098556754">
          <w:marLeft w:val="0"/>
          <w:marRight w:val="0"/>
          <w:marTop w:val="0"/>
          <w:marBottom w:val="0"/>
          <w:divBdr>
            <w:top w:val="none" w:sz="0" w:space="0" w:color="auto"/>
            <w:left w:val="none" w:sz="0" w:space="0" w:color="auto"/>
            <w:bottom w:val="none" w:sz="0" w:space="0" w:color="auto"/>
            <w:right w:val="none" w:sz="0" w:space="0" w:color="auto"/>
          </w:divBdr>
        </w:div>
        <w:div w:id="1342506727">
          <w:marLeft w:val="0"/>
          <w:marRight w:val="0"/>
          <w:marTop w:val="0"/>
          <w:marBottom w:val="0"/>
          <w:divBdr>
            <w:top w:val="none" w:sz="0" w:space="0" w:color="auto"/>
            <w:left w:val="none" w:sz="0" w:space="0" w:color="auto"/>
            <w:bottom w:val="none" w:sz="0" w:space="0" w:color="auto"/>
            <w:right w:val="none" w:sz="0" w:space="0" w:color="auto"/>
          </w:divBdr>
        </w:div>
        <w:div w:id="1206791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2338</Words>
  <Characters>1333</Characters>
  <Application>Microsoft Office Word</Application>
  <DocSecurity>0</DocSecurity>
  <Lines>11</Lines>
  <Paragraphs>7</Paragraphs>
  <ScaleCrop>false</ScaleCrop>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Guogienė</dc:creator>
  <cp:keywords/>
  <dc:description/>
  <cp:lastModifiedBy>Rasa Guogienė</cp:lastModifiedBy>
  <cp:revision>1</cp:revision>
  <dcterms:created xsi:type="dcterms:W3CDTF">2025-05-15T13:05:00Z</dcterms:created>
  <dcterms:modified xsi:type="dcterms:W3CDTF">2025-05-15T13:06:00Z</dcterms:modified>
</cp:coreProperties>
</file>