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F15" w:rsidRPr="00242F15" w:rsidRDefault="00242F15" w:rsidP="00242F15">
      <w:pPr>
        <w:jc w:val="center"/>
        <w:rPr>
          <w:b/>
        </w:rPr>
      </w:pPr>
      <w:r w:rsidRPr="00242F15">
        <w:rPr>
          <w:b/>
        </w:rPr>
        <w:t>2023–2024 M. M. NEĮVYKUSI</w:t>
      </w:r>
      <w:r w:rsidR="00CE45C3">
        <w:rPr>
          <w:b/>
        </w:rPr>
        <w:t>OS</w:t>
      </w:r>
      <w:r w:rsidRPr="00242F15">
        <w:rPr>
          <w:b/>
        </w:rPr>
        <w:t xml:space="preserve"> PAMOK</w:t>
      </w:r>
      <w:r w:rsidR="00CE45C3">
        <w:rPr>
          <w:b/>
        </w:rPr>
        <w:t>OS</w:t>
      </w:r>
      <w:r w:rsidRPr="00242F15">
        <w:rPr>
          <w:b/>
        </w:rPr>
        <w:t xml:space="preserve"> IR „PAMOK</w:t>
      </w:r>
      <w:r w:rsidR="00CE45C3">
        <w:rPr>
          <w:b/>
        </w:rPr>
        <w:t>OS</w:t>
      </w:r>
      <w:r w:rsidRPr="00242F15">
        <w:rPr>
          <w:b/>
        </w:rPr>
        <w:t xml:space="preserve"> KITAIP“ </w:t>
      </w:r>
    </w:p>
    <w:p w:rsidR="00242F15" w:rsidRDefault="00242F15" w:rsidP="00242F15">
      <w:pPr>
        <w:jc w:val="center"/>
        <w:rPr>
          <w:b/>
          <w:szCs w:val="24"/>
        </w:rPr>
      </w:pPr>
    </w:p>
    <w:p w:rsidR="00E6685B" w:rsidRPr="00242F15" w:rsidRDefault="001A06B7" w:rsidP="00242F15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Mokyklos pavadinimas</w:t>
      </w:r>
    </w:p>
    <w:p w:rsidR="00242F15" w:rsidRPr="00242F15" w:rsidRDefault="00242F15" w:rsidP="00242F15">
      <w:pPr>
        <w:jc w:val="center"/>
        <w:rPr>
          <w:b/>
          <w:szCs w:val="24"/>
        </w:rPr>
      </w:pPr>
    </w:p>
    <w:p w:rsidR="00242F15" w:rsidRPr="00242F15" w:rsidRDefault="001A06B7" w:rsidP="00242F15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...</w:t>
      </w:r>
      <w:r w:rsidR="00562D33">
        <w:rPr>
          <w:b/>
          <w:szCs w:val="24"/>
          <w:u w:val="single"/>
        </w:rPr>
        <w:t xml:space="preserve"> klasė</w:t>
      </w:r>
    </w:p>
    <w:p w:rsidR="00242F15" w:rsidRPr="00242F15" w:rsidRDefault="00242F15" w:rsidP="00242F15">
      <w:pPr>
        <w:jc w:val="center"/>
        <w:rPr>
          <w:b/>
          <w:szCs w:val="24"/>
        </w:rPr>
      </w:pPr>
    </w:p>
    <w:p w:rsidR="00242F15" w:rsidRDefault="001A06B7" w:rsidP="00242F15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Mokomasis dalykas</w:t>
      </w:r>
    </w:p>
    <w:p w:rsidR="00562D33" w:rsidRDefault="00562D33" w:rsidP="00242F15">
      <w:pPr>
        <w:jc w:val="center"/>
        <w:rPr>
          <w:b/>
          <w:szCs w:val="24"/>
          <w:u w:val="single"/>
        </w:rPr>
      </w:pPr>
    </w:p>
    <w:p w:rsidR="00562D33" w:rsidRPr="00242F15" w:rsidRDefault="00562D33" w:rsidP="00242F15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Pagal BUP turėjusių įvykti pamokų skaičius per mokslo metus </w:t>
      </w:r>
      <w:r w:rsidR="00470FF5">
        <w:rPr>
          <w:b/>
          <w:szCs w:val="24"/>
          <w:u w:val="single"/>
        </w:rPr>
        <w:t>–</w:t>
      </w:r>
      <w:r>
        <w:rPr>
          <w:b/>
          <w:szCs w:val="24"/>
          <w:u w:val="single"/>
        </w:rPr>
        <w:t xml:space="preserve"> </w:t>
      </w:r>
      <w:r w:rsidR="001A06B7">
        <w:rPr>
          <w:b/>
          <w:szCs w:val="24"/>
          <w:u w:val="single"/>
        </w:rPr>
        <w:t>...</w:t>
      </w:r>
    </w:p>
    <w:p w:rsidR="00242F15" w:rsidRDefault="00242F15"/>
    <w:p w:rsidR="00CE45C3" w:rsidRDefault="00CE45C3" w:rsidP="00792E7A">
      <w:pPr>
        <w:ind w:left="-142"/>
        <w:jc w:val="both"/>
        <w:rPr>
          <w:b/>
          <w:sz w:val="20"/>
          <w:szCs w:val="20"/>
        </w:rPr>
      </w:pPr>
    </w:p>
    <w:tbl>
      <w:tblPr>
        <w:tblStyle w:val="Lentelstinklelis"/>
        <w:tblW w:w="15319" w:type="dxa"/>
        <w:jc w:val="right"/>
        <w:tblLook w:val="04A0" w:firstRow="1" w:lastRow="0" w:firstColumn="1" w:lastColumn="0" w:noHBand="0" w:noVBand="1"/>
      </w:tblPr>
      <w:tblGrid>
        <w:gridCol w:w="1267"/>
        <w:gridCol w:w="2802"/>
        <w:gridCol w:w="1138"/>
        <w:gridCol w:w="1953"/>
        <w:gridCol w:w="1553"/>
        <w:gridCol w:w="1261"/>
        <w:gridCol w:w="1366"/>
        <w:gridCol w:w="2126"/>
        <w:gridCol w:w="1853"/>
      </w:tblGrid>
      <w:tr w:rsidR="006D0ECB" w:rsidTr="0065446F">
        <w:trPr>
          <w:trHeight w:val="392"/>
          <w:jc w:val="right"/>
        </w:trPr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:rsidR="006D0ECB" w:rsidRDefault="006D0ECB" w:rsidP="006D0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Pamokos data</w:t>
            </w:r>
          </w:p>
        </w:tc>
        <w:tc>
          <w:tcPr>
            <w:tcW w:w="2802" w:type="dxa"/>
            <w:vMerge w:val="restart"/>
            <w:shd w:val="clear" w:color="auto" w:fill="F2F2F2" w:themeFill="background1" w:themeFillShade="F2"/>
            <w:vAlign w:val="center"/>
          </w:tcPr>
          <w:p w:rsidR="006D0ECB" w:rsidRDefault="006D0ECB" w:rsidP="006D0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Pastabos</w:t>
            </w:r>
          </w:p>
        </w:tc>
        <w:tc>
          <w:tcPr>
            <w:tcW w:w="5905" w:type="dxa"/>
            <w:gridSpan w:val="4"/>
            <w:shd w:val="clear" w:color="auto" w:fill="F2F2F2" w:themeFill="background1" w:themeFillShade="F2"/>
            <w:vAlign w:val="center"/>
          </w:tcPr>
          <w:p w:rsidR="006D0ECB" w:rsidRDefault="006D0ECB" w:rsidP="006D0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Neįvykusių pamokų priežastys</w:t>
            </w:r>
            <w:r w:rsidR="00DE6293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5345" w:type="dxa"/>
            <w:gridSpan w:val="3"/>
            <w:shd w:val="clear" w:color="auto" w:fill="F2F2F2" w:themeFill="background1" w:themeFillShade="F2"/>
            <w:vAlign w:val="center"/>
          </w:tcPr>
          <w:p w:rsidR="006D0ECB" w:rsidRDefault="00DE6293" w:rsidP="006D0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="006D0ECB">
              <w:rPr>
                <w:b/>
                <w:sz w:val="20"/>
                <w:szCs w:val="20"/>
              </w:rPr>
              <w:t>Pamokų kitaip</w:t>
            </w:r>
            <w:r>
              <w:rPr>
                <w:b/>
                <w:sz w:val="20"/>
                <w:szCs w:val="20"/>
              </w:rPr>
              <w:t>“</w:t>
            </w:r>
            <w:r w:rsidR="006D0ECB">
              <w:rPr>
                <w:b/>
                <w:sz w:val="20"/>
                <w:szCs w:val="20"/>
              </w:rPr>
              <w:t xml:space="preserve"> priežastys</w:t>
            </w:r>
            <w:r>
              <w:rPr>
                <w:b/>
                <w:sz w:val="20"/>
                <w:szCs w:val="20"/>
              </w:rPr>
              <w:t>*</w:t>
            </w:r>
          </w:p>
        </w:tc>
      </w:tr>
      <w:tr w:rsidR="006D0ECB" w:rsidTr="0065446F">
        <w:trPr>
          <w:trHeight w:val="295"/>
          <w:jc w:val="right"/>
        </w:trPr>
        <w:tc>
          <w:tcPr>
            <w:tcW w:w="1267" w:type="dxa"/>
            <w:vMerge/>
            <w:shd w:val="clear" w:color="auto" w:fill="F2F2F2" w:themeFill="background1" w:themeFillShade="F2"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02" w:type="dxa"/>
            <w:vMerge/>
            <w:shd w:val="clear" w:color="auto" w:fill="F2F2F2" w:themeFill="background1" w:themeFillShade="F2"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91" w:type="dxa"/>
            <w:gridSpan w:val="2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Nėra mokytojo</w:t>
            </w:r>
            <w:r w:rsidR="009F4374">
              <w:rPr>
                <w:sz w:val="20"/>
                <w:szCs w:val="20"/>
              </w:rPr>
              <w:t>,</w:t>
            </w:r>
            <w:r w:rsidRPr="006D0ECB">
              <w:rPr>
                <w:sz w:val="20"/>
                <w:szCs w:val="20"/>
              </w:rPr>
              <w:t xml:space="preserve"> mokiniai n</w:t>
            </w:r>
            <w:r w:rsidR="009F4374">
              <w:rPr>
                <w:sz w:val="20"/>
                <w:szCs w:val="20"/>
              </w:rPr>
              <w:t>e</w:t>
            </w:r>
            <w:r w:rsidRPr="006D0ECB">
              <w:rPr>
                <w:sz w:val="20"/>
                <w:szCs w:val="20"/>
              </w:rPr>
              <w:t>ugdomi</w:t>
            </w:r>
          </w:p>
        </w:tc>
        <w:tc>
          <w:tcPr>
            <w:tcW w:w="2814" w:type="dxa"/>
            <w:gridSpan w:val="2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Nėra mokinių</w:t>
            </w:r>
            <w:r w:rsidR="009F4374">
              <w:rPr>
                <w:sz w:val="20"/>
                <w:szCs w:val="20"/>
              </w:rPr>
              <w:t xml:space="preserve">, </w:t>
            </w:r>
            <w:r w:rsidRPr="006D0ECB">
              <w:rPr>
                <w:sz w:val="20"/>
                <w:szCs w:val="20"/>
              </w:rPr>
              <w:t>jie n</w:t>
            </w:r>
            <w:r w:rsidR="009F4374">
              <w:rPr>
                <w:sz w:val="20"/>
                <w:szCs w:val="20"/>
              </w:rPr>
              <w:t>e</w:t>
            </w:r>
            <w:r w:rsidRPr="006D0ECB">
              <w:rPr>
                <w:sz w:val="20"/>
                <w:szCs w:val="20"/>
              </w:rPr>
              <w:t>ugdomi</w:t>
            </w:r>
          </w:p>
        </w:tc>
        <w:tc>
          <w:tcPr>
            <w:tcW w:w="1366" w:type="dxa"/>
            <w:vMerge w:val="restart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Nėra mokytojo, vaikai užimti kitaip</w:t>
            </w: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Nėra visų mokinių, jie ugdomi kitur   (paskaita, ekskursija, olimpinė diena, NMPP ir pan.)</w:t>
            </w:r>
          </w:p>
        </w:tc>
        <w:tc>
          <w:tcPr>
            <w:tcW w:w="1853" w:type="dxa"/>
            <w:vMerge w:val="restart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Nėra dalies mokinių</w:t>
            </w:r>
            <w:r w:rsidR="009F4374">
              <w:rPr>
                <w:sz w:val="20"/>
                <w:szCs w:val="20"/>
              </w:rPr>
              <w:t xml:space="preserve">, </w:t>
            </w:r>
            <w:r w:rsidR="009F4374" w:rsidRPr="006D0ECB">
              <w:rPr>
                <w:sz w:val="20"/>
                <w:szCs w:val="20"/>
              </w:rPr>
              <w:t>esantys ugdomi kitaip</w:t>
            </w:r>
            <w:r w:rsidR="006305B5">
              <w:rPr>
                <w:sz w:val="20"/>
                <w:szCs w:val="20"/>
              </w:rPr>
              <w:t xml:space="preserve"> (renginiai, šalčiai ir pan.)</w:t>
            </w:r>
          </w:p>
        </w:tc>
      </w:tr>
      <w:tr w:rsidR="006D0ECB" w:rsidTr="0065446F">
        <w:trPr>
          <w:jc w:val="right"/>
        </w:trPr>
        <w:tc>
          <w:tcPr>
            <w:tcW w:w="1267" w:type="dxa"/>
            <w:vMerge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02" w:type="dxa"/>
            <w:vMerge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Asmeninės priežastys (</w:t>
            </w:r>
            <w:r w:rsidR="009F4374">
              <w:rPr>
                <w:sz w:val="20"/>
                <w:szCs w:val="20"/>
              </w:rPr>
              <w:t xml:space="preserve">pvz., </w:t>
            </w:r>
            <w:r w:rsidRPr="006D0ECB">
              <w:rPr>
                <w:sz w:val="20"/>
                <w:szCs w:val="20"/>
              </w:rPr>
              <w:t>liga)</w:t>
            </w:r>
          </w:p>
        </w:tc>
        <w:tc>
          <w:tcPr>
            <w:tcW w:w="1953" w:type="dxa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Su darbo santykiais susijusios priežastys (mokymasis, VBE vertinimas ir pan.)</w:t>
            </w:r>
          </w:p>
        </w:tc>
        <w:tc>
          <w:tcPr>
            <w:tcW w:w="1553" w:type="dxa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Pateisinamos priežastys (pvz., ekstremali situacija)</w:t>
            </w:r>
          </w:p>
        </w:tc>
        <w:tc>
          <w:tcPr>
            <w:tcW w:w="1261" w:type="dxa"/>
            <w:shd w:val="clear" w:color="auto" w:fill="F2F2F2" w:themeFill="background1" w:themeFillShade="F2"/>
          </w:tcPr>
          <w:p w:rsidR="006D0ECB" w:rsidRPr="006D0ECB" w:rsidRDefault="006D0ECB" w:rsidP="009F4374">
            <w:pPr>
              <w:jc w:val="center"/>
              <w:rPr>
                <w:sz w:val="20"/>
                <w:szCs w:val="20"/>
              </w:rPr>
            </w:pPr>
            <w:r w:rsidRPr="006D0ECB">
              <w:rPr>
                <w:sz w:val="20"/>
                <w:szCs w:val="20"/>
              </w:rPr>
              <w:t>Be pateisinamos priežasties</w:t>
            </w:r>
          </w:p>
        </w:tc>
        <w:tc>
          <w:tcPr>
            <w:tcW w:w="1366" w:type="dxa"/>
            <w:vMerge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53" w:type="dxa"/>
            <w:vMerge/>
          </w:tcPr>
          <w:p w:rsidR="006D0ECB" w:rsidRDefault="006D0ECB" w:rsidP="00792E7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D0ECB" w:rsidTr="0065446F">
        <w:trPr>
          <w:jc w:val="right"/>
        </w:trPr>
        <w:tc>
          <w:tcPr>
            <w:tcW w:w="1267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D0ECB" w:rsidRPr="0065446F" w:rsidRDefault="006D0ECB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D0ECB" w:rsidRPr="0065446F" w:rsidRDefault="006D0ECB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5446F" w:rsidTr="0065446F">
        <w:trPr>
          <w:jc w:val="right"/>
        </w:trPr>
        <w:tc>
          <w:tcPr>
            <w:tcW w:w="1267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5446F" w:rsidTr="0065446F">
        <w:trPr>
          <w:jc w:val="right"/>
        </w:trPr>
        <w:tc>
          <w:tcPr>
            <w:tcW w:w="1267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2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553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65446F" w:rsidRPr="0065446F" w:rsidRDefault="0065446F" w:rsidP="006D0ECB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:rsidR="0065446F" w:rsidRPr="0065446F" w:rsidRDefault="0065446F" w:rsidP="00792E7A">
            <w:pPr>
              <w:jc w:val="both"/>
              <w:rPr>
                <w:sz w:val="20"/>
                <w:szCs w:val="20"/>
              </w:rPr>
            </w:pPr>
          </w:p>
        </w:tc>
      </w:tr>
      <w:tr w:rsidR="0065446F" w:rsidTr="0065446F">
        <w:trPr>
          <w:jc w:val="right"/>
        </w:trPr>
        <w:tc>
          <w:tcPr>
            <w:tcW w:w="4069" w:type="dxa"/>
            <w:gridSpan w:val="2"/>
            <w:shd w:val="clear" w:color="auto" w:fill="F2F2F2" w:themeFill="background1" w:themeFillShade="F2"/>
          </w:tcPr>
          <w:p w:rsidR="0065446F" w:rsidRDefault="0065446F" w:rsidP="0065446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Iš viso</w:t>
            </w:r>
          </w:p>
        </w:tc>
        <w:tc>
          <w:tcPr>
            <w:tcW w:w="5905" w:type="dxa"/>
            <w:gridSpan w:val="4"/>
            <w:shd w:val="clear" w:color="auto" w:fill="F2F2F2" w:themeFill="background1" w:themeFillShade="F2"/>
          </w:tcPr>
          <w:p w:rsidR="0065446F" w:rsidRPr="006D0ECB" w:rsidRDefault="0065446F" w:rsidP="006544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45" w:type="dxa"/>
            <w:gridSpan w:val="3"/>
            <w:shd w:val="clear" w:color="auto" w:fill="F2F2F2" w:themeFill="background1" w:themeFillShade="F2"/>
          </w:tcPr>
          <w:p w:rsidR="0065446F" w:rsidRDefault="0065446F" w:rsidP="00792E7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46F" w:rsidTr="0065446F">
        <w:trPr>
          <w:jc w:val="right"/>
        </w:trPr>
        <w:tc>
          <w:tcPr>
            <w:tcW w:w="4069" w:type="dxa"/>
            <w:gridSpan w:val="2"/>
            <w:shd w:val="clear" w:color="auto" w:fill="F2F2F2" w:themeFill="background1" w:themeFillShade="F2"/>
          </w:tcPr>
          <w:p w:rsidR="0065446F" w:rsidRDefault="0065446F" w:rsidP="0065446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Neįvykusių pamokų ir „pamokų kitaip“ dalis</w:t>
            </w:r>
          </w:p>
        </w:tc>
        <w:tc>
          <w:tcPr>
            <w:tcW w:w="11250" w:type="dxa"/>
            <w:gridSpan w:val="7"/>
            <w:shd w:val="clear" w:color="auto" w:fill="F2F2F2" w:themeFill="background1" w:themeFillShade="F2"/>
          </w:tcPr>
          <w:p w:rsidR="0065446F" w:rsidRDefault="0065446F" w:rsidP="006544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... %</w:t>
            </w:r>
          </w:p>
        </w:tc>
      </w:tr>
    </w:tbl>
    <w:p w:rsidR="00932FED" w:rsidRPr="0065446F" w:rsidRDefault="00DE6293" w:rsidP="0065446F">
      <w:pPr>
        <w:jc w:val="both"/>
        <w:rPr>
          <w:i/>
          <w:sz w:val="20"/>
          <w:szCs w:val="20"/>
        </w:rPr>
      </w:pPr>
      <w:r w:rsidRPr="0065446F">
        <w:rPr>
          <w:i/>
          <w:sz w:val="20"/>
          <w:szCs w:val="20"/>
        </w:rPr>
        <w:t>*Į priežasčių skiltis rašyti tą dieną neįvykusių ar įvykusių „kitaip“ dalyko pamokų skaičių</w:t>
      </w:r>
    </w:p>
    <w:sectPr w:rsidR="00932FED" w:rsidRPr="0065446F" w:rsidSect="0065446F">
      <w:pgSz w:w="16838" w:h="11906" w:orient="landscape"/>
      <w:pgMar w:top="1276" w:right="536" w:bottom="424" w:left="993" w:header="567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7F6" w:rsidRDefault="00E157F6" w:rsidP="00CE45C3">
      <w:r>
        <w:separator/>
      </w:r>
    </w:p>
  </w:endnote>
  <w:endnote w:type="continuationSeparator" w:id="0">
    <w:p w:rsidR="00E157F6" w:rsidRDefault="00E157F6" w:rsidP="00CE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7F6" w:rsidRDefault="00E157F6" w:rsidP="00CE45C3">
      <w:r>
        <w:separator/>
      </w:r>
    </w:p>
  </w:footnote>
  <w:footnote w:type="continuationSeparator" w:id="0">
    <w:p w:rsidR="00E157F6" w:rsidRDefault="00E157F6" w:rsidP="00CE4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36712"/>
    <w:multiLevelType w:val="multilevel"/>
    <w:tmpl w:val="CFE63E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84" w:hanging="1440"/>
      </w:pPr>
      <w:rPr>
        <w:rFonts w:hint="default"/>
      </w:rPr>
    </w:lvl>
  </w:abstractNum>
  <w:abstractNum w:abstractNumId="1" w15:restartNumberingAfterBreak="0">
    <w:nsid w:val="532E63FC"/>
    <w:multiLevelType w:val="hybridMultilevel"/>
    <w:tmpl w:val="9D506FCC"/>
    <w:lvl w:ilvl="0" w:tplc="DECE073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F15"/>
    <w:rsid w:val="000305FB"/>
    <w:rsid w:val="00115963"/>
    <w:rsid w:val="001A06B7"/>
    <w:rsid w:val="001A33F8"/>
    <w:rsid w:val="001E2622"/>
    <w:rsid w:val="00242F15"/>
    <w:rsid w:val="00344172"/>
    <w:rsid w:val="00470FF5"/>
    <w:rsid w:val="0048186D"/>
    <w:rsid w:val="00562D33"/>
    <w:rsid w:val="005A2614"/>
    <w:rsid w:val="006305B5"/>
    <w:rsid w:val="0065446F"/>
    <w:rsid w:val="006D0ECB"/>
    <w:rsid w:val="00700A8F"/>
    <w:rsid w:val="00705836"/>
    <w:rsid w:val="00792E7A"/>
    <w:rsid w:val="00924E21"/>
    <w:rsid w:val="00932FED"/>
    <w:rsid w:val="009F4374"/>
    <w:rsid w:val="00A336CB"/>
    <w:rsid w:val="00A3370A"/>
    <w:rsid w:val="00A61DE1"/>
    <w:rsid w:val="00B71FDD"/>
    <w:rsid w:val="00B87A85"/>
    <w:rsid w:val="00C15795"/>
    <w:rsid w:val="00C726B5"/>
    <w:rsid w:val="00C95EBE"/>
    <w:rsid w:val="00CE45C3"/>
    <w:rsid w:val="00CF3D01"/>
    <w:rsid w:val="00D24D57"/>
    <w:rsid w:val="00DD296E"/>
    <w:rsid w:val="00DE6293"/>
    <w:rsid w:val="00E157F6"/>
    <w:rsid w:val="00E402E1"/>
    <w:rsid w:val="00E6685B"/>
    <w:rsid w:val="00ED40B7"/>
    <w:rsid w:val="00EE0101"/>
    <w:rsid w:val="00EE46C3"/>
    <w:rsid w:val="00FC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4E4ABB-F4AD-43A5-938B-C5ECD42F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42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E46C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E46C3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CE45C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45C3"/>
  </w:style>
  <w:style w:type="paragraph" w:styleId="Porat">
    <w:name w:val="footer"/>
    <w:basedOn w:val="prastasis"/>
    <w:link w:val="PoratDiagrama"/>
    <w:uiPriority w:val="99"/>
    <w:unhideWhenUsed/>
    <w:rsid w:val="00CE45C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E45C3"/>
  </w:style>
  <w:style w:type="paragraph" w:styleId="Sraopastraipa">
    <w:name w:val="List Paragraph"/>
    <w:basedOn w:val="prastasis"/>
    <w:uiPriority w:val="34"/>
    <w:qFormat/>
    <w:rsid w:val="00A33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Gasiukevičienė</dc:creator>
  <cp:keywords/>
  <dc:description/>
  <cp:lastModifiedBy>Rita Gasiukevičienė</cp:lastModifiedBy>
  <cp:revision>12</cp:revision>
  <cp:lastPrinted>2023-05-31T12:58:00Z</cp:lastPrinted>
  <dcterms:created xsi:type="dcterms:W3CDTF">2023-06-14T06:22:00Z</dcterms:created>
  <dcterms:modified xsi:type="dcterms:W3CDTF">2023-06-15T05:35:00Z</dcterms:modified>
</cp:coreProperties>
</file>