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8693"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25"/>
        <w:gridCol w:w="2335"/>
        <w:gridCol w:w="5933"/>
      </w:tblGrid>
      <w:tr w:rsidR="00084B98" w:rsidRPr="00084B98" w14:paraId="16B9408F"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0CFD8D4" w14:textId="0CDB3D16" w:rsidR="00084B98" w:rsidRPr="00084B98" w:rsidRDefault="00084B98" w:rsidP="00084B98">
            <w:pPr>
              <w:jc w:val="both"/>
              <w:rPr>
                <w:rFonts w:ascii="Times New Roman" w:hAnsi="Times New Roman" w:cs="Times New Roman"/>
                <w:b/>
                <w:bCs/>
                <w:sz w:val="24"/>
                <w:szCs w:val="24"/>
              </w:rPr>
            </w:pPr>
            <w:r w:rsidRPr="00084B98">
              <w:rPr>
                <w:rStyle w:val="Grietas"/>
                <w:rFonts w:ascii="Times New Roman" w:eastAsia="Times New Roman" w:hAnsi="Times New Roman" w:cs="Times New Roman"/>
                <w:sz w:val="24"/>
                <w:szCs w:val="24"/>
                <w:lang w:eastAsia="lt-LT"/>
              </w:rPr>
              <w:t>Eil. Nr.</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0BDF416" w14:textId="47FFA93D" w:rsidR="00084B98" w:rsidRPr="00084B98" w:rsidRDefault="00084B98" w:rsidP="00084B98">
            <w:pPr>
              <w:jc w:val="both"/>
              <w:rPr>
                <w:rFonts w:ascii="Times New Roman" w:hAnsi="Times New Roman" w:cs="Times New Roman"/>
                <w:b/>
                <w:bCs/>
                <w:sz w:val="24"/>
                <w:szCs w:val="24"/>
              </w:rPr>
            </w:pPr>
            <w:r w:rsidRPr="00084B98">
              <w:rPr>
                <w:rStyle w:val="Grietas"/>
                <w:rFonts w:ascii="Times New Roman" w:eastAsia="Times New Roman" w:hAnsi="Times New Roman" w:cs="Times New Roman"/>
                <w:sz w:val="24"/>
                <w:szCs w:val="24"/>
                <w:lang w:eastAsia="lt-LT"/>
              </w:rPr>
              <w:t>Pavadinimas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249DD3C" w14:textId="143BE8CE" w:rsidR="00084B98" w:rsidRPr="00084B98" w:rsidRDefault="00084B98" w:rsidP="00084B98">
            <w:pPr>
              <w:jc w:val="both"/>
              <w:rPr>
                <w:rFonts w:ascii="Times New Roman" w:hAnsi="Times New Roman" w:cs="Times New Roman"/>
                <w:b/>
                <w:bCs/>
                <w:sz w:val="24"/>
                <w:szCs w:val="24"/>
              </w:rPr>
            </w:pPr>
            <w:r w:rsidRPr="00084B98">
              <w:rPr>
                <w:rStyle w:val="Grietas"/>
                <w:rFonts w:ascii="Times New Roman" w:eastAsia="Times New Roman" w:hAnsi="Times New Roman" w:cs="Times New Roman"/>
                <w:sz w:val="24"/>
                <w:szCs w:val="24"/>
                <w:lang w:eastAsia="lt-LT"/>
              </w:rPr>
              <w:t>Aprašymo turinys</w:t>
            </w:r>
          </w:p>
        </w:tc>
      </w:tr>
      <w:tr w:rsidR="00084B98" w:rsidRPr="00084B98" w14:paraId="626C3C2A"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BEE67DE" w14:textId="2776DA66" w:rsidR="00084B98" w:rsidRPr="00084B98" w:rsidRDefault="00084B98" w:rsidP="00084B98">
            <w:pPr>
              <w:jc w:val="both"/>
              <w:rPr>
                <w:rFonts w:ascii="Times New Roman" w:hAnsi="Times New Roman" w:cs="Times New Roman"/>
                <w:sz w:val="24"/>
                <w:szCs w:val="24"/>
              </w:rPr>
            </w:pPr>
            <w:r w:rsidRPr="00084B98">
              <w:rPr>
                <w:rFonts w:ascii="Times New Roman" w:eastAsia="Times New Roman" w:hAnsi="Times New Roman" w:cs="Times New Roman"/>
                <w:sz w:val="24"/>
                <w:szCs w:val="24"/>
                <w:lang w:eastAsia="lt-LT"/>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4139925" w14:textId="0121591A" w:rsidR="00084B98" w:rsidRPr="00084B98" w:rsidRDefault="00084B98" w:rsidP="00084B98">
            <w:pPr>
              <w:jc w:val="both"/>
              <w:rPr>
                <w:rFonts w:ascii="Times New Roman" w:hAnsi="Times New Roman" w:cs="Times New Roman"/>
                <w:sz w:val="24"/>
                <w:szCs w:val="24"/>
              </w:rPr>
            </w:pPr>
            <w:r w:rsidRPr="00084B98">
              <w:rPr>
                <w:rFonts w:ascii="Times New Roman" w:eastAsia="Times New Roman" w:hAnsi="Times New Roman" w:cs="Times New Roman"/>
                <w:sz w:val="24"/>
                <w:szCs w:val="24"/>
                <w:lang w:eastAsia="lt-LT"/>
              </w:rPr>
              <w:t>Administracinės paslaugos kodas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EE7170D" w14:textId="50719F7C" w:rsidR="00084B98" w:rsidRPr="00084B98" w:rsidRDefault="00084B98" w:rsidP="00084B98">
            <w:pPr>
              <w:jc w:val="both"/>
              <w:rPr>
                <w:rFonts w:ascii="Times New Roman" w:hAnsi="Times New Roman" w:cs="Times New Roman"/>
                <w:sz w:val="24"/>
                <w:szCs w:val="24"/>
              </w:rPr>
            </w:pPr>
            <w:r w:rsidRPr="00084B98">
              <w:rPr>
                <w:rFonts w:ascii="Times New Roman" w:eastAsia="Times New Roman" w:hAnsi="Times New Roman" w:cs="Times New Roman"/>
                <w:sz w:val="24"/>
                <w:szCs w:val="24"/>
                <w:lang w:eastAsia="lt-LT"/>
              </w:rPr>
              <w:t> </w:t>
            </w:r>
          </w:p>
        </w:tc>
      </w:tr>
      <w:tr w:rsidR="00084B98" w:rsidRPr="00084B98" w14:paraId="5752E5BC"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D4D0D6B" w14:textId="4BD46B28" w:rsidR="00084B98" w:rsidRPr="00084B98" w:rsidRDefault="00084B98" w:rsidP="00084B98">
            <w:pPr>
              <w:jc w:val="both"/>
              <w:rPr>
                <w:rFonts w:ascii="Times New Roman" w:hAnsi="Times New Roman" w:cs="Times New Roman"/>
                <w:sz w:val="24"/>
                <w:szCs w:val="24"/>
              </w:rPr>
            </w:pPr>
            <w:r w:rsidRPr="00084B98">
              <w:rPr>
                <w:rFonts w:ascii="Times New Roman" w:eastAsia="Times New Roman" w:hAnsi="Times New Roman" w:cs="Times New Roman"/>
                <w:sz w:val="24"/>
                <w:szCs w:val="24"/>
                <w:lang w:eastAsia="lt-LT"/>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08ACDE" w14:textId="6CC52076" w:rsidR="00084B98" w:rsidRPr="00084B98" w:rsidRDefault="00084B98" w:rsidP="00084B98">
            <w:pPr>
              <w:jc w:val="both"/>
              <w:rPr>
                <w:rFonts w:ascii="Times New Roman" w:hAnsi="Times New Roman" w:cs="Times New Roman"/>
                <w:sz w:val="24"/>
                <w:szCs w:val="24"/>
              </w:rPr>
            </w:pPr>
            <w:r w:rsidRPr="00084B98">
              <w:rPr>
                <w:rFonts w:ascii="Times New Roman" w:eastAsia="Times New Roman" w:hAnsi="Times New Roman" w:cs="Times New Roman"/>
                <w:sz w:val="24"/>
                <w:szCs w:val="24"/>
                <w:lang w:eastAsia="lt-LT"/>
              </w:rPr>
              <w:t>Administracinės paslaugos versija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7DCA92D" w14:textId="4EB2A408" w:rsidR="00084B98" w:rsidRPr="00084B98" w:rsidRDefault="00084B98" w:rsidP="00084B98">
            <w:pPr>
              <w:jc w:val="both"/>
              <w:rPr>
                <w:rFonts w:ascii="Times New Roman" w:hAnsi="Times New Roman" w:cs="Times New Roman"/>
                <w:sz w:val="24"/>
                <w:szCs w:val="24"/>
              </w:rPr>
            </w:pPr>
            <w:r w:rsidRPr="00084B98">
              <w:rPr>
                <w:rFonts w:ascii="Times New Roman" w:eastAsia="Times New Roman" w:hAnsi="Times New Roman" w:cs="Times New Roman"/>
                <w:sz w:val="24"/>
                <w:szCs w:val="24"/>
                <w:lang w:eastAsia="lt-LT"/>
              </w:rPr>
              <w:t> </w:t>
            </w:r>
          </w:p>
        </w:tc>
      </w:tr>
      <w:tr w:rsidR="00084B98" w:rsidRPr="00084B98" w14:paraId="724C0063"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2443497" w14:textId="1053DAB0" w:rsidR="00084B98" w:rsidRPr="00084B98" w:rsidRDefault="00084B98" w:rsidP="00084B98">
            <w:pPr>
              <w:jc w:val="both"/>
              <w:rPr>
                <w:rFonts w:ascii="Times New Roman" w:hAnsi="Times New Roman" w:cs="Times New Roman"/>
                <w:sz w:val="24"/>
                <w:szCs w:val="24"/>
              </w:rPr>
            </w:pPr>
            <w:r w:rsidRPr="00084B98">
              <w:rPr>
                <w:rFonts w:ascii="Times New Roman" w:eastAsia="Times New Roman" w:hAnsi="Times New Roman" w:cs="Times New Roman"/>
                <w:sz w:val="24"/>
                <w:szCs w:val="24"/>
                <w:lang w:eastAsia="lt-LT"/>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DA24FC9" w14:textId="273BCA69" w:rsidR="00084B98" w:rsidRPr="00084B98" w:rsidRDefault="00084B98" w:rsidP="00084B98">
            <w:pPr>
              <w:jc w:val="both"/>
              <w:rPr>
                <w:rFonts w:ascii="Times New Roman" w:hAnsi="Times New Roman" w:cs="Times New Roman"/>
                <w:sz w:val="24"/>
                <w:szCs w:val="24"/>
              </w:rPr>
            </w:pPr>
            <w:r w:rsidRPr="00084B98">
              <w:rPr>
                <w:rFonts w:ascii="Times New Roman" w:eastAsia="Times New Roman" w:hAnsi="Times New Roman" w:cs="Times New Roman"/>
                <w:sz w:val="24"/>
                <w:szCs w:val="24"/>
                <w:lang w:eastAsia="lt-LT"/>
              </w:rPr>
              <w:t>Administracinės paslaugos pavadinimas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6DB9E12" w14:textId="595C2083" w:rsidR="00084B98" w:rsidRPr="00084B98" w:rsidRDefault="00084B98" w:rsidP="00084B98">
            <w:pPr>
              <w:jc w:val="both"/>
              <w:rPr>
                <w:rFonts w:ascii="Times New Roman" w:hAnsi="Times New Roman" w:cs="Times New Roman"/>
                <w:b/>
                <w:bCs/>
                <w:sz w:val="24"/>
                <w:szCs w:val="24"/>
              </w:rPr>
            </w:pPr>
            <w:r w:rsidRPr="00084B98">
              <w:rPr>
                <w:rStyle w:val="Grietas"/>
                <w:rFonts w:ascii="Times New Roman" w:eastAsia="Times New Roman" w:hAnsi="Times New Roman" w:cs="Times New Roman"/>
                <w:sz w:val="24"/>
                <w:szCs w:val="24"/>
                <w:lang w:eastAsia="lt-LT"/>
              </w:rPr>
              <w:t>Detaliųjų planų tvirtinimas</w:t>
            </w:r>
          </w:p>
        </w:tc>
      </w:tr>
      <w:tr w:rsidR="00084B98" w:rsidRPr="00084B98" w14:paraId="593DF2C8"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8B7CCB9" w14:textId="582379F9" w:rsidR="00084B98" w:rsidRPr="00084B98" w:rsidRDefault="00084B98" w:rsidP="00084B98">
            <w:pPr>
              <w:jc w:val="both"/>
              <w:rPr>
                <w:rFonts w:ascii="Times New Roman" w:hAnsi="Times New Roman" w:cs="Times New Roman"/>
                <w:sz w:val="24"/>
                <w:szCs w:val="24"/>
              </w:rPr>
            </w:pPr>
            <w:r w:rsidRPr="00084B98">
              <w:rPr>
                <w:rFonts w:ascii="Times New Roman" w:eastAsia="Times New Roman" w:hAnsi="Times New Roman" w:cs="Times New Roman"/>
                <w:sz w:val="24"/>
                <w:szCs w:val="24"/>
                <w:lang w:eastAsia="lt-LT"/>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E35D1A9" w14:textId="1AE1AB18" w:rsidR="00084B98" w:rsidRPr="00084B98" w:rsidRDefault="00084B98" w:rsidP="00084B98">
            <w:pPr>
              <w:jc w:val="both"/>
              <w:rPr>
                <w:rFonts w:ascii="Times New Roman" w:hAnsi="Times New Roman" w:cs="Times New Roman"/>
                <w:sz w:val="24"/>
                <w:szCs w:val="24"/>
              </w:rPr>
            </w:pPr>
            <w:r w:rsidRPr="00084B98">
              <w:rPr>
                <w:rFonts w:ascii="Times New Roman" w:eastAsia="Times New Roman" w:hAnsi="Times New Roman" w:cs="Times New Roman"/>
                <w:sz w:val="24"/>
                <w:szCs w:val="24"/>
                <w:lang w:eastAsia="lt-LT"/>
              </w:rPr>
              <w:t>Administracinės paslaugos apibūdinimas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6E42CC5" w14:textId="77777777" w:rsidR="00084B98" w:rsidRPr="00084B98" w:rsidRDefault="00084B98" w:rsidP="00084B98">
            <w:pPr>
              <w:rPr>
                <w:rFonts w:ascii="Times New Roman" w:eastAsia="Times New Roman" w:hAnsi="Times New Roman" w:cs="Times New Roman"/>
                <w:sz w:val="24"/>
                <w:szCs w:val="24"/>
                <w:lang w:eastAsia="lt-LT"/>
              </w:rPr>
            </w:pPr>
            <w:r w:rsidRPr="00084B98">
              <w:rPr>
                <w:rFonts w:ascii="Times New Roman" w:eastAsia="Times New Roman" w:hAnsi="Times New Roman" w:cs="Times New Roman"/>
                <w:sz w:val="24"/>
                <w:szCs w:val="24"/>
                <w:lang w:eastAsia="lt-LT"/>
              </w:rPr>
              <w:t>Detaliuosius planus tvirtina savivaldybės administracijos direktorius, planavimo iniciatoriaus ar jo įgalioto asmens prašymu.</w:t>
            </w:r>
          </w:p>
          <w:p w14:paraId="1A963F63" w14:textId="77777777" w:rsidR="00084B98" w:rsidRPr="00084B98" w:rsidRDefault="00084B98" w:rsidP="00084B98">
            <w:pPr>
              <w:rPr>
                <w:rFonts w:ascii="Times New Roman" w:eastAsia="Times New Roman" w:hAnsi="Times New Roman" w:cs="Times New Roman"/>
                <w:sz w:val="24"/>
                <w:szCs w:val="24"/>
                <w:lang w:eastAsia="lt-LT"/>
              </w:rPr>
            </w:pPr>
            <w:r w:rsidRPr="00084B98">
              <w:rPr>
                <w:rFonts w:ascii="Times New Roman" w:eastAsia="Times New Roman" w:hAnsi="Times New Roman" w:cs="Times New Roman"/>
                <w:sz w:val="24"/>
                <w:szCs w:val="24"/>
                <w:lang w:eastAsia="lt-LT"/>
              </w:rPr>
              <w:t>Prašymas tvirtinti teritorijų planavimo dokumentą gali būti teikiamas tik tuo atveju, kai teritorijų planavimo valstybinę priežiūrą atliekanti institucija pritaria teritorijų planavimo dokumento teikimui tvirtinti.</w:t>
            </w:r>
          </w:p>
          <w:p w14:paraId="110A66D3" w14:textId="77777777" w:rsidR="00084B98" w:rsidRPr="00084B98" w:rsidRDefault="00084B98" w:rsidP="00084B98">
            <w:pPr>
              <w:rPr>
                <w:rFonts w:ascii="Times New Roman" w:eastAsia="Times New Roman" w:hAnsi="Times New Roman" w:cs="Times New Roman"/>
                <w:sz w:val="24"/>
                <w:szCs w:val="24"/>
                <w:lang w:eastAsia="lt-LT"/>
              </w:rPr>
            </w:pPr>
            <w:r w:rsidRPr="00084B98">
              <w:rPr>
                <w:rFonts w:ascii="Times New Roman" w:eastAsia="Times New Roman" w:hAnsi="Times New Roman" w:cs="Times New Roman"/>
                <w:sz w:val="24"/>
                <w:szCs w:val="24"/>
                <w:lang w:eastAsia="lt-LT"/>
              </w:rPr>
              <w:t>Detalusis planas patvirtinamas ar atsisakoma jį tvirtinti per 5 darbo dienas nuo planavimo iniciatoriaus ar jo įgalioto asmens prašymo ir teritorijų planavimo valstybinę priežiūrą atliekančios institucijos kompleksinio teritorijų planavimo dokumento patikrinimo akto gavimo dienos.</w:t>
            </w:r>
          </w:p>
          <w:p w14:paraId="21B93549" w14:textId="5717666C" w:rsidR="00084B98" w:rsidRPr="00084B98" w:rsidRDefault="00084B98" w:rsidP="00084B98">
            <w:pPr>
              <w:jc w:val="both"/>
              <w:rPr>
                <w:rFonts w:ascii="Times New Roman" w:hAnsi="Times New Roman" w:cs="Times New Roman"/>
                <w:sz w:val="24"/>
                <w:szCs w:val="24"/>
              </w:rPr>
            </w:pPr>
            <w:r w:rsidRPr="00084B98">
              <w:rPr>
                <w:rFonts w:ascii="Times New Roman" w:eastAsia="Times New Roman" w:hAnsi="Times New Roman" w:cs="Times New Roman"/>
                <w:sz w:val="24"/>
                <w:szCs w:val="24"/>
                <w:lang w:eastAsia="lt-LT"/>
              </w:rPr>
              <w:t>Sprendimas tvirtinti teritorijų planavimo dokumentą įforminamas savivaldybės administracijos direktoriaus įsakymu. Šis teisės aktas ir juo patvirtintas teritorijų planavimo dokumentas įsigalioja kitą dieną po jo įregistravimo ir paskelbimo Lietuvos Respublikos teritorijų planavimo dokumentų registre. Todėl, ne vėliau kaip per 5 darbo dienas nuo detaliojo plano patvirtinimo dienos, planavimo iniciatorius ar jo įgaliotas asmuo duomenis apie patvirtintą detalųjį planą ir teisės aktą, kuriuo patvirtintas teritorijų planavimo dokumentas, Lietuvos Respublikos teritorijų planavimo dokumentų registro nuostatuose nustatyta tvarka privalomai pateikia registruoti Lietuvos Respublikos teritorijų planavimo dokumentų registre.</w:t>
            </w:r>
          </w:p>
        </w:tc>
      </w:tr>
      <w:tr w:rsidR="00084B98" w:rsidRPr="00084B98" w14:paraId="1DBAAB99"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97C483" w14:textId="05E1229B" w:rsidR="00084B98" w:rsidRPr="00084B98" w:rsidRDefault="00084B98" w:rsidP="00084B98">
            <w:pPr>
              <w:jc w:val="both"/>
              <w:rPr>
                <w:rFonts w:ascii="Times New Roman" w:hAnsi="Times New Roman" w:cs="Times New Roman"/>
                <w:sz w:val="24"/>
                <w:szCs w:val="24"/>
              </w:rPr>
            </w:pPr>
            <w:r w:rsidRPr="00084B98">
              <w:rPr>
                <w:rFonts w:ascii="Times New Roman" w:eastAsia="Times New Roman" w:hAnsi="Times New Roman" w:cs="Times New Roman"/>
                <w:sz w:val="24"/>
                <w:szCs w:val="24"/>
                <w:lang w:eastAsia="lt-LT"/>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15AB7F9" w14:textId="7B7DBBA2" w:rsidR="00084B98" w:rsidRPr="00084B98" w:rsidRDefault="00084B98" w:rsidP="00084B98">
            <w:pPr>
              <w:jc w:val="both"/>
              <w:rPr>
                <w:rFonts w:ascii="Times New Roman" w:hAnsi="Times New Roman" w:cs="Times New Roman"/>
                <w:sz w:val="24"/>
                <w:szCs w:val="24"/>
              </w:rPr>
            </w:pPr>
            <w:r w:rsidRPr="00084B98">
              <w:rPr>
                <w:rFonts w:ascii="Times New Roman" w:eastAsia="Times New Roman" w:hAnsi="Times New Roman" w:cs="Times New Roman"/>
                <w:sz w:val="24"/>
                <w:szCs w:val="24"/>
                <w:lang w:eastAsia="lt-LT"/>
              </w:rPr>
              <w:t>Teisės aktai, reguliuojantys administracinės paslaugos teikimą</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C6A869A" w14:textId="4B2A4898" w:rsidR="00084B98" w:rsidRPr="00084B98" w:rsidRDefault="00084B98" w:rsidP="00084B98">
            <w:pPr>
              <w:jc w:val="both"/>
              <w:rPr>
                <w:rFonts w:ascii="Times New Roman" w:hAnsi="Times New Roman" w:cs="Times New Roman"/>
                <w:sz w:val="24"/>
                <w:szCs w:val="24"/>
              </w:rPr>
            </w:pPr>
            <w:r w:rsidRPr="00084B98">
              <w:rPr>
                <w:rFonts w:ascii="Times New Roman" w:eastAsia="Times New Roman" w:hAnsi="Times New Roman" w:cs="Times New Roman"/>
                <w:sz w:val="24"/>
                <w:szCs w:val="24"/>
                <w:lang w:eastAsia="lt-LT"/>
              </w:rPr>
              <w:t>Lietuvos Respublikos teritorijų planavimo įstatymas</w:t>
            </w:r>
          </w:p>
        </w:tc>
      </w:tr>
      <w:tr w:rsidR="00084B98" w:rsidRPr="00084B98" w14:paraId="3E39DF2B"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D55C48E" w14:textId="325B4BFA" w:rsidR="00084B98" w:rsidRPr="00084B98" w:rsidRDefault="00084B98" w:rsidP="00084B98">
            <w:pPr>
              <w:jc w:val="both"/>
              <w:rPr>
                <w:rFonts w:ascii="Times New Roman" w:hAnsi="Times New Roman" w:cs="Times New Roman"/>
                <w:sz w:val="24"/>
                <w:szCs w:val="24"/>
              </w:rPr>
            </w:pPr>
            <w:r w:rsidRPr="00084B98">
              <w:rPr>
                <w:rFonts w:ascii="Times New Roman" w:eastAsia="Times New Roman" w:hAnsi="Times New Roman" w:cs="Times New Roman"/>
                <w:sz w:val="24"/>
                <w:szCs w:val="24"/>
                <w:lang w:eastAsia="lt-LT"/>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E62495C" w14:textId="5A2BEEA0" w:rsidR="00084B98" w:rsidRPr="00084B98" w:rsidRDefault="00084B98" w:rsidP="00084B98">
            <w:pPr>
              <w:jc w:val="both"/>
              <w:rPr>
                <w:rFonts w:ascii="Times New Roman" w:hAnsi="Times New Roman" w:cs="Times New Roman"/>
                <w:sz w:val="24"/>
                <w:szCs w:val="24"/>
              </w:rPr>
            </w:pPr>
            <w:r w:rsidRPr="00084B98">
              <w:rPr>
                <w:rFonts w:ascii="Times New Roman" w:eastAsia="Times New Roman" w:hAnsi="Times New Roman" w:cs="Times New Roman"/>
                <w:sz w:val="24"/>
                <w:szCs w:val="24"/>
                <w:lang w:eastAsia="lt-LT"/>
              </w:rPr>
              <w:t>Informacija ir dokumentai, kuriuos turi pateikti asmuo</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CF2D093" w14:textId="77777777" w:rsidR="00084B98" w:rsidRPr="00084B98" w:rsidRDefault="00084B98" w:rsidP="00084B98">
            <w:pPr>
              <w:rPr>
                <w:rFonts w:ascii="Times New Roman" w:eastAsia="Times New Roman" w:hAnsi="Times New Roman" w:cs="Times New Roman"/>
                <w:sz w:val="24"/>
                <w:szCs w:val="24"/>
                <w:lang w:eastAsia="lt-LT"/>
              </w:rPr>
            </w:pPr>
            <w:r w:rsidRPr="00084B98">
              <w:rPr>
                <w:rFonts w:ascii="Times New Roman" w:eastAsia="Times New Roman" w:hAnsi="Times New Roman" w:cs="Times New Roman"/>
                <w:sz w:val="24"/>
                <w:szCs w:val="24"/>
                <w:lang w:eastAsia="lt-LT"/>
              </w:rPr>
              <w:t>Prašymas, pildomas TPDRIS (</w:t>
            </w:r>
            <w:hyperlink r:id="rId4" w:history="1">
              <w:r w:rsidRPr="00084B98">
                <w:rPr>
                  <w:rStyle w:val="Hipersaitas"/>
                  <w:rFonts w:ascii="Times New Roman" w:eastAsia="Times New Roman" w:hAnsi="Times New Roman" w:cs="Times New Roman"/>
                  <w:sz w:val="24"/>
                  <w:szCs w:val="24"/>
                  <w:lang w:eastAsia="lt-LT"/>
                </w:rPr>
                <w:t>www.tpdris.lt</w:t>
              </w:r>
            </w:hyperlink>
            <w:r w:rsidRPr="00084B98">
              <w:rPr>
                <w:rFonts w:ascii="Times New Roman" w:eastAsia="Times New Roman" w:hAnsi="Times New Roman" w:cs="Times New Roman"/>
                <w:sz w:val="24"/>
                <w:szCs w:val="24"/>
                <w:lang w:eastAsia="lt-LT"/>
              </w:rPr>
              <w:t>) priemonėmis, užpildant šioje sistemoje esančius prašymo formos laukus.</w:t>
            </w:r>
          </w:p>
          <w:p w14:paraId="4A386A7F" w14:textId="77777777" w:rsidR="00084B98" w:rsidRPr="00084B98" w:rsidRDefault="00084B98" w:rsidP="00084B98">
            <w:pPr>
              <w:rPr>
                <w:rFonts w:ascii="Times New Roman" w:eastAsia="Times New Roman" w:hAnsi="Times New Roman" w:cs="Times New Roman"/>
                <w:sz w:val="24"/>
                <w:szCs w:val="24"/>
                <w:lang w:eastAsia="lt-LT"/>
              </w:rPr>
            </w:pPr>
            <w:r w:rsidRPr="00084B98">
              <w:rPr>
                <w:rFonts w:ascii="Times New Roman" w:eastAsia="Times New Roman" w:hAnsi="Times New Roman" w:cs="Times New Roman"/>
                <w:sz w:val="24"/>
                <w:szCs w:val="24"/>
                <w:lang w:eastAsia="lt-LT"/>
              </w:rPr>
              <w:t>Kartu su prašymu turi būti pateikiama:</w:t>
            </w:r>
          </w:p>
          <w:p w14:paraId="715A74D5" w14:textId="77777777" w:rsidR="00084B98" w:rsidRPr="00084B98" w:rsidRDefault="00084B98" w:rsidP="00084B98">
            <w:pPr>
              <w:rPr>
                <w:rFonts w:ascii="Times New Roman" w:eastAsia="Times New Roman" w:hAnsi="Times New Roman" w:cs="Times New Roman"/>
                <w:sz w:val="24"/>
                <w:szCs w:val="24"/>
                <w:lang w:eastAsia="lt-LT"/>
              </w:rPr>
            </w:pPr>
            <w:r w:rsidRPr="00084B98">
              <w:rPr>
                <w:rFonts w:ascii="Times New Roman" w:eastAsia="Times New Roman" w:hAnsi="Times New Roman" w:cs="Times New Roman"/>
                <w:sz w:val="24"/>
                <w:szCs w:val="24"/>
                <w:lang w:eastAsia="lt-LT"/>
              </w:rPr>
              <w:lastRenderedPageBreak/>
              <w:t>1) detaliojo plano dokumento kopija popieriuje (skirta saugoti savivaldybės archyve), 1 egz.;</w:t>
            </w:r>
          </w:p>
          <w:p w14:paraId="12B17DF5" w14:textId="36410265" w:rsidR="00084B98" w:rsidRPr="00084B98" w:rsidRDefault="00084B98" w:rsidP="00084B98">
            <w:pPr>
              <w:jc w:val="both"/>
              <w:rPr>
                <w:rFonts w:ascii="Times New Roman" w:hAnsi="Times New Roman" w:cs="Times New Roman"/>
                <w:sz w:val="24"/>
                <w:szCs w:val="24"/>
              </w:rPr>
            </w:pPr>
            <w:r w:rsidRPr="00084B98">
              <w:rPr>
                <w:rFonts w:ascii="Times New Roman" w:eastAsia="Times New Roman" w:hAnsi="Times New Roman" w:cs="Times New Roman"/>
                <w:sz w:val="24"/>
                <w:szCs w:val="24"/>
                <w:lang w:eastAsia="lt-LT"/>
              </w:rPr>
              <w:t>2) detaliojo plano egzempliorius kompiuterinėje laikmenoje.</w:t>
            </w:r>
          </w:p>
        </w:tc>
      </w:tr>
      <w:tr w:rsidR="00084B98" w:rsidRPr="00084B98" w14:paraId="071DD749"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D33532E" w14:textId="302FDCFA" w:rsidR="00084B98" w:rsidRPr="00084B98" w:rsidRDefault="00084B98" w:rsidP="00084B98">
            <w:pPr>
              <w:jc w:val="both"/>
              <w:rPr>
                <w:rFonts w:ascii="Times New Roman" w:hAnsi="Times New Roman" w:cs="Times New Roman"/>
                <w:sz w:val="24"/>
                <w:szCs w:val="24"/>
              </w:rPr>
            </w:pPr>
            <w:r w:rsidRPr="00084B98">
              <w:rPr>
                <w:rFonts w:ascii="Times New Roman" w:eastAsia="Times New Roman" w:hAnsi="Times New Roman" w:cs="Times New Roman"/>
                <w:sz w:val="24"/>
                <w:szCs w:val="24"/>
                <w:lang w:eastAsia="lt-LT"/>
              </w:rPr>
              <w:lastRenderedPageBreak/>
              <w:t>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6854A2" w14:textId="4294F958" w:rsidR="00084B98" w:rsidRPr="00084B98" w:rsidRDefault="00084B98" w:rsidP="00084B98">
            <w:pPr>
              <w:jc w:val="both"/>
              <w:rPr>
                <w:rFonts w:ascii="Times New Roman" w:hAnsi="Times New Roman" w:cs="Times New Roman"/>
                <w:sz w:val="24"/>
                <w:szCs w:val="24"/>
              </w:rPr>
            </w:pPr>
            <w:r w:rsidRPr="00084B98">
              <w:rPr>
                <w:rFonts w:ascii="Times New Roman" w:eastAsia="Times New Roman" w:hAnsi="Times New Roman" w:cs="Times New Roman"/>
                <w:sz w:val="24"/>
                <w:szCs w:val="24"/>
                <w:lang w:eastAsia="lt-LT"/>
              </w:rPr>
              <w:t>Informacija ir dokumentai, kuriuos turi gauti institucija (prašymą nagrinėjantis tarnautojas)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083B0AD" w14:textId="59FA65EC" w:rsidR="00084B98" w:rsidRPr="00084B98" w:rsidRDefault="00084B98" w:rsidP="00084B98">
            <w:pPr>
              <w:jc w:val="both"/>
              <w:rPr>
                <w:rFonts w:ascii="Times New Roman" w:hAnsi="Times New Roman" w:cs="Times New Roman"/>
                <w:sz w:val="24"/>
                <w:szCs w:val="24"/>
              </w:rPr>
            </w:pPr>
            <w:r w:rsidRPr="00084B98">
              <w:rPr>
                <w:rFonts w:ascii="Times New Roman" w:eastAsia="Times New Roman" w:hAnsi="Times New Roman" w:cs="Times New Roman"/>
                <w:sz w:val="24"/>
                <w:szCs w:val="24"/>
                <w:lang w:eastAsia="lt-LT"/>
              </w:rPr>
              <w:t>Nurodyta lentelės 6 eilutėje</w:t>
            </w:r>
          </w:p>
        </w:tc>
      </w:tr>
      <w:tr w:rsidR="00084B98" w:rsidRPr="00084B98" w14:paraId="34AF94EE"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ED8B781" w14:textId="03E67F74" w:rsidR="00084B98" w:rsidRPr="00084B98" w:rsidRDefault="00084B98" w:rsidP="00084B98">
            <w:pPr>
              <w:jc w:val="both"/>
              <w:rPr>
                <w:rFonts w:ascii="Times New Roman" w:hAnsi="Times New Roman" w:cs="Times New Roman"/>
                <w:sz w:val="24"/>
                <w:szCs w:val="24"/>
              </w:rPr>
            </w:pPr>
            <w:r w:rsidRPr="00084B98">
              <w:rPr>
                <w:rFonts w:ascii="Times New Roman" w:eastAsia="Times New Roman" w:hAnsi="Times New Roman" w:cs="Times New Roman"/>
                <w:sz w:val="24"/>
                <w:szCs w:val="24"/>
                <w:lang w:eastAsia="lt-LT"/>
              </w:rPr>
              <w:t>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B049B3D" w14:textId="6948D2EE" w:rsidR="00084B98" w:rsidRPr="00084B98" w:rsidRDefault="00084B98" w:rsidP="00084B98">
            <w:pPr>
              <w:jc w:val="both"/>
              <w:rPr>
                <w:rFonts w:ascii="Times New Roman" w:hAnsi="Times New Roman" w:cs="Times New Roman"/>
                <w:sz w:val="24"/>
                <w:szCs w:val="24"/>
              </w:rPr>
            </w:pPr>
            <w:r w:rsidRPr="00084B98">
              <w:rPr>
                <w:rFonts w:ascii="Times New Roman" w:eastAsia="Times New Roman" w:hAnsi="Times New Roman" w:cs="Times New Roman"/>
                <w:sz w:val="24"/>
                <w:szCs w:val="24"/>
                <w:lang w:eastAsia="lt-LT"/>
              </w:rPr>
              <w:t>Administracinės paslaugos teikėjas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BFDDA61" w14:textId="58E126D5" w:rsidR="00084B98" w:rsidRPr="00084B98" w:rsidRDefault="00E9159C" w:rsidP="00084B98">
            <w:pPr>
              <w:jc w:val="both"/>
              <w:rPr>
                <w:rFonts w:ascii="Times New Roman" w:hAnsi="Times New Roman" w:cs="Times New Roman"/>
                <w:sz w:val="24"/>
                <w:szCs w:val="24"/>
              </w:rPr>
            </w:pPr>
            <w:bookmarkStart w:id="0" w:name="_Hlk193381879"/>
            <w:r w:rsidRPr="00E9159C">
              <w:rPr>
                <w:rFonts w:ascii="Times New Roman" w:eastAsia="Times New Roman" w:hAnsi="Times New Roman" w:cs="Times New Roman"/>
                <w:sz w:val="24"/>
                <w:szCs w:val="24"/>
                <w:lang w:eastAsia="lt-LT"/>
              </w:rPr>
              <w:t xml:space="preserve">Architektūros ir teritorijų planavimo skyriaus specialistė Inga </w:t>
            </w:r>
            <w:proofErr w:type="spellStart"/>
            <w:r w:rsidRPr="00E9159C">
              <w:rPr>
                <w:rFonts w:ascii="Times New Roman" w:eastAsia="Times New Roman" w:hAnsi="Times New Roman" w:cs="Times New Roman"/>
                <w:sz w:val="24"/>
                <w:szCs w:val="24"/>
                <w:lang w:eastAsia="lt-LT"/>
              </w:rPr>
              <w:t>Korytė</w:t>
            </w:r>
            <w:proofErr w:type="spellEnd"/>
            <w:r w:rsidRPr="00E9159C">
              <w:rPr>
                <w:rFonts w:ascii="Times New Roman" w:eastAsia="Times New Roman" w:hAnsi="Times New Roman" w:cs="Times New Roman"/>
                <w:sz w:val="24"/>
                <w:szCs w:val="24"/>
                <w:lang w:eastAsia="lt-LT"/>
              </w:rPr>
              <w:t>-Stanionienė, el. paštas </w:t>
            </w:r>
            <w:hyperlink r:id="rId5" w:history="1">
              <w:r w:rsidRPr="00E9159C">
                <w:rPr>
                  <w:rFonts w:ascii="Times New Roman" w:eastAsia="Times New Roman" w:hAnsi="Times New Roman" w:cs="Times New Roman"/>
                  <w:color w:val="0563C1" w:themeColor="hyperlink"/>
                  <w:sz w:val="24"/>
                  <w:szCs w:val="24"/>
                  <w:u w:val="single"/>
                  <w:lang w:eastAsia="lt-LT"/>
                </w:rPr>
                <w:t>inga.koryte@ignalina.lt</w:t>
              </w:r>
            </w:hyperlink>
            <w:r w:rsidRPr="00E9159C">
              <w:rPr>
                <w:rFonts w:ascii="Times New Roman" w:eastAsia="Times New Roman" w:hAnsi="Times New Roman" w:cs="Times New Roman"/>
                <w:sz w:val="24"/>
                <w:szCs w:val="24"/>
                <w:lang w:eastAsia="lt-LT"/>
              </w:rPr>
              <w:t>, tel. + 370 386 39 138, + 370 602 85 827</w:t>
            </w:r>
            <w:bookmarkEnd w:id="0"/>
            <w:r w:rsidRPr="00E9159C">
              <w:rPr>
                <w:rFonts w:ascii="Times New Roman" w:eastAsia="Times New Roman" w:hAnsi="Times New Roman" w:cs="Times New Roman"/>
                <w:sz w:val="24"/>
                <w:szCs w:val="24"/>
                <w:lang w:eastAsia="lt-LT"/>
              </w:rPr>
              <w:t>.</w:t>
            </w:r>
          </w:p>
        </w:tc>
      </w:tr>
      <w:tr w:rsidR="00084B98" w:rsidRPr="00084B98" w14:paraId="47E6614A"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EF13232" w14:textId="0FF4C44A" w:rsidR="00084B98" w:rsidRPr="00084B98" w:rsidRDefault="00084B98" w:rsidP="00084B98">
            <w:pPr>
              <w:jc w:val="both"/>
              <w:rPr>
                <w:rFonts w:ascii="Times New Roman" w:hAnsi="Times New Roman" w:cs="Times New Roman"/>
                <w:sz w:val="24"/>
                <w:szCs w:val="24"/>
              </w:rPr>
            </w:pPr>
            <w:r w:rsidRPr="00084B98">
              <w:rPr>
                <w:rFonts w:ascii="Times New Roman" w:eastAsia="Times New Roman" w:hAnsi="Times New Roman" w:cs="Times New Roman"/>
                <w:sz w:val="24"/>
                <w:szCs w:val="24"/>
                <w:lang w:eastAsia="lt-LT"/>
              </w:rPr>
              <w:t>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61F89CC" w14:textId="712731E7" w:rsidR="00084B98" w:rsidRPr="00084B98" w:rsidRDefault="00084B98" w:rsidP="00084B98">
            <w:pPr>
              <w:jc w:val="both"/>
              <w:rPr>
                <w:rFonts w:ascii="Times New Roman" w:hAnsi="Times New Roman" w:cs="Times New Roman"/>
                <w:sz w:val="24"/>
                <w:szCs w:val="24"/>
              </w:rPr>
            </w:pPr>
            <w:r w:rsidRPr="00084B98">
              <w:rPr>
                <w:rFonts w:ascii="Times New Roman" w:eastAsia="Times New Roman" w:hAnsi="Times New Roman" w:cs="Times New Roman"/>
                <w:sz w:val="24"/>
                <w:szCs w:val="24"/>
                <w:lang w:eastAsia="lt-LT"/>
              </w:rPr>
              <w:t>Administracinės paslaugos vadovas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2F62496" w14:textId="08562F75" w:rsidR="00084B98" w:rsidRPr="00084B98" w:rsidRDefault="00E9159C" w:rsidP="00084B98">
            <w:pPr>
              <w:jc w:val="both"/>
              <w:rPr>
                <w:rFonts w:ascii="Times New Roman" w:hAnsi="Times New Roman" w:cs="Times New Roman"/>
                <w:sz w:val="24"/>
                <w:szCs w:val="24"/>
              </w:rPr>
            </w:pPr>
            <w:r w:rsidRPr="00E9159C">
              <w:rPr>
                <w:rFonts w:ascii="Times New Roman" w:eastAsia="Times New Roman" w:hAnsi="Times New Roman" w:cs="Times New Roman"/>
                <w:sz w:val="24"/>
                <w:szCs w:val="24"/>
                <w:lang w:eastAsia="lt-LT"/>
              </w:rPr>
              <w:t xml:space="preserve">Architektūros ir teritorijų planavimo skyriaus </w:t>
            </w:r>
            <w:r w:rsidR="006169BD">
              <w:rPr>
                <w:rFonts w:ascii="Times New Roman" w:eastAsia="Times New Roman" w:hAnsi="Times New Roman" w:cs="Times New Roman"/>
                <w:sz w:val="24"/>
                <w:szCs w:val="24"/>
                <w:lang w:eastAsia="lt-LT"/>
              </w:rPr>
              <w:t xml:space="preserve">vedėja Rasa </w:t>
            </w:r>
            <w:proofErr w:type="spellStart"/>
            <w:r w:rsidR="006169BD">
              <w:rPr>
                <w:rFonts w:ascii="Times New Roman" w:eastAsia="Times New Roman" w:hAnsi="Times New Roman" w:cs="Times New Roman"/>
                <w:sz w:val="24"/>
                <w:szCs w:val="24"/>
                <w:lang w:eastAsia="lt-LT"/>
              </w:rPr>
              <w:t>Bekerytė</w:t>
            </w:r>
            <w:proofErr w:type="spellEnd"/>
            <w:r w:rsidR="006169BD">
              <w:rPr>
                <w:rFonts w:ascii="Times New Roman" w:eastAsia="Times New Roman" w:hAnsi="Times New Roman" w:cs="Times New Roman"/>
                <w:sz w:val="24"/>
                <w:szCs w:val="24"/>
                <w:lang w:eastAsia="lt-LT"/>
              </w:rPr>
              <w:t xml:space="preserve">, el. paštas </w:t>
            </w:r>
            <w:hyperlink r:id="rId6" w:history="1">
              <w:r w:rsidR="006169BD">
                <w:rPr>
                  <w:rStyle w:val="Hipersaitas"/>
                  <w:rFonts w:ascii="Times New Roman" w:eastAsia="Times New Roman" w:hAnsi="Times New Roman" w:cs="Times New Roman"/>
                  <w:sz w:val="24"/>
                  <w:szCs w:val="24"/>
                  <w:lang w:eastAsia="lt-LT"/>
                </w:rPr>
                <w:t>rasa.bekeryte@ignalina.lt</w:t>
              </w:r>
            </w:hyperlink>
            <w:r w:rsidR="006169BD">
              <w:rPr>
                <w:rFonts w:ascii="Times New Roman" w:eastAsia="Times New Roman" w:hAnsi="Times New Roman" w:cs="Times New Roman"/>
                <w:sz w:val="24"/>
                <w:szCs w:val="24"/>
                <w:lang w:eastAsia="lt-LT"/>
              </w:rPr>
              <w:t>, tel. + 370 386 47 564</w:t>
            </w:r>
            <w:r w:rsidRPr="00E9159C">
              <w:rPr>
                <w:rFonts w:ascii="Times New Roman" w:eastAsia="Times New Roman" w:hAnsi="Times New Roman" w:cs="Times New Roman"/>
                <w:sz w:val="24"/>
                <w:szCs w:val="24"/>
                <w:lang w:eastAsia="lt-LT"/>
              </w:rPr>
              <w:t>.</w:t>
            </w:r>
          </w:p>
        </w:tc>
      </w:tr>
      <w:tr w:rsidR="00084B98" w:rsidRPr="00084B98" w14:paraId="457D7A47"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C2F22B4" w14:textId="3E05703B" w:rsidR="00084B98" w:rsidRPr="00084B98" w:rsidRDefault="00084B98" w:rsidP="00084B98">
            <w:pPr>
              <w:jc w:val="both"/>
              <w:rPr>
                <w:rFonts w:ascii="Times New Roman" w:hAnsi="Times New Roman" w:cs="Times New Roman"/>
                <w:sz w:val="24"/>
                <w:szCs w:val="24"/>
              </w:rPr>
            </w:pPr>
            <w:r w:rsidRPr="00084B98">
              <w:rPr>
                <w:rFonts w:ascii="Times New Roman" w:eastAsia="Times New Roman" w:hAnsi="Times New Roman" w:cs="Times New Roman"/>
                <w:sz w:val="24"/>
                <w:szCs w:val="24"/>
                <w:lang w:eastAsia="lt-LT"/>
              </w:rPr>
              <w:t>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75356E3" w14:textId="6F507651" w:rsidR="00084B98" w:rsidRPr="00084B98" w:rsidRDefault="00084B98" w:rsidP="00084B98">
            <w:pPr>
              <w:jc w:val="both"/>
              <w:rPr>
                <w:rFonts w:ascii="Times New Roman" w:hAnsi="Times New Roman" w:cs="Times New Roman"/>
                <w:sz w:val="24"/>
                <w:szCs w:val="24"/>
              </w:rPr>
            </w:pPr>
            <w:r w:rsidRPr="00084B98">
              <w:rPr>
                <w:rFonts w:ascii="Times New Roman" w:eastAsia="Times New Roman" w:hAnsi="Times New Roman" w:cs="Times New Roman"/>
                <w:sz w:val="24"/>
                <w:szCs w:val="24"/>
                <w:lang w:eastAsia="lt-LT"/>
              </w:rPr>
              <w:t>Administracinės paslaugos suteikimo trukmė</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3393A47" w14:textId="02C0F1E6" w:rsidR="00084B98" w:rsidRPr="00084B98" w:rsidRDefault="00084B98" w:rsidP="00084B98">
            <w:pPr>
              <w:jc w:val="both"/>
              <w:rPr>
                <w:rFonts w:ascii="Times New Roman" w:hAnsi="Times New Roman" w:cs="Times New Roman"/>
                <w:sz w:val="24"/>
                <w:szCs w:val="24"/>
              </w:rPr>
            </w:pPr>
            <w:r w:rsidRPr="00084B98">
              <w:rPr>
                <w:rFonts w:ascii="Times New Roman" w:eastAsia="Times New Roman" w:hAnsi="Times New Roman" w:cs="Times New Roman"/>
                <w:sz w:val="24"/>
                <w:szCs w:val="24"/>
                <w:lang w:eastAsia="lt-LT"/>
              </w:rPr>
              <w:t>5 d. d.</w:t>
            </w:r>
          </w:p>
        </w:tc>
      </w:tr>
      <w:tr w:rsidR="00084B98" w:rsidRPr="00084B98" w14:paraId="3344D819"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9C8D061" w14:textId="65C35F2A" w:rsidR="00084B98" w:rsidRPr="00084B98" w:rsidRDefault="00084B98" w:rsidP="00084B98">
            <w:pPr>
              <w:jc w:val="both"/>
              <w:rPr>
                <w:rFonts w:ascii="Times New Roman" w:hAnsi="Times New Roman" w:cs="Times New Roman"/>
                <w:sz w:val="24"/>
                <w:szCs w:val="24"/>
              </w:rPr>
            </w:pPr>
            <w:r w:rsidRPr="00084B98">
              <w:rPr>
                <w:rFonts w:ascii="Times New Roman" w:eastAsia="Times New Roman" w:hAnsi="Times New Roman" w:cs="Times New Roman"/>
                <w:sz w:val="24"/>
                <w:szCs w:val="24"/>
                <w:lang w:eastAsia="lt-LT"/>
              </w:rPr>
              <w:t>11.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7EF213C" w14:textId="514747FF" w:rsidR="00084B98" w:rsidRPr="00084B98" w:rsidRDefault="00084B98" w:rsidP="00084B98">
            <w:pPr>
              <w:jc w:val="both"/>
              <w:rPr>
                <w:rFonts w:ascii="Times New Roman" w:hAnsi="Times New Roman" w:cs="Times New Roman"/>
                <w:sz w:val="24"/>
                <w:szCs w:val="24"/>
              </w:rPr>
            </w:pPr>
            <w:r w:rsidRPr="00084B98">
              <w:rPr>
                <w:rFonts w:ascii="Times New Roman" w:eastAsia="Times New Roman" w:hAnsi="Times New Roman" w:cs="Times New Roman"/>
                <w:sz w:val="24"/>
                <w:szCs w:val="24"/>
                <w:lang w:eastAsia="lt-LT"/>
              </w:rPr>
              <w:t>Administracinės paslaugos suteikimo kaina (jei paslauga teikiama atlygintinai)</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BDAC85A" w14:textId="7D3F2887" w:rsidR="00084B98" w:rsidRPr="00084B98" w:rsidRDefault="00084B98" w:rsidP="00084B98">
            <w:pPr>
              <w:jc w:val="both"/>
              <w:rPr>
                <w:rFonts w:ascii="Times New Roman" w:hAnsi="Times New Roman" w:cs="Times New Roman"/>
                <w:sz w:val="24"/>
                <w:szCs w:val="24"/>
              </w:rPr>
            </w:pPr>
            <w:r w:rsidRPr="00084B98">
              <w:rPr>
                <w:rFonts w:ascii="Times New Roman" w:eastAsia="Times New Roman" w:hAnsi="Times New Roman" w:cs="Times New Roman"/>
                <w:sz w:val="24"/>
                <w:szCs w:val="24"/>
                <w:lang w:eastAsia="lt-LT"/>
              </w:rPr>
              <w:t>Nemokama</w:t>
            </w:r>
          </w:p>
        </w:tc>
      </w:tr>
      <w:tr w:rsidR="00084B98" w:rsidRPr="00084B98" w14:paraId="6361A740"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32301C8" w14:textId="342E77E1" w:rsidR="00084B98" w:rsidRPr="00084B98" w:rsidRDefault="00084B98" w:rsidP="00084B98">
            <w:pPr>
              <w:jc w:val="both"/>
              <w:rPr>
                <w:rFonts w:ascii="Times New Roman" w:hAnsi="Times New Roman" w:cs="Times New Roman"/>
                <w:sz w:val="24"/>
                <w:szCs w:val="24"/>
              </w:rPr>
            </w:pPr>
            <w:r w:rsidRPr="00084B98">
              <w:rPr>
                <w:rFonts w:ascii="Times New Roman" w:eastAsia="Times New Roman" w:hAnsi="Times New Roman" w:cs="Times New Roman"/>
                <w:sz w:val="24"/>
                <w:szCs w:val="24"/>
                <w:lang w:eastAsia="lt-LT"/>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1085988" w14:textId="71943656" w:rsidR="00084B98" w:rsidRPr="00084B98" w:rsidRDefault="00084B98" w:rsidP="00084B98">
            <w:pPr>
              <w:jc w:val="both"/>
              <w:rPr>
                <w:rFonts w:ascii="Times New Roman" w:hAnsi="Times New Roman" w:cs="Times New Roman"/>
                <w:sz w:val="24"/>
                <w:szCs w:val="24"/>
              </w:rPr>
            </w:pPr>
            <w:r w:rsidRPr="00084B98">
              <w:rPr>
                <w:rFonts w:ascii="Times New Roman" w:eastAsia="Times New Roman" w:hAnsi="Times New Roman" w:cs="Times New Roman"/>
                <w:sz w:val="24"/>
                <w:szCs w:val="24"/>
                <w:lang w:eastAsia="lt-LT"/>
              </w:rPr>
              <w:t>Prašymo forma, pildymo pavyzdys ir prašymo turinys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85F8441" w14:textId="2AA27022" w:rsidR="00084B98" w:rsidRPr="00084B98" w:rsidRDefault="00084B98" w:rsidP="00084B98">
            <w:pPr>
              <w:jc w:val="both"/>
              <w:rPr>
                <w:rFonts w:ascii="Times New Roman" w:hAnsi="Times New Roman" w:cs="Times New Roman"/>
                <w:sz w:val="24"/>
                <w:szCs w:val="24"/>
              </w:rPr>
            </w:pPr>
            <w:r w:rsidRPr="00084B98">
              <w:rPr>
                <w:rFonts w:ascii="Times New Roman" w:eastAsia="Times New Roman" w:hAnsi="Times New Roman" w:cs="Times New Roman"/>
                <w:sz w:val="24"/>
                <w:szCs w:val="24"/>
                <w:lang w:eastAsia="lt-LT"/>
              </w:rPr>
              <w:t>Prašymas, pildomas TPDRIS (</w:t>
            </w:r>
            <w:hyperlink r:id="rId7" w:history="1">
              <w:r w:rsidRPr="00084B98">
                <w:rPr>
                  <w:rStyle w:val="Hipersaitas"/>
                  <w:rFonts w:ascii="Times New Roman" w:eastAsia="Times New Roman" w:hAnsi="Times New Roman" w:cs="Times New Roman"/>
                  <w:sz w:val="24"/>
                  <w:szCs w:val="24"/>
                  <w:lang w:eastAsia="lt-LT"/>
                </w:rPr>
                <w:t>www.tpdris.lt</w:t>
              </w:r>
            </w:hyperlink>
            <w:r w:rsidRPr="00084B98">
              <w:rPr>
                <w:rFonts w:ascii="Times New Roman" w:eastAsia="Times New Roman" w:hAnsi="Times New Roman" w:cs="Times New Roman"/>
                <w:sz w:val="24"/>
                <w:szCs w:val="24"/>
                <w:lang w:eastAsia="lt-LT"/>
              </w:rPr>
              <w:t>) priemonėmis, užpildant šioje sistemoje esančius prašymo formos laukus.</w:t>
            </w:r>
          </w:p>
        </w:tc>
      </w:tr>
      <w:tr w:rsidR="00084B98" w:rsidRPr="00084B98" w14:paraId="25AAF24D"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45A22D5" w14:textId="0EFBB7C8" w:rsidR="00084B98" w:rsidRPr="00084B98" w:rsidRDefault="00084B98" w:rsidP="00084B98">
            <w:pPr>
              <w:jc w:val="both"/>
              <w:rPr>
                <w:rFonts w:ascii="Times New Roman" w:hAnsi="Times New Roman" w:cs="Times New Roman"/>
                <w:sz w:val="24"/>
                <w:szCs w:val="24"/>
              </w:rPr>
            </w:pPr>
            <w:r w:rsidRPr="00084B98">
              <w:rPr>
                <w:rFonts w:ascii="Times New Roman" w:eastAsia="Times New Roman" w:hAnsi="Times New Roman" w:cs="Times New Roman"/>
                <w:sz w:val="24"/>
                <w:szCs w:val="24"/>
                <w:lang w:eastAsia="lt-LT"/>
              </w:rPr>
              <w:t>13.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0F72464" w14:textId="71007EB8" w:rsidR="00084B98" w:rsidRPr="00084B98" w:rsidRDefault="00084B98" w:rsidP="00084B98">
            <w:pPr>
              <w:jc w:val="both"/>
              <w:rPr>
                <w:rFonts w:ascii="Times New Roman" w:hAnsi="Times New Roman" w:cs="Times New Roman"/>
                <w:sz w:val="24"/>
                <w:szCs w:val="24"/>
              </w:rPr>
            </w:pPr>
            <w:r w:rsidRPr="00084B98">
              <w:rPr>
                <w:rFonts w:ascii="Times New Roman" w:eastAsia="Times New Roman" w:hAnsi="Times New Roman" w:cs="Times New Roman"/>
                <w:sz w:val="24"/>
                <w:szCs w:val="24"/>
                <w:lang w:eastAsia="lt-LT"/>
              </w:rPr>
              <w:t>Informacinės ir ryšių technologijos, naudojamos teikiant administracinę paslaugą</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7491036" w14:textId="77777777" w:rsidR="00084B98" w:rsidRPr="00084B98" w:rsidRDefault="00084B98" w:rsidP="00084B98">
            <w:pPr>
              <w:jc w:val="both"/>
              <w:rPr>
                <w:rFonts w:ascii="Times New Roman" w:eastAsia="Times New Roman" w:hAnsi="Times New Roman" w:cs="Times New Roman"/>
                <w:sz w:val="24"/>
                <w:szCs w:val="24"/>
                <w:lang w:eastAsia="lt-LT"/>
              </w:rPr>
            </w:pPr>
            <w:r w:rsidRPr="00084B98">
              <w:rPr>
                <w:rFonts w:ascii="Times New Roman" w:eastAsia="Times New Roman" w:hAnsi="Times New Roman" w:cs="Times New Roman"/>
                <w:sz w:val="24"/>
                <w:szCs w:val="24"/>
                <w:lang w:eastAsia="lt-LT"/>
              </w:rPr>
              <w:t>1) Savivaldybės interneto svetainė </w:t>
            </w:r>
            <w:hyperlink r:id="rId8" w:history="1">
              <w:r w:rsidRPr="00084B98">
                <w:rPr>
                  <w:rStyle w:val="Hipersaitas"/>
                  <w:rFonts w:ascii="Times New Roman" w:eastAsia="Times New Roman" w:hAnsi="Times New Roman" w:cs="Times New Roman"/>
                  <w:sz w:val="24"/>
                  <w:szCs w:val="24"/>
                  <w:lang w:eastAsia="lt-LT"/>
                </w:rPr>
                <w:t>www.ignalina.lt</w:t>
              </w:r>
            </w:hyperlink>
          </w:p>
          <w:p w14:paraId="243BD018" w14:textId="68FF9685" w:rsidR="00084B98" w:rsidRPr="00084B98" w:rsidRDefault="00084B98" w:rsidP="00084B98">
            <w:pPr>
              <w:jc w:val="both"/>
              <w:rPr>
                <w:rFonts w:ascii="Times New Roman" w:hAnsi="Times New Roman" w:cs="Times New Roman"/>
                <w:sz w:val="24"/>
                <w:szCs w:val="24"/>
              </w:rPr>
            </w:pPr>
            <w:r w:rsidRPr="00084B98">
              <w:rPr>
                <w:rFonts w:ascii="Times New Roman" w:eastAsia="Times New Roman" w:hAnsi="Times New Roman" w:cs="Times New Roman"/>
                <w:sz w:val="24"/>
                <w:szCs w:val="24"/>
                <w:lang w:eastAsia="lt-LT"/>
              </w:rPr>
              <w:t>2) Lietuvos Respublikos teritorijų planavimo dokumentų rengimo ir teritorijų planavimo proceso valstybinės priežiūros informacinė sistema </w:t>
            </w:r>
            <w:hyperlink r:id="rId9" w:history="1">
              <w:r w:rsidRPr="00084B98">
                <w:rPr>
                  <w:rStyle w:val="Hipersaitas"/>
                  <w:rFonts w:ascii="Times New Roman" w:eastAsia="Times New Roman" w:hAnsi="Times New Roman" w:cs="Times New Roman"/>
                  <w:sz w:val="24"/>
                  <w:szCs w:val="24"/>
                  <w:lang w:eastAsia="lt-LT"/>
                </w:rPr>
                <w:t>www.tpdris.lt</w:t>
              </w:r>
            </w:hyperlink>
          </w:p>
        </w:tc>
      </w:tr>
      <w:tr w:rsidR="00084B98" w:rsidRPr="00084B98" w14:paraId="4C447689"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A1E4130" w14:textId="6426CF63" w:rsidR="00084B98" w:rsidRPr="00084B98" w:rsidRDefault="00084B98" w:rsidP="00084B98">
            <w:pPr>
              <w:jc w:val="both"/>
              <w:rPr>
                <w:rFonts w:ascii="Times New Roman" w:hAnsi="Times New Roman" w:cs="Times New Roman"/>
                <w:sz w:val="24"/>
                <w:szCs w:val="24"/>
              </w:rPr>
            </w:pPr>
            <w:r w:rsidRPr="00084B98">
              <w:rPr>
                <w:rFonts w:ascii="Times New Roman" w:eastAsia="Times New Roman" w:hAnsi="Times New Roman" w:cs="Times New Roman"/>
                <w:sz w:val="24"/>
                <w:szCs w:val="24"/>
                <w:lang w:eastAsia="lt-LT"/>
              </w:rPr>
              <w:t>14.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5B79C06" w14:textId="4B1543C8" w:rsidR="00084B98" w:rsidRPr="00084B98" w:rsidRDefault="00084B98" w:rsidP="00084B98">
            <w:pPr>
              <w:jc w:val="both"/>
              <w:rPr>
                <w:rFonts w:ascii="Times New Roman" w:hAnsi="Times New Roman" w:cs="Times New Roman"/>
                <w:sz w:val="24"/>
                <w:szCs w:val="24"/>
              </w:rPr>
            </w:pPr>
            <w:r w:rsidRPr="00084B98">
              <w:rPr>
                <w:rFonts w:ascii="Times New Roman" w:eastAsia="Times New Roman" w:hAnsi="Times New Roman" w:cs="Times New Roman"/>
                <w:sz w:val="24"/>
                <w:szCs w:val="24"/>
                <w:lang w:eastAsia="lt-LT"/>
              </w:rPr>
              <w:t>Administracinės paslaugos teikimo ypatumai</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A52E42A" w14:textId="77777777" w:rsidR="00084B98" w:rsidRPr="00084B98" w:rsidRDefault="00084B98" w:rsidP="00084B98">
            <w:pPr>
              <w:jc w:val="both"/>
              <w:rPr>
                <w:rFonts w:ascii="Times New Roman" w:eastAsia="Times New Roman" w:hAnsi="Times New Roman" w:cs="Times New Roman"/>
                <w:sz w:val="24"/>
                <w:szCs w:val="24"/>
                <w:lang w:eastAsia="lt-LT"/>
              </w:rPr>
            </w:pPr>
            <w:r w:rsidRPr="00084B98">
              <w:rPr>
                <w:rFonts w:ascii="Times New Roman" w:eastAsia="Times New Roman" w:hAnsi="Times New Roman" w:cs="Times New Roman"/>
                <w:sz w:val="24"/>
                <w:szCs w:val="24"/>
                <w:lang w:eastAsia="lt-LT"/>
              </w:rPr>
              <w:t>Paslauga nėra galutinė. Teisės aktas ir juo patvirtintas teritorijų planavimo dokumentas įsigalioja kitą dieną po jo įregistravimo ir paskelbimo Lietuvos Respublikos teritorijų planavimo dokumentų registre (TPDR). Todėl, ne vėliau kaip per 5 darbo dienas nuo detaliojo plano patvirtinimo dienos, planavimo iniciatorius ar jo įgaliotas asmuo duomenis apie patvirtintą detalųjį planą ir teisės aktą, kuriuo patvirtintas teritorijų planavimo dokumentas, Lietuvos Respublikos teritorijų planavimo dokumentų registro nuostatuose nustatyta tvarka privalomai pateikia registruoti Lietuvos Respublikos teritorijų planavimo dokumentų registre.</w:t>
            </w:r>
          </w:p>
          <w:p w14:paraId="4FE9829C" w14:textId="59081A10" w:rsidR="00084B98" w:rsidRPr="00084B98" w:rsidRDefault="00084B98" w:rsidP="00084B98">
            <w:pPr>
              <w:jc w:val="both"/>
              <w:rPr>
                <w:rFonts w:ascii="Times New Roman" w:hAnsi="Times New Roman" w:cs="Times New Roman"/>
                <w:sz w:val="24"/>
                <w:szCs w:val="24"/>
              </w:rPr>
            </w:pPr>
            <w:r w:rsidRPr="00084B98">
              <w:rPr>
                <w:rFonts w:ascii="Times New Roman" w:eastAsia="Times New Roman" w:hAnsi="Times New Roman" w:cs="Times New Roman"/>
                <w:sz w:val="24"/>
                <w:szCs w:val="24"/>
                <w:lang w:eastAsia="lt-LT"/>
              </w:rPr>
              <w:lastRenderedPageBreak/>
              <w:t>Teritorijų planavimo dokumentų įregistravimo Teritorijų planavimo dokumentų registre paslaugą teikia Ignalinos rajono savivaldybės Urbanistikos ir infrastruktūros skyrius.</w:t>
            </w:r>
          </w:p>
        </w:tc>
      </w:tr>
      <w:tr w:rsidR="00084B98" w:rsidRPr="00084B98" w14:paraId="3BEED99C"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98433C4" w14:textId="7FAE7643" w:rsidR="00084B98" w:rsidRPr="00084B98" w:rsidRDefault="00084B98" w:rsidP="00084B98">
            <w:pPr>
              <w:jc w:val="both"/>
              <w:rPr>
                <w:rFonts w:ascii="Times New Roman" w:hAnsi="Times New Roman" w:cs="Times New Roman"/>
                <w:sz w:val="24"/>
                <w:szCs w:val="24"/>
              </w:rPr>
            </w:pPr>
            <w:r w:rsidRPr="00084B98">
              <w:rPr>
                <w:rFonts w:ascii="Times New Roman" w:eastAsia="Times New Roman" w:hAnsi="Times New Roman" w:cs="Times New Roman"/>
                <w:sz w:val="24"/>
                <w:szCs w:val="24"/>
                <w:lang w:eastAsia="lt-LT"/>
              </w:rPr>
              <w:lastRenderedPageBreak/>
              <w:t>15.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FC2E9C7" w14:textId="746E35BE" w:rsidR="00084B98" w:rsidRPr="00084B98" w:rsidRDefault="00084B98" w:rsidP="00084B98">
            <w:pPr>
              <w:jc w:val="both"/>
              <w:rPr>
                <w:rFonts w:ascii="Times New Roman" w:hAnsi="Times New Roman" w:cs="Times New Roman"/>
                <w:sz w:val="24"/>
                <w:szCs w:val="24"/>
              </w:rPr>
            </w:pPr>
            <w:r w:rsidRPr="00084B98">
              <w:rPr>
                <w:rFonts w:ascii="Times New Roman" w:eastAsia="Times New Roman" w:hAnsi="Times New Roman" w:cs="Times New Roman"/>
                <w:sz w:val="24"/>
                <w:szCs w:val="24"/>
                <w:lang w:eastAsia="lt-LT"/>
              </w:rPr>
              <w:t>Administracinių paslaugų teikimo aprašymų įtraukimas į dokumentų apskaitą</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38F4FA2" w14:textId="70529C71" w:rsidR="00084B98" w:rsidRPr="00084B98" w:rsidRDefault="00084B98" w:rsidP="00084B98">
            <w:pPr>
              <w:jc w:val="both"/>
              <w:rPr>
                <w:rFonts w:ascii="Times New Roman" w:hAnsi="Times New Roman" w:cs="Times New Roman"/>
                <w:sz w:val="24"/>
                <w:szCs w:val="24"/>
              </w:rPr>
            </w:pPr>
            <w:r w:rsidRPr="00084B98">
              <w:rPr>
                <w:rFonts w:ascii="Times New Roman" w:eastAsia="Times New Roman" w:hAnsi="Times New Roman" w:cs="Times New Roman"/>
                <w:sz w:val="24"/>
                <w:szCs w:val="24"/>
                <w:lang w:eastAsia="lt-LT"/>
              </w:rPr>
              <w:t> </w:t>
            </w:r>
          </w:p>
        </w:tc>
      </w:tr>
    </w:tbl>
    <w:p w14:paraId="18B9EE02" w14:textId="77777777" w:rsidR="0005715F" w:rsidRDefault="0005715F"/>
    <w:sectPr w:rsidR="0005715F">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EE6"/>
    <w:rsid w:val="0005715F"/>
    <w:rsid w:val="00084B98"/>
    <w:rsid w:val="00094470"/>
    <w:rsid w:val="000E7476"/>
    <w:rsid w:val="001A1F4E"/>
    <w:rsid w:val="002346E6"/>
    <w:rsid w:val="00295679"/>
    <w:rsid w:val="002A36AB"/>
    <w:rsid w:val="006169BD"/>
    <w:rsid w:val="00666FEA"/>
    <w:rsid w:val="006913FB"/>
    <w:rsid w:val="00D46177"/>
    <w:rsid w:val="00DF44C5"/>
    <w:rsid w:val="00E9159C"/>
    <w:rsid w:val="00EC1EE6"/>
    <w:rsid w:val="00EF7B42"/>
    <w:rsid w:val="00FB792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836FE"/>
  <w15:chartTrackingRefBased/>
  <w15:docId w15:val="{40267CA6-9D13-4B20-91AA-8F0BC284C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EF7B42"/>
    <w:rPr>
      <w:color w:val="0563C1" w:themeColor="hyperlink"/>
      <w:u w:val="single"/>
    </w:rPr>
  </w:style>
  <w:style w:type="character" w:styleId="Neapdorotaspaminjimas">
    <w:name w:val="Unresolved Mention"/>
    <w:basedOn w:val="Numatytasispastraiposriftas"/>
    <w:uiPriority w:val="99"/>
    <w:semiHidden/>
    <w:unhideWhenUsed/>
    <w:rsid w:val="00EF7B42"/>
    <w:rPr>
      <w:color w:val="605E5C"/>
      <w:shd w:val="clear" w:color="auto" w:fill="E1DFDD"/>
    </w:rPr>
  </w:style>
  <w:style w:type="character" w:styleId="Grietas">
    <w:name w:val="Strong"/>
    <w:basedOn w:val="Numatytasispastraiposriftas"/>
    <w:uiPriority w:val="22"/>
    <w:qFormat/>
    <w:rsid w:val="006913F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2964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ld.ignalina.lt/" TargetMode="External"/><Relationship Id="rId3" Type="http://schemas.openxmlformats.org/officeDocument/2006/relationships/webSettings" Target="webSettings.xml"/><Relationship Id="rId7" Type="http://schemas.openxmlformats.org/officeDocument/2006/relationships/hyperlink" Target="http://www.tpdris.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72%61%73%61%2e%62%65%6b%65%72%79%74%65%40%69%67%6e%61%6c%69%6e%61%2e%6c%74" TargetMode="External"/><Relationship Id="rId11" Type="http://schemas.openxmlformats.org/officeDocument/2006/relationships/theme" Target="theme/theme1.xml"/><Relationship Id="rId5" Type="http://schemas.openxmlformats.org/officeDocument/2006/relationships/hyperlink" Target="mailto:inga.koryte@ignalina.lt" TargetMode="External"/><Relationship Id="rId10" Type="http://schemas.openxmlformats.org/officeDocument/2006/relationships/fontTable" Target="fontTable.xml"/><Relationship Id="rId4" Type="http://schemas.openxmlformats.org/officeDocument/2006/relationships/hyperlink" Target="http://www.tpdris.lt/" TargetMode="External"/><Relationship Id="rId9" Type="http://schemas.openxmlformats.org/officeDocument/2006/relationships/hyperlink" Target="http://www.tpdri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2801</Words>
  <Characters>1598</Characters>
  <Application>Microsoft Office Word</Application>
  <DocSecurity>0</DocSecurity>
  <Lines>13</Lines>
  <Paragraphs>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Vaida</dc:creator>
  <cp:keywords/>
  <dc:description/>
  <cp:lastModifiedBy>Vaida Artemjeva</cp:lastModifiedBy>
  <cp:revision>13</cp:revision>
  <dcterms:created xsi:type="dcterms:W3CDTF">2022-01-17T13:18:00Z</dcterms:created>
  <dcterms:modified xsi:type="dcterms:W3CDTF">2025-07-08T11:52:00Z</dcterms:modified>
</cp:coreProperties>
</file>