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A6B15" w14:textId="77777777" w:rsidR="001A3E06" w:rsidRPr="006E22C0" w:rsidRDefault="001A3E06" w:rsidP="006E22C0">
      <w:pPr>
        <w:spacing w:after="0" w:line="240" w:lineRule="auto"/>
        <w:ind w:left="4320" w:firstLine="864"/>
        <w:rPr>
          <w:rFonts w:ascii="Times New Roman" w:eastAsia="Times New Roman" w:hAnsi="Times New Roman" w:cs="Times New Roman"/>
          <w:sz w:val="24"/>
          <w:szCs w:val="24"/>
        </w:rPr>
      </w:pPr>
      <w:bookmarkStart w:id="0" w:name="_Hlk162614931"/>
      <w:bookmarkEnd w:id="0"/>
      <w:r w:rsidRPr="006E22C0">
        <w:rPr>
          <w:rFonts w:ascii="Times New Roman" w:eastAsia="Times New Roman" w:hAnsi="Times New Roman" w:cs="Times New Roman"/>
          <w:sz w:val="24"/>
          <w:szCs w:val="24"/>
        </w:rPr>
        <w:t>PATVIRTINTA</w:t>
      </w:r>
    </w:p>
    <w:p w14:paraId="0C5D0FB9" w14:textId="24257092" w:rsidR="001A3E06" w:rsidRPr="006E22C0" w:rsidRDefault="001A3E06" w:rsidP="006E22C0">
      <w:pPr>
        <w:spacing w:after="0" w:line="240" w:lineRule="auto"/>
        <w:ind w:left="4320" w:firstLine="864"/>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 xml:space="preserve">Ignalinos rajono savivaldybės </w:t>
      </w:r>
      <w:r w:rsidR="00663AC6" w:rsidRPr="006E22C0">
        <w:rPr>
          <w:rFonts w:ascii="Times New Roman" w:eastAsia="Times New Roman" w:hAnsi="Times New Roman" w:cs="Times New Roman"/>
          <w:sz w:val="24"/>
          <w:szCs w:val="24"/>
        </w:rPr>
        <w:t>tarybos</w:t>
      </w:r>
    </w:p>
    <w:p w14:paraId="6930D125" w14:textId="647B6C7D" w:rsidR="001A3E06" w:rsidRPr="006E22C0" w:rsidRDefault="001A3E06" w:rsidP="006E22C0">
      <w:pPr>
        <w:tabs>
          <w:tab w:val="right" w:pos="9638"/>
        </w:tabs>
        <w:spacing w:after="0" w:line="240" w:lineRule="auto"/>
        <w:ind w:left="5220"/>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20</w:t>
      </w:r>
      <w:r w:rsidR="00FF07F9" w:rsidRPr="006E22C0">
        <w:rPr>
          <w:rFonts w:ascii="Times New Roman" w:eastAsia="Times New Roman" w:hAnsi="Times New Roman" w:cs="Times New Roman"/>
          <w:sz w:val="24"/>
          <w:szCs w:val="24"/>
        </w:rPr>
        <w:t>2</w:t>
      </w:r>
      <w:r w:rsidR="00E150D5" w:rsidRPr="006E22C0">
        <w:rPr>
          <w:rFonts w:ascii="Times New Roman" w:eastAsia="Times New Roman" w:hAnsi="Times New Roman" w:cs="Times New Roman"/>
          <w:sz w:val="24"/>
          <w:szCs w:val="24"/>
        </w:rPr>
        <w:t>4</w:t>
      </w:r>
      <w:r w:rsidRPr="006E22C0">
        <w:rPr>
          <w:rFonts w:ascii="Times New Roman" w:eastAsia="Times New Roman" w:hAnsi="Times New Roman" w:cs="Times New Roman"/>
          <w:sz w:val="24"/>
          <w:szCs w:val="24"/>
        </w:rPr>
        <w:t xml:space="preserve"> m. </w:t>
      </w:r>
      <w:r w:rsidR="004E7405" w:rsidRPr="006E22C0">
        <w:rPr>
          <w:rFonts w:ascii="Times New Roman" w:eastAsia="Times New Roman" w:hAnsi="Times New Roman" w:cs="Times New Roman"/>
          <w:sz w:val="24"/>
          <w:szCs w:val="24"/>
        </w:rPr>
        <w:t>gegužės 2</w:t>
      </w:r>
      <w:r w:rsidR="007442FE" w:rsidRPr="006E22C0">
        <w:rPr>
          <w:rFonts w:ascii="Times New Roman" w:eastAsia="Times New Roman" w:hAnsi="Times New Roman" w:cs="Times New Roman"/>
          <w:sz w:val="24"/>
          <w:szCs w:val="24"/>
        </w:rPr>
        <w:t xml:space="preserve"> </w:t>
      </w:r>
      <w:r w:rsidRPr="006E22C0">
        <w:rPr>
          <w:rFonts w:ascii="Times New Roman" w:eastAsia="Times New Roman" w:hAnsi="Times New Roman" w:cs="Times New Roman"/>
          <w:sz w:val="24"/>
          <w:szCs w:val="24"/>
        </w:rPr>
        <w:t xml:space="preserve">d. </w:t>
      </w:r>
      <w:r w:rsidR="00FF0D3E" w:rsidRPr="006E22C0">
        <w:rPr>
          <w:rFonts w:ascii="Times New Roman" w:eastAsia="Times New Roman" w:hAnsi="Times New Roman" w:cs="Times New Roman"/>
          <w:sz w:val="24"/>
          <w:szCs w:val="24"/>
        </w:rPr>
        <w:t>sprendimu</w:t>
      </w:r>
      <w:r w:rsidRPr="006E22C0">
        <w:rPr>
          <w:rFonts w:ascii="Times New Roman" w:eastAsia="Times New Roman" w:hAnsi="Times New Roman" w:cs="Times New Roman"/>
          <w:sz w:val="24"/>
          <w:szCs w:val="24"/>
        </w:rPr>
        <w:t xml:space="preserve"> Nr. </w:t>
      </w:r>
      <w:r w:rsidR="008C7F02" w:rsidRPr="006E22C0">
        <w:rPr>
          <w:rFonts w:ascii="Times New Roman" w:eastAsia="Times New Roman" w:hAnsi="Times New Roman" w:cs="Times New Roman"/>
          <w:sz w:val="24"/>
          <w:szCs w:val="24"/>
        </w:rPr>
        <w:t>T-</w:t>
      </w:r>
      <w:r w:rsidR="000846D9" w:rsidRPr="006E22C0">
        <w:rPr>
          <w:rFonts w:ascii="Times New Roman" w:eastAsia="Times New Roman" w:hAnsi="Times New Roman" w:cs="Times New Roman"/>
          <w:sz w:val="24"/>
          <w:szCs w:val="24"/>
        </w:rPr>
        <w:t>107</w:t>
      </w:r>
      <w:r w:rsidRPr="006E22C0">
        <w:rPr>
          <w:rFonts w:ascii="Times New Roman" w:eastAsia="Times New Roman" w:hAnsi="Times New Roman" w:cs="Times New Roman"/>
          <w:sz w:val="24"/>
          <w:szCs w:val="24"/>
        </w:rPr>
        <w:tab/>
      </w:r>
    </w:p>
    <w:p w14:paraId="10D46757" w14:textId="77777777" w:rsidR="001A3E06" w:rsidRPr="006E22C0" w:rsidRDefault="001A3E06" w:rsidP="006E22C0">
      <w:pPr>
        <w:spacing w:after="0" w:line="240" w:lineRule="auto"/>
        <w:rPr>
          <w:rFonts w:ascii="Times New Roman" w:eastAsia="Times New Roman" w:hAnsi="Times New Roman" w:cs="Times New Roman"/>
          <w:sz w:val="24"/>
          <w:szCs w:val="24"/>
        </w:rPr>
      </w:pPr>
    </w:p>
    <w:p w14:paraId="244A8AAF" w14:textId="49B62ECD" w:rsidR="001A3E06" w:rsidRPr="006E22C0" w:rsidRDefault="001A3E06" w:rsidP="006E22C0">
      <w:pPr>
        <w:pStyle w:val="Betarp"/>
        <w:jc w:val="center"/>
        <w:rPr>
          <w:rFonts w:ascii="Times New Roman" w:hAnsi="Times New Roman" w:cs="Times New Roman"/>
          <w:b/>
          <w:bCs/>
          <w:sz w:val="28"/>
          <w:szCs w:val="28"/>
        </w:rPr>
      </w:pPr>
      <w:r w:rsidRPr="006E22C0">
        <w:rPr>
          <w:rFonts w:ascii="Times New Roman" w:hAnsi="Times New Roman" w:cs="Times New Roman"/>
          <w:b/>
          <w:bCs/>
          <w:sz w:val="28"/>
          <w:szCs w:val="28"/>
        </w:rPr>
        <w:t>SAVIVALDYBĖS ĮMONĖ „KOMPATA“</w:t>
      </w:r>
    </w:p>
    <w:p w14:paraId="30720E75" w14:textId="77777777" w:rsidR="00663AC6" w:rsidRPr="006E22C0" w:rsidRDefault="00663AC6" w:rsidP="006E22C0">
      <w:pPr>
        <w:pStyle w:val="Betarp"/>
        <w:jc w:val="center"/>
        <w:rPr>
          <w:rFonts w:ascii="Times New Roman" w:hAnsi="Times New Roman" w:cs="Times New Roman"/>
          <w:b/>
          <w:bCs/>
          <w:sz w:val="28"/>
          <w:szCs w:val="28"/>
        </w:rPr>
      </w:pPr>
    </w:p>
    <w:p w14:paraId="5AB71FFC" w14:textId="38001AFC" w:rsidR="001A3E06" w:rsidRPr="006E22C0" w:rsidRDefault="001A3E06" w:rsidP="006E22C0">
      <w:pPr>
        <w:pStyle w:val="Betarp"/>
        <w:jc w:val="center"/>
        <w:rPr>
          <w:rFonts w:ascii="Times New Roman" w:hAnsi="Times New Roman" w:cs="Times New Roman"/>
          <w:b/>
          <w:bCs/>
          <w:sz w:val="28"/>
          <w:szCs w:val="28"/>
        </w:rPr>
      </w:pPr>
      <w:r w:rsidRPr="006E22C0">
        <w:rPr>
          <w:rFonts w:ascii="Times New Roman" w:hAnsi="Times New Roman" w:cs="Times New Roman"/>
          <w:b/>
          <w:bCs/>
          <w:sz w:val="28"/>
          <w:szCs w:val="28"/>
        </w:rPr>
        <w:t>20</w:t>
      </w:r>
      <w:r w:rsidR="00E56744" w:rsidRPr="006E22C0">
        <w:rPr>
          <w:rFonts w:ascii="Times New Roman" w:hAnsi="Times New Roman" w:cs="Times New Roman"/>
          <w:b/>
          <w:bCs/>
          <w:sz w:val="28"/>
          <w:szCs w:val="28"/>
        </w:rPr>
        <w:t>2</w:t>
      </w:r>
      <w:r w:rsidR="00313F1A" w:rsidRPr="006E22C0">
        <w:rPr>
          <w:rFonts w:ascii="Times New Roman" w:hAnsi="Times New Roman" w:cs="Times New Roman"/>
          <w:b/>
          <w:bCs/>
          <w:sz w:val="28"/>
          <w:szCs w:val="28"/>
        </w:rPr>
        <w:t>3</w:t>
      </w:r>
      <w:r w:rsidRPr="006E22C0">
        <w:rPr>
          <w:rFonts w:ascii="Times New Roman" w:hAnsi="Times New Roman" w:cs="Times New Roman"/>
          <w:b/>
          <w:bCs/>
          <w:sz w:val="28"/>
          <w:szCs w:val="28"/>
        </w:rPr>
        <w:t xml:space="preserve"> METŲ VEIKLOS ATASKAITA</w:t>
      </w:r>
    </w:p>
    <w:p w14:paraId="7C0F9E70" w14:textId="7241A2BA" w:rsidR="00CF14D1" w:rsidRPr="006E22C0" w:rsidRDefault="00CF14D1" w:rsidP="006E22C0">
      <w:pPr>
        <w:pStyle w:val="Betarp"/>
        <w:jc w:val="center"/>
        <w:rPr>
          <w:rFonts w:ascii="Times New Roman" w:hAnsi="Times New Roman" w:cs="Times New Roman"/>
          <w:sz w:val="24"/>
          <w:szCs w:val="24"/>
        </w:rPr>
      </w:pPr>
      <w:r w:rsidRPr="006E22C0">
        <w:rPr>
          <w:rFonts w:ascii="Times New Roman" w:hAnsi="Times New Roman" w:cs="Times New Roman"/>
          <w:sz w:val="24"/>
          <w:szCs w:val="24"/>
          <w:u w:val="single"/>
        </w:rPr>
        <w:t>2024-04-16</w:t>
      </w:r>
    </w:p>
    <w:p w14:paraId="7E3E2752" w14:textId="77777777" w:rsidR="00CF14D1" w:rsidRPr="006E22C0" w:rsidRDefault="00CF14D1" w:rsidP="006E22C0">
      <w:pPr>
        <w:pStyle w:val="Betarp"/>
        <w:jc w:val="center"/>
        <w:rPr>
          <w:rFonts w:ascii="Times New Roman" w:hAnsi="Times New Roman" w:cs="Times New Roman"/>
          <w:sz w:val="24"/>
          <w:szCs w:val="24"/>
        </w:rPr>
      </w:pPr>
      <w:r w:rsidRPr="006E22C0">
        <w:rPr>
          <w:rFonts w:ascii="Times New Roman" w:hAnsi="Times New Roman" w:cs="Times New Roman"/>
          <w:sz w:val="24"/>
          <w:szCs w:val="24"/>
        </w:rPr>
        <w:t>(data)</w:t>
      </w:r>
    </w:p>
    <w:p w14:paraId="31775FB7" w14:textId="124DD6FD" w:rsidR="00CF14D1" w:rsidRPr="006E22C0" w:rsidRDefault="00CF14D1" w:rsidP="006E22C0">
      <w:pPr>
        <w:pStyle w:val="Betarp"/>
        <w:jc w:val="center"/>
        <w:rPr>
          <w:rFonts w:ascii="Times New Roman" w:hAnsi="Times New Roman" w:cs="Times New Roman"/>
          <w:sz w:val="24"/>
          <w:szCs w:val="24"/>
        </w:rPr>
      </w:pPr>
      <w:r w:rsidRPr="006E22C0">
        <w:rPr>
          <w:rFonts w:ascii="Times New Roman" w:hAnsi="Times New Roman" w:cs="Times New Roman"/>
          <w:sz w:val="24"/>
          <w:szCs w:val="24"/>
          <w:u w:val="single"/>
        </w:rPr>
        <w:t>Ignalina</w:t>
      </w:r>
    </w:p>
    <w:p w14:paraId="4B9FAAC0" w14:textId="77777777" w:rsidR="00CF14D1" w:rsidRPr="006E22C0" w:rsidRDefault="00CF14D1" w:rsidP="006E22C0">
      <w:pPr>
        <w:pStyle w:val="Betarp"/>
        <w:jc w:val="center"/>
        <w:rPr>
          <w:rFonts w:ascii="Times New Roman" w:hAnsi="Times New Roman" w:cs="Times New Roman"/>
          <w:sz w:val="18"/>
          <w:szCs w:val="18"/>
        </w:rPr>
      </w:pPr>
      <w:r w:rsidRPr="006E22C0">
        <w:rPr>
          <w:rFonts w:ascii="Times New Roman" w:hAnsi="Times New Roman" w:cs="Times New Roman"/>
          <w:sz w:val="24"/>
          <w:szCs w:val="24"/>
        </w:rPr>
        <w:t>(parengimo vieta</w:t>
      </w:r>
      <w:r w:rsidRPr="006E22C0">
        <w:rPr>
          <w:rFonts w:ascii="Times New Roman" w:hAnsi="Times New Roman" w:cs="Times New Roman"/>
          <w:sz w:val="18"/>
          <w:szCs w:val="18"/>
        </w:rPr>
        <w:t>)</w:t>
      </w:r>
    </w:p>
    <w:p w14:paraId="4766553A" w14:textId="77777777" w:rsidR="00CF14D1" w:rsidRPr="006E22C0" w:rsidRDefault="00CF14D1" w:rsidP="006E22C0">
      <w:pPr>
        <w:spacing w:after="0" w:line="240" w:lineRule="auto"/>
        <w:rPr>
          <w:rFonts w:ascii="Times New Roman" w:hAnsi="Times New Roman" w:cs="Times New Roman"/>
          <w:sz w:val="24"/>
          <w:szCs w:val="24"/>
        </w:rPr>
      </w:pPr>
    </w:p>
    <w:p w14:paraId="3BE064DE" w14:textId="41C96273" w:rsidR="00CF14D1" w:rsidRPr="006E22C0" w:rsidRDefault="00CF14D1" w:rsidP="006E22C0">
      <w:pPr>
        <w:spacing w:after="0" w:line="240" w:lineRule="auto"/>
        <w:ind w:firstLine="1134"/>
        <w:rPr>
          <w:rFonts w:ascii="Times New Roman" w:hAnsi="Times New Roman" w:cs="Times New Roman"/>
          <w:sz w:val="24"/>
          <w:szCs w:val="24"/>
        </w:rPr>
      </w:pPr>
      <w:r w:rsidRPr="006E22C0">
        <w:rPr>
          <w:rFonts w:ascii="Times New Roman" w:hAnsi="Times New Roman" w:cs="Times New Roman"/>
          <w:sz w:val="24"/>
          <w:szCs w:val="24"/>
        </w:rPr>
        <w:t>Ataskaitinis laikotarpis: 2023-01-01 - 2023-12-31</w:t>
      </w:r>
    </w:p>
    <w:p w14:paraId="0B887260" w14:textId="2D7F9C98" w:rsidR="001A3E06" w:rsidRPr="006E22C0" w:rsidRDefault="000D4884" w:rsidP="006E22C0">
      <w:pPr>
        <w:pStyle w:val="Sraopastraipa"/>
        <w:spacing w:after="0" w:line="240" w:lineRule="auto"/>
        <w:jc w:val="center"/>
        <w:rPr>
          <w:rFonts w:ascii="Times New Roman" w:eastAsia="Times New Roman" w:hAnsi="Times New Roman" w:cs="Times New Roman"/>
          <w:b/>
          <w:sz w:val="24"/>
          <w:szCs w:val="24"/>
        </w:rPr>
      </w:pPr>
      <w:r w:rsidRPr="006E22C0">
        <w:rPr>
          <w:rFonts w:ascii="Times New Roman" w:eastAsia="Times New Roman" w:hAnsi="Times New Roman" w:cs="Times New Roman"/>
          <w:b/>
          <w:sz w:val="24"/>
          <w:szCs w:val="24"/>
        </w:rPr>
        <w:t>VADOVO PRANEŠIMAS</w:t>
      </w:r>
    </w:p>
    <w:p w14:paraId="50F3F4B4" w14:textId="77777777" w:rsidR="001A3E06" w:rsidRPr="006E22C0" w:rsidRDefault="001A3E06" w:rsidP="006E22C0">
      <w:pPr>
        <w:numPr>
          <w:ilvl w:val="0"/>
          <w:numId w:val="1"/>
        </w:numPr>
        <w:tabs>
          <w:tab w:val="clear" w:pos="1980"/>
        </w:tabs>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Įmonės pavadinimas – Savivaldybės įmonė „</w:t>
      </w:r>
      <w:proofErr w:type="spellStart"/>
      <w:r w:rsidRPr="006E22C0">
        <w:rPr>
          <w:rFonts w:ascii="Times New Roman" w:eastAsia="Times New Roman" w:hAnsi="Times New Roman" w:cs="Times New Roman"/>
          <w:sz w:val="24"/>
          <w:szCs w:val="24"/>
        </w:rPr>
        <w:t>Kompata</w:t>
      </w:r>
      <w:proofErr w:type="spellEnd"/>
      <w:r w:rsidRPr="006E22C0">
        <w:rPr>
          <w:rFonts w:ascii="Times New Roman" w:eastAsia="Times New Roman" w:hAnsi="Times New Roman" w:cs="Times New Roman"/>
          <w:sz w:val="24"/>
          <w:szCs w:val="24"/>
        </w:rPr>
        <w:t>“.</w:t>
      </w:r>
    </w:p>
    <w:p w14:paraId="39FF80E5" w14:textId="77777777" w:rsidR="001A3E06" w:rsidRPr="006E22C0" w:rsidRDefault="001A3E06" w:rsidP="006E22C0">
      <w:pPr>
        <w:numPr>
          <w:ilvl w:val="0"/>
          <w:numId w:val="1"/>
        </w:numPr>
        <w:tabs>
          <w:tab w:val="clear" w:pos="1980"/>
        </w:tabs>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Teisinė ir organizacinė forma – savivaldybės įmonė, ribotos civilinės atsakomybės viešasis juridinis asmuo.</w:t>
      </w:r>
    </w:p>
    <w:p w14:paraId="1A00B36D" w14:textId="77777777" w:rsidR="001A3E06" w:rsidRPr="006E22C0" w:rsidRDefault="001A3E06" w:rsidP="006E22C0">
      <w:pPr>
        <w:numPr>
          <w:ilvl w:val="0"/>
          <w:numId w:val="1"/>
        </w:numPr>
        <w:tabs>
          <w:tab w:val="clear" w:pos="1980"/>
        </w:tabs>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Įmonės steigėja – Ignalinos rajono savivaldybės taryba.</w:t>
      </w:r>
    </w:p>
    <w:p w14:paraId="27F01518" w14:textId="77777777" w:rsidR="001A3E06" w:rsidRPr="006E22C0" w:rsidRDefault="001A3E06" w:rsidP="006E22C0">
      <w:pPr>
        <w:numPr>
          <w:ilvl w:val="0"/>
          <w:numId w:val="1"/>
        </w:numPr>
        <w:tabs>
          <w:tab w:val="clear" w:pos="1980"/>
        </w:tabs>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Savininko teises ir pareigas įgyvendinanti institucija – Ignalinos rajono savivaldybės administracija.</w:t>
      </w:r>
    </w:p>
    <w:p w14:paraId="406611E9" w14:textId="77777777" w:rsidR="001A3E06" w:rsidRPr="006E22C0" w:rsidRDefault="001A3E06" w:rsidP="006E22C0">
      <w:pPr>
        <w:numPr>
          <w:ilvl w:val="0"/>
          <w:numId w:val="1"/>
        </w:numPr>
        <w:tabs>
          <w:tab w:val="clear" w:pos="1980"/>
        </w:tabs>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 xml:space="preserve">Įregistravimo data </w:t>
      </w:r>
      <w:r w:rsidRPr="006E22C0">
        <w:rPr>
          <w:rFonts w:ascii="Times New Roman" w:eastAsia="Times New Roman" w:hAnsi="Times New Roman" w:cs="Times New Roman"/>
          <w:sz w:val="24"/>
          <w:szCs w:val="24"/>
        </w:rPr>
        <w:tab/>
        <w:t>– 2016 m. gruodžio 16 d.</w:t>
      </w:r>
    </w:p>
    <w:p w14:paraId="26C9E978" w14:textId="77777777" w:rsidR="001A3E06" w:rsidRPr="006E22C0" w:rsidRDefault="001A3E06" w:rsidP="006E22C0">
      <w:pPr>
        <w:numPr>
          <w:ilvl w:val="0"/>
          <w:numId w:val="1"/>
        </w:numPr>
        <w:tabs>
          <w:tab w:val="clear" w:pos="1980"/>
        </w:tabs>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Identifikavimo kodas 155402647.</w:t>
      </w:r>
    </w:p>
    <w:p w14:paraId="2B0E618F" w14:textId="77777777" w:rsidR="001A3E06" w:rsidRPr="006E22C0" w:rsidRDefault="001A3E06" w:rsidP="006E22C0">
      <w:pPr>
        <w:numPr>
          <w:ilvl w:val="0"/>
          <w:numId w:val="1"/>
        </w:numPr>
        <w:tabs>
          <w:tab w:val="clear" w:pos="1980"/>
        </w:tabs>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PVM mokėtojo kodas  LT554026410.</w:t>
      </w:r>
    </w:p>
    <w:p w14:paraId="61C170EE" w14:textId="77777777" w:rsidR="001A3E06" w:rsidRPr="006E22C0" w:rsidRDefault="001A3E06" w:rsidP="006E22C0">
      <w:pPr>
        <w:numPr>
          <w:ilvl w:val="0"/>
          <w:numId w:val="1"/>
        </w:numPr>
        <w:tabs>
          <w:tab w:val="clear" w:pos="1980"/>
        </w:tabs>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Įmonės registras – Juridinių asmenų registras. VĮ Registrų centro Utenos filialas.</w:t>
      </w:r>
    </w:p>
    <w:p w14:paraId="55164D53" w14:textId="77777777" w:rsidR="001A3E06" w:rsidRPr="006E22C0" w:rsidRDefault="001A3E06" w:rsidP="006E22C0">
      <w:pPr>
        <w:numPr>
          <w:ilvl w:val="0"/>
          <w:numId w:val="1"/>
        </w:numPr>
        <w:tabs>
          <w:tab w:val="clear" w:pos="1980"/>
        </w:tabs>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 xml:space="preserve">Buveinės adresas: </w:t>
      </w:r>
      <w:proofErr w:type="spellStart"/>
      <w:r w:rsidRPr="006E22C0">
        <w:rPr>
          <w:rFonts w:ascii="Times New Roman" w:eastAsia="Times New Roman" w:hAnsi="Times New Roman" w:cs="Times New Roman"/>
          <w:sz w:val="24"/>
          <w:szCs w:val="24"/>
        </w:rPr>
        <w:t>Ažušilės</w:t>
      </w:r>
      <w:proofErr w:type="spellEnd"/>
      <w:r w:rsidRPr="006E22C0">
        <w:rPr>
          <w:rFonts w:ascii="Times New Roman" w:eastAsia="Times New Roman" w:hAnsi="Times New Roman" w:cs="Times New Roman"/>
          <w:sz w:val="24"/>
          <w:szCs w:val="24"/>
        </w:rPr>
        <w:t xml:space="preserve"> g. 20, LT-30127 Ignalina, Lietuvos Respublika.</w:t>
      </w:r>
    </w:p>
    <w:p w14:paraId="53A15473" w14:textId="77777777" w:rsidR="001A3E06" w:rsidRPr="006E22C0" w:rsidRDefault="001A3E06" w:rsidP="006E22C0">
      <w:pPr>
        <w:numPr>
          <w:ilvl w:val="0"/>
          <w:numId w:val="1"/>
        </w:numPr>
        <w:tabs>
          <w:tab w:val="clear" w:pos="1980"/>
        </w:tabs>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Telefono numeris (8 386) 52095.</w:t>
      </w:r>
    </w:p>
    <w:p w14:paraId="0C73FE02" w14:textId="2150D29E" w:rsidR="00F70236" w:rsidRPr="006E22C0" w:rsidRDefault="001A3E06" w:rsidP="006E22C0">
      <w:pPr>
        <w:numPr>
          <w:ilvl w:val="0"/>
          <w:numId w:val="1"/>
        </w:numPr>
        <w:tabs>
          <w:tab w:val="clear" w:pos="1980"/>
        </w:tabs>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Elektroninio pašto adresa</w:t>
      </w:r>
      <w:r w:rsidR="00F70236" w:rsidRPr="006E22C0">
        <w:rPr>
          <w:rFonts w:ascii="Times New Roman" w:eastAsia="Times New Roman" w:hAnsi="Times New Roman" w:cs="Times New Roman"/>
          <w:sz w:val="24"/>
          <w:szCs w:val="24"/>
        </w:rPr>
        <w:t xml:space="preserve">s </w:t>
      </w:r>
      <w:r w:rsidR="00F70236" w:rsidRPr="006E22C0">
        <w:rPr>
          <w:rFonts w:ascii="Times New Roman" w:eastAsia="Times New Roman" w:hAnsi="Times New Roman" w:cs="Times New Roman"/>
          <w:color w:val="0066FF"/>
          <w:sz w:val="24"/>
          <w:szCs w:val="24"/>
        </w:rPr>
        <w:t xml:space="preserve"> </w:t>
      </w:r>
      <w:hyperlink r:id="rId8" w:history="1">
        <w:r w:rsidR="00F70236" w:rsidRPr="006E22C0">
          <w:rPr>
            <w:rStyle w:val="Hipersaitas"/>
            <w:rFonts w:ascii="Times New Roman" w:eastAsia="Times New Roman" w:hAnsi="Times New Roman" w:cs="Times New Roman"/>
            <w:color w:val="auto"/>
            <w:sz w:val="24"/>
            <w:szCs w:val="24"/>
            <w:u w:val="none"/>
          </w:rPr>
          <w:t>ignalina@kompata.lt</w:t>
        </w:r>
      </w:hyperlink>
    </w:p>
    <w:p w14:paraId="5D800CD4" w14:textId="34ACB451" w:rsidR="001A3E06" w:rsidRPr="006E22C0" w:rsidRDefault="001A3E06" w:rsidP="006E22C0">
      <w:pPr>
        <w:numPr>
          <w:ilvl w:val="0"/>
          <w:numId w:val="1"/>
        </w:numPr>
        <w:tabs>
          <w:tab w:val="clear" w:pos="1980"/>
        </w:tabs>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 xml:space="preserve">Interneto svetainės adresas </w:t>
      </w:r>
      <w:hyperlink r:id="rId9" w:history="1">
        <w:r w:rsidR="00F70236" w:rsidRPr="006E22C0">
          <w:rPr>
            <w:rStyle w:val="Hipersaitas"/>
            <w:rFonts w:ascii="Times New Roman" w:eastAsia="Times New Roman" w:hAnsi="Times New Roman" w:cs="Times New Roman"/>
            <w:color w:val="auto"/>
            <w:sz w:val="24"/>
            <w:szCs w:val="24"/>
            <w:u w:val="none"/>
          </w:rPr>
          <w:t>www.kompata.lt</w:t>
        </w:r>
      </w:hyperlink>
      <w:r w:rsidR="00F70236" w:rsidRPr="006E22C0">
        <w:rPr>
          <w:rFonts w:ascii="Times New Roman" w:eastAsia="Times New Roman" w:hAnsi="Times New Roman" w:cs="Times New Roman"/>
          <w:sz w:val="24"/>
          <w:szCs w:val="24"/>
        </w:rPr>
        <w:t>.</w:t>
      </w:r>
    </w:p>
    <w:p w14:paraId="7F1D3B22" w14:textId="061CD416" w:rsidR="001A3E06" w:rsidRPr="006E22C0" w:rsidRDefault="00CA626C" w:rsidP="006E22C0">
      <w:pPr>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SĮ „</w:t>
      </w:r>
      <w:proofErr w:type="spellStart"/>
      <w:r w:rsidRPr="006E22C0">
        <w:rPr>
          <w:rFonts w:ascii="Times New Roman" w:eastAsia="Times New Roman" w:hAnsi="Times New Roman" w:cs="Times New Roman"/>
          <w:sz w:val="24"/>
          <w:szCs w:val="24"/>
        </w:rPr>
        <w:t>Kompata</w:t>
      </w:r>
      <w:proofErr w:type="spellEnd"/>
      <w:r w:rsidRPr="006E22C0">
        <w:rPr>
          <w:rFonts w:ascii="Times New Roman" w:eastAsia="Times New Roman" w:hAnsi="Times New Roman" w:cs="Times New Roman"/>
          <w:sz w:val="24"/>
          <w:szCs w:val="24"/>
        </w:rPr>
        <w:t xml:space="preserve"> (toliau – Įmonė) </w:t>
      </w:r>
      <w:r w:rsidR="001A3E06" w:rsidRPr="006E22C0">
        <w:rPr>
          <w:rFonts w:ascii="Times New Roman" w:eastAsia="Times New Roman" w:hAnsi="Times New Roman" w:cs="Times New Roman"/>
          <w:sz w:val="24"/>
          <w:szCs w:val="24"/>
        </w:rPr>
        <w:t>yra</w:t>
      </w:r>
      <w:r w:rsidR="004111A7" w:rsidRPr="006E22C0">
        <w:rPr>
          <w:rFonts w:ascii="Times New Roman" w:eastAsia="Times New Roman" w:hAnsi="Times New Roman" w:cs="Times New Roman"/>
          <w:sz w:val="24"/>
          <w:szCs w:val="24"/>
        </w:rPr>
        <w:t xml:space="preserve"> </w:t>
      </w:r>
      <w:r w:rsidR="001A3E06" w:rsidRPr="006E22C0">
        <w:rPr>
          <w:rFonts w:ascii="Times New Roman" w:eastAsia="Times New Roman" w:hAnsi="Times New Roman" w:cs="Times New Roman"/>
          <w:sz w:val="24"/>
          <w:szCs w:val="24"/>
        </w:rPr>
        <w:t>Ignalinos rajono savivaldybės įsteigta</w:t>
      </w:r>
      <w:r w:rsidRPr="006E22C0">
        <w:rPr>
          <w:rFonts w:ascii="Times New Roman" w:eastAsia="Times New Roman" w:hAnsi="Times New Roman" w:cs="Times New Roman"/>
          <w:sz w:val="24"/>
          <w:szCs w:val="24"/>
        </w:rPr>
        <w:t>s</w:t>
      </w:r>
      <w:r w:rsidR="001A3E06" w:rsidRPr="006E22C0">
        <w:rPr>
          <w:rFonts w:ascii="Times New Roman" w:eastAsia="Times New Roman" w:hAnsi="Times New Roman" w:cs="Times New Roman"/>
          <w:sz w:val="24"/>
          <w:szCs w:val="24"/>
        </w:rPr>
        <w:t xml:space="preserve"> </w:t>
      </w:r>
      <w:r w:rsidRPr="006E22C0">
        <w:rPr>
          <w:rFonts w:ascii="Times New Roman" w:eastAsia="Times New Roman" w:hAnsi="Times New Roman" w:cs="Times New Roman"/>
          <w:sz w:val="24"/>
          <w:szCs w:val="24"/>
        </w:rPr>
        <w:t>juridinis asmuo</w:t>
      </w:r>
      <w:r w:rsidR="001A3E06" w:rsidRPr="006E22C0">
        <w:rPr>
          <w:rFonts w:ascii="Times New Roman" w:eastAsia="Times New Roman" w:hAnsi="Times New Roman" w:cs="Times New Roman"/>
          <w:sz w:val="24"/>
          <w:szCs w:val="24"/>
        </w:rPr>
        <w:t>, kuri</w:t>
      </w:r>
      <w:r w:rsidRPr="006E22C0">
        <w:rPr>
          <w:rFonts w:ascii="Times New Roman" w:eastAsia="Times New Roman" w:hAnsi="Times New Roman" w:cs="Times New Roman"/>
          <w:sz w:val="24"/>
          <w:szCs w:val="24"/>
        </w:rPr>
        <w:t>s</w:t>
      </w:r>
      <w:r w:rsidR="001A3E06" w:rsidRPr="006E22C0">
        <w:rPr>
          <w:rFonts w:ascii="Times New Roman" w:eastAsia="Times New Roman" w:hAnsi="Times New Roman" w:cs="Times New Roman"/>
          <w:sz w:val="24"/>
          <w:szCs w:val="24"/>
        </w:rPr>
        <w:t xml:space="preserve"> nuosavybės teise priklauso Ignalinos rajono </w:t>
      </w:r>
      <w:r w:rsidRPr="006E22C0">
        <w:rPr>
          <w:rFonts w:ascii="Times New Roman" w:eastAsia="Times New Roman" w:hAnsi="Times New Roman" w:cs="Times New Roman"/>
          <w:sz w:val="24"/>
          <w:szCs w:val="24"/>
        </w:rPr>
        <w:t>savivaldybės administracijai (toliau – Savivaldybės administracija)</w:t>
      </w:r>
      <w:r w:rsidR="00C71FA7" w:rsidRPr="006E22C0">
        <w:rPr>
          <w:rFonts w:ascii="Times New Roman" w:eastAsia="Times New Roman" w:hAnsi="Times New Roman" w:cs="Times New Roman"/>
          <w:sz w:val="24"/>
          <w:szCs w:val="24"/>
        </w:rPr>
        <w:t>. Įmonė Savivaldybės administracijos</w:t>
      </w:r>
      <w:r w:rsidRPr="006E22C0">
        <w:rPr>
          <w:rFonts w:ascii="Times New Roman" w:eastAsia="Times New Roman" w:hAnsi="Times New Roman" w:cs="Times New Roman"/>
          <w:sz w:val="24"/>
          <w:szCs w:val="24"/>
        </w:rPr>
        <w:t xml:space="preserve"> </w:t>
      </w:r>
      <w:r w:rsidR="001A3E06" w:rsidRPr="006E22C0">
        <w:rPr>
          <w:rFonts w:ascii="Times New Roman" w:eastAsia="Times New Roman" w:hAnsi="Times New Roman" w:cs="Times New Roman"/>
          <w:sz w:val="24"/>
          <w:szCs w:val="24"/>
        </w:rPr>
        <w:t xml:space="preserve">perduotą bei jos </w:t>
      </w:r>
      <w:r w:rsidR="00C71FA7" w:rsidRPr="006E22C0">
        <w:rPr>
          <w:rFonts w:ascii="Times New Roman" w:eastAsia="Times New Roman" w:hAnsi="Times New Roman" w:cs="Times New Roman"/>
          <w:sz w:val="24"/>
          <w:szCs w:val="24"/>
        </w:rPr>
        <w:t xml:space="preserve">pačios </w:t>
      </w:r>
      <w:r w:rsidR="001A3E06" w:rsidRPr="006E22C0">
        <w:rPr>
          <w:rFonts w:ascii="Times New Roman" w:eastAsia="Times New Roman" w:hAnsi="Times New Roman" w:cs="Times New Roman"/>
          <w:sz w:val="24"/>
          <w:szCs w:val="24"/>
        </w:rPr>
        <w:t>įgytą turtą valdo, naudoja bei juo disponuoja patikėjimo teise. Įmonės steigėjas ir aukščiausiasis valdymo organas yra Ignalinos rajono savivaldybės taryba.</w:t>
      </w:r>
    </w:p>
    <w:p w14:paraId="1F727773" w14:textId="12B76FD9" w:rsidR="001A3E06" w:rsidRPr="006E22C0" w:rsidRDefault="005E29E1" w:rsidP="006E22C0">
      <w:pPr>
        <w:pStyle w:val="Sraopastraipa"/>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w:t>
      </w:r>
      <w:r w:rsidR="00943546" w:rsidRPr="006E22C0">
        <w:rPr>
          <w:rFonts w:ascii="Times New Roman" w:eastAsia="Times New Roman" w:hAnsi="Times New Roman" w:cs="Times New Roman"/>
          <w:sz w:val="24"/>
          <w:szCs w:val="24"/>
        </w:rPr>
        <w:t xml:space="preserve"> </w:t>
      </w:r>
      <w:r w:rsidR="00B11DFE" w:rsidRPr="006E22C0">
        <w:rPr>
          <w:rFonts w:ascii="Times New Roman" w:eastAsia="Times New Roman" w:hAnsi="Times New Roman" w:cs="Times New Roman"/>
          <w:sz w:val="24"/>
          <w:szCs w:val="24"/>
        </w:rPr>
        <w:t>202</w:t>
      </w:r>
      <w:r w:rsidR="000841E4" w:rsidRPr="006E22C0">
        <w:rPr>
          <w:rFonts w:ascii="Times New Roman" w:eastAsia="Times New Roman" w:hAnsi="Times New Roman" w:cs="Times New Roman"/>
          <w:sz w:val="24"/>
          <w:szCs w:val="24"/>
        </w:rPr>
        <w:t>3</w:t>
      </w:r>
      <w:r w:rsidR="00B11DFE" w:rsidRPr="006E22C0">
        <w:rPr>
          <w:rFonts w:ascii="Times New Roman" w:eastAsia="Times New Roman" w:hAnsi="Times New Roman" w:cs="Times New Roman"/>
          <w:sz w:val="24"/>
          <w:szCs w:val="24"/>
        </w:rPr>
        <w:t xml:space="preserve"> m</w:t>
      </w:r>
      <w:r w:rsidR="000841E4" w:rsidRPr="006E22C0">
        <w:rPr>
          <w:rFonts w:ascii="Times New Roman" w:eastAsia="Times New Roman" w:hAnsi="Times New Roman" w:cs="Times New Roman"/>
          <w:sz w:val="24"/>
          <w:szCs w:val="24"/>
        </w:rPr>
        <w:t xml:space="preserve">etais </w:t>
      </w:r>
      <w:r w:rsidR="001A3E06" w:rsidRPr="006E22C0">
        <w:rPr>
          <w:rFonts w:ascii="Times New Roman" w:eastAsia="Times New Roman" w:hAnsi="Times New Roman" w:cs="Times New Roman"/>
          <w:sz w:val="24"/>
          <w:szCs w:val="24"/>
        </w:rPr>
        <w:t>savivaldybės įmonės  „</w:t>
      </w:r>
      <w:proofErr w:type="spellStart"/>
      <w:r w:rsidR="001A3E06" w:rsidRPr="006E22C0">
        <w:rPr>
          <w:rFonts w:ascii="Times New Roman" w:eastAsia="Times New Roman" w:hAnsi="Times New Roman" w:cs="Times New Roman"/>
          <w:sz w:val="24"/>
          <w:szCs w:val="24"/>
        </w:rPr>
        <w:t>Kompata</w:t>
      </w:r>
      <w:proofErr w:type="spellEnd"/>
      <w:r w:rsidR="001A3E06" w:rsidRPr="006E22C0">
        <w:rPr>
          <w:rFonts w:ascii="Times New Roman" w:eastAsia="Times New Roman" w:hAnsi="Times New Roman" w:cs="Times New Roman"/>
          <w:sz w:val="24"/>
          <w:szCs w:val="24"/>
        </w:rPr>
        <w:t>“ vadov</w:t>
      </w:r>
      <w:r w:rsidR="0001491B" w:rsidRPr="006E22C0">
        <w:rPr>
          <w:rFonts w:ascii="Times New Roman" w:eastAsia="Times New Roman" w:hAnsi="Times New Roman" w:cs="Times New Roman"/>
          <w:sz w:val="24"/>
          <w:szCs w:val="24"/>
        </w:rPr>
        <w:t xml:space="preserve">ė Rasa </w:t>
      </w:r>
      <w:proofErr w:type="spellStart"/>
      <w:r w:rsidR="0001491B" w:rsidRPr="006E22C0">
        <w:rPr>
          <w:rFonts w:ascii="Times New Roman" w:eastAsia="Times New Roman" w:hAnsi="Times New Roman" w:cs="Times New Roman"/>
          <w:sz w:val="24"/>
          <w:szCs w:val="24"/>
        </w:rPr>
        <w:t>Šatienė</w:t>
      </w:r>
      <w:proofErr w:type="spellEnd"/>
      <w:r w:rsidR="00B11DFE" w:rsidRPr="006E22C0">
        <w:rPr>
          <w:rFonts w:ascii="Times New Roman" w:eastAsia="Times New Roman" w:hAnsi="Times New Roman" w:cs="Times New Roman"/>
          <w:sz w:val="24"/>
          <w:szCs w:val="24"/>
        </w:rPr>
        <w:t>.</w:t>
      </w:r>
    </w:p>
    <w:p w14:paraId="5112846E" w14:textId="1CBBDB25" w:rsidR="00B22A33" w:rsidRPr="006E22C0" w:rsidRDefault="00B22A33" w:rsidP="006E22C0">
      <w:pPr>
        <w:pStyle w:val="Sraopastraipa"/>
        <w:spacing w:after="0" w:line="240" w:lineRule="auto"/>
        <w:ind w:left="0" w:firstLine="1134"/>
        <w:jc w:val="both"/>
        <w:rPr>
          <w:rFonts w:ascii="Times New Roman" w:eastAsia="Times New Roman" w:hAnsi="Times New Roman" w:cs="Times New Roman"/>
          <w:sz w:val="24"/>
          <w:szCs w:val="24"/>
        </w:rPr>
      </w:pPr>
      <w:r w:rsidRPr="006E22C0">
        <w:rPr>
          <w:rFonts w:ascii="Times New Roman" w:hAnsi="Times New Roman" w:cs="Times New Roman"/>
          <w:sz w:val="24"/>
          <w:szCs w:val="24"/>
        </w:rPr>
        <w:t>Įmonės organizacinė struktūra patvirtinta 2023 m. rugpjūčio 17 d. Atsižvelgiant į planuojamų tikslų, uždavinių ir priemonių įgyvendinimą, įmonės veiklos sąnaudų optimizavimą</w:t>
      </w:r>
      <w:r w:rsidR="00645145" w:rsidRPr="006E22C0">
        <w:rPr>
          <w:rFonts w:ascii="Times New Roman" w:hAnsi="Times New Roman" w:cs="Times New Roman"/>
          <w:sz w:val="24"/>
          <w:szCs w:val="24"/>
        </w:rPr>
        <w:t>.</w:t>
      </w:r>
      <w:r w:rsidRPr="006E22C0">
        <w:rPr>
          <w:rFonts w:ascii="Times New Roman" w:hAnsi="Times New Roman" w:cs="Times New Roman"/>
          <w:sz w:val="24"/>
          <w:szCs w:val="24"/>
        </w:rPr>
        <w:t xml:space="preserve"> </w:t>
      </w:r>
      <w:r w:rsidR="00645145" w:rsidRPr="006E22C0">
        <w:rPr>
          <w:rFonts w:ascii="Times New Roman" w:hAnsi="Times New Roman" w:cs="Times New Roman"/>
          <w:sz w:val="24"/>
          <w:szCs w:val="24"/>
        </w:rPr>
        <w:t xml:space="preserve">Struktūra </w:t>
      </w:r>
      <w:r w:rsidR="000F2727" w:rsidRPr="006E22C0">
        <w:rPr>
          <w:rFonts w:ascii="Times New Roman" w:hAnsi="Times New Roman" w:cs="Times New Roman"/>
          <w:sz w:val="24"/>
          <w:szCs w:val="24"/>
        </w:rPr>
        <w:t>priklausomai nuo įmonės tikslų ir uždavinių gali būti keičiama.</w:t>
      </w:r>
    </w:p>
    <w:p w14:paraId="2FEBFDFE" w14:textId="6DD2E298" w:rsidR="006344D8" w:rsidRPr="006E22C0" w:rsidRDefault="005E29E1" w:rsidP="006E22C0">
      <w:pPr>
        <w:spacing w:after="0" w:line="240" w:lineRule="auto"/>
        <w:ind w:firstLine="1134"/>
        <w:jc w:val="both"/>
        <w:rPr>
          <w:rFonts w:ascii="Times New Roman" w:hAnsi="Times New Roman" w:cs="Times New Roman"/>
          <w:sz w:val="24"/>
          <w:szCs w:val="24"/>
          <w:lang w:eastAsia="lt-LT"/>
        </w:rPr>
      </w:pPr>
      <w:bookmarkStart w:id="1" w:name="_Hlk3884831"/>
      <w:r w:rsidRPr="006E22C0">
        <w:rPr>
          <w:rFonts w:ascii="Times New Roman" w:eastAsia="Times New Roman" w:hAnsi="Times New Roman" w:cs="Times New Roman"/>
          <w:iCs/>
          <w:sz w:val="24"/>
          <w:szCs w:val="24"/>
          <w:lang w:eastAsia="lt-LT"/>
        </w:rPr>
        <w:t>–</w:t>
      </w:r>
      <w:r w:rsidR="00943546" w:rsidRPr="006E22C0">
        <w:rPr>
          <w:rFonts w:ascii="Times New Roman" w:eastAsia="Times New Roman" w:hAnsi="Times New Roman" w:cs="Times New Roman"/>
          <w:iCs/>
          <w:sz w:val="24"/>
          <w:szCs w:val="24"/>
          <w:lang w:eastAsia="lt-LT"/>
        </w:rPr>
        <w:t xml:space="preserve"> </w:t>
      </w:r>
      <w:r w:rsidR="00C20027" w:rsidRPr="006E22C0">
        <w:rPr>
          <w:rFonts w:ascii="Times New Roman" w:eastAsia="Times New Roman" w:hAnsi="Times New Roman" w:cs="Times New Roman"/>
          <w:iCs/>
          <w:sz w:val="24"/>
          <w:szCs w:val="24"/>
          <w:lang w:eastAsia="lt-LT"/>
        </w:rPr>
        <w:t xml:space="preserve"> </w:t>
      </w:r>
      <w:r w:rsidR="001A3E06" w:rsidRPr="006E22C0">
        <w:rPr>
          <w:rFonts w:ascii="Times New Roman" w:eastAsia="Times New Roman" w:hAnsi="Times New Roman" w:cs="Times New Roman"/>
          <w:iCs/>
          <w:sz w:val="24"/>
          <w:szCs w:val="24"/>
          <w:lang w:eastAsia="lt-LT"/>
        </w:rPr>
        <w:t>20</w:t>
      </w:r>
      <w:r w:rsidR="0095291A" w:rsidRPr="006E22C0">
        <w:rPr>
          <w:rFonts w:ascii="Times New Roman" w:eastAsia="Times New Roman" w:hAnsi="Times New Roman" w:cs="Times New Roman"/>
          <w:iCs/>
          <w:sz w:val="24"/>
          <w:szCs w:val="24"/>
          <w:lang w:eastAsia="lt-LT"/>
        </w:rPr>
        <w:t>2</w:t>
      </w:r>
      <w:r w:rsidR="001E4EFD" w:rsidRPr="006E22C0">
        <w:rPr>
          <w:rFonts w:ascii="Times New Roman" w:eastAsia="Times New Roman" w:hAnsi="Times New Roman" w:cs="Times New Roman"/>
          <w:iCs/>
          <w:sz w:val="24"/>
          <w:szCs w:val="24"/>
          <w:lang w:eastAsia="lt-LT"/>
        </w:rPr>
        <w:t>3</w:t>
      </w:r>
      <w:r w:rsidR="001A3E06" w:rsidRPr="006E22C0">
        <w:rPr>
          <w:rFonts w:ascii="Times New Roman" w:eastAsia="Times New Roman" w:hAnsi="Times New Roman" w:cs="Times New Roman"/>
          <w:iCs/>
          <w:sz w:val="24"/>
          <w:szCs w:val="24"/>
          <w:lang w:eastAsia="lt-LT"/>
        </w:rPr>
        <w:t xml:space="preserve"> m. gruodžio 31 d. </w:t>
      </w:r>
      <w:r w:rsidR="00943546" w:rsidRPr="006E22C0">
        <w:rPr>
          <w:rFonts w:ascii="Times New Roman" w:eastAsia="Times New Roman" w:hAnsi="Times New Roman" w:cs="Times New Roman"/>
          <w:iCs/>
          <w:sz w:val="24"/>
          <w:szCs w:val="24"/>
          <w:lang w:eastAsia="lt-LT"/>
        </w:rPr>
        <w:t>į</w:t>
      </w:r>
      <w:r w:rsidR="00831FC8" w:rsidRPr="006E22C0">
        <w:rPr>
          <w:rFonts w:ascii="Times New Roman" w:eastAsia="Times New Roman" w:hAnsi="Times New Roman" w:cs="Times New Roman"/>
          <w:iCs/>
          <w:sz w:val="24"/>
          <w:szCs w:val="24"/>
          <w:lang w:eastAsia="lt-LT"/>
        </w:rPr>
        <w:t xml:space="preserve">monėje </w:t>
      </w:r>
      <w:r w:rsidR="001A3E06" w:rsidRPr="006E22C0">
        <w:rPr>
          <w:rFonts w:ascii="Times New Roman" w:eastAsia="Times New Roman" w:hAnsi="Times New Roman" w:cs="Times New Roman"/>
          <w:iCs/>
          <w:sz w:val="24"/>
          <w:szCs w:val="24"/>
          <w:lang w:eastAsia="lt-LT"/>
        </w:rPr>
        <w:t>dirbo 4</w:t>
      </w:r>
      <w:r w:rsidR="00617B4B" w:rsidRPr="006E22C0">
        <w:rPr>
          <w:rFonts w:ascii="Times New Roman" w:eastAsia="Times New Roman" w:hAnsi="Times New Roman" w:cs="Times New Roman"/>
          <w:iCs/>
          <w:sz w:val="24"/>
          <w:szCs w:val="24"/>
          <w:lang w:eastAsia="lt-LT"/>
        </w:rPr>
        <w:t>4</w:t>
      </w:r>
      <w:r w:rsidR="001A3E06" w:rsidRPr="006E22C0">
        <w:rPr>
          <w:rFonts w:ascii="Times New Roman" w:eastAsia="Times New Roman" w:hAnsi="Times New Roman" w:cs="Times New Roman"/>
          <w:iCs/>
          <w:sz w:val="24"/>
          <w:szCs w:val="24"/>
          <w:lang w:eastAsia="lt-LT"/>
        </w:rPr>
        <w:t xml:space="preserve"> darbuotoj</w:t>
      </w:r>
      <w:r w:rsidR="000F278E" w:rsidRPr="006E22C0">
        <w:rPr>
          <w:rFonts w:ascii="Times New Roman" w:eastAsia="Times New Roman" w:hAnsi="Times New Roman" w:cs="Times New Roman"/>
          <w:iCs/>
          <w:sz w:val="24"/>
          <w:szCs w:val="24"/>
          <w:lang w:eastAsia="lt-LT"/>
        </w:rPr>
        <w:t>ai</w:t>
      </w:r>
      <w:r w:rsidR="00617B4B" w:rsidRPr="006E22C0">
        <w:rPr>
          <w:rFonts w:ascii="Times New Roman" w:hAnsi="Times New Roman" w:cs="Times New Roman"/>
        </w:rPr>
        <w:t xml:space="preserve">, </w:t>
      </w:r>
      <w:r w:rsidR="00617B4B" w:rsidRPr="006E22C0">
        <w:rPr>
          <w:rFonts w:ascii="Times New Roman" w:hAnsi="Times New Roman" w:cs="Times New Roman"/>
          <w:sz w:val="24"/>
          <w:szCs w:val="24"/>
        </w:rPr>
        <w:t>2022 metais darbuotojų skaičius buvo 46</w:t>
      </w:r>
      <w:r w:rsidR="00291F35" w:rsidRPr="006E22C0">
        <w:rPr>
          <w:rFonts w:ascii="Times New Roman" w:eastAsia="Times New Roman" w:hAnsi="Times New Roman" w:cs="Times New Roman"/>
          <w:iCs/>
          <w:sz w:val="24"/>
          <w:szCs w:val="24"/>
          <w:lang w:eastAsia="lt-LT"/>
        </w:rPr>
        <w:t>.</w:t>
      </w:r>
      <w:r w:rsidR="00CA6CC3" w:rsidRPr="006E22C0">
        <w:rPr>
          <w:rFonts w:ascii="Times New Roman" w:eastAsia="Times New Roman" w:hAnsi="Times New Roman" w:cs="Times New Roman"/>
          <w:iCs/>
          <w:sz w:val="24"/>
          <w:szCs w:val="24"/>
          <w:lang w:eastAsia="lt-LT"/>
        </w:rPr>
        <w:t xml:space="preserve"> </w:t>
      </w:r>
      <w:r w:rsidR="00386FA0" w:rsidRPr="006E22C0">
        <w:rPr>
          <w:rFonts w:ascii="Times New Roman" w:eastAsia="Times New Roman" w:hAnsi="Times New Roman" w:cs="Times New Roman"/>
          <w:iCs/>
          <w:sz w:val="24"/>
          <w:szCs w:val="24"/>
          <w:lang w:eastAsia="lt-LT"/>
        </w:rPr>
        <w:t>3</w:t>
      </w:r>
      <w:r w:rsidR="00131A2A" w:rsidRPr="006E22C0">
        <w:rPr>
          <w:rFonts w:ascii="Times New Roman" w:eastAsia="Times New Roman" w:hAnsi="Times New Roman" w:cs="Times New Roman"/>
          <w:iCs/>
          <w:sz w:val="24"/>
          <w:szCs w:val="24"/>
          <w:lang w:eastAsia="lt-LT"/>
        </w:rPr>
        <w:t xml:space="preserve"> </w:t>
      </w:r>
      <w:r w:rsidRPr="006E22C0">
        <w:rPr>
          <w:rFonts w:ascii="Times New Roman" w:eastAsia="Times New Roman" w:hAnsi="Times New Roman" w:cs="Times New Roman"/>
          <w:iCs/>
          <w:sz w:val="24"/>
          <w:szCs w:val="24"/>
          <w:lang w:eastAsia="lt-LT"/>
        </w:rPr>
        <w:t>–</w:t>
      </w:r>
      <w:r w:rsidR="001A3E06" w:rsidRPr="006E22C0">
        <w:rPr>
          <w:rFonts w:ascii="Times New Roman" w:eastAsia="Times New Roman" w:hAnsi="Times New Roman" w:cs="Times New Roman"/>
          <w:iCs/>
          <w:sz w:val="24"/>
          <w:szCs w:val="24"/>
          <w:lang w:eastAsia="lt-LT"/>
        </w:rPr>
        <w:t xml:space="preserve"> administracijos</w:t>
      </w:r>
      <w:r w:rsidR="00CA6CC3" w:rsidRPr="006E22C0">
        <w:rPr>
          <w:rFonts w:ascii="Times New Roman" w:eastAsia="Times New Roman" w:hAnsi="Times New Roman" w:cs="Times New Roman"/>
          <w:iCs/>
          <w:sz w:val="24"/>
          <w:szCs w:val="24"/>
          <w:lang w:eastAsia="lt-LT"/>
        </w:rPr>
        <w:t xml:space="preserve">, </w:t>
      </w:r>
      <w:r w:rsidR="00291F35" w:rsidRPr="006E22C0">
        <w:rPr>
          <w:rFonts w:ascii="Times New Roman" w:eastAsia="Times New Roman" w:hAnsi="Times New Roman" w:cs="Times New Roman"/>
          <w:iCs/>
          <w:sz w:val="24"/>
          <w:szCs w:val="24"/>
          <w:lang w:eastAsia="lt-LT"/>
        </w:rPr>
        <w:t xml:space="preserve">2 </w:t>
      </w:r>
      <w:r w:rsidRPr="006E22C0">
        <w:rPr>
          <w:rFonts w:ascii="Times New Roman" w:eastAsia="Times New Roman" w:hAnsi="Times New Roman" w:cs="Times New Roman"/>
          <w:iCs/>
          <w:sz w:val="24"/>
          <w:szCs w:val="24"/>
          <w:lang w:eastAsia="lt-LT"/>
        </w:rPr>
        <w:t>–</w:t>
      </w:r>
      <w:r w:rsidR="00291F35" w:rsidRPr="006E22C0">
        <w:rPr>
          <w:rFonts w:ascii="Times New Roman" w:eastAsia="Times New Roman" w:hAnsi="Times New Roman" w:cs="Times New Roman"/>
          <w:iCs/>
          <w:sz w:val="24"/>
          <w:szCs w:val="24"/>
          <w:lang w:eastAsia="lt-LT"/>
        </w:rPr>
        <w:t xml:space="preserve"> </w:t>
      </w:r>
      <w:r w:rsidR="00E74B76" w:rsidRPr="006E22C0">
        <w:rPr>
          <w:rFonts w:ascii="Times New Roman" w:eastAsia="Times New Roman" w:hAnsi="Times New Roman" w:cs="Times New Roman"/>
          <w:iCs/>
          <w:sz w:val="24"/>
          <w:szCs w:val="24"/>
          <w:lang w:eastAsia="lt-LT"/>
        </w:rPr>
        <w:t>buhalterinės apskaitos poskyri</w:t>
      </w:r>
      <w:r w:rsidR="00291F35" w:rsidRPr="006E22C0">
        <w:rPr>
          <w:rFonts w:ascii="Times New Roman" w:eastAsia="Times New Roman" w:hAnsi="Times New Roman" w:cs="Times New Roman"/>
          <w:iCs/>
          <w:sz w:val="24"/>
          <w:szCs w:val="24"/>
          <w:lang w:eastAsia="lt-LT"/>
        </w:rPr>
        <w:t>o</w:t>
      </w:r>
      <w:r w:rsidR="00E74B76" w:rsidRPr="006E22C0">
        <w:rPr>
          <w:rFonts w:ascii="Times New Roman" w:eastAsia="Times New Roman" w:hAnsi="Times New Roman" w:cs="Times New Roman"/>
          <w:iCs/>
          <w:sz w:val="24"/>
          <w:szCs w:val="24"/>
          <w:lang w:eastAsia="lt-LT"/>
        </w:rPr>
        <w:t>, 3</w:t>
      </w:r>
      <w:r w:rsidR="00386FA0" w:rsidRPr="006E22C0">
        <w:rPr>
          <w:rFonts w:ascii="Times New Roman" w:eastAsia="Times New Roman" w:hAnsi="Times New Roman" w:cs="Times New Roman"/>
          <w:iCs/>
          <w:sz w:val="24"/>
          <w:szCs w:val="24"/>
          <w:lang w:eastAsia="lt-LT"/>
        </w:rPr>
        <w:t xml:space="preserve"> </w:t>
      </w:r>
      <w:r w:rsidRPr="006E22C0">
        <w:rPr>
          <w:rFonts w:ascii="Times New Roman" w:eastAsia="Times New Roman" w:hAnsi="Times New Roman" w:cs="Times New Roman"/>
          <w:iCs/>
          <w:sz w:val="24"/>
          <w:szCs w:val="24"/>
          <w:lang w:eastAsia="lt-LT"/>
        </w:rPr>
        <w:t>–</w:t>
      </w:r>
      <w:r w:rsidR="00386FA0" w:rsidRPr="006E22C0">
        <w:rPr>
          <w:rFonts w:ascii="Times New Roman" w:eastAsia="Times New Roman" w:hAnsi="Times New Roman" w:cs="Times New Roman"/>
          <w:iCs/>
          <w:sz w:val="24"/>
          <w:szCs w:val="24"/>
          <w:lang w:eastAsia="lt-LT"/>
        </w:rPr>
        <w:t xml:space="preserve"> </w:t>
      </w:r>
      <w:r w:rsidR="00981D2F" w:rsidRPr="006E22C0">
        <w:rPr>
          <w:rFonts w:ascii="Times New Roman" w:eastAsia="Times New Roman" w:hAnsi="Times New Roman" w:cs="Times New Roman"/>
          <w:iCs/>
          <w:sz w:val="24"/>
          <w:szCs w:val="24"/>
          <w:lang w:eastAsia="lt-LT"/>
        </w:rPr>
        <w:t xml:space="preserve"> </w:t>
      </w:r>
      <w:r w:rsidR="00131A2A" w:rsidRPr="006E22C0">
        <w:rPr>
          <w:rFonts w:ascii="Times New Roman" w:eastAsia="Times New Roman" w:hAnsi="Times New Roman" w:cs="Times New Roman"/>
          <w:iCs/>
          <w:sz w:val="24"/>
          <w:szCs w:val="24"/>
          <w:lang w:eastAsia="lt-LT"/>
        </w:rPr>
        <w:t>p</w:t>
      </w:r>
      <w:r w:rsidR="00831FC8" w:rsidRPr="006E22C0">
        <w:rPr>
          <w:rFonts w:ascii="Times New Roman" w:eastAsia="Times New Roman" w:hAnsi="Times New Roman" w:cs="Times New Roman"/>
          <w:iCs/>
          <w:sz w:val="24"/>
          <w:szCs w:val="24"/>
          <w:lang w:eastAsia="lt-LT"/>
        </w:rPr>
        <w:t xml:space="preserve">aslaugų </w:t>
      </w:r>
      <w:r w:rsidR="00981D2F" w:rsidRPr="006E22C0">
        <w:rPr>
          <w:rFonts w:ascii="Times New Roman" w:eastAsia="Times New Roman" w:hAnsi="Times New Roman" w:cs="Times New Roman"/>
          <w:iCs/>
          <w:sz w:val="24"/>
          <w:szCs w:val="24"/>
          <w:lang w:eastAsia="lt-LT"/>
        </w:rPr>
        <w:t xml:space="preserve">administravimo </w:t>
      </w:r>
      <w:r w:rsidR="00E74B76" w:rsidRPr="006E22C0">
        <w:rPr>
          <w:rFonts w:ascii="Times New Roman" w:eastAsia="Times New Roman" w:hAnsi="Times New Roman" w:cs="Times New Roman"/>
          <w:iCs/>
          <w:sz w:val="24"/>
          <w:szCs w:val="24"/>
          <w:lang w:eastAsia="lt-LT"/>
        </w:rPr>
        <w:t>po</w:t>
      </w:r>
      <w:r w:rsidR="00981D2F" w:rsidRPr="006E22C0">
        <w:rPr>
          <w:rFonts w:ascii="Times New Roman" w:eastAsia="Times New Roman" w:hAnsi="Times New Roman" w:cs="Times New Roman"/>
          <w:iCs/>
          <w:sz w:val="24"/>
          <w:szCs w:val="24"/>
          <w:lang w:eastAsia="lt-LT"/>
        </w:rPr>
        <w:t>sk</w:t>
      </w:r>
      <w:r w:rsidR="00831FC8" w:rsidRPr="006E22C0">
        <w:rPr>
          <w:rFonts w:ascii="Times New Roman" w:eastAsia="Times New Roman" w:hAnsi="Times New Roman" w:cs="Times New Roman"/>
          <w:iCs/>
          <w:sz w:val="24"/>
          <w:szCs w:val="24"/>
          <w:lang w:eastAsia="lt-LT"/>
        </w:rPr>
        <w:t>yri</w:t>
      </w:r>
      <w:r w:rsidR="00E74B76" w:rsidRPr="006E22C0">
        <w:rPr>
          <w:rFonts w:ascii="Times New Roman" w:eastAsia="Times New Roman" w:hAnsi="Times New Roman" w:cs="Times New Roman"/>
          <w:iCs/>
          <w:sz w:val="24"/>
          <w:szCs w:val="24"/>
          <w:lang w:eastAsia="lt-LT"/>
        </w:rPr>
        <w:t>o.</w:t>
      </w:r>
      <w:r w:rsidR="00943546" w:rsidRPr="006E22C0">
        <w:rPr>
          <w:rFonts w:ascii="Times New Roman" w:eastAsia="Times New Roman" w:hAnsi="Times New Roman" w:cs="Times New Roman"/>
          <w:iCs/>
          <w:sz w:val="24"/>
          <w:szCs w:val="24"/>
          <w:lang w:eastAsia="lt-LT"/>
        </w:rPr>
        <w:t xml:space="preserve"> </w:t>
      </w:r>
      <w:r w:rsidR="00E74B76" w:rsidRPr="006E22C0">
        <w:rPr>
          <w:rFonts w:ascii="Times New Roman" w:eastAsia="Times New Roman" w:hAnsi="Times New Roman" w:cs="Times New Roman"/>
          <w:iCs/>
          <w:sz w:val="24"/>
          <w:szCs w:val="24"/>
          <w:lang w:eastAsia="lt-LT"/>
        </w:rPr>
        <w:t>Ūkio poskyris: 1 – ūkvedys, 1</w:t>
      </w:r>
      <w:r w:rsidR="00617B4B" w:rsidRPr="006E22C0">
        <w:rPr>
          <w:rFonts w:ascii="Times New Roman" w:eastAsia="Times New Roman" w:hAnsi="Times New Roman" w:cs="Times New Roman"/>
          <w:iCs/>
          <w:sz w:val="24"/>
          <w:szCs w:val="24"/>
          <w:lang w:eastAsia="lt-LT"/>
        </w:rPr>
        <w:t>7</w:t>
      </w:r>
      <w:r w:rsidR="00EB4B91" w:rsidRPr="006E22C0">
        <w:rPr>
          <w:rFonts w:ascii="Times New Roman" w:eastAsia="Times New Roman" w:hAnsi="Times New Roman" w:cs="Times New Roman"/>
          <w:iCs/>
          <w:sz w:val="24"/>
          <w:szCs w:val="24"/>
          <w:lang w:eastAsia="lt-LT"/>
        </w:rPr>
        <w:t xml:space="preserve"> </w:t>
      </w:r>
      <w:r w:rsidRPr="006E22C0">
        <w:rPr>
          <w:rFonts w:ascii="Times New Roman" w:eastAsia="Times New Roman" w:hAnsi="Times New Roman" w:cs="Times New Roman"/>
          <w:iCs/>
          <w:sz w:val="24"/>
          <w:szCs w:val="24"/>
          <w:lang w:eastAsia="lt-LT"/>
        </w:rPr>
        <w:t>–</w:t>
      </w:r>
      <w:r w:rsidR="00E74B76" w:rsidRPr="006E22C0">
        <w:rPr>
          <w:rFonts w:ascii="Times New Roman" w:eastAsia="Times New Roman" w:hAnsi="Times New Roman" w:cs="Times New Roman"/>
          <w:iCs/>
          <w:sz w:val="24"/>
          <w:szCs w:val="24"/>
          <w:lang w:eastAsia="lt-LT"/>
        </w:rPr>
        <w:t xml:space="preserve"> valymo ir apželdinimo darbuotojų, 12 – transportas (vairuotojai ir krovikai), 4 – mechaninių dirbtuvių darbininkai, 2 – elektrikai</w:t>
      </w:r>
      <w:r w:rsidR="00386FA0" w:rsidRPr="006E22C0">
        <w:rPr>
          <w:rFonts w:ascii="Times New Roman" w:eastAsia="Times New Roman" w:hAnsi="Times New Roman" w:cs="Times New Roman"/>
          <w:iCs/>
          <w:sz w:val="24"/>
          <w:szCs w:val="24"/>
          <w:lang w:eastAsia="lt-LT"/>
        </w:rPr>
        <w:t>.</w:t>
      </w:r>
      <w:r w:rsidR="00877212" w:rsidRPr="006E22C0">
        <w:rPr>
          <w:rFonts w:ascii="Times New Roman" w:eastAsia="Times New Roman" w:hAnsi="Times New Roman" w:cs="Times New Roman"/>
          <w:iCs/>
          <w:sz w:val="24"/>
          <w:szCs w:val="24"/>
          <w:lang w:eastAsia="lt-LT"/>
        </w:rPr>
        <w:t xml:space="preserve"> </w:t>
      </w:r>
      <w:r w:rsidR="00292D79" w:rsidRPr="006E22C0">
        <w:rPr>
          <w:rFonts w:ascii="Times New Roman" w:eastAsia="Times New Roman" w:hAnsi="Times New Roman" w:cs="Times New Roman"/>
          <w:iCs/>
          <w:sz w:val="24"/>
          <w:szCs w:val="24"/>
          <w:lang w:eastAsia="lt-LT"/>
        </w:rPr>
        <w:t xml:space="preserve"> </w:t>
      </w:r>
      <w:r w:rsidR="001A3E06" w:rsidRPr="006E22C0">
        <w:rPr>
          <w:rFonts w:ascii="Times New Roman" w:eastAsia="Times New Roman" w:hAnsi="Times New Roman" w:cs="Times New Roman"/>
          <w:iCs/>
          <w:sz w:val="24"/>
          <w:szCs w:val="24"/>
          <w:lang w:eastAsia="lt-LT"/>
        </w:rPr>
        <w:t>Darbuotojai  nuobaudų neturėjo.</w:t>
      </w:r>
      <w:r w:rsidR="001C4543" w:rsidRPr="006E22C0">
        <w:rPr>
          <w:rFonts w:ascii="Times New Roman" w:eastAsia="Times New Roman" w:hAnsi="Times New Roman" w:cs="Times New Roman"/>
          <w:iCs/>
          <w:sz w:val="24"/>
          <w:szCs w:val="24"/>
          <w:lang w:eastAsia="lt-LT"/>
        </w:rPr>
        <w:t xml:space="preserve"> </w:t>
      </w:r>
      <w:r w:rsidR="003952D4" w:rsidRPr="006E22C0">
        <w:rPr>
          <w:rFonts w:ascii="Times New Roman" w:eastAsia="Times New Roman" w:hAnsi="Times New Roman" w:cs="Times New Roman"/>
          <w:iCs/>
          <w:sz w:val="24"/>
          <w:szCs w:val="24"/>
          <w:lang w:eastAsia="lt-LT"/>
        </w:rPr>
        <w:t xml:space="preserve">2023 metais </w:t>
      </w:r>
      <w:r w:rsidR="001C4543" w:rsidRPr="006E22C0">
        <w:rPr>
          <w:rFonts w:ascii="Times New Roman" w:hAnsi="Times New Roman" w:cs="Times New Roman"/>
          <w:sz w:val="24"/>
          <w:szCs w:val="24"/>
          <w:lang w:eastAsia="lt-LT"/>
        </w:rPr>
        <w:t>įmonės darbuotojai dalyvavo mokymuose ir kėlė kvalifikaciją įvairiuos</w:t>
      </w:r>
      <w:r w:rsidR="00263702" w:rsidRPr="006E22C0">
        <w:rPr>
          <w:rFonts w:ascii="Times New Roman" w:hAnsi="Times New Roman" w:cs="Times New Roman"/>
          <w:sz w:val="24"/>
          <w:szCs w:val="24"/>
          <w:lang w:eastAsia="lt-LT"/>
        </w:rPr>
        <w:t xml:space="preserve">e </w:t>
      </w:r>
      <w:r w:rsidR="00CA218F" w:rsidRPr="006E22C0">
        <w:rPr>
          <w:rFonts w:ascii="Times New Roman" w:hAnsi="Times New Roman" w:cs="Times New Roman"/>
          <w:sz w:val="24"/>
          <w:szCs w:val="24"/>
          <w:lang w:eastAsia="lt-LT"/>
        </w:rPr>
        <w:t xml:space="preserve">kursuose bei </w:t>
      </w:r>
      <w:r w:rsidR="001C4543" w:rsidRPr="006E22C0">
        <w:rPr>
          <w:rFonts w:ascii="Times New Roman" w:hAnsi="Times New Roman" w:cs="Times New Roman"/>
          <w:sz w:val="24"/>
          <w:szCs w:val="24"/>
          <w:lang w:eastAsia="lt-LT"/>
        </w:rPr>
        <w:t>seminaruose.</w:t>
      </w:r>
    </w:p>
    <w:p w14:paraId="331BCBE0" w14:textId="4E4BDE59" w:rsidR="00CE3BEB" w:rsidRPr="006E22C0" w:rsidRDefault="00CF59EF" w:rsidP="006E22C0">
      <w:pPr>
        <w:spacing w:after="0" w:line="240" w:lineRule="auto"/>
        <w:ind w:firstLine="1134"/>
        <w:jc w:val="both"/>
        <w:rPr>
          <w:rStyle w:val="x193iq5w"/>
          <w:rFonts w:ascii="Times New Roman" w:hAnsi="Times New Roman" w:cs="Times New Roman"/>
          <w:sz w:val="24"/>
          <w:szCs w:val="24"/>
        </w:rPr>
      </w:pPr>
      <w:r w:rsidRPr="006E22C0">
        <w:rPr>
          <w:rFonts w:ascii="Times New Roman" w:hAnsi="Times New Roman" w:cs="Times New Roman"/>
          <w:i/>
          <w:iCs/>
          <w:sz w:val="24"/>
          <w:szCs w:val="24"/>
          <w:lang w:eastAsia="lt-LT"/>
        </w:rPr>
        <w:t>Devyni administracijos darbuotojai</w:t>
      </w:r>
      <w:r w:rsidRPr="006E22C0">
        <w:rPr>
          <w:rFonts w:ascii="Times New Roman" w:hAnsi="Times New Roman" w:cs="Times New Roman"/>
          <w:sz w:val="24"/>
          <w:szCs w:val="24"/>
          <w:lang w:eastAsia="lt-LT"/>
        </w:rPr>
        <w:t xml:space="preserve"> išklausė </w:t>
      </w:r>
      <w:r w:rsidR="005E29E1" w:rsidRPr="006E22C0">
        <w:rPr>
          <w:rFonts w:ascii="Times New Roman" w:hAnsi="Times New Roman" w:cs="Times New Roman"/>
          <w:sz w:val="24"/>
          <w:szCs w:val="24"/>
          <w:lang w:eastAsia="lt-LT"/>
        </w:rPr>
        <w:t>–</w:t>
      </w:r>
      <w:r w:rsidR="00263702" w:rsidRPr="006E22C0">
        <w:rPr>
          <w:rFonts w:ascii="Times New Roman" w:hAnsi="Times New Roman" w:cs="Times New Roman"/>
          <w:sz w:val="24"/>
          <w:szCs w:val="24"/>
          <w:lang w:eastAsia="lt-LT"/>
        </w:rPr>
        <w:t xml:space="preserve"> </w:t>
      </w:r>
      <w:r w:rsidR="00263702" w:rsidRPr="006E22C0">
        <w:rPr>
          <w:rStyle w:val="x193iq5w"/>
          <w:rFonts w:ascii="Times New Roman" w:hAnsi="Times New Roman" w:cs="Times New Roman"/>
          <w:sz w:val="24"/>
          <w:szCs w:val="24"/>
        </w:rPr>
        <w:t>Kibernetinio saugumo mokymus Ignalinos rajono savivaldybės biudžetinių įstaigų darbuotojams.</w:t>
      </w:r>
    </w:p>
    <w:p w14:paraId="71EF2DA0" w14:textId="4F9DE35C" w:rsidR="003952D4" w:rsidRPr="006E22C0" w:rsidRDefault="0059200C" w:rsidP="006E22C0">
      <w:pPr>
        <w:spacing w:after="0" w:line="240" w:lineRule="auto"/>
        <w:ind w:firstLine="1134"/>
        <w:jc w:val="both"/>
        <w:rPr>
          <w:rFonts w:ascii="Times New Roman" w:hAnsi="Times New Roman" w:cs="Times New Roman"/>
          <w:sz w:val="24"/>
          <w:szCs w:val="24"/>
        </w:rPr>
      </w:pPr>
      <w:r w:rsidRPr="006E22C0">
        <w:rPr>
          <w:rFonts w:ascii="Times New Roman" w:hAnsi="Times New Roman" w:cs="Times New Roman"/>
          <w:i/>
          <w:sz w:val="24"/>
          <w:szCs w:val="24"/>
        </w:rPr>
        <w:t>Pardavimų skyriaus vyresnioji vadybininkė</w:t>
      </w:r>
      <w:r w:rsidRPr="006E22C0">
        <w:rPr>
          <w:rFonts w:ascii="Times New Roman" w:hAnsi="Times New Roman" w:cs="Times New Roman"/>
          <w:sz w:val="24"/>
          <w:szCs w:val="24"/>
        </w:rPr>
        <w:t xml:space="preserve"> dalyvavo aplinkosauginėje konferencijoje „Įdomi ekologija“, taip pat organizacijos „Žaliasis taškas“ edukacijose, kaip teisingai rūšiuoti</w:t>
      </w:r>
      <w:r w:rsidR="006B00DF" w:rsidRPr="006E22C0">
        <w:rPr>
          <w:rFonts w:ascii="Times New Roman" w:hAnsi="Times New Roman" w:cs="Times New Roman"/>
          <w:sz w:val="24"/>
          <w:szCs w:val="24"/>
        </w:rPr>
        <w:t>.</w:t>
      </w:r>
      <w:r w:rsidR="00B47F05" w:rsidRPr="006E22C0">
        <w:rPr>
          <w:rFonts w:ascii="Times New Roman" w:hAnsi="Times New Roman" w:cs="Times New Roman"/>
          <w:sz w:val="24"/>
          <w:szCs w:val="24"/>
        </w:rPr>
        <w:t xml:space="preserve"> </w:t>
      </w:r>
      <w:r w:rsidR="006B00DF" w:rsidRPr="006E22C0">
        <w:rPr>
          <w:rFonts w:ascii="Times New Roman" w:hAnsi="Times New Roman" w:cs="Times New Roman"/>
          <w:sz w:val="24"/>
          <w:szCs w:val="24"/>
        </w:rPr>
        <w:t>N</w:t>
      </w:r>
      <w:r w:rsidR="00B47F05" w:rsidRPr="006E22C0">
        <w:rPr>
          <w:rFonts w:ascii="Times New Roman" w:hAnsi="Times New Roman" w:cs="Times New Roman"/>
          <w:sz w:val="24"/>
          <w:szCs w:val="24"/>
        </w:rPr>
        <w:t>uolat atnaujina žinias apie rūšiavimą, jo naudą ir vykdo sistemingai sklaidą rajono gyventojams visomis informacijos priemonėmis.</w:t>
      </w:r>
    </w:p>
    <w:p w14:paraId="73BA3297" w14:textId="150EC02D" w:rsidR="00263702" w:rsidRPr="006E22C0" w:rsidRDefault="00263702" w:rsidP="006E22C0">
      <w:pPr>
        <w:spacing w:after="0" w:line="240" w:lineRule="auto"/>
        <w:ind w:firstLine="1134"/>
        <w:jc w:val="both"/>
        <w:rPr>
          <w:rStyle w:val="x193iq5w"/>
          <w:rFonts w:ascii="Times New Roman" w:eastAsia="Times New Roman" w:hAnsi="Times New Roman" w:cs="Times New Roman"/>
          <w:iCs/>
          <w:sz w:val="24"/>
          <w:szCs w:val="24"/>
          <w:lang w:eastAsia="lt-LT"/>
        </w:rPr>
      </w:pPr>
      <w:r w:rsidRPr="006E22C0">
        <w:rPr>
          <w:rFonts w:ascii="Times New Roman" w:hAnsi="Times New Roman" w:cs="Times New Roman"/>
          <w:i/>
          <w:iCs/>
          <w:sz w:val="24"/>
          <w:szCs w:val="24"/>
        </w:rPr>
        <w:lastRenderedPageBreak/>
        <w:t>Viešųjų pirkimų specialistė</w:t>
      </w:r>
      <w:r w:rsidRPr="006E22C0">
        <w:rPr>
          <w:rFonts w:ascii="Times New Roman" w:hAnsi="Times New Roman" w:cs="Times New Roman"/>
          <w:sz w:val="24"/>
          <w:szCs w:val="24"/>
        </w:rPr>
        <w:t xml:space="preserve"> išklausė kursus ir seminarus: Viešųjų pirkimų sutarčių vykdymas: receptai efektyviam sutarties valdymui; </w:t>
      </w:r>
      <w:r w:rsidRPr="006E22C0">
        <w:rPr>
          <w:rStyle w:val="x193iq5w"/>
          <w:rFonts w:ascii="Times New Roman" w:hAnsi="Times New Roman" w:cs="Times New Roman"/>
          <w:sz w:val="24"/>
          <w:szCs w:val="24"/>
        </w:rPr>
        <w:t>Aplinkos apsaugos kriterijų nustatymas inicijuojant pirkimą; CPO LT elektroninio katalogo plėtra: nauji prekių, paslaugų, darbų moduliai;</w:t>
      </w:r>
    </w:p>
    <w:p w14:paraId="5C25654A" w14:textId="17DFAE21" w:rsidR="00263702" w:rsidRPr="006E22C0" w:rsidRDefault="00263702" w:rsidP="006E22C0">
      <w:pPr>
        <w:spacing w:after="0" w:line="240" w:lineRule="auto"/>
        <w:ind w:firstLine="1134"/>
        <w:jc w:val="both"/>
        <w:rPr>
          <w:rFonts w:ascii="Times New Roman" w:hAnsi="Times New Roman" w:cs="Times New Roman"/>
          <w:sz w:val="24"/>
          <w:szCs w:val="24"/>
          <w:lang w:eastAsia="lt-LT"/>
        </w:rPr>
      </w:pPr>
      <w:r w:rsidRPr="006E22C0">
        <w:rPr>
          <w:rFonts w:ascii="Times New Roman" w:hAnsi="Times New Roman" w:cs="Times New Roman"/>
          <w:sz w:val="24"/>
          <w:szCs w:val="24"/>
        </w:rPr>
        <w:t>Viešųjų pirkimų procesas 2023-2024: naujas įstatymas, nauja praktika ir svarbūs patarimai.</w:t>
      </w:r>
      <w:r w:rsidR="002840A0" w:rsidRPr="006E22C0">
        <w:rPr>
          <w:rFonts w:ascii="Times New Roman" w:hAnsi="Times New Roman" w:cs="Times New Roman"/>
          <w:sz w:val="24"/>
          <w:szCs w:val="24"/>
          <w:lang w:eastAsia="lt-LT"/>
        </w:rPr>
        <w:t xml:space="preserve"> </w:t>
      </w:r>
    </w:p>
    <w:p w14:paraId="242C0269" w14:textId="65EF1C42" w:rsidR="00FB4654" w:rsidRPr="006E22C0" w:rsidRDefault="00FB4654" w:rsidP="006E22C0">
      <w:pPr>
        <w:spacing w:after="0" w:line="240" w:lineRule="auto"/>
        <w:ind w:firstLine="1134"/>
        <w:jc w:val="both"/>
        <w:rPr>
          <w:rFonts w:ascii="Times New Roman" w:hAnsi="Times New Roman" w:cs="Times New Roman"/>
          <w:sz w:val="24"/>
          <w:szCs w:val="24"/>
        </w:rPr>
      </w:pPr>
      <w:r w:rsidRPr="006E22C0">
        <w:rPr>
          <w:rFonts w:ascii="Times New Roman" w:hAnsi="Times New Roman" w:cs="Times New Roman"/>
          <w:i/>
          <w:iCs/>
          <w:sz w:val="24"/>
          <w:szCs w:val="24"/>
          <w:lang w:eastAsia="lt-LT"/>
        </w:rPr>
        <w:t>Vyr</w:t>
      </w:r>
      <w:r w:rsidR="00740B41" w:rsidRPr="006E22C0">
        <w:rPr>
          <w:rFonts w:ascii="Times New Roman" w:hAnsi="Times New Roman" w:cs="Times New Roman"/>
          <w:i/>
          <w:iCs/>
          <w:sz w:val="24"/>
          <w:szCs w:val="24"/>
          <w:lang w:eastAsia="lt-LT"/>
        </w:rPr>
        <w:t xml:space="preserve">iausia </w:t>
      </w:r>
      <w:r w:rsidRPr="006E22C0">
        <w:rPr>
          <w:rFonts w:ascii="Times New Roman" w:hAnsi="Times New Roman" w:cs="Times New Roman"/>
          <w:i/>
          <w:iCs/>
          <w:sz w:val="24"/>
          <w:szCs w:val="24"/>
          <w:lang w:eastAsia="lt-LT"/>
        </w:rPr>
        <w:t>buhalterė</w:t>
      </w:r>
      <w:r w:rsidRPr="006E22C0">
        <w:rPr>
          <w:rFonts w:ascii="Times New Roman" w:hAnsi="Times New Roman" w:cs="Times New Roman"/>
          <w:sz w:val="24"/>
          <w:szCs w:val="24"/>
          <w:lang w:eastAsia="lt-LT"/>
        </w:rPr>
        <w:t xml:space="preserve"> dalyvavo mokymuose</w:t>
      </w:r>
      <w:r w:rsidR="00223F8B" w:rsidRPr="006E22C0">
        <w:rPr>
          <w:rFonts w:ascii="Times New Roman" w:hAnsi="Times New Roman" w:cs="Times New Roman"/>
          <w:sz w:val="24"/>
          <w:szCs w:val="24"/>
          <w:lang w:eastAsia="lt-LT"/>
        </w:rPr>
        <w:t xml:space="preserve"> - </w:t>
      </w:r>
      <w:r w:rsidRPr="006E22C0">
        <w:rPr>
          <w:rFonts w:ascii="Times New Roman" w:hAnsi="Times New Roman" w:cs="Times New Roman"/>
          <w:sz w:val="24"/>
          <w:szCs w:val="24"/>
          <w:lang w:eastAsia="lt-LT"/>
        </w:rPr>
        <w:t xml:space="preserve"> </w:t>
      </w:r>
      <w:r w:rsidRPr="006E22C0">
        <w:rPr>
          <w:rFonts w:ascii="Times New Roman" w:hAnsi="Times New Roman" w:cs="Times New Roman"/>
          <w:sz w:val="24"/>
          <w:szCs w:val="24"/>
        </w:rPr>
        <w:t xml:space="preserve">„Reklama ir reprezentacija“; „Pajamos natūra“; </w:t>
      </w:r>
      <w:r w:rsidR="00223F8B" w:rsidRPr="006E22C0">
        <w:rPr>
          <w:rFonts w:ascii="Times New Roman" w:hAnsi="Times New Roman" w:cs="Times New Roman"/>
          <w:sz w:val="24"/>
          <w:szCs w:val="24"/>
        </w:rPr>
        <w:t xml:space="preserve"> „</w:t>
      </w:r>
      <w:r w:rsidRPr="006E22C0">
        <w:rPr>
          <w:rFonts w:ascii="Times New Roman" w:hAnsi="Times New Roman" w:cs="Times New Roman"/>
          <w:sz w:val="24"/>
          <w:szCs w:val="24"/>
        </w:rPr>
        <w:t>Aktualu rengiant 2023 m. finansines ataskaitas“; „Pinigų srautų ataskaitos sudarymo kursai“; „2023 m. finansinė atskaitomybė. Auditoriaus rekomendacijos“; „Buhalterių kvalifikacijos kėlimo kursai“.</w:t>
      </w:r>
    </w:p>
    <w:p w14:paraId="4828BD46" w14:textId="77777777" w:rsidR="00124809" w:rsidRPr="006E22C0" w:rsidRDefault="004C638C" w:rsidP="006E22C0">
      <w:pPr>
        <w:spacing w:after="0" w:line="240" w:lineRule="auto"/>
        <w:ind w:firstLine="1134"/>
        <w:jc w:val="both"/>
        <w:rPr>
          <w:rFonts w:ascii="Times New Roman" w:hAnsi="Times New Roman" w:cs="Times New Roman"/>
          <w:sz w:val="24"/>
          <w:szCs w:val="24"/>
          <w:lang w:eastAsia="lt-LT"/>
        </w:rPr>
      </w:pPr>
      <w:r w:rsidRPr="006E22C0">
        <w:rPr>
          <w:rFonts w:ascii="Times New Roman" w:hAnsi="Times New Roman" w:cs="Times New Roman"/>
          <w:i/>
          <w:iCs/>
          <w:sz w:val="24"/>
          <w:szCs w:val="24"/>
        </w:rPr>
        <w:t>Personalo specialistė</w:t>
      </w:r>
      <w:r w:rsidRPr="006E22C0">
        <w:rPr>
          <w:rFonts w:ascii="Times New Roman" w:hAnsi="Times New Roman" w:cs="Times New Roman"/>
          <w:sz w:val="24"/>
          <w:szCs w:val="24"/>
        </w:rPr>
        <w:t xml:space="preserve"> dalyvavo seminare: „Darbo užmokestis 2023-2024 m. skaičiavimas, apskaita ir apmokestinimas“.</w:t>
      </w:r>
      <w:r w:rsidR="00124809" w:rsidRPr="006E22C0">
        <w:rPr>
          <w:rFonts w:ascii="Times New Roman" w:hAnsi="Times New Roman" w:cs="Times New Roman"/>
          <w:sz w:val="24"/>
          <w:szCs w:val="24"/>
          <w:lang w:eastAsia="lt-LT"/>
        </w:rPr>
        <w:t xml:space="preserve"> </w:t>
      </w:r>
    </w:p>
    <w:p w14:paraId="22AB73EF" w14:textId="47949858" w:rsidR="004C638C" w:rsidRPr="006E22C0" w:rsidRDefault="00124809" w:rsidP="006E22C0">
      <w:pPr>
        <w:spacing w:after="0" w:line="240" w:lineRule="auto"/>
        <w:ind w:firstLine="1134"/>
        <w:jc w:val="both"/>
        <w:rPr>
          <w:rFonts w:ascii="Times New Roman" w:hAnsi="Times New Roman" w:cs="Times New Roman"/>
          <w:sz w:val="24"/>
          <w:szCs w:val="24"/>
        </w:rPr>
      </w:pPr>
      <w:r w:rsidRPr="006E22C0">
        <w:rPr>
          <w:rFonts w:ascii="Times New Roman" w:hAnsi="Times New Roman" w:cs="Times New Roman"/>
          <w:sz w:val="24"/>
          <w:szCs w:val="24"/>
          <w:lang w:eastAsia="lt-LT"/>
        </w:rPr>
        <w:t>Viso darbuotojų mokymams išleista -  1 331,35 Eur.</w:t>
      </w:r>
    </w:p>
    <w:p w14:paraId="69F2AA0D" w14:textId="47949BB3" w:rsidR="001E7208" w:rsidRPr="006E22C0" w:rsidRDefault="001E7208" w:rsidP="006E22C0">
      <w:pPr>
        <w:spacing w:after="0" w:line="240" w:lineRule="auto"/>
        <w:ind w:firstLine="1134"/>
        <w:jc w:val="both"/>
        <w:rPr>
          <w:rFonts w:ascii="Times New Roman" w:hAnsi="Times New Roman" w:cs="Times New Roman"/>
          <w:sz w:val="24"/>
          <w:szCs w:val="24"/>
        </w:rPr>
      </w:pPr>
      <w:r w:rsidRPr="006E22C0">
        <w:rPr>
          <w:rFonts w:ascii="Times New Roman" w:hAnsi="Times New Roman" w:cs="Times New Roman"/>
          <w:sz w:val="24"/>
          <w:szCs w:val="24"/>
          <w:lang w:eastAsia="lt-LT"/>
        </w:rPr>
        <w:t>Įmonės vadovė lankėsi darbinėje komandiruotėje</w:t>
      </w:r>
      <w:r w:rsidR="00961DFD" w:rsidRPr="006E22C0">
        <w:rPr>
          <w:rFonts w:ascii="Times New Roman" w:hAnsi="Times New Roman" w:cs="Times New Roman"/>
          <w:sz w:val="24"/>
          <w:szCs w:val="24"/>
          <w:lang w:eastAsia="lt-LT"/>
        </w:rPr>
        <w:t xml:space="preserve"> Italijoje </w:t>
      </w:r>
      <w:proofErr w:type="spellStart"/>
      <w:r w:rsidR="00961DFD" w:rsidRPr="006E22C0">
        <w:rPr>
          <w:rFonts w:ascii="Times New Roman" w:hAnsi="Times New Roman" w:cs="Times New Roman"/>
          <w:sz w:val="24"/>
          <w:szCs w:val="24"/>
          <w:lang w:eastAsia="lt-LT"/>
        </w:rPr>
        <w:t>Veneto</w:t>
      </w:r>
      <w:proofErr w:type="spellEnd"/>
      <w:r w:rsidR="00961DFD" w:rsidRPr="006E22C0">
        <w:rPr>
          <w:rFonts w:ascii="Times New Roman" w:hAnsi="Times New Roman" w:cs="Times New Roman"/>
          <w:sz w:val="24"/>
          <w:szCs w:val="24"/>
          <w:lang w:eastAsia="lt-LT"/>
        </w:rPr>
        <w:t xml:space="preserve"> regione</w:t>
      </w:r>
      <w:r w:rsidRPr="006E22C0">
        <w:rPr>
          <w:rFonts w:ascii="Times New Roman" w:hAnsi="Times New Roman" w:cs="Times New Roman"/>
          <w:sz w:val="24"/>
          <w:szCs w:val="24"/>
          <w:lang w:eastAsia="lt-LT"/>
        </w:rPr>
        <w:t>, kurią organizavo Savivaldybių komunalinių įmonių asociaciją</w:t>
      </w:r>
      <w:r w:rsidR="00961DFD" w:rsidRPr="006E22C0">
        <w:rPr>
          <w:rFonts w:ascii="Times New Roman" w:hAnsi="Times New Roman" w:cs="Times New Roman"/>
          <w:sz w:val="24"/>
          <w:szCs w:val="24"/>
          <w:lang w:eastAsia="lt-LT"/>
        </w:rPr>
        <w:t xml:space="preserve"> (SKIA). Buvo parodyta visa atliekų tvarkymo infrastruktūra nuo surinkimo iki pašalinimo ir perdirbimo. Analizuojama tvarkymo apmokestinimo ir kontrolės sistema. Susipažino su atliekas aptarnaujančia technika su įdiegta apskaitos sistema, su grafikų sudarymo ir išdėstymo technologijomis bei viešinimu.  </w:t>
      </w:r>
      <w:r w:rsidR="00161C36" w:rsidRPr="006E22C0">
        <w:rPr>
          <w:rFonts w:ascii="Times New Roman" w:hAnsi="Times New Roman" w:cs="Times New Roman"/>
          <w:sz w:val="24"/>
          <w:szCs w:val="24"/>
          <w:lang w:eastAsia="lt-LT"/>
        </w:rPr>
        <w:t>Komandiruotės išlaidos 1200,00 Eur.</w:t>
      </w:r>
    </w:p>
    <w:p w14:paraId="2D542E85" w14:textId="77777777" w:rsidR="00B55B27" w:rsidRPr="006E22C0" w:rsidRDefault="006C26DB" w:rsidP="006E22C0">
      <w:pPr>
        <w:spacing w:after="0" w:line="240" w:lineRule="auto"/>
        <w:ind w:firstLine="1134"/>
        <w:jc w:val="both"/>
        <w:rPr>
          <w:rFonts w:ascii="Times New Roman" w:eastAsia="Times New Roman" w:hAnsi="Times New Roman" w:cs="Times New Roman"/>
          <w:sz w:val="24"/>
          <w:szCs w:val="24"/>
        </w:rPr>
      </w:pPr>
      <w:bookmarkStart w:id="2" w:name="_Hlk34048851"/>
      <w:bookmarkStart w:id="3" w:name="_Hlk34051488"/>
      <w:bookmarkEnd w:id="1"/>
      <w:r w:rsidRPr="006E22C0">
        <w:rPr>
          <w:rFonts w:ascii="Times New Roman" w:eastAsia="Times New Roman" w:hAnsi="Times New Roman" w:cs="Times New Roman"/>
          <w:sz w:val="24"/>
          <w:szCs w:val="24"/>
        </w:rPr>
        <w:t>Įmonėje v</w:t>
      </w:r>
      <w:r w:rsidR="001A3E06" w:rsidRPr="006E22C0">
        <w:rPr>
          <w:rFonts w:ascii="Times New Roman" w:eastAsia="Times New Roman" w:hAnsi="Times New Roman" w:cs="Times New Roman"/>
          <w:sz w:val="24"/>
          <w:szCs w:val="24"/>
        </w:rPr>
        <w:t>idutinis mėne</w:t>
      </w:r>
      <w:r w:rsidR="00F7100C" w:rsidRPr="006E22C0">
        <w:rPr>
          <w:rFonts w:ascii="Times New Roman" w:eastAsia="Times New Roman" w:hAnsi="Times New Roman" w:cs="Times New Roman"/>
          <w:sz w:val="24"/>
          <w:szCs w:val="24"/>
        </w:rPr>
        <w:t>sinis bruto darbo užmokestis 202</w:t>
      </w:r>
      <w:r w:rsidR="0029269D" w:rsidRPr="006E22C0">
        <w:rPr>
          <w:rFonts w:ascii="Times New Roman" w:eastAsia="Times New Roman" w:hAnsi="Times New Roman" w:cs="Times New Roman"/>
          <w:sz w:val="24"/>
          <w:szCs w:val="24"/>
        </w:rPr>
        <w:t>3</w:t>
      </w:r>
      <w:r w:rsidR="001A3E06" w:rsidRPr="006E22C0">
        <w:rPr>
          <w:rFonts w:ascii="Times New Roman" w:eastAsia="Times New Roman" w:hAnsi="Times New Roman" w:cs="Times New Roman"/>
          <w:sz w:val="24"/>
          <w:szCs w:val="24"/>
        </w:rPr>
        <w:t xml:space="preserve"> metais </w:t>
      </w:r>
      <w:bookmarkEnd w:id="2"/>
      <w:r w:rsidR="001A3E06" w:rsidRPr="006E22C0">
        <w:rPr>
          <w:rFonts w:ascii="Times New Roman" w:eastAsia="Times New Roman" w:hAnsi="Times New Roman" w:cs="Times New Roman"/>
          <w:sz w:val="24"/>
          <w:szCs w:val="24"/>
        </w:rPr>
        <w:t>–</w:t>
      </w:r>
      <w:r w:rsidR="00544547" w:rsidRPr="006E22C0">
        <w:rPr>
          <w:rFonts w:ascii="Times New Roman" w:hAnsi="Times New Roman" w:cs="Times New Roman"/>
        </w:rPr>
        <w:t xml:space="preserve"> </w:t>
      </w:r>
      <w:r w:rsidR="0029269D" w:rsidRPr="006E22C0">
        <w:rPr>
          <w:rFonts w:ascii="Times New Roman" w:eastAsia="Times New Roman" w:hAnsi="Times New Roman" w:cs="Times New Roman"/>
          <w:sz w:val="24"/>
          <w:szCs w:val="24"/>
        </w:rPr>
        <w:t>1 136,17</w:t>
      </w:r>
      <w:r w:rsidR="00544547" w:rsidRPr="006E22C0">
        <w:rPr>
          <w:rFonts w:ascii="Times New Roman" w:eastAsia="Times New Roman" w:hAnsi="Times New Roman" w:cs="Times New Roman"/>
          <w:sz w:val="24"/>
          <w:szCs w:val="24"/>
        </w:rPr>
        <w:t xml:space="preserve"> </w:t>
      </w:r>
      <w:r w:rsidR="001A3E06" w:rsidRPr="006E22C0">
        <w:rPr>
          <w:rFonts w:ascii="Times New Roman" w:eastAsia="Times New Roman" w:hAnsi="Times New Roman" w:cs="Times New Roman"/>
          <w:sz w:val="24"/>
          <w:szCs w:val="24"/>
        </w:rPr>
        <w:t>Eur.</w:t>
      </w:r>
    </w:p>
    <w:p w14:paraId="5EB48480" w14:textId="77777777" w:rsidR="00B55B27" w:rsidRPr="006E22C0" w:rsidRDefault="00B55B27" w:rsidP="006E22C0">
      <w:pPr>
        <w:spacing w:after="0" w:line="240" w:lineRule="auto"/>
        <w:ind w:firstLine="1296"/>
        <w:jc w:val="both"/>
        <w:rPr>
          <w:rFonts w:ascii="Times New Roman" w:eastAsia="Times New Roman" w:hAnsi="Times New Roman" w:cs="Times New Roman"/>
          <w:sz w:val="24"/>
          <w:szCs w:val="24"/>
        </w:rPr>
      </w:pPr>
    </w:p>
    <w:bookmarkEnd w:id="3"/>
    <w:p w14:paraId="7E2D7DC6" w14:textId="7A0A5F8E" w:rsidR="00210086" w:rsidRPr="006E22C0" w:rsidRDefault="00210086" w:rsidP="006E22C0">
      <w:pPr>
        <w:pStyle w:val="Betarp"/>
        <w:jc w:val="center"/>
        <w:rPr>
          <w:rFonts w:ascii="Times New Roman" w:hAnsi="Times New Roman" w:cs="Times New Roman"/>
          <w:b/>
          <w:bCs/>
          <w:sz w:val="24"/>
          <w:szCs w:val="24"/>
        </w:rPr>
      </w:pPr>
      <w:r w:rsidRPr="006E22C0">
        <w:rPr>
          <w:rFonts w:ascii="Times New Roman" w:hAnsi="Times New Roman" w:cs="Times New Roman"/>
          <w:b/>
          <w:bCs/>
          <w:sz w:val="24"/>
          <w:szCs w:val="24"/>
        </w:rPr>
        <w:t>I SKYRIUS</w:t>
      </w:r>
    </w:p>
    <w:p w14:paraId="3C2C567A" w14:textId="41E16005" w:rsidR="001A3E06" w:rsidRPr="006E22C0" w:rsidRDefault="00AA0CBB" w:rsidP="006E22C0">
      <w:pPr>
        <w:pStyle w:val="Betarp"/>
        <w:jc w:val="center"/>
        <w:rPr>
          <w:rFonts w:ascii="Times New Roman" w:hAnsi="Times New Roman" w:cs="Times New Roman"/>
          <w:b/>
          <w:bCs/>
          <w:sz w:val="24"/>
          <w:szCs w:val="24"/>
        </w:rPr>
      </w:pPr>
      <w:r w:rsidRPr="006E22C0">
        <w:rPr>
          <w:rFonts w:ascii="Times New Roman" w:hAnsi="Times New Roman" w:cs="Times New Roman"/>
          <w:b/>
          <w:bCs/>
          <w:sz w:val="24"/>
          <w:szCs w:val="24"/>
        </w:rPr>
        <w:t xml:space="preserve">STRATEGINIŲ IR </w:t>
      </w:r>
      <w:r w:rsidR="001A3E06" w:rsidRPr="006E22C0">
        <w:rPr>
          <w:rFonts w:ascii="Times New Roman" w:hAnsi="Times New Roman" w:cs="Times New Roman"/>
          <w:b/>
          <w:bCs/>
          <w:sz w:val="24"/>
          <w:szCs w:val="24"/>
        </w:rPr>
        <w:t>VEIKLOS TIKSL</w:t>
      </w:r>
      <w:r w:rsidRPr="006E22C0">
        <w:rPr>
          <w:rFonts w:ascii="Times New Roman" w:hAnsi="Times New Roman" w:cs="Times New Roman"/>
          <w:b/>
          <w:bCs/>
          <w:sz w:val="24"/>
          <w:szCs w:val="24"/>
        </w:rPr>
        <w:t>Ų ĮGYVENDINIMAS</w:t>
      </w:r>
    </w:p>
    <w:p w14:paraId="1738810E" w14:textId="77777777" w:rsidR="008E1EA5" w:rsidRPr="006E22C0" w:rsidRDefault="008E1EA5" w:rsidP="006E22C0">
      <w:pPr>
        <w:pStyle w:val="Betarp"/>
        <w:jc w:val="center"/>
        <w:rPr>
          <w:rFonts w:ascii="Times New Roman" w:hAnsi="Times New Roman" w:cs="Times New Roman"/>
          <w:b/>
          <w:bCs/>
          <w:sz w:val="24"/>
          <w:szCs w:val="24"/>
        </w:rPr>
      </w:pPr>
    </w:p>
    <w:p w14:paraId="0BFE5AB1" w14:textId="4A7FC002" w:rsidR="001A3E06" w:rsidRPr="006E22C0" w:rsidRDefault="001A3E06" w:rsidP="006E22C0">
      <w:pPr>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 xml:space="preserve">Įmonės veiklos tikslai: </w:t>
      </w:r>
      <w:r w:rsidR="00D37CA2" w:rsidRPr="006E22C0">
        <w:rPr>
          <w:rFonts w:ascii="Times New Roman" w:eastAsia="Times New Roman" w:hAnsi="Times New Roman" w:cs="Times New Roman"/>
          <w:sz w:val="24"/>
          <w:szCs w:val="24"/>
        </w:rPr>
        <w:t xml:space="preserve">kokybiškas </w:t>
      </w:r>
      <w:r w:rsidRPr="006E22C0">
        <w:rPr>
          <w:rFonts w:ascii="Times New Roman" w:eastAsia="Times New Roman" w:hAnsi="Times New Roman" w:cs="Times New Roman"/>
          <w:sz w:val="24"/>
          <w:szCs w:val="24"/>
        </w:rPr>
        <w:t>komunalinių atliekų Ignalinos rajono savivaldybės gyventojams tvarkymo ir administravimo paslaugų</w:t>
      </w:r>
      <w:r w:rsidR="00D37CA2" w:rsidRPr="006E22C0">
        <w:rPr>
          <w:rFonts w:ascii="Times New Roman" w:eastAsia="Times New Roman" w:hAnsi="Times New Roman" w:cs="Times New Roman"/>
          <w:sz w:val="24"/>
          <w:szCs w:val="24"/>
        </w:rPr>
        <w:t xml:space="preserve"> </w:t>
      </w:r>
      <w:r w:rsidR="00557A2E" w:rsidRPr="006E22C0">
        <w:rPr>
          <w:rFonts w:ascii="Times New Roman" w:eastAsia="Times New Roman" w:hAnsi="Times New Roman" w:cs="Times New Roman"/>
          <w:sz w:val="24"/>
          <w:szCs w:val="24"/>
        </w:rPr>
        <w:t>teikimas</w:t>
      </w:r>
      <w:r w:rsidRPr="006E22C0">
        <w:rPr>
          <w:rFonts w:ascii="Times New Roman" w:eastAsia="Times New Roman" w:hAnsi="Times New Roman" w:cs="Times New Roman"/>
          <w:sz w:val="24"/>
          <w:szCs w:val="24"/>
        </w:rPr>
        <w:t>, mokesčių už komunalinių atliekų tvarkymą iš atliekų turėtojų surinkimas, antrinių žaliavų surinkimas, viešųjų erdvių ir infrastruktūros priežiūros paslaugos bei kitos veiklos vykdymas, tenkinant Ignalinos rajono savivaldybės viešuosius interesus bei organizuojant ir vykdant įstatuose numatytą veiklą, siekiant pajamų ir pelno gavimo. Įmonė ir toliau teiks paslaugas, atliks darbus</w:t>
      </w:r>
      <w:r w:rsidR="00112E9F" w:rsidRPr="006E22C0">
        <w:rPr>
          <w:rFonts w:ascii="Times New Roman" w:eastAsia="Times New Roman" w:hAnsi="Times New Roman" w:cs="Times New Roman"/>
          <w:sz w:val="24"/>
          <w:szCs w:val="24"/>
        </w:rPr>
        <w:t xml:space="preserve"> ir </w:t>
      </w:r>
      <w:r w:rsidRPr="006E22C0">
        <w:rPr>
          <w:rFonts w:ascii="Times New Roman" w:eastAsia="Times New Roman" w:hAnsi="Times New Roman" w:cs="Times New Roman"/>
          <w:sz w:val="24"/>
          <w:szCs w:val="24"/>
        </w:rPr>
        <w:t>vykdys kitą veiklą, neprieštaraujančią Lietuvos Respublikos įstatymams.</w:t>
      </w:r>
    </w:p>
    <w:p w14:paraId="37EA0002" w14:textId="6FEA2F8D" w:rsidR="001A3E06" w:rsidRPr="006E22C0" w:rsidRDefault="001A3E06" w:rsidP="006E22C0">
      <w:pPr>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Įmonės ūkinės veiklos rūšys:</w:t>
      </w:r>
    </w:p>
    <w:p w14:paraId="270F200C" w14:textId="77777777" w:rsidR="001A3E06" w:rsidRPr="006E22C0" w:rsidRDefault="001A3E06" w:rsidP="006E22C0">
      <w:pPr>
        <w:numPr>
          <w:ilvl w:val="0"/>
          <w:numId w:val="2"/>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Ignalinos rajono komunalinių atliekų tvarkymo sistemos administravimas;</w:t>
      </w:r>
    </w:p>
    <w:p w14:paraId="0A4D459A" w14:textId="77777777" w:rsidR="001A3E06" w:rsidRPr="006E22C0" w:rsidRDefault="001A3E06" w:rsidP="006E22C0">
      <w:pPr>
        <w:numPr>
          <w:ilvl w:val="0"/>
          <w:numId w:val="3"/>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atliekų surinkimas, tvarkymas ir šalinimas, medžiagų atgavimas;</w:t>
      </w:r>
    </w:p>
    <w:p w14:paraId="5173E53C" w14:textId="77777777" w:rsidR="001A3E06" w:rsidRPr="006E22C0" w:rsidRDefault="001A3E06" w:rsidP="006E22C0">
      <w:pPr>
        <w:numPr>
          <w:ilvl w:val="0"/>
          <w:numId w:val="4"/>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nepavojingų atliekų surinkimas, tvarkymas ir šalinimas;</w:t>
      </w:r>
    </w:p>
    <w:p w14:paraId="662E02CA" w14:textId="062F345B" w:rsidR="001A3E06" w:rsidRPr="006E22C0" w:rsidRDefault="001A3E06" w:rsidP="006E22C0">
      <w:pPr>
        <w:numPr>
          <w:ilvl w:val="0"/>
          <w:numId w:val="4"/>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kelio dangos ir stovėjimo aikštelių ženklinimas;</w:t>
      </w:r>
    </w:p>
    <w:p w14:paraId="0E2DF0FA" w14:textId="77777777" w:rsidR="001A3E06" w:rsidRPr="006E22C0" w:rsidRDefault="001A3E06" w:rsidP="006E22C0">
      <w:pPr>
        <w:numPr>
          <w:ilvl w:val="0"/>
          <w:numId w:val="4"/>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elektros paskirstymas, pastatų ir statinių elektros tinklų įrengimas;</w:t>
      </w:r>
    </w:p>
    <w:p w14:paraId="13826863" w14:textId="77777777" w:rsidR="001A3E06" w:rsidRPr="006E22C0" w:rsidRDefault="001A3E06" w:rsidP="006E22C0">
      <w:pPr>
        <w:numPr>
          <w:ilvl w:val="0"/>
          <w:numId w:val="4"/>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viešųjų erdvių apšvietimas ir priežiūra;</w:t>
      </w:r>
    </w:p>
    <w:p w14:paraId="0CEB4EF9" w14:textId="77777777" w:rsidR="001A3E06" w:rsidRPr="006E22C0" w:rsidRDefault="001A3E06" w:rsidP="006E22C0">
      <w:pPr>
        <w:numPr>
          <w:ilvl w:val="0"/>
          <w:numId w:val="4"/>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konteinerių pardavimas ir nuoma;</w:t>
      </w:r>
    </w:p>
    <w:p w14:paraId="3A4151FE" w14:textId="77777777" w:rsidR="001A3E06" w:rsidRPr="006E22C0" w:rsidRDefault="001A3E06" w:rsidP="006E22C0">
      <w:pPr>
        <w:numPr>
          <w:ilvl w:val="0"/>
          <w:numId w:val="4"/>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krovininių automobilių nuoma;</w:t>
      </w:r>
    </w:p>
    <w:p w14:paraId="76F34534" w14:textId="77777777" w:rsidR="001A3E06" w:rsidRPr="006E22C0" w:rsidRDefault="001A3E06" w:rsidP="006E22C0">
      <w:pPr>
        <w:numPr>
          <w:ilvl w:val="0"/>
          <w:numId w:val="4"/>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gatvių, šaligatvių, automobilių stovėjimo aikštelių ir kitų objektų tvarkymas;</w:t>
      </w:r>
    </w:p>
    <w:p w14:paraId="6DB2C41D" w14:textId="77777777" w:rsidR="001A3E06" w:rsidRPr="006E22C0" w:rsidRDefault="001A3E06" w:rsidP="006E22C0">
      <w:pPr>
        <w:numPr>
          <w:ilvl w:val="0"/>
          <w:numId w:val="4"/>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gatvių apšvietimo eksploatacijos ir remonto darbai;</w:t>
      </w:r>
    </w:p>
    <w:p w14:paraId="7E1A7FD9" w14:textId="77777777" w:rsidR="001A3E06" w:rsidRPr="006E22C0" w:rsidRDefault="001A3E06" w:rsidP="006E22C0">
      <w:pPr>
        <w:numPr>
          <w:ilvl w:val="0"/>
          <w:numId w:val="4"/>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laidotuvių ir su jomis susijusi veikla;</w:t>
      </w:r>
    </w:p>
    <w:p w14:paraId="59A796A6" w14:textId="77777777" w:rsidR="001A3E06" w:rsidRPr="006E22C0" w:rsidRDefault="001A3E06" w:rsidP="006E22C0">
      <w:pPr>
        <w:numPr>
          <w:ilvl w:val="0"/>
          <w:numId w:val="4"/>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kraštovaizdžio tvarkymas ir želdinių priežiūra;</w:t>
      </w:r>
    </w:p>
    <w:p w14:paraId="0D4B5106" w14:textId="77777777" w:rsidR="001A3E06" w:rsidRPr="006E22C0" w:rsidRDefault="001A3E06" w:rsidP="006E22C0">
      <w:pPr>
        <w:numPr>
          <w:ilvl w:val="0"/>
          <w:numId w:val="4"/>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bendrojo naudojimo teritorijų, žaliųjų plotų ir gėlynų priežiūra;</w:t>
      </w:r>
    </w:p>
    <w:p w14:paraId="1D700A2E" w14:textId="77777777" w:rsidR="001A3E06" w:rsidRPr="006E22C0" w:rsidRDefault="001A3E06" w:rsidP="006E22C0">
      <w:pPr>
        <w:numPr>
          <w:ilvl w:val="0"/>
          <w:numId w:val="4"/>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šaligatvių valymas ir priežiūra;</w:t>
      </w:r>
    </w:p>
    <w:p w14:paraId="6E43469F" w14:textId="77777777" w:rsidR="001A3E06" w:rsidRPr="006E22C0" w:rsidRDefault="001A3E06" w:rsidP="006E22C0">
      <w:pPr>
        <w:numPr>
          <w:ilvl w:val="0"/>
          <w:numId w:val="4"/>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paplūdimių tvarkymas ir priežiūra;</w:t>
      </w:r>
    </w:p>
    <w:p w14:paraId="25F93FA5" w14:textId="77777777" w:rsidR="001A3E06" w:rsidRPr="006E22C0" w:rsidRDefault="001A3E06" w:rsidP="006E22C0">
      <w:pPr>
        <w:numPr>
          <w:ilvl w:val="0"/>
          <w:numId w:val="4"/>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fontanų priežiūra ir eksploatavimas;</w:t>
      </w:r>
    </w:p>
    <w:p w14:paraId="660B5669" w14:textId="05AEAA33" w:rsidR="001A3E06" w:rsidRPr="006E22C0" w:rsidRDefault="001A3E06" w:rsidP="006E22C0">
      <w:pPr>
        <w:numPr>
          <w:ilvl w:val="0"/>
          <w:numId w:val="4"/>
        </w:numPr>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kita verslui būdingų paslaugų veikla.</w:t>
      </w:r>
    </w:p>
    <w:p w14:paraId="5A0F5092" w14:textId="77777777" w:rsidR="001A3E06" w:rsidRPr="006E22C0" w:rsidRDefault="001A3E06" w:rsidP="006E22C0">
      <w:pPr>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 xml:space="preserve">Siekdama užtikrinti kokybišką veiklą, numatytų veiklos užduočių įgyvendinimą ir teikiamų paslaugų kokybę, įmonė ūkinę veiklą vykdė vadovaudamasi įstatais, Atliekų tvarkymo įstatymu ir įstatymo įgyvendinamaisiais teisės aktais, Ignalinos rajono savivaldybės tarybos </w:t>
      </w:r>
      <w:r w:rsidRPr="006E22C0">
        <w:rPr>
          <w:rFonts w:ascii="Times New Roman" w:eastAsia="Times New Roman" w:hAnsi="Times New Roman" w:cs="Times New Roman"/>
          <w:sz w:val="24"/>
          <w:szCs w:val="24"/>
        </w:rPr>
        <w:lastRenderedPageBreak/>
        <w:t>sprendimais, Ignalinos rajono savivaldybės mero potvarkiais, Ignalinos rajono savivaldybės administracijos direktoriaus įsakymais ir kitais teisės aktais.</w:t>
      </w:r>
    </w:p>
    <w:p w14:paraId="1892E4A8" w14:textId="77777777" w:rsidR="001A3E06" w:rsidRPr="006E22C0" w:rsidRDefault="001A3E06" w:rsidP="006E22C0">
      <w:pPr>
        <w:shd w:val="clear" w:color="auto" w:fill="FFFFFF"/>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Ataskaitiniu laikotarpiu įmonės vadovas atstovavo įmonės interesams bendraujant su juridiniais ir fiziniais asmenimis, valdžios institucijomis, įmonės vardu sudarė sandorius, užtikrino įmonės turto racionalų, ekonomišką bei efektyvų panaudojimą ir apsaugą, dokumentų valdymą įstatymų nustatyta tvarka, konfidencialios informacijos saugojimą, įstaigos finansų kontrolę.</w:t>
      </w:r>
    </w:p>
    <w:p w14:paraId="408B0BDC" w14:textId="7AC6EC71" w:rsidR="00CA20B2" w:rsidRPr="006E22C0" w:rsidRDefault="001A3E06" w:rsidP="006E22C0">
      <w:pPr>
        <w:shd w:val="clear" w:color="auto" w:fill="FFFFFF"/>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Pagrindiniai</w:t>
      </w:r>
      <w:r w:rsidR="004111A7" w:rsidRPr="006E22C0">
        <w:rPr>
          <w:rFonts w:ascii="Times New Roman" w:eastAsia="Times New Roman" w:hAnsi="Times New Roman" w:cs="Times New Roman"/>
          <w:sz w:val="24"/>
          <w:szCs w:val="24"/>
        </w:rPr>
        <w:t xml:space="preserve"> vadovo</w:t>
      </w:r>
      <w:r w:rsidR="00557A2E" w:rsidRPr="006E22C0">
        <w:rPr>
          <w:rFonts w:ascii="Times New Roman" w:eastAsia="Times New Roman" w:hAnsi="Times New Roman" w:cs="Times New Roman"/>
          <w:sz w:val="24"/>
          <w:szCs w:val="24"/>
        </w:rPr>
        <w:t xml:space="preserve"> </w:t>
      </w:r>
      <w:r w:rsidRPr="006E22C0">
        <w:rPr>
          <w:rFonts w:ascii="Times New Roman" w:eastAsia="Times New Roman" w:hAnsi="Times New Roman" w:cs="Times New Roman"/>
          <w:sz w:val="24"/>
          <w:szCs w:val="24"/>
        </w:rPr>
        <w:t>veiklos tikslai yra organizuoti ir koordinuoti įmonės veiklą taip, kad visiems paslaugų gavėjams būtų teikiamos prieinamos, saugios, kvalifikuotos, kokybiškos paslaugos, gerinti teikiamų paslaugų kokybę, kelti personalo kvalifikaciją ir profesionalumą, diegti naujas informacines technologijas, gerinti personalo darbo sąlygas.</w:t>
      </w:r>
      <w:bookmarkStart w:id="4" w:name="_Hlk66794783"/>
    </w:p>
    <w:p w14:paraId="33A03492" w14:textId="5BF82B8C" w:rsidR="00151B46" w:rsidRPr="006E22C0" w:rsidRDefault="00151B46" w:rsidP="006E22C0">
      <w:pPr>
        <w:pStyle w:val="Sraopastraipa"/>
        <w:shd w:val="clear" w:color="auto" w:fill="FFFFFF"/>
        <w:spacing w:after="0" w:line="240" w:lineRule="auto"/>
        <w:ind w:left="0"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- 202</w:t>
      </w:r>
      <w:r w:rsidR="00851F83" w:rsidRPr="006E22C0">
        <w:rPr>
          <w:rFonts w:ascii="Times New Roman" w:eastAsia="Times New Roman" w:hAnsi="Times New Roman" w:cs="Times New Roman"/>
          <w:sz w:val="24"/>
          <w:szCs w:val="24"/>
        </w:rPr>
        <w:t>3</w:t>
      </w:r>
      <w:r w:rsidRPr="006E22C0">
        <w:rPr>
          <w:rFonts w:ascii="Times New Roman" w:eastAsia="Times New Roman" w:hAnsi="Times New Roman" w:cs="Times New Roman"/>
          <w:sz w:val="24"/>
          <w:szCs w:val="24"/>
        </w:rPr>
        <w:t xml:space="preserve"> m. </w:t>
      </w:r>
      <w:r w:rsidR="00543EFA" w:rsidRPr="006E22C0">
        <w:rPr>
          <w:rFonts w:ascii="Times New Roman" w:eastAsia="Times New Roman" w:hAnsi="Times New Roman" w:cs="Times New Roman"/>
          <w:sz w:val="24"/>
          <w:szCs w:val="24"/>
        </w:rPr>
        <w:t>taip pat sėkmingai dirbame su</w:t>
      </w:r>
      <w:r w:rsidRPr="006E22C0">
        <w:rPr>
          <w:rFonts w:ascii="Times New Roman" w:eastAsia="Times New Roman" w:hAnsi="Times New Roman" w:cs="Times New Roman"/>
          <w:sz w:val="24"/>
          <w:szCs w:val="24"/>
        </w:rPr>
        <w:t xml:space="preserve"> atliekų surinkimo ir tvarkymo monitoringo informacin</w:t>
      </w:r>
      <w:r w:rsidR="00543EFA" w:rsidRPr="006E22C0">
        <w:rPr>
          <w:rFonts w:ascii="Times New Roman" w:eastAsia="Times New Roman" w:hAnsi="Times New Roman" w:cs="Times New Roman"/>
          <w:sz w:val="24"/>
          <w:szCs w:val="24"/>
        </w:rPr>
        <w:t>e</w:t>
      </w:r>
      <w:r w:rsidRPr="006E22C0">
        <w:rPr>
          <w:rFonts w:ascii="Times New Roman" w:eastAsia="Times New Roman" w:hAnsi="Times New Roman" w:cs="Times New Roman"/>
          <w:sz w:val="24"/>
          <w:szCs w:val="24"/>
        </w:rPr>
        <w:t xml:space="preserve"> sistema „</w:t>
      </w:r>
      <w:proofErr w:type="spellStart"/>
      <w:r w:rsidRPr="006E22C0">
        <w:rPr>
          <w:rFonts w:ascii="Times New Roman" w:eastAsia="Times New Roman" w:hAnsi="Times New Roman" w:cs="Times New Roman"/>
          <w:sz w:val="24"/>
          <w:szCs w:val="24"/>
        </w:rPr>
        <w:t>Asmlis</w:t>
      </w:r>
      <w:proofErr w:type="spellEnd"/>
      <w:r w:rsidRPr="006E22C0">
        <w:rPr>
          <w:rFonts w:ascii="Times New Roman" w:eastAsia="Times New Roman" w:hAnsi="Times New Roman" w:cs="Times New Roman"/>
          <w:sz w:val="24"/>
          <w:szCs w:val="24"/>
        </w:rPr>
        <w:t>“.</w:t>
      </w:r>
      <w:r w:rsidR="00830F06" w:rsidRPr="006E22C0">
        <w:rPr>
          <w:rFonts w:ascii="Times New Roman" w:eastAsia="Times New Roman" w:hAnsi="Times New Roman" w:cs="Times New Roman"/>
          <w:sz w:val="24"/>
          <w:szCs w:val="24"/>
        </w:rPr>
        <w:t xml:space="preserve"> S</w:t>
      </w:r>
      <w:r w:rsidRPr="006E22C0">
        <w:rPr>
          <w:rFonts w:ascii="Times New Roman" w:eastAsia="Times New Roman" w:hAnsi="Times New Roman" w:cs="Times New Roman"/>
          <w:sz w:val="24"/>
          <w:szCs w:val="24"/>
        </w:rPr>
        <w:t>istema skirta valdyti komunalinių atliekų surinkimo ir tvarkymo paslaugų procesą: registruoti, saugoti, analizuoti, apskaičiuoti ir valdyti teikiamų paslaugų (atliekų surinkimo monitoringo) informaciją. Dviejose įmonės šiukšliavežėse sumontuota moderni įranga, kuri realiu laiku perduo</w:t>
      </w:r>
      <w:r w:rsidR="00513D3B" w:rsidRPr="006E22C0">
        <w:rPr>
          <w:rFonts w:ascii="Times New Roman" w:eastAsia="Times New Roman" w:hAnsi="Times New Roman" w:cs="Times New Roman"/>
          <w:sz w:val="24"/>
          <w:szCs w:val="24"/>
        </w:rPr>
        <w:t>da</w:t>
      </w:r>
      <w:r w:rsidRPr="006E22C0">
        <w:rPr>
          <w:rFonts w:ascii="Times New Roman" w:eastAsia="Times New Roman" w:hAnsi="Times New Roman" w:cs="Times New Roman"/>
          <w:sz w:val="24"/>
          <w:szCs w:val="24"/>
        </w:rPr>
        <w:t xml:space="preserve"> informaciją apie suteiktas paslaugas administratoriui bei informuo</w:t>
      </w:r>
      <w:r w:rsidR="00513D3B" w:rsidRPr="006E22C0">
        <w:rPr>
          <w:rFonts w:ascii="Times New Roman" w:eastAsia="Times New Roman" w:hAnsi="Times New Roman" w:cs="Times New Roman"/>
          <w:sz w:val="24"/>
          <w:szCs w:val="24"/>
        </w:rPr>
        <w:t>ja</w:t>
      </w:r>
      <w:r w:rsidRPr="006E22C0">
        <w:rPr>
          <w:rFonts w:ascii="Times New Roman" w:eastAsia="Times New Roman" w:hAnsi="Times New Roman" w:cs="Times New Roman"/>
          <w:sz w:val="24"/>
          <w:szCs w:val="24"/>
        </w:rPr>
        <w:t xml:space="preserve"> vairuotojus </w:t>
      </w:r>
      <w:r w:rsidR="00830F06" w:rsidRPr="006E22C0">
        <w:rPr>
          <w:rFonts w:ascii="Times New Roman" w:eastAsia="Times New Roman" w:hAnsi="Times New Roman" w:cs="Times New Roman"/>
          <w:sz w:val="24"/>
          <w:szCs w:val="24"/>
        </w:rPr>
        <w:t xml:space="preserve">apie optimalius maršrutus. </w:t>
      </w:r>
      <w:r w:rsidRPr="006E22C0">
        <w:rPr>
          <w:rFonts w:ascii="Times New Roman" w:eastAsia="Times New Roman" w:hAnsi="Times New Roman" w:cs="Times New Roman"/>
          <w:sz w:val="24"/>
          <w:szCs w:val="24"/>
        </w:rPr>
        <w:t>Viso proceso informacija automatiškai perduodama į įmokų už komunalinių atliekų surinkimą iš atliekų turėtojų ir atliekų tvarkymo apskaitos programą, kuri kiekvieną veiksmą priskir</w:t>
      </w:r>
      <w:r w:rsidR="00513D3B" w:rsidRPr="006E22C0">
        <w:rPr>
          <w:rFonts w:ascii="Times New Roman" w:eastAsia="Times New Roman" w:hAnsi="Times New Roman" w:cs="Times New Roman"/>
          <w:sz w:val="24"/>
          <w:szCs w:val="24"/>
        </w:rPr>
        <w:t>ia</w:t>
      </w:r>
      <w:r w:rsidRPr="006E22C0">
        <w:rPr>
          <w:rFonts w:ascii="Times New Roman" w:eastAsia="Times New Roman" w:hAnsi="Times New Roman" w:cs="Times New Roman"/>
          <w:sz w:val="24"/>
          <w:szCs w:val="24"/>
        </w:rPr>
        <w:t xml:space="preserve"> prie atitinkamos sutarties su nekilnojamojo turto objektu. </w:t>
      </w:r>
      <w:r w:rsidR="00EB4A2F" w:rsidRPr="006E22C0">
        <w:rPr>
          <w:rFonts w:ascii="Times New Roman" w:eastAsia="Times New Roman" w:hAnsi="Times New Roman" w:cs="Times New Roman"/>
          <w:sz w:val="24"/>
          <w:szCs w:val="24"/>
        </w:rPr>
        <w:t>Visi individualūs antrinių žaliavų</w:t>
      </w:r>
      <w:r w:rsidR="00C5305A" w:rsidRPr="006E22C0">
        <w:rPr>
          <w:rFonts w:ascii="Times New Roman" w:eastAsia="Times New Roman" w:hAnsi="Times New Roman" w:cs="Times New Roman"/>
          <w:sz w:val="24"/>
          <w:szCs w:val="24"/>
        </w:rPr>
        <w:t xml:space="preserve"> (AŽ)</w:t>
      </w:r>
      <w:r w:rsidR="00EB4A2F" w:rsidRPr="006E22C0">
        <w:rPr>
          <w:rFonts w:ascii="Times New Roman" w:eastAsia="Times New Roman" w:hAnsi="Times New Roman" w:cs="Times New Roman"/>
          <w:sz w:val="24"/>
          <w:szCs w:val="24"/>
        </w:rPr>
        <w:t xml:space="preserve"> ir stiklo konteineriai gyventojams išdalint sužymėti ir suvesti į sistemą. Informacinėje sistemoje fiksuojamas konteinerio pakėlimas, kadangi už antrinių žaliavų ir stiklo surinkimą ir išvežimą gyventojai nemoka, tai jų sąskaitose neatsispindi išvežimas, tai informacija mums ir organizacijoms, kurios moka už AŽ ir stiklą.</w:t>
      </w:r>
    </w:p>
    <w:p w14:paraId="5C56D746" w14:textId="5AAB854E" w:rsidR="005F4D47" w:rsidRPr="006E22C0" w:rsidRDefault="005E29E1" w:rsidP="006E22C0">
      <w:pPr>
        <w:shd w:val="clear" w:color="auto" w:fill="FFFFFF"/>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w:t>
      </w:r>
      <w:r w:rsidR="00151B46" w:rsidRPr="006E22C0">
        <w:rPr>
          <w:rFonts w:ascii="Times New Roman" w:eastAsia="Times New Roman" w:hAnsi="Times New Roman" w:cs="Times New Roman"/>
          <w:sz w:val="24"/>
          <w:szCs w:val="24"/>
        </w:rPr>
        <w:t xml:space="preserve"> 202</w:t>
      </w:r>
      <w:r w:rsidR="00851F83" w:rsidRPr="006E22C0">
        <w:rPr>
          <w:rFonts w:ascii="Times New Roman" w:eastAsia="Times New Roman" w:hAnsi="Times New Roman" w:cs="Times New Roman"/>
          <w:sz w:val="24"/>
          <w:szCs w:val="24"/>
        </w:rPr>
        <w:t>3</w:t>
      </w:r>
      <w:r w:rsidR="00151B46" w:rsidRPr="006E22C0">
        <w:rPr>
          <w:rFonts w:ascii="Times New Roman" w:eastAsia="Times New Roman" w:hAnsi="Times New Roman" w:cs="Times New Roman"/>
          <w:sz w:val="24"/>
          <w:szCs w:val="24"/>
        </w:rPr>
        <w:t xml:space="preserve"> m. </w:t>
      </w:r>
      <w:r w:rsidR="00FE7E26" w:rsidRPr="006E22C0">
        <w:rPr>
          <w:rFonts w:ascii="Times New Roman" w:eastAsia="Times New Roman" w:hAnsi="Times New Roman" w:cs="Times New Roman"/>
          <w:sz w:val="24"/>
          <w:szCs w:val="24"/>
        </w:rPr>
        <w:t xml:space="preserve">iš komunalinių paslaugų </w:t>
      </w:r>
      <w:r w:rsidR="00151B46" w:rsidRPr="006E22C0">
        <w:rPr>
          <w:rFonts w:ascii="Times New Roman" w:eastAsia="Times New Roman" w:hAnsi="Times New Roman" w:cs="Times New Roman"/>
          <w:sz w:val="24"/>
          <w:szCs w:val="24"/>
        </w:rPr>
        <w:t>apskait</w:t>
      </w:r>
      <w:r w:rsidR="003C2222" w:rsidRPr="006E22C0">
        <w:rPr>
          <w:rFonts w:ascii="Times New Roman" w:eastAsia="Times New Roman" w:hAnsi="Times New Roman" w:cs="Times New Roman"/>
          <w:sz w:val="24"/>
          <w:szCs w:val="24"/>
        </w:rPr>
        <w:t>os</w:t>
      </w:r>
      <w:r w:rsidR="00151B46" w:rsidRPr="006E22C0">
        <w:rPr>
          <w:rFonts w:ascii="Times New Roman" w:eastAsia="Times New Roman" w:hAnsi="Times New Roman" w:cs="Times New Roman"/>
          <w:sz w:val="24"/>
          <w:szCs w:val="24"/>
        </w:rPr>
        <w:t xml:space="preserve"> program</w:t>
      </w:r>
      <w:r w:rsidR="00FE7E26" w:rsidRPr="006E22C0">
        <w:rPr>
          <w:rFonts w:ascii="Times New Roman" w:eastAsia="Times New Roman" w:hAnsi="Times New Roman" w:cs="Times New Roman"/>
          <w:sz w:val="24"/>
          <w:szCs w:val="24"/>
        </w:rPr>
        <w:t>os</w:t>
      </w:r>
      <w:r w:rsidR="003C2222" w:rsidRPr="006E22C0">
        <w:rPr>
          <w:rFonts w:ascii="Times New Roman" w:eastAsia="Times New Roman" w:hAnsi="Times New Roman" w:cs="Times New Roman"/>
          <w:sz w:val="24"/>
          <w:szCs w:val="24"/>
        </w:rPr>
        <w:t xml:space="preserve"> „</w:t>
      </w:r>
      <w:proofErr w:type="spellStart"/>
      <w:r w:rsidR="00151B46" w:rsidRPr="006E22C0">
        <w:rPr>
          <w:rFonts w:ascii="Times New Roman" w:eastAsia="Times New Roman" w:hAnsi="Times New Roman" w:cs="Times New Roman"/>
          <w:sz w:val="24"/>
          <w:szCs w:val="24"/>
        </w:rPr>
        <w:t>Mokesta</w:t>
      </w:r>
      <w:proofErr w:type="spellEnd"/>
      <w:r w:rsidR="00151B46" w:rsidRPr="006E22C0">
        <w:rPr>
          <w:rFonts w:ascii="Times New Roman" w:eastAsia="Times New Roman" w:hAnsi="Times New Roman" w:cs="Times New Roman"/>
          <w:sz w:val="24"/>
          <w:szCs w:val="24"/>
        </w:rPr>
        <w:t>“</w:t>
      </w:r>
      <w:r w:rsidR="006D655E" w:rsidRPr="006E22C0">
        <w:rPr>
          <w:rFonts w:ascii="Times New Roman" w:eastAsia="Times New Roman" w:hAnsi="Times New Roman" w:cs="Times New Roman"/>
          <w:sz w:val="24"/>
          <w:szCs w:val="24"/>
        </w:rPr>
        <w:t xml:space="preserve"> </w:t>
      </w:r>
      <w:r w:rsidR="00FE7E26" w:rsidRPr="006E22C0">
        <w:rPr>
          <w:rFonts w:ascii="Times New Roman" w:eastAsia="Times New Roman" w:hAnsi="Times New Roman" w:cs="Times New Roman"/>
          <w:sz w:val="24"/>
          <w:szCs w:val="24"/>
        </w:rPr>
        <w:t xml:space="preserve">įdiegtas duomenų eksportas į buhalterinę programą Edrana. Vienu mygtuko paspaudimu visi klientų suminiai duomenys perduodami į buhalteriją pagal sąskaitų planą. Tai labai palengvina ir pagreitina duomenų apskaitą buhalterijoje. </w:t>
      </w:r>
      <w:r w:rsidR="00BC2C10" w:rsidRPr="006E22C0">
        <w:rPr>
          <w:rFonts w:ascii="Times New Roman" w:eastAsia="Times New Roman" w:hAnsi="Times New Roman" w:cs="Times New Roman"/>
          <w:sz w:val="24"/>
          <w:szCs w:val="24"/>
        </w:rPr>
        <w:t>202</w:t>
      </w:r>
      <w:r w:rsidR="00FE7E26" w:rsidRPr="006E22C0">
        <w:rPr>
          <w:rFonts w:ascii="Times New Roman" w:eastAsia="Times New Roman" w:hAnsi="Times New Roman" w:cs="Times New Roman"/>
          <w:sz w:val="24"/>
          <w:szCs w:val="24"/>
        </w:rPr>
        <w:t>3</w:t>
      </w:r>
      <w:r w:rsidR="00BC2C10" w:rsidRPr="006E22C0">
        <w:rPr>
          <w:rFonts w:ascii="Times New Roman" w:eastAsia="Times New Roman" w:hAnsi="Times New Roman" w:cs="Times New Roman"/>
          <w:sz w:val="24"/>
          <w:szCs w:val="24"/>
        </w:rPr>
        <w:t xml:space="preserve"> metais </w:t>
      </w:r>
      <w:r w:rsidR="00FE7E26" w:rsidRPr="006E22C0">
        <w:rPr>
          <w:rFonts w:ascii="Times New Roman" w:eastAsia="Times New Roman" w:hAnsi="Times New Roman" w:cs="Times New Roman"/>
          <w:sz w:val="24"/>
          <w:szCs w:val="24"/>
        </w:rPr>
        <w:t xml:space="preserve">nuo gruodžio 1-os atsisakėme popierinių sąskaitų klientams. Visos sąskaitos siunčiamos el. paštu, </w:t>
      </w:r>
      <w:proofErr w:type="spellStart"/>
      <w:r w:rsidR="00FE7E26" w:rsidRPr="006E22C0">
        <w:rPr>
          <w:rFonts w:ascii="Times New Roman" w:eastAsia="Times New Roman" w:hAnsi="Times New Roman" w:cs="Times New Roman"/>
          <w:sz w:val="24"/>
          <w:szCs w:val="24"/>
        </w:rPr>
        <w:t>sms</w:t>
      </w:r>
      <w:proofErr w:type="spellEnd"/>
      <w:r w:rsidR="00FE7E26" w:rsidRPr="006E22C0">
        <w:rPr>
          <w:rFonts w:ascii="Times New Roman" w:eastAsia="Times New Roman" w:hAnsi="Times New Roman" w:cs="Times New Roman"/>
          <w:sz w:val="24"/>
          <w:szCs w:val="24"/>
        </w:rPr>
        <w:t xml:space="preserve"> žinutėmis arba kliento kortelėmis ir žinoma, </w:t>
      </w:r>
      <w:proofErr w:type="spellStart"/>
      <w:r w:rsidR="005F4D47" w:rsidRPr="006E22C0">
        <w:rPr>
          <w:rFonts w:ascii="Times New Roman" w:eastAsia="Times New Roman" w:hAnsi="Times New Roman" w:cs="Times New Roman"/>
          <w:sz w:val="24"/>
          <w:szCs w:val="24"/>
        </w:rPr>
        <w:t>Mokesta</w:t>
      </w:r>
      <w:proofErr w:type="spellEnd"/>
      <w:r w:rsidR="005F4D47" w:rsidRPr="006E22C0">
        <w:rPr>
          <w:rFonts w:ascii="Times New Roman" w:eastAsia="Times New Roman" w:hAnsi="Times New Roman" w:cs="Times New Roman"/>
          <w:sz w:val="24"/>
          <w:szCs w:val="24"/>
        </w:rPr>
        <w:t xml:space="preserve"> </w:t>
      </w:r>
      <w:r w:rsidR="00FE7E26" w:rsidRPr="006E22C0">
        <w:rPr>
          <w:rFonts w:ascii="Times New Roman" w:eastAsia="Times New Roman" w:hAnsi="Times New Roman" w:cs="Times New Roman"/>
          <w:sz w:val="24"/>
          <w:szCs w:val="24"/>
        </w:rPr>
        <w:t>savitarna. Nepamirštame</w:t>
      </w:r>
      <w:r w:rsidR="00BC2C10" w:rsidRPr="006E22C0">
        <w:rPr>
          <w:rFonts w:ascii="Times New Roman" w:eastAsia="Times New Roman" w:hAnsi="Times New Roman" w:cs="Times New Roman"/>
          <w:sz w:val="24"/>
          <w:szCs w:val="24"/>
        </w:rPr>
        <w:t xml:space="preserve"> </w:t>
      </w:r>
      <w:r w:rsidR="00FE7E26" w:rsidRPr="006E22C0">
        <w:rPr>
          <w:rFonts w:ascii="Times New Roman" w:eastAsia="Times New Roman" w:hAnsi="Times New Roman" w:cs="Times New Roman"/>
          <w:sz w:val="24"/>
          <w:szCs w:val="24"/>
        </w:rPr>
        <w:t>g</w:t>
      </w:r>
      <w:r w:rsidR="00BC2C10" w:rsidRPr="006E22C0">
        <w:rPr>
          <w:rFonts w:ascii="Times New Roman" w:eastAsia="Times New Roman" w:hAnsi="Times New Roman" w:cs="Times New Roman"/>
          <w:sz w:val="24"/>
          <w:szCs w:val="24"/>
        </w:rPr>
        <w:t>yventoj</w:t>
      </w:r>
      <w:r w:rsidR="00FE7E26" w:rsidRPr="006E22C0">
        <w:rPr>
          <w:rFonts w:ascii="Times New Roman" w:eastAsia="Times New Roman" w:hAnsi="Times New Roman" w:cs="Times New Roman"/>
          <w:sz w:val="24"/>
          <w:szCs w:val="24"/>
        </w:rPr>
        <w:t>us</w:t>
      </w:r>
      <w:r w:rsidR="00BC2C10" w:rsidRPr="006E22C0">
        <w:rPr>
          <w:rFonts w:ascii="Times New Roman" w:eastAsia="Times New Roman" w:hAnsi="Times New Roman" w:cs="Times New Roman"/>
          <w:sz w:val="24"/>
          <w:szCs w:val="24"/>
        </w:rPr>
        <w:t xml:space="preserve"> skatin</w:t>
      </w:r>
      <w:r w:rsidR="00FE7E26" w:rsidRPr="006E22C0">
        <w:rPr>
          <w:rFonts w:ascii="Times New Roman" w:eastAsia="Times New Roman" w:hAnsi="Times New Roman" w:cs="Times New Roman"/>
          <w:sz w:val="24"/>
          <w:szCs w:val="24"/>
        </w:rPr>
        <w:t>ti</w:t>
      </w:r>
      <w:r w:rsidR="00BC2C10" w:rsidRPr="006E22C0">
        <w:rPr>
          <w:rFonts w:ascii="Times New Roman" w:eastAsia="Times New Roman" w:hAnsi="Times New Roman" w:cs="Times New Roman"/>
          <w:sz w:val="24"/>
          <w:szCs w:val="24"/>
        </w:rPr>
        <w:t xml:space="preserve"> naudoti</w:t>
      </w:r>
      <w:r w:rsidR="006D655E" w:rsidRPr="006E22C0">
        <w:rPr>
          <w:rFonts w:ascii="Times New Roman" w:eastAsia="Times New Roman" w:hAnsi="Times New Roman" w:cs="Times New Roman"/>
          <w:sz w:val="24"/>
          <w:szCs w:val="24"/>
        </w:rPr>
        <w:t>s</w:t>
      </w:r>
      <w:r w:rsidR="00BC2C10" w:rsidRPr="006E22C0">
        <w:rPr>
          <w:rFonts w:ascii="Times New Roman" w:eastAsia="Times New Roman" w:hAnsi="Times New Roman" w:cs="Times New Roman"/>
          <w:sz w:val="24"/>
          <w:szCs w:val="24"/>
        </w:rPr>
        <w:t xml:space="preserve"> savitarna, kurioje</w:t>
      </w:r>
      <w:r w:rsidR="006D655E" w:rsidRPr="006E22C0">
        <w:rPr>
          <w:rFonts w:ascii="Times New Roman" w:eastAsia="Times New Roman" w:hAnsi="Times New Roman" w:cs="Times New Roman"/>
          <w:sz w:val="24"/>
          <w:szCs w:val="24"/>
        </w:rPr>
        <w:t xml:space="preserve"> </w:t>
      </w:r>
      <w:r w:rsidR="00BC2C10" w:rsidRPr="006E22C0">
        <w:rPr>
          <w:rFonts w:ascii="Times New Roman" w:eastAsia="Times New Roman" w:hAnsi="Times New Roman" w:cs="Times New Roman"/>
          <w:sz w:val="24"/>
          <w:szCs w:val="24"/>
        </w:rPr>
        <w:t xml:space="preserve">matoma </w:t>
      </w:r>
      <w:r w:rsidR="006D655E" w:rsidRPr="006E22C0">
        <w:rPr>
          <w:rFonts w:ascii="Times New Roman" w:eastAsia="Times New Roman" w:hAnsi="Times New Roman" w:cs="Times New Roman"/>
          <w:sz w:val="24"/>
          <w:szCs w:val="24"/>
        </w:rPr>
        <w:t xml:space="preserve">ne tik </w:t>
      </w:r>
      <w:r w:rsidR="00BC2C10" w:rsidRPr="006E22C0">
        <w:rPr>
          <w:rFonts w:ascii="Times New Roman" w:eastAsia="Times New Roman" w:hAnsi="Times New Roman" w:cs="Times New Roman"/>
          <w:sz w:val="24"/>
          <w:szCs w:val="24"/>
        </w:rPr>
        <w:t>visa sąskaitų už paslaugas išklotinė</w:t>
      </w:r>
      <w:r w:rsidR="00D20080" w:rsidRPr="006E22C0">
        <w:rPr>
          <w:rFonts w:ascii="Times New Roman" w:eastAsia="Times New Roman" w:hAnsi="Times New Roman" w:cs="Times New Roman"/>
          <w:sz w:val="24"/>
          <w:szCs w:val="24"/>
        </w:rPr>
        <w:t xml:space="preserve"> ir atsiskaitymai</w:t>
      </w:r>
      <w:r w:rsidR="00BC2C10" w:rsidRPr="006E22C0">
        <w:rPr>
          <w:rFonts w:ascii="Times New Roman" w:eastAsia="Times New Roman" w:hAnsi="Times New Roman" w:cs="Times New Roman"/>
          <w:sz w:val="24"/>
          <w:szCs w:val="24"/>
        </w:rPr>
        <w:t>, bet iš karto gali</w:t>
      </w:r>
      <w:r w:rsidR="00A512FD" w:rsidRPr="006E22C0">
        <w:rPr>
          <w:rFonts w:ascii="Times New Roman" w:eastAsia="Times New Roman" w:hAnsi="Times New Roman" w:cs="Times New Roman"/>
          <w:sz w:val="24"/>
          <w:szCs w:val="24"/>
        </w:rPr>
        <w:t xml:space="preserve">ma </w:t>
      </w:r>
      <w:r w:rsidR="00BC2C10" w:rsidRPr="006E22C0">
        <w:rPr>
          <w:rFonts w:ascii="Times New Roman" w:eastAsia="Times New Roman" w:hAnsi="Times New Roman" w:cs="Times New Roman"/>
          <w:sz w:val="24"/>
          <w:szCs w:val="24"/>
        </w:rPr>
        <w:t xml:space="preserve">apmokėti sąskaitą mygtuko paspaudimu. </w:t>
      </w:r>
      <w:r w:rsidR="00151B46" w:rsidRPr="006E22C0">
        <w:rPr>
          <w:rFonts w:ascii="Times New Roman" w:eastAsia="Times New Roman" w:hAnsi="Times New Roman" w:cs="Times New Roman"/>
          <w:sz w:val="24"/>
          <w:szCs w:val="24"/>
        </w:rPr>
        <w:t>Šia programa sudaromos ir keičiamos sutartys, priskiriami konteineriai, registruojami, saugojami, analizuojami, apskaičiuojami duomenys apie suteiktas paslaugas, rengiamos, spausdinamos ir el. paštu siunčiamos sąskaitos mokėtojams, sekami atsiskaitymai, valdomi įsiskolinimai, permokos.</w:t>
      </w:r>
    </w:p>
    <w:p w14:paraId="302E2165" w14:textId="0A8D70C6" w:rsidR="00DD0C8C" w:rsidRPr="006E22C0" w:rsidRDefault="00B538E6" w:rsidP="006E22C0">
      <w:pPr>
        <w:shd w:val="clear" w:color="auto" w:fill="FFFFFF"/>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S</w:t>
      </w:r>
      <w:r w:rsidR="00151B46" w:rsidRPr="006E22C0">
        <w:rPr>
          <w:rFonts w:ascii="Times New Roman" w:eastAsia="Times New Roman" w:hAnsi="Times New Roman" w:cs="Times New Roman"/>
          <w:sz w:val="24"/>
          <w:szCs w:val="24"/>
        </w:rPr>
        <w:t xml:space="preserve">ąskaitos </w:t>
      </w:r>
      <w:r w:rsidRPr="006E22C0">
        <w:rPr>
          <w:rFonts w:ascii="Times New Roman" w:eastAsia="Times New Roman" w:hAnsi="Times New Roman" w:cs="Times New Roman"/>
          <w:sz w:val="24"/>
          <w:szCs w:val="24"/>
        </w:rPr>
        <w:t xml:space="preserve">abonentams, paslaugų gavėjams, teikiamos kas du mėnesiai. </w:t>
      </w:r>
    </w:p>
    <w:bookmarkEnd w:id="4"/>
    <w:p w14:paraId="70A26DEA" w14:textId="77777777" w:rsidR="000D1BC4" w:rsidRPr="006E22C0" w:rsidRDefault="000D1BC4" w:rsidP="006E22C0">
      <w:pPr>
        <w:spacing w:after="0" w:line="240" w:lineRule="auto"/>
        <w:ind w:firstLine="1134"/>
        <w:rPr>
          <w:rFonts w:ascii="Times New Roman" w:hAnsi="Times New Roman" w:cs="Times New Roman"/>
          <w:sz w:val="24"/>
          <w:szCs w:val="24"/>
        </w:rPr>
      </w:pPr>
      <w:r w:rsidRPr="006E22C0">
        <w:rPr>
          <w:rFonts w:ascii="Times New Roman" w:hAnsi="Times New Roman" w:cs="Times New Roman"/>
          <w:sz w:val="24"/>
          <w:szCs w:val="24"/>
        </w:rPr>
        <w:t xml:space="preserve">Plastiko, popieriaus, metalo ir stiklo pakuočių atliekų 2023 m. Ignalinos rajono savivaldybėje iš viso surinkta 413,42 t. Iš jų pakuočių atliekų iš individualaus srauto surinkta 150,46 t, pakuočių atliekų iš kolektyvinio srauto surinkta 262,96 t. </w:t>
      </w:r>
    </w:p>
    <w:p w14:paraId="225FA93D" w14:textId="77777777" w:rsidR="000D1BC4" w:rsidRPr="006E22C0" w:rsidRDefault="000D1BC4" w:rsidP="006E22C0">
      <w:pPr>
        <w:pStyle w:val="Sraopastraipa"/>
        <w:spacing w:after="0" w:line="240" w:lineRule="auto"/>
        <w:rPr>
          <w:rFonts w:ascii="Times New Roman" w:hAnsi="Times New Roman" w:cs="Times New Roman"/>
          <w:sz w:val="24"/>
          <w:szCs w:val="24"/>
        </w:rPr>
      </w:pPr>
    </w:p>
    <w:tbl>
      <w:tblPr>
        <w:tblStyle w:val="Lentelstinklelis"/>
        <w:tblW w:w="0" w:type="auto"/>
        <w:jc w:val="center"/>
        <w:tblLook w:val="04A0" w:firstRow="1" w:lastRow="0" w:firstColumn="1" w:lastColumn="0" w:noHBand="0" w:noVBand="1"/>
      </w:tblPr>
      <w:tblGrid>
        <w:gridCol w:w="4531"/>
        <w:gridCol w:w="2410"/>
        <w:gridCol w:w="2120"/>
      </w:tblGrid>
      <w:tr w:rsidR="000D1BC4" w:rsidRPr="006E22C0" w14:paraId="08434B54" w14:textId="77777777" w:rsidTr="006E22C0">
        <w:trPr>
          <w:trHeight w:val="465"/>
          <w:jc w:val="center"/>
        </w:trPr>
        <w:tc>
          <w:tcPr>
            <w:tcW w:w="4531" w:type="dxa"/>
          </w:tcPr>
          <w:p w14:paraId="4AEC4D1F" w14:textId="77777777" w:rsidR="000D1BC4" w:rsidRPr="006E22C0" w:rsidRDefault="000D1BC4" w:rsidP="006E22C0">
            <w:pPr>
              <w:jc w:val="center"/>
              <w:rPr>
                <w:rFonts w:ascii="Times New Roman" w:hAnsi="Times New Roman" w:cs="Times New Roman"/>
                <w:i/>
                <w:iCs/>
                <w:sz w:val="24"/>
                <w:szCs w:val="24"/>
              </w:rPr>
            </w:pPr>
            <w:r w:rsidRPr="006E22C0">
              <w:rPr>
                <w:rFonts w:ascii="Times New Roman" w:hAnsi="Times New Roman" w:cs="Times New Roman"/>
                <w:i/>
                <w:iCs/>
                <w:sz w:val="24"/>
                <w:szCs w:val="24"/>
              </w:rPr>
              <w:t>Pavadinimas</w:t>
            </w:r>
          </w:p>
        </w:tc>
        <w:tc>
          <w:tcPr>
            <w:tcW w:w="2410" w:type="dxa"/>
          </w:tcPr>
          <w:p w14:paraId="66576E6F" w14:textId="77777777" w:rsidR="000D1BC4" w:rsidRPr="006E22C0" w:rsidRDefault="000D1BC4" w:rsidP="006E22C0">
            <w:pPr>
              <w:jc w:val="center"/>
              <w:rPr>
                <w:rFonts w:ascii="Times New Roman" w:hAnsi="Times New Roman" w:cs="Times New Roman"/>
                <w:i/>
                <w:iCs/>
                <w:sz w:val="24"/>
                <w:szCs w:val="24"/>
              </w:rPr>
            </w:pPr>
            <w:r w:rsidRPr="006E22C0">
              <w:rPr>
                <w:rFonts w:ascii="Times New Roman" w:hAnsi="Times New Roman" w:cs="Times New Roman"/>
                <w:i/>
                <w:iCs/>
                <w:sz w:val="24"/>
                <w:szCs w:val="24"/>
              </w:rPr>
              <w:t>Kiekis t</w:t>
            </w:r>
          </w:p>
          <w:p w14:paraId="43347FCD" w14:textId="77777777" w:rsidR="000D1BC4" w:rsidRPr="006E22C0" w:rsidRDefault="000D1BC4" w:rsidP="006E22C0">
            <w:pPr>
              <w:jc w:val="center"/>
              <w:rPr>
                <w:rFonts w:ascii="Times New Roman" w:hAnsi="Times New Roman" w:cs="Times New Roman"/>
                <w:i/>
                <w:iCs/>
                <w:sz w:val="24"/>
                <w:szCs w:val="24"/>
              </w:rPr>
            </w:pPr>
            <w:r w:rsidRPr="006E22C0">
              <w:rPr>
                <w:rFonts w:ascii="Times New Roman" w:hAnsi="Times New Roman" w:cs="Times New Roman"/>
                <w:i/>
                <w:iCs/>
                <w:sz w:val="24"/>
                <w:szCs w:val="24"/>
              </w:rPr>
              <w:t>2023 m.</w:t>
            </w:r>
          </w:p>
        </w:tc>
        <w:tc>
          <w:tcPr>
            <w:tcW w:w="2120" w:type="dxa"/>
          </w:tcPr>
          <w:p w14:paraId="5017AF64" w14:textId="77777777" w:rsidR="000D1BC4" w:rsidRPr="006E22C0" w:rsidRDefault="000D1BC4" w:rsidP="006E22C0">
            <w:pPr>
              <w:jc w:val="center"/>
              <w:rPr>
                <w:rFonts w:ascii="Times New Roman" w:hAnsi="Times New Roman" w:cs="Times New Roman"/>
                <w:i/>
                <w:iCs/>
                <w:sz w:val="24"/>
                <w:szCs w:val="24"/>
              </w:rPr>
            </w:pPr>
            <w:r w:rsidRPr="006E22C0">
              <w:rPr>
                <w:rFonts w:ascii="Times New Roman" w:hAnsi="Times New Roman" w:cs="Times New Roman"/>
                <w:i/>
                <w:iCs/>
                <w:sz w:val="24"/>
                <w:szCs w:val="24"/>
              </w:rPr>
              <w:t>Kiekis t</w:t>
            </w:r>
          </w:p>
          <w:p w14:paraId="37B079F4" w14:textId="77777777" w:rsidR="000D1BC4" w:rsidRPr="006E22C0" w:rsidRDefault="000D1BC4" w:rsidP="006E22C0">
            <w:pPr>
              <w:jc w:val="center"/>
              <w:rPr>
                <w:rFonts w:ascii="Times New Roman" w:hAnsi="Times New Roman" w:cs="Times New Roman"/>
                <w:i/>
                <w:iCs/>
                <w:sz w:val="24"/>
                <w:szCs w:val="24"/>
              </w:rPr>
            </w:pPr>
            <w:r w:rsidRPr="006E22C0">
              <w:rPr>
                <w:rFonts w:ascii="Times New Roman" w:hAnsi="Times New Roman" w:cs="Times New Roman"/>
                <w:i/>
                <w:iCs/>
                <w:sz w:val="24"/>
                <w:szCs w:val="24"/>
              </w:rPr>
              <w:t>2022 m.</w:t>
            </w:r>
          </w:p>
        </w:tc>
      </w:tr>
      <w:tr w:rsidR="000D1BC4" w:rsidRPr="006E22C0" w14:paraId="389D70DB" w14:textId="77777777" w:rsidTr="006E22C0">
        <w:trPr>
          <w:jc w:val="center"/>
        </w:trPr>
        <w:tc>
          <w:tcPr>
            <w:tcW w:w="4531" w:type="dxa"/>
          </w:tcPr>
          <w:p w14:paraId="18AD8626" w14:textId="77777777" w:rsidR="000D1BC4" w:rsidRPr="006E22C0" w:rsidRDefault="000D1BC4" w:rsidP="006E22C0">
            <w:pPr>
              <w:rPr>
                <w:rFonts w:ascii="Times New Roman" w:hAnsi="Times New Roman" w:cs="Times New Roman"/>
                <w:sz w:val="24"/>
                <w:szCs w:val="24"/>
              </w:rPr>
            </w:pPr>
            <w:r w:rsidRPr="006E22C0">
              <w:rPr>
                <w:rFonts w:ascii="Times New Roman" w:hAnsi="Times New Roman" w:cs="Times New Roman"/>
                <w:sz w:val="24"/>
                <w:szCs w:val="24"/>
              </w:rPr>
              <w:t>Plastikas iš kolektyvinio srauto</w:t>
            </w:r>
          </w:p>
        </w:tc>
        <w:tc>
          <w:tcPr>
            <w:tcW w:w="2410" w:type="dxa"/>
          </w:tcPr>
          <w:p w14:paraId="54000EDC" w14:textId="77777777" w:rsidR="000D1BC4" w:rsidRPr="006E22C0" w:rsidRDefault="000D1BC4" w:rsidP="006E22C0">
            <w:pPr>
              <w:jc w:val="center"/>
              <w:rPr>
                <w:rFonts w:ascii="Times New Roman" w:hAnsi="Times New Roman" w:cs="Times New Roman"/>
                <w:sz w:val="24"/>
                <w:szCs w:val="24"/>
              </w:rPr>
            </w:pPr>
            <w:r w:rsidRPr="006E22C0">
              <w:rPr>
                <w:rFonts w:ascii="Times New Roman" w:hAnsi="Times New Roman" w:cs="Times New Roman"/>
                <w:sz w:val="24"/>
                <w:szCs w:val="24"/>
              </w:rPr>
              <w:t>66,58</w:t>
            </w:r>
          </w:p>
        </w:tc>
        <w:tc>
          <w:tcPr>
            <w:tcW w:w="2120" w:type="dxa"/>
          </w:tcPr>
          <w:p w14:paraId="2146EA76" w14:textId="77777777" w:rsidR="000D1BC4" w:rsidRPr="006E22C0" w:rsidRDefault="000D1BC4" w:rsidP="006E22C0">
            <w:pPr>
              <w:jc w:val="center"/>
              <w:rPr>
                <w:rFonts w:ascii="Times New Roman" w:hAnsi="Times New Roman" w:cs="Times New Roman"/>
                <w:sz w:val="24"/>
                <w:szCs w:val="24"/>
              </w:rPr>
            </w:pPr>
            <w:r w:rsidRPr="006E22C0">
              <w:rPr>
                <w:rFonts w:ascii="Times New Roman" w:hAnsi="Times New Roman" w:cs="Times New Roman"/>
                <w:sz w:val="24"/>
                <w:szCs w:val="24"/>
              </w:rPr>
              <w:t>70,44</w:t>
            </w:r>
          </w:p>
        </w:tc>
      </w:tr>
      <w:tr w:rsidR="000D1BC4" w:rsidRPr="006E22C0" w14:paraId="761F212A" w14:textId="77777777" w:rsidTr="006E22C0">
        <w:trPr>
          <w:jc w:val="center"/>
        </w:trPr>
        <w:tc>
          <w:tcPr>
            <w:tcW w:w="4531" w:type="dxa"/>
          </w:tcPr>
          <w:p w14:paraId="0AFF600C" w14:textId="77777777" w:rsidR="000D1BC4" w:rsidRPr="006E22C0" w:rsidRDefault="000D1BC4" w:rsidP="006E22C0">
            <w:pPr>
              <w:rPr>
                <w:rFonts w:ascii="Times New Roman" w:hAnsi="Times New Roman" w:cs="Times New Roman"/>
                <w:sz w:val="24"/>
                <w:szCs w:val="24"/>
              </w:rPr>
            </w:pPr>
            <w:r w:rsidRPr="006E22C0">
              <w:rPr>
                <w:rFonts w:ascii="Times New Roman" w:hAnsi="Times New Roman" w:cs="Times New Roman"/>
                <w:sz w:val="24"/>
                <w:szCs w:val="24"/>
              </w:rPr>
              <w:t>Popierius ir kartonas iš kolektyvinio srauto</w:t>
            </w:r>
          </w:p>
        </w:tc>
        <w:tc>
          <w:tcPr>
            <w:tcW w:w="2410" w:type="dxa"/>
          </w:tcPr>
          <w:p w14:paraId="021461B6" w14:textId="77777777" w:rsidR="000D1BC4" w:rsidRPr="006E22C0" w:rsidRDefault="000D1BC4" w:rsidP="006E22C0">
            <w:pPr>
              <w:jc w:val="center"/>
              <w:rPr>
                <w:rFonts w:ascii="Times New Roman" w:hAnsi="Times New Roman" w:cs="Times New Roman"/>
                <w:sz w:val="24"/>
                <w:szCs w:val="24"/>
              </w:rPr>
            </w:pPr>
            <w:r w:rsidRPr="006E22C0">
              <w:rPr>
                <w:rFonts w:ascii="Times New Roman" w:hAnsi="Times New Roman" w:cs="Times New Roman"/>
                <w:sz w:val="24"/>
                <w:szCs w:val="24"/>
              </w:rPr>
              <w:t>44,98</w:t>
            </w:r>
          </w:p>
        </w:tc>
        <w:tc>
          <w:tcPr>
            <w:tcW w:w="2120" w:type="dxa"/>
          </w:tcPr>
          <w:p w14:paraId="62F5432E" w14:textId="77777777" w:rsidR="000D1BC4" w:rsidRPr="006E22C0" w:rsidRDefault="000D1BC4" w:rsidP="006E22C0">
            <w:pPr>
              <w:jc w:val="center"/>
              <w:rPr>
                <w:rFonts w:ascii="Times New Roman" w:hAnsi="Times New Roman" w:cs="Times New Roman"/>
                <w:sz w:val="24"/>
                <w:szCs w:val="24"/>
              </w:rPr>
            </w:pPr>
            <w:r w:rsidRPr="006E22C0">
              <w:rPr>
                <w:rFonts w:ascii="Times New Roman" w:hAnsi="Times New Roman" w:cs="Times New Roman"/>
                <w:sz w:val="24"/>
                <w:szCs w:val="24"/>
              </w:rPr>
              <w:t>41,04</w:t>
            </w:r>
          </w:p>
        </w:tc>
      </w:tr>
      <w:tr w:rsidR="000D1BC4" w:rsidRPr="006E22C0" w14:paraId="39673641" w14:textId="77777777" w:rsidTr="006E22C0">
        <w:trPr>
          <w:jc w:val="center"/>
        </w:trPr>
        <w:tc>
          <w:tcPr>
            <w:tcW w:w="4531" w:type="dxa"/>
          </w:tcPr>
          <w:p w14:paraId="234836DB" w14:textId="77777777" w:rsidR="000D1BC4" w:rsidRPr="006E22C0" w:rsidRDefault="000D1BC4" w:rsidP="006E22C0">
            <w:pPr>
              <w:rPr>
                <w:rFonts w:ascii="Times New Roman" w:hAnsi="Times New Roman" w:cs="Times New Roman"/>
                <w:sz w:val="24"/>
                <w:szCs w:val="24"/>
              </w:rPr>
            </w:pPr>
            <w:r w:rsidRPr="006E22C0">
              <w:rPr>
                <w:rFonts w:ascii="Times New Roman" w:hAnsi="Times New Roman" w:cs="Times New Roman"/>
                <w:sz w:val="24"/>
                <w:szCs w:val="24"/>
              </w:rPr>
              <w:t>Plastikas, popierius, metalas iš individualaus srauto</w:t>
            </w:r>
          </w:p>
        </w:tc>
        <w:tc>
          <w:tcPr>
            <w:tcW w:w="2410" w:type="dxa"/>
          </w:tcPr>
          <w:p w14:paraId="246D26EF" w14:textId="77777777" w:rsidR="000D1BC4" w:rsidRPr="006E22C0" w:rsidRDefault="000D1BC4" w:rsidP="006E22C0">
            <w:pPr>
              <w:jc w:val="center"/>
              <w:rPr>
                <w:rFonts w:ascii="Times New Roman" w:hAnsi="Times New Roman" w:cs="Times New Roman"/>
                <w:sz w:val="24"/>
                <w:szCs w:val="24"/>
              </w:rPr>
            </w:pPr>
            <w:r w:rsidRPr="006E22C0">
              <w:rPr>
                <w:rFonts w:ascii="Times New Roman" w:hAnsi="Times New Roman" w:cs="Times New Roman"/>
                <w:sz w:val="24"/>
                <w:szCs w:val="24"/>
              </w:rPr>
              <w:t>110,98</w:t>
            </w:r>
          </w:p>
        </w:tc>
        <w:tc>
          <w:tcPr>
            <w:tcW w:w="2120" w:type="dxa"/>
          </w:tcPr>
          <w:p w14:paraId="0A7B5B38" w14:textId="77777777" w:rsidR="000D1BC4" w:rsidRPr="006E22C0" w:rsidRDefault="000D1BC4" w:rsidP="006E22C0">
            <w:pPr>
              <w:jc w:val="center"/>
              <w:rPr>
                <w:rFonts w:ascii="Times New Roman" w:hAnsi="Times New Roman" w:cs="Times New Roman"/>
                <w:sz w:val="24"/>
                <w:szCs w:val="24"/>
              </w:rPr>
            </w:pPr>
            <w:r w:rsidRPr="006E22C0">
              <w:rPr>
                <w:rFonts w:ascii="Times New Roman" w:hAnsi="Times New Roman" w:cs="Times New Roman"/>
                <w:sz w:val="24"/>
                <w:szCs w:val="24"/>
              </w:rPr>
              <w:t>96,42</w:t>
            </w:r>
          </w:p>
        </w:tc>
      </w:tr>
      <w:tr w:rsidR="000D1BC4" w:rsidRPr="006E22C0" w14:paraId="46D6CC28" w14:textId="77777777" w:rsidTr="006E22C0">
        <w:trPr>
          <w:jc w:val="center"/>
        </w:trPr>
        <w:tc>
          <w:tcPr>
            <w:tcW w:w="4531" w:type="dxa"/>
          </w:tcPr>
          <w:p w14:paraId="47993D52" w14:textId="77777777" w:rsidR="000D1BC4" w:rsidRPr="006E22C0" w:rsidRDefault="000D1BC4" w:rsidP="006E22C0">
            <w:pPr>
              <w:rPr>
                <w:rFonts w:ascii="Times New Roman" w:hAnsi="Times New Roman" w:cs="Times New Roman"/>
                <w:sz w:val="24"/>
                <w:szCs w:val="24"/>
              </w:rPr>
            </w:pPr>
            <w:r w:rsidRPr="006E22C0">
              <w:rPr>
                <w:rFonts w:ascii="Times New Roman" w:hAnsi="Times New Roman" w:cs="Times New Roman"/>
                <w:sz w:val="24"/>
                <w:szCs w:val="24"/>
              </w:rPr>
              <w:t>Stiklas iš kolektyvinio srauto</w:t>
            </w:r>
          </w:p>
        </w:tc>
        <w:tc>
          <w:tcPr>
            <w:tcW w:w="2410" w:type="dxa"/>
          </w:tcPr>
          <w:p w14:paraId="5CD2473B" w14:textId="77777777" w:rsidR="000D1BC4" w:rsidRPr="006E22C0" w:rsidRDefault="000D1BC4" w:rsidP="006E22C0">
            <w:pPr>
              <w:jc w:val="center"/>
              <w:rPr>
                <w:rFonts w:ascii="Times New Roman" w:hAnsi="Times New Roman" w:cs="Times New Roman"/>
                <w:sz w:val="24"/>
                <w:szCs w:val="24"/>
              </w:rPr>
            </w:pPr>
            <w:r w:rsidRPr="006E22C0">
              <w:rPr>
                <w:rFonts w:ascii="Times New Roman" w:hAnsi="Times New Roman" w:cs="Times New Roman"/>
                <w:sz w:val="24"/>
                <w:szCs w:val="24"/>
              </w:rPr>
              <w:t>151,40</w:t>
            </w:r>
          </w:p>
        </w:tc>
        <w:tc>
          <w:tcPr>
            <w:tcW w:w="2120" w:type="dxa"/>
          </w:tcPr>
          <w:p w14:paraId="0A03977A" w14:textId="77777777" w:rsidR="000D1BC4" w:rsidRPr="006E22C0" w:rsidRDefault="000D1BC4" w:rsidP="006E22C0">
            <w:pPr>
              <w:jc w:val="center"/>
              <w:rPr>
                <w:rFonts w:ascii="Times New Roman" w:hAnsi="Times New Roman" w:cs="Times New Roman"/>
                <w:sz w:val="24"/>
                <w:szCs w:val="24"/>
              </w:rPr>
            </w:pPr>
            <w:r w:rsidRPr="006E22C0">
              <w:rPr>
                <w:rFonts w:ascii="Times New Roman" w:hAnsi="Times New Roman" w:cs="Times New Roman"/>
                <w:sz w:val="24"/>
                <w:szCs w:val="24"/>
              </w:rPr>
              <w:t>126,52</w:t>
            </w:r>
          </w:p>
        </w:tc>
      </w:tr>
      <w:tr w:rsidR="000D1BC4" w:rsidRPr="006E22C0" w14:paraId="186E48DA" w14:textId="77777777" w:rsidTr="006E22C0">
        <w:trPr>
          <w:jc w:val="center"/>
        </w:trPr>
        <w:tc>
          <w:tcPr>
            <w:tcW w:w="4531" w:type="dxa"/>
          </w:tcPr>
          <w:p w14:paraId="3962F425" w14:textId="77777777" w:rsidR="000D1BC4" w:rsidRPr="006E22C0" w:rsidRDefault="000D1BC4" w:rsidP="006E22C0">
            <w:pPr>
              <w:rPr>
                <w:rFonts w:ascii="Times New Roman" w:hAnsi="Times New Roman" w:cs="Times New Roman"/>
                <w:sz w:val="24"/>
                <w:szCs w:val="24"/>
              </w:rPr>
            </w:pPr>
            <w:r w:rsidRPr="006E22C0">
              <w:rPr>
                <w:rFonts w:ascii="Times New Roman" w:hAnsi="Times New Roman" w:cs="Times New Roman"/>
                <w:sz w:val="24"/>
                <w:szCs w:val="24"/>
              </w:rPr>
              <w:t>Stiklas iš individualaus srauto</w:t>
            </w:r>
          </w:p>
        </w:tc>
        <w:tc>
          <w:tcPr>
            <w:tcW w:w="2410" w:type="dxa"/>
          </w:tcPr>
          <w:p w14:paraId="243D1293" w14:textId="77777777" w:rsidR="000D1BC4" w:rsidRPr="006E22C0" w:rsidRDefault="000D1BC4" w:rsidP="006E22C0">
            <w:pPr>
              <w:jc w:val="center"/>
              <w:rPr>
                <w:rFonts w:ascii="Times New Roman" w:hAnsi="Times New Roman" w:cs="Times New Roman"/>
                <w:sz w:val="24"/>
                <w:szCs w:val="24"/>
              </w:rPr>
            </w:pPr>
            <w:r w:rsidRPr="006E22C0">
              <w:rPr>
                <w:rFonts w:ascii="Times New Roman" w:hAnsi="Times New Roman" w:cs="Times New Roman"/>
                <w:sz w:val="24"/>
                <w:szCs w:val="24"/>
              </w:rPr>
              <w:t>39,48</w:t>
            </w:r>
          </w:p>
        </w:tc>
        <w:tc>
          <w:tcPr>
            <w:tcW w:w="2120" w:type="dxa"/>
          </w:tcPr>
          <w:p w14:paraId="55FE50CA" w14:textId="77777777" w:rsidR="000D1BC4" w:rsidRPr="006E22C0" w:rsidRDefault="000D1BC4" w:rsidP="006E22C0">
            <w:pPr>
              <w:jc w:val="center"/>
              <w:rPr>
                <w:rFonts w:ascii="Times New Roman" w:hAnsi="Times New Roman" w:cs="Times New Roman"/>
                <w:sz w:val="24"/>
                <w:szCs w:val="24"/>
              </w:rPr>
            </w:pPr>
            <w:r w:rsidRPr="006E22C0">
              <w:rPr>
                <w:rFonts w:ascii="Times New Roman" w:hAnsi="Times New Roman" w:cs="Times New Roman"/>
                <w:sz w:val="24"/>
                <w:szCs w:val="24"/>
              </w:rPr>
              <w:t>-</w:t>
            </w:r>
          </w:p>
        </w:tc>
      </w:tr>
      <w:tr w:rsidR="000D1BC4" w:rsidRPr="006E22C0" w14:paraId="1DC8836F" w14:textId="77777777" w:rsidTr="006E22C0">
        <w:trPr>
          <w:jc w:val="center"/>
        </w:trPr>
        <w:tc>
          <w:tcPr>
            <w:tcW w:w="4531" w:type="dxa"/>
          </w:tcPr>
          <w:p w14:paraId="59ED8326" w14:textId="77777777" w:rsidR="000D1BC4" w:rsidRPr="006E22C0" w:rsidRDefault="000D1BC4" w:rsidP="006E22C0">
            <w:pPr>
              <w:jc w:val="center"/>
              <w:rPr>
                <w:rFonts w:ascii="Times New Roman" w:hAnsi="Times New Roman" w:cs="Times New Roman"/>
                <w:sz w:val="24"/>
                <w:szCs w:val="24"/>
              </w:rPr>
            </w:pPr>
            <w:r w:rsidRPr="006E22C0">
              <w:rPr>
                <w:rFonts w:ascii="Times New Roman" w:hAnsi="Times New Roman" w:cs="Times New Roman"/>
                <w:sz w:val="24"/>
                <w:szCs w:val="24"/>
              </w:rPr>
              <w:t>Viso:</w:t>
            </w:r>
          </w:p>
        </w:tc>
        <w:tc>
          <w:tcPr>
            <w:tcW w:w="2410" w:type="dxa"/>
          </w:tcPr>
          <w:p w14:paraId="07CD2C3D" w14:textId="77777777" w:rsidR="000D1BC4" w:rsidRPr="006E22C0" w:rsidRDefault="000D1BC4" w:rsidP="006E22C0">
            <w:pPr>
              <w:jc w:val="center"/>
              <w:rPr>
                <w:rFonts w:ascii="Times New Roman" w:hAnsi="Times New Roman" w:cs="Times New Roman"/>
                <w:sz w:val="24"/>
                <w:szCs w:val="24"/>
              </w:rPr>
            </w:pPr>
            <w:r w:rsidRPr="006E22C0">
              <w:rPr>
                <w:rFonts w:ascii="Times New Roman" w:hAnsi="Times New Roman" w:cs="Times New Roman"/>
                <w:sz w:val="24"/>
                <w:szCs w:val="24"/>
              </w:rPr>
              <w:t>413,42</w:t>
            </w:r>
          </w:p>
        </w:tc>
        <w:tc>
          <w:tcPr>
            <w:tcW w:w="2120" w:type="dxa"/>
          </w:tcPr>
          <w:p w14:paraId="6526D50F" w14:textId="77777777" w:rsidR="000D1BC4" w:rsidRPr="006E22C0" w:rsidRDefault="000D1BC4" w:rsidP="006E22C0">
            <w:pPr>
              <w:jc w:val="center"/>
              <w:rPr>
                <w:rFonts w:ascii="Times New Roman" w:hAnsi="Times New Roman" w:cs="Times New Roman"/>
                <w:sz w:val="24"/>
                <w:szCs w:val="24"/>
              </w:rPr>
            </w:pPr>
            <w:r w:rsidRPr="006E22C0">
              <w:rPr>
                <w:rFonts w:ascii="Times New Roman" w:hAnsi="Times New Roman" w:cs="Times New Roman"/>
                <w:sz w:val="24"/>
                <w:szCs w:val="24"/>
              </w:rPr>
              <w:t>334,42</w:t>
            </w:r>
          </w:p>
        </w:tc>
      </w:tr>
    </w:tbl>
    <w:p w14:paraId="77E9D214" w14:textId="77777777" w:rsidR="006B5858" w:rsidRPr="006E22C0" w:rsidRDefault="006B5858" w:rsidP="006E22C0">
      <w:pPr>
        <w:spacing w:after="0" w:line="240" w:lineRule="auto"/>
        <w:ind w:firstLine="1296"/>
        <w:jc w:val="both"/>
        <w:rPr>
          <w:rFonts w:ascii="Times New Roman" w:eastAsia="Times New Roman" w:hAnsi="Times New Roman" w:cs="Times New Roman"/>
          <w:sz w:val="24"/>
          <w:szCs w:val="24"/>
          <w:lang w:eastAsia="lt-LT"/>
        </w:rPr>
      </w:pPr>
    </w:p>
    <w:p w14:paraId="7749A9A2" w14:textId="7F9AFD06" w:rsidR="000D1BC4" w:rsidRPr="006E22C0" w:rsidRDefault="000D1BC4" w:rsidP="006E22C0">
      <w:pPr>
        <w:spacing w:after="0" w:line="240" w:lineRule="auto"/>
        <w:ind w:firstLine="1134"/>
        <w:jc w:val="both"/>
        <w:rPr>
          <w:rFonts w:ascii="Times New Roman" w:eastAsia="Times New Roman" w:hAnsi="Times New Roman" w:cs="Times New Roman"/>
          <w:sz w:val="24"/>
          <w:szCs w:val="24"/>
          <w:lang w:eastAsia="lt-LT"/>
        </w:rPr>
      </w:pPr>
      <w:r w:rsidRPr="006E22C0">
        <w:rPr>
          <w:rFonts w:ascii="Times New Roman" w:eastAsia="Times New Roman" w:hAnsi="Times New Roman" w:cs="Times New Roman"/>
          <w:sz w:val="24"/>
          <w:szCs w:val="24"/>
          <w:lang w:eastAsia="lt-LT"/>
        </w:rPr>
        <w:t xml:space="preserve">2023 metais surinkta 79 t daugiau rūšiuotų atliekų negu 2022 m. per tą patį laikotarpį. Tačiau esminis skirtumas susijęs su stiklo pakuočių atliekomis: 64,36 t daugiau surinkta stiklo pakuočių atliekų ir tik 14,64 t daugiau plastiko, popieriaus, metalo pakuočių atliekų. Plastiko, popieriaus, metalo pakuočių atliekų iš bendrojo srauto netgi 2023 m. surinkta mažiau negu 2022 m. </w:t>
      </w:r>
    </w:p>
    <w:p w14:paraId="5FFDA7C8" w14:textId="73A898E2" w:rsidR="000D1BC4" w:rsidRPr="006E22C0" w:rsidRDefault="000D1BC4" w:rsidP="006E22C0">
      <w:pPr>
        <w:spacing w:after="0" w:line="240" w:lineRule="auto"/>
        <w:ind w:firstLine="1134"/>
        <w:jc w:val="both"/>
        <w:rPr>
          <w:rFonts w:ascii="Times New Roman" w:eastAsia="Times New Roman" w:hAnsi="Times New Roman" w:cs="Times New Roman"/>
          <w:sz w:val="24"/>
          <w:szCs w:val="24"/>
          <w:lang w:eastAsia="lt-LT"/>
        </w:rPr>
      </w:pPr>
      <w:r w:rsidRPr="006E22C0">
        <w:rPr>
          <w:rFonts w:ascii="Times New Roman" w:eastAsia="Times New Roman" w:hAnsi="Times New Roman" w:cs="Times New Roman"/>
          <w:sz w:val="24"/>
          <w:szCs w:val="24"/>
          <w:lang w:eastAsia="lt-LT"/>
        </w:rPr>
        <w:lastRenderedPageBreak/>
        <w:t>Ignalinos rajono savivaldybėje pagal išdalintą rūšiuojamų atliekų konteinerių skaičių ir organizacijų nustatytą normą 2023 m. viso turėjo būti surinkta 588,702 t. Tačiau planas neįgyvendintas ir 175,282 t surinkta mažiau.</w:t>
      </w:r>
    </w:p>
    <w:p w14:paraId="211A8E48" w14:textId="08721CAC" w:rsidR="000D1BC4" w:rsidRPr="006E22C0" w:rsidRDefault="000D1BC4" w:rsidP="006E22C0">
      <w:pPr>
        <w:spacing w:after="0" w:line="240" w:lineRule="auto"/>
        <w:ind w:firstLine="1134"/>
        <w:jc w:val="both"/>
        <w:rPr>
          <w:rFonts w:ascii="Times New Roman" w:eastAsia="Times New Roman" w:hAnsi="Times New Roman" w:cs="Times New Roman"/>
          <w:sz w:val="24"/>
          <w:szCs w:val="24"/>
          <w:lang w:eastAsia="lt-LT"/>
        </w:rPr>
      </w:pPr>
      <w:r w:rsidRPr="006E22C0">
        <w:rPr>
          <w:rFonts w:ascii="Times New Roman" w:eastAsia="Times New Roman" w:hAnsi="Times New Roman" w:cs="Times New Roman"/>
          <w:sz w:val="24"/>
          <w:szCs w:val="24"/>
          <w:lang w:eastAsia="lt-LT"/>
        </w:rPr>
        <w:t xml:space="preserve">Vadovaujantis </w:t>
      </w:r>
      <w:r w:rsidRPr="006E22C0">
        <w:rPr>
          <w:rFonts w:ascii="Times New Roman" w:hAnsi="Times New Roman" w:cs="Times New Roman"/>
          <w:sz w:val="24"/>
          <w:szCs w:val="24"/>
        </w:rPr>
        <w:t>Ignalinos rajono savivaldybės atliekų prevencijos ir tvarkymo 2021–2027 metų planu, siekiant gerinti rūšiuojamųjų atliekų surinkimą bei užtikrinti rūšiuojamųjų atliekų surinkimą iš visų individualių namų gyventojų Ignalinos savivaldybėje buvo išdalinti 2163 vnt. 240 l talpos  konteineri</w:t>
      </w:r>
      <w:r w:rsidR="009E10BC" w:rsidRPr="006E22C0">
        <w:rPr>
          <w:rFonts w:ascii="Times New Roman" w:hAnsi="Times New Roman" w:cs="Times New Roman"/>
          <w:sz w:val="24"/>
          <w:szCs w:val="24"/>
        </w:rPr>
        <w:t>ai</w:t>
      </w:r>
      <w:r w:rsidRPr="006E22C0">
        <w:rPr>
          <w:rFonts w:ascii="Times New Roman" w:hAnsi="Times New Roman" w:cs="Times New Roman"/>
          <w:sz w:val="24"/>
          <w:szCs w:val="24"/>
        </w:rPr>
        <w:t xml:space="preserve"> skirt</w:t>
      </w:r>
      <w:r w:rsidR="009E10BC" w:rsidRPr="006E22C0">
        <w:rPr>
          <w:rFonts w:ascii="Times New Roman" w:hAnsi="Times New Roman" w:cs="Times New Roman"/>
          <w:sz w:val="24"/>
          <w:szCs w:val="24"/>
        </w:rPr>
        <w:t>i</w:t>
      </w:r>
      <w:r w:rsidRPr="006E22C0">
        <w:rPr>
          <w:rFonts w:ascii="Times New Roman" w:hAnsi="Times New Roman" w:cs="Times New Roman"/>
          <w:sz w:val="24"/>
          <w:szCs w:val="24"/>
        </w:rPr>
        <w:t xml:space="preserve"> plastiko, popieriaus, metalo pakuočių atliekoms ir  3264 vnt. 240 l talpos konteineriai skirti stiklo pakuočių atliekoms. Išdalinti s</w:t>
      </w:r>
      <w:r w:rsidRPr="006E22C0">
        <w:rPr>
          <w:rFonts w:ascii="Times New Roman" w:eastAsia="Times New Roman" w:hAnsi="Times New Roman" w:cs="Times New Roman"/>
          <w:sz w:val="24"/>
          <w:szCs w:val="24"/>
          <w:lang w:eastAsia="lt-LT"/>
        </w:rPr>
        <w:t>tiklo pakuočių konteineriai individualių namų gyventojams lėmė stiklo atliekų kiekio padidėjimą.</w:t>
      </w:r>
    </w:p>
    <w:p w14:paraId="12D125D8" w14:textId="2E1F4C91" w:rsidR="000D1BC4" w:rsidRPr="006E22C0" w:rsidRDefault="000D1BC4" w:rsidP="006E22C0">
      <w:pPr>
        <w:spacing w:after="0" w:line="240" w:lineRule="auto"/>
        <w:ind w:firstLine="1134"/>
        <w:jc w:val="both"/>
        <w:rPr>
          <w:rFonts w:ascii="Times New Roman" w:hAnsi="Times New Roman" w:cs="Times New Roman"/>
          <w:sz w:val="24"/>
          <w:szCs w:val="24"/>
        </w:rPr>
      </w:pPr>
      <w:r w:rsidRPr="006E22C0">
        <w:rPr>
          <w:rFonts w:ascii="Times New Roman" w:hAnsi="Times New Roman" w:cs="Times New Roman"/>
          <w:sz w:val="24"/>
          <w:szCs w:val="24"/>
        </w:rPr>
        <w:t>2022 metais Ignalinos rajone iš 1319 vnt. individualių namų valdų buvo renkamos plastiko, popieriaus ir metalo pakuočių atliekos. 2023 m. visi Ignalinos rajono gyventojai nemokamai buvo aprūpinti rūšiuotoms atliekoms skirtais konteineriais ir nuo spalio 3 d. SĮ „</w:t>
      </w:r>
      <w:proofErr w:type="spellStart"/>
      <w:r w:rsidRPr="006E22C0">
        <w:rPr>
          <w:rFonts w:ascii="Times New Roman" w:hAnsi="Times New Roman" w:cs="Times New Roman"/>
          <w:sz w:val="24"/>
          <w:szCs w:val="24"/>
        </w:rPr>
        <w:t>Kompata</w:t>
      </w:r>
      <w:proofErr w:type="spellEnd"/>
      <w:r w:rsidRPr="006E22C0">
        <w:rPr>
          <w:rFonts w:ascii="Times New Roman" w:hAnsi="Times New Roman" w:cs="Times New Roman"/>
          <w:sz w:val="24"/>
          <w:szCs w:val="24"/>
        </w:rPr>
        <w:t>“ pradėjo aptarnauti viso 6746 vnt. plastiko, popieriaus, metalo pakuotėms ir stiklo pakuotėms skirtus konteinerius.</w:t>
      </w:r>
    </w:p>
    <w:p w14:paraId="7430147F" w14:textId="77777777" w:rsidR="000D1BC4" w:rsidRPr="006E22C0" w:rsidRDefault="000D1BC4" w:rsidP="006E22C0">
      <w:pPr>
        <w:pStyle w:val="Sraopastraipa"/>
        <w:spacing w:after="0" w:line="240" w:lineRule="auto"/>
        <w:ind w:left="0" w:firstLine="1134"/>
        <w:jc w:val="both"/>
        <w:rPr>
          <w:rFonts w:ascii="Times New Roman" w:hAnsi="Times New Roman" w:cs="Times New Roman"/>
          <w:sz w:val="24"/>
          <w:szCs w:val="24"/>
        </w:rPr>
      </w:pPr>
      <w:r w:rsidRPr="006E22C0">
        <w:rPr>
          <w:rFonts w:ascii="Times New Roman" w:hAnsi="Times New Roman" w:cs="Times New Roman"/>
          <w:sz w:val="24"/>
          <w:szCs w:val="24"/>
        </w:rPr>
        <w:t>2022 m. IV ketvirtis ir 2023 m. IV ketvirtis</w:t>
      </w:r>
    </w:p>
    <w:tbl>
      <w:tblPr>
        <w:tblStyle w:val="Lentelstinklelis"/>
        <w:tblW w:w="9062" w:type="dxa"/>
        <w:jc w:val="center"/>
        <w:tblLook w:val="04A0" w:firstRow="1" w:lastRow="0" w:firstColumn="1" w:lastColumn="0" w:noHBand="0" w:noVBand="1"/>
      </w:tblPr>
      <w:tblGrid>
        <w:gridCol w:w="5382"/>
        <w:gridCol w:w="1134"/>
        <w:gridCol w:w="1012"/>
        <w:gridCol w:w="1534"/>
      </w:tblGrid>
      <w:tr w:rsidR="000D1BC4" w:rsidRPr="006E22C0" w14:paraId="7E002C72" w14:textId="77777777" w:rsidTr="006E22C0">
        <w:trPr>
          <w:trHeight w:val="642"/>
          <w:jc w:val="center"/>
        </w:trPr>
        <w:tc>
          <w:tcPr>
            <w:tcW w:w="5382" w:type="dxa"/>
          </w:tcPr>
          <w:p w14:paraId="738F4F09" w14:textId="77777777" w:rsidR="000D1BC4" w:rsidRPr="006E22C0" w:rsidRDefault="000D1BC4" w:rsidP="006E22C0">
            <w:pPr>
              <w:jc w:val="center"/>
              <w:rPr>
                <w:rFonts w:ascii="Times New Roman" w:hAnsi="Times New Roman" w:cs="Times New Roman"/>
                <w:i/>
                <w:iCs/>
                <w:sz w:val="24"/>
                <w:szCs w:val="24"/>
              </w:rPr>
            </w:pPr>
            <w:r w:rsidRPr="006E22C0">
              <w:rPr>
                <w:rFonts w:ascii="Times New Roman" w:hAnsi="Times New Roman" w:cs="Times New Roman"/>
                <w:i/>
                <w:iCs/>
                <w:sz w:val="24"/>
                <w:szCs w:val="24"/>
              </w:rPr>
              <w:t>Pavadinimas</w:t>
            </w:r>
          </w:p>
        </w:tc>
        <w:tc>
          <w:tcPr>
            <w:tcW w:w="1134" w:type="dxa"/>
          </w:tcPr>
          <w:p w14:paraId="5BD7F2B2" w14:textId="77777777" w:rsidR="000D1BC4" w:rsidRPr="006E22C0" w:rsidRDefault="000D1BC4" w:rsidP="006E22C0">
            <w:pPr>
              <w:jc w:val="center"/>
              <w:rPr>
                <w:rFonts w:ascii="Times New Roman" w:hAnsi="Times New Roman" w:cs="Times New Roman"/>
                <w:i/>
                <w:iCs/>
                <w:sz w:val="24"/>
                <w:szCs w:val="24"/>
              </w:rPr>
            </w:pPr>
            <w:r w:rsidRPr="006E22C0">
              <w:rPr>
                <w:rFonts w:ascii="Times New Roman" w:hAnsi="Times New Roman" w:cs="Times New Roman"/>
                <w:i/>
                <w:iCs/>
                <w:sz w:val="24"/>
                <w:szCs w:val="24"/>
              </w:rPr>
              <w:t>Kiekis t</w:t>
            </w:r>
          </w:p>
          <w:p w14:paraId="06867C32" w14:textId="77777777" w:rsidR="000D1BC4" w:rsidRPr="006E22C0" w:rsidRDefault="000D1BC4" w:rsidP="006E22C0">
            <w:pPr>
              <w:jc w:val="center"/>
              <w:rPr>
                <w:rFonts w:ascii="Times New Roman" w:hAnsi="Times New Roman" w:cs="Times New Roman"/>
                <w:i/>
                <w:iCs/>
                <w:sz w:val="24"/>
                <w:szCs w:val="24"/>
              </w:rPr>
            </w:pPr>
            <w:r w:rsidRPr="006E22C0">
              <w:rPr>
                <w:rFonts w:ascii="Times New Roman" w:hAnsi="Times New Roman" w:cs="Times New Roman"/>
                <w:i/>
                <w:iCs/>
                <w:sz w:val="24"/>
                <w:szCs w:val="24"/>
              </w:rPr>
              <w:t>2023 m.</w:t>
            </w:r>
          </w:p>
        </w:tc>
        <w:tc>
          <w:tcPr>
            <w:tcW w:w="1012" w:type="dxa"/>
          </w:tcPr>
          <w:p w14:paraId="7057425C" w14:textId="77777777" w:rsidR="000D1BC4" w:rsidRPr="006E22C0" w:rsidRDefault="000D1BC4" w:rsidP="006E22C0">
            <w:pPr>
              <w:jc w:val="center"/>
              <w:rPr>
                <w:rFonts w:ascii="Times New Roman" w:hAnsi="Times New Roman" w:cs="Times New Roman"/>
                <w:i/>
                <w:iCs/>
                <w:sz w:val="24"/>
                <w:szCs w:val="24"/>
              </w:rPr>
            </w:pPr>
            <w:r w:rsidRPr="006E22C0">
              <w:rPr>
                <w:rFonts w:ascii="Times New Roman" w:hAnsi="Times New Roman" w:cs="Times New Roman"/>
                <w:i/>
                <w:iCs/>
                <w:sz w:val="24"/>
                <w:szCs w:val="24"/>
              </w:rPr>
              <w:t>Kiekis t</w:t>
            </w:r>
          </w:p>
          <w:p w14:paraId="5E99A61A" w14:textId="77777777" w:rsidR="000D1BC4" w:rsidRPr="006E22C0" w:rsidRDefault="000D1BC4" w:rsidP="006E22C0">
            <w:pPr>
              <w:jc w:val="center"/>
              <w:rPr>
                <w:rFonts w:ascii="Times New Roman" w:hAnsi="Times New Roman" w:cs="Times New Roman"/>
                <w:i/>
                <w:iCs/>
                <w:sz w:val="24"/>
                <w:szCs w:val="24"/>
              </w:rPr>
            </w:pPr>
            <w:r w:rsidRPr="006E22C0">
              <w:rPr>
                <w:rFonts w:ascii="Times New Roman" w:hAnsi="Times New Roman" w:cs="Times New Roman"/>
                <w:i/>
                <w:iCs/>
                <w:sz w:val="24"/>
                <w:szCs w:val="24"/>
              </w:rPr>
              <w:t>2022 m</w:t>
            </w:r>
          </w:p>
        </w:tc>
        <w:tc>
          <w:tcPr>
            <w:tcW w:w="1534" w:type="dxa"/>
          </w:tcPr>
          <w:p w14:paraId="478615D3" w14:textId="77777777" w:rsidR="000D1BC4" w:rsidRPr="006E22C0" w:rsidRDefault="000D1BC4" w:rsidP="006E22C0">
            <w:pPr>
              <w:jc w:val="center"/>
              <w:rPr>
                <w:rFonts w:ascii="Times New Roman" w:hAnsi="Times New Roman" w:cs="Times New Roman"/>
                <w:i/>
                <w:iCs/>
                <w:sz w:val="24"/>
                <w:szCs w:val="24"/>
              </w:rPr>
            </w:pPr>
            <w:r w:rsidRPr="006E22C0">
              <w:rPr>
                <w:rFonts w:ascii="Times New Roman" w:hAnsi="Times New Roman" w:cs="Times New Roman"/>
                <w:i/>
                <w:iCs/>
                <w:sz w:val="24"/>
                <w:szCs w:val="24"/>
              </w:rPr>
              <w:t>Skirtumas</w:t>
            </w:r>
          </w:p>
        </w:tc>
      </w:tr>
      <w:tr w:rsidR="000D1BC4" w:rsidRPr="006E22C0" w14:paraId="782C862F" w14:textId="77777777" w:rsidTr="006E22C0">
        <w:trPr>
          <w:trHeight w:val="315"/>
          <w:jc w:val="center"/>
        </w:trPr>
        <w:tc>
          <w:tcPr>
            <w:tcW w:w="5382" w:type="dxa"/>
          </w:tcPr>
          <w:p w14:paraId="67B607B9" w14:textId="77777777" w:rsidR="000D1BC4" w:rsidRPr="006E22C0" w:rsidRDefault="000D1BC4" w:rsidP="006E22C0">
            <w:pPr>
              <w:jc w:val="both"/>
              <w:rPr>
                <w:rFonts w:ascii="Times New Roman" w:hAnsi="Times New Roman" w:cs="Times New Roman"/>
                <w:sz w:val="24"/>
                <w:szCs w:val="24"/>
              </w:rPr>
            </w:pPr>
            <w:r w:rsidRPr="006E22C0">
              <w:rPr>
                <w:rFonts w:ascii="Times New Roman" w:hAnsi="Times New Roman" w:cs="Times New Roman"/>
                <w:sz w:val="24"/>
                <w:szCs w:val="24"/>
              </w:rPr>
              <w:t>Plastikas, popierius, metalas iš individualaus srauto</w:t>
            </w:r>
          </w:p>
        </w:tc>
        <w:tc>
          <w:tcPr>
            <w:tcW w:w="1134" w:type="dxa"/>
          </w:tcPr>
          <w:p w14:paraId="4D533D37" w14:textId="77777777" w:rsidR="000D1BC4" w:rsidRPr="006E22C0" w:rsidRDefault="000D1BC4" w:rsidP="006E22C0">
            <w:pPr>
              <w:jc w:val="both"/>
              <w:rPr>
                <w:rFonts w:ascii="Times New Roman" w:hAnsi="Times New Roman" w:cs="Times New Roman"/>
                <w:sz w:val="24"/>
                <w:szCs w:val="24"/>
              </w:rPr>
            </w:pPr>
            <w:r w:rsidRPr="006E22C0">
              <w:rPr>
                <w:rFonts w:ascii="Times New Roman" w:hAnsi="Times New Roman" w:cs="Times New Roman"/>
                <w:sz w:val="24"/>
                <w:szCs w:val="24"/>
              </w:rPr>
              <w:t>42,12</w:t>
            </w:r>
          </w:p>
        </w:tc>
        <w:tc>
          <w:tcPr>
            <w:tcW w:w="1012" w:type="dxa"/>
          </w:tcPr>
          <w:p w14:paraId="0D604E3C" w14:textId="77777777" w:rsidR="000D1BC4" w:rsidRPr="006E22C0" w:rsidRDefault="000D1BC4" w:rsidP="006E22C0">
            <w:pPr>
              <w:jc w:val="both"/>
              <w:rPr>
                <w:rFonts w:ascii="Times New Roman" w:hAnsi="Times New Roman" w:cs="Times New Roman"/>
                <w:sz w:val="24"/>
                <w:szCs w:val="24"/>
              </w:rPr>
            </w:pPr>
            <w:r w:rsidRPr="006E22C0">
              <w:rPr>
                <w:rFonts w:ascii="Times New Roman" w:hAnsi="Times New Roman" w:cs="Times New Roman"/>
                <w:sz w:val="24"/>
                <w:szCs w:val="24"/>
              </w:rPr>
              <w:t>25,46</w:t>
            </w:r>
          </w:p>
        </w:tc>
        <w:tc>
          <w:tcPr>
            <w:tcW w:w="1534" w:type="dxa"/>
          </w:tcPr>
          <w:p w14:paraId="42A612D0" w14:textId="3CCC612A" w:rsidR="000D1BC4" w:rsidRPr="006E22C0" w:rsidRDefault="00DB4A72" w:rsidP="006E22C0">
            <w:pPr>
              <w:jc w:val="both"/>
              <w:rPr>
                <w:rFonts w:ascii="Times New Roman" w:hAnsi="Times New Roman" w:cs="Times New Roman"/>
                <w:sz w:val="24"/>
                <w:szCs w:val="24"/>
              </w:rPr>
            </w:pPr>
            <w:r w:rsidRPr="006E22C0">
              <w:rPr>
                <w:rFonts w:ascii="Times New Roman" w:hAnsi="Times New Roman" w:cs="Times New Roman"/>
                <w:sz w:val="24"/>
                <w:szCs w:val="24"/>
              </w:rPr>
              <w:t>+</w:t>
            </w:r>
            <w:r w:rsidR="000D1BC4" w:rsidRPr="006E22C0">
              <w:rPr>
                <w:rFonts w:ascii="Times New Roman" w:hAnsi="Times New Roman" w:cs="Times New Roman"/>
                <w:sz w:val="24"/>
                <w:szCs w:val="24"/>
              </w:rPr>
              <w:t>16,66</w:t>
            </w:r>
          </w:p>
        </w:tc>
      </w:tr>
      <w:tr w:rsidR="000D1BC4" w:rsidRPr="006E22C0" w14:paraId="31188626" w14:textId="77777777" w:rsidTr="006E22C0">
        <w:trPr>
          <w:trHeight w:val="251"/>
          <w:jc w:val="center"/>
        </w:trPr>
        <w:tc>
          <w:tcPr>
            <w:tcW w:w="5382" w:type="dxa"/>
          </w:tcPr>
          <w:p w14:paraId="5F24A3FF" w14:textId="77777777" w:rsidR="000D1BC4" w:rsidRPr="006E22C0" w:rsidRDefault="000D1BC4" w:rsidP="006E22C0">
            <w:pPr>
              <w:jc w:val="both"/>
              <w:rPr>
                <w:rFonts w:ascii="Times New Roman" w:hAnsi="Times New Roman" w:cs="Times New Roman"/>
                <w:sz w:val="24"/>
                <w:szCs w:val="24"/>
              </w:rPr>
            </w:pPr>
            <w:r w:rsidRPr="006E22C0">
              <w:rPr>
                <w:rFonts w:ascii="Times New Roman" w:hAnsi="Times New Roman" w:cs="Times New Roman"/>
                <w:sz w:val="24"/>
                <w:szCs w:val="24"/>
              </w:rPr>
              <w:t>Mišrios komunalinės atliekos</w:t>
            </w:r>
          </w:p>
        </w:tc>
        <w:tc>
          <w:tcPr>
            <w:tcW w:w="1134" w:type="dxa"/>
          </w:tcPr>
          <w:p w14:paraId="1BB44F45" w14:textId="77777777" w:rsidR="000D1BC4" w:rsidRPr="006E22C0" w:rsidRDefault="000D1BC4" w:rsidP="006E22C0">
            <w:pPr>
              <w:jc w:val="both"/>
              <w:rPr>
                <w:rFonts w:ascii="Times New Roman" w:hAnsi="Times New Roman" w:cs="Times New Roman"/>
                <w:sz w:val="24"/>
                <w:szCs w:val="24"/>
              </w:rPr>
            </w:pPr>
            <w:r w:rsidRPr="006E22C0">
              <w:rPr>
                <w:rFonts w:ascii="Times New Roman" w:hAnsi="Times New Roman" w:cs="Times New Roman"/>
                <w:sz w:val="24"/>
                <w:szCs w:val="24"/>
              </w:rPr>
              <w:t>656,1</w:t>
            </w:r>
          </w:p>
        </w:tc>
        <w:tc>
          <w:tcPr>
            <w:tcW w:w="1012" w:type="dxa"/>
          </w:tcPr>
          <w:p w14:paraId="6F51D78A" w14:textId="77777777" w:rsidR="000D1BC4" w:rsidRPr="006E22C0" w:rsidRDefault="000D1BC4" w:rsidP="006E22C0">
            <w:pPr>
              <w:jc w:val="both"/>
              <w:rPr>
                <w:rFonts w:ascii="Times New Roman" w:hAnsi="Times New Roman" w:cs="Times New Roman"/>
                <w:sz w:val="24"/>
                <w:szCs w:val="24"/>
              </w:rPr>
            </w:pPr>
            <w:r w:rsidRPr="006E22C0">
              <w:rPr>
                <w:rFonts w:ascii="Times New Roman" w:hAnsi="Times New Roman" w:cs="Times New Roman"/>
                <w:sz w:val="24"/>
                <w:szCs w:val="24"/>
              </w:rPr>
              <w:t>672,98</w:t>
            </w:r>
          </w:p>
        </w:tc>
        <w:tc>
          <w:tcPr>
            <w:tcW w:w="1534" w:type="dxa"/>
          </w:tcPr>
          <w:p w14:paraId="31C6C24B" w14:textId="58E750DA" w:rsidR="000D1BC4" w:rsidRPr="006E22C0" w:rsidRDefault="00533802" w:rsidP="006E22C0">
            <w:pPr>
              <w:jc w:val="both"/>
              <w:rPr>
                <w:rFonts w:ascii="Times New Roman" w:hAnsi="Times New Roman" w:cs="Times New Roman"/>
                <w:sz w:val="24"/>
                <w:szCs w:val="24"/>
              </w:rPr>
            </w:pPr>
            <w:r w:rsidRPr="006E22C0">
              <w:rPr>
                <w:rFonts w:ascii="Times New Roman" w:hAnsi="Times New Roman" w:cs="Times New Roman"/>
                <w:sz w:val="24"/>
                <w:szCs w:val="24"/>
              </w:rPr>
              <w:t>-</w:t>
            </w:r>
            <w:r w:rsidR="000D1BC4" w:rsidRPr="006E22C0">
              <w:rPr>
                <w:rFonts w:ascii="Times New Roman" w:hAnsi="Times New Roman" w:cs="Times New Roman"/>
                <w:sz w:val="24"/>
                <w:szCs w:val="24"/>
              </w:rPr>
              <w:t>16,88</w:t>
            </w:r>
          </w:p>
        </w:tc>
      </w:tr>
      <w:tr w:rsidR="000D1BC4" w:rsidRPr="006E22C0" w14:paraId="44484608" w14:textId="77777777" w:rsidTr="006E22C0">
        <w:trPr>
          <w:trHeight w:val="315"/>
          <w:jc w:val="center"/>
        </w:trPr>
        <w:tc>
          <w:tcPr>
            <w:tcW w:w="5382" w:type="dxa"/>
          </w:tcPr>
          <w:p w14:paraId="14DF1D8C" w14:textId="77777777" w:rsidR="000D1BC4" w:rsidRPr="006E22C0" w:rsidRDefault="000D1BC4" w:rsidP="006E22C0">
            <w:pPr>
              <w:jc w:val="both"/>
              <w:rPr>
                <w:rFonts w:ascii="Times New Roman" w:hAnsi="Times New Roman" w:cs="Times New Roman"/>
                <w:sz w:val="24"/>
                <w:szCs w:val="24"/>
              </w:rPr>
            </w:pPr>
            <w:r w:rsidRPr="006E22C0">
              <w:rPr>
                <w:rFonts w:ascii="Times New Roman" w:hAnsi="Times New Roman" w:cs="Times New Roman"/>
                <w:sz w:val="24"/>
                <w:szCs w:val="24"/>
              </w:rPr>
              <w:t>Stiklas iš kolektyvinio srauto</w:t>
            </w:r>
          </w:p>
        </w:tc>
        <w:tc>
          <w:tcPr>
            <w:tcW w:w="1134" w:type="dxa"/>
          </w:tcPr>
          <w:p w14:paraId="4E7D511C" w14:textId="77777777" w:rsidR="000D1BC4" w:rsidRPr="006E22C0" w:rsidRDefault="000D1BC4" w:rsidP="006E22C0">
            <w:pPr>
              <w:jc w:val="both"/>
              <w:rPr>
                <w:rFonts w:ascii="Times New Roman" w:hAnsi="Times New Roman" w:cs="Times New Roman"/>
                <w:sz w:val="24"/>
                <w:szCs w:val="24"/>
              </w:rPr>
            </w:pPr>
            <w:r w:rsidRPr="006E22C0">
              <w:rPr>
                <w:rFonts w:ascii="Times New Roman" w:hAnsi="Times New Roman" w:cs="Times New Roman"/>
                <w:sz w:val="24"/>
                <w:szCs w:val="24"/>
              </w:rPr>
              <w:t>26,6</w:t>
            </w:r>
          </w:p>
        </w:tc>
        <w:tc>
          <w:tcPr>
            <w:tcW w:w="1012" w:type="dxa"/>
          </w:tcPr>
          <w:p w14:paraId="389D836D" w14:textId="77777777" w:rsidR="000D1BC4" w:rsidRPr="006E22C0" w:rsidRDefault="000D1BC4" w:rsidP="006E22C0">
            <w:pPr>
              <w:jc w:val="both"/>
              <w:rPr>
                <w:rFonts w:ascii="Times New Roman" w:hAnsi="Times New Roman" w:cs="Times New Roman"/>
                <w:sz w:val="24"/>
                <w:szCs w:val="24"/>
              </w:rPr>
            </w:pPr>
            <w:r w:rsidRPr="006E22C0">
              <w:rPr>
                <w:rFonts w:ascii="Times New Roman" w:hAnsi="Times New Roman" w:cs="Times New Roman"/>
                <w:sz w:val="24"/>
                <w:szCs w:val="24"/>
              </w:rPr>
              <w:t>14,05</w:t>
            </w:r>
          </w:p>
        </w:tc>
        <w:tc>
          <w:tcPr>
            <w:tcW w:w="1534" w:type="dxa"/>
          </w:tcPr>
          <w:p w14:paraId="0DC7C7CA" w14:textId="4630DAEB" w:rsidR="000D1BC4" w:rsidRPr="006E22C0" w:rsidRDefault="00DB4A72" w:rsidP="006E22C0">
            <w:pPr>
              <w:jc w:val="both"/>
              <w:rPr>
                <w:rFonts w:ascii="Times New Roman" w:hAnsi="Times New Roman" w:cs="Times New Roman"/>
                <w:sz w:val="24"/>
                <w:szCs w:val="24"/>
              </w:rPr>
            </w:pPr>
            <w:r w:rsidRPr="006E22C0">
              <w:rPr>
                <w:rFonts w:ascii="Times New Roman" w:hAnsi="Times New Roman" w:cs="Times New Roman"/>
                <w:sz w:val="24"/>
                <w:szCs w:val="24"/>
              </w:rPr>
              <w:t>+</w:t>
            </w:r>
            <w:r w:rsidR="000D1BC4" w:rsidRPr="006E22C0">
              <w:rPr>
                <w:rFonts w:ascii="Times New Roman" w:hAnsi="Times New Roman" w:cs="Times New Roman"/>
                <w:sz w:val="24"/>
                <w:szCs w:val="24"/>
              </w:rPr>
              <w:t>12,55</w:t>
            </w:r>
          </w:p>
        </w:tc>
      </w:tr>
      <w:tr w:rsidR="000D1BC4" w:rsidRPr="006E22C0" w14:paraId="5535EBF6" w14:textId="77777777" w:rsidTr="006E22C0">
        <w:trPr>
          <w:trHeight w:val="326"/>
          <w:jc w:val="center"/>
        </w:trPr>
        <w:tc>
          <w:tcPr>
            <w:tcW w:w="5382" w:type="dxa"/>
          </w:tcPr>
          <w:p w14:paraId="23B37CD8" w14:textId="77777777" w:rsidR="000D1BC4" w:rsidRPr="006E22C0" w:rsidRDefault="000D1BC4" w:rsidP="006E22C0">
            <w:pPr>
              <w:jc w:val="both"/>
              <w:rPr>
                <w:rFonts w:ascii="Times New Roman" w:hAnsi="Times New Roman" w:cs="Times New Roman"/>
                <w:sz w:val="24"/>
                <w:szCs w:val="24"/>
              </w:rPr>
            </w:pPr>
            <w:r w:rsidRPr="006E22C0">
              <w:rPr>
                <w:rFonts w:ascii="Times New Roman" w:hAnsi="Times New Roman" w:cs="Times New Roman"/>
                <w:sz w:val="24"/>
                <w:szCs w:val="24"/>
              </w:rPr>
              <w:t>Stiklas iš individualaus srauto</w:t>
            </w:r>
          </w:p>
        </w:tc>
        <w:tc>
          <w:tcPr>
            <w:tcW w:w="1134" w:type="dxa"/>
          </w:tcPr>
          <w:p w14:paraId="37C93F70" w14:textId="77777777" w:rsidR="000D1BC4" w:rsidRPr="006E22C0" w:rsidRDefault="000D1BC4" w:rsidP="006E22C0">
            <w:pPr>
              <w:jc w:val="both"/>
              <w:rPr>
                <w:rFonts w:ascii="Times New Roman" w:hAnsi="Times New Roman" w:cs="Times New Roman"/>
                <w:sz w:val="24"/>
                <w:szCs w:val="24"/>
              </w:rPr>
            </w:pPr>
            <w:r w:rsidRPr="006E22C0">
              <w:rPr>
                <w:rFonts w:ascii="Times New Roman" w:hAnsi="Times New Roman" w:cs="Times New Roman"/>
                <w:sz w:val="24"/>
                <w:szCs w:val="24"/>
              </w:rPr>
              <w:t>39,48</w:t>
            </w:r>
          </w:p>
        </w:tc>
        <w:tc>
          <w:tcPr>
            <w:tcW w:w="1012" w:type="dxa"/>
          </w:tcPr>
          <w:p w14:paraId="3E9384C7" w14:textId="77777777" w:rsidR="000D1BC4" w:rsidRPr="006E22C0" w:rsidRDefault="000D1BC4" w:rsidP="006E22C0">
            <w:pPr>
              <w:jc w:val="both"/>
              <w:rPr>
                <w:rFonts w:ascii="Times New Roman" w:hAnsi="Times New Roman" w:cs="Times New Roman"/>
                <w:sz w:val="24"/>
                <w:szCs w:val="24"/>
              </w:rPr>
            </w:pPr>
            <w:r w:rsidRPr="006E22C0">
              <w:rPr>
                <w:rFonts w:ascii="Times New Roman" w:hAnsi="Times New Roman" w:cs="Times New Roman"/>
                <w:sz w:val="24"/>
                <w:szCs w:val="24"/>
              </w:rPr>
              <w:t>0</w:t>
            </w:r>
          </w:p>
        </w:tc>
        <w:tc>
          <w:tcPr>
            <w:tcW w:w="1534" w:type="dxa"/>
          </w:tcPr>
          <w:p w14:paraId="3C599F02" w14:textId="5B4B532B" w:rsidR="000D1BC4" w:rsidRPr="006E22C0" w:rsidRDefault="00DB4A72" w:rsidP="006E22C0">
            <w:pPr>
              <w:jc w:val="both"/>
              <w:rPr>
                <w:rFonts w:ascii="Times New Roman" w:hAnsi="Times New Roman" w:cs="Times New Roman"/>
                <w:sz w:val="24"/>
                <w:szCs w:val="24"/>
              </w:rPr>
            </w:pPr>
            <w:r w:rsidRPr="006E22C0">
              <w:rPr>
                <w:rFonts w:ascii="Times New Roman" w:hAnsi="Times New Roman" w:cs="Times New Roman"/>
                <w:sz w:val="24"/>
                <w:szCs w:val="24"/>
              </w:rPr>
              <w:t>+</w:t>
            </w:r>
            <w:r w:rsidR="000D1BC4" w:rsidRPr="006E22C0">
              <w:rPr>
                <w:rFonts w:ascii="Times New Roman" w:hAnsi="Times New Roman" w:cs="Times New Roman"/>
                <w:sz w:val="24"/>
                <w:szCs w:val="24"/>
              </w:rPr>
              <w:t>39,48</w:t>
            </w:r>
          </w:p>
        </w:tc>
      </w:tr>
    </w:tbl>
    <w:p w14:paraId="6B953938" w14:textId="302F3E05" w:rsidR="000D1BC4" w:rsidRPr="006E22C0" w:rsidRDefault="000D1BC4" w:rsidP="006E22C0">
      <w:pPr>
        <w:spacing w:after="0" w:line="240" w:lineRule="auto"/>
        <w:ind w:firstLine="1134"/>
        <w:jc w:val="both"/>
        <w:rPr>
          <w:rFonts w:ascii="Times New Roman" w:hAnsi="Times New Roman" w:cs="Times New Roman"/>
          <w:sz w:val="24"/>
          <w:szCs w:val="24"/>
        </w:rPr>
      </w:pPr>
      <w:r w:rsidRPr="006E22C0">
        <w:rPr>
          <w:rFonts w:ascii="Times New Roman" w:hAnsi="Times New Roman" w:cs="Times New Roman"/>
          <w:sz w:val="24"/>
          <w:szCs w:val="24"/>
        </w:rPr>
        <w:t xml:space="preserve">Lyginant 2022 m. IV </w:t>
      </w:r>
      <w:proofErr w:type="spellStart"/>
      <w:r w:rsidRPr="006E22C0">
        <w:rPr>
          <w:rFonts w:ascii="Times New Roman" w:hAnsi="Times New Roman" w:cs="Times New Roman"/>
          <w:sz w:val="24"/>
          <w:szCs w:val="24"/>
        </w:rPr>
        <w:t>ketv</w:t>
      </w:r>
      <w:proofErr w:type="spellEnd"/>
      <w:r w:rsidRPr="006E22C0">
        <w:rPr>
          <w:rFonts w:ascii="Times New Roman" w:hAnsi="Times New Roman" w:cs="Times New Roman"/>
          <w:sz w:val="24"/>
          <w:szCs w:val="24"/>
        </w:rPr>
        <w:t xml:space="preserve">. surinktą antrinių žaliavų kiekį iš individualių namų srauto (1319 vnt. konteinerių) su 2023 m. IV </w:t>
      </w:r>
      <w:proofErr w:type="spellStart"/>
      <w:r w:rsidRPr="006E22C0">
        <w:rPr>
          <w:rFonts w:ascii="Times New Roman" w:hAnsi="Times New Roman" w:cs="Times New Roman"/>
          <w:sz w:val="24"/>
          <w:szCs w:val="24"/>
        </w:rPr>
        <w:t>ketv</w:t>
      </w:r>
      <w:proofErr w:type="spellEnd"/>
      <w:r w:rsidRPr="006E22C0">
        <w:rPr>
          <w:rFonts w:ascii="Times New Roman" w:hAnsi="Times New Roman" w:cs="Times New Roman"/>
          <w:sz w:val="24"/>
          <w:szCs w:val="24"/>
        </w:rPr>
        <w:t>. surinktu kiekiu iš individualių namų (3482 vnt. kon</w:t>
      </w:r>
      <w:r w:rsidR="00761B5F" w:rsidRPr="006E22C0">
        <w:rPr>
          <w:rFonts w:ascii="Times New Roman" w:hAnsi="Times New Roman" w:cs="Times New Roman"/>
          <w:sz w:val="24"/>
          <w:szCs w:val="24"/>
        </w:rPr>
        <w:t>teinerių</w:t>
      </w:r>
      <w:r w:rsidRPr="006E22C0">
        <w:rPr>
          <w:rFonts w:ascii="Times New Roman" w:hAnsi="Times New Roman" w:cs="Times New Roman"/>
          <w:sz w:val="24"/>
          <w:szCs w:val="24"/>
        </w:rPr>
        <w:t xml:space="preserve">), 16,66 t </w:t>
      </w:r>
      <w:r w:rsidR="006C1C05" w:rsidRPr="006E22C0">
        <w:rPr>
          <w:rFonts w:ascii="Times New Roman" w:hAnsi="Times New Roman" w:cs="Times New Roman"/>
          <w:sz w:val="24"/>
          <w:szCs w:val="24"/>
        </w:rPr>
        <w:t xml:space="preserve">buvo </w:t>
      </w:r>
      <w:r w:rsidRPr="006E22C0">
        <w:rPr>
          <w:rFonts w:ascii="Times New Roman" w:hAnsi="Times New Roman" w:cs="Times New Roman"/>
          <w:sz w:val="24"/>
          <w:szCs w:val="24"/>
        </w:rPr>
        <w:t xml:space="preserve">surinkta antrinių žaliavų daugiau negu 2022 m. </w:t>
      </w:r>
    </w:p>
    <w:p w14:paraId="51DFA36B" w14:textId="7ACCD869" w:rsidR="00BA2BBF" w:rsidRPr="006E22C0" w:rsidRDefault="00BA2BBF" w:rsidP="006E22C0">
      <w:pPr>
        <w:spacing w:after="0" w:line="240" w:lineRule="auto"/>
        <w:ind w:firstLine="1134"/>
        <w:jc w:val="both"/>
        <w:rPr>
          <w:rFonts w:ascii="Times New Roman" w:hAnsi="Times New Roman" w:cs="Times New Roman"/>
          <w:sz w:val="24"/>
          <w:szCs w:val="24"/>
        </w:rPr>
      </w:pPr>
      <w:r w:rsidRPr="006E22C0">
        <w:rPr>
          <w:rFonts w:ascii="Times New Roman" w:hAnsi="Times New Roman" w:cs="Times New Roman"/>
          <w:sz w:val="24"/>
          <w:szCs w:val="24"/>
        </w:rPr>
        <w:t xml:space="preserve">Antrines žaliavos ir stiklą vežame į </w:t>
      </w:r>
      <w:proofErr w:type="spellStart"/>
      <w:r w:rsidRPr="006E22C0">
        <w:rPr>
          <w:rFonts w:ascii="Times New Roman" w:hAnsi="Times New Roman" w:cs="Times New Roman"/>
          <w:sz w:val="24"/>
          <w:szCs w:val="24"/>
        </w:rPr>
        <w:t>Vaikutėnų</w:t>
      </w:r>
      <w:proofErr w:type="spellEnd"/>
      <w:r w:rsidRPr="006E22C0">
        <w:rPr>
          <w:rFonts w:ascii="Times New Roman" w:hAnsi="Times New Roman" w:cs="Times New Roman"/>
          <w:sz w:val="24"/>
          <w:szCs w:val="24"/>
        </w:rPr>
        <w:t xml:space="preserve"> k., Utenos r.  UAB „</w:t>
      </w:r>
      <w:proofErr w:type="spellStart"/>
      <w:r w:rsidRPr="006E22C0">
        <w:rPr>
          <w:rFonts w:ascii="Times New Roman" w:hAnsi="Times New Roman" w:cs="Times New Roman"/>
          <w:sz w:val="24"/>
          <w:szCs w:val="24"/>
        </w:rPr>
        <w:t>Ekobazė</w:t>
      </w:r>
      <w:proofErr w:type="spellEnd"/>
      <w:r w:rsidRPr="006E22C0">
        <w:rPr>
          <w:rFonts w:ascii="Times New Roman" w:hAnsi="Times New Roman" w:cs="Times New Roman"/>
          <w:sz w:val="24"/>
          <w:szCs w:val="24"/>
        </w:rPr>
        <w:t xml:space="preserve">“, nemokamai. Už </w:t>
      </w:r>
      <w:r w:rsidR="00B84D2F" w:rsidRPr="006E22C0">
        <w:rPr>
          <w:rFonts w:ascii="Times New Roman" w:hAnsi="Times New Roman" w:cs="Times New Roman"/>
          <w:sz w:val="24"/>
          <w:szCs w:val="24"/>
        </w:rPr>
        <w:t>jų</w:t>
      </w:r>
      <w:r w:rsidRPr="006E22C0">
        <w:rPr>
          <w:rFonts w:ascii="Times New Roman" w:hAnsi="Times New Roman" w:cs="Times New Roman"/>
          <w:sz w:val="24"/>
          <w:szCs w:val="24"/>
        </w:rPr>
        <w:t xml:space="preserve"> surinkimą ir išvežimą sumoka organizacijos VŠĮ Žaliasis taškas bei Gamintojų ir importuotojų asociacija „Gamtos ateitis“.</w:t>
      </w:r>
    </w:p>
    <w:p w14:paraId="12C9AC5A" w14:textId="19BBDD31" w:rsidR="000D1BC4" w:rsidRPr="006E22C0" w:rsidRDefault="000D1BC4" w:rsidP="006E22C0">
      <w:pPr>
        <w:spacing w:after="0" w:line="240" w:lineRule="auto"/>
        <w:ind w:firstLine="1134"/>
        <w:jc w:val="both"/>
        <w:rPr>
          <w:rFonts w:ascii="Times New Roman" w:hAnsi="Times New Roman" w:cs="Times New Roman"/>
          <w:sz w:val="24"/>
          <w:szCs w:val="24"/>
        </w:rPr>
      </w:pPr>
      <w:r w:rsidRPr="006E22C0">
        <w:rPr>
          <w:rFonts w:ascii="Times New Roman" w:hAnsi="Times New Roman" w:cs="Times New Roman"/>
          <w:sz w:val="24"/>
          <w:szCs w:val="24"/>
        </w:rPr>
        <w:t xml:space="preserve">Savivaldybės teritorijoje surinktos ir netinkamos perdirbti mišrios komunalinės atliekos bei kitos atliekos apdoroti vežamos į Utenos regiono atliekų tvarkymo centrą (toliau – URATC).  </w:t>
      </w:r>
    </w:p>
    <w:p w14:paraId="5DE5B2EA" w14:textId="3DD37240" w:rsidR="000D1BC4" w:rsidRPr="006E22C0" w:rsidRDefault="000D1BC4" w:rsidP="006E22C0">
      <w:pPr>
        <w:spacing w:after="0" w:line="240" w:lineRule="auto"/>
        <w:ind w:firstLine="1134"/>
        <w:jc w:val="both"/>
        <w:rPr>
          <w:rFonts w:ascii="Times New Roman" w:hAnsi="Times New Roman" w:cs="Times New Roman"/>
          <w:sz w:val="24"/>
          <w:szCs w:val="24"/>
        </w:rPr>
      </w:pPr>
      <w:r w:rsidRPr="006E22C0">
        <w:rPr>
          <w:rFonts w:ascii="Times New Roman" w:hAnsi="Times New Roman" w:cs="Times New Roman"/>
          <w:sz w:val="24"/>
          <w:szCs w:val="24"/>
        </w:rPr>
        <w:t xml:space="preserve">Mišrių komunalinių atliekų Ignalinos rajono savivaldybėje 2023 m. iš viso surinkta 2810,3 t. Lyginant su ankstesnių trijų metų rezultatais, surinktų mišrių komunalinių atliekų kiekis kasmet vis mažėja, tai lėmė ne tik didesnis žmonių sąmoningumas mišrias komunalines atliekas rūšiuoti, bet ir visų klientų, turinčių individualius konteinerius, aprūpinimas nemokamais pakuočių konteineriais.  </w:t>
      </w:r>
    </w:p>
    <w:p w14:paraId="10907CAB" w14:textId="4E3B590E" w:rsidR="001B60AA" w:rsidRPr="006E22C0" w:rsidRDefault="001B60AA" w:rsidP="006E22C0">
      <w:pPr>
        <w:spacing w:after="0" w:line="240" w:lineRule="auto"/>
        <w:ind w:firstLine="1134"/>
        <w:rPr>
          <w:rFonts w:ascii="Times New Roman" w:hAnsi="Times New Roman" w:cs="Times New Roman"/>
          <w:sz w:val="24"/>
          <w:szCs w:val="24"/>
        </w:rPr>
      </w:pPr>
      <w:r w:rsidRPr="006E22C0">
        <w:rPr>
          <w:rFonts w:ascii="Times New Roman" w:hAnsi="Times New Roman" w:cs="Times New Roman"/>
          <w:sz w:val="24"/>
          <w:szCs w:val="24"/>
        </w:rPr>
        <w:t>Mišrių komunalinių atliekų kiekiai</w:t>
      </w:r>
      <w:r w:rsidR="00806768" w:rsidRPr="006E22C0">
        <w:rPr>
          <w:rFonts w:ascii="Times New Roman" w:hAnsi="Times New Roman" w:cs="Times New Roman"/>
          <w:sz w:val="24"/>
          <w:szCs w:val="24"/>
        </w:rPr>
        <w:t xml:space="preserve"> pagal metus</w:t>
      </w:r>
      <w:r w:rsidR="00B9771D" w:rsidRPr="006E22C0">
        <w:rPr>
          <w:rFonts w:ascii="Times New Roman" w:hAnsi="Times New Roman" w:cs="Times New Roman"/>
          <w:sz w:val="24"/>
          <w:szCs w:val="24"/>
        </w:rPr>
        <w:t xml:space="preserve"> (2023-2020)</w:t>
      </w:r>
    </w:p>
    <w:tbl>
      <w:tblPr>
        <w:tblW w:w="8577" w:type="dxa"/>
        <w:jc w:val="center"/>
        <w:tblLook w:val="04A0" w:firstRow="1" w:lastRow="0" w:firstColumn="1" w:lastColumn="0" w:noHBand="0" w:noVBand="1"/>
      </w:tblPr>
      <w:tblGrid>
        <w:gridCol w:w="1608"/>
        <w:gridCol w:w="1696"/>
        <w:gridCol w:w="1706"/>
        <w:gridCol w:w="1695"/>
        <w:gridCol w:w="1872"/>
      </w:tblGrid>
      <w:tr w:rsidR="00826E6C" w:rsidRPr="006E22C0" w14:paraId="71D17F42" w14:textId="77777777" w:rsidTr="00826E6C">
        <w:trPr>
          <w:trHeight w:val="383"/>
          <w:jc w:val="center"/>
        </w:trPr>
        <w:tc>
          <w:tcPr>
            <w:tcW w:w="16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DDE65E" w14:textId="2F2012EC" w:rsidR="00826E6C" w:rsidRPr="006E22C0" w:rsidRDefault="00826E6C" w:rsidP="006E22C0">
            <w:pPr>
              <w:spacing w:after="0" w:line="240" w:lineRule="auto"/>
              <w:rPr>
                <w:rFonts w:ascii="Times New Roman" w:eastAsia="Times New Roman" w:hAnsi="Times New Roman" w:cs="Times New Roman"/>
                <w:color w:val="000000"/>
                <w:sz w:val="24"/>
                <w:szCs w:val="24"/>
                <w:lang w:eastAsia="lt-LT"/>
              </w:rPr>
            </w:pPr>
            <w:bookmarkStart w:id="5" w:name="_Hlk162529468"/>
            <w:r w:rsidRPr="006E22C0">
              <w:rPr>
                <w:rFonts w:ascii="Times New Roman" w:eastAsia="Times New Roman" w:hAnsi="Times New Roman" w:cs="Times New Roman"/>
                <w:color w:val="000000"/>
                <w:sz w:val="24"/>
                <w:szCs w:val="24"/>
                <w:lang w:eastAsia="lt-LT"/>
              </w:rPr>
              <w:t>Metai</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14:paraId="4ADB65EF" w14:textId="6A96A93B" w:rsidR="00826E6C" w:rsidRPr="006E22C0" w:rsidRDefault="00826E6C"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2023</w:t>
            </w:r>
          </w:p>
        </w:tc>
        <w:tc>
          <w:tcPr>
            <w:tcW w:w="1706" w:type="dxa"/>
            <w:tcBorders>
              <w:top w:val="single" w:sz="4" w:space="0" w:color="auto"/>
              <w:left w:val="nil"/>
              <w:bottom w:val="single" w:sz="4" w:space="0" w:color="auto"/>
              <w:right w:val="single" w:sz="4" w:space="0" w:color="auto"/>
            </w:tcBorders>
            <w:shd w:val="clear" w:color="auto" w:fill="auto"/>
            <w:noWrap/>
            <w:vAlign w:val="bottom"/>
            <w:hideMark/>
          </w:tcPr>
          <w:p w14:paraId="5DE26E18" w14:textId="2D8A7EE1" w:rsidR="00826E6C" w:rsidRPr="006E22C0" w:rsidRDefault="00826E6C"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2022</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14:paraId="52A67A9D" w14:textId="71C5A612" w:rsidR="00826E6C" w:rsidRPr="006E22C0" w:rsidRDefault="00826E6C"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2021</w:t>
            </w:r>
          </w:p>
        </w:tc>
        <w:tc>
          <w:tcPr>
            <w:tcW w:w="1872" w:type="dxa"/>
            <w:tcBorders>
              <w:top w:val="single" w:sz="4" w:space="0" w:color="auto"/>
              <w:left w:val="nil"/>
              <w:bottom w:val="single" w:sz="4" w:space="0" w:color="auto"/>
              <w:right w:val="single" w:sz="4" w:space="0" w:color="auto"/>
            </w:tcBorders>
            <w:shd w:val="clear" w:color="auto" w:fill="auto"/>
            <w:noWrap/>
            <w:vAlign w:val="bottom"/>
            <w:hideMark/>
          </w:tcPr>
          <w:p w14:paraId="57BAC874" w14:textId="149CEEDA" w:rsidR="00826E6C" w:rsidRPr="006E22C0" w:rsidRDefault="00826E6C"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2020</w:t>
            </w:r>
          </w:p>
        </w:tc>
      </w:tr>
      <w:tr w:rsidR="00826E6C" w:rsidRPr="006E22C0" w14:paraId="6D62B50B" w14:textId="77777777" w:rsidTr="00826E6C">
        <w:trPr>
          <w:trHeight w:val="383"/>
          <w:jc w:val="center"/>
        </w:trPr>
        <w:tc>
          <w:tcPr>
            <w:tcW w:w="1608" w:type="dxa"/>
            <w:tcBorders>
              <w:top w:val="nil"/>
              <w:left w:val="single" w:sz="4" w:space="0" w:color="auto"/>
              <w:bottom w:val="single" w:sz="4" w:space="0" w:color="auto"/>
              <w:right w:val="single" w:sz="4" w:space="0" w:color="auto"/>
            </w:tcBorders>
            <w:shd w:val="clear" w:color="auto" w:fill="auto"/>
            <w:noWrap/>
            <w:vAlign w:val="bottom"/>
            <w:hideMark/>
          </w:tcPr>
          <w:p w14:paraId="0D0BF460" w14:textId="77777777" w:rsidR="00826E6C" w:rsidRPr="006E22C0" w:rsidRDefault="00826E6C"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Kiekis t</w:t>
            </w:r>
          </w:p>
        </w:tc>
        <w:tc>
          <w:tcPr>
            <w:tcW w:w="1696" w:type="dxa"/>
            <w:tcBorders>
              <w:top w:val="nil"/>
              <w:left w:val="nil"/>
              <w:bottom w:val="single" w:sz="4" w:space="0" w:color="auto"/>
              <w:right w:val="single" w:sz="4" w:space="0" w:color="auto"/>
            </w:tcBorders>
            <w:shd w:val="clear" w:color="auto" w:fill="auto"/>
            <w:noWrap/>
            <w:vAlign w:val="bottom"/>
            <w:hideMark/>
          </w:tcPr>
          <w:p w14:paraId="1EAAC1D9" w14:textId="043A9AD4" w:rsidR="00826E6C" w:rsidRPr="006E22C0" w:rsidRDefault="00826E6C"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2810,30</w:t>
            </w:r>
          </w:p>
        </w:tc>
        <w:tc>
          <w:tcPr>
            <w:tcW w:w="1706" w:type="dxa"/>
            <w:tcBorders>
              <w:top w:val="nil"/>
              <w:left w:val="nil"/>
              <w:bottom w:val="single" w:sz="4" w:space="0" w:color="auto"/>
              <w:right w:val="single" w:sz="4" w:space="0" w:color="auto"/>
            </w:tcBorders>
            <w:shd w:val="clear" w:color="auto" w:fill="auto"/>
            <w:noWrap/>
            <w:vAlign w:val="bottom"/>
            <w:hideMark/>
          </w:tcPr>
          <w:p w14:paraId="17DB5370" w14:textId="34F67AF1" w:rsidR="00826E6C" w:rsidRPr="006E22C0" w:rsidRDefault="00826E6C"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2839,40</w:t>
            </w:r>
          </w:p>
        </w:tc>
        <w:tc>
          <w:tcPr>
            <w:tcW w:w="1695" w:type="dxa"/>
            <w:tcBorders>
              <w:top w:val="nil"/>
              <w:left w:val="nil"/>
              <w:bottom w:val="single" w:sz="4" w:space="0" w:color="auto"/>
              <w:right w:val="single" w:sz="4" w:space="0" w:color="auto"/>
            </w:tcBorders>
            <w:shd w:val="clear" w:color="auto" w:fill="auto"/>
            <w:noWrap/>
            <w:vAlign w:val="bottom"/>
            <w:hideMark/>
          </w:tcPr>
          <w:p w14:paraId="541CAC9A" w14:textId="45ADECF5" w:rsidR="00826E6C" w:rsidRPr="006E22C0" w:rsidRDefault="00826E6C"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3022,98</w:t>
            </w:r>
          </w:p>
        </w:tc>
        <w:tc>
          <w:tcPr>
            <w:tcW w:w="1872" w:type="dxa"/>
            <w:tcBorders>
              <w:top w:val="nil"/>
              <w:left w:val="nil"/>
              <w:bottom w:val="single" w:sz="4" w:space="0" w:color="auto"/>
              <w:right w:val="single" w:sz="4" w:space="0" w:color="auto"/>
            </w:tcBorders>
            <w:shd w:val="clear" w:color="auto" w:fill="auto"/>
            <w:noWrap/>
            <w:vAlign w:val="bottom"/>
            <w:hideMark/>
          </w:tcPr>
          <w:p w14:paraId="6B1683A2" w14:textId="24B9DBC8" w:rsidR="00826E6C" w:rsidRPr="006E22C0" w:rsidRDefault="00826E6C"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3077,75</w:t>
            </w:r>
          </w:p>
        </w:tc>
      </w:tr>
      <w:bookmarkEnd w:id="5"/>
    </w:tbl>
    <w:p w14:paraId="08CD024D" w14:textId="77777777" w:rsidR="00826E6C" w:rsidRPr="006E22C0" w:rsidRDefault="00826E6C" w:rsidP="006E22C0">
      <w:pPr>
        <w:spacing w:after="0" w:line="240" w:lineRule="auto"/>
        <w:rPr>
          <w:rFonts w:ascii="Times New Roman" w:hAnsi="Times New Roman" w:cs="Times New Roman"/>
          <w:sz w:val="24"/>
          <w:szCs w:val="24"/>
        </w:rPr>
      </w:pPr>
    </w:p>
    <w:p w14:paraId="61F8FE9A" w14:textId="7B838A09" w:rsidR="001425AD" w:rsidRPr="006E22C0" w:rsidRDefault="00806768" w:rsidP="006E22C0">
      <w:pPr>
        <w:pStyle w:val="Sraopastraipa"/>
        <w:spacing w:after="0" w:line="240" w:lineRule="auto"/>
        <w:ind w:left="0"/>
        <w:jc w:val="center"/>
        <w:rPr>
          <w:rFonts w:ascii="Times New Roman" w:hAnsi="Times New Roman" w:cs="Times New Roman"/>
          <w:sz w:val="24"/>
          <w:szCs w:val="24"/>
        </w:rPr>
      </w:pPr>
      <w:r w:rsidRPr="006E22C0">
        <w:rPr>
          <w:rFonts w:ascii="Times New Roman" w:hAnsi="Times New Roman" w:cs="Times New Roman"/>
          <w:noProof/>
          <w:lang w:eastAsia="lt-LT"/>
        </w:rPr>
        <w:drawing>
          <wp:inline distT="0" distB="0" distL="0" distR="0" wp14:anchorId="005370B0" wp14:editId="062A3465">
            <wp:extent cx="4582355" cy="2129051"/>
            <wp:effectExtent l="0" t="0" r="0" b="5080"/>
            <wp:docPr id="1027125698"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5"/>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4621995" cy="2147469"/>
                    </a:xfrm>
                    <a:prstGeom prst="rect">
                      <a:avLst/>
                    </a:prstGeom>
                    <a:noFill/>
                    <a:ln>
                      <a:noFill/>
                    </a:ln>
                  </pic:spPr>
                </pic:pic>
              </a:graphicData>
            </a:graphic>
          </wp:inline>
        </w:drawing>
      </w:r>
    </w:p>
    <w:p w14:paraId="6EC72282" w14:textId="4F6AA6A7" w:rsidR="00124DEE" w:rsidRPr="006E22C0" w:rsidRDefault="00124DEE" w:rsidP="006E22C0">
      <w:pPr>
        <w:pStyle w:val="Sraopastraipa"/>
        <w:spacing w:after="0" w:line="240" w:lineRule="auto"/>
        <w:jc w:val="both"/>
        <w:rPr>
          <w:rFonts w:ascii="Times New Roman" w:hAnsi="Times New Roman" w:cs="Times New Roman"/>
          <w:sz w:val="24"/>
          <w:szCs w:val="24"/>
        </w:rPr>
      </w:pPr>
    </w:p>
    <w:p w14:paraId="3B4C2672" w14:textId="5CEB1C4F" w:rsidR="000D1BC4" w:rsidRPr="006E22C0" w:rsidRDefault="000D1BC4" w:rsidP="006E22C0">
      <w:pPr>
        <w:pStyle w:val="Sraopastraipa"/>
        <w:spacing w:after="0" w:line="240" w:lineRule="auto"/>
        <w:ind w:left="0" w:firstLine="1134"/>
        <w:rPr>
          <w:rFonts w:ascii="Times New Roman" w:hAnsi="Times New Roman" w:cs="Times New Roman"/>
          <w:sz w:val="24"/>
          <w:szCs w:val="24"/>
        </w:rPr>
      </w:pPr>
      <w:r w:rsidRPr="006E22C0">
        <w:rPr>
          <w:rFonts w:ascii="Times New Roman" w:hAnsi="Times New Roman" w:cs="Times New Roman"/>
          <w:sz w:val="24"/>
          <w:szCs w:val="24"/>
        </w:rPr>
        <w:t>Mišrių komunalinių atliekų kiekiai</w:t>
      </w:r>
      <w:r w:rsidR="0048704E" w:rsidRPr="006E22C0">
        <w:rPr>
          <w:rFonts w:ascii="Times New Roman" w:hAnsi="Times New Roman" w:cs="Times New Roman"/>
          <w:sz w:val="24"/>
          <w:szCs w:val="24"/>
        </w:rPr>
        <w:t xml:space="preserve"> 2023 m.</w:t>
      </w:r>
    </w:p>
    <w:tbl>
      <w:tblPr>
        <w:tblW w:w="5000" w:type="pct"/>
        <w:jc w:val="center"/>
        <w:tblLook w:val="04A0" w:firstRow="1" w:lastRow="0" w:firstColumn="1" w:lastColumn="0" w:noHBand="0" w:noVBand="1"/>
      </w:tblPr>
      <w:tblGrid>
        <w:gridCol w:w="738"/>
        <w:gridCol w:w="674"/>
        <w:gridCol w:w="715"/>
        <w:gridCol w:w="674"/>
        <w:gridCol w:w="798"/>
        <w:gridCol w:w="724"/>
        <w:gridCol w:w="734"/>
        <w:gridCol w:w="674"/>
        <w:gridCol w:w="864"/>
        <w:gridCol w:w="789"/>
        <w:gridCol w:w="674"/>
        <w:gridCol w:w="817"/>
        <w:gridCol w:w="753"/>
      </w:tblGrid>
      <w:tr w:rsidR="000D1BC4" w:rsidRPr="006E22C0" w14:paraId="223C58C4" w14:textId="77777777" w:rsidTr="006E22C0">
        <w:trPr>
          <w:trHeight w:val="383"/>
          <w:jc w:val="center"/>
        </w:trPr>
        <w:tc>
          <w:tcPr>
            <w:tcW w:w="35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6BAC17"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Mėnuo</w:t>
            </w:r>
          </w:p>
        </w:tc>
        <w:tc>
          <w:tcPr>
            <w:tcW w:w="348" w:type="pct"/>
            <w:tcBorders>
              <w:top w:val="single" w:sz="4" w:space="0" w:color="auto"/>
              <w:left w:val="nil"/>
              <w:bottom w:val="single" w:sz="4" w:space="0" w:color="auto"/>
              <w:right w:val="single" w:sz="4" w:space="0" w:color="auto"/>
            </w:tcBorders>
            <w:shd w:val="clear" w:color="auto" w:fill="auto"/>
            <w:noWrap/>
            <w:vAlign w:val="bottom"/>
            <w:hideMark/>
          </w:tcPr>
          <w:p w14:paraId="04B5F5E8"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Sausis</w:t>
            </w:r>
          </w:p>
        </w:tc>
        <w:tc>
          <w:tcPr>
            <w:tcW w:w="372" w:type="pct"/>
            <w:tcBorders>
              <w:top w:val="single" w:sz="4" w:space="0" w:color="auto"/>
              <w:left w:val="nil"/>
              <w:bottom w:val="single" w:sz="4" w:space="0" w:color="auto"/>
              <w:right w:val="single" w:sz="4" w:space="0" w:color="auto"/>
            </w:tcBorders>
            <w:shd w:val="clear" w:color="auto" w:fill="auto"/>
            <w:noWrap/>
            <w:vAlign w:val="bottom"/>
            <w:hideMark/>
          </w:tcPr>
          <w:p w14:paraId="53A76905"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Vasaris</w:t>
            </w:r>
          </w:p>
        </w:tc>
        <w:tc>
          <w:tcPr>
            <w:tcW w:w="348" w:type="pct"/>
            <w:tcBorders>
              <w:top w:val="single" w:sz="4" w:space="0" w:color="auto"/>
              <w:left w:val="nil"/>
              <w:bottom w:val="single" w:sz="4" w:space="0" w:color="auto"/>
              <w:right w:val="single" w:sz="4" w:space="0" w:color="auto"/>
            </w:tcBorders>
            <w:shd w:val="clear" w:color="auto" w:fill="auto"/>
            <w:noWrap/>
            <w:vAlign w:val="bottom"/>
            <w:hideMark/>
          </w:tcPr>
          <w:p w14:paraId="5874D74E"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Kovas</w:t>
            </w:r>
          </w:p>
        </w:tc>
        <w:tc>
          <w:tcPr>
            <w:tcW w:w="420" w:type="pct"/>
            <w:tcBorders>
              <w:top w:val="single" w:sz="4" w:space="0" w:color="auto"/>
              <w:left w:val="nil"/>
              <w:bottom w:val="single" w:sz="4" w:space="0" w:color="auto"/>
              <w:right w:val="single" w:sz="4" w:space="0" w:color="auto"/>
            </w:tcBorders>
            <w:shd w:val="clear" w:color="auto" w:fill="auto"/>
            <w:noWrap/>
            <w:vAlign w:val="bottom"/>
            <w:hideMark/>
          </w:tcPr>
          <w:p w14:paraId="1574BA28"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Balandis</w:t>
            </w:r>
          </w:p>
        </w:tc>
        <w:tc>
          <w:tcPr>
            <w:tcW w:w="377" w:type="pct"/>
            <w:tcBorders>
              <w:top w:val="single" w:sz="4" w:space="0" w:color="auto"/>
              <w:left w:val="nil"/>
              <w:bottom w:val="single" w:sz="4" w:space="0" w:color="auto"/>
              <w:right w:val="single" w:sz="4" w:space="0" w:color="auto"/>
            </w:tcBorders>
            <w:shd w:val="clear" w:color="auto" w:fill="auto"/>
            <w:noWrap/>
            <w:vAlign w:val="bottom"/>
            <w:hideMark/>
          </w:tcPr>
          <w:p w14:paraId="3A165CCF"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Gegužė</w:t>
            </w:r>
          </w:p>
        </w:tc>
        <w:tc>
          <w:tcPr>
            <w:tcW w:w="383" w:type="pct"/>
            <w:tcBorders>
              <w:top w:val="single" w:sz="4" w:space="0" w:color="auto"/>
              <w:left w:val="nil"/>
              <w:bottom w:val="single" w:sz="4" w:space="0" w:color="auto"/>
              <w:right w:val="single" w:sz="4" w:space="0" w:color="auto"/>
            </w:tcBorders>
            <w:shd w:val="clear" w:color="auto" w:fill="auto"/>
            <w:noWrap/>
            <w:vAlign w:val="bottom"/>
            <w:hideMark/>
          </w:tcPr>
          <w:p w14:paraId="06F34798"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Birželis</w:t>
            </w:r>
          </w:p>
        </w:tc>
        <w:tc>
          <w:tcPr>
            <w:tcW w:w="348" w:type="pct"/>
            <w:tcBorders>
              <w:top w:val="single" w:sz="4" w:space="0" w:color="auto"/>
              <w:left w:val="nil"/>
              <w:bottom w:val="single" w:sz="4" w:space="0" w:color="auto"/>
              <w:right w:val="single" w:sz="4" w:space="0" w:color="auto"/>
            </w:tcBorders>
            <w:shd w:val="clear" w:color="auto" w:fill="auto"/>
            <w:noWrap/>
            <w:vAlign w:val="bottom"/>
            <w:hideMark/>
          </w:tcPr>
          <w:p w14:paraId="3E0E5641"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Liepa</w:t>
            </w:r>
          </w:p>
        </w:tc>
        <w:tc>
          <w:tcPr>
            <w:tcW w:w="457" w:type="pct"/>
            <w:tcBorders>
              <w:top w:val="single" w:sz="4" w:space="0" w:color="auto"/>
              <w:left w:val="nil"/>
              <w:bottom w:val="single" w:sz="4" w:space="0" w:color="auto"/>
              <w:right w:val="single" w:sz="4" w:space="0" w:color="auto"/>
            </w:tcBorders>
            <w:shd w:val="clear" w:color="auto" w:fill="auto"/>
            <w:noWrap/>
            <w:vAlign w:val="bottom"/>
            <w:hideMark/>
          </w:tcPr>
          <w:p w14:paraId="470FD2C1"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Rugpjūtis</w:t>
            </w:r>
          </w:p>
        </w:tc>
        <w:tc>
          <w:tcPr>
            <w:tcW w:w="415" w:type="pct"/>
            <w:tcBorders>
              <w:top w:val="single" w:sz="4" w:space="0" w:color="auto"/>
              <w:left w:val="nil"/>
              <w:bottom w:val="single" w:sz="4" w:space="0" w:color="auto"/>
              <w:right w:val="single" w:sz="4" w:space="0" w:color="auto"/>
            </w:tcBorders>
            <w:shd w:val="clear" w:color="auto" w:fill="auto"/>
            <w:noWrap/>
            <w:vAlign w:val="bottom"/>
            <w:hideMark/>
          </w:tcPr>
          <w:p w14:paraId="45151978"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Rugsėjis</w:t>
            </w:r>
          </w:p>
        </w:tc>
        <w:tc>
          <w:tcPr>
            <w:tcW w:w="348" w:type="pct"/>
            <w:tcBorders>
              <w:top w:val="single" w:sz="4" w:space="0" w:color="auto"/>
              <w:left w:val="nil"/>
              <w:bottom w:val="single" w:sz="4" w:space="0" w:color="auto"/>
              <w:right w:val="single" w:sz="4" w:space="0" w:color="auto"/>
            </w:tcBorders>
            <w:shd w:val="clear" w:color="auto" w:fill="auto"/>
            <w:noWrap/>
            <w:vAlign w:val="bottom"/>
            <w:hideMark/>
          </w:tcPr>
          <w:p w14:paraId="557EE4E3"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Spalis</w:t>
            </w:r>
          </w:p>
        </w:tc>
        <w:tc>
          <w:tcPr>
            <w:tcW w:w="431" w:type="pct"/>
            <w:tcBorders>
              <w:top w:val="single" w:sz="4" w:space="0" w:color="auto"/>
              <w:left w:val="nil"/>
              <w:bottom w:val="single" w:sz="4" w:space="0" w:color="auto"/>
              <w:right w:val="single" w:sz="4" w:space="0" w:color="auto"/>
            </w:tcBorders>
            <w:shd w:val="clear" w:color="auto" w:fill="auto"/>
            <w:noWrap/>
            <w:vAlign w:val="bottom"/>
            <w:hideMark/>
          </w:tcPr>
          <w:p w14:paraId="001FBF92"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Lapkritis</w:t>
            </w:r>
          </w:p>
        </w:tc>
        <w:tc>
          <w:tcPr>
            <w:tcW w:w="394" w:type="pct"/>
            <w:tcBorders>
              <w:top w:val="single" w:sz="4" w:space="0" w:color="auto"/>
              <w:left w:val="nil"/>
              <w:bottom w:val="single" w:sz="4" w:space="0" w:color="auto"/>
              <w:right w:val="single" w:sz="4" w:space="0" w:color="auto"/>
            </w:tcBorders>
            <w:shd w:val="clear" w:color="auto" w:fill="auto"/>
            <w:noWrap/>
            <w:vAlign w:val="bottom"/>
            <w:hideMark/>
          </w:tcPr>
          <w:p w14:paraId="5D04F51E"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Gruodis</w:t>
            </w:r>
          </w:p>
        </w:tc>
      </w:tr>
      <w:tr w:rsidR="000D1BC4" w:rsidRPr="006E22C0" w14:paraId="3B75A233" w14:textId="77777777" w:rsidTr="006E22C0">
        <w:trPr>
          <w:trHeight w:val="383"/>
          <w:jc w:val="center"/>
        </w:trPr>
        <w:tc>
          <w:tcPr>
            <w:tcW w:w="356" w:type="pct"/>
            <w:tcBorders>
              <w:top w:val="nil"/>
              <w:left w:val="single" w:sz="4" w:space="0" w:color="auto"/>
              <w:bottom w:val="single" w:sz="4" w:space="0" w:color="auto"/>
              <w:right w:val="single" w:sz="4" w:space="0" w:color="auto"/>
            </w:tcBorders>
            <w:shd w:val="clear" w:color="auto" w:fill="auto"/>
            <w:noWrap/>
            <w:vAlign w:val="bottom"/>
            <w:hideMark/>
          </w:tcPr>
          <w:p w14:paraId="00262967"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Kiekis t</w:t>
            </w:r>
          </w:p>
        </w:tc>
        <w:tc>
          <w:tcPr>
            <w:tcW w:w="348" w:type="pct"/>
            <w:tcBorders>
              <w:top w:val="nil"/>
              <w:left w:val="nil"/>
              <w:bottom w:val="single" w:sz="4" w:space="0" w:color="auto"/>
              <w:right w:val="single" w:sz="4" w:space="0" w:color="auto"/>
            </w:tcBorders>
            <w:shd w:val="clear" w:color="auto" w:fill="auto"/>
            <w:noWrap/>
            <w:vAlign w:val="bottom"/>
            <w:hideMark/>
          </w:tcPr>
          <w:p w14:paraId="530F11DC" w14:textId="77777777" w:rsidR="000D1BC4" w:rsidRPr="006E22C0" w:rsidRDefault="000D1BC4" w:rsidP="006E22C0">
            <w:pPr>
              <w:spacing w:after="0" w:line="240" w:lineRule="auto"/>
              <w:jc w:val="right"/>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218,46</w:t>
            </w:r>
          </w:p>
        </w:tc>
        <w:tc>
          <w:tcPr>
            <w:tcW w:w="372" w:type="pct"/>
            <w:tcBorders>
              <w:top w:val="nil"/>
              <w:left w:val="nil"/>
              <w:bottom w:val="single" w:sz="4" w:space="0" w:color="auto"/>
              <w:right w:val="single" w:sz="4" w:space="0" w:color="auto"/>
            </w:tcBorders>
            <w:shd w:val="clear" w:color="auto" w:fill="auto"/>
            <w:noWrap/>
            <w:vAlign w:val="bottom"/>
            <w:hideMark/>
          </w:tcPr>
          <w:p w14:paraId="042CFCAB" w14:textId="77777777" w:rsidR="000D1BC4" w:rsidRPr="006E22C0" w:rsidRDefault="000D1BC4" w:rsidP="006E22C0">
            <w:pPr>
              <w:spacing w:after="0" w:line="240" w:lineRule="auto"/>
              <w:jc w:val="right"/>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175,68</w:t>
            </w:r>
          </w:p>
        </w:tc>
        <w:tc>
          <w:tcPr>
            <w:tcW w:w="348" w:type="pct"/>
            <w:tcBorders>
              <w:top w:val="nil"/>
              <w:left w:val="nil"/>
              <w:bottom w:val="single" w:sz="4" w:space="0" w:color="auto"/>
              <w:right w:val="single" w:sz="4" w:space="0" w:color="auto"/>
            </w:tcBorders>
            <w:shd w:val="clear" w:color="auto" w:fill="auto"/>
            <w:noWrap/>
            <w:vAlign w:val="bottom"/>
            <w:hideMark/>
          </w:tcPr>
          <w:p w14:paraId="4CE5E285" w14:textId="77777777" w:rsidR="000D1BC4" w:rsidRPr="006E22C0" w:rsidRDefault="000D1BC4" w:rsidP="006E22C0">
            <w:pPr>
              <w:spacing w:after="0" w:line="240" w:lineRule="auto"/>
              <w:jc w:val="right"/>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225,54</w:t>
            </w:r>
          </w:p>
        </w:tc>
        <w:tc>
          <w:tcPr>
            <w:tcW w:w="420" w:type="pct"/>
            <w:tcBorders>
              <w:top w:val="nil"/>
              <w:left w:val="nil"/>
              <w:bottom w:val="single" w:sz="4" w:space="0" w:color="auto"/>
              <w:right w:val="single" w:sz="4" w:space="0" w:color="auto"/>
            </w:tcBorders>
            <w:shd w:val="clear" w:color="auto" w:fill="auto"/>
            <w:noWrap/>
            <w:vAlign w:val="bottom"/>
            <w:hideMark/>
          </w:tcPr>
          <w:p w14:paraId="2A2FDD36" w14:textId="77777777" w:rsidR="000D1BC4" w:rsidRPr="006E22C0" w:rsidRDefault="000D1BC4" w:rsidP="006E22C0">
            <w:pPr>
              <w:spacing w:after="0" w:line="240" w:lineRule="auto"/>
              <w:jc w:val="right"/>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230,28</w:t>
            </w:r>
          </w:p>
        </w:tc>
        <w:tc>
          <w:tcPr>
            <w:tcW w:w="377" w:type="pct"/>
            <w:tcBorders>
              <w:top w:val="nil"/>
              <w:left w:val="nil"/>
              <w:bottom w:val="single" w:sz="4" w:space="0" w:color="auto"/>
              <w:right w:val="single" w:sz="4" w:space="0" w:color="auto"/>
            </w:tcBorders>
            <w:shd w:val="clear" w:color="auto" w:fill="auto"/>
            <w:noWrap/>
            <w:vAlign w:val="bottom"/>
            <w:hideMark/>
          </w:tcPr>
          <w:p w14:paraId="094632BE" w14:textId="77777777" w:rsidR="000D1BC4" w:rsidRPr="006E22C0" w:rsidRDefault="000D1BC4" w:rsidP="006E22C0">
            <w:pPr>
              <w:spacing w:after="0" w:line="240" w:lineRule="auto"/>
              <w:jc w:val="right"/>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255,86</w:t>
            </w:r>
          </w:p>
        </w:tc>
        <w:tc>
          <w:tcPr>
            <w:tcW w:w="383" w:type="pct"/>
            <w:tcBorders>
              <w:top w:val="nil"/>
              <w:left w:val="nil"/>
              <w:bottom w:val="single" w:sz="4" w:space="0" w:color="auto"/>
              <w:right w:val="single" w:sz="4" w:space="0" w:color="auto"/>
            </w:tcBorders>
            <w:shd w:val="clear" w:color="auto" w:fill="auto"/>
            <w:noWrap/>
            <w:vAlign w:val="bottom"/>
            <w:hideMark/>
          </w:tcPr>
          <w:p w14:paraId="6515597F" w14:textId="77777777" w:rsidR="000D1BC4" w:rsidRPr="006E22C0" w:rsidRDefault="000D1BC4" w:rsidP="006E22C0">
            <w:pPr>
              <w:spacing w:after="0" w:line="240" w:lineRule="auto"/>
              <w:jc w:val="right"/>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247,56</w:t>
            </w:r>
          </w:p>
        </w:tc>
        <w:tc>
          <w:tcPr>
            <w:tcW w:w="348" w:type="pct"/>
            <w:tcBorders>
              <w:top w:val="nil"/>
              <w:left w:val="nil"/>
              <w:bottom w:val="single" w:sz="4" w:space="0" w:color="auto"/>
              <w:right w:val="single" w:sz="4" w:space="0" w:color="auto"/>
            </w:tcBorders>
            <w:shd w:val="clear" w:color="auto" w:fill="auto"/>
            <w:noWrap/>
            <w:vAlign w:val="bottom"/>
            <w:hideMark/>
          </w:tcPr>
          <w:p w14:paraId="7F1738FF" w14:textId="77777777" w:rsidR="000D1BC4" w:rsidRPr="006E22C0" w:rsidRDefault="000D1BC4" w:rsidP="006E22C0">
            <w:pPr>
              <w:spacing w:after="0" w:line="240" w:lineRule="auto"/>
              <w:jc w:val="right"/>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263,76</w:t>
            </w:r>
          </w:p>
        </w:tc>
        <w:tc>
          <w:tcPr>
            <w:tcW w:w="457" w:type="pct"/>
            <w:tcBorders>
              <w:top w:val="nil"/>
              <w:left w:val="nil"/>
              <w:bottom w:val="single" w:sz="4" w:space="0" w:color="auto"/>
              <w:right w:val="single" w:sz="4" w:space="0" w:color="auto"/>
            </w:tcBorders>
            <w:shd w:val="clear" w:color="auto" w:fill="auto"/>
            <w:noWrap/>
            <w:vAlign w:val="bottom"/>
            <w:hideMark/>
          </w:tcPr>
          <w:p w14:paraId="38F28300" w14:textId="77777777" w:rsidR="000D1BC4" w:rsidRPr="006E22C0" w:rsidRDefault="000D1BC4" w:rsidP="006E22C0">
            <w:pPr>
              <w:spacing w:after="0" w:line="240" w:lineRule="auto"/>
              <w:jc w:val="right"/>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285,86</w:t>
            </w:r>
          </w:p>
        </w:tc>
        <w:tc>
          <w:tcPr>
            <w:tcW w:w="415" w:type="pct"/>
            <w:tcBorders>
              <w:top w:val="nil"/>
              <w:left w:val="nil"/>
              <w:bottom w:val="single" w:sz="4" w:space="0" w:color="auto"/>
              <w:right w:val="single" w:sz="4" w:space="0" w:color="auto"/>
            </w:tcBorders>
            <w:shd w:val="clear" w:color="auto" w:fill="auto"/>
            <w:noWrap/>
            <w:vAlign w:val="bottom"/>
            <w:hideMark/>
          </w:tcPr>
          <w:p w14:paraId="4A987449" w14:textId="77777777" w:rsidR="000D1BC4" w:rsidRPr="006E22C0" w:rsidRDefault="000D1BC4" w:rsidP="006E22C0">
            <w:pPr>
              <w:spacing w:after="0" w:line="240" w:lineRule="auto"/>
              <w:jc w:val="right"/>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251,2</w:t>
            </w:r>
          </w:p>
        </w:tc>
        <w:tc>
          <w:tcPr>
            <w:tcW w:w="348" w:type="pct"/>
            <w:tcBorders>
              <w:top w:val="nil"/>
              <w:left w:val="nil"/>
              <w:bottom w:val="single" w:sz="4" w:space="0" w:color="auto"/>
              <w:right w:val="single" w:sz="4" w:space="0" w:color="auto"/>
            </w:tcBorders>
            <w:shd w:val="clear" w:color="auto" w:fill="auto"/>
            <w:noWrap/>
            <w:vAlign w:val="bottom"/>
            <w:hideMark/>
          </w:tcPr>
          <w:p w14:paraId="55B1F3D4" w14:textId="77777777" w:rsidR="000D1BC4" w:rsidRPr="006E22C0" w:rsidRDefault="000D1BC4" w:rsidP="006E22C0">
            <w:pPr>
              <w:spacing w:after="0" w:line="240" w:lineRule="auto"/>
              <w:jc w:val="right"/>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246,44</w:t>
            </w:r>
          </w:p>
        </w:tc>
        <w:tc>
          <w:tcPr>
            <w:tcW w:w="431" w:type="pct"/>
            <w:tcBorders>
              <w:top w:val="nil"/>
              <w:left w:val="nil"/>
              <w:bottom w:val="single" w:sz="4" w:space="0" w:color="auto"/>
              <w:right w:val="single" w:sz="4" w:space="0" w:color="auto"/>
            </w:tcBorders>
            <w:shd w:val="clear" w:color="auto" w:fill="auto"/>
            <w:noWrap/>
            <w:vAlign w:val="bottom"/>
            <w:hideMark/>
          </w:tcPr>
          <w:p w14:paraId="26E3E7A8" w14:textId="77777777" w:rsidR="000D1BC4" w:rsidRPr="006E22C0" w:rsidRDefault="000D1BC4" w:rsidP="006E22C0">
            <w:pPr>
              <w:spacing w:after="0" w:line="240" w:lineRule="auto"/>
              <w:jc w:val="right"/>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214,3</w:t>
            </w:r>
          </w:p>
        </w:tc>
        <w:tc>
          <w:tcPr>
            <w:tcW w:w="394" w:type="pct"/>
            <w:tcBorders>
              <w:top w:val="nil"/>
              <w:left w:val="nil"/>
              <w:bottom w:val="single" w:sz="4" w:space="0" w:color="auto"/>
              <w:right w:val="single" w:sz="4" w:space="0" w:color="auto"/>
            </w:tcBorders>
            <w:shd w:val="clear" w:color="auto" w:fill="auto"/>
            <w:noWrap/>
            <w:vAlign w:val="bottom"/>
            <w:hideMark/>
          </w:tcPr>
          <w:p w14:paraId="103AD121" w14:textId="77777777" w:rsidR="000D1BC4" w:rsidRPr="006E22C0" w:rsidRDefault="000D1BC4" w:rsidP="006E22C0">
            <w:pPr>
              <w:spacing w:after="0" w:line="240" w:lineRule="auto"/>
              <w:jc w:val="right"/>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195,36</w:t>
            </w:r>
          </w:p>
        </w:tc>
      </w:tr>
    </w:tbl>
    <w:p w14:paraId="2ADC55BF" w14:textId="77777777" w:rsidR="000D1BC4" w:rsidRPr="006E22C0" w:rsidRDefault="000D1BC4" w:rsidP="006E22C0">
      <w:pPr>
        <w:pStyle w:val="Sraopastraipa"/>
        <w:spacing w:after="0" w:line="240" w:lineRule="auto"/>
        <w:rPr>
          <w:rFonts w:ascii="Times New Roman" w:hAnsi="Times New Roman" w:cs="Times New Roman"/>
          <w:sz w:val="24"/>
          <w:szCs w:val="24"/>
        </w:rPr>
      </w:pPr>
    </w:p>
    <w:p w14:paraId="3F15E4E8" w14:textId="0E7F2F1D" w:rsidR="00FA2883" w:rsidRPr="006E22C0" w:rsidRDefault="000D1BC4" w:rsidP="006E22C0">
      <w:pPr>
        <w:pStyle w:val="Sraopastraipa"/>
        <w:spacing w:after="0" w:line="240" w:lineRule="auto"/>
        <w:ind w:left="-142"/>
        <w:jc w:val="center"/>
        <w:rPr>
          <w:rFonts w:ascii="Times New Roman" w:hAnsi="Times New Roman" w:cs="Times New Roman"/>
          <w:sz w:val="24"/>
          <w:szCs w:val="24"/>
        </w:rPr>
      </w:pPr>
      <w:r w:rsidRPr="006E22C0">
        <w:rPr>
          <w:rFonts w:ascii="Times New Roman" w:hAnsi="Times New Roman" w:cs="Times New Roman"/>
          <w:noProof/>
          <w:lang w:eastAsia="lt-LT"/>
        </w:rPr>
        <w:drawing>
          <wp:inline distT="0" distB="0" distL="0" distR="0" wp14:anchorId="37815D9D" wp14:editId="3A5D3507">
            <wp:extent cx="5359400" cy="2555240"/>
            <wp:effectExtent l="0" t="0" r="12700" b="16510"/>
            <wp:docPr id="2146157775" name="Diagrama 1">
              <a:extLst xmlns:a="http://schemas.openxmlformats.org/drawingml/2006/main">
                <a:ext uri="{FF2B5EF4-FFF2-40B4-BE49-F238E27FC236}">
                  <a16:creationId xmlns:a16="http://schemas.microsoft.com/office/drawing/2014/main" id="{C6E46993-E06E-2022-827B-B61DC43EFF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BF4A477" w14:textId="77777777" w:rsidR="00C22877" w:rsidRPr="006E22C0" w:rsidRDefault="00C22877" w:rsidP="006E22C0">
      <w:pPr>
        <w:spacing w:after="0" w:line="240" w:lineRule="auto"/>
        <w:ind w:firstLine="360"/>
        <w:rPr>
          <w:rFonts w:ascii="Times New Roman" w:hAnsi="Times New Roman" w:cs="Times New Roman"/>
          <w:sz w:val="24"/>
          <w:szCs w:val="24"/>
        </w:rPr>
      </w:pPr>
    </w:p>
    <w:p w14:paraId="6888D386" w14:textId="1D4A7198" w:rsidR="000D1BC4" w:rsidRPr="006E22C0" w:rsidRDefault="000D1BC4" w:rsidP="006E22C0">
      <w:pPr>
        <w:spacing w:after="0" w:line="240" w:lineRule="auto"/>
        <w:ind w:firstLine="1134"/>
        <w:rPr>
          <w:rFonts w:ascii="Times New Roman" w:hAnsi="Times New Roman" w:cs="Times New Roman"/>
          <w:sz w:val="24"/>
          <w:szCs w:val="24"/>
        </w:rPr>
      </w:pPr>
      <w:r w:rsidRPr="006E22C0">
        <w:rPr>
          <w:rFonts w:ascii="Times New Roman" w:hAnsi="Times New Roman" w:cs="Times New Roman"/>
          <w:sz w:val="24"/>
          <w:szCs w:val="24"/>
        </w:rPr>
        <w:t xml:space="preserve">2023 m. iš Ignalinos rajono teritorijos buvo išvežta 22,68 t bešeimininkių atliekų, statybos griovimo atliekų. </w:t>
      </w:r>
    </w:p>
    <w:p w14:paraId="3E68D267" w14:textId="77777777" w:rsidR="0084698C" w:rsidRPr="006E22C0" w:rsidRDefault="0084698C" w:rsidP="006E22C0">
      <w:pPr>
        <w:spacing w:after="0" w:line="240" w:lineRule="auto"/>
        <w:ind w:firstLine="360"/>
        <w:rPr>
          <w:rFonts w:ascii="Times New Roman" w:hAnsi="Times New Roman" w:cs="Times New Roman"/>
          <w:sz w:val="24"/>
          <w:szCs w:val="24"/>
        </w:rPr>
      </w:pPr>
    </w:p>
    <w:p w14:paraId="6427A64D" w14:textId="77777777" w:rsidR="000D1BC4" w:rsidRPr="006E22C0" w:rsidRDefault="000D1BC4" w:rsidP="006E22C0">
      <w:pPr>
        <w:pStyle w:val="Sraopastraipa"/>
        <w:spacing w:after="0" w:line="240" w:lineRule="auto"/>
        <w:ind w:left="0"/>
        <w:jc w:val="center"/>
        <w:rPr>
          <w:rFonts w:ascii="Times New Roman" w:hAnsi="Times New Roman" w:cs="Times New Roman"/>
          <w:sz w:val="24"/>
          <w:szCs w:val="24"/>
        </w:rPr>
      </w:pPr>
      <w:r w:rsidRPr="006E22C0">
        <w:rPr>
          <w:rFonts w:ascii="Times New Roman" w:hAnsi="Times New Roman" w:cs="Times New Roman"/>
          <w:noProof/>
          <w:lang w:eastAsia="lt-LT"/>
        </w:rPr>
        <w:drawing>
          <wp:inline distT="0" distB="0" distL="0" distR="0" wp14:anchorId="5508DD41" wp14:editId="5112B761">
            <wp:extent cx="3194050" cy="1336040"/>
            <wp:effectExtent l="0" t="0" r="6350" b="16510"/>
            <wp:docPr id="2035120398" name="Diagrama 1">
              <a:extLst xmlns:a="http://schemas.openxmlformats.org/drawingml/2006/main">
                <a:ext uri="{FF2B5EF4-FFF2-40B4-BE49-F238E27FC236}">
                  <a16:creationId xmlns:a16="http://schemas.microsoft.com/office/drawing/2014/main" id="{91CCECE6-6162-036F-CDF0-AA5D041F95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26E57A6" w14:textId="77777777" w:rsidR="00C22877" w:rsidRPr="006E22C0" w:rsidRDefault="00C22877" w:rsidP="006E22C0">
      <w:pPr>
        <w:pStyle w:val="Sraopastraipa"/>
        <w:spacing w:after="0" w:line="240" w:lineRule="auto"/>
        <w:rPr>
          <w:rFonts w:ascii="Times New Roman" w:hAnsi="Times New Roman" w:cs="Times New Roman"/>
          <w:sz w:val="24"/>
          <w:szCs w:val="24"/>
        </w:rPr>
      </w:pPr>
    </w:p>
    <w:p w14:paraId="5723CACF" w14:textId="035657AE" w:rsidR="000D1BC4" w:rsidRPr="006E22C0" w:rsidRDefault="000D1BC4" w:rsidP="006E22C0">
      <w:pPr>
        <w:pStyle w:val="Sraopastraipa"/>
        <w:spacing w:after="0" w:line="240" w:lineRule="auto"/>
        <w:ind w:left="0" w:firstLine="1134"/>
        <w:rPr>
          <w:rFonts w:ascii="Times New Roman" w:hAnsi="Times New Roman" w:cs="Times New Roman"/>
          <w:sz w:val="24"/>
          <w:szCs w:val="24"/>
        </w:rPr>
      </w:pPr>
      <w:r w:rsidRPr="006E22C0">
        <w:rPr>
          <w:rFonts w:ascii="Times New Roman" w:hAnsi="Times New Roman" w:cs="Times New Roman"/>
          <w:sz w:val="24"/>
          <w:szCs w:val="24"/>
        </w:rPr>
        <w:t>2023 m. iš Ignalinos rajono teritorijos buvo išvežta 94,79 t biologiškai suyrančių atliekų.</w:t>
      </w:r>
    </w:p>
    <w:p w14:paraId="13283C9F" w14:textId="77777777" w:rsidR="000D1BC4" w:rsidRPr="006E22C0" w:rsidRDefault="000D1BC4" w:rsidP="006E22C0">
      <w:pPr>
        <w:pStyle w:val="Sraopastraipa"/>
        <w:spacing w:after="0" w:line="240" w:lineRule="auto"/>
        <w:rPr>
          <w:rFonts w:ascii="Times New Roman" w:hAnsi="Times New Roman" w:cs="Times New Roman"/>
          <w:sz w:val="24"/>
          <w:szCs w:val="24"/>
        </w:rPr>
      </w:pPr>
    </w:p>
    <w:p w14:paraId="09AA55F0" w14:textId="77777777" w:rsidR="000D1BC4" w:rsidRPr="006E22C0" w:rsidRDefault="000D1BC4" w:rsidP="006E22C0">
      <w:pPr>
        <w:pStyle w:val="Sraopastraipa"/>
        <w:spacing w:after="0" w:line="240" w:lineRule="auto"/>
        <w:ind w:left="0"/>
        <w:jc w:val="center"/>
        <w:rPr>
          <w:rFonts w:ascii="Times New Roman" w:hAnsi="Times New Roman" w:cs="Times New Roman"/>
          <w:sz w:val="24"/>
          <w:szCs w:val="24"/>
        </w:rPr>
      </w:pPr>
      <w:r w:rsidRPr="006E22C0">
        <w:rPr>
          <w:rFonts w:ascii="Times New Roman" w:hAnsi="Times New Roman" w:cs="Times New Roman"/>
          <w:noProof/>
          <w:lang w:eastAsia="lt-LT"/>
        </w:rPr>
        <w:drawing>
          <wp:inline distT="0" distB="0" distL="0" distR="0" wp14:anchorId="025C6B78" wp14:editId="79B8CD42">
            <wp:extent cx="3467100" cy="1758950"/>
            <wp:effectExtent l="0" t="0" r="0" b="12700"/>
            <wp:docPr id="2060378916" name="Diagrama 1">
              <a:extLst xmlns:a="http://schemas.openxmlformats.org/drawingml/2006/main">
                <a:ext uri="{FF2B5EF4-FFF2-40B4-BE49-F238E27FC236}">
                  <a16:creationId xmlns:a16="http://schemas.microsoft.com/office/drawing/2014/main" id="{13B49BB8-EE1B-DB6A-618C-CA8FFA24BD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6AF982D" w14:textId="77777777" w:rsidR="000D1BC4" w:rsidRPr="006E22C0" w:rsidRDefault="000D1BC4" w:rsidP="006E22C0">
      <w:pPr>
        <w:pStyle w:val="Sraopastraipa"/>
        <w:spacing w:after="0" w:line="240" w:lineRule="auto"/>
        <w:rPr>
          <w:rFonts w:ascii="Times New Roman" w:eastAsia="Times New Roman" w:hAnsi="Times New Roman" w:cs="Times New Roman"/>
          <w:b/>
          <w:bCs/>
          <w:sz w:val="24"/>
          <w:szCs w:val="24"/>
          <w:lang w:eastAsia="lt-LT"/>
        </w:rPr>
      </w:pPr>
    </w:p>
    <w:p w14:paraId="389E17C9" w14:textId="77777777" w:rsidR="000D1BC4" w:rsidRPr="006E22C0" w:rsidRDefault="000D1BC4" w:rsidP="006E22C0">
      <w:pPr>
        <w:spacing w:after="0" w:line="240" w:lineRule="auto"/>
        <w:ind w:firstLine="1134"/>
        <w:rPr>
          <w:rFonts w:ascii="Times New Roman" w:eastAsia="Times New Roman" w:hAnsi="Times New Roman" w:cs="Times New Roman"/>
          <w:sz w:val="24"/>
          <w:szCs w:val="24"/>
          <w:lang w:eastAsia="lt-LT"/>
        </w:rPr>
      </w:pPr>
      <w:r w:rsidRPr="006E22C0">
        <w:rPr>
          <w:rFonts w:ascii="Times New Roman" w:eastAsia="Times New Roman" w:hAnsi="Times New Roman" w:cs="Times New Roman"/>
          <w:sz w:val="24"/>
          <w:szCs w:val="24"/>
          <w:lang w:eastAsia="lt-LT"/>
        </w:rPr>
        <w:t>2023 ir 2022 metų duomenys apie sutartys:</w:t>
      </w:r>
    </w:p>
    <w:tbl>
      <w:tblPr>
        <w:tblW w:w="9209" w:type="dxa"/>
        <w:jc w:val="center"/>
        <w:tblLook w:val="04A0" w:firstRow="1" w:lastRow="0" w:firstColumn="1" w:lastColumn="0" w:noHBand="0" w:noVBand="1"/>
      </w:tblPr>
      <w:tblGrid>
        <w:gridCol w:w="6799"/>
        <w:gridCol w:w="1276"/>
        <w:gridCol w:w="1134"/>
      </w:tblGrid>
      <w:tr w:rsidR="000D1BC4" w:rsidRPr="006E22C0" w14:paraId="78A9E682" w14:textId="77777777" w:rsidTr="006E22C0">
        <w:trPr>
          <w:trHeight w:val="310"/>
          <w:jc w:val="center"/>
        </w:trPr>
        <w:tc>
          <w:tcPr>
            <w:tcW w:w="6799" w:type="dxa"/>
            <w:tcBorders>
              <w:top w:val="single" w:sz="4" w:space="0" w:color="auto"/>
              <w:left w:val="single" w:sz="4" w:space="0" w:color="auto"/>
              <w:bottom w:val="single" w:sz="4" w:space="0" w:color="auto"/>
              <w:right w:val="single" w:sz="4" w:space="0" w:color="auto"/>
            </w:tcBorders>
            <w:shd w:val="clear" w:color="000000" w:fill="FFFFFF"/>
            <w:hideMark/>
          </w:tcPr>
          <w:p w14:paraId="2403391C"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Pavadinimas</w:t>
            </w:r>
          </w:p>
        </w:tc>
        <w:tc>
          <w:tcPr>
            <w:tcW w:w="1276" w:type="dxa"/>
            <w:tcBorders>
              <w:top w:val="single" w:sz="4" w:space="0" w:color="auto"/>
              <w:left w:val="nil"/>
              <w:bottom w:val="single" w:sz="4" w:space="0" w:color="auto"/>
              <w:right w:val="single" w:sz="4" w:space="0" w:color="auto"/>
            </w:tcBorders>
            <w:shd w:val="clear" w:color="000000" w:fill="FFFFFF"/>
          </w:tcPr>
          <w:p w14:paraId="2AB2BEC4"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2023 m. viso (vnt.)</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14:paraId="264D25A5"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2022 m. viso (vnt.)</w:t>
            </w:r>
          </w:p>
        </w:tc>
      </w:tr>
      <w:tr w:rsidR="000D1BC4" w:rsidRPr="006E22C0" w14:paraId="2EC7A0B0" w14:textId="77777777" w:rsidTr="006E22C0">
        <w:trPr>
          <w:trHeight w:val="310"/>
          <w:jc w:val="center"/>
        </w:trPr>
        <w:tc>
          <w:tcPr>
            <w:tcW w:w="6799" w:type="dxa"/>
            <w:tcBorders>
              <w:top w:val="nil"/>
              <w:left w:val="single" w:sz="4" w:space="0" w:color="auto"/>
              <w:bottom w:val="single" w:sz="4" w:space="0" w:color="auto"/>
              <w:right w:val="single" w:sz="4" w:space="0" w:color="auto"/>
            </w:tcBorders>
            <w:shd w:val="clear" w:color="auto" w:fill="auto"/>
            <w:vAlign w:val="center"/>
            <w:hideMark/>
          </w:tcPr>
          <w:p w14:paraId="28FCF294"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lastRenderedPageBreak/>
              <w:t>Sudarytos sutartys su fiziniais asmenimis</w:t>
            </w:r>
          </w:p>
        </w:tc>
        <w:tc>
          <w:tcPr>
            <w:tcW w:w="1276" w:type="dxa"/>
            <w:tcBorders>
              <w:top w:val="nil"/>
              <w:left w:val="nil"/>
              <w:bottom w:val="single" w:sz="4" w:space="0" w:color="auto"/>
              <w:right w:val="single" w:sz="4" w:space="0" w:color="auto"/>
            </w:tcBorders>
          </w:tcPr>
          <w:p w14:paraId="0AF2DA3B"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391</w:t>
            </w:r>
          </w:p>
        </w:tc>
        <w:tc>
          <w:tcPr>
            <w:tcW w:w="1134" w:type="dxa"/>
            <w:tcBorders>
              <w:top w:val="nil"/>
              <w:left w:val="single" w:sz="4" w:space="0" w:color="auto"/>
              <w:bottom w:val="single" w:sz="4" w:space="0" w:color="auto"/>
              <w:right w:val="single" w:sz="4" w:space="0" w:color="auto"/>
            </w:tcBorders>
            <w:shd w:val="clear" w:color="000000" w:fill="FFFFFF"/>
            <w:hideMark/>
          </w:tcPr>
          <w:p w14:paraId="21AAC155"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493</w:t>
            </w:r>
          </w:p>
        </w:tc>
      </w:tr>
      <w:tr w:rsidR="000D1BC4" w:rsidRPr="006E22C0" w14:paraId="2A176031" w14:textId="77777777" w:rsidTr="006E22C0">
        <w:trPr>
          <w:trHeight w:val="326"/>
          <w:jc w:val="center"/>
        </w:trPr>
        <w:tc>
          <w:tcPr>
            <w:tcW w:w="6799" w:type="dxa"/>
            <w:tcBorders>
              <w:top w:val="nil"/>
              <w:left w:val="single" w:sz="4" w:space="0" w:color="auto"/>
              <w:bottom w:val="single" w:sz="4" w:space="0" w:color="auto"/>
              <w:right w:val="single" w:sz="4" w:space="0" w:color="auto"/>
            </w:tcBorders>
            <w:shd w:val="clear" w:color="000000" w:fill="FFFFFF"/>
            <w:hideMark/>
          </w:tcPr>
          <w:p w14:paraId="3B6C4C5D"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Buvo skaičiuojamas tik abonentas, sudarytos sutartys su KA konteinerio išvežimu</w:t>
            </w:r>
          </w:p>
        </w:tc>
        <w:tc>
          <w:tcPr>
            <w:tcW w:w="1276" w:type="dxa"/>
            <w:tcBorders>
              <w:top w:val="nil"/>
              <w:left w:val="nil"/>
              <w:bottom w:val="single" w:sz="4" w:space="0" w:color="auto"/>
              <w:right w:val="single" w:sz="4" w:space="0" w:color="auto"/>
            </w:tcBorders>
            <w:shd w:val="clear" w:color="000000" w:fill="FFFFFF"/>
          </w:tcPr>
          <w:p w14:paraId="44BA701D"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76</w:t>
            </w:r>
          </w:p>
        </w:tc>
        <w:tc>
          <w:tcPr>
            <w:tcW w:w="1134" w:type="dxa"/>
            <w:tcBorders>
              <w:top w:val="nil"/>
              <w:left w:val="single" w:sz="4" w:space="0" w:color="auto"/>
              <w:bottom w:val="single" w:sz="4" w:space="0" w:color="auto"/>
              <w:right w:val="single" w:sz="4" w:space="0" w:color="auto"/>
            </w:tcBorders>
            <w:shd w:val="clear" w:color="000000" w:fill="FFFFFF"/>
            <w:hideMark/>
          </w:tcPr>
          <w:p w14:paraId="3F6BEAB1"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p>
        </w:tc>
      </w:tr>
      <w:tr w:rsidR="000D1BC4" w:rsidRPr="006E22C0" w14:paraId="70120A7E" w14:textId="77777777" w:rsidTr="006E22C0">
        <w:trPr>
          <w:trHeight w:val="310"/>
          <w:jc w:val="center"/>
        </w:trPr>
        <w:tc>
          <w:tcPr>
            <w:tcW w:w="6799" w:type="dxa"/>
            <w:tcBorders>
              <w:top w:val="nil"/>
              <w:left w:val="single" w:sz="4" w:space="0" w:color="auto"/>
              <w:bottom w:val="single" w:sz="4" w:space="0" w:color="auto"/>
              <w:right w:val="single" w:sz="4" w:space="0" w:color="auto"/>
            </w:tcBorders>
            <w:shd w:val="clear" w:color="000000" w:fill="FFFFFF"/>
            <w:vAlign w:val="center"/>
            <w:hideMark/>
          </w:tcPr>
          <w:p w14:paraId="5DD2141C"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Sudaryti priedai prie sutarties su fiziniais asmenimis</w:t>
            </w:r>
          </w:p>
        </w:tc>
        <w:tc>
          <w:tcPr>
            <w:tcW w:w="1276" w:type="dxa"/>
            <w:tcBorders>
              <w:top w:val="nil"/>
              <w:left w:val="nil"/>
              <w:bottom w:val="single" w:sz="4" w:space="0" w:color="auto"/>
              <w:right w:val="single" w:sz="4" w:space="0" w:color="auto"/>
            </w:tcBorders>
            <w:shd w:val="clear" w:color="000000" w:fill="FFFFFF"/>
          </w:tcPr>
          <w:p w14:paraId="5F5A6DFB"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149</w:t>
            </w:r>
          </w:p>
        </w:tc>
        <w:tc>
          <w:tcPr>
            <w:tcW w:w="1134" w:type="dxa"/>
            <w:tcBorders>
              <w:top w:val="nil"/>
              <w:left w:val="single" w:sz="4" w:space="0" w:color="auto"/>
              <w:bottom w:val="single" w:sz="4" w:space="0" w:color="auto"/>
              <w:right w:val="single" w:sz="4" w:space="0" w:color="auto"/>
            </w:tcBorders>
            <w:shd w:val="clear" w:color="000000" w:fill="FFFFFF"/>
            <w:hideMark/>
          </w:tcPr>
          <w:p w14:paraId="2B3A2108"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178</w:t>
            </w:r>
          </w:p>
        </w:tc>
      </w:tr>
      <w:tr w:rsidR="000D1BC4" w:rsidRPr="006E22C0" w14:paraId="22A56645" w14:textId="77777777" w:rsidTr="006E22C0">
        <w:trPr>
          <w:trHeight w:val="320"/>
          <w:jc w:val="center"/>
        </w:trPr>
        <w:tc>
          <w:tcPr>
            <w:tcW w:w="6799" w:type="dxa"/>
            <w:tcBorders>
              <w:top w:val="nil"/>
              <w:left w:val="single" w:sz="4" w:space="0" w:color="auto"/>
              <w:bottom w:val="single" w:sz="4" w:space="0" w:color="auto"/>
              <w:right w:val="single" w:sz="4" w:space="0" w:color="auto"/>
            </w:tcBorders>
            <w:shd w:val="clear" w:color="auto" w:fill="auto"/>
            <w:vAlign w:val="center"/>
            <w:hideMark/>
          </w:tcPr>
          <w:p w14:paraId="7F2974C3"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Nauji NT objektai apmokestinti nuo 2023 m. (išsiųsti pasiūlymai)</w:t>
            </w:r>
          </w:p>
        </w:tc>
        <w:tc>
          <w:tcPr>
            <w:tcW w:w="1276" w:type="dxa"/>
            <w:tcBorders>
              <w:top w:val="nil"/>
              <w:left w:val="nil"/>
              <w:bottom w:val="single" w:sz="4" w:space="0" w:color="auto"/>
              <w:right w:val="single" w:sz="4" w:space="0" w:color="auto"/>
            </w:tcBorders>
          </w:tcPr>
          <w:p w14:paraId="747159BE"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243</w:t>
            </w:r>
          </w:p>
        </w:tc>
        <w:tc>
          <w:tcPr>
            <w:tcW w:w="1134" w:type="dxa"/>
            <w:tcBorders>
              <w:top w:val="nil"/>
              <w:left w:val="single" w:sz="4" w:space="0" w:color="auto"/>
              <w:bottom w:val="single" w:sz="4" w:space="0" w:color="auto"/>
              <w:right w:val="single" w:sz="4" w:space="0" w:color="auto"/>
            </w:tcBorders>
            <w:shd w:val="clear" w:color="000000" w:fill="FFFFFF"/>
            <w:hideMark/>
          </w:tcPr>
          <w:p w14:paraId="3B8CC66F"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316</w:t>
            </w:r>
          </w:p>
        </w:tc>
      </w:tr>
      <w:tr w:rsidR="000D1BC4" w:rsidRPr="006E22C0" w14:paraId="68AB21CC" w14:textId="77777777" w:rsidTr="006E22C0">
        <w:trPr>
          <w:trHeight w:val="310"/>
          <w:jc w:val="center"/>
        </w:trPr>
        <w:tc>
          <w:tcPr>
            <w:tcW w:w="6799" w:type="dxa"/>
            <w:tcBorders>
              <w:top w:val="nil"/>
              <w:left w:val="single" w:sz="4" w:space="0" w:color="auto"/>
              <w:bottom w:val="single" w:sz="4" w:space="0" w:color="auto"/>
              <w:right w:val="single" w:sz="4" w:space="0" w:color="auto"/>
            </w:tcBorders>
            <w:shd w:val="clear" w:color="auto" w:fill="auto"/>
            <w:vAlign w:val="center"/>
            <w:hideMark/>
          </w:tcPr>
          <w:p w14:paraId="3E5125A8"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Sudarytos sutartys su juridiniais asmenimis</w:t>
            </w:r>
          </w:p>
        </w:tc>
        <w:tc>
          <w:tcPr>
            <w:tcW w:w="1276" w:type="dxa"/>
            <w:tcBorders>
              <w:top w:val="nil"/>
              <w:left w:val="nil"/>
              <w:bottom w:val="single" w:sz="4" w:space="0" w:color="auto"/>
              <w:right w:val="single" w:sz="4" w:space="0" w:color="auto"/>
            </w:tcBorders>
          </w:tcPr>
          <w:p w14:paraId="4A1E6789"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21</w:t>
            </w:r>
          </w:p>
        </w:tc>
        <w:tc>
          <w:tcPr>
            <w:tcW w:w="1134" w:type="dxa"/>
            <w:tcBorders>
              <w:top w:val="nil"/>
              <w:left w:val="single" w:sz="4" w:space="0" w:color="auto"/>
              <w:bottom w:val="single" w:sz="4" w:space="0" w:color="auto"/>
              <w:right w:val="single" w:sz="4" w:space="0" w:color="auto"/>
            </w:tcBorders>
            <w:shd w:val="clear" w:color="000000" w:fill="FFFFFF"/>
            <w:hideMark/>
          </w:tcPr>
          <w:p w14:paraId="0B76D3E1"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7</w:t>
            </w:r>
          </w:p>
        </w:tc>
      </w:tr>
      <w:tr w:rsidR="000D1BC4" w:rsidRPr="006E22C0" w14:paraId="55614B5A" w14:textId="77777777" w:rsidTr="006E22C0">
        <w:trPr>
          <w:trHeight w:val="310"/>
          <w:jc w:val="center"/>
        </w:trPr>
        <w:tc>
          <w:tcPr>
            <w:tcW w:w="6799" w:type="dxa"/>
            <w:tcBorders>
              <w:top w:val="nil"/>
              <w:left w:val="single" w:sz="4" w:space="0" w:color="auto"/>
              <w:bottom w:val="single" w:sz="4" w:space="0" w:color="auto"/>
              <w:right w:val="single" w:sz="4" w:space="0" w:color="auto"/>
            </w:tcBorders>
            <w:shd w:val="clear" w:color="auto" w:fill="auto"/>
            <w:vAlign w:val="center"/>
            <w:hideMark/>
          </w:tcPr>
          <w:p w14:paraId="083C7EC2"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Išsiųsti pasiūlymai juridiniams asmenims</w:t>
            </w:r>
          </w:p>
        </w:tc>
        <w:tc>
          <w:tcPr>
            <w:tcW w:w="1276" w:type="dxa"/>
            <w:tcBorders>
              <w:top w:val="nil"/>
              <w:left w:val="nil"/>
              <w:bottom w:val="single" w:sz="4" w:space="0" w:color="auto"/>
              <w:right w:val="single" w:sz="4" w:space="0" w:color="auto"/>
            </w:tcBorders>
          </w:tcPr>
          <w:p w14:paraId="13D77E52"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12</w:t>
            </w:r>
          </w:p>
        </w:tc>
        <w:tc>
          <w:tcPr>
            <w:tcW w:w="1134" w:type="dxa"/>
            <w:tcBorders>
              <w:top w:val="nil"/>
              <w:left w:val="single" w:sz="4" w:space="0" w:color="auto"/>
              <w:bottom w:val="single" w:sz="4" w:space="0" w:color="auto"/>
              <w:right w:val="single" w:sz="4" w:space="0" w:color="auto"/>
            </w:tcBorders>
            <w:shd w:val="clear" w:color="000000" w:fill="FFFFFF"/>
            <w:hideMark/>
          </w:tcPr>
          <w:p w14:paraId="4D15B8D9"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4</w:t>
            </w:r>
          </w:p>
        </w:tc>
      </w:tr>
      <w:tr w:rsidR="000D1BC4" w:rsidRPr="006E22C0" w14:paraId="629956F6" w14:textId="77777777" w:rsidTr="006E22C0">
        <w:trPr>
          <w:trHeight w:val="310"/>
          <w:jc w:val="center"/>
        </w:trPr>
        <w:tc>
          <w:tcPr>
            <w:tcW w:w="6799" w:type="dxa"/>
            <w:tcBorders>
              <w:top w:val="nil"/>
              <w:left w:val="single" w:sz="4" w:space="0" w:color="auto"/>
              <w:bottom w:val="single" w:sz="4" w:space="0" w:color="auto"/>
              <w:right w:val="single" w:sz="4" w:space="0" w:color="auto"/>
            </w:tcBorders>
            <w:shd w:val="clear" w:color="000000" w:fill="FFFFFF"/>
            <w:vAlign w:val="center"/>
            <w:hideMark/>
          </w:tcPr>
          <w:p w14:paraId="10949277"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Gautos pažymos dėl asmenų skaičiaus</w:t>
            </w:r>
          </w:p>
        </w:tc>
        <w:tc>
          <w:tcPr>
            <w:tcW w:w="1276" w:type="dxa"/>
            <w:tcBorders>
              <w:top w:val="nil"/>
              <w:left w:val="nil"/>
              <w:bottom w:val="single" w:sz="4" w:space="0" w:color="auto"/>
              <w:right w:val="single" w:sz="4" w:space="0" w:color="auto"/>
            </w:tcBorders>
            <w:shd w:val="clear" w:color="000000" w:fill="FFFFFF"/>
          </w:tcPr>
          <w:p w14:paraId="2EC39FBF"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226</w:t>
            </w:r>
          </w:p>
        </w:tc>
        <w:tc>
          <w:tcPr>
            <w:tcW w:w="1134" w:type="dxa"/>
            <w:tcBorders>
              <w:top w:val="nil"/>
              <w:left w:val="single" w:sz="4" w:space="0" w:color="auto"/>
              <w:bottom w:val="single" w:sz="4" w:space="0" w:color="auto"/>
              <w:right w:val="single" w:sz="4" w:space="0" w:color="auto"/>
            </w:tcBorders>
            <w:shd w:val="clear" w:color="000000" w:fill="FFFFFF"/>
            <w:hideMark/>
          </w:tcPr>
          <w:p w14:paraId="21D424ED"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196</w:t>
            </w:r>
          </w:p>
        </w:tc>
      </w:tr>
      <w:tr w:rsidR="000D1BC4" w:rsidRPr="006E22C0" w14:paraId="404306CC" w14:textId="77777777" w:rsidTr="006E22C0">
        <w:trPr>
          <w:trHeight w:val="310"/>
          <w:jc w:val="center"/>
        </w:trPr>
        <w:tc>
          <w:tcPr>
            <w:tcW w:w="6799" w:type="dxa"/>
            <w:tcBorders>
              <w:top w:val="nil"/>
              <w:left w:val="single" w:sz="4" w:space="0" w:color="auto"/>
              <w:bottom w:val="single" w:sz="4" w:space="0" w:color="auto"/>
              <w:right w:val="single" w:sz="4" w:space="0" w:color="auto"/>
            </w:tcBorders>
            <w:shd w:val="clear" w:color="000000" w:fill="FFFFFF"/>
            <w:hideMark/>
          </w:tcPr>
          <w:p w14:paraId="2FAA046B" w14:textId="4FA3DD1A" w:rsidR="000D1BC4" w:rsidRPr="006E22C0" w:rsidRDefault="008404D9"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Gauti m</w:t>
            </w:r>
            <w:r w:rsidR="000D1BC4" w:rsidRPr="006E22C0">
              <w:rPr>
                <w:rFonts w:ascii="Times New Roman" w:eastAsia="Times New Roman" w:hAnsi="Times New Roman" w:cs="Times New Roman"/>
                <w:color w:val="000000"/>
                <w:sz w:val="24"/>
                <w:szCs w:val="24"/>
                <w:lang w:eastAsia="lt-LT"/>
              </w:rPr>
              <w:t>irties liudijimai</w:t>
            </w:r>
          </w:p>
        </w:tc>
        <w:tc>
          <w:tcPr>
            <w:tcW w:w="1276" w:type="dxa"/>
            <w:tcBorders>
              <w:top w:val="nil"/>
              <w:left w:val="nil"/>
              <w:bottom w:val="single" w:sz="4" w:space="0" w:color="auto"/>
              <w:right w:val="single" w:sz="4" w:space="0" w:color="auto"/>
            </w:tcBorders>
            <w:shd w:val="clear" w:color="000000" w:fill="FFFFFF"/>
          </w:tcPr>
          <w:p w14:paraId="287849AD"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132</w:t>
            </w:r>
          </w:p>
        </w:tc>
        <w:tc>
          <w:tcPr>
            <w:tcW w:w="1134" w:type="dxa"/>
            <w:tcBorders>
              <w:top w:val="nil"/>
              <w:left w:val="single" w:sz="4" w:space="0" w:color="auto"/>
              <w:bottom w:val="single" w:sz="4" w:space="0" w:color="auto"/>
              <w:right w:val="single" w:sz="4" w:space="0" w:color="auto"/>
            </w:tcBorders>
            <w:shd w:val="clear" w:color="000000" w:fill="FFFFFF"/>
            <w:hideMark/>
          </w:tcPr>
          <w:p w14:paraId="29AF2C4B"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108</w:t>
            </w:r>
          </w:p>
        </w:tc>
      </w:tr>
      <w:tr w:rsidR="000D1BC4" w:rsidRPr="006E22C0" w14:paraId="527AC525" w14:textId="77777777" w:rsidTr="006E22C0">
        <w:trPr>
          <w:trHeight w:val="310"/>
          <w:jc w:val="center"/>
        </w:trPr>
        <w:tc>
          <w:tcPr>
            <w:tcW w:w="6799" w:type="dxa"/>
            <w:tcBorders>
              <w:top w:val="nil"/>
              <w:left w:val="single" w:sz="4" w:space="0" w:color="auto"/>
              <w:bottom w:val="single" w:sz="4" w:space="0" w:color="auto"/>
              <w:right w:val="single" w:sz="4" w:space="0" w:color="auto"/>
            </w:tcBorders>
            <w:shd w:val="clear" w:color="000000" w:fill="FFFFFF"/>
            <w:hideMark/>
          </w:tcPr>
          <w:p w14:paraId="666899DF" w14:textId="3A2EE681" w:rsidR="000D1BC4" w:rsidRPr="006E22C0" w:rsidRDefault="00602F76"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Gautos NT p</w:t>
            </w:r>
            <w:r w:rsidR="000D1BC4" w:rsidRPr="006E22C0">
              <w:rPr>
                <w:rFonts w:ascii="Times New Roman" w:eastAsia="Times New Roman" w:hAnsi="Times New Roman" w:cs="Times New Roman"/>
                <w:color w:val="000000"/>
                <w:sz w:val="24"/>
                <w:szCs w:val="24"/>
                <w:lang w:eastAsia="lt-LT"/>
              </w:rPr>
              <w:t>irkimo</w:t>
            </w:r>
            <w:r w:rsidRPr="006E22C0">
              <w:rPr>
                <w:rFonts w:ascii="Times New Roman" w:eastAsia="Times New Roman" w:hAnsi="Times New Roman" w:cs="Times New Roman"/>
                <w:color w:val="000000"/>
                <w:sz w:val="24"/>
                <w:szCs w:val="24"/>
                <w:lang w:eastAsia="lt-LT"/>
              </w:rPr>
              <w:t>-</w:t>
            </w:r>
            <w:r w:rsidR="000D1BC4" w:rsidRPr="006E22C0">
              <w:rPr>
                <w:rFonts w:ascii="Times New Roman" w:eastAsia="Times New Roman" w:hAnsi="Times New Roman" w:cs="Times New Roman"/>
                <w:color w:val="000000"/>
                <w:sz w:val="24"/>
                <w:szCs w:val="24"/>
                <w:lang w:eastAsia="lt-LT"/>
              </w:rPr>
              <w:t>pardavimo sutart</w:t>
            </w:r>
            <w:r w:rsidRPr="006E22C0">
              <w:rPr>
                <w:rFonts w:ascii="Times New Roman" w:eastAsia="Times New Roman" w:hAnsi="Times New Roman" w:cs="Times New Roman"/>
                <w:color w:val="000000"/>
                <w:sz w:val="24"/>
                <w:szCs w:val="24"/>
                <w:lang w:eastAsia="lt-LT"/>
              </w:rPr>
              <w:t>ys iš objektų savininkų</w:t>
            </w:r>
          </w:p>
        </w:tc>
        <w:tc>
          <w:tcPr>
            <w:tcW w:w="1276" w:type="dxa"/>
            <w:tcBorders>
              <w:top w:val="nil"/>
              <w:left w:val="nil"/>
              <w:bottom w:val="single" w:sz="4" w:space="0" w:color="auto"/>
              <w:right w:val="single" w:sz="4" w:space="0" w:color="auto"/>
            </w:tcBorders>
            <w:shd w:val="clear" w:color="000000" w:fill="FFFFFF"/>
          </w:tcPr>
          <w:p w14:paraId="55E3F114"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46</w:t>
            </w:r>
          </w:p>
        </w:tc>
        <w:tc>
          <w:tcPr>
            <w:tcW w:w="1134" w:type="dxa"/>
            <w:tcBorders>
              <w:top w:val="nil"/>
              <w:left w:val="single" w:sz="4" w:space="0" w:color="auto"/>
              <w:bottom w:val="single" w:sz="4" w:space="0" w:color="auto"/>
              <w:right w:val="single" w:sz="4" w:space="0" w:color="auto"/>
            </w:tcBorders>
            <w:shd w:val="clear" w:color="000000" w:fill="FFFFFF"/>
            <w:hideMark/>
          </w:tcPr>
          <w:p w14:paraId="24A469C7"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47</w:t>
            </w:r>
          </w:p>
        </w:tc>
      </w:tr>
      <w:tr w:rsidR="000D1BC4" w:rsidRPr="006E22C0" w14:paraId="21771E6B" w14:textId="77777777" w:rsidTr="006E22C0">
        <w:trPr>
          <w:trHeight w:val="310"/>
          <w:jc w:val="center"/>
        </w:trPr>
        <w:tc>
          <w:tcPr>
            <w:tcW w:w="6799" w:type="dxa"/>
            <w:tcBorders>
              <w:top w:val="nil"/>
              <w:left w:val="single" w:sz="4" w:space="0" w:color="auto"/>
              <w:bottom w:val="single" w:sz="4" w:space="0" w:color="auto"/>
              <w:right w:val="single" w:sz="4" w:space="0" w:color="auto"/>
            </w:tcBorders>
            <w:shd w:val="clear" w:color="000000" w:fill="FFFFFF"/>
            <w:hideMark/>
          </w:tcPr>
          <w:p w14:paraId="4AE9EBB7"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Gautos elektros tinklų pažymos</w:t>
            </w:r>
          </w:p>
        </w:tc>
        <w:tc>
          <w:tcPr>
            <w:tcW w:w="1276" w:type="dxa"/>
            <w:tcBorders>
              <w:top w:val="nil"/>
              <w:left w:val="nil"/>
              <w:bottom w:val="single" w:sz="4" w:space="0" w:color="auto"/>
              <w:right w:val="single" w:sz="4" w:space="0" w:color="auto"/>
            </w:tcBorders>
            <w:shd w:val="clear" w:color="000000" w:fill="FFFFFF"/>
          </w:tcPr>
          <w:p w14:paraId="0B04AC11"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53</w:t>
            </w:r>
          </w:p>
        </w:tc>
        <w:tc>
          <w:tcPr>
            <w:tcW w:w="1134" w:type="dxa"/>
            <w:tcBorders>
              <w:top w:val="nil"/>
              <w:left w:val="single" w:sz="4" w:space="0" w:color="auto"/>
              <w:bottom w:val="single" w:sz="4" w:space="0" w:color="auto"/>
              <w:right w:val="single" w:sz="4" w:space="0" w:color="auto"/>
            </w:tcBorders>
            <w:shd w:val="clear" w:color="000000" w:fill="FFFFFF"/>
            <w:hideMark/>
          </w:tcPr>
          <w:p w14:paraId="4D49C0D2" w14:textId="77777777" w:rsidR="000D1BC4" w:rsidRPr="006E22C0" w:rsidRDefault="000D1BC4"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42</w:t>
            </w:r>
          </w:p>
        </w:tc>
      </w:tr>
    </w:tbl>
    <w:p w14:paraId="71D6B873" w14:textId="77777777" w:rsidR="000D1BC4" w:rsidRPr="006E22C0" w:rsidRDefault="000D1BC4" w:rsidP="006E22C0">
      <w:pPr>
        <w:pStyle w:val="Sraopastraipa"/>
        <w:spacing w:after="0" w:line="240" w:lineRule="auto"/>
        <w:jc w:val="both"/>
        <w:rPr>
          <w:rFonts w:ascii="Times New Roman" w:eastAsia="Times New Roman" w:hAnsi="Times New Roman" w:cs="Times New Roman"/>
          <w:sz w:val="24"/>
          <w:szCs w:val="24"/>
          <w:lang w:eastAsia="lt-LT"/>
        </w:rPr>
      </w:pPr>
    </w:p>
    <w:p w14:paraId="556EFBDA" w14:textId="77777777" w:rsidR="000D1BC4" w:rsidRPr="006E22C0" w:rsidRDefault="000D1BC4" w:rsidP="006E22C0">
      <w:pPr>
        <w:spacing w:after="0" w:line="240" w:lineRule="auto"/>
        <w:ind w:firstLine="1134"/>
        <w:jc w:val="both"/>
        <w:rPr>
          <w:rFonts w:ascii="Times New Roman" w:eastAsia="Times New Roman" w:hAnsi="Times New Roman" w:cs="Times New Roman"/>
          <w:sz w:val="24"/>
          <w:szCs w:val="24"/>
          <w:lang w:eastAsia="lt-LT"/>
        </w:rPr>
      </w:pPr>
      <w:r w:rsidRPr="006E22C0">
        <w:rPr>
          <w:rFonts w:ascii="Times New Roman" w:eastAsia="Times New Roman" w:hAnsi="Times New Roman" w:cs="Times New Roman"/>
          <w:sz w:val="24"/>
          <w:szCs w:val="24"/>
          <w:lang w:eastAsia="lt-LT"/>
        </w:rPr>
        <w:t>Komunalinių atliekų tvarkymo paslaugos teikimo sutartys (toliau – Sutartys) sudaromos su fiziniais ir juridiniais asmenimis, turinčiais nekilnojamojo turto objektą Ignalinos rajono savivaldybėje. 2023 metais 76 fiziniai asmenys mokėję tik pastoviąją įmokos dalį už nekilnojamojo turto objektą, sudarė sutartis su komunalinių atliekų konteinerio išvežimu. Asmenys, turintys nekilnojamojo turto objektą Ignalinos rajono savivaldybėje turi kreiptis į SĮ „</w:t>
      </w:r>
      <w:proofErr w:type="spellStart"/>
      <w:r w:rsidRPr="006E22C0">
        <w:rPr>
          <w:rFonts w:ascii="Times New Roman" w:eastAsia="Times New Roman" w:hAnsi="Times New Roman" w:cs="Times New Roman"/>
          <w:sz w:val="24"/>
          <w:szCs w:val="24"/>
          <w:lang w:eastAsia="lt-LT"/>
        </w:rPr>
        <w:t>Kompata</w:t>
      </w:r>
      <w:proofErr w:type="spellEnd"/>
      <w:r w:rsidRPr="006E22C0">
        <w:rPr>
          <w:rFonts w:ascii="Times New Roman" w:eastAsia="Times New Roman" w:hAnsi="Times New Roman" w:cs="Times New Roman"/>
          <w:sz w:val="24"/>
          <w:szCs w:val="24"/>
          <w:lang w:eastAsia="lt-LT"/>
        </w:rPr>
        <w:t>“ dėl Sutarties sudarymo, pagal fiziniams ir juridiniams asmenims išsiųstų pasiūlymų skaičių 255 vnt. matome, kad ne visi nekilnojamojo turto objekto savininkai patys kreipiasi dėl komunalinių atliekų mokesčių.</w:t>
      </w:r>
    </w:p>
    <w:p w14:paraId="4D7877DF" w14:textId="3CED4B09" w:rsidR="000D1BC4" w:rsidRPr="006E22C0" w:rsidRDefault="000D1BC4" w:rsidP="006E22C0">
      <w:pPr>
        <w:tabs>
          <w:tab w:val="left" w:pos="1298"/>
        </w:tabs>
        <w:spacing w:after="0" w:line="240" w:lineRule="auto"/>
        <w:ind w:firstLine="1134"/>
        <w:jc w:val="both"/>
        <w:rPr>
          <w:rFonts w:ascii="Times New Roman" w:hAnsi="Times New Roman" w:cs="Times New Roman"/>
          <w:sz w:val="24"/>
          <w:szCs w:val="24"/>
        </w:rPr>
      </w:pPr>
      <w:r w:rsidRPr="006E22C0">
        <w:rPr>
          <w:rFonts w:ascii="Times New Roman" w:eastAsia="Times New Roman" w:hAnsi="Times New Roman" w:cs="Times New Roman"/>
          <w:sz w:val="24"/>
          <w:szCs w:val="24"/>
        </w:rPr>
        <w:t>SĮ „</w:t>
      </w:r>
      <w:proofErr w:type="spellStart"/>
      <w:r w:rsidRPr="006E22C0">
        <w:rPr>
          <w:rFonts w:ascii="Times New Roman" w:eastAsia="Times New Roman" w:hAnsi="Times New Roman" w:cs="Times New Roman"/>
          <w:sz w:val="24"/>
          <w:szCs w:val="24"/>
        </w:rPr>
        <w:t>Kompata</w:t>
      </w:r>
      <w:proofErr w:type="spellEnd"/>
      <w:r w:rsidRPr="006E22C0">
        <w:rPr>
          <w:rFonts w:ascii="Times New Roman" w:eastAsia="Times New Roman" w:hAnsi="Times New Roman" w:cs="Times New Roman"/>
          <w:sz w:val="24"/>
          <w:szCs w:val="24"/>
        </w:rPr>
        <w:t xml:space="preserve">“ iš viso gavo 21 prašymą iš nekilnojamo turto objektų savininkų arba įgaliotų asmenų dėl nekilnojamoj turto įtraukimo į netinkamų naudoti ar nenaudojamų nekilnojamojo turto objektų kategoriją. Tais atvejais, kuomet Registrų centro duomenis neatitinka realaus fakto, savininkas arba įgaliotas asmuo gali teikti prašymą, patvirtindamas, kad </w:t>
      </w:r>
      <w:r w:rsidRPr="006E22C0">
        <w:rPr>
          <w:rFonts w:ascii="Times New Roman" w:hAnsi="Times New Roman" w:cs="Times New Roman"/>
          <w:sz w:val="24"/>
          <w:szCs w:val="24"/>
        </w:rPr>
        <w:t>nuosavybės teise priklausantis nekilnojamojo turto objektas yra fiziškai pažeistas.</w:t>
      </w:r>
    </w:p>
    <w:p w14:paraId="219B7CEE" w14:textId="5FB96287" w:rsidR="000D1BC4" w:rsidRPr="006E22C0" w:rsidRDefault="000D1BC4" w:rsidP="006E22C0">
      <w:pPr>
        <w:tabs>
          <w:tab w:val="left" w:pos="1298"/>
        </w:tabs>
        <w:spacing w:after="0" w:line="240" w:lineRule="auto"/>
        <w:ind w:firstLine="1134"/>
        <w:jc w:val="both"/>
        <w:rPr>
          <w:rFonts w:ascii="Times New Roman" w:hAnsi="Times New Roman" w:cs="Times New Roman"/>
          <w:sz w:val="24"/>
          <w:szCs w:val="24"/>
        </w:rPr>
      </w:pPr>
      <w:r w:rsidRPr="006E22C0">
        <w:rPr>
          <w:rFonts w:ascii="Times New Roman" w:hAnsi="Times New Roman" w:cs="Times New Roman"/>
          <w:sz w:val="24"/>
          <w:szCs w:val="24"/>
        </w:rPr>
        <w:t>Gavusi pareiškėjo prašymą, Ignalinos rajono savivaldybės komunalinių atliekų turėtojų registravimo komisija nuvyksta nekilnojamojo turto objekto adresu. Apžiūrėjusi ir įvertinusi nekilnojamojo turto objekto būklę bei teritorijos aplinką, išnagrinėjusi gautus dokumentus bei kitą informaciją, nusprendžia dėl pastoviosios dalies mokesčių taikymo ir surašo nekilnojamojo turto objekto apžiūros aktą bei protokolą.</w:t>
      </w:r>
    </w:p>
    <w:p w14:paraId="5F3BBF4D" w14:textId="6605B3C0" w:rsidR="000D1BC4" w:rsidRPr="006E22C0" w:rsidRDefault="000D1BC4" w:rsidP="006E22C0">
      <w:pPr>
        <w:tabs>
          <w:tab w:val="left" w:pos="1298"/>
        </w:tabs>
        <w:spacing w:after="0" w:line="240" w:lineRule="auto"/>
        <w:ind w:firstLine="1134"/>
        <w:jc w:val="both"/>
        <w:rPr>
          <w:rFonts w:ascii="Times New Roman" w:hAnsi="Times New Roman" w:cs="Times New Roman"/>
          <w:sz w:val="24"/>
          <w:szCs w:val="24"/>
        </w:rPr>
      </w:pPr>
      <w:r w:rsidRPr="006E22C0">
        <w:rPr>
          <w:rFonts w:ascii="Times New Roman" w:eastAsia="Times New Roman" w:hAnsi="Times New Roman" w:cs="Times New Roman"/>
          <w:sz w:val="24"/>
          <w:szCs w:val="24"/>
        </w:rPr>
        <w:t>2023 metais pastoviosios įmokos dalies mokesčiai buvo sustabdyti 7</w:t>
      </w:r>
      <w:r w:rsidR="00371E0F" w:rsidRPr="006E22C0">
        <w:rPr>
          <w:rFonts w:ascii="Times New Roman" w:eastAsia="Times New Roman" w:hAnsi="Times New Roman" w:cs="Times New Roman"/>
          <w:sz w:val="24"/>
          <w:szCs w:val="24"/>
        </w:rPr>
        <w:t xml:space="preserve"> (septyniems)</w:t>
      </w:r>
      <w:r w:rsidRPr="006E22C0">
        <w:rPr>
          <w:rFonts w:ascii="Times New Roman" w:eastAsia="Times New Roman" w:hAnsi="Times New Roman" w:cs="Times New Roman"/>
          <w:sz w:val="24"/>
          <w:szCs w:val="24"/>
        </w:rPr>
        <w:t xml:space="preserve"> nekilnojamojo turto objektams, viso atmesta 14 prašymų.</w:t>
      </w:r>
    </w:p>
    <w:p w14:paraId="64CD3879" w14:textId="03CDBD5F" w:rsidR="000D1BC4" w:rsidRPr="006E22C0" w:rsidRDefault="000D1BC4" w:rsidP="006E22C0">
      <w:pPr>
        <w:spacing w:after="0" w:line="240" w:lineRule="auto"/>
        <w:ind w:firstLine="1134"/>
        <w:jc w:val="both"/>
        <w:rPr>
          <w:rFonts w:ascii="Times New Roman" w:hAnsi="Times New Roman" w:cs="Times New Roman"/>
          <w:sz w:val="24"/>
          <w:szCs w:val="24"/>
        </w:rPr>
      </w:pPr>
      <w:r w:rsidRPr="006E22C0">
        <w:rPr>
          <w:rFonts w:ascii="Times New Roman" w:hAnsi="Times New Roman" w:cs="Times New Roman"/>
          <w:sz w:val="24"/>
          <w:szCs w:val="24"/>
        </w:rPr>
        <w:t>Savivaldybės įmonė „</w:t>
      </w:r>
      <w:proofErr w:type="spellStart"/>
      <w:r w:rsidRPr="006E22C0">
        <w:rPr>
          <w:rFonts w:ascii="Times New Roman" w:hAnsi="Times New Roman" w:cs="Times New Roman"/>
          <w:sz w:val="24"/>
          <w:szCs w:val="24"/>
        </w:rPr>
        <w:t>Kompata</w:t>
      </w:r>
      <w:proofErr w:type="spellEnd"/>
      <w:r w:rsidRPr="006E22C0">
        <w:rPr>
          <w:rFonts w:ascii="Times New Roman" w:hAnsi="Times New Roman" w:cs="Times New Roman"/>
          <w:sz w:val="24"/>
          <w:szCs w:val="24"/>
        </w:rPr>
        <w:t xml:space="preserve">“ 2023 m. gruodžio mėn. atsisakė popierinių sąskaitų, kurių per metus buvo atspausdinta ir išsiųsta 18 746 vnt., kurių </w:t>
      </w:r>
      <w:r w:rsidR="00A321D7" w:rsidRPr="006E22C0">
        <w:rPr>
          <w:rFonts w:ascii="Times New Roman" w:hAnsi="Times New Roman" w:cs="Times New Roman"/>
          <w:sz w:val="24"/>
          <w:szCs w:val="24"/>
        </w:rPr>
        <w:t xml:space="preserve">pateikimo sąnaudos klientams </w:t>
      </w:r>
      <w:r w:rsidRPr="006E22C0">
        <w:rPr>
          <w:rFonts w:ascii="Times New Roman" w:hAnsi="Times New Roman" w:cs="Times New Roman"/>
          <w:sz w:val="24"/>
          <w:szCs w:val="24"/>
        </w:rPr>
        <w:t>sudarė 54 552,37 Eur. Įdiegta sąskaitų siuntimo SMS žinutėmis sistema ir užsakyta 166 vnt. atsiskaitymo kortelių, klientams, kurie nesinaudoja telefonu arba elektroniniu paštu.</w:t>
      </w:r>
    </w:p>
    <w:p w14:paraId="595B6540" w14:textId="77777777" w:rsidR="008116B2" w:rsidRPr="006E22C0" w:rsidRDefault="008116B2" w:rsidP="006E22C0">
      <w:pPr>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SĮ „</w:t>
      </w:r>
      <w:proofErr w:type="spellStart"/>
      <w:r w:rsidRPr="006E22C0">
        <w:rPr>
          <w:rFonts w:ascii="Times New Roman" w:eastAsia="Times New Roman" w:hAnsi="Times New Roman" w:cs="Times New Roman"/>
          <w:sz w:val="24"/>
          <w:szCs w:val="24"/>
        </w:rPr>
        <w:t>Kompata</w:t>
      </w:r>
      <w:proofErr w:type="spellEnd"/>
      <w:r w:rsidRPr="006E22C0">
        <w:rPr>
          <w:rFonts w:ascii="Times New Roman" w:eastAsia="Times New Roman" w:hAnsi="Times New Roman" w:cs="Times New Roman"/>
          <w:sz w:val="24"/>
          <w:szCs w:val="24"/>
        </w:rPr>
        <w:t>“ 2023 metais aktyviai vykdė visuomenės informavimo ir švietimo atliekų rūšiavimo srityje funkcijas.</w:t>
      </w:r>
    </w:p>
    <w:p w14:paraId="70598932" w14:textId="744A7740" w:rsidR="008D6DF0" w:rsidRPr="006E22C0" w:rsidRDefault="008116B2" w:rsidP="006E22C0">
      <w:pPr>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 xml:space="preserve">Informacija apie įmonės teikiamas paslaugas, atliekų išvežimo grafikai, administracinė informacija, kontaktai, aktualijos, teisinė informacija atliekų tvarkymo srityje yra skelbiama ir nuolat atnaujinama įmonės svetainėje internete </w:t>
      </w:r>
      <w:hyperlink r:id="rId15" w:history="1">
        <w:r w:rsidR="008D6DF0" w:rsidRPr="006E22C0">
          <w:rPr>
            <w:rStyle w:val="Hipersaitas"/>
            <w:rFonts w:ascii="Times New Roman" w:eastAsia="Times New Roman" w:hAnsi="Times New Roman" w:cs="Times New Roman"/>
            <w:color w:val="auto"/>
            <w:sz w:val="24"/>
            <w:szCs w:val="24"/>
            <w:u w:val="none"/>
          </w:rPr>
          <w:t>www.kompata.lt</w:t>
        </w:r>
      </w:hyperlink>
      <w:r w:rsidR="008D6DF0" w:rsidRPr="006E22C0">
        <w:rPr>
          <w:rFonts w:ascii="Times New Roman" w:eastAsia="Times New Roman" w:hAnsi="Times New Roman" w:cs="Times New Roman"/>
          <w:sz w:val="24"/>
          <w:szCs w:val="24"/>
        </w:rPr>
        <w:t>, Facebook paskyroje https://www.facebook.com/kompata.imone.1 (aktyvūs svetainės stebėtojai 1695 asmenys).</w:t>
      </w:r>
    </w:p>
    <w:p w14:paraId="35F1423E" w14:textId="77777777" w:rsidR="008D6DF0" w:rsidRPr="006E22C0" w:rsidRDefault="008D6DF0" w:rsidP="006E22C0">
      <w:pPr>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Visuomenės informavimas vyko ir publikuojant straipsnius bei skelbimus laikraštyje „Mūsų Ignalina“, informacija apie įmonę ir jos veiklą talpinama ir Ignalinos rajono savivaldybės svetainėje www.ignalina.lt .</w:t>
      </w:r>
    </w:p>
    <w:p w14:paraId="20062370" w14:textId="1AD955A6" w:rsidR="00FD4F55" w:rsidRPr="006E22C0" w:rsidRDefault="000D1BC4" w:rsidP="006E22C0">
      <w:pPr>
        <w:spacing w:after="0" w:line="240" w:lineRule="auto"/>
        <w:ind w:firstLine="1134"/>
        <w:jc w:val="both"/>
        <w:rPr>
          <w:rFonts w:ascii="Times New Roman" w:hAnsi="Times New Roman" w:cs="Times New Roman"/>
          <w:sz w:val="24"/>
          <w:szCs w:val="24"/>
        </w:rPr>
      </w:pPr>
      <w:r w:rsidRPr="006E22C0">
        <w:rPr>
          <w:rFonts w:ascii="Times New Roman" w:hAnsi="Times New Roman" w:cs="Times New Roman"/>
          <w:sz w:val="24"/>
          <w:szCs w:val="24"/>
        </w:rPr>
        <w:t xml:space="preserve">2023 m. rugpjūčio 1 d. </w:t>
      </w:r>
      <w:r w:rsidR="00386DB7" w:rsidRPr="006E22C0">
        <w:rPr>
          <w:rFonts w:ascii="Times New Roman" w:hAnsi="Times New Roman" w:cs="Times New Roman"/>
          <w:sz w:val="24"/>
          <w:szCs w:val="24"/>
        </w:rPr>
        <w:t xml:space="preserve">įsigaliojus naujiems </w:t>
      </w:r>
      <w:r w:rsidRPr="006E22C0">
        <w:rPr>
          <w:rFonts w:ascii="Times New Roman" w:hAnsi="Times New Roman" w:cs="Times New Roman"/>
          <w:sz w:val="24"/>
          <w:szCs w:val="24"/>
        </w:rPr>
        <w:t>įmokų dydži</w:t>
      </w:r>
      <w:r w:rsidR="00386DB7" w:rsidRPr="006E22C0">
        <w:rPr>
          <w:rFonts w:ascii="Times New Roman" w:hAnsi="Times New Roman" w:cs="Times New Roman"/>
          <w:sz w:val="24"/>
          <w:szCs w:val="24"/>
        </w:rPr>
        <w:t>ams</w:t>
      </w:r>
      <w:r w:rsidRPr="006E22C0">
        <w:rPr>
          <w:rFonts w:ascii="Times New Roman" w:hAnsi="Times New Roman" w:cs="Times New Roman"/>
          <w:sz w:val="24"/>
          <w:szCs w:val="24"/>
        </w:rPr>
        <w:t xml:space="preserve"> už komunalinių atliekų surinkimą iš atliekų turėtojų ir atliekų tvarkymą Ignalinos rajono savivaldybėje</w:t>
      </w:r>
      <w:r w:rsidR="00386DB7" w:rsidRPr="006E22C0">
        <w:rPr>
          <w:rFonts w:ascii="Times New Roman" w:hAnsi="Times New Roman" w:cs="Times New Roman"/>
          <w:sz w:val="24"/>
          <w:szCs w:val="24"/>
        </w:rPr>
        <w:t xml:space="preserve"> bei dalinant individualius antrinių žaliavų ir stiklo konteinerius,</w:t>
      </w:r>
      <w:r w:rsidRPr="006E22C0">
        <w:rPr>
          <w:rFonts w:ascii="Times New Roman" w:hAnsi="Times New Roman" w:cs="Times New Roman"/>
          <w:sz w:val="24"/>
          <w:szCs w:val="24"/>
        </w:rPr>
        <w:t xml:space="preserve"> SĮ „</w:t>
      </w:r>
      <w:proofErr w:type="spellStart"/>
      <w:r w:rsidRPr="006E22C0">
        <w:rPr>
          <w:rFonts w:ascii="Times New Roman" w:hAnsi="Times New Roman" w:cs="Times New Roman"/>
          <w:sz w:val="24"/>
          <w:szCs w:val="24"/>
        </w:rPr>
        <w:t>Kompata</w:t>
      </w:r>
      <w:proofErr w:type="spellEnd"/>
      <w:r w:rsidRPr="006E22C0">
        <w:rPr>
          <w:rFonts w:ascii="Times New Roman" w:hAnsi="Times New Roman" w:cs="Times New Roman"/>
          <w:sz w:val="24"/>
          <w:szCs w:val="24"/>
        </w:rPr>
        <w:t xml:space="preserve">“ aktyviai vykdė sklaidą Ignalinos rajono seniūnijų bibliotekose ir kultūros centruose: Mielagėnų mstl., Ceikinių k., </w:t>
      </w:r>
      <w:proofErr w:type="spellStart"/>
      <w:r w:rsidRPr="006E22C0">
        <w:rPr>
          <w:rFonts w:ascii="Times New Roman" w:hAnsi="Times New Roman" w:cs="Times New Roman"/>
          <w:sz w:val="24"/>
          <w:szCs w:val="24"/>
        </w:rPr>
        <w:t>Grybėnų</w:t>
      </w:r>
      <w:proofErr w:type="spellEnd"/>
      <w:r w:rsidRPr="006E22C0">
        <w:rPr>
          <w:rFonts w:ascii="Times New Roman" w:hAnsi="Times New Roman" w:cs="Times New Roman"/>
          <w:sz w:val="24"/>
          <w:szCs w:val="24"/>
        </w:rPr>
        <w:t xml:space="preserve"> k., Dūkšto m.</w:t>
      </w:r>
    </w:p>
    <w:p w14:paraId="31426415" w14:textId="1EB7730F" w:rsidR="00F54E42" w:rsidRPr="006E22C0" w:rsidRDefault="000D1BC4" w:rsidP="006E22C0">
      <w:pPr>
        <w:spacing w:after="0" w:line="240" w:lineRule="auto"/>
        <w:ind w:firstLine="1134"/>
        <w:jc w:val="both"/>
        <w:rPr>
          <w:rFonts w:ascii="Times New Roman" w:hAnsi="Times New Roman" w:cs="Times New Roman"/>
          <w:sz w:val="24"/>
          <w:szCs w:val="24"/>
        </w:rPr>
      </w:pPr>
      <w:r w:rsidRPr="006E22C0">
        <w:rPr>
          <w:rFonts w:ascii="Times New Roman" w:hAnsi="Times New Roman" w:cs="Times New Roman"/>
          <w:sz w:val="24"/>
          <w:szCs w:val="24"/>
        </w:rPr>
        <w:lastRenderedPageBreak/>
        <w:t>SĮ „</w:t>
      </w:r>
      <w:proofErr w:type="spellStart"/>
      <w:r w:rsidRPr="006E22C0">
        <w:rPr>
          <w:rFonts w:ascii="Times New Roman" w:hAnsi="Times New Roman" w:cs="Times New Roman"/>
          <w:sz w:val="24"/>
          <w:szCs w:val="24"/>
        </w:rPr>
        <w:t>Kompata</w:t>
      </w:r>
      <w:proofErr w:type="spellEnd"/>
      <w:r w:rsidRPr="006E22C0">
        <w:rPr>
          <w:rFonts w:ascii="Times New Roman" w:hAnsi="Times New Roman" w:cs="Times New Roman"/>
          <w:sz w:val="24"/>
          <w:szCs w:val="24"/>
        </w:rPr>
        <w:t>“ dalyvavo Ignalinos rudens mugės šventėje, kurios metu pasakojo</w:t>
      </w:r>
      <w:r w:rsidR="00FD4F55" w:rsidRPr="006E22C0">
        <w:rPr>
          <w:rFonts w:ascii="Times New Roman" w:hAnsi="Times New Roman" w:cs="Times New Roman"/>
          <w:sz w:val="24"/>
          <w:szCs w:val="24"/>
        </w:rPr>
        <w:t>,</w:t>
      </w:r>
      <w:r w:rsidRPr="006E22C0">
        <w:rPr>
          <w:rFonts w:ascii="Times New Roman" w:hAnsi="Times New Roman" w:cs="Times New Roman"/>
          <w:sz w:val="24"/>
          <w:szCs w:val="24"/>
        </w:rPr>
        <w:t xml:space="preserve"> kodėl reikia rūšiuoti ir kaip tai daryti teisingai. Gyventojai galėjo tiesiogiai užduoti visus rūpimus klausimus.</w:t>
      </w:r>
    </w:p>
    <w:p w14:paraId="2CAA362D" w14:textId="4A4529BA" w:rsidR="0061511B" w:rsidRPr="006E22C0" w:rsidRDefault="0061511B" w:rsidP="006E22C0">
      <w:pPr>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 xml:space="preserve">Išduodant antrinių žaliavų rūšiavimui skirtus konteinerius, </w:t>
      </w:r>
      <w:r w:rsidR="00D21EB5" w:rsidRPr="006E22C0">
        <w:rPr>
          <w:rFonts w:ascii="Times New Roman" w:eastAsia="Times New Roman" w:hAnsi="Times New Roman" w:cs="Times New Roman"/>
          <w:sz w:val="24"/>
          <w:szCs w:val="24"/>
        </w:rPr>
        <w:t>prie konteinerio klijuojama</w:t>
      </w:r>
      <w:r w:rsidRPr="006E22C0">
        <w:rPr>
          <w:rFonts w:ascii="Times New Roman" w:eastAsia="Times New Roman" w:hAnsi="Times New Roman" w:cs="Times New Roman"/>
          <w:sz w:val="24"/>
          <w:szCs w:val="24"/>
        </w:rPr>
        <w:t xml:space="preserve"> informacija, kaip rūšiuoti. Informacija apie teisingą rūšiavimą suteikiama ir įmonėje apsilankiusiems klientams.</w:t>
      </w:r>
    </w:p>
    <w:p w14:paraId="11377F4A" w14:textId="7DE496FA" w:rsidR="006B058D" w:rsidRPr="006E22C0" w:rsidRDefault="006B058D" w:rsidP="006E22C0">
      <w:pPr>
        <w:pStyle w:val="Betarp"/>
        <w:jc w:val="center"/>
        <w:rPr>
          <w:rFonts w:ascii="Times New Roman" w:hAnsi="Times New Roman" w:cs="Times New Roman"/>
          <w:b/>
          <w:bCs/>
          <w:sz w:val="24"/>
          <w:szCs w:val="24"/>
        </w:rPr>
      </w:pPr>
      <w:bookmarkStart w:id="6" w:name="_Hlk34124476"/>
      <w:r w:rsidRPr="006E22C0">
        <w:rPr>
          <w:rFonts w:ascii="Times New Roman" w:hAnsi="Times New Roman" w:cs="Times New Roman"/>
          <w:b/>
          <w:bCs/>
          <w:sz w:val="24"/>
          <w:szCs w:val="24"/>
        </w:rPr>
        <w:t>II SKYRIUS</w:t>
      </w:r>
    </w:p>
    <w:p w14:paraId="158293D7" w14:textId="5ECE7CA7" w:rsidR="00CC75B9" w:rsidRPr="006E22C0" w:rsidRDefault="006B058D" w:rsidP="006E22C0">
      <w:pPr>
        <w:pStyle w:val="Betarp"/>
        <w:jc w:val="center"/>
        <w:rPr>
          <w:rFonts w:ascii="Times New Roman" w:hAnsi="Times New Roman" w:cs="Times New Roman"/>
          <w:b/>
          <w:bCs/>
          <w:sz w:val="24"/>
          <w:szCs w:val="24"/>
        </w:rPr>
      </w:pPr>
      <w:r w:rsidRPr="006E22C0">
        <w:rPr>
          <w:rFonts w:ascii="Times New Roman" w:hAnsi="Times New Roman" w:cs="Times New Roman"/>
          <w:b/>
          <w:bCs/>
          <w:sz w:val="24"/>
          <w:szCs w:val="24"/>
        </w:rPr>
        <w:t>PROGRAMŲ ĮGYVENDINIMAS</w:t>
      </w:r>
    </w:p>
    <w:p w14:paraId="754458CB" w14:textId="77777777" w:rsidR="00C250A2" w:rsidRPr="006E22C0" w:rsidRDefault="00C250A2" w:rsidP="006E22C0">
      <w:pPr>
        <w:spacing w:after="0" w:line="240" w:lineRule="auto"/>
        <w:jc w:val="center"/>
        <w:rPr>
          <w:rFonts w:ascii="Times New Roman" w:eastAsia="Times New Roman" w:hAnsi="Times New Roman" w:cs="Times New Roman"/>
          <w:b/>
          <w:sz w:val="24"/>
          <w:szCs w:val="24"/>
          <w:lang w:eastAsia="lt-LT"/>
        </w:rPr>
      </w:pPr>
      <w:bookmarkStart w:id="7" w:name="_Hlk66787640"/>
    </w:p>
    <w:p w14:paraId="013D3099" w14:textId="029664D7" w:rsidR="00BB4AE7" w:rsidRPr="006E22C0" w:rsidRDefault="00CC75B9" w:rsidP="006E22C0">
      <w:pPr>
        <w:spacing w:after="0" w:line="240" w:lineRule="auto"/>
        <w:jc w:val="center"/>
        <w:rPr>
          <w:rFonts w:ascii="Times New Roman" w:eastAsia="Times New Roman" w:hAnsi="Times New Roman" w:cs="Times New Roman"/>
          <w:b/>
          <w:sz w:val="24"/>
          <w:szCs w:val="24"/>
          <w:lang w:eastAsia="lt-LT"/>
        </w:rPr>
      </w:pPr>
      <w:r w:rsidRPr="006E22C0">
        <w:rPr>
          <w:rFonts w:ascii="Times New Roman" w:eastAsia="Times New Roman" w:hAnsi="Times New Roman" w:cs="Times New Roman"/>
          <w:b/>
          <w:sz w:val="24"/>
          <w:szCs w:val="24"/>
          <w:lang w:eastAsia="lt-LT"/>
        </w:rPr>
        <w:t>P</w:t>
      </w:r>
      <w:bookmarkStart w:id="8" w:name="_Hlk34133434"/>
      <w:r w:rsidR="00293256" w:rsidRPr="006E22C0">
        <w:rPr>
          <w:rFonts w:ascii="Times New Roman" w:eastAsia="Times New Roman" w:hAnsi="Times New Roman" w:cs="Times New Roman"/>
          <w:b/>
          <w:sz w:val="24"/>
          <w:szCs w:val="24"/>
          <w:lang w:eastAsia="lt-LT"/>
        </w:rPr>
        <w:t>AJAMOS</w:t>
      </w:r>
    </w:p>
    <w:p w14:paraId="40C41F60" w14:textId="77777777" w:rsidR="001D4D8C" w:rsidRPr="006E22C0" w:rsidRDefault="001D4D8C" w:rsidP="006E22C0">
      <w:pPr>
        <w:spacing w:after="0" w:line="240" w:lineRule="auto"/>
        <w:jc w:val="center"/>
        <w:rPr>
          <w:rFonts w:ascii="Times New Roman" w:eastAsia="Times New Roman" w:hAnsi="Times New Roman" w:cs="Times New Roman"/>
          <w:b/>
          <w:sz w:val="24"/>
          <w:szCs w:val="24"/>
          <w:lang w:eastAsia="lt-LT"/>
        </w:rPr>
      </w:pPr>
    </w:p>
    <w:tbl>
      <w:tblPr>
        <w:tblW w:w="5000" w:type="pct"/>
        <w:tblLook w:val="04A0" w:firstRow="1" w:lastRow="0" w:firstColumn="1" w:lastColumn="0" w:noHBand="0" w:noVBand="1"/>
      </w:tblPr>
      <w:tblGrid>
        <w:gridCol w:w="3303"/>
        <w:gridCol w:w="1437"/>
        <w:gridCol w:w="1725"/>
        <w:gridCol w:w="1725"/>
        <w:gridCol w:w="1438"/>
      </w:tblGrid>
      <w:tr w:rsidR="007E0055" w:rsidRPr="006E22C0" w14:paraId="5F49220C" w14:textId="77777777" w:rsidTr="006E22C0">
        <w:trPr>
          <w:trHeight w:val="1151"/>
        </w:trPr>
        <w:tc>
          <w:tcPr>
            <w:tcW w:w="1715" w:type="pct"/>
            <w:tcBorders>
              <w:top w:val="single" w:sz="4" w:space="0" w:color="auto"/>
              <w:left w:val="single" w:sz="4" w:space="0" w:color="auto"/>
              <w:bottom w:val="double" w:sz="4" w:space="0" w:color="auto"/>
              <w:right w:val="single" w:sz="4" w:space="0" w:color="auto"/>
            </w:tcBorders>
            <w:shd w:val="clear" w:color="auto" w:fill="auto"/>
          </w:tcPr>
          <w:p w14:paraId="42D4E78A" w14:textId="77777777" w:rsidR="007E0055" w:rsidRPr="006E22C0" w:rsidRDefault="007E0055" w:rsidP="006E22C0">
            <w:pPr>
              <w:spacing w:after="0" w:line="240" w:lineRule="auto"/>
              <w:jc w:val="center"/>
              <w:rPr>
                <w:rFonts w:ascii="Times New Roman" w:eastAsia="Times New Roman" w:hAnsi="Times New Roman" w:cs="Times New Roman"/>
                <w:b/>
                <w:bCs/>
                <w:color w:val="000000"/>
                <w:sz w:val="24"/>
                <w:szCs w:val="24"/>
                <w:lang w:eastAsia="lt-LT"/>
              </w:rPr>
            </w:pPr>
            <w:r w:rsidRPr="006E22C0">
              <w:rPr>
                <w:rFonts w:ascii="Times New Roman" w:hAnsi="Times New Roman" w:cs="Times New Roman"/>
                <w:sz w:val="24"/>
                <w:szCs w:val="24"/>
              </w:rPr>
              <w:t>Pajamų rūšis</w:t>
            </w:r>
          </w:p>
        </w:tc>
        <w:tc>
          <w:tcPr>
            <w:tcW w:w="746" w:type="pct"/>
            <w:tcBorders>
              <w:top w:val="single" w:sz="4" w:space="0" w:color="auto"/>
              <w:left w:val="nil"/>
              <w:bottom w:val="double" w:sz="4" w:space="0" w:color="auto"/>
              <w:right w:val="single" w:sz="4" w:space="0" w:color="auto"/>
            </w:tcBorders>
            <w:shd w:val="clear" w:color="auto" w:fill="auto"/>
          </w:tcPr>
          <w:p w14:paraId="7CC3615C" w14:textId="77777777" w:rsidR="007E0055" w:rsidRPr="006E22C0" w:rsidRDefault="007E0055" w:rsidP="006E22C0">
            <w:pPr>
              <w:spacing w:after="0" w:line="240" w:lineRule="auto"/>
              <w:jc w:val="center"/>
              <w:rPr>
                <w:rFonts w:ascii="Times New Roman" w:eastAsia="Times New Roman" w:hAnsi="Times New Roman" w:cs="Times New Roman"/>
                <w:b/>
                <w:bCs/>
                <w:color w:val="000000"/>
                <w:sz w:val="24"/>
                <w:szCs w:val="24"/>
                <w:lang w:eastAsia="lt-LT"/>
              </w:rPr>
            </w:pPr>
            <w:r w:rsidRPr="006E22C0">
              <w:rPr>
                <w:rFonts w:ascii="Times New Roman" w:hAnsi="Times New Roman" w:cs="Times New Roman"/>
                <w:sz w:val="24"/>
                <w:szCs w:val="24"/>
              </w:rPr>
              <w:t>Finansiniai metai (Eur)</w:t>
            </w:r>
          </w:p>
        </w:tc>
        <w:tc>
          <w:tcPr>
            <w:tcW w:w="896" w:type="pct"/>
            <w:tcBorders>
              <w:top w:val="single" w:sz="4" w:space="0" w:color="auto"/>
              <w:left w:val="nil"/>
              <w:bottom w:val="double" w:sz="4" w:space="0" w:color="auto"/>
              <w:right w:val="single" w:sz="4" w:space="0" w:color="auto"/>
            </w:tcBorders>
            <w:shd w:val="clear" w:color="auto" w:fill="auto"/>
          </w:tcPr>
          <w:p w14:paraId="6E7B0A85" w14:textId="77777777" w:rsidR="007E0055" w:rsidRPr="006E22C0" w:rsidRDefault="007E0055" w:rsidP="006E22C0">
            <w:pPr>
              <w:spacing w:after="0" w:line="240" w:lineRule="auto"/>
              <w:jc w:val="center"/>
              <w:rPr>
                <w:rFonts w:ascii="Times New Roman" w:eastAsia="Times New Roman" w:hAnsi="Times New Roman" w:cs="Times New Roman"/>
                <w:b/>
                <w:bCs/>
                <w:color w:val="000000"/>
                <w:sz w:val="24"/>
                <w:szCs w:val="24"/>
                <w:lang w:eastAsia="lt-LT"/>
              </w:rPr>
            </w:pPr>
            <w:r w:rsidRPr="006E22C0">
              <w:rPr>
                <w:rFonts w:ascii="Times New Roman" w:hAnsi="Times New Roman" w:cs="Times New Roman"/>
                <w:sz w:val="24"/>
                <w:szCs w:val="24"/>
              </w:rPr>
              <w:t>Praėję finansiniai metai (Eur)</w:t>
            </w:r>
          </w:p>
        </w:tc>
        <w:tc>
          <w:tcPr>
            <w:tcW w:w="896" w:type="pct"/>
            <w:tcBorders>
              <w:top w:val="single" w:sz="4" w:space="0" w:color="auto"/>
              <w:left w:val="nil"/>
              <w:bottom w:val="double" w:sz="4" w:space="0" w:color="auto"/>
              <w:right w:val="single" w:sz="4" w:space="0" w:color="auto"/>
            </w:tcBorders>
          </w:tcPr>
          <w:p w14:paraId="014F7327" w14:textId="77777777" w:rsidR="007E0055" w:rsidRPr="006E22C0" w:rsidRDefault="007E0055" w:rsidP="006E22C0">
            <w:pPr>
              <w:spacing w:after="0" w:line="240" w:lineRule="auto"/>
              <w:jc w:val="center"/>
              <w:rPr>
                <w:rFonts w:ascii="Times New Roman" w:hAnsi="Times New Roman" w:cs="Times New Roman"/>
                <w:sz w:val="24"/>
                <w:szCs w:val="24"/>
              </w:rPr>
            </w:pPr>
            <w:r w:rsidRPr="006E22C0">
              <w:rPr>
                <w:rFonts w:ascii="Times New Roman" w:hAnsi="Times New Roman" w:cs="Times New Roman"/>
                <w:sz w:val="24"/>
                <w:szCs w:val="24"/>
              </w:rPr>
              <w:t>Pokytis,</w:t>
            </w:r>
          </w:p>
          <w:p w14:paraId="600142C2" w14:textId="77777777" w:rsidR="007E0055" w:rsidRPr="006E22C0" w:rsidRDefault="007E0055" w:rsidP="006E22C0">
            <w:pPr>
              <w:spacing w:after="0" w:line="240" w:lineRule="auto"/>
              <w:jc w:val="center"/>
              <w:rPr>
                <w:rFonts w:ascii="Times New Roman" w:hAnsi="Times New Roman" w:cs="Times New Roman"/>
                <w:sz w:val="24"/>
                <w:szCs w:val="24"/>
              </w:rPr>
            </w:pPr>
            <w:r w:rsidRPr="006E22C0">
              <w:rPr>
                <w:rFonts w:ascii="Times New Roman" w:hAnsi="Times New Roman" w:cs="Times New Roman"/>
                <w:sz w:val="24"/>
                <w:szCs w:val="24"/>
              </w:rPr>
              <w:t>(+,-)</w:t>
            </w:r>
          </w:p>
        </w:tc>
        <w:tc>
          <w:tcPr>
            <w:tcW w:w="747" w:type="pct"/>
            <w:tcBorders>
              <w:top w:val="single" w:sz="4" w:space="0" w:color="auto"/>
              <w:left w:val="nil"/>
              <w:bottom w:val="double" w:sz="4" w:space="0" w:color="auto"/>
              <w:right w:val="single" w:sz="4" w:space="0" w:color="auto"/>
            </w:tcBorders>
          </w:tcPr>
          <w:p w14:paraId="2B6AF108" w14:textId="77777777" w:rsidR="007E0055" w:rsidRPr="006E22C0" w:rsidRDefault="007E0055" w:rsidP="006E22C0">
            <w:pPr>
              <w:spacing w:after="0" w:line="240" w:lineRule="auto"/>
              <w:jc w:val="center"/>
              <w:rPr>
                <w:rFonts w:ascii="Times New Roman" w:hAnsi="Times New Roman" w:cs="Times New Roman"/>
                <w:sz w:val="24"/>
                <w:szCs w:val="24"/>
              </w:rPr>
            </w:pPr>
            <w:r w:rsidRPr="006E22C0">
              <w:rPr>
                <w:rFonts w:ascii="Times New Roman" w:hAnsi="Times New Roman" w:cs="Times New Roman"/>
                <w:sz w:val="24"/>
                <w:szCs w:val="24"/>
              </w:rPr>
              <w:t>Finansinių metų pajamų struktūra,</w:t>
            </w:r>
          </w:p>
          <w:p w14:paraId="40AD9C11" w14:textId="77777777" w:rsidR="007E0055" w:rsidRPr="006E22C0" w:rsidRDefault="007E0055" w:rsidP="006E22C0">
            <w:pPr>
              <w:spacing w:after="0" w:line="240" w:lineRule="auto"/>
              <w:jc w:val="center"/>
              <w:rPr>
                <w:rFonts w:ascii="Times New Roman" w:hAnsi="Times New Roman" w:cs="Times New Roman"/>
                <w:sz w:val="24"/>
                <w:szCs w:val="24"/>
              </w:rPr>
            </w:pPr>
            <w:r w:rsidRPr="006E22C0">
              <w:rPr>
                <w:rFonts w:ascii="Times New Roman" w:hAnsi="Times New Roman" w:cs="Times New Roman"/>
                <w:sz w:val="24"/>
                <w:szCs w:val="24"/>
              </w:rPr>
              <w:t>%</w:t>
            </w:r>
          </w:p>
        </w:tc>
      </w:tr>
      <w:tr w:rsidR="009D7C23" w:rsidRPr="006E22C0" w14:paraId="2101E1CB" w14:textId="77777777" w:rsidTr="006E22C0">
        <w:trPr>
          <w:trHeight w:val="315"/>
        </w:trPr>
        <w:tc>
          <w:tcPr>
            <w:tcW w:w="1715"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13AC1974" w14:textId="77777777" w:rsidR="009D7C23" w:rsidRPr="006E22C0" w:rsidRDefault="009D7C23" w:rsidP="006E22C0">
            <w:pPr>
              <w:spacing w:after="0" w:line="240" w:lineRule="auto"/>
              <w:rPr>
                <w:rFonts w:ascii="Times New Roman" w:eastAsia="Times New Roman" w:hAnsi="Times New Roman" w:cs="Times New Roman"/>
                <w:b/>
                <w:bCs/>
                <w:color w:val="000000"/>
                <w:sz w:val="24"/>
                <w:szCs w:val="24"/>
                <w:lang w:eastAsia="lt-LT"/>
              </w:rPr>
            </w:pPr>
            <w:r w:rsidRPr="006E22C0">
              <w:rPr>
                <w:rFonts w:ascii="Times New Roman" w:eastAsia="Times New Roman" w:hAnsi="Times New Roman" w:cs="Times New Roman"/>
                <w:b/>
                <w:bCs/>
                <w:color w:val="000000"/>
                <w:sz w:val="24"/>
                <w:szCs w:val="24"/>
                <w:lang w:eastAsia="lt-LT"/>
              </w:rPr>
              <w:t>Prekių ir paslaugų pardavimo pajamos, iš viso:</w:t>
            </w:r>
          </w:p>
          <w:p w14:paraId="4C592A9E" w14:textId="77777777" w:rsidR="009D7C23" w:rsidRPr="006E22C0" w:rsidRDefault="009D7C23"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Iš jų:</w:t>
            </w:r>
          </w:p>
        </w:tc>
        <w:tc>
          <w:tcPr>
            <w:tcW w:w="746" w:type="pct"/>
            <w:tcBorders>
              <w:top w:val="double" w:sz="4" w:space="0" w:color="auto"/>
              <w:left w:val="nil"/>
              <w:bottom w:val="single" w:sz="4" w:space="0" w:color="auto"/>
              <w:right w:val="single" w:sz="4" w:space="0" w:color="auto"/>
            </w:tcBorders>
            <w:shd w:val="clear" w:color="auto" w:fill="auto"/>
            <w:vAlign w:val="center"/>
            <w:hideMark/>
          </w:tcPr>
          <w:p w14:paraId="13C4C113" w14:textId="21410A28" w:rsidR="009D7C23" w:rsidRPr="006E22C0" w:rsidRDefault="009D7C23" w:rsidP="006E22C0">
            <w:pPr>
              <w:spacing w:after="0" w:line="240" w:lineRule="auto"/>
              <w:ind w:right="321"/>
              <w:jc w:val="center"/>
              <w:rPr>
                <w:rFonts w:ascii="Times New Roman" w:eastAsia="Times New Roman" w:hAnsi="Times New Roman" w:cs="Times New Roman"/>
                <w:b/>
                <w:bCs/>
                <w:color w:val="000000"/>
                <w:sz w:val="24"/>
                <w:szCs w:val="24"/>
                <w:lang w:eastAsia="lt-LT"/>
              </w:rPr>
            </w:pPr>
            <w:r w:rsidRPr="006E22C0">
              <w:rPr>
                <w:rFonts w:ascii="Times New Roman" w:eastAsia="Times New Roman" w:hAnsi="Times New Roman" w:cs="Times New Roman"/>
                <w:b/>
                <w:bCs/>
                <w:color w:val="000000"/>
                <w:sz w:val="24"/>
                <w:szCs w:val="24"/>
                <w:lang w:eastAsia="lt-LT"/>
              </w:rPr>
              <w:t>1449321</w:t>
            </w:r>
          </w:p>
        </w:tc>
        <w:tc>
          <w:tcPr>
            <w:tcW w:w="896" w:type="pct"/>
            <w:tcBorders>
              <w:top w:val="double" w:sz="4" w:space="0" w:color="auto"/>
              <w:left w:val="nil"/>
              <w:bottom w:val="single" w:sz="4" w:space="0" w:color="auto"/>
              <w:right w:val="single" w:sz="4" w:space="0" w:color="auto"/>
            </w:tcBorders>
            <w:shd w:val="clear" w:color="auto" w:fill="auto"/>
            <w:vAlign w:val="center"/>
          </w:tcPr>
          <w:p w14:paraId="7E2FA8ED" w14:textId="624388E0" w:rsidR="009D7C23" w:rsidRPr="006E22C0" w:rsidRDefault="009D7C23" w:rsidP="006E22C0">
            <w:pPr>
              <w:spacing w:after="0" w:line="240" w:lineRule="auto"/>
              <w:ind w:right="321"/>
              <w:jc w:val="center"/>
              <w:rPr>
                <w:rFonts w:ascii="Times New Roman" w:eastAsia="Times New Roman" w:hAnsi="Times New Roman" w:cs="Times New Roman"/>
                <w:b/>
                <w:bCs/>
                <w:color w:val="000000"/>
                <w:sz w:val="24"/>
                <w:szCs w:val="24"/>
                <w:lang w:eastAsia="lt-LT"/>
              </w:rPr>
            </w:pPr>
            <w:r w:rsidRPr="006E22C0">
              <w:rPr>
                <w:rFonts w:ascii="Times New Roman" w:eastAsia="Times New Roman" w:hAnsi="Times New Roman" w:cs="Times New Roman"/>
                <w:b/>
                <w:bCs/>
                <w:color w:val="000000"/>
                <w:sz w:val="24"/>
                <w:szCs w:val="24"/>
                <w:lang w:eastAsia="lt-LT"/>
              </w:rPr>
              <w:t>1261841</w:t>
            </w:r>
          </w:p>
        </w:tc>
        <w:tc>
          <w:tcPr>
            <w:tcW w:w="896" w:type="pct"/>
            <w:tcBorders>
              <w:top w:val="double" w:sz="4" w:space="0" w:color="auto"/>
              <w:left w:val="nil"/>
              <w:bottom w:val="single" w:sz="4" w:space="0" w:color="auto"/>
              <w:right w:val="single" w:sz="4" w:space="0" w:color="auto"/>
            </w:tcBorders>
          </w:tcPr>
          <w:p w14:paraId="057080B1" w14:textId="77777777" w:rsidR="009D7C23" w:rsidRPr="006E22C0" w:rsidRDefault="009D7C23" w:rsidP="006E22C0">
            <w:pPr>
              <w:spacing w:after="0" w:line="240" w:lineRule="auto"/>
              <w:ind w:right="321"/>
              <w:jc w:val="center"/>
              <w:rPr>
                <w:rFonts w:ascii="Times New Roman" w:eastAsia="Times New Roman" w:hAnsi="Times New Roman" w:cs="Times New Roman"/>
                <w:b/>
                <w:bCs/>
                <w:color w:val="000000"/>
                <w:sz w:val="24"/>
                <w:szCs w:val="24"/>
                <w:lang w:eastAsia="lt-LT"/>
              </w:rPr>
            </w:pPr>
          </w:p>
          <w:p w14:paraId="4805ABB1" w14:textId="6156F6DB" w:rsidR="009D7C23" w:rsidRPr="006E22C0" w:rsidRDefault="009D7C23" w:rsidP="006E22C0">
            <w:pPr>
              <w:spacing w:after="0" w:line="240" w:lineRule="auto"/>
              <w:ind w:right="321"/>
              <w:jc w:val="center"/>
              <w:rPr>
                <w:rFonts w:ascii="Times New Roman" w:eastAsia="Times New Roman" w:hAnsi="Times New Roman" w:cs="Times New Roman"/>
                <w:b/>
                <w:bCs/>
                <w:color w:val="000000"/>
                <w:sz w:val="24"/>
                <w:szCs w:val="24"/>
                <w:lang w:eastAsia="lt-LT"/>
              </w:rPr>
            </w:pPr>
            <w:r w:rsidRPr="006E22C0">
              <w:rPr>
                <w:rFonts w:ascii="Times New Roman" w:eastAsia="Times New Roman" w:hAnsi="Times New Roman" w:cs="Times New Roman"/>
                <w:b/>
                <w:bCs/>
                <w:color w:val="000000"/>
                <w:sz w:val="24"/>
                <w:szCs w:val="24"/>
                <w:lang w:eastAsia="lt-LT"/>
              </w:rPr>
              <w:t>+</w:t>
            </w:r>
            <w:r w:rsidR="00E8508F" w:rsidRPr="006E22C0">
              <w:rPr>
                <w:rFonts w:ascii="Times New Roman" w:eastAsia="Times New Roman" w:hAnsi="Times New Roman" w:cs="Times New Roman"/>
                <w:b/>
                <w:bCs/>
                <w:color w:val="000000"/>
                <w:sz w:val="24"/>
                <w:szCs w:val="24"/>
                <w:lang w:eastAsia="lt-LT"/>
              </w:rPr>
              <w:t>187480</w:t>
            </w:r>
          </w:p>
          <w:p w14:paraId="1C987148" w14:textId="77777777" w:rsidR="009D7C23" w:rsidRPr="006E22C0" w:rsidRDefault="009D7C23" w:rsidP="006E22C0">
            <w:pPr>
              <w:spacing w:after="0" w:line="240" w:lineRule="auto"/>
              <w:ind w:right="321"/>
              <w:jc w:val="center"/>
              <w:rPr>
                <w:rFonts w:ascii="Times New Roman" w:eastAsia="Times New Roman" w:hAnsi="Times New Roman" w:cs="Times New Roman"/>
                <w:b/>
                <w:bCs/>
                <w:color w:val="000000"/>
                <w:sz w:val="24"/>
                <w:szCs w:val="24"/>
                <w:lang w:eastAsia="lt-LT"/>
              </w:rPr>
            </w:pPr>
          </w:p>
        </w:tc>
        <w:tc>
          <w:tcPr>
            <w:tcW w:w="747" w:type="pct"/>
            <w:tcBorders>
              <w:top w:val="double" w:sz="4" w:space="0" w:color="auto"/>
              <w:left w:val="nil"/>
              <w:bottom w:val="single" w:sz="4" w:space="0" w:color="auto"/>
              <w:right w:val="single" w:sz="4" w:space="0" w:color="auto"/>
            </w:tcBorders>
          </w:tcPr>
          <w:p w14:paraId="1F3E91AD" w14:textId="77777777" w:rsidR="009D7C23" w:rsidRPr="006E22C0" w:rsidRDefault="009D7C23" w:rsidP="006E22C0">
            <w:pPr>
              <w:spacing w:after="0" w:line="240" w:lineRule="auto"/>
              <w:ind w:right="321"/>
              <w:jc w:val="center"/>
              <w:rPr>
                <w:rFonts w:ascii="Times New Roman" w:eastAsia="Times New Roman" w:hAnsi="Times New Roman" w:cs="Times New Roman"/>
                <w:b/>
                <w:bCs/>
                <w:color w:val="000000"/>
                <w:sz w:val="24"/>
                <w:szCs w:val="24"/>
                <w:lang w:eastAsia="lt-LT"/>
              </w:rPr>
            </w:pPr>
          </w:p>
          <w:p w14:paraId="3E676E5E" w14:textId="77777777" w:rsidR="009D7C23" w:rsidRPr="006E22C0" w:rsidRDefault="009D7C23" w:rsidP="006E22C0">
            <w:pPr>
              <w:spacing w:after="0" w:line="240" w:lineRule="auto"/>
              <w:ind w:right="321"/>
              <w:jc w:val="center"/>
              <w:rPr>
                <w:rFonts w:ascii="Times New Roman" w:eastAsia="Times New Roman" w:hAnsi="Times New Roman" w:cs="Times New Roman"/>
                <w:b/>
                <w:bCs/>
                <w:color w:val="000000"/>
                <w:sz w:val="24"/>
                <w:szCs w:val="24"/>
                <w:lang w:eastAsia="lt-LT"/>
              </w:rPr>
            </w:pPr>
            <w:r w:rsidRPr="006E22C0">
              <w:rPr>
                <w:rFonts w:ascii="Times New Roman" w:eastAsia="Times New Roman" w:hAnsi="Times New Roman" w:cs="Times New Roman"/>
                <w:b/>
                <w:bCs/>
                <w:color w:val="000000"/>
                <w:sz w:val="24"/>
                <w:szCs w:val="24"/>
                <w:lang w:eastAsia="lt-LT"/>
              </w:rPr>
              <w:t>100,00</w:t>
            </w:r>
          </w:p>
        </w:tc>
      </w:tr>
      <w:tr w:rsidR="009D7C23" w:rsidRPr="006E22C0" w14:paraId="09B64E44" w14:textId="77777777" w:rsidTr="006E22C0">
        <w:trPr>
          <w:trHeight w:val="481"/>
        </w:trPr>
        <w:tc>
          <w:tcPr>
            <w:tcW w:w="1715" w:type="pct"/>
            <w:tcBorders>
              <w:top w:val="nil"/>
              <w:left w:val="single" w:sz="4" w:space="0" w:color="auto"/>
              <w:bottom w:val="single" w:sz="4" w:space="0" w:color="auto"/>
              <w:right w:val="single" w:sz="4" w:space="0" w:color="auto"/>
            </w:tcBorders>
            <w:shd w:val="clear" w:color="000000" w:fill="FFFFFF"/>
            <w:vAlign w:val="center"/>
            <w:hideMark/>
          </w:tcPr>
          <w:p w14:paraId="603FF3D3" w14:textId="77777777" w:rsidR="009D7C23" w:rsidRPr="006E22C0" w:rsidRDefault="009D7C23"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Komunalinių atliekų pastoviosios dalies už NT vienetą pajamos</w:t>
            </w:r>
          </w:p>
        </w:tc>
        <w:tc>
          <w:tcPr>
            <w:tcW w:w="746" w:type="pct"/>
            <w:tcBorders>
              <w:top w:val="nil"/>
              <w:left w:val="nil"/>
              <w:bottom w:val="single" w:sz="4" w:space="0" w:color="auto"/>
              <w:right w:val="single" w:sz="4" w:space="0" w:color="auto"/>
            </w:tcBorders>
            <w:shd w:val="clear" w:color="000000" w:fill="FFFFFF"/>
            <w:vAlign w:val="center"/>
          </w:tcPr>
          <w:p w14:paraId="1079BFA5" w14:textId="77777777"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p>
          <w:p w14:paraId="29B9D630" w14:textId="2D6A385A" w:rsidR="009D7C23" w:rsidRPr="006E22C0" w:rsidRDefault="00E11F3D"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3</w:t>
            </w:r>
            <w:r w:rsidR="0000580C" w:rsidRPr="006E22C0">
              <w:rPr>
                <w:rFonts w:ascii="Times New Roman" w:eastAsia="Times New Roman" w:hAnsi="Times New Roman" w:cs="Times New Roman"/>
                <w:color w:val="000000"/>
                <w:sz w:val="24"/>
                <w:szCs w:val="24"/>
                <w:lang w:eastAsia="lt-LT"/>
              </w:rPr>
              <w:t>2</w:t>
            </w:r>
            <w:r w:rsidRPr="006E22C0">
              <w:rPr>
                <w:rFonts w:ascii="Times New Roman" w:eastAsia="Times New Roman" w:hAnsi="Times New Roman" w:cs="Times New Roman"/>
                <w:color w:val="000000"/>
                <w:sz w:val="24"/>
                <w:szCs w:val="24"/>
                <w:lang w:eastAsia="lt-LT"/>
              </w:rPr>
              <w:t>6573</w:t>
            </w:r>
          </w:p>
        </w:tc>
        <w:tc>
          <w:tcPr>
            <w:tcW w:w="896" w:type="pct"/>
            <w:tcBorders>
              <w:top w:val="nil"/>
              <w:left w:val="nil"/>
              <w:bottom w:val="single" w:sz="4" w:space="0" w:color="auto"/>
              <w:right w:val="single" w:sz="4" w:space="0" w:color="auto"/>
            </w:tcBorders>
            <w:shd w:val="clear" w:color="000000" w:fill="FFFFFF"/>
            <w:vAlign w:val="center"/>
          </w:tcPr>
          <w:p w14:paraId="5A69C955" w14:textId="77777777"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p>
          <w:p w14:paraId="099B0978" w14:textId="275D98CC"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295364</w:t>
            </w:r>
          </w:p>
        </w:tc>
        <w:tc>
          <w:tcPr>
            <w:tcW w:w="896" w:type="pct"/>
            <w:tcBorders>
              <w:top w:val="nil"/>
              <w:left w:val="nil"/>
              <w:bottom w:val="single" w:sz="4" w:space="0" w:color="auto"/>
              <w:right w:val="single" w:sz="4" w:space="0" w:color="auto"/>
            </w:tcBorders>
            <w:shd w:val="clear" w:color="000000" w:fill="FFFFFF"/>
          </w:tcPr>
          <w:p w14:paraId="1BC7054E" w14:textId="00D9E6BD"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p>
          <w:p w14:paraId="3D234A77" w14:textId="4FCA4937"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w:t>
            </w:r>
            <w:r w:rsidR="000A2D4F" w:rsidRPr="006E22C0">
              <w:rPr>
                <w:rFonts w:ascii="Times New Roman" w:eastAsia="Times New Roman" w:hAnsi="Times New Roman" w:cs="Times New Roman"/>
                <w:color w:val="000000"/>
                <w:sz w:val="24"/>
                <w:szCs w:val="24"/>
                <w:lang w:eastAsia="lt-LT"/>
              </w:rPr>
              <w:t>31209</w:t>
            </w:r>
          </w:p>
        </w:tc>
        <w:tc>
          <w:tcPr>
            <w:tcW w:w="747" w:type="pct"/>
            <w:tcBorders>
              <w:top w:val="nil"/>
              <w:left w:val="nil"/>
              <w:bottom w:val="single" w:sz="4" w:space="0" w:color="auto"/>
              <w:right w:val="single" w:sz="4" w:space="0" w:color="auto"/>
            </w:tcBorders>
            <w:shd w:val="clear" w:color="000000" w:fill="FFFFFF"/>
          </w:tcPr>
          <w:p w14:paraId="0DEC9BDD" w14:textId="77777777"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p>
          <w:p w14:paraId="49241E96" w14:textId="23A8E75B" w:rsidR="009D7C23" w:rsidRPr="006E22C0" w:rsidRDefault="0000580C"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22,53</w:t>
            </w:r>
          </w:p>
        </w:tc>
      </w:tr>
      <w:tr w:rsidR="009D7C23" w:rsidRPr="006E22C0" w14:paraId="72926255" w14:textId="77777777" w:rsidTr="006E22C0">
        <w:trPr>
          <w:trHeight w:val="533"/>
        </w:trPr>
        <w:tc>
          <w:tcPr>
            <w:tcW w:w="1715" w:type="pct"/>
            <w:tcBorders>
              <w:top w:val="nil"/>
              <w:left w:val="single" w:sz="4" w:space="0" w:color="auto"/>
              <w:bottom w:val="single" w:sz="4" w:space="0" w:color="auto"/>
              <w:right w:val="single" w:sz="4" w:space="0" w:color="auto"/>
            </w:tcBorders>
            <w:shd w:val="clear" w:color="000000" w:fill="FFFFFF"/>
            <w:vAlign w:val="center"/>
            <w:hideMark/>
          </w:tcPr>
          <w:p w14:paraId="31E53E27" w14:textId="77777777" w:rsidR="009D7C23" w:rsidRPr="006E22C0" w:rsidRDefault="009D7C23"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Komunalinių atliekų kintamosios dalies pajamos už surinkimą ir išvežimą</w:t>
            </w:r>
          </w:p>
        </w:tc>
        <w:tc>
          <w:tcPr>
            <w:tcW w:w="746" w:type="pct"/>
            <w:tcBorders>
              <w:top w:val="nil"/>
              <w:left w:val="nil"/>
              <w:bottom w:val="single" w:sz="4" w:space="0" w:color="auto"/>
              <w:right w:val="single" w:sz="4" w:space="0" w:color="auto"/>
            </w:tcBorders>
            <w:shd w:val="clear" w:color="000000" w:fill="FFFFFF"/>
            <w:vAlign w:val="center"/>
          </w:tcPr>
          <w:p w14:paraId="428E2187" w14:textId="77777777"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p>
          <w:p w14:paraId="61A91D32" w14:textId="550EF38D" w:rsidR="009D7C23" w:rsidRPr="006E22C0" w:rsidRDefault="00E11F3D"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431079</w:t>
            </w:r>
          </w:p>
        </w:tc>
        <w:tc>
          <w:tcPr>
            <w:tcW w:w="896" w:type="pct"/>
            <w:tcBorders>
              <w:top w:val="nil"/>
              <w:left w:val="nil"/>
              <w:bottom w:val="single" w:sz="4" w:space="0" w:color="auto"/>
              <w:right w:val="single" w:sz="4" w:space="0" w:color="auto"/>
            </w:tcBorders>
            <w:shd w:val="clear" w:color="000000" w:fill="FFFFFF"/>
            <w:vAlign w:val="center"/>
          </w:tcPr>
          <w:p w14:paraId="53D8869B" w14:textId="77777777"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p>
          <w:p w14:paraId="22EDE6D0" w14:textId="34B0CE49"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419516</w:t>
            </w:r>
          </w:p>
        </w:tc>
        <w:tc>
          <w:tcPr>
            <w:tcW w:w="896" w:type="pct"/>
            <w:tcBorders>
              <w:top w:val="nil"/>
              <w:left w:val="nil"/>
              <w:bottom w:val="single" w:sz="4" w:space="0" w:color="auto"/>
              <w:right w:val="single" w:sz="4" w:space="0" w:color="auto"/>
            </w:tcBorders>
            <w:shd w:val="clear" w:color="000000" w:fill="FFFFFF"/>
          </w:tcPr>
          <w:p w14:paraId="1BBC73A2" w14:textId="50BBC9EB"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p>
          <w:p w14:paraId="27ACDEED" w14:textId="43D40F09"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w:t>
            </w:r>
            <w:r w:rsidR="000A2D4F" w:rsidRPr="006E22C0">
              <w:rPr>
                <w:rFonts w:ascii="Times New Roman" w:eastAsia="Times New Roman" w:hAnsi="Times New Roman" w:cs="Times New Roman"/>
                <w:color w:val="000000"/>
                <w:sz w:val="24"/>
                <w:szCs w:val="24"/>
                <w:lang w:eastAsia="lt-LT"/>
              </w:rPr>
              <w:t>11563</w:t>
            </w:r>
          </w:p>
        </w:tc>
        <w:tc>
          <w:tcPr>
            <w:tcW w:w="747" w:type="pct"/>
            <w:tcBorders>
              <w:top w:val="nil"/>
              <w:left w:val="nil"/>
              <w:bottom w:val="single" w:sz="4" w:space="0" w:color="auto"/>
              <w:right w:val="single" w:sz="4" w:space="0" w:color="auto"/>
            </w:tcBorders>
            <w:shd w:val="clear" w:color="000000" w:fill="FFFFFF"/>
          </w:tcPr>
          <w:p w14:paraId="2DF0F21B" w14:textId="77777777"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p>
          <w:p w14:paraId="0F84BEA4" w14:textId="6B05EF41" w:rsidR="009D7C23" w:rsidRPr="006E22C0" w:rsidRDefault="0000580C"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29,74</w:t>
            </w:r>
          </w:p>
        </w:tc>
      </w:tr>
      <w:tr w:rsidR="009D7C23" w:rsidRPr="006E22C0" w14:paraId="74D965D7" w14:textId="77777777" w:rsidTr="006E22C0">
        <w:trPr>
          <w:trHeight w:val="212"/>
        </w:trPr>
        <w:tc>
          <w:tcPr>
            <w:tcW w:w="1715" w:type="pct"/>
            <w:tcBorders>
              <w:top w:val="nil"/>
              <w:left w:val="single" w:sz="4" w:space="0" w:color="auto"/>
              <w:bottom w:val="single" w:sz="4" w:space="0" w:color="auto"/>
              <w:right w:val="single" w:sz="4" w:space="0" w:color="auto"/>
            </w:tcBorders>
            <w:shd w:val="clear" w:color="000000" w:fill="FFFFFF"/>
            <w:vAlign w:val="center"/>
            <w:hideMark/>
          </w:tcPr>
          <w:p w14:paraId="74D33F07" w14:textId="77777777" w:rsidR="009D7C23" w:rsidRPr="006E22C0" w:rsidRDefault="009D7C23"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 xml:space="preserve">Komunalinių atliekų surinkimo, išvežimo paslaugų pajamos </w:t>
            </w:r>
          </w:p>
        </w:tc>
        <w:tc>
          <w:tcPr>
            <w:tcW w:w="746" w:type="pct"/>
            <w:tcBorders>
              <w:top w:val="nil"/>
              <w:left w:val="nil"/>
              <w:bottom w:val="single" w:sz="4" w:space="0" w:color="auto"/>
              <w:right w:val="single" w:sz="4" w:space="0" w:color="auto"/>
            </w:tcBorders>
            <w:shd w:val="clear" w:color="000000" w:fill="FFFFFF"/>
            <w:vAlign w:val="center"/>
          </w:tcPr>
          <w:p w14:paraId="6725DBF6" w14:textId="31D50D59"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p>
          <w:p w14:paraId="32746647" w14:textId="4CD2A3EC" w:rsidR="009D7C23" w:rsidRPr="006E22C0" w:rsidRDefault="00E11F3D"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24212</w:t>
            </w:r>
          </w:p>
        </w:tc>
        <w:tc>
          <w:tcPr>
            <w:tcW w:w="896" w:type="pct"/>
            <w:tcBorders>
              <w:top w:val="nil"/>
              <w:left w:val="nil"/>
              <w:bottom w:val="single" w:sz="4" w:space="0" w:color="auto"/>
              <w:right w:val="single" w:sz="4" w:space="0" w:color="auto"/>
            </w:tcBorders>
            <w:shd w:val="clear" w:color="000000" w:fill="FFFFFF"/>
            <w:vAlign w:val="center"/>
          </w:tcPr>
          <w:p w14:paraId="14DC0D00" w14:textId="77777777"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p>
          <w:p w14:paraId="1338D6B2" w14:textId="58EB7744"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18391</w:t>
            </w:r>
          </w:p>
        </w:tc>
        <w:tc>
          <w:tcPr>
            <w:tcW w:w="896" w:type="pct"/>
            <w:tcBorders>
              <w:top w:val="nil"/>
              <w:left w:val="nil"/>
              <w:bottom w:val="single" w:sz="4" w:space="0" w:color="auto"/>
              <w:right w:val="single" w:sz="4" w:space="0" w:color="auto"/>
            </w:tcBorders>
            <w:shd w:val="clear" w:color="000000" w:fill="FFFFFF"/>
          </w:tcPr>
          <w:p w14:paraId="0691196C" w14:textId="29E53E03"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p>
          <w:p w14:paraId="078904E7" w14:textId="373101A4" w:rsidR="009D7C23" w:rsidRPr="006E22C0" w:rsidRDefault="00713215"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+5821</w:t>
            </w:r>
          </w:p>
        </w:tc>
        <w:tc>
          <w:tcPr>
            <w:tcW w:w="747" w:type="pct"/>
            <w:tcBorders>
              <w:top w:val="nil"/>
              <w:left w:val="nil"/>
              <w:bottom w:val="single" w:sz="4" w:space="0" w:color="auto"/>
              <w:right w:val="single" w:sz="4" w:space="0" w:color="auto"/>
            </w:tcBorders>
            <w:shd w:val="clear" w:color="000000" w:fill="FFFFFF"/>
          </w:tcPr>
          <w:p w14:paraId="2E8DBC07" w14:textId="77777777"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p>
          <w:p w14:paraId="0E733588" w14:textId="095F78B8" w:rsidR="009D7C23" w:rsidRPr="006E22C0" w:rsidRDefault="0000580C"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1,67</w:t>
            </w:r>
          </w:p>
        </w:tc>
      </w:tr>
      <w:tr w:rsidR="009D7C23" w:rsidRPr="006E22C0" w14:paraId="5892FEA3" w14:textId="77777777" w:rsidTr="006E22C0">
        <w:trPr>
          <w:trHeight w:val="315"/>
        </w:trPr>
        <w:tc>
          <w:tcPr>
            <w:tcW w:w="1715" w:type="pct"/>
            <w:tcBorders>
              <w:top w:val="nil"/>
              <w:left w:val="single" w:sz="4" w:space="0" w:color="auto"/>
              <w:bottom w:val="single" w:sz="4" w:space="0" w:color="auto"/>
              <w:right w:val="single" w:sz="4" w:space="0" w:color="auto"/>
            </w:tcBorders>
            <w:shd w:val="clear" w:color="000000" w:fill="FFFFFF"/>
            <w:vAlign w:val="center"/>
            <w:hideMark/>
          </w:tcPr>
          <w:p w14:paraId="5324D53A" w14:textId="77777777" w:rsidR="009D7C23" w:rsidRPr="006E22C0" w:rsidRDefault="009D7C23"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Antrinių žaliavų surinkimo, pardavimo pajamos</w:t>
            </w:r>
          </w:p>
        </w:tc>
        <w:tc>
          <w:tcPr>
            <w:tcW w:w="746" w:type="pct"/>
            <w:tcBorders>
              <w:top w:val="nil"/>
              <w:left w:val="nil"/>
              <w:bottom w:val="single" w:sz="4" w:space="0" w:color="auto"/>
              <w:right w:val="single" w:sz="4" w:space="0" w:color="auto"/>
            </w:tcBorders>
            <w:shd w:val="clear" w:color="000000" w:fill="FFFFFF"/>
            <w:vAlign w:val="center"/>
          </w:tcPr>
          <w:p w14:paraId="4714F01B" w14:textId="77777777"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p>
          <w:p w14:paraId="094C1414" w14:textId="2D9B7D5C" w:rsidR="009D7C23" w:rsidRPr="006E22C0" w:rsidRDefault="00271461"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17721</w:t>
            </w:r>
          </w:p>
        </w:tc>
        <w:tc>
          <w:tcPr>
            <w:tcW w:w="896" w:type="pct"/>
            <w:tcBorders>
              <w:top w:val="nil"/>
              <w:left w:val="nil"/>
              <w:bottom w:val="single" w:sz="4" w:space="0" w:color="auto"/>
              <w:right w:val="single" w:sz="4" w:space="0" w:color="auto"/>
            </w:tcBorders>
            <w:shd w:val="clear" w:color="000000" w:fill="FFFFFF"/>
            <w:vAlign w:val="center"/>
          </w:tcPr>
          <w:p w14:paraId="4E645AEB" w14:textId="77777777"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p>
          <w:p w14:paraId="27A06A82" w14:textId="7B00C72E"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25226</w:t>
            </w:r>
          </w:p>
        </w:tc>
        <w:tc>
          <w:tcPr>
            <w:tcW w:w="896" w:type="pct"/>
            <w:tcBorders>
              <w:top w:val="nil"/>
              <w:left w:val="nil"/>
              <w:bottom w:val="single" w:sz="4" w:space="0" w:color="auto"/>
              <w:right w:val="single" w:sz="4" w:space="0" w:color="auto"/>
            </w:tcBorders>
            <w:shd w:val="clear" w:color="000000" w:fill="FFFFFF"/>
          </w:tcPr>
          <w:p w14:paraId="5022C395" w14:textId="1A646474"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p>
          <w:p w14:paraId="60B61A78" w14:textId="5533BCA3"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w:t>
            </w:r>
            <w:r w:rsidR="006B0E8A" w:rsidRPr="006E22C0">
              <w:rPr>
                <w:rFonts w:ascii="Times New Roman" w:eastAsia="Times New Roman" w:hAnsi="Times New Roman" w:cs="Times New Roman"/>
                <w:color w:val="000000"/>
                <w:sz w:val="24"/>
                <w:szCs w:val="24"/>
                <w:lang w:eastAsia="lt-LT"/>
              </w:rPr>
              <w:t>7505</w:t>
            </w:r>
          </w:p>
        </w:tc>
        <w:tc>
          <w:tcPr>
            <w:tcW w:w="747" w:type="pct"/>
            <w:tcBorders>
              <w:top w:val="nil"/>
              <w:left w:val="nil"/>
              <w:bottom w:val="single" w:sz="4" w:space="0" w:color="auto"/>
              <w:right w:val="single" w:sz="4" w:space="0" w:color="auto"/>
            </w:tcBorders>
            <w:shd w:val="clear" w:color="000000" w:fill="FFFFFF"/>
          </w:tcPr>
          <w:p w14:paraId="45226AA6" w14:textId="77777777"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p>
          <w:p w14:paraId="54624236" w14:textId="51A06D7D" w:rsidR="009D7C23" w:rsidRPr="006E22C0" w:rsidRDefault="0000580C"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1,22</w:t>
            </w:r>
          </w:p>
        </w:tc>
      </w:tr>
      <w:tr w:rsidR="009D7C23" w:rsidRPr="006E22C0" w14:paraId="56043E36" w14:textId="77777777" w:rsidTr="006E22C0">
        <w:trPr>
          <w:trHeight w:val="315"/>
        </w:trPr>
        <w:tc>
          <w:tcPr>
            <w:tcW w:w="1715" w:type="pct"/>
            <w:tcBorders>
              <w:top w:val="nil"/>
              <w:left w:val="single" w:sz="4" w:space="0" w:color="auto"/>
              <w:bottom w:val="single" w:sz="4" w:space="0" w:color="auto"/>
              <w:right w:val="single" w:sz="4" w:space="0" w:color="auto"/>
            </w:tcBorders>
            <w:shd w:val="clear" w:color="000000" w:fill="FFFFFF"/>
            <w:vAlign w:val="center"/>
            <w:hideMark/>
          </w:tcPr>
          <w:p w14:paraId="1A3F9812" w14:textId="77777777" w:rsidR="009D7C23" w:rsidRPr="006E22C0" w:rsidRDefault="009D7C23"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Pakuočių atliekų tvarkymo pajamos</w:t>
            </w:r>
          </w:p>
        </w:tc>
        <w:tc>
          <w:tcPr>
            <w:tcW w:w="746" w:type="pct"/>
            <w:tcBorders>
              <w:top w:val="nil"/>
              <w:left w:val="nil"/>
              <w:bottom w:val="single" w:sz="4" w:space="0" w:color="auto"/>
              <w:right w:val="single" w:sz="4" w:space="0" w:color="auto"/>
            </w:tcBorders>
            <w:shd w:val="clear" w:color="000000" w:fill="FFFFFF"/>
            <w:vAlign w:val="center"/>
          </w:tcPr>
          <w:p w14:paraId="14B9B0C0" w14:textId="354A78DE" w:rsidR="009D7C23" w:rsidRPr="006E22C0" w:rsidRDefault="00271461"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90824</w:t>
            </w:r>
          </w:p>
        </w:tc>
        <w:tc>
          <w:tcPr>
            <w:tcW w:w="896" w:type="pct"/>
            <w:tcBorders>
              <w:top w:val="nil"/>
              <w:left w:val="nil"/>
              <w:bottom w:val="single" w:sz="4" w:space="0" w:color="auto"/>
              <w:right w:val="single" w:sz="4" w:space="0" w:color="auto"/>
            </w:tcBorders>
            <w:shd w:val="clear" w:color="000000" w:fill="FFFFFF"/>
            <w:vAlign w:val="center"/>
          </w:tcPr>
          <w:p w14:paraId="32BE70CB" w14:textId="016A9C8E"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33230</w:t>
            </w:r>
          </w:p>
        </w:tc>
        <w:tc>
          <w:tcPr>
            <w:tcW w:w="896" w:type="pct"/>
            <w:tcBorders>
              <w:top w:val="nil"/>
              <w:left w:val="nil"/>
              <w:bottom w:val="single" w:sz="4" w:space="0" w:color="auto"/>
              <w:right w:val="single" w:sz="4" w:space="0" w:color="auto"/>
            </w:tcBorders>
            <w:shd w:val="clear" w:color="000000" w:fill="FFFFFF"/>
          </w:tcPr>
          <w:p w14:paraId="4EF9FAAE" w14:textId="0E781701" w:rsidR="009D7C23" w:rsidRPr="006E22C0" w:rsidRDefault="00155EBC"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+57594</w:t>
            </w:r>
          </w:p>
        </w:tc>
        <w:tc>
          <w:tcPr>
            <w:tcW w:w="747" w:type="pct"/>
            <w:tcBorders>
              <w:top w:val="nil"/>
              <w:left w:val="nil"/>
              <w:bottom w:val="single" w:sz="4" w:space="0" w:color="auto"/>
              <w:right w:val="single" w:sz="4" w:space="0" w:color="auto"/>
            </w:tcBorders>
            <w:shd w:val="clear" w:color="000000" w:fill="FFFFFF"/>
          </w:tcPr>
          <w:p w14:paraId="6712C45E" w14:textId="7FFC8057" w:rsidR="009D7C23" w:rsidRPr="006E22C0" w:rsidRDefault="0000580C"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6,27</w:t>
            </w:r>
          </w:p>
        </w:tc>
      </w:tr>
      <w:tr w:rsidR="009D7C23" w:rsidRPr="006E22C0" w14:paraId="75DA8C1A" w14:textId="77777777" w:rsidTr="006E22C0">
        <w:trPr>
          <w:trHeight w:val="204"/>
        </w:trPr>
        <w:tc>
          <w:tcPr>
            <w:tcW w:w="1715" w:type="pct"/>
            <w:tcBorders>
              <w:top w:val="nil"/>
              <w:left w:val="single" w:sz="4" w:space="0" w:color="auto"/>
              <w:bottom w:val="single" w:sz="4" w:space="0" w:color="auto"/>
              <w:right w:val="single" w:sz="4" w:space="0" w:color="auto"/>
            </w:tcBorders>
            <w:shd w:val="clear" w:color="000000" w:fill="FFFFFF"/>
            <w:vAlign w:val="center"/>
            <w:hideMark/>
          </w:tcPr>
          <w:p w14:paraId="7BD38551" w14:textId="77777777" w:rsidR="009D7C23" w:rsidRPr="006E22C0" w:rsidRDefault="009D7C23"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 xml:space="preserve">Aplinkos tvarkymo darbų pajamos </w:t>
            </w:r>
          </w:p>
        </w:tc>
        <w:tc>
          <w:tcPr>
            <w:tcW w:w="746" w:type="pct"/>
            <w:tcBorders>
              <w:top w:val="nil"/>
              <w:left w:val="nil"/>
              <w:bottom w:val="single" w:sz="4" w:space="0" w:color="auto"/>
              <w:right w:val="single" w:sz="4" w:space="0" w:color="auto"/>
            </w:tcBorders>
            <w:shd w:val="clear" w:color="000000" w:fill="FFFFFF"/>
            <w:vAlign w:val="center"/>
          </w:tcPr>
          <w:p w14:paraId="7CAE5D3F" w14:textId="5F8DEFCC" w:rsidR="009D7C23" w:rsidRPr="006E22C0" w:rsidRDefault="004C0343"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558912</w:t>
            </w:r>
          </w:p>
        </w:tc>
        <w:tc>
          <w:tcPr>
            <w:tcW w:w="896" w:type="pct"/>
            <w:tcBorders>
              <w:top w:val="nil"/>
              <w:left w:val="nil"/>
              <w:bottom w:val="single" w:sz="4" w:space="0" w:color="auto"/>
              <w:right w:val="single" w:sz="4" w:space="0" w:color="auto"/>
            </w:tcBorders>
            <w:shd w:val="clear" w:color="000000" w:fill="FFFFFF"/>
            <w:vAlign w:val="center"/>
          </w:tcPr>
          <w:p w14:paraId="483C3E96" w14:textId="39D1683C"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470065</w:t>
            </w:r>
          </w:p>
        </w:tc>
        <w:tc>
          <w:tcPr>
            <w:tcW w:w="896" w:type="pct"/>
            <w:tcBorders>
              <w:top w:val="nil"/>
              <w:left w:val="nil"/>
              <w:bottom w:val="single" w:sz="4" w:space="0" w:color="auto"/>
              <w:right w:val="single" w:sz="4" w:space="0" w:color="auto"/>
            </w:tcBorders>
            <w:shd w:val="clear" w:color="000000" w:fill="FFFFFF"/>
          </w:tcPr>
          <w:p w14:paraId="4A39CE58" w14:textId="3F788680" w:rsidR="009D7C23" w:rsidRPr="006E22C0" w:rsidRDefault="003672A9"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+88847</w:t>
            </w:r>
          </w:p>
        </w:tc>
        <w:tc>
          <w:tcPr>
            <w:tcW w:w="747" w:type="pct"/>
            <w:tcBorders>
              <w:top w:val="nil"/>
              <w:left w:val="nil"/>
              <w:bottom w:val="single" w:sz="4" w:space="0" w:color="auto"/>
              <w:right w:val="single" w:sz="4" w:space="0" w:color="auto"/>
            </w:tcBorders>
            <w:shd w:val="clear" w:color="000000" w:fill="FFFFFF"/>
          </w:tcPr>
          <w:p w14:paraId="26ADD53F" w14:textId="39B1B09F" w:rsidR="009D7C23" w:rsidRPr="006E22C0" w:rsidRDefault="0000580C"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38,57</w:t>
            </w:r>
          </w:p>
        </w:tc>
      </w:tr>
      <w:tr w:rsidR="009D7C23" w:rsidRPr="006E22C0" w14:paraId="65222C3A" w14:textId="77777777" w:rsidTr="006E22C0">
        <w:trPr>
          <w:trHeight w:val="194"/>
        </w:trPr>
        <w:tc>
          <w:tcPr>
            <w:tcW w:w="1715" w:type="pct"/>
            <w:tcBorders>
              <w:top w:val="nil"/>
              <w:left w:val="single" w:sz="4" w:space="0" w:color="auto"/>
              <w:bottom w:val="single" w:sz="4" w:space="0" w:color="auto"/>
              <w:right w:val="single" w:sz="4" w:space="0" w:color="auto"/>
            </w:tcBorders>
            <w:shd w:val="clear" w:color="000000" w:fill="FFFFFF"/>
            <w:vAlign w:val="center"/>
            <w:hideMark/>
          </w:tcPr>
          <w:p w14:paraId="5C3DC6D1" w14:textId="0CD31720" w:rsidR="009D7C23" w:rsidRPr="006E22C0" w:rsidRDefault="009D7C23"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Ignalinos m. viešojo tualeto eksploatavimo pajamos</w:t>
            </w:r>
          </w:p>
        </w:tc>
        <w:tc>
          <w:tcPr>
            <w:tcW w:w="746" w:type="pct"/>
            <w:tcBorders>
              <w:top w:val="nil"/>
              <w:left w:val="nil"/>
              <w:bottom w:val="single" w:sz="4" w:space="0" w:color="auto"/>
              <w:right w:val="single" w:sz="4" w:space="0" w:color="auto"/>
            </w:tcBorders>
            <w:shd w:val="clear" w:color="000000" w:fill="FFFFFF"/>
            <w:vAlign w:val="center"/>
          </w:tcPr>
          <w:p w14:paraId="4901260E" w14:textId="0EC5C9EE" w:rsidR="009D7C23" w:rsidRPr="006E22C0" w:rsidRDefault="009D7C23" w:rsidP="006E22C0">
            <w:pPr>
              <w:pStyle w:val="Sraopastraipa"/>
              <w:numPr>
                <w:ilvl w:val="0"/>
                <w:numId w:val="23"/>
              </w:numPr>
              <w:spacing w:after="0" w:line="240" w:lineRule="auto"/>
              <w:ind w:right="321"/>
              <w:jc w:val="center"/>
              <w:rPr>
                <w:rFonts w:ascii="Times New Roman" w:eastAsia="Times New Roman" w:hAnsi="Times New Roman" w:cs="Times New Roman"/>
                <w:color w:val="000000"/>
                <w:sz w:val="24"/>
                <w:szCs w:val="24"/>
                <w:lang w:eastAsia="lt-LT"/>
              </w:rPr>
            </w:pPr>
          </w:p>
        </w:tc>
        <w:tc>
          <w:tcPr>
            <w:tcW w:w="896" w:type="pct"/>
            <w:tcBorders>
              <w:top w:val="nil"/>
              <w:left w:val="nil"/>
              <w:bottom w:val="single" w:sz="4" w:space="0" w:color="auto"/>
              <w:right w:val="single" w:sz="4" w:space="0" w:color="auto"/>
            </w:tcBorders>
            <w:shd w:val="clear" w:color="000000" w:fill="FFFFFF"/>
            <w:vAlign w:val="center"/>
          </w:tcPr>
          <w:p w14:paraId="4C1DB0AA" w14:textId="443A2407" w:rsidR="009D7C23" w:rsidRPr="006E22C0" w:rsidRDefault="009D7C23"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49</w:t>
            </w:r>
          </w:p>
        </w:tc>
        <w:tc>
          <w:tcPr>
            <w:tcW w:w="896" w:type="pct"/>
            <w:tcBorders>
              <w:top w:val="nil"/>
              <w:left w:val="nil"/>
              <w:bottom w:val="single" w:sz="4" w:space="0" w:color="auto"/>
              <w:right w:val="single" w:sz="4" w:space="0" w:color="auto"/>
            </w:tcBorders>
            <w:shd w:val="clear" w:color="000000" w:fill="FFFFFF"/>
          </w:tcPr>
          <w:p w14:paraId="2A0F51D6" w14:textId="35465132" w:rsidR="009D7C23" w:rsidRPr="006E22C0" w:rsidRDefault="0000580C"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-49</w:t>
            </w:r>
          </w:p>
        </w:tc>
        <w:tc>
          <w:tcPr>
            <w:tcW w:w="747" w:type="pct"/>
            <w:tcBorders>
              <w:top w:val="nil"/>
              <w:left w:val="nil"/>
              <w:bottom w:val="single" w:sz="4" w:space="0" w:color="auto"/>
              <w:right w:val="single" w:sz="4" w:space="0" w:color="auto"/>
            </w:tcBorders>
            <w:shd w:val="clear" w:color="000000" w:fill="FFFFFF"/>
          </w:tcPr>
          <w:p w14:paraId="28C33DAF" w14:textId="4184DC43" w:rsidR="009D7C23" w:rsidRPr="006E22C0" w:rsidRDefault="0042504F" w:rsidP="006E22C0">
            <w:pPr>
              <w:spacing w:after="0" w:line="240" w:lineRule="auto"/>
              <w:ind w:right="321"/>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0,00</w:t>
            </w:r>
          </w:p>
        </w:tc>
      </w:tr>
    </w:tbl>
    <w:p w14:paraId="162841DB" w14:textId="307967E5" w:rsidR="00372478" w:rsidRDefault="00013A1F" w:rsidP="006E22C0">
      <w:pPr>
        <w:spacing w:after="0" w:line="240" w:lineRule="auto"/>
        <w:ind w:firstLine="1134"/>
        <w:jc w:val="both"/>
        <w:rPr>
          <w:rFonts w:ascii="Times New Roman" w:eastAsia="Times New Roman" w:hAnsi="Times New Roman" w:cs="Times New Roman"/>
          <w:bCs/>
          <w:sz w:val="24"/>
          <w:szCs w:val="24"/>
          <w:lang w:eastAsia="lt-LT"/>
        </w:rPr>
      </w:pPr>
      <w:r w:rsidRPr="006E22C0">
        <w:rPr>
          <w:rFonts w:ascii="Times New Roman" w:eastAsia="Times New Roman" w:hAnsi="Times New Roman" w:cs="Times New Roman"/>
          <w:bCs/>
          <w:sz w:val="24"/>
          <w:szCs w:val="24"/>
          <w:lang w:eastAsia="lt-LT"/>
        </w:rPr>
        <w:t>Įmonės pagrindin</w:t>
      </w:r>
      <w:r w:rsidR="0000580C" w:rsidRPr="006E22C0">
        <w:rPr>
          <w:rFonts w:ascii="Times New Roman" w:eastAsia="Times New Roman" w:hAnsi="Times New Roman" w:cs="Times New Roman"/>
          <w:bCs/>
          <w:sz w:val="24"/>
          <w:szCs w:val="24"/>
          <w:lang w:eastAsia="lt-LT"/>
        </w:rPr>
        <w:t>ės veiklos pajamų struktūroje 5</w:t>
      </w:r>
      <w:r w:rsidR="0053158B" w:rsidRPr="006E22C0">
        <w:rPr>
          <w:rFonts w:ascii="Times New Roman" w:eastAsia="Times New Roman" w:hAnsi="Times New Roman" w:cs="Times New Roman"/>
          <w:bCs/>
          <w:sz w:val="24"/>
          <w:szCs w:val="24"/>
          <w:lang w:eastAsia="lt-LT"/>
        </w:rPr>
        <w:t>4</w:t>
      </w:r>
      <w:r w:rsidRPr="006E22C0">
        <w:rPr>
          <w:rFonts w:ascii="Times New Roman" w:eastAsia="Times New Roman" w:hAnsi="Times New Roman" w:cs="Times New Roman"/>
          <w:bCs/>
          <w:sz w:val="24"/>
          <w:szCs w:val="24"/>
          <w:lang w:eastAsia="lt-LT"/>
        </w:rPr>
        <w:t xml:space="preserve"> proc. sudaro komunalinių atliekų tvarkymo pajamos, 3</w:t>
      </w:r>
      <w:r w:rsidR="0000580C" w:rsidRPr="006E22C0">
        <w:rPr>
          <w:rFonts w:ascii="Times New Roman" w:eastAsia="Times New Roman" w:hAnsi="Times New Roman" w:cs="Times New Roman"/>
          <w:bCs/>
          <w:sz w:val="24"/>
          <w:szCs w:val="24"/>
          <w:lang w:eastAsia="lt-LT"/>
        </w:rPr>
        <w:t>9</w:t>
      </w:r>
      <w:r w:rsidRPr="006E22C0">
        <w:rPr>
          <w:rFonts w:ascii="Times New Roman" w:eastAsia="Times New Roman" w:hAnsi="Times New Roman" w:cs="Times New Roman"/>
          <w:bCs/>
          <w:sz w:val="24"/>
          <w:szCs w:val="24"/>
          <w:lang w:eastAsia="lt-LT"/>
        </w:rPr>
        <w:t xml:space="preserve"> proc. – aplinkos tvarkymo darbų pajamos, komunalinių atliekų ir antrinių žaliavų bei pakuočių tvarkymo pajamo</w:t>
      </w:r>
      <w:r w:rsidR="00E43451" w:rsidRPr="006E22C0">
        <w:rPr>
          <w:rFonts w:ascii="Times New Roman" w:eastAsia="Times New Roman" w:hAnsi="Times New Roman" w:cs="Times New Roman"/>
          <w:bCs/>
          <w:sz w:val="24"/>
          <w:szCs w:val="24"/>
          <w:lang w:eastAsia="lt-LT"/>
        </w:rPr>
        <w:t>s</w:t>
      </w:r>
      <w:r w:rsidRPr="006E22C0">
        <w:rPr>
          <w:rFonts w:ascii="Times New Roman" w:eastAsia="Times New Roman" w:hAnsi="Times New Roman" w:cs="Times New Roman"/>
          <w:bCs/>
          <w:sz w:val="24"/>
          <w:szCs w:val="24"/>
          <w:lang w:eastAsia="lt-LT"/>
        </w:rPr>
        <w:t xml:space="preserve"> – </w:t>
      </w:r>
      <w:r w:rsidR="004E71AB" w:rsidRPr="006E22C0">
        <w:rPr>
          <w:rFonts w:ascii="Times New Roman" w:eastAsia="Times New Roman" w:hAnsi="Times New Roman" w:cs="Times New Roman"/>
          <w:bCs/>
          <w:sz w:val="24"/>
          <w:szCs w:val="24"/>
          <w:lang w:eastAsia="lt-LT"/>
        </w:rPr>
        <w:t>7</w:t>
      </w:r>
      <w:r w:rsidRPr="006E22C0">
        <w:rPr>
          <w:rFonts w:ascii="Times New Roman" w:eastAsia="Times New Roman" w:hAnsi="Times New Roman" w:cs="Times New Roman"/>
          <w:bCs/>
          <w:sz w:val="24"/>
          <w:szCs w:val="24"/>
          <w:lang w:eastAsia="lt-LT"/>
        </w:rPr>
        <w:t xml:space="preserve"> proc. Per 202</w:t>
      </w:r>
      <w:r w:rsidR="00D50B18" w:rsidRPr="006E22C0">
        <w:rPr>
          <w:rFonts w:ascii="Times New Roman" w:eastAsia="Times New Roman" w:hAnsi="Times New Roman" w:cs="Times New Roman"/>
          <w:bCs/>
          <w:sz w:val="24"/>
          <w:szCs w:val="24"/>
          <w:lang w:eastAsia="lt-LT"/>
        </w:rPr>
        <w:t>3</w:t>
      </w:r>
      <w:r w:rsidRPr="006E22C0">
        <w:rPr>
          <w:rFonts w:ascii="Times New Roman" w:eastAsia="Times New Roman" w:hAnsi="Times New Roman" w:cs="Times New Roman"/>
          <w:bCs/>
          <w:sz w:val="24"/>
          <w:szCs w:val="24"/>
          <w:lang w:eastAsia="lt-LT"/>
        </w:rPr>
        <w:t xml:space="preserve"> m. iš pagrindinės veiklos gauta </w:t>
      </w:r>
      <w:r w:rsidR="00D50B18" w:rsidRPr="006E22C0">
        <w:rPr>
          <w:rFonts w:ascii="Times New Roman" w:eastAsia="Times New Roman" w:hAnsi="Times New Roman" w:cs="Times New Roman"/>
          <w:color w:val="000000"/>
          <w:sz w:val="24"/>
          <w:szCs w:val="24"/>
          <w:lang w:eastAsia="lt-LT"/>
        </w:rPr>
        <w:t>187 480</w:t>
      </w:r>
      <w:r w:rsidR="00D50B18" w:rsidRPr="006E22C0">
        <w:rPr>
          <w:rFonts w:ascii="Times New Roman" w:eastAsia="Times New Roman" w:hAnsi="Times New Roman" w:cs="Times New Roman"/>
          <w:b/>
          <w:bCs/>
          <w:color w:val="000000"/>
          <w:sz w:val="20"/>
          <w:szCs w:val="20"/>
          <w:lang w:eastAsia="lt-LT"/>
        </w:rPr>
        <w:t xml:space="preserve"> </w:t>
      </w:r>
      <w:r w:rsidRPr="006E22C0">
        <w:rPr>
          <w:rFonts w:ascii="Times New Roman" w:eastAsia="Times New Roman" w:hAnsi="Times New Roman" w:cs="Times New Roman"/>
          <w:bCs/>
          <w:sz w:val="24"/>
          <w:szCs w:val="24"/>
          <w:lang w:eastAsia="lt-LT"/>
        </w:rPr>
        <w:t>eurais daugiau nei 202</w:t>
      </w:r>
      <w:r w:rsidR="00D50B18" w:rsidRPr="006E22C0">
        <w:rPr>
          <w:rFonts w:ascii="Times New Roman" w:eastAsia="Times New Roman" w:hAnsi="Times New Roman" w:cs="Times New Roman"/>
          <w:bCs/>
          <w:sz w:val="24"/>
          <w:szCs w:val="24"/>
          <w:lang w:eastAsia="lt-LT"/>
        </w:rPr>
        <w:t>2</w:t>
      </w:r>
      <w:r w:rsidRPr="006E22C0">
        <w:rPr>
          <w:rFonts w:ascii="Times New Roman" w:eastAsia="Times New Roman" w:hAnsi="Times New Roman" w:cs="Times New Roman"/>
          <w:bCs/>
          <w:sz w:val="24"/>
          <w:szCs w:val="24"/>
          <w:lang w:eastAsia="lt-LT"/>
        </w:rPr>
        <w:t xml:space="preserve"> metais. </w:t>
      </w:r>
    </w:p>
    <w:p w14:paraId="5D7BA0C5" w14:textId="77777777" w:rsidR="006E22C0" w:rsidRPr="006E22C0" w:rsidRDefault="006E22C0" w:rsidP="006E22C0">
      <w:pPr>
        <w:spacing w:after="0" w:line="240" w:lineRule="auto"/>
        <w:ind w:firstLine="1134"/>
        <w:jc w:val="both"/>
        <w:rPr>
          <w:rFonts w:ascii="Times New Roman" w:eastAsia="Times New Roman" w:hAnsi="Times New Roman" w:cs="Times New Roman"/>
          <w:bCs/>
          <w:sz w:val="24"/>
          <w:szCs w:val="24"/>
          <w:lang w:eastAsia="lt-LT"/>
        </w:rPr>
      </w:pPr>
    </w:p>
    <w:p w14:paraId="67120CEF" w14:textId="34B4C64D" w:rsidR="00581B2F" w:rsidRPr="006E22C0" w:rsidRDefault="00372478" w:rsidP="006E22C0">
      <w:pPr>
        <w:spacing w:after="0" w:line="240" w:lineRule="auto"/>
        <w:jc w:val="center"/>
        <w:rPr>
          <w:rFonts w:ascii="Times New Roman" w:eastAsia="Times New Roman" w:hAnsi="Times New Roman" w:cs="Times New Roman"/>
          <w:bCs/>
          <w:sz w:val="24"/>
          <w:szCs w:val="24"/>
          <w:lang w:eastAsia="lt-LT"/>
        </w:rPr>
      </w:pPr>
      <w:r w:rsidRPr="006E22C0">
        <w:rPr>
          <w:rFonts w:ascii="Times New Roman" w:eastAsia="Times New Roman" w:hAnsi="Times New Roman" w:cs="Times New Roman"/>
          <w:bCs/>
          <w:sz w:val="24"/>
          <w:szCs w:val="24"/>
          <w:lang w:eastAsia="lt-LT"/>
        </w:rPr>
        <w:t>Informacija apie kitos veiklos rezultatus:</w:t>
      </w:r>
    </w:p>
    <w:tbl>
      <w:tblPr>
        <w:tblStyle w:val="Lentelstinklelis"/>
        <w:tblW w:w="0" w:type="auto"/>
        <w:jc w:val="center"/>
        <w:tblLook w:val="04A0" w:firstRow="1" w:lastRow="0" w:firstColumn="1" w:lastColumn="0" w:noHBand="0" w:noVBand="1"/>
      </w:tblPr>
      <w:tblGrid>
        <w:gridCol w:w="3904"/>
        <w:gridCol w:w="1546"/>
        <w:gridCol w:w="1746"/>
      </w:tblGrid>
      <w:tr w:rsidR="009A4087" w:rsidRPr="006E22C0" w14:paraId="06694BD7" w14:textId="4B756917" w:rsidTr="006E22C0">
        <w:trPr>
          <w:trHeight w:val="324"/>
          <w:jc w:val="center"/>
        </w:trPr>
        <w:tc>
          <w:tcPr>
            <w:tcW w:w="3904" w:type="dxa"/>
            <w:noWrap/>
            <w:hideMark/>
          </w:tcPr>
          <w:p w14:paraId="6C13F17C" w14:textId="07409E27" w:rsidR="009A4087" w:rsidRPr="006E22C0" w:rsidRDefault="009A4087" w:rsidP="006E22C0">
            <w:pPr>
              <w:jc w:val="center"/>
              <w:rPr>
                <w:rFonts w:ascii="Times New Roman" w:eastAsia="Times New Roman" w:hAnsi="Times New Roman" w:cs="Times New Roman"/>
                <w:bCs/>
                <w:sz w:val="24"/>
                <w:szCs w:val="24"/>
                <w:lang w:eastAsia="lt-LT"/>
              </w:rPr>
            </w:pPr>
            <w:r w:rsidRPr="006E22C0">
              <w:rPr>
                <w:rFonts w:ascii="Times New Roman" w:eastAsia="Times New Roman" w:hAnsi="Times New Roman" w:cs="Times New Roman"/>
                <w:bCs/>
                <w:sz w:val="24"/>
                <w:szCs w:val="24"/>
                <w:lang w:eastAsia="lt-LT"/>
              </w:rPr>
              <w:t>Reikšmingi straipsniai</w:t>
            </w:r>
          </w:p>
        </w:tc>
        <w:tc>
          <w:tcPr>
            <w:tcW w:w="1546" w:type="dxa"/>
            <w:noWrap/>
            <w:hideMark/>
          </w:tcPr>
          <w:p w14:paraId="5424149D" w14:textId="37903036" w:rsidR="009A4087" w:rsidRPr="006E22C0" w:rsidRDefault="009A4087" w:rsidP="006E22C0">
            <w:pPr>
              <w:jc w:val="center"/>
              <w:rPr>
                <w:rFonts w:ascii="Times New Roman" w:eastAsia="Times New Roman" w:hAnsi="Times New Roman" w:cs="Times New Roman"/>
                <w:bCs/>
                <w:sz w:val="24"/>
                <w:szCs w:val="24"/>
                <w:lang w:eastAsia="lt-LT"/>
              </w:rPr>
            </w:pPr>
            <w:r w:rsidRPr="006E22C0">
              <w:rPr>
                <w:rFonts w:ascii="Times New Roman" w:eastAsia="Times New Roman" w:hAnsi="Times New Roman" w:cs="Times New Roman"/>
                <w:bCs/>
                <w:sz w:val="24"/>
                <w:szCs w:val="24"/>
                <w:lang w:eastAsia="lt-LT"/>
              </w:rPr>
              <w:t>Finansiniai metai (Eur)</w:t>
            </w:r>
          </w:p>
          <w:p w14:paraId="07379A8A" w14:textId="77777777" w:rsidR="009A4087" w:rsidRPr="006E22C0" w:rsidRDefault="009A4087" w:rsidP="006E22C0">
            <w:pPr>
              <w:rPr>
                <w:rFonts w:ascii="Times New Roman" w:eastAsia="Times New Roman" w:hAnsi="Times New Roman" w:cs="Times New Roman"/>
                <w:bCs/>
                <w:sz w:val="24"/>
                <w:szCs w:val="24"/>
                <w:lang w:eastAsia="lt-LT"/>
              </w:rPr>
            </w:pPr>
          </w:p>
        </w:tc>
        <w:tc>
          <w:tcPr>
            <w:tcW w:w="1746" w:type="dxa"/>
            <w:noWrap/>
            <w:hideMark/>
          </w:tcPr>
          <w:p w14:paraId="7B3048E4" w14:textId="21277B34" w:rsidR="009A4087" w:rsidRPr="006E22C0" w:rsidRDefault="009A4087" w:rsidP="006E22C0">
            <w:pPr>
              <w:jc w:val="center"/>
              <w:rPr>
                <w:rFonts w:ascii="Times New Roman" w:eastAsia="Times New Roman" w:hAnsi="Times New Roman" w:cs="Times New Roman"/>
                <w:bCs/>
                <w:sz w:val="24"/>
                <w:szCs w:val="24"/>
                <w:lang w:eastAsia="lt-LT"/>
              </w:rPr>
            </w:pPr>
            <w:r w:rsidRPr="006E22C0">
              <w:rPr>
                <w:rFonts w:ascii="Times New Roman" w:eastAsia="Times New Roman" w:hAnsi="Times New Roman" w:cs="Times New Roman"/>
                <w:bCs/>
                <w:sz w:val="24"/>
                <w:szCs w:val="24"/>
                <w:lang w:eastAsia="lt-LT"/>
              </w:rPr>
              <w:t>Praėję finansiniai metai (Eur)</w:t>
            </w:r>
          </w:p>
        </w:tc>
      </w:tr>
      <w:tr w:rsidR="009A4087" w:rsidRPr="006E22C0" w14:paraId="7CB370FD" w14:textId="1F6123D2" w:rsidTr="006E22C0">
        <w:trPr>
          <w:trHeight w:val="324"/>
          <w:jc w:val="center"/>
        </w:trPr>
        <w:tc>
          <w:tcPr>
            <w:tcW w:w="3904" w:type="dxa"/>
            <w:noWrap/>
          </w:tcPr>
          <w:p w14:paraId="0365B6A4" w14:textId="77777777" w:rsidR="009A4087" w:rsidRPr="006E22C0" w:rsidRDefault="009A4087" w:rsidP="006E22C0">
            <w:pPr>
              <w:rPr>
                <w:rFonts w:ascii="Times New Roman" w:eastAsia="Times New Roman" w:hAnsi="Times New Roman" w:cs="Times New Roman"/>
                <w:b/>
                <w:sz w:val="24"/>
                <w:szCs w:val="24"/>
                <w:lang w:eastAsia="lt-LT"/>
              </w:rPr>
            </w:pPr>
            <w:r w:rsidRPr="006E22C0">
              <w:rPr>
                <w:rFonts w:ascii="Times New Roman" w:eastAsia="Times New Roman" w:hAnsi="Times New Roman" w:cs="Times New Roman"/>
                <w:b/>
                <w:sz w:val="24"/>
                <w:szCs w:val="24"/>
                <w:lang w:eastAsia="lt-LT"/>
              </w:rPr>
              <w:t>Kitos veiklos rezultatas, iš viso:</w:t>
            </w:r>
          </w:p>
          <w:p w14:paraId="5EC8E9D7" w14:textId="701C5458" w:rsidR="009A4087" w:rsidRPr="006E22C0" w:rsidRDefault="009A4087" w:rsidP="006E22C0">
            <w:pPr>
              <w:rPr>
                <w:rFonts w:ascii="Times New Roman" w:eastAsia="Times New Roman" w:hAnsi="Times New Roman" w:cs="Times New Roman"/>
                <w:bCs/>
                <w:sz w:val="24"/>
                <w:szCs w:val="24"/>
                <w:lang w:eastAsia="lt-LT"/>
              </w:rPr>
            </w:pPr>
            <w:r w:rsidRPr="006E22C0">
              <w:rPr>
                <w:rFonts w:ascii="Times New Roman" w:eastAsia="Times New Roman" w:hAnsi="Times New Roman" w:cs="Times New Roman"/>
                <w:bCs/>
                <w:sz w:val="24"/>
                <w:szCs w:val="24"/>
                <w:lang w:eastAsia="lt-LT"/>
              </w:rPr>
              <w:t>Iš jų:</w:t>
            </w:r>
          </w:p>
        </w:tc>
        <w:tc>
          <w:tcPr>
            <w:tcW w:w="1546" w:type="dxa"/>
            <w:noWrap/>
          </w:tcPr>
          <w:p w14:paraId="5CBFB6DE" w14:textId="1FFF8A07" w:rsidR="009A4087" w:rsidRPr="006E22C0" w:rsidRDefault="009A4087" w:rsidP="006E22C0">
            <w:pPr>
              <w:jc w:val="center"/>
              <w:rPr>
                <w:rFonts w:ascii="Times New Roman" w:eastAsia="Times New Roman" w:hAnsi="Times New Roman" w:cs="Times New Roman"/>
                <w:b/>
                <w:sz w:val="24"/>
                <w:szCs w:val="24"/>
                <w:lang w:eastAsia="lt-LT"/>
              </w:rPr>
            </w:pPr>
            <w:r w:rsidRPr="006E22C0">
              <w:rPr>
                <w:rFonts w:ascii="Times New Roman" w:hAnsi="Times New Roman" w:cs="Times New Roman"/>
                <w:b/>
                <w:sz w:val="20"/>
              </w:rPr>
              <w:t>2793</w:t>
            </w:r>
          </w:p>
        </w:tc>
        <w:tc>
          <w:tcPr>
            <w:tcW w:w="1746" w:type="dxa"/>
            <w:noWrap/>
          </w:tcPr>
          <w:p w14:paraId="41D753B7" w14:textId="5C8F375F" w:rsidR="009A4087" w:rsidRPr="006E22C0" w:rsidRDefault="009A4087" w:rsidP="006E22C0">
            <w:pPr>
              <w:jc w:val="center"/>
              <w:rPr>
                <w:rFonts w:ascii="Times New Roman" w:eastAsia="Times New Roman" w:hAnsi="Times New Roman" w:cs="Times New Roman"/>
                <w:b/>
                <w:sz w:val="24"/>
                <w:szCs w:val="24"/>
                <w:lang w:eastAsia="lt-LT"/>
              </w:rPr>
            </w:pPr>
            <w:r w:rsidRPr="006E22C0">
              <w:rPr>
                <w:rFonts w:ascii="Times New Roman" w:hAnsi="Times New Roman" w:cs="Times New Roman"/>
                <w:b/>
                <w:sz w:val="20"/>
              </w:rPr>
              <w:t>3792</w:t>
            </w:r>
          </w:p>
        </w:tc>
      </w:tr>
      <w:tr w:rsidR="009A4087" w:rsidRPr="006E22C0" w14:paraId="7D8F73C2" w14:textId="043C96A2" w:rsidTr="006E22C0">
        <w:trPr>
          <w:trHeight w:val="324"/>
          <w:jc w:val="center"/>
        </w:trPr>
        <w:tc>
          <w:tcPr>
            <w:tcW w:w="3904" w:type="dxa"/>
            <w:noWrap/>
            <w:hideMark/>
          </w:tcPr>
          <w:p w14:paraId="2B6F9657" w14:textId="0586D512" w:rsidR="009A4087" w:rsidRPr="006E22C0" w:rsidRDefault="009A4087" w:rsidP="006E22C0">
            <w:pPr>
              <w:rPr>
                <w:rFonts w:ascii="Times New Roman" w:eastAsia="Times New Roman" w:hAnsi="Times New Roman" w:cs="Times New Roman"/>
                <w:b/>
                <w:sz w:val="24"/>
                <w:szCs w:val="24"/>
                <w:lang w:eastAsia="lt-LT"/>
              </w:rPr>
            </w:pPr>
            <w:proofErr w:type="spellStart"/>
            <w:r w:rsidRPr="006E22C0">
              <w:rPr>
                <w:rFonts w:ascii="Times New Roman" w:eastAsia="Times New Roman" w:hAnsi="Times New Roman" w:cs="Times New Roman"/>
                <w:b/>
                <w:sz w:val="24"/>
                <w:szCs w:val="24"/>
                <w:lang w:eastAsia="lt-LT"/>
              </w:rPr>
              <w:t>itos</w:t>
            </w:r>
            <w:proofErr w:type="spellEnd"/>
            <w:r w:rsidRPr="006E22C0">
              <w:rPr>
                <w:rFonts w:ascii="Times New Roman" w:eastAsia="Times New Roman" w:hAnsi="Times New Roman" w:cs="Times New Roman"/>
                <w:b/>
                <w:sz w:val="24"/>
                <w:szCs w:val="24"/>
                <w:lang w:eastAsia="lt-LT"/>
              </w:rPr>
              <w:t xml:space="preserve"> veiklos pajamos, iš viso:</w:t>
            </w:r>
          </w:p>
          <w:p w14:paraId="6166D085" w14:textId="6AEDEA41" w:rsidR="009A4087" w:rsidRPr="006E22C0" w:rsidRDefault="009A4087" w:rsidP="006E22C0">
            <w:pPr>
              <w:rPr>
                <w:rFonts w:ascii="Times New Roman" w:eastAsia="Times New Roman" w:hAnsi="Times New Roman" w:cs="Times New Roman"/>
                <w:bCs/>
                <w:sz w:val="24"/>
                <w:szCs w:val="24"/>
                <w:lang w:eastAsia="lt-LT"/>
              </w:rPr>
            </w:pPr>
            <w:r w:rsidRPr="006E22C0">
              <w:rPr>
                <w:rFonts w:ascii="Times New Roman" w:eastAsia="Times New Roman" w:hAnsi="Times New Roman" w:cs="Times New Roman"/>
                <w:bCs/>
                <w:sz w:val="24"/>
                <w:szCs w:val="24"/>
                <w:lang w:eastAsia="lt-LT"/>
              </w:rPr>
              <w:t>Iš jų:</w:t>
            </w:r>
          </w:p>
        </w:tc>
        <w:tc>
          <w:tcPr>
            <w:tcW w:w="1546" w:type="dxa"/>
            <w:noWrap/>
            <w:hideMark/>
          </w:tcPr>
          <w:p w14:paraId="405A712F" w14:textId="523D3DF9" w:rsidR="009A4087" w:rsidRPr="006E22C0" w:rsidRDefault="009A4087" w:rsidP="006E22C0">
            <w:pPr>
              <w:jc w:val="center"/>
              <w:rPr>
                <w:rFonts w:ascii="Times New Roman" w:eastAsia="Times New Roman" w:hAnsi="Times New Roman" w:cs="Times New Roman"/>
                <w:b/>
                <w:sz w:val="24"/>
                <w:szCs w:val="24"/>
                <w:lang w:eastAsia="lt-LT"/>
              </w:rPr>
            </w:pPr>
            <w:r w:rsidRPr="006E22C0">
              <w:rPr>
                <w:rFonts w:ascii="Times New Roman" w:hAnsi="Times New Roman" w:cs="Times New Roman"/>
                <w:b/>
                <w:sz w:val="20"/>
              </w:rPr>
              <w:t>6473</w:t>
            </w:r>
          </w:p>
        </w:tc>
        <w:tc>
          <w:tcPr>
            <w:tcW w:w="1746" w:type="dxa"/>
            <w:noWrap/>
            <w:hideMark/>
          </w:tcPr>
          <w:p w14:paraId="68B4DD02" w14:textId="6CFFDBCF" w:rsidR="009A4087" w:rsidRPr="006E22C0" w:rsidRDefault="009A4087" w:rsidP="006E22C0">
            <w:pPr>
              <w:jc w:val="center"/>
              <w:rPr>
                <w:rFonts w:ascii="Times New Roman" w:eastAsia="Times New Roman" w:hAnsi="Times New Roman" w:cs="Times New Roman"/>
                <w:b/>
                <w:sz w:val="24"/>
                <w:szCs w:val="24"/>
                <w:lang w:eastAsia="lt-LT"/>
              </w:rPr>
            </w:pPr>
            <w:r w:rsidRPr="006E22C0">
              <w:rPr>
                <w:rFonts w:ascii="Times New Roman" w:hAnsi="Times New Roman" w:cs="Times New Roman"/>
                <w:b/>
                <w:sz w:val="20"/>
              </w:rPr>
              <w:t>6823</w:t>
            </w:r>
          </w:p>
        </w:tc>
      </w:tr>
      <w:tr w:rsidR="009A4087" w:rsidRPr="006E22C0" w14:paraId="739A1469" w14:textId="6A985B58" w:rsidTr="006E22C0">
        <w:trPr>
          <w:trHeight w:val="324"/>
          <w:jc w:val="center"/>
        </w:trPr>
        <w:tc>
          <w:tcPr>
            <w:tcW w:w="3904" w:type="dxa"/>
            <w:noWrap/>
          </w:tcPr>
          <w:p w14:paraId="02675CC1" w14:textId="10D9FA6F" w:rsidR="009A4087" w:rsidRPr="006E22C0" w:rsidRDefault="009A4087" w:rsidP="006E22C0">
            <w:pPr>
              <w:rPr>
                <w:rFonts w:ascii="Times New Roman" w:eastAsia="Times New Roman" w:hAnsi="Times New Roman" w:cs="Times New Roman"/>
                <w:bCs/>
                <w:sz w:val="24"/>
                <w:szCs w:val="24"/>
                <w:lang w:eastAsia="lt-LT"/>
              </w:rPr>
            </w:pPr>
            <w:r w:rsidRPr="006E22C0">
              <w:rPr>
                <w:rFonts w:ascii="Times New Roman" w:eastAsia="Times New Roman" w:hAnsi="Times New Roman" w:cs="Times New Roman"/>
                <w:bCs/>
                <w:sz w:val="24"/>
                <w:szCs w:val="24"/>
                <w:lang w:eastAsia="lt-LT"/>
              </w:rPr>
              <w:t>Nuomos pajamos</w:t>
            </w:r>
          </w:p>
        </w:tc>
        <w:tc>
          <w:tcPr>
            <w:tcW w:w="1546" w:type="dxa"/>
            <w:noWrap/>
            <w:hideMark/>
          </w:tcPr>
          <w:p w14:paraId="525DFC87" w14:textId="44B176CE" w:rsidR="009A4087" w:rsidRPr="006E22C0" w:rsidRDefault="009A4087" w:rsidP="006E22C0">
            <w:pPr>
              <w:jc w:val="center"/>
              <w:rPr>
                <w:rFonts w:ascii="Times New Roman" w:eastAsia="Times New Roman" w:hAnsi="Times New Roman" w:cs="Times New Roman"/>
                <w:bCs/>
                <w:sz w:val="24"/>
                <w:szCs w:val="24"/>
                <w:lang w:eastAsia="lt-LT"/>
              </w:rPr>
            </w:pPr>
            <w:r w:rsidRPr="006E22C0">
              <w:rPr>
                <w:rFonts w:ascii="Times New Roman" w:hAnsi="Times New Roman" w:cs="Times New Roman"/>
                <w:sz w:val="20"/>
              </w:rPr>
              <w:t>5181</w:t>
            </w:r>
          </w:p>
        </w:tc>
        <w:tc>
          <w:tcPr>
            <w:tcW w:w="1746" w:type="dxa"/>
            <w:noWrap/>
            <w:hideMark/>
          </w:tcPr>
          <w:p w14:paraId="7AADAB85" w14:textId="602813A6" w:rsidR="009A4087" w:rsidRPr="006E22C0" w:rsidRDefault="009A4087" w:rsidP="006E22C0">
            <w:pPr>
              <w:jc w:val="center"/>
              <w:rPr>
                <w:rFonts w:ascii="Times New Roman" w:eastAsia="Times New Roman" w:hAnsi="Times New Roman" w:cs="Times New Roman"/>
                <w:bCs/>
                <w:sz w:val="24"/>
                <w:szCs w:val="24"/>
                <w:lang w:eastAsia="lt-LT"/>
              </w:rPr>
            </w:pPr>
            <w:r w:rsidRPr="006E22C0">
              <w:rPr>
                <w:rFonts w:ascii="Times New Roman" w:hAnsi="Times New Roman" w:cs="Times New Roman"/>
                <w:sz w:val="20"/>
              </w:rPr>
              <w:t>6157</w:t>
            </w:r>
          </w:p>
        </w:tc>
      </w:tr>
      <w:tr w:rsidR="009A4087" w:rsidRPr="006E22C0" w14:paraId="7741C223" w14:textId="65EA6AA8" w:rsidTr="006E22C0">
        <w:trPr>
          <w:trHeight w:val="324"/>
          <w:jc w:val="center"/>
        </w:trPr>
        <w:tc>
          <w:tcPr>
            <w:tcW w:w="3904" w:type="dxa"/>
            <w:noWrap/>
          </w:tcPr>
          <w:p w14:paraId="26504930" w14:textId="65CD23C4" w:rsidR="009A4087" w:rsidRPr="006E22C0" w:rsidRDefault="009A4087" w:rsidP="006E22C0">
            <w:pPr>
              <w:rPr>
                <w:rFonts w:ascii="Times New Roman" w:eastAsia="Times New Roman" w:hAnsi="Times New Roman" w:cs="Times New Roman"/>
                <w:bCs/>
                <w:sz w:val="24"/>
                <w:szCs w:val="24"/>
                <w:lang w:eastAsia="lt-LT"/>
              </w:rPr>
            </w:pPr>
            <w:r w:rsidRPr="006E22C0">
              <w:rPr>
                <w:rFonts w:ascii="Times New Roman" w:eastAsia="Times New Roman" w:hAnsi="Times New Roman" w:cs="Times New Roman"/>
                <w:bCs/>
                <w:sz w:val="24"/>
                <w:szCs w:val="24"/>
                <w:lang w:eastAsia="lt-LT"/>
              </w:rPr>
              <w:t>Kitos pajamos</w:t>
            </w:r>
          </w:p>
        </w:tc>
        <w:tc>
          <w:tcPr>
            <w:tcW w:w="1546" w:type="dxa"/>
            <w:noWrap/>
            <w:hideMark/>
          </w:tcPr>
          <w:p w14:paraId="711483B0" w14:textId="0BA6FE3C" w:rsidR="009A4087" w:rsidRPr="006E22C0" w:rsidRDefault="009A4087" w:rsidP="006E22C0">
            <w:pPr>
              <w:jc w:val="center"/>
              <w:rPr>
                <w:rFonts w:ascii="Times New Roman" w:eastAsia="Times New Roman" w:hAnsi="Times New Roman" w:cs="Times New Roman"/>
                <w:bCs/>
                <w:sz w:val="24"/>
                <w:szCs w:val="24"/>
                <w:lang w:eastAsia="lt-LT"/>
              </w:rPr>
            </w:pPr>
            <w:r w:rsidRPr="006E22C0">
              <w:rPr>
                <w:rFonts w:ascii="Times New Roman" w:hAnsi="Times New Roman" w:cs="Times New Roman"/>
                <w:sz w:val="20"/>
              </w:rPr>
              <w:t>1292</w:t>
            </w:r>
          </w:p>
        </w:tc>
        <w:tc>
          <w:tcPr>
            <w:tcW w:w="1746" w:type="dxa"/>
            <w:noWrap/>
            <w:hideMark/>
          </w:tcPr>
          <w:p w14:paraId="3B0CDB31" w14:textId="5508ECCB" w:rsidR="009A4087" w:rsidRPr="006E22C0" w:rsidRDefault="009A4087" w:rsidP="006E22C0">
            <w:pPr>
              <w:jc w:val="center"/>
              <w:rPr>
                <w:rFonts w:ascii="Times New Roman" w:eastAsia="Times New Roman" w:hAnsi="Times New Roman" w:cs="Times New Roman"/>
                <w:b/>
                <w:sz w:val="24"/>
                <w:szCs w:val="24"/>
                <w:lang w:eastAsia="lt-LT"/>
              </w:rPr>
            </w:pPr>
            <w:r w:rsidRPr="006E22C0">
              <w:rPr>
                <w:rFonts w:ascii="Times New Roman" w:hAnsi="Times New Roman" w:cs="Times New Roman"/>
                <w:sz w:val="20"/>
              </w:rPr>
              <w:t>666</w:t>
            </w:r>
          </w:p>
        </w:tc>
      </w:tr>
      <w:tr w:rsidR="009A4087" w:rsidRPr="006E22C0" w14:paraId="50C1975E" w14:textId="4D6D286B" w:rsidTr="006E22C0">
        <w:trPr>
          <w:trHeight w:val="324"/>
          <w:jc w:val="center"/>
        </w:trPr>
        <w:tc>
          <w:tcPr>
            <w:tcW w:w="3904" w:type="dxa"/>
            <w:noWrap/>
          </w:tcPr>
          <w:p w14:paraId="0F8A279B" w14:textId="60028784" w:rsidR="009A4087" w:rsidRPr="006E22C0" w:rsidRDefault="009A4087" w:rsidP="006E22C0">
            <w:pPr>
              <w:rPr>
                <w:rFonts w:ascii="Times New Roman" w:eastAsia="Times New Roman" w:hAnsi="Times New Roman" w:cs="Times New Roman"/>
                <w:b/>
                <w:sz w:val="24"/>
                <w:szCs w:val="24"/>
                <w:lang w:eastAsia="lt-LT"/>
              </w:rPr>
            </w:pPr>
            <w:r w:rsidRPr="006E22C0">
              <w:rPr>
                <w:rFonts w:ascii="Times New Roman" w:eastAsia="Times New Roman" w:hAnsi="Times New Roman" w:cs="Times New Roman"/>
                <w:b/>
                <w:sz w:val="24"/>
                <w:szCs w:val="24"/>
                <w:lang w:eastAsia="lt-LT"/>
              </w:rPr>
              <w:t>Kitos veiklos sąnaudos (-)</w:t>
            </w:r>
          </w:p>
        </w:tc>
        <w:tc>
          <w:tcPr>
            <w:tcW w:w="1546" w:type="dxa"/>
            <w:noWrap/>
            <w:hideMark/>
          </w:tcPr>
          <w:p w14:paraId="421E229A" w14:textId="0640E2FC" w:rsidR="009A4087" w:rsidRPr="006E22C0" w:rsidRDefault="009A4087" w:rsidP="006E22C0">
            <w:pPr>
              <w:jc w:val="center"/>
              <w:rPr>
                <w:rFonts w:ascii="Times New Roman" w:eastAsia="Times New Roman" w:hAnsi="Times New Roman" w:cs="Times New Roman"/>
                <w:b/>
                <w:sz w:val="24"/>
                <w:szCs w:val="24"/>
                <w:lang w:eastAsia="lt-LT"/>
              </w:rPr>
            </w:pPr>
            <w:r w:rsidRPr="006E22C0">
              <w:rPr>
                <w:rFonts w:ascii="Times New Roman" w:hAnsi="Times New Roman" w:cs="Times New Roman"/>
                <w:b/>
                <w:sz w:val="20"/>
              </w:rPr>
              <w:t>(3680)</w:t>
            </w:r>
          </w:p>
        </w:tc>
        <w:tc>
          <w:tcPr>
            <w:tcW w:w="1746" w:type="dxa"/>
            <w:noWrap/>
            <w:hideMark/>
          </w:tcPr>
          <w:p w14:paraId="192237C1" w14:textId="53E96E14" w:rsidR="009A4087" w:rsidRPr="006E22C0" w:rsidRDefault="009A4087" w:rsidP="006E22C0">
            <w:pPr>
              <w:jc w:val="center"/>
              <w:rPr>
                <w:rFonts w:ascii="Times New Roman" w:eastAsia="Times New Roman" w:hAnsi="Times New Roman" w:cs="Times New Roman"/>
                <w:b/>
                <w:sz w:val="24"/>
                <w:szCs w:val="24"/>
                <w:lang w:eastAsia="lt-LT"/>
              </w:rPr>
            </w:pPr>
            <w:r w:rsidRPr="006E22C0">
              <w:rPr>
                <w:rFonts w:ascii="Times New Roman" w:hAnsi="Times New Roman" w:cs="Times New Roman"/>
                <w:b/>
                <w:sz w:val="20"/>
              </w:rPr>
              <w:t>(3031)</w:t>
            </w:r>
          </w:p>
        </w:tc>
      </w:tr>
    </w:tbl>
    <w:p w14:paraId="21C0B6A4" w14:textId="301B106A" w:rsidR="00BD1BAD" w:rsidRPr="006E22C0" w:rsidRDefault="004824C8" w:rsidP="006E22C0">
      <w:pPr>
        <w:spacing w:after="0" w:line="240" w:lineRule="auto"/>
        <w:ind w:firstLine="1134"/>
        <w:rPr>
          <w:rFonts w:ascii="Times New Roman" w:eastAsia="Times New Roman" w:hAnsi="Times New Roman" w:cs="Times New Roman"/>
          <w:bCs/>
          <w:sz w:val="24"/>
          <w:szCs w:val="24"/>
          <w:lang w:eastAsia="lt-LT"/>
        </w:rPr>
      </w:pPr>
      <w:bookmarkStart w:id="9" w:name="_Hlk80774917"/>
      <w:bookmarkEnd w:id="8"/>
      <w:r w:rsidRPr="006E22C0">
        <w:rPr>
          <w:rFonts w:ascii="Times New Roman" w:eastAsia="Times New Roman" w:hAnsi="Times New Roman" w:cs="Times New Roman"/>
          <w:bCs/>
          <w:sz w:val="24"/>
          <w:szCs w:val="24"/>
          <w:lang w:eastAsia="lt-LT"/>
        </w:rPr>
        <w:lastRenderedPageBreak/>
        <w:t xml:space="preserve">Kitos veiklos </w:t>
      </w:r>
      <w:r w:rsidR="008F2506" w:rsidRPr="006E22C0">
        <w:rPr>
          <w:rFonts w:ascii="Times New Roman" w:eastAsia="Times New Roman" w:hAnsi="Times New Roman" w:cs="Times New Roman"/>
          <w:bCs/>
          <w:sz w:val="24"/>
          <w:szCs w:val="24"/>
          <w:lang w:eastAsia="lt-LT"/>
        </w:rPr>
        <w:t xml:space="preserve">nuomos </w:t>
      </w:r>
      <w:r w:rsidRPr="006E22C0">
        <w:rPr>
          <w:rFonts w:ascii="Times New Roman" w:eastAsia="Times New Roman" w:hAnsi="Times New Roman" w:cs="Times New Roman"/>
          <w:bCs/>
          <w:sz w:val="24"/>
          <w:szCs w:val="24"/>
          <w:lang w:eastAsia="lt-LT"/>
        </w:rPr>
        <w:t>pajamos gautos iš nuomos. Kitos pajamos</w:t>
      </w:r>
      <w:r w:rsidR="00D0285A" w:rsidRPr="006E22C0">
        <w:rPr>
          <w:rFonts w:ascii="Times New Roman" w:eastAsia="Times New Roman" w:hAnsi="Times New Roman" w:cs="Times New Roman"/>
          <w:bCs/>
          <w:sz w:val="24"/>
          <w:szCs w:val="24"/>
          <w:lang w:eastAsia="lt-LT"/>
        </w:rPr>
        <w:t xml:space="preserve">: </w:t>
      </w:r>
      <w:r w:rsidR="0017553D" w:rsidRPr="006E22C0">
        <w:rPr>
          <w:rFonts w:ascii="Times New Roman" w:eastAsia="Times New Roman" w:hAnsi="Times New Roman" w:cs="Times New Roman"/>
          <w:bCs/>
          <w:sz w:val="24"/>
          <w:szCs w:val="24"/>
          <w:lang w:eastAsia="lt-LT"/>
        </w:rPr>
        <w:t>valymo paslaugų pajamos, gauta draudimo išmoka</w:t>
      </w:r>
      <w:r w:rsidRPr="006E22C0">
        <w:rPr>
          <w:rFonts w:ascii="Times New Roman" w:eastAsia="Times New Roman" w:hAnsi="Times New Roman" w:cs="Times New Roman"/>
          <w:bCs/>
          <w:sz w:val="24"/>
          <w:szCs w:val="24"/>
          <w:lang w:eastAsia="lt-LT"/>
        </w:rPr>
        <w:t>. Kitos veiklos sąnaudos –</w:t>
      </w:r>
      <w:r w:rsidR="000232C2" w:rsidRPr="006E22C0">
        <w:rPr>
          <w:rFonts w:ascii="Times New Roman" w:eastAsia="Times New Roman" w:hAnsi="Times New Roman" w:cs="Times New Roman"/>
          <w:bCs/>
          <w:sz w:val="24"/>
          <w:szCs w:val="24"/>
          <w:lang w:eastAsia="lt-LT"/>
        </w:rPr>
        <w:t xml:space="preserve"> </w:t>
      </w:r>
      <w:r w:rsidRPr="006E22C0">
        <w:rPr>
          <w:rFonts w:ascii="Times New Roman" w:eastAsia="Times New Roman" w:hAnsi="Times New Roman" w:cs="Times New Roman"/>
          <w:bCs/>
          <w:sz w:val="24"/>
          <w:szCs w:val="24"/>
          <w:lang w:eastAsia="lt-LT"/>
        </w:rPr>
        <w:t>eksploatavimo sąnaudos</w:t>
      </w:r>
      <w:r w:rsidR="0017553D" w:rsidRPr="006E22C0">
        <w:rPr>
          <w:rFonts w:ascii="Times New Roman" w:eastAsia="Times New Roman" w:hAnsi="Times New Roman" w:cs="Times New Roman"/>
          <w:bCs/>
          <w:sz w:val="24"/>
          <w:szCs w:val="24"/>
          <w:lang w:eastAsia="lt-LT"/>
        </w:rPr>
        <w:t>, valymo paslaugų sąnaudos</w:t>
      </w:r>
      <w:r w:rsidRPr="006E22C0">
        <w:rPr>
          <w:rFonts w:ascii="Times New Roman" w:eastAsia="Times New Roman" w:hAnsi="Times New Roman" w:cs="Times New Roman"/>
          <w:bCs/>
          <w:sz w:val="24"/>
          <w:szCs w:val="24"/>
          <w:lang w:eastAsia="lt-LT"/>
        </w:rPr>
        <w:t>.</w:t>
      </w:r>
      <w:r w:rsidR="0017553D" w:rsidRPr="006E22C0">
        <w:rPr>
          <w:rFonts w:ascii="Times New Roman" w:eastAsia="Times New Roman" w:hAnsi="Times New Roman" w:cs="Times New Roman"/>
          <w:bCs/>
          <w:sz w:val="24"/>
          <w:szCs w:val="24"/>
          <w:lang w:eastAsia="lt-LT"/>
        </w:rPr>
        <w:t xml:space="preserve"> </w:t>
      </w:r>
    </w:p>
    <w:p w14:paraId="2E380596" w14:textId="77777777" w:rsidR="006E22C0" w:rsidRDefault="006E22C0" w:rsidP="006E22C0">
      <w:pPr>
        <w:spacing w:after="0" w:line="240" w:lineRule="auto"/>
        <w:jc w:val="center"/>
        <w:rPr>
          <w:rFonts w:ascii="Times New Roman" w:eastAsia="Times New Roman" w:hAnsi="Times New Roman" w:cs="Times New Roman"/>
          <w:b/>
          <w:sz w:val="24"/>
          <w:szCs w:val="24"/>
          <w:lang w:eastAsia="lt-LT"/>
        </w:rPr>
      </w:pPr>
    </w:p>
    <w:p w14:paraId="719A17F3" w14:textId="7BDED255" w:rsidR="000C312A" w:rsidRPr="006E22C0" w:rsidRDefault="000C312A" w:rsidP="006E22C0">
      <w:pPr>
        <w:spacing w:after="0" w:line="240" w:lineRule="auto"/>
        <w:jc w:val="center"/>
        <w:rPr>
          <w:rFonts w:ascii="Times New Roman" w:eastAsia="Times New Roman" w:hAnsi="Times New Roman" w:cs="Times New Roman"/>
          <w:b/>
          <w:sz w:val="24"/>
          <w:szCs w:val="24"/>
          <w:lang w:eastAsia="lt-LT"/>
        </w:rPr>
      </w:pPr>
      <w:r w:rsidRPr="006E22C0">
        <w:rPr>
          <w:rFonts w:ascii="Times New Roman" w:eastAsia="Times New Roman" w:hAnsi="Times New Roman" w:cs="Times New Roman"/>
          <w:b/>
          <w:sz w:val="24"/>
          <w:szCs w:val="24"/>
          <w:lang w:eastAsia="lt-LT"/>
        </w:rPr>
        <w:t>S</w:t>
      </w:r>
      <w:r w:rsidR="00D83760" w:rsidRPr="006E22C0">
        <w:rPr>
          <w:rFonts w:ascii="Times New Roman" w:eastAsia="Times New Roman" w:hAnsi="Times New Roman" w:cs="Times New Roman"/>
          <w:b/>
          <w:sz w:val="24"/>
          <w:szCs w:val="24"/>
          <w:lang w:eastAsia="lt-LT"/>
        </w:rPr>
        <w:t>ĄNAUDOS</w:t>
      </w:r>
    </w:p>
    <w:p w14:paraId="3D7C977E" w14:textId="6FCC87B3" w:rsidR="003C36CF" w:rsidRPr="006E22C0" w:rsidRDefault="003C36CF" w:rsidP="006E22C0">
      <w:pPr>
        <w:spacing w:after="0" w:line="240" w:lineRule="auto"/>
        <w:jc w:val="center"/>
        <w:rPr>
          <w:rFonts w:ascii="Times New Roman" w:eastAsia="Times New Roman" w:hAnsi="Times New Roman" w:cs="Times New Roman"/>
          <w:b/>
          <w:sz w:val="24"/>
          <w:szCs w:val="24"/>
          <w:lang w:eastAsia="lt-LT"/>
        </w:rPr>
      </w:pPr>
    </w:p>
    <w:tbl>
      <w:tblPr>
        <w:tblW w:w="5000" w:type="pct"/>
        <w:tblLook w:val="04A0" w:firstRow="1" w:lastRow="0" w:firstColumn="1" w:lastColumn="0" w:noHBand="0" w:noVBand="1"/>
      </w:tblPr>
      <w:tblGrid>
        <w:gridCol w:w="3206"/>
        <w:gridCol w:w="1535"/>
        <w:gridCol w:w="1816"/>
        <w:gridCol w:w="1396"/>
        <w:gridCol w:w="1675"/>
      </w:tblGrid>
      <w:tr w:rsidR="00BD1BAD" w:rsidRPr="006E22C0" w14:paraId="68D1527B" w14:textId="77777777" w:rsidTr="006E22C0">
        <w:trPr>
          <w:trHeight w:val="1248"/>
        </w:trPr>
        <w:tc>
          <w:tcPr>
            <w:tcW w:w="1665" w:type="pct"/>
            <w:tcBorders>
              <w:top w:val="single" w:sz="4" w:space="0" w:color="auto"/>
              <w:left w:val="single" w:sz="4" w:space="0" w:color="auto"/>
              <w:bottom w:val="double" w:sz="4" w:space="0" w:color="auto"/>
              <w:right w:val="single" w:sz="4" w:space="0" w:color="auto"/>
            </w:tcBorders>
            <w:shd w:val="clear" w:color="auto" w:fill="auto"/>
          </w:tcPr>
          <w:p w14:paraId="4394228D" w14:textId="77777777" w:rsidR="00BD1BAD" w:rsidRPr="006E22C0" w:rsidRDefault="00BD1BAD" w:rsidP="006E22C0">
            <w:pPr>
              <w:spacing w:after="0" w:line="240" w:lineRule="auto"/>
              <w:jc w:val="center"/>
              <w:rPr>
                <w:rFonts w:ascii="Times New Roman" w:eastAsia="Times New Roman" w:hAnsi="Times New Roman" w:cs="Times New Roman"/>
                <w:b/>
                <w:bCs/>
                <w:color w:val="000000"/>
                <w:sz w:val="24"/>
                <w:szCs w:val="24"/>
                <w:lang w:eastAsia="lt-LT"/>
              </w:rPr>
            </w:pPr>
            <w:r w:rsidRPr="006E22C0">
              <w:rPr>
                <w:rFonts w:ascii="Times New Roman" w:hAnsi="Times New Roman" w:cs="Times New Roman"/>
                <w:bCs/>
                <w:sz w:val="24"/>
                <w:szCs w:val="24"/>
              </w:rPr>
              <w:t>Sąnaudų grupė</w:t>
            </w:r>
          </w:p>
        </w:tc>
        <w:tc>
          <w:tcPr>
            <w:tcW w:w="797" w:type="pct"/>
            <w:tcBorders>
              <w:top w:val="single" w:sz="4" w:space="0" w:color="auto"/>
              <w:left w:val="nil"/>
              <w:bottom w:val="double" w:sz="4" w:space="0" w:color="auto"/>
              <w:right w:val="single" w:sz="4" w:space="0" w:color="auto"/>
            </w:tcBorders>
            <w:shd w:val="clear" w:color="auto" w:fill="auto"/>
          </w:tcPr>
          <w:p w14:paraId="24FE52F7" w14:textId="77777777" w:rsidR="00BD1BAD" w:rsidRPr="006E22C0" w:rsidRDefault="00BD1BAD" w:rsidP="006E22C0">
            <w:pPr>
              <w:spacing w:after="0" w:line="240" w:lineRule="auto"/>
              <w:jc w:val="center"/>
              <w:rPr>
                <w:rFonts w:ascii="Times New Roman" w:eastAsia="Times New Roman" w:hAnsi="Times New Roman" w:cs="Times New Roman"/>
                <w:b/>
                <w:bCs/>
                <w:color w:val="000000"/>
                <w:sz w:val="24"/>
                <w:szCs w:val="24"/>
                <w:lang w:eastAsia="lt-LT"/>
              </w:rPr>
            </w:pPr>
            <w:r w:rsidRPr="006E22C0">
              <w:rPr>
                <w:rFonts w:ascii="Times New Roman" w:hAnsi="Times New Roman" w:cs="Times New Roman"/>
                <w:sz w:val="24"/>
                <w:szCs w:val="24"/>
              </w:rPr>
              <w:t>Finansiniai metai (Eur)</w:t>
            </w:r>
          </w:p>
        </w:tc>
        <w:tc>
          <w:tcPr>
            <w:tcW w:w="943" w:type="pct"/>
            <w:tcBorders>
              <w:top w:val="single" w:sz="4" w:space="0" w:color="auto"/>
              <w:left w:val="nil"/>
              <w:bottom w:val="double" w:sz="4" w:space="0" w:color="auto"/>
              <w:right w:val="single" w:sz="4" w:space="0" w:color="auto"/>
            </w:tcBorders>
            <w:shd w:val="clear" w:color="auto" w:fill="auto"/>
          </w:tcPr>
          <w:p w14:paraId="4BC19C1B" w14:textId="77777777" w:rsidR="00BD1BAD" w:rsidRPr="006E22C0" w:rsidRDefault="00BD1BAD" w:rsidP="006E22C0">
            <w:pPr>
              <w:spacing w:after="0" w:line="240" w:lineRule="auto"/>
              <w:jc w:val="center"/>
              <w:rPr>
                <w:rFonts w:ascii="Times New Roman" w:eastAsia="Times New Roman" w:hAnsi="Times New Roman" w:cs="Times New Roman"/>
                <w:b/>
                <w:bCs/>
                <w:color w:val="000000"/>
                <w:sz w:val="24"/>
                <w:szCs w:val="24"/>
                <w:lang w:eastAsia="lt-LT"/>
              </w:rPr>
            </w:pPr>
            <w:r w:rsidRPr="006E22C0">
              <w:rPr>
                <w:rFonts w:ascii="Times New Roman" w:hAnsi="Times New Roman" w:cs="Times New Roman"/>
                <w:sz w:val="24"/>
                <w:szCs w:val="24"/>
              </w:rPr>
              <w:t>Praėję finansiniai metai (Eur)</w:t>
            </w:r>
          </w:p>
        </w:tc>
        <w:tc>
          <w:tcPr>
            <w:tcW w:w="725" w:type="pct"/>
            <w:tcBorders>
              <w:top w:val="single" w:sz="4" w:space="0" w:color="auto"/>
              <w:left w:val="nil"/>
              <w:bottom w:val="double" w:sz="4" w:space="0" w:color="auto"/>
              <w:right w:val="single" w:sz="4" w:space="0" w:color="auto"/>
            </w:tcBorders>
          </w:tcPr>
          <w:p w14:paraId="5D8E917F" w14:textId="77777777" w:rsidR="00BD1BAD" w:rsidRPr="006E22C0" w:rsidRDefault="00BD1BAD" w:rsidP="006E22C0">
            <w:pPr>
              <w:spacing w:after="0" w:line="240" w:lineRule="auto"/>
              <w:jc w:val="center"/>
              <w:rPr>
                <w:rFonts w:ascii="Times New Roman" w:hAnsi="Times New Roman" w:cs="Times New Roman"/>
                <w:sz w:val="24"/>
                <w:szCs w:val="24"/>
              </w:rPr>
            </w:pPr>
            <w:r w:rsidRPr="006E22C0">
              <w:rPr>
                <w:rFonts w:ascii="Times New Roman" w:hAnsi="Times New Roman" w:cs="Times New Roman"/>
                <w:sz w:val="24"/>
                <w:szCs w:val="24"/>
              </w:rPr>
              <w:t>Pokytis,</w:t>
            </w:r>
          </w:p>
          <w:p w14:paraId="41709F3C" w14:textId="77777777" w:rsidR="00BD1BAD" w:rsidRPr="006E22C0" w:rsidRDefault="00BD1BAD" w:rsidP="006E22C0">
            <w:pPr>
              <w:spacing w:after="0" w:line="240" w:lineRule="auto"/>
              <w:jc w:val="center"/>
              <w:rPr>
                <w:rFonts w:ascii="Times New Roman" w:hAnsi="Times New Roman" w:cs="Times New Roman"/>
                <w:sz w:val="24"/>
                <w:szCs w:val="24"/>
              </w:rPr>
            </w:pPr>
            <w:r w:rsidRPr="006E22C0">
              <w:rPr>
                <w:rFonts w:ascii="Times New Roman" w:hAnsi="Times New Roman" w:cs="Times New Roman"/>
                <w:sz w:val="24"/>
                <w:szCs w:val="24"/>
              </w:rPr>
              <w:t>(+,-)</w:t>
            </w:r>
          </w:p>
        </w:tc>
        <w:tc>
          <w:tcPr>
            <w:tcW w:w="870" w:type="pct"/>
            <w:tcBorders>
              <w:top w:val="single" w:sz="4" w:space="0" w:color="auto"/>
              <w:left w:val="nil"/>
              <w:bottom w:val="double" w:sz="4" w:space="0" w:color="auto"/>
              <w:right w:val="single" w:sz="4" w:space="0" w:color="auto"/>
            </w:tcBorders>
          </w:tcPr>
          <w:p w14:paraId="1899A26E" w14:textId="77777777" w:rsidR="00BD1BAD" w:rsidRPr="006E22C0" w:rsidRDefault="00BD1BAD" w:rsidP="006E22C0">
            <w:pPr>
              <w:spacing w:after="0" w:line="240" w:lineRule="auto"/>
              <w:jc w:val="center"/>
              <w:rPr>
                <w:rFonts w:ascii="Times New Roman" w:hAnsi="Times New Roman" w:cs="Times New Roman"/>
                <w:sz w:val="24"/>
                <w:szCs w:val="24"/>
              </w:rPr>
            </w:pPr>
            <w:r w:rsidRPr="006E22C0">
              <w:rPr>
                <w:rFonts w:ascii="Times New Roman" w:hAnsi="Times New Roman" w:cs="Times New Roman"/>
                <w:sz w:val="24"/>
                <w:szCs w:val="24"/>
              </w:rPr>
              <w:t>Finansinių metų sąnaudų struktūra,</w:t>
            </w:r>
          </w:p>
          <w:p w14:paraId="58F92370" w14:textId="77777777" w:rsidR="00BD1BAD" w:rsidRPr="006E22C0" w:rsidRDefault="00BD1BAD" w:rsidP="006E22C0">
            <w:pPr>
              <w:spacing w:after="0" w:line="240" w:lineRule="auto"/>
              <w:jc w:val="center"/>
              <w:rPr>
                <w:rFonts w:ascii="Times New Roman" w:hAnsi="Times New Roman" w:cs="Times New Roman"/>
                <w:sz w:val="24"/>
                <w:szCs w:val="24"/>
              </w:rPr>
            </w:pPr>
            <w:r w:rsidRPr="006E22C0">
              <w:rPr>
                <w:rFonts w:ascii="Times New Roman" w:hAnsi="Times New Roman" w:cs="Times New Roman"/>
                <w:sz w:val="24"/>
                <w:szCs w:val="24"/>
              </w:rPr>
              <w:t>%</w:t>
            </w:r>
          </w:p>
        </w:tc>
      </w:tr>
      <w:tr w:rsidR="00180E8C" w:rsidRPr="006E22C0" w14:paraId="0BD71EE9" w14:textId="77777777" w:rsidTr="006E22C0">
        <w:trPr>
          <w:trHeight w:val="630"/>
        </w:trPr>
        <w:tc>
          <w:tcPr>
            <w:tcW w:w="16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562DDF" w14:textId="77777777" w:rsidR="00180E8C" w:rsidRPr="006E22C0" w:rsidRDefault="00180E8C" w:rsidP="006E22C0">
            <w:pPr>
              <w:spacing w:after="0" w:line="240" w:lineRule="auto"/>
              <w:rPr>
                <w:rFonts w:ascii="Times New Roman" w:hAnsi="Times New Roman" w:cs="Times New Roman"/>
                <w:b/>
                <w:sz w:val="24"/>
                <w:szCs w:val="24"/>
              </w:rPr>
            </w:pPr>
            <w:r w:rsidRPr="006E22C0">
              <w:rPr>
                <w:rFonts w:ascii="Times New Roman" w:hAnsi="Times New Roman" w:cs="Times New Roman"/>
                <w:b/>
                <w:sz w:val="24"/>
                <w:szCs w:val="24"/>
              </w:rPr>
              <w:t>Parduotų prekių ir suteiktų paslaugų savikaina iš viso:</w:t>
            </w:r>
          </w:p>
          <w:p w14:paraId="222AA126" w14:textId="77777777" w:rsidR="00180E8C" w:rsidRPr="006E22C0" w:rsidRDefault="00180E8C" w:rsidP="006E22C0">
            <w:pPr>
              <w:spacing w:after="0" w:line="240" w:lineRule="auto"/>
              <w:rPr>
                <w:rFonts w:ascii="Times New Roman" w:eastAsia="Times New Roman" w:hAnsi="Times New Roman" w:cs="Times New Roman"/>
                <w:bCs/>
                <w:color w:val="000000"/>
                <w:sz w:val="24"/>
                <w:szCs w:val="24"/>
                <w:lang w:eastAsia="lt-LT"/>
              </w:rPr>
            </w:pPr>
            <w:r w:rsidRPr="006E22C0">
              <w:rPr>
                <w:rFonts w:ascii="Times New Roman" w:hAnsi="Times New Roman" w:cs="Times New Roman"/>
                <w:bCs/>
                <w:sz w:val="24"/>
                <w:szCs w:val="24"/>
              </w:rPr>
              <w:t>iš jų:</w:t>
            </w:r>
          </w:p>
        </w:tc>
        <w:tc>
          <w:tcPr>
            <w:tcW w:w="797" w:type="pct"/>
            <w:tcBorders>
              <w:top w:val="single" w:sz="4" w:space="0" w:color="auto"/>
              <w:left w:val="nil"/>
              <w:bottom w:val="single" w:sz="4" w:space="0" w:color="auto"/>
              <w:right w:val="single" w:sz="4" w:space="0" w:color="auto"/>
            </w:tcBorders>
            <w:shd w:val="clear" w:color="auto" w:fill="auto"/>
            <w:vAlign w:val="center"/>
          </w:tcPr>
          <w:p w14:paraId="5875002D" w14:textId="10F9FE5A" w:rsidR="00180E8C" w:rsidRPr="006E22C0" w:rsidRDefault="00CE59C6" w:rsidP="006E22C0">
            <w:pPr>
              <w:spacing w:after="0" w:line="240" w:lineRule="auto"/>
              <w:ind w:right="314"/>
              <w:jc w:val="center"/>
              <w:rPr>
                <w:rFonts w:ascii="Times New Roman" w:eastAsia="Times New Roman" w:hAnsi="Times New Roman" w:cs="Times New Roman"/>
                <w:b/>
                <w:bCs/>
                <w:color w:val="000000"/>
                <w:sz w:val="24"/>
                <w:szCs w:val="24"/>
                <w:lang w:eastAsia="lt-LT"/>
              </w:rPr>
            </w:pPr>
            <w:r w:rsidRPr="006E22C0">
              <w:rPr>
                <w:rFonts w:ascii="Times New Roman" w:eastAsia="Times New Roman" w:hAnsi="Times New Roman" w:cs="Times New Roman"/>
                <w:b/>
                <w:bCs/>
                <w:color w:val="000000"/>
                <w:sz w:val="24"/>
                <w:szCs w:val="24"/>
                <w:lang w:eastAsia="lt-LT"/>
              </w:rPr>
              <w:t>118</w:t>
            </w:r>
            <w:r w:rsidR="008C5433" w:rsidRPr="006E22C0">
              <w:rPr>
                <w:rFonts w:ascii="Times New Roman" w:eastAsia="Times New Roman" w:hAnsi="Times New Roman" w:cs="Times New Roman"/>
                <w:b/>
                <w:bCs/>
                <w:color w:val="000000"/>
                <w:sz w:val="24"/>
                <w:szCs w:val="24"/>
                <w:lang w:eastAsia="lt-LT"/>
              </w:rPr>
              <w:t>0817</w:t>
            </w:r>
          </w:p>
        </w:tc>
        <w:tc>
          <w:tcPr>
            <w:tcW w:w="943" w:type="pct"/>
            <w:tcBorders>
              <w:top w:val="single" w:sz="4" w:space="0" w:color="auto"/>
              <w:left w:val="nil"/>
              <w:bottom w:val="single" w:sz="4" w:space="0" w:color="auto"/>
              <w:right w:val="single" w:sz="4" w:space="0" w:color="auto"/>
            </w:tcBorders>
            <w:shd w:val="clear" w:color="auto" w:fill="auto"/>
            <w:vAlign w:val="center"/>
          </w:tcPr>
          <w:p w14:paraId="1B94A23B" w14:textId="125436EF" w:rsidR="00180E8C" w:rsidRPr="006E22C0" w:rsidRDefault="00180E8C" w:rsidP="006E22C0">
            <w:pPr>
              <w:spacing w:after="0" w:line="240" w:lineRule="auto"/>
              <w:ind w:right="314"/>
              <w:jc w:val="center"/>
              <w:rPr>
                <w:rFonts w:ascii="Times New Roman" w:eastAsia="Times New Roman" w:hAnsi="Times New Roman" w:cs="Times New Roman"/>
                <w:b/>
                <w:bCs/>
                <w:color w:val="000000"/>
                <w:sz w:val="24"/>
                <w:szCs w:val="24"/>
                <w:lang w:eastAsia="lt-LT"/>
              </w:rPr>
            </w:pPr>
            <w:r w:rsidRPr="006E22C0">
              <w:rPr>
                <w:rFonts w:ascii="Times New Roman" w:eastAsia="Times New Roman" w:hAnsi="Times New Roman" w:cs="Times New Roman"/>
                <w:b/>
                <w:bCs/>
                <w:color w:val="000000"/>
                <w:sz w:val="24"/>
                <w:szCs w:val="24"/>
                <w:lang w:eastAsia="lt-LT"/>
              </w:rPr>
              <w:t>1048090</w:t>
            </w:r>
          </w:p>
        </w:tc>
        <w:tc>
          <w:tcPr>
            <w:tcW w:w="725" w:type="pct"/>
            <w:tcBorders>
              <w:top w:val="single" w:sz="4" w:space="0" w:color="auto"/>
              <w:left w:val="nil"/>
              <w:bottom w:val="single" w:sz="4" w:space="0" w:color="auto"/>
              <w:right w:val="single" w:sz="4" w:space="0" w:color="auto"/>
            </w:tcBorders>
          </w:tcPr>
          <w:p w14:paraId="4155CCB5" w14:textId="77777777" w:rsidR="00180E8C" w:rsidRPr="006E22C0" w:rsidRDefault="00180E8C" w:rsidP="006E22C0">
            <w:pPr>
              <w:spacing w:after="0" w:line="240" w:lineRule="auto"/>
              <w:ind w:right="314"/>
              <w:jc w:val="center"/>
              <w:rPr>
                <w:rFonts w:ascii="Times New Roman" w:eastAsia="Times New Roman" w:hAnsi="Times New Roman" w:cs="Times New Roman"/>
                <w:b/>
                <w:bCs/>
                <w:color w:val="000000"/>
                <w:sz w:val="24"/>
                <w:szCs w:val="24"/>
                <w:lang w:eastAsia="lt-LT"/>
              </w:rPr>
            </w:pPr>
          </w:p>
          <w:p w14:paraId="6686E7E8" w14:textId="3DFA4C84" w:rsidR="00D83DDB" w:rsidRPr="006E22C0" w:rsidRDefault="00D83DDB" w:rsidP="006E22C0">
            <w:pPr>
              <w:spacing w:after="0" w:line="240" w:lineRule="auto"/>
              <w:ind w:right="314"/>
              <w:jc w:val="center"/>
              <w:rPr>
                <w:rFonts w:ascii="Times New Roman" w:eastAsia="Times New Roman" w:hAnsi="Times New Roman" w:cs="Times New Roman"/>
                <w:b/>
                <w:bCs/>
                <w:color w:val="000000"/>
                <w:sz w:val="24"/>
                <w:szCs w:val="24"/>
                <w:lang w:eastAsia="lt-LT"/>
              </w:rPr>
            </w:pPr>
            <w:r w:rsidRPr="006E22C0">
              <w:rPr>
                <w:rFonts w:ascii="Times New Roman" w:eastAsia="Times New Roman" w:hAnsi="Times New Roman" w:cs="Times New Roman"/>
                <w:b/>
                <w:bCs/>
                <w:color w:val="000000"/>
                <w:sz w:val="24"/>
                <w:szCs w:val="24"/>
                <w:lang w:eastAsia="lt-LT"/>
              </w:rPr>
              <w:t>+132727</w:t>
            </w:r>
          </w:p>
        </w:tc>
        <w:tc>
          <w:tcPr>
            <w:tcW w:w="870" w:type="pct"/>
            <w:tcBorders>
              <w:top w:val="single" w:sz="4" w:space="0" w:color="auto"/>
              <w:left w:val="nil"/>
              <w:bottom w:val="single" w:sz="4" w:space="0" w:color="auto"/>
              <w:right w:val="single" w:sz="4" w:space="0" w:color="auto"/>
            </w:tcBorders>
          </w:tcPr>
          <w:p w14:paraId="607BAFB5" w14:textId="77777777" w:rsidR="00180E8C" w:rsidRPr="006E22C0" w:rsidRDefault="00180E8C" w:rsidP="006E22C0">
            <w:pPr>
              <w:spacing w:after="0" w:line="240" w:lineRule="auto"/>
              <w:ind w:right="314"/>
              <w:jc w:val="center"/>
              <w:rPr>
                <w:rFonts w:ascii="Times New Roman" w:eastAsia="Times New Roman" w:hAnsi="Times New Roman" w:cs="Times New Roman"/>
                <w:b/>
                <w:bCs/>
                <w:color w:val="000000"/>
                <w:sz w:val="24"/>
                <w:szCs w:val="24"/>
                <w:lang w:eastAsia="lt-LT"/>
              </w:rPr>
            </w:pPr>
          </w:p>
          <w:p w14:paraId="04109956" w14:textId="77777777" w:rsidR="00180E8C" w:rsidRPr="006E22C0" w:rsidRDefault="00180E8C" w:rsidP="006E22C0">
            <w:pPr>
              <w:spacing w:after="0" w:line="240" w:lineRule="auto"/>
              <w:ind w:right="314"/>
              <w:jc w:val="center"/>
              <w:rPr>
                <w:rFonts w:ascii="Times New Roman" w:eastAsia="Times New Roman" w:hAnsi="Times New Roman" w:cs="Times New Roman"/>
                <w:b/>
                <w:bCs/>
                <w:color w:val="000000"/>
                <w:sz w:val="24"/>
                <w:szCs w:val="24"/>
                <w:lang w:eastAsia="lt-LT"/>
              </w:rPr>
            </w:pPr>
            <w:r w:rsidRPr="006E22C0">
              <w:rPr>
                <w:rFonts w:ascii="Times New Roman" w:eastAsia="Times New Roman" w:hAnsi="Times New Roman" w:cs="Times New Roman"/>
                <w:b/>
                <w:bCs/>
                <w:color w:val="000000"/>
                <w:sz w:val="24"/>
                <w:szCs w:val="24"/>
                <w:lang w:eastAsia="lt-LT"/>
              </w:rPr>
              <w:t>100,00</w:t>
            </w:r>
          </w:p>
        </w:tc>
      </w:tr>
      <w:tr w:rsidR="00180E8C" w:rsidRPr="006E22C0" w14:paraId="0FA171F6" w14:textId="77777777" w:rsidTr="006E22C0">
        <w:trPr>
          <w:trHeight w:val="487"/>
        </w:trPr>
        <w:tc>
          <w:tcPr>
            <w:tcW w:w="1665" w:type="pct"/>
            <w:tcBorders>
              <w:top w:val="nil"/>
              <w:left w:val="single" w:sz="4" w:space="0" w:color="auto"/>
              <w:bottom w:val="single" w:sz="4" w:space="0" w:color="auto"/>
              <w:right w:val="single" w:sz="4" w:space="0" w:color="auto"/>
            </w:tcBorders>
            <w:shd w:val="clear" w:color="000000" w:fill="FFFFFF"/>
            <w:vAlign w:val="center"/>
            <w:hideMark/>
          </w:tcPr>
          <w:p w14:paraId="3CEFB6F8" w14:textId="77777777" w:rsidR="00180E8C" w:rsidRPr="006E22C0" w:rsidRDefault="00180E8C"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Komunalinių atliekų surinkimo ir išvežimo paslaugų savikaina</w:t>
            </w:r>
          </w:p>
        </w:tc>
        <w:tc>
          <w:tcPr>
            <w:tcW w:w="797" w:type="pct"/>
            <w:tcBorders>
              <w:top w:val="nil"/>
              <w:left w:val="nil"/>
              <w:bottom w:val="single" w:sz="4" w:space="0" w:color="auto"/>
              <w:right w:val="single" w:sz="4" w:space="0" w:color="auto"/>
            </w:tcBorders>
            <w:shd w:val="clear" w:color="000000" w:fill="FFFFFF"/>
            <w:vAlign w:val="center"/>
          </w:tcPr>
          <w:p w14:paraId="534B2BAC" w14:textId="77777777"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p>
          <w:p w14:paraId="05D74EB0" w14:textId="21A4CECB" w:rsidR="00180E8C" w:rsidRPr="006E22C0" w:rsidRDefault="003B751E"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634575</w:t>
            </w:r>
          </w:p>
        </w:tc>
        <w:tc>
          <w:tcPr>
            <w:tcW w:w="943" w:type="pct"/>
            <w:tcBorders>
              <w:top w:val="nil"/>
              <w:left w:val="nil"/>
              <w:bottom w:val="single" w:sz="4" w:space="0" w:color="auto"/>
              <w:right w:val="single" w:sz="4" w:space="0" w:color="auto"/>
            </w:tcBorders>
            <w:shd w:val="clear" w:color="000000" w:fill="FFFFFF"/>
            <w:vAlign w:val="center"/>
          </w:tcPr>
          <w:p w14:paraId="5DD94CAB" w14:textId="77777777"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p>
          <w:p w14:paraId="01E557A2" w14:textId="745F3221"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549363</w:t>
            </w:r>
          </w:p>
        </w:tc>
        <w:tc>
          <w:tcPr>
            <w:tcW w:w="725" w:type="pct"/>
            <w:tcBorders>
              <w:top w:val="nil"/>
              <w:left w:val="nil"/>
              <w:bottom w:val="single" w:sz="4" w:space="0" w:color="auto"/>
              <w:right w:val="single" w:sz="4" w:space="0" w:color="auto"/>
            </w:tcBorders>
            <w:shd w:val="clear" w:color="000000" w:fill="FFFFFF"/>
            <w:vAlign w:val="center"/>
          </w:tcPr>
          <w:p w14:paraId="465628F6" w14:textId="77777777"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p>
          <w:p w14:paraId="2A35DD1C" w14:textId="726E4A5E" w:rsidR="00D83DDB" w:rsidRPr="006E22C0" w:rsidRDefault="00D83DDB"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+85212</w:t>
            </w:r>
          </w:p>
        </w:tc>
        <w:tc>
          <w:tcPr>
            <w:tcW w:w="870" w:type="pct"/>
            <w:tcBorders>
              <w:top w:val="nil"/>
              <w:left w:val="nil"/>
              <w:bottom w:val="single" w:sz="4" w:space="0" w:color="auto"/>
              <w:right w:val="single" w:sz="4" w:space="0" w:color="auto"/>
            </w:tcBorders>
            <w:shd w:val="clear" w:color="000000" w:fill="FFFFFF"/>
            <w:vAlign w:val="center"/>
          </w:tcPr>
          <w:p w14:paraId="6F7033AA" w14:textId="77777777"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p>
          <w:p w14:paraId="3E7AFF50" w14:textId="7E8BAD33" w:rsidR="00180E8C" w:rsidRPr="006E22C0" w:rsidRDefault="00286150"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53,74</w:t>
            </w:r>
          </w:p>
        </w:tc>
      </w:tr>
      <w:tr w:rsidR="00180E8C" w:rsidRPr="006E22C0" w14:paraId="580F0F6E" w14:textId="77777777" w:rsidTr="006E22C0">
        <w:trPr>
          <w:trHeight w:val="288"/>
        </w:trPr>
        <w:tc>
          <w:tcPr>
            <w:tcW w:w="1665" w:type="pct"/>
            <w:tcBorders>
              <w:top w:val="nil"/>
              <w:left w:val="single" w:sz="4" w:space="0" w:color="auto"/>
              <w:bottom w:val="single" w:sz="4" w:space="0" w:color="auto"/>
              <w:right w:val="single" w:sz="4" w:space="0" w:color="auto"/>
            </w:tcBorders>
            <w:shd w:val="clear" w:color="000000" w:fill="FFFFFF"/>
            <w:vAlign w:val="center"/>
          </w:tcPr>
          <w:p w14:paraId="3F9DB24C" w14:textId="77777777" w:rsidR="00180E8C" w:rsidRPr="006E22C0" w:rsidRDefault="00180E8C"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Aplinkotvarkos paslaugų savikaina</w:t>
            </w:r>
          </w:p>
        </w:tc>
        <w:tc>
          <w:tcPr>
            <w:tcW w:w="797" w:type="pct"/>
            <w:tcBorders>
              <w:top w:val="nil"/>
              <w:left w:val="nil"/>
              <w:bottom w:val="single" w:sz="4" w:space="0" w:color="auto"/>
              <w:right w:val="single" w:sz="4" w:space="0" w:color="auto"/>
            </w:tcBorders>
            <w:shd w:val="clear" w:color="000000" w:fill="FFFFFF"/>
            <w:vAlign w:val="center"/>
          </w:tcPr>
          <w:p w14:paraId="1FCDF5D6" w14:textId="208A774C" w:rsidR="00180E8C" w:rsidRPr="006E22C0" w:rsidRDefault="008C52A6"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40</w:t>
            </w:r>
            <w:r w:rsidR="00BF16FA" w:rsidRPr="006E22C0">
              <w:rPr>
                <w:rFonts w:ascii="Times New Roman" w:eastAsia="Times New Roman" w:hAnsi="Times New Roman" w:cs="Times New Roman"/>
                <w:color w:val="000000"/>
                <w:sz w:val="24"/>
                <w:szCs w:val="24"/>
                <w:lang w:eastAsia="lt-LT"/>
              </w:rPr>
              <w:t>1558</w:t>
            </w:r>
          </w:p>
        </w:tc>
        <w:tc>
          <w:tcPr>
            <w:tcW w:w="943" w:type="pct"/>
            <w:tcBorders>
              <w:top w:val="nil"/>
              <w:left w:val="nil"/>
              <w:bottom w:val="single" w:sz="4" w:space="0" w:color="auto"/>
              <w:right w:val="single" w:sz="4" w:space="0" w:color="auto"/>
            </w:tcBorders>
            <w:shd w:val="clear" w:color="000000" w:fill="FFFFFF"/>
            <w:vAlign w:val="center"/>
          </w:tcPr>
          <w:p w14:paraId="3B5CDF9F" w14:textId="0FA8F011"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377276</w:t>
            </w:r>
          </w:p>
        </w:tc>
        <w:tc>
          <w:tcPr>
            <w:tcW w:w="725" w:type="pct"/>
            <w:tcBorders>
              <w:top w:val="nil"/>
              <w:left w:val="nil"/>
              <w:bottom w:val="single" w:sz="4" w:space="0" w:color="auto"/>
              <w:right w:val="single" w:sz="4" w:space="0" w:color="auto"/>
            </w:tcBorders>
            <w:shd w:val="clear" w:color="000000" w:fill="FFFFFF"/>
            <w:vAlign w:val="center"/>
          </w:tcPr>
          <w:p w14:paraId="74FB982C" w14:textId="0C27F2A9" w:rsidR="00180E8C" w:rsidRPr="006E22C0" w:rsidRDefault="00D83DDB"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+24282</w:t>
            </w:r>
          </w:p>
        </w:tc>
        <w:tc>
          <w:tcPr>
            <w:tcW w:w="870" w:type="pct"/>
            <w:tcBorders>
              <w:top w:val="nil"/>
              <w:left w:val="nil"/>
              <w:bottom w:val="single" w:sz="4" w:space="0" w:color="auto"/>
              <w:right w:val="single" w:sz="4" w:space="0" w:color="auto"/>
            </w:tcBorders>
            <w:shd w:val="clear" w:color="000000" w:fill="FFFFFF"/>
            <w:vAlign w:val="center"/>
          </w:tcPr>
          <w:p w14:paraId="7309BFC6" w14:textId="0DC3735C" w:rsidR="00180E8C" w:rsidRPr="006E22C0" w:rsidRDefault="005C6D5A"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34,0</w:t>
            </w:r>
            <w:r w:rsidR="00286150" w:rsidRPr="006E22C0">
              <w:rPr>
                <w:rFonts w:ascii="Times New Roman" w:eastAsia="Times New Roman" w:hAnsi="Times New Roman" w:cs="Times New Roman"/>
                <w:color w:val="000000"/>
                <w:sz w:val="24"/>
                <w:szCs w:val="24"/>
                <w:lang w:eastAsia="lt-LT"/>
              </w:rPr>
              <w:t>1</w:t>
            </w:r>
          </w:p>
        </w:tc>
      </w:tr>
      <w:tr w:rsidR="00180E8C" w:rsidRPr="006E22C0" w14:paraId="5106F648" w14:textId="77777777" w:rsidTr="006E22C0">
        <w:trPr>
          <w:trHeight w:val="288"/>
        </w:trPr>
        <w:tc>
          <w:tcPr>
            <w:tcW w:w="1665" w:type="pct"/>
            <w:tcBorders>
              <w:top w:val="nil"/>
              <w:left w:val="single" w:sz="4" w:space="0" w:color="auto"/>
              <w:bottom w:val="single" w:sz="4" w:space="0" w:color="auto"/>
              <w:right w:val="single" w:sz="4" w:space="0" w:color="auto"/>
            </w:tcBorders>
            <w:shd w:val="clear" w:color="000000" w:fill="FFFFFF"/>
            <w:vAlign w:val="center"/>
            <w:hideMark/>
          </w:tcPr>
          <w:p w14:paraId="54CFDC95" w14:textId="77777777" w:rsidR="00180E8C" w:rsidRPr="006E22C0" w:rsidRDefault="00180E8C"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Antrinių žaliavų tvarkymo paslaugų savikaina</w:t>
            </w:r>
          </w:p>
        </w:tc>
        <w:tc>
          <w:tcPr>
            <w:tcW w:w="797" w:type="pct"/>
            <w:tcBorders>
              <w:top w:val="nil"/>
              <w:left w:val="nil"/>
              <w:bottom w:val="single" w:sz="4" w:space="0" w:color="auto"/>
              <w:right w:val="single" w:sz="4" w:space="0" w:color="auto"/>
            </w:tcBorders>
            <w:shd w:val="clear" w:color="000000" w:fill="FFFFFF"/>
            <w:vAlign w:val="center"/>
          </w:tcPr>
          <w:p w14:paraId="454E1001" w14:textId="77777777"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p>
          <w:p w14:paraId="5EC8C1F7" w14:textId="4C1FCD32" w:rsidR="00180E8C" w:rsidRPr="006E22C0" w:rsidRDefault="003B751E"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86303</w:t>
            </w:r>
          </w:p>
        </w:tc>
        <w:tc>
          <w:tcPr>
            <w:tcW w:w="943" w:type="pct"/>
            <w:tcBorders>
              <w:top w:val="nil"/>
              <w:left w:val="nil"/>
              <w:bottom w:val="single" w:sz="4" w:space="0" w:color="auto"/>
              <w:right w:val="single" w:sz="4" w:space="0" w:color="auto"/>
            </w:tcBorders>
            <w:shd w:val="clear" w:color="000000" w:fill="FFFFFF"/>
            <w:vAlign w:val="center"/>
          </w:tcPr>
          <w:p w14:paraId="4654740F" w14:textId="77777777"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p>
          <w:p w14:paraId="05BFD27B" w14:textId="30F54F46"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84810</w:t>
            </w:r>
          </w:p>
        </w:tc>
        <w:tc>
          <w:tcPr>
            <w:tcW w:w="725" w:type="pct"/>
            <w:tcBorders>
              <w:top w:val="nil"/>
              <w:left w:val="nil"/>
              <w:bottom w:val="single" w:sz="4" w:space="0" w:color="auto"/>
              <w:right w:val="single" w:sz="4" w:space="0" w:color="auto"/>
            </w:tcBorders>
            <w:shd w:val="clear" w:color="000000" w:fill="FFFFFF"/>
            <w:vAlign w:val="center"/>
          </w:tcPr>
          <w:p w14:paraId="7394F045" w14:textId="77777777"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p>
          <w:p w14:paraId="632B5D0A" w14:textId="55AEA655" w:rsidR="00D83DDB" w:rsidRPr="006E22C0" w:rsidRDefault="00D83DDB"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+1493</w:t>
            </w:r>
          </w:p>
        </w:tc>
        <w:tc>
          <w:tcPr>
            <w:tcW w:w="870" w:type="pct"/>
            <w:tcBorders>
              <w:top w:val="nil"/>
              <w:left w:val="nil"/>
              <w:bottom w:val="single" w:sz="4" w:space="0" w:color="auto"/>
              <w:right w:val="single" w:sz="4" w:space="0" w:color="auto"/>
            </w:tcBorders>
            <w:shd w:val="clear" w:color="000000" w:fill="FFFFFF"/>
            <w:vAlign w:val="center"/>
          </w:tcPr>
          <w:p w14:paraId="119D3CED" w14:textId="77777777"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p>
          <w:p w14:paraId="5836FFFA" w14:textId="37ADDD18" w:rsidR="00180E8C" w:rsidRPr="006E22C0" w:rsidRDefault="008C52A6"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7,31</w:t>
            </w:r>
          </w:p>
        </w:tc>
      </w:tr>
      <w:tr w:rsidR="00180E8C" w:rsidRPr="006E22C0" w14:paraId="521D6928" w14:textId="77777777" w:rsidTr="006E22C0">
        <w:trPr>
          <w:trHeight w:val="159"/>
        </w:trPr>
        <w:tc>
          <w:tcPr>
            <w:tcW w:w="1665" w:type="pct"/>
            <w:tcBorders>
              <w:top w:val="nil"/>
              <w:left w:val="single" w:sz="4" w:space="0" w:color="auto"/>
              <w:bottom w:val="single" w:sz="4" w:space="0" w:color="auto"/>
              <w:right w:val="single" w:sz="4" w:space="0" w:color="auto"/>
            </w:tcBorders>
            <w:shd w:val="clear" w:color="auto" w:fill="auto"/>
            <w:vAlign w:val="center"/>
          </w:tcPr>
          <w:p w14:paraId="1323078B" w14:textId="77777777" w:rsidR="00180E8C" w:rsidRPr="006E22C0" w:rsidRDefault="00180E8C" w:rsidP="006E22C0">
            <w:pPr>
              <w:spacing w:after="0" w:line="240" w:lineRule="auto"/>
              <w:rPr>
                <w:rFonts w:ascii="Times New Roman" w:eastAsia="Times New Roman" w:hAnsi="Times New Roman" w:cs="Times New Roman"/>
                <w:bCs/>
                <w:color w:val="000000"/>
                <w:sz w:val="24"/>
                <w:szCs w:val="24"/>
                <w:lang w:eastAsia="lt-LT"/>
              </w:rPr>
            </w:pPr>
            <w:r w:rsidRPr="006E22C0">
              <w:rPr>
                <w:rFonts w:ascii="Times New Roman" w:eastAsia="Times New Roman" w:hAnsi="Times New Roman" w:cs="Times New Roman"/>
                <w:color w:val="000000"/>
                <w:sz w:val="24"/>
                <w:szCs w:val="24"/>
                <w:lang w:eastAsia="lt-LT"/>
              </w:rPr>
              <w:t>Mechaninių dirbtuvių paslaugų savikaina</w:t>
            </w:r>
          </w:p>
        </w:tc>
        <w:tc>
          <w:tcPr>
            <w:tcW w:w="797" w:type="pct"/>
            <w:tcBorders>
              <w:top w:val="nil"/>
              <w:left w:val="nil"/>
              <w:bottom w:val="single" w:sz="4" w:space="0" w:color="auto"/>
              <w:right w:val="single" w:sz="4" w:space="0" w:color="auto"/>
            </w:tcBorders>
            <w:shd w:val="clear" w:color="auto" w:fill="auto"/>
            <w:vAlign w:val="center"/>
          </w:tcPr>
          <w:p w14:paraId="41E51BBD" w14:textId="0511CEE0" w:rsidR="00180E8C" w:rsidRPr="006E22C0" w:rsidRDefault="003B751E" w:rsidP="006E22C0">
            <w:pPr>
              <w:spacing w:after="0" w:line="240" w:lineRule="auto"/>
              <w:ind w:right="314"/>
              <w:jc w:val="center"/>
              <w:rPr>
                <w:rFonts w:ascii="Times New Roman" w:eastAsia="Times New Roman" w:hAnsi="Times New Roman" w:cs="Times New Roman"/>
                <w:bCs/>
                <w:color w:val="000000"/>
                <w:sz w:val="24"/>
                <w:szCs w:val="24"/>
                <w:lang w:eastAsia="lt-LT"/>
              </w:rPr>
            </w:pPr>
            <w:r w:rsidRPr="006E22C0">
              <w:rPr>
                <w:rFonts w:ascii="Times New Roman" w:eastAsia="Times New Roman" w:hAnsi="Times New Roman" w:cs="Times New Roman"/>
                <w:bCs/>
                <w:color w:val="000000"/>
                <w:sz w:val="24"/>
                <w:szCs w:val="24"/>
                <w:lang w:eastAsia="lt-LT"/>
              </w:rPr>
              <w:t>57797</w:t>
            </w:r>
          </w:p>
        </w:tc>
        <w:tc>
          <w:tcPr>
            <w:tcW w:w="943" w:type="pct"/>
            <w:tcBorders>
              <w:top w:val="nil"/>
              <w:left w:val="nil"/>
              <w:bottom w:val="single" w:sz="4" w:space="0" w:color="auto"/>
              <w:right w:val="single" w:sz="4" w:space="0" w:color="auto"/>
            </w:tcBorders>
            <w:shd w:val="clear" w:color="auto" w:fill="auto"/>
            <w:vAlign w:val="center"/>
          </w:tcPr>
          <w:p w14:paraId="0D65FD00" w14:textId="62DA93BC" w:rsidR="00180E8C" w:rsidRPr="006E22C0" w:rsidRDefault="00180E8C" w:rsidP="006E22C0">
            <w:pPr>
              <w:spacing w:after="0" w:line="240" w:lineRule="auto"/>
              <w:ind w:right="314"/>
              <w:jc w:val="center"/>
              <w:rPr>
                <w:rFonts w:ascii="Times New Roman" w:eastAsia="Times New Roman" w:hAnsi="Times New Roman" w:cs="Times New Roman"/>
                <w:bCs/>
                <w:color w:val="000000"/>
                <w:sz w:val="24"/>
                <w:szCs w:val="24"/>
                <w:lang w:eastAsia="lt-LT"/>
              </w:rPr>
            </w:pPr>
            <w:r w:rsidRPr="006E22C0">
              <w:rPr>
                <w:rFonts w:ascii="Times New Roman" w:eastAsia="Times New Roman" w:hAnsi="Times New Roman" w:cs="Times New Roman"/>
                <w:bCs/>
                <w:color w:val="000000"/>
                <w:sz w:val="24"/>
                <w:szCs w:val="24"/>
                <w:lang w:eastAsia="lt-LT"/>
              </w:rPr>
              <w:t>35244</w:t>
            </w:r>
          </w:p>
        </w:tc>
        <w:tc>
          <w:tcPr>
            <w:tcW w:w="725" w:type="pct"/>
            <w:tcBorders>
              <w:top w:val="nil"/>
              <w:left w:val="nil"/>
              <w:bottom w:val="single" w:sz="4" w:space="0" w:color="auto"/>
              <w:right w:val="single" w:sz="4" w:space="0" w:color="auto"/>
            </w:tcBorders>
            <w:vAlign w:val="center"/>
          </w:tcPr>
          <w:p w14:paraId="1CA7AC96" w14:textId="282FF2CE" w:rsidR="00180E8C" w:rsidRPr="006E22C0" w:rsidRDefault="00D83DDB" w:rsidP="006E22C0">
            <w:pPr>
              <w:spacing w:after="0" w:line="240" w:lineRule="auto"/>
              <w:ind w:right="314"/>
              <w:jc w:val="center"/>
              <w:rPr>
                <w:rFonts w:ascii="Times New Roman" w:eastAsia="Times New Roman" w:hAnsi="Times New Roman" w:cs="Times New Roman"/>
                <w:bCs/>
                <w:color w:val="000000"/>
                <w:sz w:val="24"/>
                <w:szCs w:val="24"/>
                <w:lang w:eastAsia="lt-LT"/>
              </w:rPr>
            </w:pPr>
            <w:r w:rsidRPr="006E22C0">
              <w:rPr>
                <w:rFonts w:ascii="Times New Roman" w:eastAsia="Times New Roman" w:hAnsi="Times New Roman" w:cs="Times New Roman"/>
                <w:bCs/>
                <w:color w:val="000000"/>
                <w:sz w:val="24"/>
                <w:szCs w:val="24"/>
                <w:lang w:eastAsia="lt-LT"/>
              </w:rPr>
              <w:t>+22553</w:t>
            </w:r>
          </w:p>
        </w:tc>
        <w:tc>
          <w:tcPr>
            <w:tcW w:w="870" w:type="pct"/>
            <w:tcBorders>
              <w:top w:val="nil"/>
              <w:left w:val="nil"/>
              <w:bottom w:val="single" w:sz="4" w:space="0" w:color="auto"/>
              <w:right w:val="single" w:sz="4" w:space="0" w:color="auto"/>
            </w:tcBorders>
            <w:vAlign w:val="center"/>
          </w:tcPr>
          <w:p w14:paraId="6794CA2F" w14:textId="55ADC5E6" w:rsidR="00180E8C" w:rsidRPr="006E22C0" w:rsidRDefault="008C52A6" w:rsidP="006E22C0">
            <w:pPr>
              <w:spacing w:after="0" w:line="240" w:lineRule="auto"/>
              <w:ind w:right="314"/>
              <w:jc w:val="center"/>
              <w:rPr>
                <w:rFonts w:ascii="Times New Roman" w:eastAsia="Times New Roman" w:hAnsi="Times New Roman" w:cs="Times New Roman"/>
                <w:bCs/>
                <w:color w:val="000000"/>
                <w:sz w:val="24"/>
                <w:szCs w:val="24"/>
                <w:lang w:eastAsia="lt-LT"/>
              </w:rPr>
            </w:pPr>
            <w:r w:rsidRPr="006E22C0">
              <w:rPr>
                <w:rFonts w:ascii="Times New Roman" w:eastAsia="Times New Roman" w:hAnsi="Times New Roman" w:cs="Times New Roman"/>
                <w:bCs/>
                <w:color w:val="000000"/>
                <w:sz w:val="24"/>
                <w:szCs w:val="24"/>
                <w:lang w:eastAsia="lt-LT"/>
              </w:rPr>
              <w:t>4,89</w:t>
            </w:r>
          </w:p>
        </w:tc>
      </w:tr>
      <w:tr w:rsidR="00180E8C" w:rsidRPr="006E22C0" w14:paraId="7BF5CE19" w14:textId="77777777" w:rsidTr="006E22C0">
        <w:trPr>
          <w:trHeight w:val="159"/>
        </w:trPr>
        <w:tc>
          <w:tcPr>
            <w:tcW w:w="1665" w:type="pct"/>
            <w:tcBorders>
              <w:top w:val="single" w:sz="4" w:space="0" w:color="auto"/>
              <w:left w:val="single" w:sz="4" w:space="0" w:color="auto"/>
              <w:bottom w:val="double" w:sz="4" w:space="0" w:color="auto"/>
              <w:right w:val="single" w:sz="4" w:space="0" w:color="auto"/>
            </w:tcBorders>
            <w:shd w:val="clear" w:color="auto" w:fill="auto"/>
            <w:vAlign w:val="center"/>
            <w:hideMark/>
          </w:tcPr>
          <w:p w14:paraId="0D34E676" w14:textId="060DABBC" w:rsidR="00180E8C" w:rsidRPr="006E22C0" w:rsidRDefault="00180E8C" w:rsidP="006E22C0">
            <w:pPr>
              <w:spacing w:after="0" w:line="240" w:lineRule="auto"/>
              <w:rPr>
                <w:rFonts w:ascii="Times New Roman" w:eastAsia="Times New Roman" w:hAnsi="Times New Roman" w:cs="Times New Roman"/>
                <w:bCs/>
                <w:color w:val="000000"/>
                <w:sz w:val="24"/>
                <w:szCs w:val="24"/>
                <w:lang w:eastAsia="lt-LT"/>
              </w:rPr>
            </w:pPr>
            <w:r w:rsidRPr="006E22C0">
              <w:rPr>
                <w:rFonts w:ascii="Times New Roman" w:eastAsia="Times New Roman" w:hAnsi="Times New Roman" w:cs="Times New Roman"/>
                <w:bCs/>
                <w:color w:val="000000"/>
                <w:sz w:val="24"/>
                <w:szCs w:val="24"/>
                <w:lang w:eastAsia="lt-LT"/>
              </w:rPr>
              <w:t xml:space="preserve">Kitos sąnaudos </w:t>
            </w:r>
          </w:p>
        </w:tc>
        <w:tc>
          <w:tcPr>
            <w:tcW w:w="797" w:type="pct"/>
            <w:tcBorders>
              <w:top w:val="single" w:sz="4" w:space="0" w:color="auto"/>
              <w:left w:val="nil"/>
              <w:bottom w:val="double" w:sz="4" w:space="0" w:color="auto"/>
              <w:right w:val="single" w:sz="4" w:space="0" w:color="auto"/>
            </w:tcBorders>
            <w:shd w:val="clear" w:color="auto" w:fill="auto"/>
            <w:vAlign w:val="center"/>
          </w:tcPr>
          <w:p w14:paraId="417A0733" w14:textId="50F48C49" w:rsidR="00180E8C" w:rsidRPr="006E22C0" w:rsidRDefault="003B751E" w:rsidP="006E22C0">
            <w:pPr>
              <w:spacing w:after="0" w:line="240" w:lineRule="auto"/>
              <w:ind w:right="314"/>
              <w:jc w:val="center"/>
              <w:rPr>
                <w:rFonts w:ascii="Times New Roman" w:eastAsia="Times New Roman" w:hAnsi="Times New Roman" w:cs="Times New Roman"/>
                <w:bCs/>
                <w:color w:val="000000"/>
                <w:sz w:val="24"/>
                <w:szCs w:val="24"/>
                <w:lang w:eastAsia="lt-LT"/>
              </w:rPr>
            </w:pPr>
            <w:r w:rsidRPr="006E22C0">
              <w:rPr>
                <w:rFonts w:ascii="Times New Roman" w:eastAsia="Times New Roman" w:hAnsi="Times New Roman" w:cs="Times New Roman"/>
                <w:bCs/>
                <w:color w:val="000000"/>
                <w:sz w:val="24"/>
                <w:szCs w:val="24"/>
                <w:lang w:eastAsia="lt-LT"/>
              </w:rPr>
              <w:t>584</w:t>
            </w:r>
          </w:p>
        </w:tc>
        <w:tc>
          <w:tcPr>
            <w:tcW w:w="943" w:type="pct"/>
            <w:tcBorders>
              <w:top w:val="single" w:sz="4" w:space="0" w:color="auto"/>
              <w:left w:val="nil"/>
              <w:bottom w:val="double" w:sz="4" w:space="0" w:color="auto"/>
              <w:right w:val="single" w:sz="4" w:space="0" w:color="auto"/>
            </w:tcBorders>
            <w:shd w:val="clear" w:color="auto" w:fill="auto"/>
            <w:vAlign w:val="center"/>
          </w:tcPr>
          <w:p w14:paraId="01730132" w14:textId="2A635290" w:rsidR="00180E8C" w:rsidRPr="006E22C0" w:rsidRDefault="00BC0218" w:rsidP="006E22C0">
            <w:pPr>
              <w:spacing w:after="0" w:line="240" w:lineRule="auto"/>
              <w:ind w:right="314"/>
              <w:jc w:val="center"/>
              <w:rPr>
                <w:rFonts w:ascii="Times New Roman" w:eastAsia="Times New Roman" w:hAnsi="Times New Roman" w:cs="Times New Roman"/>
                <w:b/>
                <w:bCs/>
                <w:color w:val="000000"/>
                <w:sz w:val="24"/>
                <w:szCs w:val="24"/>
                <w:lang w:eastAsia="lt-LT"/>
              </w:rPr>
            </w:pPr>
            <w:r w:rsidRPr="006E22C0">
              <w:rPr>
                <w:rFonts w:ascii="Times New Roman" w:eastAsia="Times New Roman" w:hAnsi="Times New Roman" w:cs="Times New Roman"/>
                <w:bCs/>
                <w:color w:val="000000"/>
                <w:sz w:val="24"/>
                <w:szCs w:val="24"/>
                <w:lang w:eastAsia="lt-LT"/>
              </w:rPr>
              <w:t>1397</w:t>
            </w:r>
          </w:p>
        </w:tc>
        <w:tc>
          <w:tcPr>
            <w:tcW w:w="725" w:type="pct"/>
            <w:tcBorders>
              <w:top w:val="single" w:sz="4" w:space="0" w:color="auto"/>
              <w:left w:val="nil"/>
              <w:bottom w:val="double" w:sz="4" w:space="0" w:color="auto"/>
              <w:right w:val="single" w:sz="4" w:space="0" w:color="auto"/>
            </w:tcBorders>
            <w:vAlign w:val="center"/>
          </w:tcPr>
          <w:p w14:paraId="34017EE8" w14:textId="5C681931" w:rsidR="00D83DDB" w:rsidRPr="006E22C0" w:rsidRDefault="00D83DDB" w:rsidP="006E22C0">
            <w:pPr>
              <w:spacing w:after="0" w:line="240" w:lineRule="auto"/>
              <w:ind w:right="314"/>
              <w:rPr>
                <w:rFonts w:ascii="Times New Roman" w:eastAsia="Times New Roman" w:hAnsi="Times New Roman" w:cs="Times New Roman"/>
                <w:bCs/>
                <w:color w:val="000000"/>
                <w:sz w:val="24"/>
                <w:szCs w:val="24"/>
                <w:lang w:eastAsia="lt-LT"/>
              </w:rPr>
            </w:pPr>
            <w:r w:rsidRPr="006E22C0">
              <w:rPr>
                <w:rFonts w:ascii="Times New Roman" w:eastAsia="Times New Roman" w:hAnsi="Times New Roman" w:cs="Times New Roman"/>
                <w:bCs/>
                <w:color w:val="000000"/>
                <w:sz w:val="24"/>
                <w:szCs w:val="24"/>
                <w:lang w:eastAsia="lt-LT"/>
              </w:rPr>
              <w:t xml:space="preserve">     </w:t>
            </w:r>
            <w:r w:rsidR="00BC0218" w:rsidRPr="006E22C0">
              <w:rPr>
                <w:rFonts w:ascii="Times New Roman" w:eastAsia="Times New Roman" w:hAnsi="Times New Roman" w:cs="Times New Roman"/>
                <w:bCs/>
                <w:color w:val="000000"/>
                <w:sz w:val="24"/>
                <w:szCs w:val="24"/>
                <w:lang w:eastAsia="lt-LT"/>
              </w:rPr>
              <w:t>-813</w:t>
            </w:r>
          </w:p>
        </w:tc>
        <w:tc>
          <w:tcPr>
            <w:tcW w:w="870" w:type="pct"/>
            <w:tcBorders>
              <w:top w:val="single" w:sz="4" w:space="0" w:color="auto"/>
              <w:left w:val="nil"/>
              <w:bottom w:val="double" w:sz="4" w:space="0" w:color="auto"/>
              <w:right w:val="single" w:sz="4" w:space="0" w:color="auto"/>
            </w:tcBorders>
            <w:vAlign w:val="center"/>
          </w:tcPr>
          <w:p w14:paraId="386E5669" w14:textId="488C913B" w:rsidR="00180E8C" w:rsidRPr="006E22C0" w:rsidRDefault="00180E8C" w:rsidP="006E22C0">
            <w:pPr>
              <w:spacing w:after="0" w:line="240" w:lineRule="auto"/>
              <w:ind w:right="314"/>
              <w:jc w:val="center"/>
              <w:rPr>
                <w:rFonts w:ascii="Times New Roman" w:eastAsia="Times New Roman" w:hAnsi="Times New Roman" w:cs="Times New Roman"/>
                <w:bCs/>
                <w:color w:val="000000"/>
                <w:sz w:val="24"/>
                <w:szCs w:val="24"/>
                <w:lang w:eastAsia="lt-LT"/>
              </w:rPr>
            </w:pPr>
            <w:r w:rsidRPr="006E22C0">
              <w:rPr>
                <w:rFonts w:ascii="Times New Roman" w:eastAsia="Times New Roman" w:hAnsi="Times New Roman" w:cs="Times New Roman"/>
                <w:bCs/>
                <w:color w:val="000000"/>
                <w:sz w:val="24"/>
                <w:szCs w:val="24"/>
                <w:lang w:eastAsia="lt-LT"/>
              </w:rPr>
              <w:t>0,0</w:t>
            </w:r>
            <w:r w:rsidR="008C52A6" w:rsidRPr="006E22C0">
              <w:rPr>
                <w:rFonts w:ascii="Times New Roman" w:eastAsia="Times New Roman" w:hAnsi="Times New Roman" w:cs="Times New Roman"/>
                <w:bCs/>
                <w:color w:val="000000"/>
                <w:sz w:val="24"/>
                <w:szCs w:val="24"/>
                <w:lang w:eastAsia="lt-LT"/>
              </w:rPr>
              <w:t>5</w:t>
            </w:r>
          </w:p>
        </w:tc>
      </w:tr>
      <w:tr w:rsidR="00180E8C" w:rsidRPr="006E22C0" w14:paraId="4C2C14A7" w14:textId="77777777" w:rsidTr="006E22C0">
        <w:trPr>
          <w:trHeight w:val="159"/>
        </w:trPr>
        <w:tc>
          <w:tcPr>
            <w:tcW w:w="1665" w:type="pct"/>
            <w:tcBorders>
              <w:top w:val="double" w:sz="4" w:space="0" w:color="auto"/>
              <w:left w:val="single" w:sz="4" w:space="0" w:color="auto"/>
              <w:bottom w:val="single" w:sz="4" w:space="0" w:color="auto"/>
              <w:right w:val="single" w:sz="4" w:space="0" w:color="auto"/>
            </w:tcBorders>
            <w:shd w:val="clear" w:color="auto" w:fill="auto"/>
            <w:vAlign w:val="center"/>
          </w:tcPr>
          <w:p w14:paraId="1FF09669" w14:textId="77777777" w:rsidR="00180E8C" w:rsidRPr="006E22C0" w:rsidRDefault="00180E8C" w:rsidP="006E22C0">
            <w:pPr>
              <w:spacing w:after="0" w:line="240" w:lineRule="auto"/>
              <w:rPr>
                <w:rFonts w:ascii="Times New Roman" w:hAnsi="Times New Roman" w:cs="Times New Roman"/>
                <w:b/>
                <w:sz w:val="24"/>
                <w:szCs w:val="24"/>
              </w:rPr>
            </w:pPr>
            <w:r w:rsidRPr="006E22C0">
              <w:rPr>
                <w:rFonts w:ascii="Times New Roman" w:hAnsi="Times New Roman" w:cs="Times New Roman"/>
                <w:b/>
                <w:sz w:val="24"/>
                <w:szCs w:val="24"/>
              </w:rPr>
              <w:t>Bendrosios ir administracinės sąnaudos iš viso:</w:t>
            </w:r>
          </w:p>
          <w:p w14:paraId="6BC70166" w14:textId="77777777" w:rsidR="00180E8C" w:rsidRPr="006E22C0" w:rsidRDefault="00180E8C" w:rsidP="006E22C0">
            <w:pPr>
              <w:spacing w:after="0" w:line="240" w:lineRule="auto"/>
              <w:rPr>
                <w:rFonts w:ascii="Times New Roman" w:eastAsia="Times New Roman" w:hAnsi="Times New Roman" w:cs="Times New Roman"/>
                <w:bCs/>
                <w:sz w:val="24"/>
                <w:szCs w:val="24"/>
                <w:lang w:eastAsia="lt-LT"/>
              </w:rPr>
            </w:pPr>
            <w:r w:rsidRPr="006E22C0">
              <w:rPr>
                <w:rFonts w:ascii="Times New Roman" w:hAnsi="Times New Roman" w:cs="Times New Roman"/>
                <w:bCs/>
                <w:sz w:val="24"/>
                <w:szCs w:val="24"/>
              </w:rPr>
              <w:t>iš jų:</w:t>
            </w:r>
          </w:p>
        </w:tc>
        <w:tc>
          <w:tcPr>
            <w:tcW w:w="797" w:type="pct"/>
            <w:tcBorders>
              <w:top w:val="double" w:sz="4" w:space="0" w:color="auto"/>
              <w:left w:val="nil"/>
              <w:bottom w:val="single" w:sz="4" w:space="0" w:color="auto"/>
              <w:right w:val="single" w:sz="4" w:space="0" w:color="auto"/>
            </w:tcBorders>
            <w:shd w:val="clear" w:color="auto" w:fill="auto"/>
            <w:vAlign w:val="center"/>
          </w:tcPr>
          <w:p w14:paraId="4C8D9C4B" w14:textId="3E7D4014" w:rsidR="00180E8C" w:rsidRPr="006E22C0" w:rsidRDefault="002E2915" w:rsidP="006E22C0">
            <w:pPr>
              <w:spacing w:after="0" w:line="240" w:lineRule="auto"/>
              <w:ind w:right="314"/>
              <w:jc w:val="center"/>
              <w:rPr>
                <w:rFonts w:ascii="Times New Roman" w:eastAsia="Times New Roman" w:hAnsi="Times New Roman" w:cs="Times New Roman"/>
                <w:b/>
                <w:bCs/>
                <w:sz w:val="24"/>
                <w:szCs w:val="24"/>
                <w:lang w:eastAsia="lt-LT"/>
              </w:rPr>
            </w:pPr>
            <w:r w:rsidRPr="006E22C0">
              <w:rPr>
                <w:rFonts w:ascii="Times New Roman" w:eastAsia="Times New Roman" w:hAnsi="Times New Roman" w:cs="Times New Roman"/>
                <w:b/>
                <w:bCs/>
                <w:sz w:val="24"/>
                <w:szCs w:val="24"/>
                <w:lang w:eastAsia="lt-LT"/>
              </w:rPr>
              <w:t>240303</w:t>
            </w:r>
          </w:p>
        </w:tc>
        <w:tc>
          <w:tcPr>
            <w:tcW w:w="943" w:type="pct"/>
            <w:tcBorders>
              <w:top w:val="double" w:sz="4" w:space="0" w:color="auto"/>
              <w:left w:val="nil"/>
              <w:bottom w:val="single" w:sz="4" w:space="0" w:color="auto"/>
              <w:right w:val="single" w:sz="4" w:space="0" w:color="auto"/>
            </w:tcBorders>
            <w:shd w:val="clear" w:color="auto" w:fill="auto"/>
            <w:vAlign w:val="center"/>
          </w:tcPr>
          <w:p w14:paraId="6FB1B4FF" w14:textId="431A7FA5" w:rsidR="00180E8C" w:rsidRPr="006E22C0" w:rsidRDefault="00180E8C" w:rsidP="006E22C0">
            <w:pPr>
              <w:spacing w:after="0" w:line="240" w:lineRule="auto"/>
              <w:ind w:right="314"/>
              <w:jc w:val="center"/>
              <w:rPr>
                <w:rFonts w:ascii="Times New Roman" w:eastAsia="Times New Roman" w:hAnsi="Times New Roman" w:cs="Times New Roman"/>
                <w:b/>
                <w:bCs/>
                <w:color w:val="000000"/>
                <w:sz w:val="24"/>
                <w:szCs w:val="24"/>
                <w:lang w:eastAsia="lt-LT"/>
              </w:rPr>
            </w:pPr>
            <w:r w:rsidRPr="006E22C0">
              <w:rPr>
                <w:rFonts w:ascii="Times New Roman" w:eastAsia="Times New Roman" w:hAnsi="Times New Roman" w:cs="Times New Roman"/>
                <w:b/>
                <w:bCs/>
                <w:sz w:val="24"/>
                <w:szCs w:val="24"/>
                <w:lang w:eastAsia="lt-LT"/>
              </w:rPr>
              <w:t>189154</w:t>
            </w:r>
          </w:p>
        </w:tc>
        <w:tc>
          <w:tcPr>
            <w:tcW w:w="725" w:type="pct"/>
            <w:tcBorders>
              <w:top w:val="double" w:sz="4" w:space="0" w:color="auto"/>
              <w:left w:val="nil"/>
              <w:bottom w:val="single" w:sz="4" w:space="0" w:color="auto"/>
              <w:right w:val="single" w:sz="4" w:space="0" w:color="auto"/>
            </w:tcBorders>
            <w:vAlign w:val="center"/>
          </w:tcPr>
          <w:p w14:paraId="0F798CFB" w14:textId="0ABB2A28" w:rsidR="00180E8C" w:rsidRPr="006E22C0" w:rsidRDefault="005C6D5A" w:rsidP="006E22C0">
            <w:pPr>
              <w:spacing w:after="0" w:line="240" w:lineRule="auto"/>
              <w:ind w:right="314"/>
              <w:jc w:val="center"/>
              <w:rPr>
                <w:rFonts w:ascii="Times New Roman" w:eastAsia="Times New Roman" w:hAnsi="Times New Roman" w:cs="Times New Roman"/>
                <w:b/>
                <w:bCs/>
                <w:color w:val="000000"/>
                <w:sz w:val="24"/>
                <w:szCs w:val="24"/>
                <w:lang w:eastAsia="lt-LT"/>
              </w:rPr>
            </w:pPr>
            <w:r w:rsidRPr="006E22C0">
              <w:rPr>
                <w:rFonts w:ascii="Times New Roman" w:eastAsia="Times New Roman" w:hAnsi="Times New Roman" w:cs="Times New Roman"/>
                <w:b/>
                <w:bCs/>
                <w:color w:val="000000"/>
                <w:sz w:val="24"/>
                <w:szCs w:val="24"/>
                <w:lang w:eastAsia="lt-LT"/>
              </w:rPr>
              <w:t>+51149</w:t>
            </w:r>
          </w:p>
        </w:tc>
        <w:tc>
          <w:tcPr>
            <w:tcW w:w="870" w:type="pct"/>
            <w:tcBorders>
              <w:top w:val="double" w:sz="4" w:space="0" w:color="auto"/>
              <w:left w:val="nil"/>
              <w:bottom w:val="single" w:sz="4" w:space="0" w:color="auto"/>
              <w:right w:val="single" w:sz="4" w:space="0" w:color="auto"/>
            </w:tcBorders>
            <w:vAlign w:val="center"/>
          </w:tcPr>
          <w:p w14:paraId="452233DA" w14:textId="77777777" w:rsidR="00180E8C" w:rsidRPr="006E22C0" w:rsidRDefault="00180E8C" w:rsidP="006E22C0">
            <w:pPr>
              <w:spacing w:after="0" w:line="240" w:lineRule="auto"/>
              <w:ind w:right="314"/>
              <w:jc w:val="center"/>
              <w:rPr>
                <w:rFonts w:ascii="Times New Roman" w:eastAsia="Times New Roman" w:hAnsi="Times New Roman" w:cs="Times New Roman"/>
                <w:b/>
                <w:bCs/>
                <w:color w:val="000000"/>
                <w:sz w:val="24"/>
                <w:szCs w:val="24"/>
                <w:lang w:eastAsia="lt-LT"/>
              </w:rPr>
            </w:pPr>
            <w:r w:rsidRPr="006E22C0">
              <w:rPr>
                <w:rFonts w:ascii="Times New Roman" w:eastAsia="Times New Roman" w:hAnsi="Times New Roman" w:cs="Times New Roman"/>
                <w:b/>
                <w:bCs/>
                <w:color w:val="000000"/>
                <w:sz w:val="24"/>
                <w:szCs w:val="24"/>
                <w:lang w:eastAsia="lt-LT"/>
              </w:rPr>
              <w:t>100,00</w:t>
            </w:r>
          </w:p>
        </w:tc>
      </w:tr>
      <w:tr w:rsidR="00180E8C" w:rsidRPr="006E22C0" w14:paraId="1A89C13D" w14:textId="77777777" w:rsidTr="006E22C0">
        <w:trPr>
          <w:trHeight w:val="159"/>
        </w:trPr>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52211811" w14:textId="77777777" w:rsidR="00180E8C" w:rsidRPr="006E22C0" w:rsidRDefault="00180E8C" w:rsidP="006E22C0">
            <w:pPr>
              <w:spacing w:after="0" w:line="240" w:lineRule="auto"/>
              <w:rPr>
                <w:rFonts w:ascii="Times New Roman" w:hAnsi="Times New Roman" w:cs="Times New Roman"/>
                <w:b/>
                <w:sz w:val="24"/>
                <w:szCs w:val="24"/>
              </w:rPr>
            </w:pPr>
            <w:r w:rsidRPr="006E22C0">
              <w:rPr>
                <w:rFonts w:ascii="Times New Roman" w:eastAsia="Times New Roman" w:hAnsi="Times New Roman" w:cs="Times New Roman"/>
                <w:color w:val="000000"/>
                <w:sz w:val="24"/>
                <w:szCs w:val="24"/>
                <w:lang w:eastAsia="lt-LT"/>
              </w:rPr>
              <w:t xml:space="preserve">Darbo užmokesčio ir </w:t>
            </w:r>
            <w:proofErr w:type="spellStart"/>
            <w:r w:rsidRPr="006E22C0">
              <w:rPr>
                <w:rFonts w:ascii="Times New Roman" w:eastAsia="Times New Roman" w:hAnsi="Times New Roman" w:cs="Times New Roman"/>
                <w:color w:val="000000"/>
                <w:sz w:val="24"/>
                <w:szCs w:val="24"/>
                <w:lang w:eastAsia="lt-LT"/>
              </w:rPr>
              <w:t>soc</w:t>
            </w:r>
            <w:proofErr w:type="spellEnd"/>
            <w:r w:rsidRPr="006E22C0">
              <w:rPr>
                <w:rFonts w:ascii="Times New Roman" w:eastAsia="Times New Roman" w:hAnsi="Times New Roman" w:cs="Times New Roman"/>
                <w:color w:val="000000"/>
                <w:sz w:val="24"/>
                <w:szCs w:val="24"/>
                <w:lang w:eastAsia="lt-LT"/>
              </w:rPr>
              <w:t>. draudimo sąnaudos</w:t>
            </w:r>
          </w:p>
        </w:tc>
        <w:tc>
          <w:tcPr>
            <w:tcW w:w="797" w:type="pct"/>
            <w:tcBorders>
              <w:top w:val="single" w:sz="4" w:space="0" w:color="auto"/>
              <w:left w:val="nil"/>
              <w:bottom w:val="single" w:sz="4" w:space="0" w:color="auto"/>
              <w:right w:val="single" w:sz="4" w:space="0" w:color="auto"/>
            </w:tcBorders>
            <w:shd w:val="clear" w:color="auto" w:fill="auto"/>
            <w:vAlign w:val="center"/>
          </w:tcPr>
          <w:p w14:paraId="0F238719" w14:textId="5D2BDA34" w:rsidR="00180E8C" w:rsidRPr="006E22C0" w:rsidRDefault="00FF798C"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152994</w:t>
            </w:r>
          </w:p>
        </w:tc>
        <w:tc>
          <w:tcPr>
            <w:tcW w:w="943" w:type="pct"/>
            <w:tcBorders>
              <w:top w:val="single" w:sz="4" w:space="0" w:color="auto"/>
              <w:left w:val="nil"/>
              <w:bottom w:val="single" w:sz="4" w:space="0" w:color="auto"/>
              <w:right w:val="single" w:sz="4" w:space="0" w:color="auto"/>
            </w:tcBorders>
            <w:shd w:val="clear" w:color="auto" w:fill="auto"/>
            <w:vAlign w:val="center"/>
          </w:tcPr>
          <w:p w14:paraId="3807C394" w14:textId="0CE06092"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112565</w:t>
            </w:r>
          </w:p>
        </w:tc>
        <w:tc>
          <w:tcPr>
            <w:tcW w:w="725" w:type="pct"/>
            <w:tcBorders>
              <w:top w:val="single" w:sz="4" w:space="0" w:color="auto"/>
              <w:left w:val="nil"/>
              <w:bottom w:val="single" w:sz="4" w:space="0" w:color="auto"/>
              <w:right w:val="single" w:sz="4" w:space="0" w:color="auto"/>
            </w:tcBorders>
            <w:vAlign w:val="center"/>
          </w:tcPr>
          <w:p w14:paraId="5ECE9F4D" w14:textId="494CE792" w:rsidR="00180E8C" w:rsidRPr="006E22C0" w:rsidRDefault="005C6D5A"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+40429</w:t>
            </w:r>
          </w:p>
        </w:tc>
        <w:tc>
          <w:tcPr>
            <w:tcW w:w="870" w:type="pct"/>
            <w:tcBorders>
              <w:top w:val="single" w:sz="4" w:space="0" w:color="auto"/>
              <w:left w:val="nil"/>
              <w:bottom w:val="single" w:sz="4" w:space="0" w:color="auto"/>
              <w:right w:val="single" w:sz="4" w:space="0" w:color="auto"/>
            </w:tcBorders>
            <w:vAlign w:val="center"/>
          </w:tcPr>
          <w:p w14:paraId="2EA567BE" w14:textId="4D559E22" w:rsidR="00180E8C" w:rsidRPr="006E22C0" w:rsidRDefault="00D83DDB"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63,67</w:t>
            </w:r>
          </w:p>
        </w:tc>
      </w:tr>
      <w:tr w:rsidR="00180E8C" w:rsidRPr="006E22C0" w14:paraId="1000E9C8" w14:textId="77777777" w:rsidTr="006E22C0">
        <w:trPr>
          <w:trHeight w:val="159"/>
        </w:trPr>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31C6F323" w14:textId="77777777" w:rsidR="00180E8C" w:rsidRPr="006E22C0" w:rsidRDefault="00180E8C" w:rsidP="006E22C0">
            <w:pPr>
              <w:spacing w:after="0" w:line="240" w:lineRule="auto"/>
              <w:rPr>
                <w:rFonts w:ascii="Times New Roman" w:hAnsi="Times New Roman" w:cs="Times New Roman"/>
                <w:b/>
                <w:sz w:val="24"/>
                <w:szCs w:val="24"/>
              </w:rPr>
            </w:pPr>
            <w:r w:rsidRPr="006E22C0">
              <w:rPr>
                <w:rFonts w:ascii="Times New Roman" w:eastAsia="Times New Roman" w:hAnsi="Times New Roman" w:cs="Times New Roman"/>
                <w:color w:val="000000"/>
                <w:sz w:val="24"/>
                <w:szCs w:val="24"/>
                <w:lang w:eastAsia="lt-LT"/>
              </w:rPr>
              <w:t>Nusidėvėjimas</w:t>
            </w:r>
          </w:p>
        </w:tc>
        <w:tc>
          <w:tcPr>
            <w:tcW w:w="797" w:type="pct"/>
            <w:tcBorders>
              <w:top w:val="single" w:sz="4" w:space="0" w:color="auto"/>
              <w:left w:val="nil"/>
              <w:bottom w:val="single" w:sz="4" w:space="0" w:color="auto"/>
              <w:right w:val="single" w:sz="4" w:space="0" w:color="auto"/>
            </w:tcBorders>
            <w:shd w:val="clear" w:color="auto" w:fill="auto"/>
            <w:vAlign w:val="center"/>
          </w:tcPr>
          <w:p w14:paraId="386A6579" w14:textId="59B9A2F7" w:rsidR="00180E8C" w:rsidRPr="006E22C0" w:rsidRDefault="00FF798C"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5895</w:t>
            </w:r>
          </w:p>
        </w:tc>
        <w:tc>
          <w:tcPr>
            <w:tcW w:w="943" w:type="pct"/>
            <w:tcBorders>
              <w:top w:val="single" w:sz="4" w:space="0" w:color="auto"/>
              <w:left w:val="nil"/>
              <w:bottom w:val="single" w:sz="4" w:space="0" w:color="auto"/>
              <w:right w:val="single" w:sz="4" w:space="0" w:color="auto"/>
            </w:tcBorders>
            <w:shd w:val="clear" w:color="auto" w:fill="auto"/>
            <w:vAlign w:val="center"/>
          </w:tcPr>
          <w:p w14:paraId="64C3B20A" w14:textId="7ED2D9AB"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5408</w:t>
            </w:r>
          </w:p>
        </w:tc>
        <w:tc>
          <w:tcPr>
            <w:tcW w:w="725" w:type="pct"/>
            <w:tcBorders>
              <w:top w:val="single" w:sz="4" w:space="0" w:color="auto"/>
              <w:left w:val="nil"/>
              <w:bottom w:val="single" w:sz="4" w:space="0" w:color="auto"/>
              <w:right w:val="single" w:sz="4" w:space="0" w:color="auto"/>
            </w:tcBorders>
            <w:vAlign w:val="center"/>
          </w:tcPr>
          <w:p w14:paraId="429216BB" w14:textId="265C97DE" w:rsidR="00180E8C" w:rsidRPr="006E22C0" w:rsidRDefault="005C6D5A"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+487</w:t>
            </w:r>
          </w:p>
        </w:tc>
        <w:tc>
          <w:tcPr>
            <w:tcW w:w="870" w:type="pct"/>
            <w:tcBorders>
              <w:top w:val="single" w:sz="4" w:space="0" w:color="auto"/>
              <w:left w:val="nil"/>
              <w:bottom w:val="single" w:sz="4" w:space="0" w:color="auto"/>
              <w:right w:val="single" w:sz="4" w:space="0" w:color="auto"/>
            </w:tcBorders>
            <w:vAlign w:val="center"/>
          </w:tcPr>
          <w:p w14:paraId="797EC964" w14:textId="6D581F75"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w:t>
            </w:r>
            <w:r w:rsidR="00D83DDB" w:rsidRPr="006E22C0">
              <w:rPr>
                <w:rFonts w:ascii="Times New Roman" w:eastAsia="Times New Roman" w:hAnsi="Times New Roman" w:cs="Times New Roman"/>
                <w:color w:val="000000"/>
                <w:sz w:val="24"/>
                <w:szCs w:val="24"/>
                <w:lang w:eastAsia="lt-LT"/>
              </w:rPr>
              <w:t>,45</w:t>
            </w:r>
          </w:p>
        </w:tc>
      </w:tr>
      <w:tr w:rsidR="00180E8C" w:rsidRPr="006E22C0" w14:paraId="60ED4360" w14:textId="77777777" w:rsidTr="006E22C0">
        <w:trPr>
          <w:trHeight w:val="159"/>
        </w:trPr>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0E15593A" w14:textId="77777777" w:rsidR="00180E8C" w:rsidRPr="006E22C0" w:rsidRDefault="00180E8C"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Kitos tiesiogines išlaidos</w:t>
            </w:r>
          </w:p>
        </w:tc>
        <w:tc>
          <w:tcPr>
            <w:tcW w:w="797" w:type="pct"/>
            <w:tcBorders>
              <w:top w:val="single" w:sz="4" w:space="0" w:color="auto"/>
              <w:left w:val="nil"/>
              <w:bottom w:val="single" w:sz="4" w:space="0" w:color="auto"/>
              <w:right w:val="single" w:sz="4" w:space="0" w:color="auto"/>
            </w:tcBorders>
            <w:shd w:val="clear" w:color="auto" w:fill="auto"/>
            <w:vAlign w:val="center"/>
          </w:tcPr>
          <w:p w14:paraId="640CC90E" w14:textId="0CC08D2B" w:rsidR="00180E8C" w:rsidRPr="006E22C0" w:rsidRDefault="00FF798C"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69258</w:t>
            </w:r>
          </w:p>
        </w:tc>
        <w:tc>
          <w:tcPr>
            <w:tcW w:w="943" w:type="pct"/>
            <w:tcBorders>
              <w:top w:val="single" w:sz="4" w:space="0" w:color="auto"/>
              <w:left w:val="nil"/>
              <w:bottom w:val="single" w:sz="4" w:space="0" w:color="auto"/>
              <w:right w:val="single" w:sz="4" w:space="0" w:color="auto"/>
            </w:tcBorders>
            <w:shd w:val="clear" w:color="auto" w:fill="auto"/>
            <w:vAlign w:val="center"/>
          </w:tcPr>
          <w:p w14:paraId="598A06C2" w14:textId="595ABA9F"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52673</w:t>
            </w:r>
          </w:p>
        </w:tc>
        <w:tc>
          <w:tcPr>
            <w:tcW w:w="725" w:type="pct"/>
            <w:tcBorders>
              <w:top w:val="single" w:sz="4" w:space="0" w:color="auto"/>
              <w:left w:val="nil"/>
              <w:bottom w:val="single" w:sz="4" w:space="0" w:color="auto"/>
              <w:right w:val="single" w:sz="4" w:space="0" w:color="auto"/>
            </w:tcBorders>
            <w:vAlign w:val="center"/>
          </w:tcPr>
          <w:p w14:paraId="1F32372A" w14:textId="493AF298" w:rsidR="00180E8C" w:rsidRPr="006E22C0" w:rsidRDefault="005C6D5A"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+16585</w:t>
            </w:r>
          </w:p>
        </w:tc>
        <w:tc>
          <w:tcPr>
            <w:tcW w:w="870" w:type="pct"/>
            <w:tcBorders>
              <w:top w:val="single" w:sz="4" w:space="0" w:color="auto"/>
              <w:left w:val="nil"/>
              <w:bottom w:val="single" w:sz="4" w:space="0" w:color="auto"/>
              <w:right w:val="single" w:sz="4" w:space="0" w:color="auto"/>
            </w:tcBorders>
            <w:vAlign w:val="center"/>
          </w:tcPr>
          <w:p w14:paraId="647B154E" w14:textId="05FEA1E3" w:rsidR="00180E8C" w:rsidRPr="006E22C0" w:rsidRDefault="00D83DDB"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28,82</w:t>
            </w:r>
          </w:p>
        </w:tc>
      </w:tr>
      <w:tr w:rsidR="00180E8C" w:rsidRPr="006E22C0" w14:paraId="6FB04E09" w14:textId="77777777" w:rsidTr="006E22C0">
        <w:trPr>
          <w:trHeight w:val="159"/>
        </w:trPr>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093EA540" w14:textId="77777777" w:rsidR="00180E8C" w:rsidRPr="006E22C0" w:rsidRDefault="00180E8C"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Banko, įmokų surinkimo mokesčiai (komisiniai)</w:t>
            </w:r>
          </w:p>
        </w:tc>
        <w:tc>
          <w:tcPr>
            <w:tcW w:w="797" w:type="pct"/>
            <w:tcBorders>
              <w:top w:val="single" w:sz="4" w:space="0" w:color="auto"/>
              <w:left w:val="nil"/>
              <w:bottom w:val="single" w:sz="4" w:space="0" w:color="auto"/>
              <w:right w:val="single" w:sz="4" w:space="0" w:color="auto"/>
            </w:tcBorders>
            <w:shd w:val="clear" w:color="auto" w:fill="auto"/>
            <w:vAlign w:val="center"/>
          </w:tcPr>
          <w:p w14:paraId="435646E4" w14:textId="77777777"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p>
          <w:p w14:paraId="5FEA6CF9" w14:textId="4EF3BF90" w:rsidR="00180E8C" w:rsidRPr="006E22C0" w:rsidRDefault="00FF798C"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10825</w:t>
            </w:r>
          </w:p>
        </w:tc>
        <w:tc>
          <w:tcPr>
            <w:tcW w:w="943" w:type="pct"/>
            <w:tcBorders>
              <w:top w:val="single" w:sz="4" w:space="0" w:color="auto"/>
              <w:left w:val="nil"/>
              <w:bottom w:val="single" w:sz="4" w:space="0" w:color="auto"/>
              <w:right w:val="single" w:sz="4" w:space="0" w:color="auto"/>
            </w:tcBorders>
            <w:shd w:val="clear" w:color="auto" w:fill="auto"/>
            <w:vAlign w:val="center"/>
          </w:tcPr>
          <w:p w14:paraId="5467B4F5" w14:textId="77777777"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p>
          <w:p w14:paraId="633E6471" w14:textId="29960E2C"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12805</w:t>
            </w:r>
          </w:p>
        </w:tc>
        <w:tc>
          <w:tcPr>
            <w:tcW w:w="725" w:type="pct"/>
            <w:tcBorders>
              <w:top w:val="single" w:sz="4" w:space="0" w:color="auto"/>
              <w:left w:val="nil"/>
              <w:bottom w:val="single" w:sz="4" w:space="0" w:color="auto"/>
              <w:right w:val="single" w:sz="4" w:space="0" w:color="auto"/>
            </w:tcBorders>
            <w:vAlign w:val="center"/>
          </w:tcPr>
          <w:p w14:paraId="5348AB14" w14:textId="77777777" w:rsidR="005C6D5A" w:rsidRPr="006E22C0" w:rsidRDefault="005C6D5A" w:rsidP="006E22C0">
            <w:pPr>
              <w:spacing w:after="0" w:line="240" w:lineRule="auto"/>
              <w:ind w:right="314"/>
              <w:jc w:val="center"/>
              <w:rPr>
                <w:rFonts w:ascii="Times New Roman" w:eastAsia="Times New Roman" w:hAnsi="Times New Roman" w:cs="Times New Roman"/>
                <w:color w:val="000000"/>
                <w:sz w:val="24"/>
                <w:szCs w:val="24"/>
                <w:lang w:eastAsia="lt-LT"/>
              </w:rPr>
            </w:pPr>
          </w:p>
          <w:p w14:paraId="7DFEC942" w14:textId="75798DFA" w:rsidR="00180E8C" w:rsidRPr="006E22C0" w:rsidRDefault="005C6D5A"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-1980</w:t>
            </w:r>
          </w:p>
        </w:tc>
        <w:tc>
          <w:tcPr>
            <w:tcW w:w="870" w:type="pct"/>
            <w:tcBorders>
              <w:top w:val="single" w:sz="4" w:space="0" w:color="auto"/>
              <w:left w:val="nil"/>
              <w:bottom w:val="single" w:sz="4" w:space="0" w:color="auto"/>
              <w:right w:val="single" w:sz="4" w:space="0" w:color="auto"/>
            </w:tcBorders>
            <w:vAlign w:val="center"/>
          </w:tcPr>
          <w:p w14:paraId="327BD480" w14:textId="77777777"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p>
          <w:p w14:paraId="5393FF27" w14:textId="3DEE52C3" w:rsidR="00180E8C" w:rsidRPr="006E22C0" w:rsidRDefault="00D83DDB"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4,51</w:t>
            </w:r>
          </w:p>
        </w:tc>
      </w:tr>
      <w:tr w:rsidR="00180E8C" w:rsidRPr="006E22C0" w14:paraId="6B3DFE71" w14:textId="77777777" w:rsidTr="006E22C0">
        <w:trPr>
          <w:trHeight w:val="159"/>
        </w:trPr>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59AEAB6D" w14:textId="77777777" w:rsidR="00180E8C" w:rsidRPr="006E22C0" w:rsidRDefault="00180E8C"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Darbuotojų mokymai</w:t>
            </w:r>
          </w:p>
        </w:tc>
        <w:tc>
          <w:tcPr>
            <w:tcW w:w="797" w:type="pct"/>
            <w:tcBorders>
              <w:top w:val="single" w:sz="4" w:space="0" w:color="auto"/>
              <w:left w:val="nil"/>
              <w:bottom w:val="single" w:sz="4" w:space="0" w:color="auto"/>
              <w:right w:val="single" w:sz="4" w:space="0" w:color="auto"/>
            </w:tcBorders>
            <w:shd w:val="clear" w:color="auto" w:fill="auto"/>
            <w:vAlign w:val="center"/>
          </w:tcPr>
          <w:p w14:paraId="1CF34DB1" w14:textId="5D030BA1" w:rsidR="00180E8C" w:rsidRPr="006E22C0" w:rsidRDefault="007E689A"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1331</w:t>
            </w:r>
          </w:p>
        </w:tc>
        <w:tc>
          <w:tcPr>
            <w:tcW w:w="943" w:type="pct"/>
            <w:tcBorders>
              <w:top w:val="single" w:sz="4" w:space="0" w:color="auto"/>
              <w:left w:val="nil"/>
              <w:bottom w:val="single" w:sz="4" w:space="0" w:color="auto"/>
              <w:right w:val="single" w:sz="4" w:space="0" w:color="auto"/>
            </w:tcBorders>
            <w:shd w:val="clear" w:color="auto" w:fill="auto"/>
            <w:vAlign w:val="center"/>
          </w:tcPr>
          <w:p w14:paraId="3CF831A7" w14:textId="30751183"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3295</w:t>
            </w:r>
          </w:p>
        </w:tc>
        <w:tc>
          <w:tcPr>
            <w:tcW w:w="725" w:type="pct"/>
            <w:tcBorders>
              <w:top w:val="single" w:sz="4" w:space="0" w:color="auto"/>
              <w:left w:val="nil"/>
              <w:bottom w:val="single" w:sz="4" w:space="0" w:color="auto"/>
              <w:right w:val="single" w:sz="4" w:space="0" w:color="auto"/>
            </w:tcBorders>
            <w:vAlign w:val="center"/>
          </w:tcPr>
          <w:p w14:paraId="1895AFE8" w14:textId="25D7F077" w:rsidR="00180E8C" w:rsidRPr="006E22C0" w:rsidRDefault="005C6D5A"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-1964</w:t>
            </w:r>
          </w:p>
        </w:tc>
        <w:tc>
          <w:tcPr>
            <w:tcW w:w="870" w:type="pct"/>
            <w:tcBorders>
              <w:top w:val="single" w:sz="4" w:space="0" w:color="auto"/>
              <w:left w:val="nil"/>
              <w:bottom w:val="single" w:sz="4" w:space="0" w:color="auto"/>
              <w:right w:val="single" w:sz="4" w:space="0" w:color="auto"/>
            </w:tcBorders>
            <w:vAlign w:val="center"/>
          </w:tcPr>
          <w:p w14:paraId="418A21C3" w14:textId="78E92F33" w:rsidR="00180E8C" w:rsidRPr="006E22C0" w:rsidRDefault="00D83DDB"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0,55</w:t>
            </w:r>
          </w:p>
        </w:tc>
      </w:tr>
      <w:tr w:rsidR="00180E8C" w:rsidRPr="006E22C0" w14:paraId="4A614CB6" w14:textId="77777777" w:rsidTr="006E22C0">
        <w:trPr>
          <w:trHeight w:val="159"/>
        </w:trPr>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445735A1" w14:textId="77777777" w:rsidR="00180E8C" w:rsidRPr="006E22C0" w:rsidRDefault="00180E8C" w:rsidP="006E22C0">
            <w:pPr>
              <w:spacing w:after="0" w:line="240" w:lineRule="auto"/>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Praėjusių laikotarpių sąnaudos</w:t>
            </w:r>
          </w:p>
        </w:tc>
        <w:tc>
          <w:tcPr>
            <w:tcW w:w="797" w:type="pct"/>
            <w:tcBorders>
              <w:top w:val="single" w:sz="4" w:space="0" w:color="auto"/>
              <w:left w:val="nil"/>
              <w:bottom w:val="single" w:sz="4" w:space="0" w:color="auto"/>
              <w:right w:val="single" w:sz="4" w:space="0" w:color="auto"/>
            </w:tcBorders>
            <w:shd w:val="clear" w:color="auto" w:fill="auto"/>
            <w:vAlign w:val="center"/>
          </w:tcPr>
          <w:p w14:paraId="60B12FA3" w14:textId="70A5577F" w:rsidR="00180E8C" w:rsidRPr="006E22C0" w:rsidRDefault="007E689A"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w:t>
            </w:r>
          </w:p>
        </w:tc>
        <w:tc>
          <w:tcPr>
            <w:tcW w:w="943" w:type="pct"/>
            <w:tcBorders>
              <w:top w:val="single" w:sz="4" w:space="0" w:color="auto"/>
              <w:left w:val="nil"/>
              <w:bottom w:val="single" w:sz="4" w:space="0" w:color="auto"/>
              <w:right w:val="single" w:sz="4" w:space="0" w:color="auto"/>
            </w:tcBorders>
            <w:shd w:val="clear" w:color="auto" w:fill="auto"/>
            <w:vAlign w:val="center"/>
          </w:tcPr>
          <w:p w14:paraId="087D6B5E" w14:textId="70A355A1" w:rsidR="00180E8C" w:rsidRPr="006E22C0" w:rsidRDefault="00180E8C"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2408</w:t>
            </w:r>
          </w:p>
        </w:tc>
        <w:tc>
          <w:tcPr>
            <w:tcW w:w="725" w:type="pct"/>
            <w:tcBorders>
              <w:top w:val="single" w:sz="4" w:space="0" w:color="auto"/>
              <w:left w:val="nil"/>
              <w:bottom w:val="single" w:sz="4" w:space="0" w:color="auto"/>
              <w:right w:val="single" w:sz="4" w:space="0" w:color="auto"/>
            </w:tcBorders>
            <w:vAlign w:val="center"/>
          </w:tcPr>
          <w:p w14:paraId="4E8C9EE2" w14:textId="6830C2AB" w:rsidR="00180E8C" w:rsidRPr="006E22C0" w:rsidRDefault="005C6D5A"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-2408</w:t>
            </w:r>
          </w:p>
        </w:tc>
        <w:tc>
          <w:tcPr>
            <w:tcW w:w="870" w:type="pct"/>
            <w:tcBorders>
              <w:top w:val="single" w:sz="4" w:space="0" w:color="auto"/>
              <w:left w:val="nil"/>
              <w:bottom w:val="single" w:sz="4" w:space="0" w:color="auto"/>
              <w:right w:val="single" w:sz="4" w:space="0" w:color="auto"/>
            </w:tcBorders>
            <w:vAlign w:val="center"/>
          </w:tcPr>
          <w:p w14:paraId="03B8249D" w14:textId="27736D95" w:rsidR="00180E8C" w:rsidRPr="006E22C0" w:rsidRDefault="00D83DDB" w:rsidP="006E22C0">
            <w:pPr>
              <w:spacing w:after="0" w:line="240" w:lineRule="auto"/>
              <w:ind w:right="314"/>
              <w:jc w:val="center"/>
              <w:rPr>
                <w:rFonts w:ascii="Times New Roman" w:eastAsia="Times New Roman" w:hAnsi="Times New Roman" w:cs="Times New Roman"/>
                <w:color w:val="000000"/>
                <w:sz w:val="24"/>
                <w:szCs w:val="24"/>
                <w:lang w:eastAsia="lt-LT"/>
              </w:rPr>
            </w:pPr>
            <w:r w:rsidRPr="006E22C0">
              <w:rPr>
                <w:rFonts w:ascii="Times New Roman" w:eastAsia="Times New Roman" w:hAnsi="Times New Roman" w:cs="Times New Roman"/>
                <w:color w:val="000000"/>
                <w:sz w:val="24"/>
                <w:szCs w:val="24"/>
                <w:lang w:eastAsia="lt-LT"/>
              </w:rPr>
              <w:t>-</w:t>
            </w:r>
          </w:p>
        </w:tc>
      </w:tr>
    </w:tbl>
    <w:p w14:paraId="61AB2A06" w14:textId="758142D5" w:rsidR="00E2001E" w:rsidRPr="006E22C0" w:rsidRDefault="003C26D9" w:rsidP="006E22C0">
      <w:pPr>
        <w:pStyle w:val="Betarp"/>
        <w:ind w:firstLine="1134"/>
        <w:rPr>
          <w:rFonts w:ascii="Times New Roman" w:hAnsi="Times New Roman" w:cs="Times New Roman"/>
          <w:sz w:val="24"/>
          <w:szCs w:val="24"/>
        </w:rPr>
      </w:pPr>
      <w:r w:rsidRPr="006E22C0">
        <w:rPr>
          <w:rFonts w:ascii="Times New Roman" w:hAnsi="Times New Roman" w:cs="Times New Roman"/>
          <w:sz w:val="24"/>
          <w:szCs w:val="24"/>
        </w:rPr>
        <w:t>Įmonės pagrindinė</w:t>
      </w:r>
      <w:r w:rsidR="00BB2A99" w:rsidRPr="006E22C0">
        <w:rPr>
          <w:rFonts w:ascii="Times New Roman" w:hAnsi="Times New Roman" w:cs="Times New Roman"/>
          <w:sz w:val="24"/>
          <w:szCs w:val="24"/>
        </w:rPr>
        <w:t>s veiklos sąnaudų struktūroje 54</w:t>
      </w:r>
      <w:r w:rsidRPr="006E22C0">
        <w:rPr>
          <w:rFonts w:ascii="Times New Roman" w:hAnsi="Times New Roman" w:cs="Times New Roman"/>
          <w:sz w:val="24"/>
          <w:szCs w:val="24"/>
        </w:rPr>
        <w:t xml:space="preserve"> proc. sudaro komunalinių atliekų surinkimo ir</w:t>
      </w:r>
      <w:r w:rsidR="00BB2A99" w:rsidRPr="006E22C0">
        <w:rPr>
          <w:rFonts w:ascii="Times New Roman" w:hAnsi="Times New Roman" w:cs="Times New Roman"/>
          <w:sz w:val="24"/>
          <w:szCs w:val="24"/>
        </w:rPr>
        <w:t xml:space="preserve"> išvežimo paslaugų savikaina, 34</w:t>
      </w:r>
      <w:r w:rsidRPr="006E22C0">
        <w:rPr>
          <w:rFonts w:ascii="Times New Roman" w:hAnsi="Times New Roman" w:cs="Times New Roman"/>
          <w:sz w:val="24"/>
          <w:szCs w:val="24"/>
        </w:rPr>
        <w:t xml:space="preserve"> proc. – aplinkotvarkos paslaugų savikaina, </w:t>
      </w:r>
      <w:r w:rsidR="00BB2A99" w:rsidRPr="006E22C0">
        <w:rPr>
          <w:rFonts w:ascii="Times New Roman" w:hAnsi="Times New Roman" w:cs="Times New Roman"/>
          <w:sz w:val="24"/>
          <w:szCs w:val="24"/>
        </w:rPr>
        <w:t>7</w:t>
      </w:r>
      <w:r w:rsidRPr="006E22C0">
        <w:rPr>
          <w:rFonts w:ascii="Times New Roman" w:hAnsi="Times New Roman" w:cs="Times New Roman"/>
          <w:sz w:val="24"/>
          <w:szCs w:val="24"/>
        </w:rPr>
        <w:t xml:space="preserve"> proc. – antrinių žaliavų ir komunalinių atliekų bei pakuočių tvarkymo paslaugų savikaina</w:t>
      </w:r>
      <w:r w:rsidR="0069125F" w:rsidRPr="006E22C0">
        <w:rPr>
          <w:rFonts w:ascii="Times New Roman" w:hAnsi="Times New Roman" w:cs="Times New Roman"/>
          <w:sz w:val="24"/>
          <w:szCs w:val="24"/>
        </w:rPr>
        <w:t>, 5 proc. – mechaninių dirbtuvių sąnaudos.</w:t>
      </w:r>
    </w:p>
    <w:p w14:paraId="3F50B6E0" w14:textId="02E32000" w:rsidR="003C26D9" w:rsidRPr="006E22C0" w:rsidRDefault="003C26D9" w:rsidP="006E22C0">
      <w:pPr>
        <w:pStyle w:val="Betarp"/>
        <w:ind w:firstLine="1134"/>
        <w:jc w:val="both"/>
        <w:rPr>
          <w:rFonts w:ascii="Times New Roman" w:hAnsi="Times New Roman" w:cs="Times New Roman"/>
          <w:sz w:val="24"/>
          <w:szCs w:val="24"/>
        </w:rPr>
      </w:pPr>
      <w:r w:rsidRPr="006E22C0">
        <w:rPr>
          <w:rFonts w:ascii="Times New Roman" w:hAnsi="Times New Roman" w:cs="Times New Roman"/>
          <w:sz w:val="24"/>
          <w:szCs w:val="24"/>
        </w:rPr>
        <w:t xml:space="preserve">Bendrųjų ir administracinių sąnaudų struktūroje </w:t>
      </w:r>
      <w:r w:rsidR="00BB2A99" w:rsidRPr="006E22C0">
        <w:rPr>
          <w:rFonts w:ascii="Times New Roman" w:hAnsi="Times New Roman" w:cs="Times New Roman"/>
          <w:sz w:val="24"/>
          <w:szCs w:val="24"/>
        </w:rPr>
        <w:t>64</w:t>
      </w:r>
      <w:r w:rsidRPr="006E22C0">
        <w:rPr>
          <w:rFonts w:ascii="Times New Roman" w:hAnsi="Times New Roman" w:cs="Times New Roman"/>
          <w:sz w:val="24"/>
          <w:szCs w:val="24"/>
        </w:rPr>
        <w:t xml:space="preserve"> proc. sudaro darbo užmokesčio ir </w:t>
      </w:r>
      <w:r w:rsidR="00BB2A99" w:rsidRPr="006E22C0">
        <w:rPr>
          <w:rFonts w:ascii="Times New Roman" w:hAnsi="Times New Roman" w:cs="Times New Roman"/>
          <w:sz w:val="24"/>
          <w:szCs w:val="24"/>
        </w:rPr>
        <w:t>socialinio draudimo sąnaudos, 29</w:t>
      </w:r>
      <w:r w:rsidRPr="006E22C0">
        <w:rPr>
          <w:rFonts w:ascii="Times New Roman" w:hAnsi="Times New Roman" w:cs="Times New Roman"/>
          <w:sz w:val="24"/>
          <w:szCs w:val="24"/>
        </w:rPr>
        <w:t xml:space="preserve"> proc. – kitos tiesioginės sąnaudos (patalpų eksploatavimo, biuro išlaikymo išlaidos, degalų, buhalterinės programos „Edrana“, kontoros DVS, darbinių programų „</w:t>
      </w:r>
      <w:proofErr w:type="spellStart"/>
      <w:r w:rsidRPr="006E22C0">
        <w:rPr>
          <w:rFonts w:ascii="Times New Roman" w:hAnsi="Times New Roman" w:cs="Times New Roman"/>
          <w:sz w:val="24"/>
          <w:szCs w:val="24"/>
        </w:rPr>
        <w:t>Asmlis</w:t>
      </w:r>
      <w:proofErr w:type="spellEnd"/>
      <w:r w:rsidRPr="006E22C0">
        <w:rPr>
          <w:rFonts w:ascii="Times New Roman" w:hAnsi="Times New Roman" w:cs="Times New Roman"/>
          <w:sz w:val="24"/>
          <w:szCs w:val="24"/>
        </w:rPr>
        <w:t>“, „</w:t>
      </w:r>
      <w:proofErr w:type="spellStart"/>
      <w:r w:rsidRPr="006E22C0">
        <w:rPr>
          <w:rFonts w:ascii="Times New Roman" w:hAnsi="Times New Roman" w:cs="Times New Roman"/>
          <w:sz w:val="24"/>
          <w:szCs w:val="24"/>
        </w:rPr>
        <w:t>Mokesta</w:t>
      </w:r>
      <w:proofErr w:type="spellEnd"/>
      <w:r w:rsidRPr="006E22C0">
        <w:rPr>
          <w:rFonts w:ascii="Times New Roman" w:hAnsi="Times New Roman" w:cs="Times New Roman"/>
          <w:sz w:val="24"/>
          <w:szCs w:val="24"/>
        </w:rPr>
        <w:t>“ aptarnavimas ir kas mėnesiniai palaikymo mokesčiai, žemės nuomos, aplinkos teršimo iš mobiliųjų taršos šaltinių, patalpų nuomos, prieigų prie duomenų bazių, pašto ir kt. sąnaudos)</w:t>
      </w:r>
      <w:r w:rsidR="00190E91" w:rsidRPr="006E22C0">
        <w:rPr>
          <w:rFonts w:ascii="Times New Roman" w:hAnsi="Times New Roman" w:cs="Times New Roman"/>
          <w:sz w:val="24"/>
          <w:szCs w:val="24"/>
        </w:rPr>
        <w:t>, 7 proc. – nusidėvėjimas, mokymai, banko mokesčių sąnaudos.</w:t>
      </w:r>
    </w:p>
    <w:p w14:paraId="3A7E97BE" w14:textId="19A8EF6B" w:rsidR="001F1EE8" w:rsidRPr="006E22C0" w:rsidRDefault="00F44304" w:rsidP="006E22C0">
      <w:pPr>
        <w:pStyle w:val="Betarp"/>
        <w:ind w:firstLine="1134"/>
        <w:jc w:val="both"/>
        <w:rPr>
          <w:rFonts w:ascii="Times New Roman" w:hAnsi="Times New Roman" w:cs="Times New Roman"/>
          <w:sz w:val="24"/>
          <w:szCs w:val="24"/>
        </w:rPr>
      </w:pPr>
      <w:bookmarkStart w:id="10" w:name="_Hlk68086401"/>
      <w:bookmarkStart w:id="11" w:name="_Hlk80782708"/>
      <w:r w:rsidRPr="006E22C0">
        <w:rPr>
          <w:rFonts w:ascii="Times New Roman" w:hAnsi="Times New Roman" w:cs="Times New Roman"/>
          <w:sz w:val="24"/>
          <w:szCs w:val="24"/>
        </w:rPr>
        <w:t>Veiklos rezultatas:</w:t>
      </w:r>
      <w:r w:rsidR="00F72DBA" w:rsidRPr="006E22C0">
        <w:rPr>
          <w:rFonts w:ascii="Times New Roman" w:hAnsi="Times New Roman" w:cs="Times New Roman"/>
          <w:sz w:val="24"/>
          <w:szCs w:val="24"/>
        </w:rPr>
        <w:t xml:space="preserve"> </w:t>
      </w:r>
      <w:r w:rsidR="001F1EE8" w:rsidRPr="006E22C0">
        <w:rPr>
          <w:rFonts w:ascii="Times New Roman" w:hAnsi="Times New Roman" w:cs="Times New Roman"/>
          <w:sz w:val="24"/>
          <w:szCs w:val="24"/>
        </w:rPr>
        <w:t>202</w:t>
      </w:r>
      <w:r w:rsidR="00A826E7" w:rsidRPr="006E22C0">
        <w:rPr>
          <w:rFonts w:ascii="Times New Roman" w:hAnsi="Times New Roman" w:cs="Times New Roman"/>
          <w:sz w:val="24"/>
          <w:szCs w:val="24"/>
        </w:rPr>
        <w:t>3</w:t>
      </w:r>
      <w:r w:rsidR="001F1EE8" w:rsidRPr="006E22C0">
        <w:rPr>
          <w:rFonts w:ascii="Times New Roman" w:hAnsi="Times New Roman" w:cs="Times New Roman"/>
          <w:sz w:val="24"/>
          <w:szCs w:val="24"/>
        </w:rPr>
        <w:t xml:space="preserve"> metais Įmonė dirbo pelningai. </w:t>
      </w:r>
      <w:r w:rsidR="0035287C" w:rsidRPr="006E22C0">
        <w:rPr>
          <w:rFonts w:ascii="Times New Roman" w:hAnsi="Times New Roman" w:cs="Times New Roman"/>
          <w:sz w:val="24"/>
          <w:szCs w:val="24"/>
        </w:rPr>
        <w:t>G</w:t>
      </w:r>
      <w:r w:rsidR="001F1EE8" w:rsidRPr="006E22C0">
        <w:rPr>
          <w:rFonts w:ascii="Times New Roman" w:hAnsi="Times New Roman" w:cs="Times New Roman"/>
          <w:sz w:val="24"/>
          <w:szCs w:val="24"/>
        </w:rPr>
        <w:t xml:space="preserve">avo </w:t>
      </w:r>
      <w:r w:rsidR="00A826E7" w:rsidRPr="006E22C0">
        <w:rPr>
          <w:rFonts w:ascii="Times New Roman" w:hAnsi="Times New Roman" w:cs="Times New Roman"/>
          <w:sz w:val="24"/>
          <w:szCs w:val="24"/>
        </w:rPr>
        <w:t>30 989</w:t>
      </w:r>
      <w:r w:rsidR="001F1EE8" w:rsidRPr="006E22C0">
        <w:rPr>
          <w:rFonts w:ascii="Times New Roman" w:hAnsi="Times New Roman" w:cs="Times New Roman"/>
          <w:sz w:val="24"/>
          <w:szCs w:val="24"/>
        </w:rPr>
        <w:t xml:space="preserve"> Eur</w:t>
      </w:r>
      <w:r w:rsidR="008048C4" w:rsidRPr="006E22C0">
        <w:rPr>
          <w:rFonts w:ascii="Times New Roman" w:hAnsi="Times New Roman" w:cs="Times New Roman"/>
          <w:sz w:val="24"/>
          <w:szCs w:val="24"/>
        </w:rPr>
        <w:t xml:space="preserve">. </w:t>
      </w:r>
      <w:r w:rsidR="001F1EE8" w:rsidRPr="006E22C0">
        <w:rPr>
          <w:rFonts w:ascii="Times New Roman" w:hAnsi="Times New Roman" w:cs="Times New Roman"/>
          <w:sz w:val="24"/>
          <w:szCs w:val="24"/>
        </w:rPr>
        <w:t xml:space="preserve"> </w:t>
      </w:r>
      <w:bookmarkStart w:id="12" w:name="_Hlk100175520"/>
      <w:r w:rsidR="001F1EE8" w:rsidRPr="006E22C0">
        <w:rPr>
          <w:rFonts w:ascii="Times New Roman" w:hAnsi="Times New Roman" w:cs="Times New Roman"/>
          <w:sz w:val="24"/>
          <w:szCs w:val="24"/>
        </w:rPr>
        <w:t xml:space="preserve">grynojo </w:t>
      </w:r>
      <w:bookmarkEnd w:id="12"/>
      <w:r w:rsidR="001F1EE8" w:rsidRPr="006E22C0">
        <w:rPr>
          <w:rFonts w:ascii="Times New Roman" w:hAnsi="Times New Roman" w:cs="Times New Roman"/>
          <w:sz w:val="24"/>
          <w:szCs w:val="24"/>
        </w:rPr>
        <w:t xml:space="preserve">pelno. </w:t>
      </w:r>
      <w:r w:rsidR="00AA2366" w:rsidRPr="006E22C0">
        <w:rPr>
          <w:rFonts w:ascii="Times New Roman" w:hAnsi="Times New Roman" w:cs="Times New Roman"/>
          <w:sz w:val="24"/>
          <w:szCs w:val="24"/>
        </w:rPr>
        <w:t xml:space="preserve">Patyrė </w:t>
      </w:r>
      <w:r w:rsidR="00346180" w:rsidRPr="006E22C0">
        <w:rPr>
          <w:rFonts w:ascii="Times New Roman" w:hAnsi="Times New Roman" w:cs="Times New Roman"/>
          <w:sz w:val="24"/>
          <w:szCs w:val="24"/>
        </w:rPr>
        <w:t>1 424 8</w:t>
      </w:r>
      <w:r w:rsidR="006D30A6" w:rsidRPr="006E22C0">
        <w:rPr>
          <w:rFonts w:ascii="Times New Roman" w:hAnsi="Times New Roman" w:cs="Times New Roman"/>
          <w:sz w:val="24"/>
          <w:szCs w:val="24"/>
        </w:rPr>
        <w:t>06</w:t>
      </w:r>
      <w:r w:rsidR="00321B67" w:rsidRPr="006E22C0">
        <w:rPr>
          <w:rFonts w:ascii="Times New Roman" w:hAnsi="Times New Roman" w:cs="Times New Roman"/>
          <w:color w:val="FF0000"/>
          <w:sz w:val="24"/>
          <w:szCs w:val="24"/>
        </w:rPr>
        <w:t xml:space="preserve"> </w:t>
      </w:r>
      <w:r w:rsidR="00321B67" w:rsidRPr="006E22C0">
        <w:rPr>
          <w:rFonts w:ascii="Times New Roman" w:hAnsi="Times New Roman" w:cs="Times New Roman"/>
          <w:sz w:val="24"/>
          <w:szCs w:val="24"/>
        </w:rPr>
        <w:t>Eur.</w:t>
      </w:r>
      <w:r w:rsidR="00AA2366" w:rsidRPr="006E22C0">
        <w:rPr>
          <w:rFonts w:ascii="Times New Roman" w:hAnsi="Times New Roman" w:cs="Times New Roman"/>
          <w:sz w:val="24"/>
          <w:szCs w:val="24"/>
        </w:rPr>
        <w:t xml:space="preserve"> </w:t>
      </w:r>
      <w:r w:rsidR="001858A4" w:rsidRPr="006E22C0">
        <w:rPr>
          <w:rFonts w:ascii="Times New Roman" w:hAnsi="Times New Roman" w:cs="Times New Roman"/>
          <w:sz w:val="24"/>
          <w:szCs w:val="24"/>
        </w:rPr>
        <w:t xml:space="preserve">veiklos </w:t>
      </w:r>
      <w:r w:rsidR="00AA2366" w:rsidRPr="006E22C0">
        <w:rPr>
          <w:rFonts w:ascii="Times New Roman" w:hAnsi="Times New Roman" w:cs="Times New Roman"/>
          <w:sz w:val="24"/>
          <w:szCs w:val="24"/>
        </w:rPr>
        <w:t>sąnaudų</w:t>
      </w:r>
      <w:r w:rsidR="00E8469C" w:rsidRPr="006E22C0">
        <w:rPr>
          <w:rFonts w:ascii="Times New Roman" w:hAnsi="Times New Roman" w:cs="Times New Roman"/>
          <w:sz w:val="24"/>
          <w:szCs w:val="24"/>
        </w:rPr>
        <w:t xml:space="preserve"> iš viso</w:t>
      </w:r>
      <w:r w:rsidR="00AA2366" w:rsidRPr="006E22C0">
        <w:rPr>
          <w:rFonts w:ascii="Times New Roman" w:hAnsi="Times New Roman" w:cs="Times New Roman"/>
          <w:sz w:val="24"/>
          <w:szCs w:val="24"/>
        </w:rPr>
        <w:t>.</w:t>
      </w:r>
      <w:r w:rsidR="00F72DBA" w:rsidRPr="006E22C0">
        <w:rPr>
          <w:rFonts w:ascii="Times New Roman" w:hAnsi="Times New Roman" w:cs="Times New Roman"/>
          <w:sz w:val="24"/>
          <w:szCs w:val="24"/>
        </w:rPr>
        <w:t xml:space="preserve"> </w:t>
      </w:r>
      <w:r w:rsidR="001F1EE8" w:rsidRPr="006E22C0">
        <w:rPr>
          <w:rFonts w:ascii="Times New Roman" w:hAnsi="Times New Roman" w:cs="Times New Roman"/>
          <w:sz w:val="24"/>
          <w:szCs w:val="24"/>
        </w:rPr>
        <w:t xml:space="preserve">Įmonės nuosavas kapitalas sudaro </w:t>
      </w:r>
      <w:r w:rsidR="00A86915" w:rsidRPr="006E22C0">
        <w:rPr>
          <w:rFonts w:ascii="Times New Roman" w:hAnsi="Times New Roman" w:cs="Times New Roman"/>
          <w:sz w:val="24"/>
          <w:szCs w:val="24"/>
        </w:rPr>
        <w:t>297 191</w:t>
      </w:r>
      <w:r w:rsidR="001F1EE8" w:rsidRPr="006E22C0">
        <w:rPr>
          <w:rFonts w:ascii="Times New Roman" w:hAnsi="Times New Roman" w:cs="Times New Roman"/>
          <w:sz w:val="24"/>
          <w:szCs w:val="24"/>
        </w:rPr>
        <w:t xml:space="preserve"> Eur.</w:t>
      </w:r>
      <w:r w:rsidR="00F72DBA" w:rsidRPr="006E22C0">
        <w:rPr>
          <w:rFonts w:ascii="Times New Roman" w:hAnsi="Times New Roman" w:cs="Times New Roman"/>
          <w:sz w:val="24"/>
          <w:szCs w:val="24"/>
        </w:rPr>
        <w:t xml:space="preserve"> </w:t>
      </w:r>
      <w:r w:rsidR="001F1EE8" w:rsidRPr="006E22C0">
        <w:rPr>
          <w:rFonts w:ascii="Times New Roman" w:hAnsi="Times New Roman" w:cs="Times New Roman"/>
          <w:sz w:val="24"/>
          <w:szCs w:val="24"/>
        </w:rPr>
        <w:t xml:space="preserve">Įmonės trumpalaikis turtas viršijo trumpalaikius įsipareigojimus </w:t>
      </w:r>
      <w:r w:rsidR="00E82554" w:rsidRPr="006E22C0">
        <w:rPr>
          <w:rFonts w:ascii="Times New Roman" w:hAnsi="Times New Roman" w:cs="Times New Roman"/>
          <w:sz w:val="24"/>
          <w:szCs w:val="24"/>
        </w:rPr>
        <w:t>295 468</w:t>
      </w:r>
      <w:r w:rsidR="001F1EE8" w:rsidRPr="006E22C0">
        <w:rPr>
          <w:rFonts w:ascii="Times New Roman" w:hAnsi="Times New Roman" w:cs="Times New Roman"/>
          <w:sz w:val="24"/>
          <w:szCs w:val="24"/>
        </w:rPr>
        <w:t xml:space="preserve"> Eur.</w:t>
      </w:r>
    </w:p>
    <w:bookmarkEnd w:id="6"/>
    <w:bookmarkEnd w:id="7"/>
    <w:bookmarkEnd w:id="9"/>
    <w:bookmarkEnd w:id="10"/>
    <w:p w14:paraId="252E4DFA" w14:textId="671D7122" w:rsidR="00687052" w:rsidRPr="006E22C0" w:rsidRDefault="00687052" w:rsidP="006E22C0">
      <w:pPr>
        <w:pStyle w:val="Sraopastraipa"/>
        <w:spacing w:after="0" w:line="240" w:lineRule="auto"/>
        <w:ind w:left="0" w:firstLine="1134"/>
        <w:jc w:val="both"/>
        <w:rPr>
          <w:rFonts w:ascii="Times New Roman" w:hAnsi="Times New Roman" w:cs="Times New Roman"/>
          <w:bCs/>
          <w:sz w:val="24"/>
          <w:szCs w:val="24"/>
        </w:rPr>
      </w:pPr>
      <w:r w:rsidRPr="006E22C0">
        <w:rPr>
          <w:rFonts w:ascii="Times New Roman" w:hAnsi="Times New Roman" w:cs="Times New Roman"/>
          <w:bCs/>
          <w:sz w:val="24"/>
          <w:szCs w:val="24"/>
        </w:rPr>
        <w:t>Per 2023 metus įmonėje buvo įvykdyta pirkimų ir sudaryta sutarčių už 419 503,75 Eur. Sudarytos 181 žodinė sutartis ir 27 rašytinės sutartys.</w:t>
      </w:r>
    </w:p>
    <w:p w14:paraId="7C7224A4" w14:textId="77777777" w:rsidR="00687052" w:rsidRPr="006E22C0" w:rsidRDefault="00687052" w:rsidP="006E22C0">
      <w:pPr>
        <w:pStyle w:val="Sraopastraipa"/>
        <w:spacing w:after="0" w:line="240" w:lineRule="auto"/>
        <w:ind w:left="0" w:firstLine="1134"/>
        <w:jc w:val="both"/>
        <w:rPr>
          <w:rFonts w:ascii="Times New Roman" w:hAnsi="Times New Roman" w:cs="Times New Roman"/>
          <w:bCs/>
          <w:sz w:val="24"/>
          <w:szCs w:val="24"/>
        </w:rPr>
      </w:pPr>
      <w:r w:rsidRPr="006E22C0">
        <w:rPr>
          <w:rFonts w:ascii="Times New Roman" w:hAnsi="Times New Roman" w:cs="Times New Roman"/>
          <w:bCs/>
          <w:sz w:val="24"/>
          <w:szCs w:val="24"/>
        </w:rPr>
        <w:lastRenderedPageBreak/>
        <w:t>Sudarant žodines sutartis prekių nupirkta už 35 925,21 Eur, sudarant žodines paslaugų sutartis įvykdyta pirkimų už 33 296,62 Eur.</w:t>
      </w:r>
    </w:p>
    <w:p w14:paraId="41F4A9F4" w14:textId="77777777" w:rsidR="00687052" w:rsidRPr="006E22C0" w:rsidRDefault="00687052" w:rsidP="006E22C0">
      <w:pPr>
        <w:pStyle w:val="Sraopastraipa"/>
        <w:spacing w:after="0" w:line="240" w:lineRule="auto"/>
        <w:ind w:left="0" w:firstLine="1134"/>
        <w:jc w:val="both"/>
        <w:rPr>
          <w:rFonts w:ascii="Times New Roman" w:hAnsi="Times New Roman" w:cs="Times New Roman"/>
          <w:bCs/>
          <w:sz w:val="24"/>
          <w:szCs w:val="24"/>
        </w:rPr>
      </w:pPr>
      <w:r w:rsidRPr="006E22C0">
        <w:rPr>
          <w:rFonts w:ascii="Times New Roman" w:hAnsi="Times New Roman" w:cs="Times New Roman"/>
          <w:bCs/>
          <w:sz w:val="24"/>
          <w:szCs w:val="24"/>
        </w:rPr>
        <w:t>Sudarant rašytines sutartis įvykdyta pirkimų už: prekių – 303 500,30 Eur, paslaugų – 34 171,49 Eur, darbų – 12 610,13 Eur.</w:t>
      </w:r>
    </w:p>
    <w:p w14:paraId="6228D193" w14:textId="77777777" w:rsidR="00687052" w:rsidRPr="006E22C0" w:rsidRDefault="00687052" w:rsidP="006E22C0">
      <w:pPr>
        <w:pStyle w:val="Sraopastraipa"/>
        <w:widowControl w:val="0"/>
        <w:spacing w:after="0" w:line="240" w:lineRule="auto"/>
        <w:ind w:left="0" w:firstLine="1134"/>
        <w:jc w:val="both"/>
        <w:rPr>
          <w:rFonts w:ascii="Times New Roman" w:hAnsi="Times New Roman" w:cs="Times New Roman"/>
          <w:sz w:val="24"/>
          <w:szCs w:val="24"/>
        </w:rPr>
      </w:pPr>
      <w:r w:rsidRPr="006E22C0">
        <w:rPr>
          <w:rFonts w:ascii="Times New Roman" w:hAnsi="Times New Roman" w:cs="Times New Roman"/>
          <w:bCs/>
          <w:sz w:val="24"/>
          <w:szCs w:val="24"/>
        </w:rPr>
        <w:t>Vykdant pirkimus naudotasi CVP IS priemonėmis, CPO LT katalogu, taip pat įvykdyti pirkimai apklausos žodžiu ir raštu būdais. Vadovaujamasi LR Viešųjų pirkimų įstatymu, bei poįstatyminiais teisės aktais, taip pat SĮ „</w:t>
      </w:r>
      <w:proofErr w:type="spellStart"/>
      <w:r w:rsidRPr="006E22C0">
        <w:rPr>
          <w:rFonts w:ascii="Times New Roman" w:hAnsi="Times New Roman" w:cs="Times New Roman"/>
          <w:bCs/>
          <w:sz w:val="24"/>
          <w:szCs w:val="24"/>
        </w:rPr>
        <w:t>Kompata</w:t>
      </w:r>
      <w:proofErr w:type="spellEnd"/>
      <w:r w:rsidRPr="006E22C0">
        <w:rPr>
          <w:rFonts w:ascii="Times New Roman" w:hAnsi="Times New Roman" w:cs="Times New Roman"/>
          <w:bCs/>
          <w:sz w:val="24"/>
          <w:szCs w:val="24"/>
        </w:rPr>
        <w:t xml:space="preserve">“ patvirtintu </w:t>
      </w:r>
      <w:r w:rsidRPr="006E22C0">
        <w:rPr>
          <w:rFonts w:ascii="Times New Roman" w:hAnsi="Times New Roman" w:cs="Times New Roman"/>
          <w:sz w:val="24"/>
          <w:szCs w:val="24"/>
        </w:rPr>
        <w:t>vadovo 2023 m. sausio 4 d. įsakymu Nr.V-1 „Savivaldybės įmonės „</w:t>
      </w:r>
      <w:proofErr w:type="spellStart"/>
      <w:r w:rsidRPr="006E22C0">
        <w:rPr>
          <w:rFonts w:ascii="Times New Roman" w:hAnsi="Times New Roman" w:cs="Times New Roman"/>
          <w:sz w:val="24"/>
          <w:szCs w:val="24"/>
        </w:rPr>
        <w:t>Kompata</w:t>
      </w:r>
      <w:proofErr w:type="spellEnd"/>
      <w:r w:rsidRPr="006E22C0">
        <w:rPr>
          <w:rFonts w:ascii="Times New Roman" w:hAnsi="Times New Roman" w:cs="Times New Roman"/>
          <w:sz w:val="24"/>
          <w:szCs w:val="24"/>
        </w:rPr>
        <w:t>” viešųjų pirkimų organizavimo tvarkos aprašu”, nuolat konsultuojamasi su Viešųjų pirkimų tarnybą.</w:t>
      </w:r>
    </w:p>
    <w:p w14:paraId="52FCEFBC" w14:textId="1CC4E454" w:rsidR="00687052" w:rsidRPr="006E22C0" w:rsidRDefault="00687052" w:rsidP="006E22C0">
      <w:pPr>
        <w:pStyle w:val="Sraopastraipa"/>
        <w:widowControl w:val="0"/>
        <w:spacing w:after="0" w:line="240" w:lineRule="auto"/>
        <w:ind w:left="0" w:firstLine="1134"/>
        <w:jc w:val="both"/>
        <w:rPr>
          <w:rFonts w:ascii="Times New Roman" w:hAnsi="Times New Roman" w:cs="Times New Roman"/>
          <w:sz w:val="24"/>
          <w:szCs w:val="24"/>
        </w:rPr>
      </w:pPr>
      <w:r w:rsidRPr="006E22C0">
        <w:rPr>
          <w:rFonts w:ascii="Times New Roman" w:hAnsi="Times New Roman" w:cs="Times New Roman"/>
          <w:sz w:val="24"/>
          <w:szCs w:val="24"/>
        </w:rPr>
        <w:t>Naudojantis CPO LT katalogu įsigyta elektros energija, bei kuras.</w:t>
      </w:r>
    </w:p>
    <w:p w14:paraId="4C85D863" w14:textId="77777777" w:rsidR="00687052" w:rsidRPr="006E22C0" w:rsidRDefault="00687052" w:rsidP="006E22C0">
      <w:pPr>
        <w:pStyle w:val="Sraopastraipa"/>
        <w:widowControl w:val="0"/>
        <w:spacing w:after="0" w:line="240" w:lineRule="auto"/>
        <w:ind w:left="0" w:firstLine="1134"/>
        <w:jc w:val="both"/>
        <w:rPr>
          <w:rFonts w:ascii="Times New Roman" w:hAnsi="Times New Roman" w:cs="Times New Roman"/>
          <w:sz w:val="24"/>
          <w:szCs w:val="24"/>
        </w:rPr>
      </w:pPr>
      <w:r w:rsidRPr="006E22C0">
        <w:rPr>
          <w:rFonts w:ascii="Times New Roman" w:hAnsi="Times New Roman" w:cs="Times New Roman"/>
          <w:sz w:val="24"/>
          <w:szCs w:val="24"/>
        </w:rPr>
        <w:t>Naudojantis CVP IS priemonėmis buvo įsigyta medžio granulės kūrenimui.</w:t>
      </w:r>
    </w:p>
    <w:p w14:paraId="45CB26AE" w14:textId="446B1C34" w:rsidR="00687052" w:rsidRPr="006E22C0" w:rsidRDefault="00687052" w:rsidP="006E22C0">
      <w:pPr>
        <w:pStyle w:val="Sraopastraipa"/>
        <w:widowControl w:val="0"/>
        <w:spacing w:after="0" w:line="240" w:lineRule="auto"/>
        <w:ind w:left="0" w:firstLine="1134"/>
        <w:jc w:val="both"/>
        <w:rPr>
          <w:rFonts w:ascii="Times New Roman" w:hAnsi="Times New Roman" w:cs="Times New Roman"/>
          <w:sz w:val="24"/>
          <w:szCs w:val="24"/>
        </w:rPr>
      </w:pPr>
      <w:r w:rsidRPr="006E22C0">
        <w:rPr>
          <w:rFonts w:ascii="Times New Roman" w:hAnsi="Times New Roman" w:cs="Times New Roman"/>
          <w:sz w:val="24"/>
          <w:szCs w:val="24"/>
        </w:rPr>
        <w:t>Įmonė nuolat dalyvauja viešuosiuose pirkimuose, pateikia pasiūlymus ir sudaro sutartis paslaugų atlikimui tiekėjams.</w:t>
      </w:r>
    </w:p>
    <w:p w14:paraId="31881A7F" w14:textId="5C25C6D6" w:rsidR="00203BF6" w:rsidRPr="006E22C0" w:rsidRDefault="00687052" w:rsidP="006E22C0">
      <w:pPr>
        <w:widowControl w:val="0"/>
        <w:spacing w:after="0" w:line="240" w:lineRule="auto"/>
        <w:ind w:firstLine="1134"/>
        <w:jc w:val="both"/>
        <w:rPr>
          <w:rFonts w:ascii="Times New Roman" w:hAnsi="Times New Roman" w:cs="Times New Roman"/>
          <w:sz w:val="24"/>
          <w:szCs w:val="24"/>
        </w:rPr>
      </w:pPr>
      <w:r w:rsidRPr="006E22C0">
        <w:rPr>
          <w:rFonts w:ascii="Times New Roman" w:hAnsi="Times New Roman" w:cs="Times New Roman"/>
          <w:sz w:val="24"/>
          <w:szCs w:val="24"/>
        </w:rPr>
        <w:t>Nuo 2023 m. rugpjūčio mėn. įmonėje viešųjų pirkimų specialistas gavo viešųjų pirkimų specialisto pažymėjimą.</w:t>
      </w:r>
    </w:p>
    <w:p w14:paraId="614BAF41" w14:textId="05588F8F" w:rsidR="00687052" w:rsidRPr="006E22C0" w:rsidRDefault="00687052" w:rsidP="006E22C0">
      <w:pPr>
        <w:widowControl w:val="0"/>
        <w:spacing w:after="0" w:line="240" w:lineRule="auto"/>
        <w:ind w:firstLine="1134"/>
        <w:jc w:val="both"/>
        <w:rPr>
          <w:rFonts w:ascii="Times New Roman" w:hAnsi="Times New Roman" w:cs="Times New Roman"/>
          <w:sz w:val="24"/>
          <w:szCs w:val="24"/>
        </w:rPr>
      </w:pPr>
      <w:r w:rsidRPr="006E22C0">
        <w:rPr>
          <w:rFonts w:ascii="Times New Roman" w:hAnsi="Times New Roman" w:cs="Times New Roman"/>
          <w:sz w:val="24"/>
          <w:szCs w:val="24"/>
        </w:rPr>
        <w:t>Nuo 2023 metų pradžios įmonėje pradėta intensyviau dirbti su skolininkais: bandoma surasti kontaktus, sudaryti skolos mokėjimo sutartis, nuolat bendraujama su skolininkais.</w:t>
      </w:r>
      <w:r w:rsidR="00472460" w:rsidRPr="006E22C0">
        <w:rPr>
          <w:rFonts w:ascii="Times New Roman" w:hAnsi="Times New Roman" w:cs="Times New Roman"/>
          <w:sz w:val="24"/>
          <w:szCs w:val="24"/>
        </w:rPr>
        <w:t xml:space="preserve"> R</w:t>
      </w:r>
      <w:r w:rsidRPr="006E22C0">
        <w:rPr>
          <w:rFonts w:ascii="Times New Roman" w:hAnsi="Times New Roman" w:cs="Times New Roman"/>
          <w:sz w:val="24"/>
          <w:szCs w:val="24"/>
        </w:rPr>
        <w:t>asti skolininkų kontaktus pasitelkiam</w:t>
      </w:r>
      <w:r w:rsidR="00472460" w:rsidRPr="006E22C0">
        <w:rPr>
          <w:rFonts w:ascii="Times New Roman" w:hAnsi="Times New Roman" w:cs="Times New Roman"/>
          <w:sz w:val="24"/>
          <w:szCs w:val="24"/>
        </w:rPr>
        <w:t>e</w:t>
      </w:r>
      <w:r w:rsidRPr="006E22C0">
        <w:rPr>
          <w:rFonts w:ascii="Times New Roman" w:hAnsi="Times New Roman" w:cs="Times New Roman"/>
          <w:sz w:val="24"/>
          <w:szCs w:val="24"/>
        </w:rPr>
        <w:t xml:space="preserve"> </w:t>
      </w:r>
      <w:r w:rsidR="00D77E6E" w:rsidRPr="006E22C0">
        <w:rPr>
          <w:rFonts w:ascii="Times New Roman" w:hAnsi="Times New Roman" w:cs="Times New Roman"/>
          <w:sz w:val="24"/>
          <w:szCs w:val="24"/>
        </w:rPr>
        <w:t>įvairias informacijos priemones</w:t>
      </w:r>
      <w:r w:rsidRPr="006E22C0">
        <w:rPr>
          <w:rFonts w:ascii="Times New Roman" w:hAnsi="Times New Roman" w:cs="Times New Roman"/>
          <w:sz w:val="24"/>
          <w:szCs w:val="24"/>
        </w:rPr>
        <w:t xml:space="preserve">. Klientai </w:t>
      </w:r>
      <w:r w:rsidR="00B950B7" w:rsidRPr="006E22C0">
        <w:rPr>
          <w:rFonts w:ascii="Times New Roman" w:hAnsi="Times New Roman" w:cs="Times New Roman"/>
          <w:sz w:val="24"/>
          <w:szCs w:val="24"/>
        </w:rPr>
        <w:t xml:space="preserve">ne visada </w:t>
      </w:r>
      <w:r w:rsidRPr="006E22C0">
        <w:rPr>
          <w:rFonts w:ascii="Times New Roman" w:hAnsi="Times New Roman" w:cs="Times New Roman"/>
          <w:sz w:val="24"/>
          <w:szCs w:val="24"/>
        </w:rPr>
        <w:t>noriai sudaro skolų mokėjimo sutartis</w:t>
      </w:r>
      <w:r w:rsidR="00B950B7" w:rsidRPr="006E22C0">
        <w:rPr>
          <w:rFonts w:ascii="Times New Roman" w:hAnsi="Times New Roman" w:cs="Times New Roman"/>
          <w:sz w:val="24"/>
          <w:szCs w:val="24"/>
        </w:rPr>
        <w:t xml:space="preserve"> ar </w:t>
      </w:r>
      <w:r w:rsidRPr="006E22C0">
        <w:rPr>
          <w:rFonts w:ascii="Times New Roman" w:hAnsi="Times New Roman" w:cs="Times New Roman"/>
          <w:sz w:val="24"/>
          <w:szCs w:val="24"/>
        </w:rPr>
        <w:t>sumoka skolas. Šiuo metu sudarytos 5 skolų mokėjimo sutartys su fiziniais asmenimis, kadangi didžioji dalis skolininkų po bendravimo pradeda kiekvieną mėnesį mokėti dalį skolos, taip pat ir einamojo mėnesio sąskaitą, taip išvengdami dar didesnės skolos susidarymo. Stengiamės su klientais bendrauti taip, kad abi pusės būtų patenkintos. Nuolat stebime tuos skolininkus, kurie buvo nemokūs</w:t>
      </w:r>
      <w:r w:rsidR="009440FA" w:rsidRPr="006E22C0">
        <w:rPr>
          <w:rFonts w:ascii="Times New Roman" w:hAnsi="Times New Roman" w:cs="Times New Roman"/>
          <w:sz w:val="24"/>
          <w:szCs w:val="24"/>
        </w:rPr>
        <w:t>,</w:t>
      </w:r>
      <w:r w:rsidRPr="006E22C0">
        <w:rPr>
          <w:rFonts w:ascii="Times New Roman" w:hAnsi="Times New Roman" w:cs="Times New Roman"/>
          <w:sz w:val="24"/>
          <w:szCs w:val="24"/>
        </w:rPr>
        <w:t xml:space="preserve"> bendra</w:t>
      </w:r>
      <w:r w:rsidR="009440FA" w:rsidRPr="006E22C0">
        <w:rPr>
          <w:rFonts w:ascii="Times New Roman" w:hAnsi="Times New Roman" w:cs="Times New Roman"/>
          <w:sz w:val="24"/>
          <w:szCs w:val="24"/>
        </w:rPr>
        <w:t>ujame su jais</w:t>
      </w:r>
      <w:r w:rsidRPr="006E22C0">
        <w:rPr>
          <w:rFonts w:ascii="Times New Roman" w:hAnsi="Times New Roman" w:cs="Times New Roman"/>
          <w:sz w:val="24"/>
          <w:szCs w:val="24"/>
        </w:rPr>
        <w:t xml:space="preserve">. Įmonėje yra </w:t>
      </w:r>
      <w:r w:rsidR="00601BC5" w:rsidRPr="006E22C0">
        <w:rPr>
          <w:rFonts w:ascii="Times New Roman" w:hAnsi="Times New Roman" w:cs="Times New Roman"/>
          <w:sz w:val="24"/>
          <w:szCs w:val="24"/>
        </w:rPr>
        <w:t>įsisenėjusių juridinių asmenų</w:t>
      </w:r>
      <w:r w:rsidRPr="006E22C0">
        <w:rPr>
          <w:rFonts w:ascii="Times New Roman" w:hAnsi="Times New Roman" w:cs="Times New Roman"/>
          <w:sz w:val="24"/>
          <w:szCs w:val="24"/>
        </w:rPr>
        <w:t xml:space="preserve"> skolų. Juridinių asmenų, kurie jau seniai turi skolą SĮ „</w:t>
      </w:r>
      <w:proofErr w:type="spellStart"/>
      <w:r w:rsidRPr="006E22C0">
        <w:rPr>
          <w:rFonts w:ascii="Times New Roman" w:hAnsi="Times New Roman" w:cs="Times New Roman"/>
          <w:sz w:val="24"/>
          <w:szCs w:val="24"/>
        </w:rPr>
        <w:t>Kompata</w:t>
      </w:r>
      <w:proofErr w:type="spellEnd"/>
      <w:r w:rsidRPr="006E22C0">
        <w:rPr>
          <w:rFonts w:ascii="Times New Roman" w:hAnsi="Times New Roman" w:cs="Times New Roman"/>
          <w:sz w:val="24"/>
          <w:szCs w:val="24"/>
        </w:rPr>
        <w:t>“ yra 31.</w:t>
      </w:r>
      <w:r w:rsidR="00BF46F8" w:rsidRPr="006E22C0">
        <w:rPr>
          <w:rFonts w:ascii="Times New Roman" w:hAnsi="Times New Roman" w:cs="Times New Roman"/>
          <w:sz w:val="24"/>
          <w:szCs w:val="24"/>
        </w:rPr>
        <w:t xml:space="preserve"> </w:t>
      </w:r>
      <w:r w:rsidRPr="006E22C0">
        <w:rPr>
          <w:rFonts w:ascii="Times New Roman" w:hAnsi="Times New Roman" w:cs="Times New Roman"/>
          <w:sz w:val="24"/>
          <w:szCs w:val="24"/>
        </w:rPr>
        <w:t xml:space="preserve">22 juridiniai asmenys </w:t>
      </w:r>
      <w:r w:rsidR="00BF46F8" w:rsidRPr="006E22C0">
        <w:rPr>
          <w:rFonts w:ascii="Times New Roman" w:hAnsi="Times New Roman" w:cs="Times New Roman"/>
          <w:sz w:val="24"/>
          <w:szCs w:val="24"/>
        </w:rPr>
        <w:t xml:space="preserve">jau </w:t>
      </w:r>
      <w:r w:rsidRPr="006E22C0">
        <w:rPr>
          <w:rFonts w:ascii="Times New Roman" w:hAnsi="Times New Roman" w:cs="Times New Roman"/>
          <w:sz w:val="24"/>
          <w:szCs w:val="24"/>
        </w:rPr>
        <w:t>sumokėjo arba visą skolą arba reguliariai pradėjo mokėti skolą ir einamojo mėnesio sąskaitą. 9 juridiniai asmenys, kurie visai nekontaktuoja, neatsako į užklausas bus perduoti skolų išieškojimo įmonei, su kuria SĮ „</w:t>
      </w:r>
      <w:proofErr w:type="spellStart"/>
      <w:r w:rsidRPr="006E22C0">
        <w:rPr>
          <w:rFonts w:ascii="Times New Roman" w:hAnsi="Times New Roman" w:cs="Times New Roman"/>
          <w:sz w:val="24"/>
          <w:szCs w:val="24"/>
        </w:rPr>
        <w:t>Kompata</w:t>
      </w:r>
      <w:proofErr w:type="spellEnd"/>
      <w:r w:rsidRPr="006E22C0">
        <w:rPr>
          <w:rFonts w:ascii="Times New Roman" w:hAnsi="Times New Roman" w:cs="Times New Roman"/>
          <w:sz w:val="24"/>
          <w:szCs w:val="24"/>
        </w:rPr>
        <w:t xml:space="preserve">“ yra sudariusi sutartį. Metų pabaigoje įvestas </w:t>
      </w:r>
      <w:proofErr w:type="spellStart"/>
      <w:r w:rsidRPr="006E22C0">
        <w:rPr>
          <w:rFonts w:ascii="Times New Roman" w:hAnsi="Times New Roman" w:cs="Times New Roman"/>
          <w:sz w:val="24"/>
          <w:szCs w:val="24"/>
        </w:rPr>
        <w:t>sms</w:t>
      </w:r>
      <w:proofErr w:type="spellEnd"/>
      <w:r w:rsidRPr="006E22C0">
        <w:rPr>
          <w:rFonts w:ascii="Times New Roman" w:hAnsi="Times New Roman" w:cs="Times New Roman"/>
          <w:sz w:val="24"/>
          <w:szCs w:val="24"/>
        </w:rPr>
        <w:t xml:space="preserve"> siuntimo mygtukas „</w:t>
      </w:r>
      <w:proofErr w:type="spellStart"/>
      <w:r w:rsidRPr="006E22C0">
        <w:rPr>
          <w:rFonts w:ascii="Times New Roman" w:hAnsi="Times New Roman" w:cs="Times New Roman"/>
          <w:sz w:val="24"/>
          <w:szCs w:val="24"/>
        </w:rPr>
        <w:t>Mokest</w:t>
      </w:r>
      <w:r w:rsidR="00CF702A" w:rsidRPr="006E22C0">
        <w:rPr>
          <w:rFonts w:ascii="Times New Roman" w:hAnsi="Times New Roman" w:cs="Times New Roman"/>
          <w:sz w:val="24"/>
          <w:szCs w:val="24"/>
        </w:rPr>
        <w:t>a</w:t>
      </w:r>
      <w:proofErr w:type="spellEnd"/>
      <w:r w:rsidRPr="006E22C0">
        <w:rPr>
          <w:rFonts w:ascii="Times New Roman" w:hAnsi="Times New Roman" w:cs="Times New Roman"/>
          <w:sz w:val="24"/>
          <w:szCs w:val="24"/>
        </w:rPr>
        <w:t>“</w:t>
      </w:r>
      <w:r w:rsidR="00CF702A" w:rsidRPr="006E22C0">
        <w:rPr>
          <w:rFonts w:ascii="Times New Roman" w:hAnsi="Times New Roman" w:cs="Times New Roman"/>
          <w:sz w:val="24"/>
          <w:szCs w:val="24"/>
        </w:rPr>
        <w:t xml:space="preserve"> klientų aptarnavimo programoje</w:t>
      </w:r>
      <w:r w:rsidRPr="006E22C0">
        <w:rPr>
          <w:rFonts w:ascii="Times New Roman" w:hAnsi="Times New Roman" w:cs="Times New Roman"/>
          <w:sz w:val="24"/>
          <w:szCs w:val="24"/>
        </w:rPr>
        <w:t xml:space="preserve"> jau gruodžio mėnesį davė rezultatų ir atsirado dar daugiau skolininkų, kurie patys susisiekia su SĮ „</w:t>
      </w:r>
      <w:proofErr w:type="spellStart"/>
      <w:r w:rsidRPr="006E22C0">
        <w:rPr>
          <w:rFonts w:ascii="Times New Roman" w:hAnsi="Times New Roman" w:cs="Times New Roman"/>
          <w:sz w:val="24"/>
          <w:szCs w:val="24"/>
        </w:rPr>
        <w:t>Kompata</w:t>
      </w:r>
      <w:proofErr w:type="spellEnd"/>
      <w:r w:rsidRPr="006E22C0">
        <w:rPr>
          <w:rFonts w:ascii="Times New Roman" w:hAnsi="Times New Roman" w:cs="Times New Roman"/>
          <w:sz w:val="24"/>
          <w:szCs w:val="24"/>
        </w:rPr>
        <w:t>“, sumoka skolas, kadangi nemaža dalis klientų yra išvykę į užsienį, arba gyvena kitame mieste ir tiesiog nežino apie Ignalinos rajone esantiems jų objektams taikomus komunalinių atliekų tvarkymo mokesčius. Tikimasi, kad šio mygtuko įvedimas ateinančiais metais duos dar daugiau teigiamų rezultatų.</w:t>
      </w:r>
    </w:p>
    <w:tbl>
      <w:tblPr>
        <w:tblStyle w:val="Lentelstinklelis"/>
        <w:tblW w:w="0" w:type="auto"/>
        <w:jc w:val="center"/>
        <w:tblLook w:val="04A0" w:firstRow="1" w:lastRow="0" w:firstColumn="1" w:lastColumn="0" w:noHBand="0" w:noVBand="1"/>
      </w:tblPr>
      <w:tblGrid>
        <w:gridCol w:w="1177"/>
        <w:gridCol w:w="1077"/>
        <w:gridCol w:w="1163"/>
        <w:gridCol w:w="1203"/>
        <w:gridCol w:w="1187"/>
        <w:gridCol w:w="1667"/>
        <w:gridCol w:w="1083"/>
        <w:gridCol w:w="1071"/>
      </w:tblGrid>
      <w:tr w:rsidR="00687052" w:rsidRPr="006E22C0" w14:paraId="131ABC05" w14:textId="77777777" w:rsidTr="006E22C0">
        <w:trPr>
          <w:jc w:val="center"/>
        </w:trPr>
        <w:tc>
          <w:tcPr>
            <w:tcW w:w="1177" w:type="dxa"/>
          </w:tcPr>
          <w:p w14:paraId="49B12B1E" w14:textId="77777777" w:rsidR="00687052" w:rsidRPr="006E22C0" w:rsidRDefault="00687052" w:rsidP="006E22C0">
            <w:pPr>
              <w:rPr>
                <w:rFonts w:ascii="Times New Roman" w:hAnsi="Times New Roman" w:cs="Times New Roman"/>
                <w:sz w:val="24"/>
                <w:szCs w:val="24"/>
              </w:rPr>
            </w:pPr>
            <w:r w:rsidRPr="006E22C0">
              <w:rPr>
                <w:rFonts w:ascii="Times New Roman" w:hAnsi="Times New Roman" w:cs="Times New Roman"/>
                <w:b/>
                <w:bCs/>
                <w:sz w:val="24"/>
                <w:szCs w:val="24"/>
              </w:rPr>
              <w:t>Fizinių asmenų</w:t>
            </w:r>
            <w:r w:rsidRPr="006E22C0">
              <w:rPr>
                <w:rFonts w:ascii="Times New Roman" w:hAnsi="Times New Roman" w:cs="Times New Roman"/>
                <w:sz w:val="24"/>
                <w:szCs w:val="24"/>
              </w:rPr>
              <w:t xml:space="preserve"> </w:t>
            </w:r>
          </w:p>
        </w:tc>
        <w:tc>
          <w:tcPr>
            <w:tcW w:w="1077" w:type="dxa"/>
          </w:tcPr>
          <w:p w14:paraId="2CD0090C" w14:textId="662C428C" w:rsidR="00687052" w:rsidRPr="006E22C0" w:rsidRDefault="00687052" w:rsidP="006E22C0">
            <w:pPr>
              <w:rPr>
                <w:rFonts w:ascii="Times New Roman" w:hAnsi="Times New Roman" w:cs="Times New Roman"/>
              </w:rPr>
            </w:pPr>
            <w:r w:rsidRPr="006E22C0">
              <w:rPr>
                <w:rFonts w:ascii="Times New Roman" w:hAnsi="Times New Roman" w:cs="Times New Roman"/>
              </w:rPr>
              <w:t>Išieškota suma</w:t>
            </w:r>
            <w:r w:rsidR="00FE20EC" w:rsidRPr="006E22C0">
              <w:rPr>
                <w:rFonts w:ascii="Times New Roman" w:hAnsi="Times New Roman" w:cs="Times New Roman"/>
              </w:rPr>
              <w:t xml:space="preserve">, </w:t>
            </w:r>
            <w:r w:rsidR="00B322BF" w:rsidRPr="006E22C0">
              <w:rPr>
                <w:rFonts w:ascii="Times New Roman" w:hAnsi="Times New Roman" w:cs="Times New Roman"/>
              </w:rPr>
              <w:t>(</w:t>
            </w:r>
            <w:r w:rsidR="00FE20EC" w:rsidRPr="006E22C0">
              <w:rPr>
                <w:rFonts w:ascii="Times New Roman" w:hAnsi="Times New Roman" w:cs="Times New Roman"/>
              </w:rPr>
              <w:t>Eur</w:t>
            </w:r>
            <w:r w:rsidR="00B322BF" w:rsidRPr="006E22C0">
              <w:rPr>
                <w:rFonts w:ascii="Times New Roman" w:hAnsi="Times New Roman" w:cs="Times New Roman"/>
              </w:rPr>
              <w:t>.)</w:t>
            </w:r>
          </w:p>
        </w:tc>
        <w:tc>
          <w:tcPr>
            <w:tcW w:w="1163" w:type="dxa"/>
          </w:tcPr>
          <w:p w14:paraId="43F7E175" w14:textId="2EDE390D" w:rsidR="00687052" w:rsidRPr="006E22C0" w:rsidRDefault="00687052" w:rsidP="006E22C0">
            <w:pPr>
              <w:rPr>
                <w:rFonts w:ascii="Times New Roman" w:hAnsi="Times New Roman" w:cs="Times New Roman"/>
              </w:rPr>
            </w:pPr>
            <w:r w:rsidRPr="006E22C0">
              <w:rPr>
                <w:rFonts w:ascii="Times New Roman" w:hAnsi="Times New Roman" w:cs="Times New Roman"/>
              </w:rPr>
              <w:t>Tikrinta paslaugos gavėjų</w:t>
            </w:r>
            <w:r w:rsidR="00B322BF" w:rsidRPr="006E22C0">
              <w:rPr>
                <w:rFonts w:ascii="Times New Roman" w:hAnsi="Times New Roman" w:cs="Times New Roman"/>
              </w:rPr>
              <w:t xml:space="preserve"> (vnt.)</w:t>
            </w:r>
          </w:p>
        </w:tc>
        <w:tc>
          <w:tcPr>
            <w:tcW w:w="1203" w:type="dxa"/>
          </w:tcPr>
          <w:p w14:paraId="17912604" w14:textId="77777777" w:rsidR="00687052" w:rsidRPr="006E22C0" w:rsidRDefault="00687052" w:rsidP="006E22C0">
            <w:pPr>
              <w:rPr>
                <w:rFonts w:ascii="Times New Roman" w:hAnsi="Times New Roman" w:cs="Times New Roman"/>
              </w:rPr>
            </w:pPr>
            <w:r w:rsidRPr="006E22C0">
              <w:rPr>
                <w:rFonts w:ascii="Times New Roman" w:hAnsi="Times New Roman" w:cs="Times New Roman"/>
              </w:rPr>
              <w:t>Bendrauta su paslaugos gavėjais (vnt.)</w:t>
            </w:r>
          </w:p>
        </w:tc>
        <w:tc>
          <w:tcPr>
            <w:tcW w:w="1187" w:type="dxa"/>
          </w:tcPr>
          <w:p w14:paraId="366C1922" w14:textId="51502CCF" w:rsidR="00687052" w:rsidRPr="006E22C0" w:rsidRDefault="00687052" w:rsidP="006E22C0">
            <w:pPr>
              <w:rPr>
                <w:rFonts w:ascii="Times New Roman" w:hAnsi="Times New Roman" w:cs="Times New Roman"/>
              </w:rPr>
            </w:pPr>
            <w:r w:rsidRPr="006E22C0">
              <w:rPr>
                <w:rFonts w:ascii="Times New Roman" w:hAnsi="Times New Roman" w:cs="Times New Roman"/>
              </w:rPr>
              <w:t>Nerasti jokie paslaugos gavėjų kontaktai</w:t>
            </w:r>
            <w:r w:rsidR="00B322BF" w:rsidRPr="006E22C0">
              <w:rPr>
                <w:rFonts w:ascii="Times New Roman" w:hAnsi="Times New Roman" w:cs="Times New Roman"/>
              </w:rPr>
              <w:t xml:space="preserve"> (vnt.)</w:t>
            </w:r>
          </w:p>
        </w:tc>
        <w:tc>
          <w:tcPr>
            <w:tcW w:w="1667" w:type="dxa"/>
          </w:tcPr>
          <w:p w14:paraId="6C0CF13C" w14:textId="7575267A" w:rsidR="00687052" w:rsidRPr="006E22C0" w:rsidRDefault="00687052" w:rsidP="006E22C0">
            <w:pPr>
              <w:rPr>
                <w:rFonts w:ascii="Times New Roman" w:hAnsi="Times New Roman" w:cs="Times New Roman"/>
              </w:rPr>
            </w:pPr>
            <w:r w:rsidRPr="006E22C0">
              <w:rPr>
                <w:rFonts w:ascii="Times New Roman" w:hAnsi="Times New Roman" w:cs="Times New Roman"/>
              </w:rPr>
              <w:t xml:space="preserve">Yra kontaktai, tačiau nebendrauja, </w:t>
            </w:r>
            <w:r w:rsidR="00720716" w:rsidRPr="006E22C0">
              <w:rPr>
                <w:rFonts w:ascii="Times New Roman" w:hAnsi="Times New Roman" w:cs="Times New Roman"/>
              </w:rPr>
              <w:t xml:space="preserve">ir </w:t>
            </w:r>
            <w:r w:rsidRPr="006E22C0">
              <w:rPr>
                <w:rFonts w:ascii="Times New Roman" w:hAnsi="Times New Roman" w:cs="Times New Roman"/>
              </w:rPr>
              <w:t>pabendravus nesumoka</w:t>
            </w:r>
            <w:r w:rsidR="00B322BF" w:rsidRPr="006E22C0">
              <w:rPr>
                <w:rFonts w:ascii="Times New Roman" w:hAnsi="Times New Roman" w:cs="Times New Roman"/>
              </w:rPr>
              <w:t xml:space="preserve"> (vnt.)</w:t>
            </w:r>
          </w:p>
        </w:tc>
        <w:tc>
          <w:tcPr>
            <w:tcW w:w="1083" w:type="dxa"/>
          </w:tcPr>
          <w:p w14:paraId="478F7A5D" w14:textId="1CF13DE9" w:rsidR="00687052" w:rsidRPr="006E22C0" w:rsidRDefault="00687052" w:rsidP="006E22C0">
            <w:pPr>
              <w:rPr>
                <w:rFonts w:ascii="Times New Roman" w:hAnsi="Times New Roman" w:cs="Times New Roman"/>
              </w:rPr>
            </w:pPr>
            <w:r w:rsidRPr="006E22C0">
              <w:rPr>
                <w:rFonts w:ascii="Times New Roman" w:hAnsi="Times New Roman" w:cs="Times New Roman"/>
              </w:rPr>
              <w:t>Sudaryta sutarčių</w:t>
            </w:r>
            <w:r w:rsidR="00B322BF" w:rsidRPr="006E22C0">
              <w:rPr>
                <w:rFonts w:ascii="Times New Roman" w:hAnsi="Times New Roman" w:cs="Times New Roman"/>
              </w:rPr>
              <w:t xml:space="preserve"> (vnt.)</w:t>
            </w:r>
          </w:p>
        </w:tc>
        <w:tc>
          <w:tcPr>
            <w:tcW w:w="1071" w:type="dxa"/>
          </w:tcPr>
          <w:p w14:paraId="66562D75" w14:textId="567506BF" w:rsidR="00687052" w:rsidRPr="006E22C0" w:rsidRDefault="00687052" w:rsidP="006E22C0">
            <w:pPr>
              <w:rPr>
                <w:rFonts w:ascii="Times New Roman" w:hAnsi="Times New Roman" w:cs="Times New Roman"/>
              </w:rPr>
            </w:pPr>
            <w:r w:rsidRPr="006E22C0">
              <w:rPr>
                <w:rFonts w:ascii="Times New Roman" w:hAnsi="Times New Roman" w:cs="Times New Roman"/>
              </w:rPr>
              <w:t>Sudaryta sutarčių už šią sumą</w:t>
            </w:r>
            <w:r w:rsidR="00FE20EC" w:rsidRPr="006E22C0">
              <w:rPr>
                <w:rFonts w:ascii="Times New Roman" w:hAnsi="Times New Roman" w:cs="Times New Roman"/>
              </w:rPr>
              <w:t xml:space="preserve">, </w:t>
            </w:r>
            <w:r w:rsidR="00B322BF" w:rsidRPr="006E22C0">
              <w:rPr>
                <w:rFonts w:ascii="Times New Roman" w:hAnsi="Times New Roman" w:cs="Times New Roman"/>
              </w:rPr>
              <w:t>(</w:t>
            </w:r>
            <w:r w:rsidR="00FE20EC" w:rsidRPr="006E22C0">
              <w:rPr>
                <w:rFonts w:ascii="Times New Roman" w:hAnsi="Times New Roman" w:cs="Times New Roman"/>
              </w:rPr>
              <w:t>Eur</w:t>
            </w:r>
            <w:r w:rsidR="00B322BF" w:rsidRPr="006E22C0">
              <w:rPr>
                <w:rFonts w:ascii="Times New Roman" w:hAnsi="Times New Roman" w:cs="Times New Roman"/>
              </w:rPr>
              <w:t>.)</w:t>
            </w:r>
          </w:p>
        </w:tc>
      </w:tr>
      <w:tr w:rsidR="00687052" w:rsidRPr="006E22C0" w14:paraId="13564193" w14:textId="77777777" w:rsidTr="006E22C0">
        <w:trPr>
          <w:jc w:val="center"/>
        </w:trPr>
        <w:tc>
          <w:tcPr>
            <w:tcW w:w="1177" w:type="dxa"/>
          </w:tcPr>
          <w:p w14:paraId="03ABCF7B" w14:textId="77777777" w:rsidR="00687052" w:rsidRPr="006E22C0" w:rsidRDefault="00687052" w:rsidP="006E22C0">
            <w:pPr>
              <w:rPr>
                <w:rFonts w:ascii="Times New Roman" w:hAnsi="Times New Roman" w:cs="Times New Roman"/>
                <w:sz w:val="24"/>
                <w:szCs w:val="24"/>
              </w:rPr>
            </w:pPr>
          </w:p>
        </w:tc>
        <w:tc>
          <w:tcPr>
            <w:tcW w:w="1077" w:type="dxa"/>
          </w:tcPr>
          <w:p w14:paraId="714355FB" w14:textId="77777777" w:rsidR="00687052" w:rsidRPr="006E22C0" w:rsidRDefault="00687052" w:rsidP="006E22C0">
            <w:pPr>
              <w:rPr>
                <w:rFonts w:ascii="Times New Roman" w:hAnsi="Times New Roman" w:cs="Times New Roman"/>
                <w:b/>
                <w:bCs/>
                <w:i/>
                <w:iCs/>
                <w:sz w:val="24"/>
                <w:szCs w:val="24"/>
              </w:rPr>
            </w:pPr>
            <w:r w:rsidRPr="006E22C0">
              <w:rPr>
                <w:rFonts w:ascii="Times New Roman" w:hAnsi="Times New Roman" w:cs="Times New Roman"/>
                <w:b/>
                <w:bCs/>
                <w:i/>
                <w:iCs/>
                <w:sz w:val="24"/>
                <w:szCs w:val="24"/>
              </w:rPr>
              <w:t>8591,99</w:t>
            </w:r>
          </w:p>
        </w:tc>
        <w:tc>
          <w:tcPr>
            <w:tcW w:w="1163" w:type="dxa"/>
          </w:tcPr>
          <w:p w14:paraId="3F467625" w14:textId="77777777" w:rsidR="00687052" w:rsidRPr="006E22C0" w:rsidRDefault="00687052" w:rsidP="006E22C0">
            <w:pPr>
              <w:rPr>
                <w:rFonts w:ascii="Times New Roman" w:hAnsi="Times New Roman" w:cs="Times New Roman"/>
                <w:b/>
                <w:bCs/>
                <w:i/>
                <w:iCs/>
                <w:sz w:val="24"/>
                <w:szCs w:val="24"/>
              </w:rPr>
            </w:pPr>
            <w:r w:rsidRPr="006E22C0">
              <w:rPr>
                <w:rFonts w:ascii="Times New Roman" w:hAnsi="Times New Roman" w:cs="Times New Roman"/>
                <w:b/>
                <w:bCs/>
                <w:i/>
                <w:iCs/>
                <w:sz w:val="24"/>
                <w:szCs w:val="24"/>
              </w:rPr>
              <w:t>320</w:t>
            </w:r>
          </w:p>
        </w:tc>
        <w:tc>
          <w:tcPr>
            <w:tcW w:w="1203" w:type="dxa"/>
          </w:tcPr>
          <w:p w14:paraId="0D2F3BF1" w14:textId="77777777" w:rsidR="00687052" w:rsidRPr="006E22C0" w:rsidRDefault="00687052" w:rsidP="006E22C0">
            <w:pPr>
              <w:rPr>
                <w:rFonts w:ascii="Times New Roman" w:hAnsi="Times New Roman" w:cs="Times New Roman"/>
                <w:b/>
                <w:bCs/>
                <w:i/>
                <w:iCs/>
                <w:sz w:val="24"/>
                <w:szCs w:val="24"/>
              </w:rPr>
            </w:pPr>
            <w:r w:rsidRPr="006E22C0">
              <w:rPr>
                <w:rFonts w:ascii="Times New Roman" w:hAnsi="Times New Roman" w:cs="Times New Roman"/>
                <w:b/>
                <w:bCs/>
                <w:i/>
                <w:iCs/>
                <w:sz w:val="24"/>
                <w:szCs w:val="24"/>
              </w:rPr>
              <w:t>94</w:t>
            </w:r>
          </w:p>
        </w:tc>
        <w:tc>
          <w:tcPr>
            <w:tcW w:w="1187" w:type="dxa"/>
          </w:tcPr>
          <w:p w14:paraId="681B3F80" w14:textId="77777777" w:rsidR="00687052" w:rsidRPr="006E22C0" w:rsidRDefault="00687052" w:rsidP="006E22C0">
            <w:pPr>
              <w:rPr>
                <w:rFonts w:ascii="Times New Roman" w:hAnsi="Times New Roman" w:cs="Times New Roman"/>
                <w:b/>
                <w:bCs/>
                <w:i/>
                <w:iCs/>
                <w:sz w:val="24"/>
                <w:szCs w:val="24"/>
              </w:rPr>
            </w:pPr>
            <w:r w:rsidRPr="006E22C0">
              <w:rPr>
                <w:rFonts w:ascii="Times New Roman" w:hAnsi="Times New Roman" w:cs="Times New Roman"/>
                <w:b/>
                <w:bCs/>
                <w:i/>
                <w:iCs/>
                <w:sz w:val="24"/>
                <w:szCs w:val="24"/>
              </w:rPr>
              <w:t>159</w:t>
            </w:r>
          </w:p>
        </w:tc>
        <w:tc>
          <w:tcPr>
            <w:tcW w:w="1667" w:type="dxa"/>
          </w:tcPr>
          <w:p w14:paraId="785FFF1E" w14:textId="77777777" w:rsidR="00687052" w:rsidRPr="006E22C0" w:rsidRDefault="00687052" w:rsidP="006E22C0">
            <w:pPr>
              <w:rPr>
                <w:rFonts w:ascii="Times New Roman" w:hAnsi="Times New Roman" w:cs="Times New Roman"/>
                <w:b/>
                <w:bCs/>
                <w:i/>
                <w:iCs/>
                <w:sz w:val="24"/>
                <w:szCs w:val="24"/>
              </w:rPr>
            </w:pPr>
            <w:r w:rsidRPr="006E22C0">
              <w:rPr>
                <w:rFonts w:ascii="Times New Roman" w:hAnsi="Times New Roman" w:cs="Times New Roman"/>
                <w:b/>
                <w:bCs/>
                <w:i/>
                <w:iCs/>
                <w:sz w:val="24"/>
                <w:szCs w:val="24"/>
              </w:rPr>
              <w:t>67</w:t>
            </w:r>
          </w:p>
        </w:tc>
        <w:tc>
          <w:tcPr>
            <w:tcW w:w="1083" w:type="dxa"/>
          </w:tcPr>
          <w:p w14:paraId="15CB1823" w14:textId="77777777" w:rsidR="00687052" w:rsidRPr="006E22C0" w:rsidRDefault="00687052" w:rsidP="006E22C0">
            <w:pPr>
              <w:rPr>
                <w:rFonts w:ascii="Times New Roman" w:hAnsi="Times New Roman" w:cs="Times New Roman"/>
                <w:b/>
                <w:bCs/>
                <w:i/>
                <w:iCs/>
                <w:sz w:val="24"/>
                <w:szCs w:val="24"/>
              </w:rPr>
            </w:pPr>
            <w:r w:rsidRPr="006E22C0">
              <w:rPr>
                <w:rFonts w:ascii="Times New Roman" w:hAnsi="Times New Roman" w:cs="Times New Roman"/>
                <w:b/>
                <w:bCs/>
                <w:i/>
                <w:iCs/>
                <w:sz w:val="24"/>
                <w:szCs w:val="24"/>
              </w:rPr>
              <w:t>5</w:t>
            </w:r>
          </w:p>
        </w:tc>
        <w:tc>
          <w:tcPr>
            <w:tcW w:w="1071" w:type="dxa"/>
          </w:tcPr>
          <w:p w14:paraId="2B69C278" w14:textId="77777777" w:rsidR="00687052" w:rsidRPr="006E22C0" w:rsidRDefault="00687052" w:rsidP="006E22C0">
            <w:pPr>
              <w:rPr>
                <w:rFonts w:ascii="Times New Roman" w:hAnsi="Times New Roman" w:cs="Times New Roman"/>
                <w:b/>
                <w:bCs/>
                <w:i/>
                <w:iCs/>
                <w:sz w:val="24"/>
                <w:szCs w:val="24"/>
              </w:rPr>
            </w:pPr>
            <w:r w:rsidRPr="006E22C0">
              <w:rPr>
                <w:rFonts w:ascii="Times New Roman" w:hAnsi="Times New Roman" w:cs="Times New Roman"/>
                <w:b/>
                <w:bCs/>
                <w:i/>
                <w:iCs/>
                <w:sz w:val="24"/>
                <w:szCs w:val="24"/>
              </w:rPr>
              <w:t>835,29</w:t>
            </w:r>
          </w:p>
        </w:tc>
      </w:tr>
      <w:tr w:rsidR="00DF429B" w:rsidRPr="006E22C0" w14:paraId="795A2869" w14:textId="77777777" w:rsidTr="006E22C0">
        <w:trPr>
          <w:jc w:val="center"/>
        </w:trPr>
        <w:tc>
          <w:tcPr>
            <w:tcW w:w="1177" w:type="dxa"/>
          </w:tcPr>
          <w:p w14:paraId="6F1E5EEB" w14:textId="77777777" w:rsidR="00DF429B" w:rsidRPr="006E22C0" w:rsidRDefault="00DF429B" w:rsidP="006E22C0">
            <w:pPr>
              <w:rPr>
                <w:rFonts w:ascii="Times New Roman" w:hAnsi="Times New Roman" w:cs="Times New Roman"/>
                <w:sz w:val="24"/>
                <w:szCs w:val="24"/>
              </w:rPr>
            </w:pPr>
            <w:r w:rsidRPr="006E22C0">
              <w:rPr>
                <w:rFonts w:ascii="Times New Roman" w:hAnsi="Times New Roman" w:cs="Times New Roman"/>
                <w:b/>
                <w:bCs/>
                <w:sz w:val="24"/>
                <w:szCs w:val="24"/>
              </w:rPr>
              <w:t>Juridinių asmenų</w:t>
            </w:r>
            <w:r w:rsidRPr="006E22C0">
              <w:rPr>
                <w:rFonts w:ascii="Times New Roman" w:hAnsi="Times New Roman" w:cs="Times New Roman"/>
                <w:sz w:val="24"/>
                <w:szCs w:val="24"/>
              </w:rPr>
              <w:t xml:space="preserve"> </w:t>
            </w:r>
          </w:p>
        </w:tc>
        <w:tc>
          <w:tcPr>
            <w:tcW w:w="1077" w:type="dxa"/>
          </w:tcPr>
          <w:p w14:paraId="7B2C5840" w14:textId="51AA0C2A" w:rsidR="00DF429B" w:rsidRPr="006E22C0" w:rsidRDefault="00DF429B" w:rsidP="006E22C0">
            <w:pPr>
              <w:rPr>
                <w:rFonts w:ascii="Times New Roman" w:hAnsi="Times New Roman" w:cs="Times New Roman"/>
              </w:rPr>
            </w:pPr>
            <w:r w:rsidRPr="006E22C0">
              <w:rPr>
                <w:rFonts w:ascii="Times New Roman" w:hAnsi="Times New Roman" w:cs="Times New Roman"/>
              </w:rPr>
              <w:t>Išieškota suma, (Eur.)</w:t>
            </w:r>
          </w:p>
        </w:tc>
        <w:tc>
          <w:tcPr>
            <w:tcW w:w="1163" w:type="dxa"/>
          </w:tcPr>
          <w:p w14:paraId="6F428B41" w14:textId="65A61078" w:rsidR="00DF429B" w:rsidRPr="006E22C0" w:rsidRDefault="00DF429B" w:rsidP="006E22C0">
            <w:pPr>
              <w:rPr>
                <w:rFonts w:ascii="Times New Roman" w:hAnsi="Times New Roman" w:cs="Times New Roman"/>
              </w:rPr>
            </w:pPr>
            <w:r w:rsidRPr="006E22C0">
              <w:rPr>
                <w:rFonts w:ascii="Times New Roman" w:hAnsi="Times New Roman" w:cs="Times New Roman"/>
              </w:rPr>
              <w:t>Tikrinta paslaugos gavėjų (vnt.)</w:t>
            </w:r>
          </w:p>
        </w:tc>
        <w:tc>
          <w:tcPr>
            <w:tcW w:w="1203" w:type="dxa"/>
          </w:tcPr>
          <w:p w14:paraId="66E52E21" w14:textId="6388B4D4" w:rsidR="00DF429B" w:rsidRPr="006E22C0" w:rsidRDefault="00DF429B" w:rsidP="006E22C0">
            <w:pPr>
              <w:rPr>
                <w:rFonts w:ascii="Times New Roman" w:hAnsi="Times New Roman" w:cs="Times New Roman"/>
              </w:rPr>
            </w:pPr>
            <w:r w:rsidRPr="006E22C0">
              <w:rPr>
                <w:rFonts w:ascii="Times New Roman" w:hAnsi="Times New Roman" w:cs="Times New Roman"/>
              </w:rPr>
              <w:t>Bendrauta su paslaugos gavėjais (vnt.)</w:t>
            </w:r>
          </w:p>
        </w:tc>
        <w:tc>
          <w:tcPr>
            <w:tcW w:w="1187" w:type="dxa"/>
          </w:tcPr>
          <w:p w14:paraId="01278906" w14:textId="7C49581C" w:rsidR="00DF429B" w:rsidRPr="006E22C0" w:rsidRDefault="00DF429B" w:rsidP="006E22C0">
            <w:pPr>
              <w:rPr>
                <w:rFonts w:ascii="Times New Roman" w:hAnsi="Times New Roman" w:cs="Times New Roman"/>
              </w:rPr>
            </w:pPr>
            <w:r w:rsidRPr="006E22C0">
              <w:rPr>
                <w:rFonts w:ascii="Times New Roman" w:hAnsi="Times New Roman" w:cs="Times New Roman"/>
              </w:rPr>
              <w:t>Nerasti jokie paslaugos gavėjų kontaktai (vnt.)</w:t>
            </w:r>
          </w:p>
        </w:tc>
        <w:tc>
          <w:tcPr>
            <w:tcW w:w="1667" w:type="dxa"/>
          </w:tcPr>
          <w:p w14:paraId="64C06745" w14:textId="623D4C12" w:rsidR="00DF429B" w:rsidRPr="006E22C0" w:rsidRDefault="00DF429B" w:rsidP="006E22C0">
            <w:pPr>
              <w:rPr>
                <w:rFonts w:ascii="Times New Roman" w:hAnsi="Times New Roman" w:cs="Times New Roman"/>
              </w:rPr>
            </w:pPr>
            <w:r w:rsidRPr="006E22C0">
              <w:rPr>
                <w:rFonts w:ascii="Times New Roman" w:hAnsi="Times New Roman" w:cs="Times New Roman"/>
              </w:rPr>
              <w:t>Yra kontaktai, tačiau nebendrauja, ir pabendravus nesumoka (vnt.)</w:t>
            </w:r>
          </w:p>
        </w:tc>
        <w:tc>
          <w:tcPr>
            <w:tcW w:w="1083" w:type="dxa"/>
          </w:tcPr>
          <w:p w14:paraId="4446B5D5" w14:textId="576C6FE6" w:rsidR="00DF429B" w:rsidRPr="006E22C0" w:rsidRDefault="00DF429B" w:rsidP="006E22C0">
            <w:pPr>
              <w:rPr>
                <w:rFonts w:ascii="Times New Roman" w:hAnsi="Times New Roman" w:cs="Times New Roman"/>
              </w:rPr>
            </w:pPr>
            <w:r w:rsidRPr="006E22C0">
              <w:rPr>
                <w:rFonts w:ascii="Times New Roman" w:hAnsi="Times New Roman" w:cs="Times New Roman"/>
              </w:rPr>
              <w:t>Sudaryta sutarčių (vnt.)</w:t>
            </w:r>
          </w:p>
        </w:tc>
        <w:tc>
          <w:tcPr>
            <w:tcW w:w="1071" w:type="dxa"/>
          </w:tcPr>
          <w:p w14:paraId="67BA83AB" w14:textId="058ADB4E" w:rsidR="00DF429B" w:rsidRPr="006E22C0" w:rsidRDefault="00DF429B" w:rsidP="006E22C0">
            <w:pPr>
              <w:rPr>
                <w:rFonts w:ascii="Times New Roman" w:hAnsi="Times New Roman" w:cs="Times New Roman"/>
              </w:rPr>
            </w:pPr>
            <w:r w:rsidRPr="006E22C0">
              <w:rPr>
                <w:rFonts w:ascii="Times New Roman" w:hAnsi="Times New Roman" w:cs="Times New Roman"/>
              </w:rPr>
              <w:t>Sudaryta sutarčių už šią sumą, (Eur.)</w:t>
            </w:r>
          </w:p>
        </w:tc>
      </w:tr>
      <w:tr w:rsidR="00687052" w:rsidRPr="006E22C0" w14:paraId="45095A85" w14:textId="77777777" w:rsidTr="006E22C0">
        <w:trPr>
          <w:jc w:val="center"/>
        </w:trPr>
        <w:tc>
          <w:tcPr>
            <w:tcW w:w="1177" w:type="dxa"/>
          </w:tcPr>
          <w:p w14:paraId="12CD3690" w14:textId="77777777" w:rsidR="00687052" w:rsidRPr="006E22C0" w:rsidRDefault="00687052" w:rsidP="006E22C0">
            <w:pPr>
              <w:rPr>
                <w:rFonts w:ascii="Times New Roman" w:hAnsi="Times New Roman" w:cs="Times New Roman"/>
                <w:sz w:val="24"/>
                <w:szCs w:val="24"/>
              </w:rPr>
            </w:pPr>
          </w:p>
        </w:tc>
        <w:tc>
          <w:tcPr>
            <w:tcW w:w="1077" w:type="dxa"/>
          </w:tcPr>
          <w:p w14:paraId="65B2F3DF" w14:textId="77777777" w:rsidR="00687052" w:rsidRPr="006E22C0" w:rsidRDefault="00687052" w:rsidP="006E22C0">
            <w:pPr>
              <w:rPr>
                <w:rFonts w:ascii="Times New Roman" w:hAnsi="Times New Roman" w:cs="Times New Roman"/>
                <w:b/>
                <w:bCs/>
                <w:i/>
                <w:iCs/>
                <w:sz w:val="24"/>
                <w:szCs w:val="24"/>
              </w:rPr>
            </w:pPr>
            <w:r w:rsidRPr="006E22C0">
              <w:rPr>
                <w:rFonts w:ascii="Times New Roman" w:hAnsi="Times New Roman" w:cs="Times New Roman"/>
                <w:b/>
                <w:bCs/>
                <w:i/>
                <w:iCs/>
                <w:sz w:val="24"/>
                <w:szCs w:val="24"/>
              </w:rPr>
              <w:t>6590,60</w:t>
            </w:r>
          </w:p>
        </w:tc>
        <w:tc>
          <w:tcPr>
            <w:tcW w:w="1163" w:type="dxa"/>
          </w:tcPr>
          <w:p w14:paraId="1D42AFBE" w14:textId="77777777" w:rsidR="00687052" w:rsidRPr="006E22C0" w:rsidRDefault="00687052" w:rsidP="006E22C0">
            <w:pPr>
              <w:rPr>
                <w:rFonts w:ascii="Times New Roman" w:hAnsi="Times New Roman" w:cs="Times New Roman"/>
                <w:b/>
                <w:bCs/>
                <w:i/>
                <w:iCs/>
                <w:sz w:val="24"/>
                <w:szCs w:val="24"/>
              </w:rPr>
            </w:pPr>
            <w:r w:rsidRPr="006E22C0">
              <w:rPr>
                <w:rFonts w:ascii="Times New Roman" w:hAnsi="Times New Roman" w:cs="Times New Roman"/>
                <w:b/>
                <w:bCs/>
                <w:i/>
                <w:iCs/>
                <w:sz w:val="24"/>
                <w:szCs w:val="24"/>
              </w:rPr>
              <w:t>64</w:t>
            </w:r>
          </w:p>
        </w:tc>
        <w:tc>
          <w:tcPr>
            <w:tcW w:w="1203" w:type="dxa"/>
          </w:tcPr>
          <w:p w14:paraId="225CDDEC" w14:textId="77777777" w:rsidR="00687052" w:rsidRPr="006E22C0" w:rsidRDefault="00687052" w:rsidP="006E22C0">
            <w:pPr>
              <w:rPr>
                <w:rFonts w:ascii="Times New Roman" w:hAnsi="Times New Roman" w:cs="Times New Roman"/>
                <w:b/>
                <w:bCs/>
                <w:i/>
                <w:iCs/>
                <w:sz w:val="24"/>
                <w:szCs w:val="24"/>
              </w:rPr>
            </w:pPr>
            <w:r w:rsidRPr="006E22C0">
              <w:rPr>
                <w:rFonts w:ascii="Times New Roman" w:hAnsi="Times New Roman" w:cs="Times New Roman"/>
                <w:b/>
                <w:bCs/>
                <w:i/>
                <w:iCs/>
                <w:sz w:val="24"/>
                <w:szCs w:val="24"/>
              </w:rPr>
              <w:t>22</w:t>
            </w:r>
          </w:p>
        </w:tc>
        <w:tc>
          <w:tcPr>
            <w:tcW w:w="1187" w:type="dxa"/>
          </w:tcPr>
          <w:p w14:paraId="5FBA6EAA" w14:textId="77777777" w:rsidR="00687052" w:rsidRPr="006E22C0" w:rsidRDefault="00687052" w:rsidP="006E22C0">
            <w:pPr>
              <w:rPr>
                <w:rFonts w:ascii="Times New Roman" w:hAnsi="Times New Roman" w:cs="Times New Roman"/>
                <w:b/>
                <w:bCs/>
                <w:i/>
                <w:iCs/>
                <w:sz w:val="24"/>
                <w:szCs w:val="24"/>
              </w:rPr>
            </w:pPr>
            <w:r w:rsidRPr="006E22C0">
              <w:rPr>
                <w:rFonts w:ascii="Times New Roman" w:hAnsi="Times New Roman" w:cs="Times New Roman"/>
                <w:b/>
                <w:bCs/>
                <w:i/>
                <w:iCs/>
                <w:sz w:val="24"/>
                <w:szCs w:val="24"/>
              </w:rPr>
              <w:t>2</w:t>
            </w:r>
          </w:p>
        </w:tc>
        <w:tc>
          <w:tcPr>
            <w:tcW w:w="1667" w:type="dxa"/>
          </w:tcPr>
          <w:p w14:paraId="0E3457FD" w14:textId="77777777" w:rsidR="00687052" w:rsidRPr="006E22C0" w:rsidRDefault="00687052" w:rsidP="006E22C0">
            <w:pPr>
              <w:rPr>
                <w:rFonts w:ascii="Times New Roman" w:hAnsi="Times New Roman" w:cs="Times New Roman"/>
                <w:b/>
                <w:bCs/>
                <w:i/>
                <w:iCs/>
                <w:sz w:val="24"/>
                <w:szCs w:val="24"/>
              </w:rPr>
            </w:pPr>
            <w:r w:rsidRPr="006E22C0">
              <w:rPr>
                <w:rFonts w:ascii="Times New Roman" w:hAnsi="Times New Roman" w:cs="Times New Roman"/>
                <w:b/>
                <w:bCs/>
                <w:i/>
                <w:iCs/>
                <w:sz w:val="24"/>
                <w:szCs w:val="24"/>
              </w:rPr>
              <w:t>7</w:t>
            </w:r>
          </w:p>
        </w:tc>
        <w:tc>
          <w:tcPr>
            <w:tcW w:w="1083" w:type="dxa"/>
          </w:tcPr>
          <w:p w14:paraId="09202B6D" w14:textId="77777777" w:rsidR="00687052" w:rsidRPr="006E22C0" w:rsidRDefault="00687052" w:rsidP="006E22C0">
            <w:pPr>
              <w:rPr>
                <w:rFonts w:ascii="Times New Roman" w:hAnsi="Times New Roman" w:cs="Times New Roman"/>
                <w:b/>
                <w:bCs/>
                <w:i/>
                <w:iCs/>
                <w:sz w:val="24"/>
                <w:szCs w:val="24"/>
              </w:rPr>
            </w:pPr>
            <w:r w:rsidRPr="006E22C0">
              <w:rPr>
                <w:rFonts w:ascii="Times New Roman" w:hAnsi="Times New Roman" w:cs="Times New Roman"/>
                <w:b/>
                <w:bCs/>
                <w:i/>
                <w:iCs/>
                <w:sz w:val="24"/>
                <w:szCs w:val="24"/>
              </w:rPr>
              <w:t>-</w:t>
            </w:r>
          </w:p>
        </w:tc>
        <w:tc>
          <w:tcPr>
            <w:tcW w:w="1071" w:type="dxa"/>
          </w:tcPr>
          <w:p w14:paraId="322EB603" w14:textId="77777777" w:rsidR="00687052" w:rsidRPr="006E22C0" w:rsidRDefault="00687052" w:rsidP="006E22C0">
            <w:pPr>
              <w:rPr>
                <w:rFonts w:ascii="Times New Roman" w:hAnsi="Times New Roman" w:cs="Times New Roman"/>
                <w:b/>
                <w:bCs/>
                <w:i/>
                <w:iCs/>
                <w:sz w:val="24"/>
                <w:szCs w:val="24"/>
              </w:rPr>
            </w:pPr>
            <w:r w:rsidRPr="006E22C0">
              <w:rPr>
                <w:rFonts w:ascii="Times New Roman" w:hAnsi="Times New Roman" w:cs="Times New Roman"/>
                <w:b/>
                <w:bCs/>
                <w:i/>
                <w:iCs/>
                <w:sz w:val="24"/>
                <w:szCs w:val="24"/>
              </w:rPr>
              <w:t>-</w:t>
            </w:r>
          </w:p>
        </w:tc>
      </w:tr>
    </w:tbl>
    <w:p w14:paraId="64DC720F" w14:textId="292AC694" w:rsidR="000520C8" w:rsidRPr="006E22C0" w:rsidRDefault="000520C8" w:rsidP="006E22C0">
      <w:pPr>
        <w:spacing w:after="0" w:line="240" w:lineRule="auto"/>
        <w:rPr>
          <w:rFonts w:ascii="Times New Roman" w:eastAsia="Times New Roman" w:hAnsi="Times New Roman" w:cs="Times New Roman"/>
          <w:b/>
          <w:sz w:val="24"/>
          <w:szCs w:val="24"/>
        </w:rPr>
      </w:pPr>
    </w:p>
    <w:bookmarkEnd w:id="11"/>
    <w:p w14:paraId="5EC55D93" w14:textId="5B617122" w:rsidR="000746AA" w:rsidRPr="006E22C0" w:rsidRDefault="00694FE5" w:rsidP="006E22C0">
      <w:pPr>
        <w:pStyle w:val="Betarp"/>
        <w:jc w:val="center"/>
        <w:rPr>
          <w:rFonts w:ascii="Times New Roman" w:hAnsi="Times New Roman" w:cs="Times New Roman"/>
          <w:b/>
          <w:bCs/>
          <w:sz w:val="24"/>
          <w:szCs w:val="24"/>
        </w:rPr>
      </w:pPr>
      <w:r w:rsidRPr="006E22C0">
        <w:rPr>
          <w:rFonts w:ascii="Times New Roman" w:hAnsi="Times New Roman" w:cs="Times New Roman"/>
          <w:b/>
          <w:bCs/>
          <w:sz w:val="24"/>
          <w:szCs w:val="24"/>
        </w:rPr>
        <w:t>III SKYRIUS</w:t>
      </w:r>
    </w:p>
    <w:p w14:paraId="73AB6A6E" w14:textId="75A00AF0" w:rsidR="001A3E06" w:rsidRPr="006E22C0" w:rsidRDefault="001A3E06" w:rsidP="006E22C0">
      <w:pPr>
        <w:pStyle w:val="Betarp"/>
        <w:jc w:val="center"/>
        <w:rPr>
          <w:rFonts w:ascii="Times New Roman" w:hAnsi="Times New Roman" w:cs="Times New Roman"/>
          <w:b/>
          <w:bCs/>
          <w:sz w:val="24"/>
          <w:szCs w:val="24"/>
        </w:rPr>
      </w:pPr>
      <w:r w:rsidRPr="006E22C0">
        <w:rPr>
          <w:rFonts w:ascii="Times New Roman" w:hAnsi="Times New Roman" w:cs="Times New Roman"/>
          <w:b/>
          <w:bCs/>
          <w:sz w:val="24"/>
          <w:szCs w:val="24"/>
        </w:rPr>
        <w:t>ĮMONĖS VEIKLOS PLANAI</w:t>
      </w:r>
      <w:r w:rsidR="0046721C" w:rsidRPr="006E22C0">
        <w:rPr>
          <w:rFonts w:ascii="Times New Roman" w:hAnsi="Times New Roman" w:cs="Times New Roman"/>
          <w:b/>
          <w:bCs/>
          <w:sz w:val="24"/>
          <w:szCs w:val="24"/>
        </w:rPr>
        <w:t xml:space="preserve"> 202</w:t>
      </w:r>
      <w:r w:rsidR="00945456" w:rsidRPr="006E22C0">
        <w:rPr>
          <w:rFonts w:ascii="Times New Roman" w:hAnsi="Times New Roman" w:cs="Times New Roman"/>
          <w:b/>
          <w:bCs/>
          <w:sz w:val="24"/>
          <w:szCs w:val="24"/>
        </w:rPr>
        <w:t xml:space="preserve">4 </w:t>
      </w:r>
      <w:r w:rsidR="006770CB" w:rsidRPr="006E22C0">
        <w:rPr>
          <w:rFonts w:ascii="Times New Roman" w:hAnsi="Times New Roman" w:cs="Times New Roman"/>
          <w:b/>
          <w:bCs/>
          <w:sz w:val="24"/>
          <w:szCs w:val="24"/>
        </w:rPr>
        <w:t>M</w:t>
      </w:r>
      <w:r w:rsidR="0046721C" w:rsidRPr="006E22C0">
        <w:rPr>
          <w:rFonts w:ascii="Times New Roman" w:hAnsi="Times New Roman" w:cs="Times New Roman"/>
          <w:b/>
          <w:bCs/>
          <w:sz w:val="24"/>
          <w:szCs w:val="24"/>
        </w:rPr>
        <w:t>.</w:t>
      </w:r>
    </w:p>
    <w:p w14:paraId="3A7DA6FB" w14:textId="77777777" w:rsidR="00694FE5" w:rsidRPr="006E22C0" w:rsidRDefault="00694FE5" w:rsidP="006E22C0">
      <w:pPr>
        <w:pStyle w:val="Betarp"/>
        <w:jc w:val="center"/>
        <w:rPr>
          <w:rFonts w:ascii="Times New Roman" w:hAnsi="Times New Roman" w:cs="Times New Roman"/>
          <w:b/>
          <w:bCs/>
          <w:sz w:val="24"/>
          <w:szCs w:val="24"/>
        </w:rPr>
      </w:pPr>
    </w:p>
    <w:p w14:paraId="485196DE" w14:textId="47F62141" w:rsidR="001A3E06" w:rsidRPr="006E22C0" w:rsidRDefault="001A3E06" w:rsidP="006E22C0">
      <w:pPr>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Svarbiausias savivaldybės įmonė</w:t>
      </w:r>
      <w:r w:rsidR="00903693" w:rsidRPr="006E22C0">
        <w:rPr>
          <w:rFonts w:ascii="Times New Roman" w:eastAsia="Times New Roman" w:hAnsi="Times New Roman" w:cs="Times New Roman"/>
          <w:sz w:val="24"/>
          <w:szCs w:val="24"/>
        </w:rPr>
        <w:t>s „</w:t>
      </w:r>
      <w:proofErr w:type="spellStart"/>
      <w:r w:rsidR="00903693" w:rsidRPr="006E22C0">
        <w:rPr>
          <w:rFonts w:ascii="Times New Roman" w:eastAsia="Times New Roman" w:hAnsi="Times New Roman" w:cs="Times New Roman"/>
          <w:sz w:val="24"/>
          <w:szCs w:val="24"/>
        </w:rPr>
        <w:t>Kompata</w:t>
      </w:r>
      <w:proofErr w:type="spellEnd"/>
      <w:r w:rsidR="00903693" w:rsidRPr="006E22C0">
        <w:rPr>
          <w:rFonts w:ascii="Times New Roman" w:eastAsia="Times New Roman" w:hAnsi="Times New Roman" w:cs="Times New Roman"/>
          <w:sz w:val="24"/>
          <w:szCs w:val="24"/>
        </w:rPr>
        <w:t xml:space="preserve">“ </w:t>
      </w:r>
      <w:r w:rsidRPr="006E22C0">
        <w:rPr>
          <w:rFonts w:ascii="Times New Roman" w:eastAsia="Times New Roman" w:hAnsi="Times New Roman" w:cs="Times New Roman"/>
          <w:sz w:val="24"/>
          <w:szCs w:val="24"/>
        </w:rPr>
        <w:t xml:space="preserve">tikslas </w:t>
      </w:r>
      <w:r w:rsidR="00AC7A91" w:rsidRPr="006E22C0">
        <w:rPr>
          <w:rFonts w:ascii="Times New Roman" w:eastAsia="Times New Roman" w:hAnsi="Times New Roman" w:cs="Times New Roman"/>
          <w:sz w:val="24"/>
          <w:szCs w:val="24"/>
        </w:rPr>
        <w:t xml:space="preserve">yra tinkamai atlikti savivaldos deleguotą funkciją – eksploatuoti ir tobulinti atliekų tvarkymo sistemą, </w:t>
      </w:r>
      <w:r w:rsidRPr="006E22C0">
        <w:rPr>
          <w:rFonts w:ascii="Times New Roman" w:eastAsia="Times New Roman" w:hAnsi="Times New Roman" w:cs="Times New Roman"/>
          <w:sz w:val="24"/>
          <w:szCs w:val="24"/>
        </w:rPr>
        <w:t>didin</w:t>
      </w:r>
      <w:r w:rsidR="00AC7A91" w:rsidRPr="006E22C0">
        <w:rPr>
          <w:rFonts w:ascii="Times New Roman" w:eastAsia="Times New Roman" w:hAnsi="Times New Roman" w:cs="Times New Roman"/>
          <w:sz w:val="24"/>
          <w:szCs w:val="24"/>
        </w:rPr>
        <w:t>ant</w:t>
      </w:r>
      <w:r w:rsidRPr="006E22C0">
        <w:rPr>
          <w:rFonts w:ascii="Times New Roman" w:eastAsia="Times New Roman" w:hAnsi="Times New Roman" w:cs="Times New Roman"/>
          <w:sz w:val="24"/>
          <w:szCs w:val="24"/>
        </w:rPr>
        <w:t xml:space="preserve"> darbo efektyvumą </w:t>
      </w:r>
      <w:r w:rsidRPr="006E22C0">
        <w:rPr>
          <w:rFonts w:ascii="Times New Roman" w:eastAsia="Times New Roman" w:hAnsi="Times New Roman" w:cs="Times New Roman"/>
          <w:sz w:val="24"/>
          <w:szCs w:val="24"/>
        </w:rPr>
        <w:lastRenderedPageBreak/>
        <w:t>stabilizuojant įmonės finansinę būklę ir geri</w:t>
      </w:r>
      <w:r w:rsidR="00AC7A91" w:rsidRPr="006E22C0">
        <w:rPr>
          <w:rFonts w:ascii="Times New Roman" w:eastAsia="Times New Roman" w:hAnsi="Times New Roman" w:cs="Times New Roman"/>
          <w:sz w:val="24"/>
          <w:szCs w:val="24"/>
        </w:rPr>
        <w:t>nant</w:t>
      </w:r>
      <w:r w:rsidRPr="006E22C0">
        <w:rPr>
          <w:rFonts w:ascii="Times New Roman" w:eastAsia="Times New Roman" w:hAnsi="Times New Roman" w:cs="Times New Roman"/>
          <w:sz w:val="24"/>
          <w:szCs w:val="24"/>
        </w:rPr>
        <w:t xml:space="preserve"> teikiamų paslaugų kokybę. Tuo tikslu 20</w:t>
      </w:r>
      <w:r w:rsidR="003E6FBB" w:rsidRPr="006E22C0">
        <w:rPr>
          <w:rFonts w:ascii="Times New Roman" w:eastAsia="Times New Roman" w:hAnsi="Times New Roman" w:cs="Times New Roman"/>
          <w:sz w:val="24"/>
          <w:szCs w:val="24"/>
        </w:rPr>
        <w:t>2</w:t>
      </w:r>
      <w:r w:rsidR="00124DEE" w:rsidRPr="006E22C0">
        <w:rPr>
          <w:rFonts w:ascii="Times New Roman" w:eastAsia="Times New Roman" w:hAnsi="Times New Roman" w:cs="Times New Roman"/>
          <w:sz w:val="24"/>
          <w:szCs w:val="24"/>
        </w:rPr>
        <w:t>4</w:t>
      </w:r>
      <w:r w:rsidRPr="006E22C0">
        <w:rPr>
          <w:rFonts w:ascii="Times New Roman" w:eastAsia="Times New Roman" w:hAnsi="Times New Roman" w:cs="Times New Roman"/>
          <w:sz w:val="24"/>
          <w:szCs w:val="24"/>
        </w:rPr>
        <w:t xml:space="preserve"> meta</w:t>
      </w:r>
      <w:r w:rsidR="00AC7A91" w:rsidRPr="006E22C0">
        <w:rPr>
          <w:rFonts w:ascii="Times New Roman" w:eastAsia="Times New Roman" w:hAnsi="Times New Roman" w:cs="Times New Roman"/>
          <w:sz w:val="24"/>
          <w:szCs w:val="24"/>
        </w:rPr>
        <w:t xml:space="preserve">is </w:t>
      </w:r>
      <w:r w:rsidRPr="006E22C0">
        <w:rPr>
          <w:rFonts w:ascii="Times New Roman" w:eastAsia="Times New Roman" w:hAnsi="Times New Roman" w:cs="Times New Roman"/>
          <w:sz w:val="24"/>
          <w:szCs w:val="24"/>
        </w:rPr>
        <w:t>planuojama:</w:t>
      </w:r>
    </w:p>
    <w:p w14:paraId="2586B15D" w14:textId="1436D18E" w:rsidR="003E40F5" w:rsidRPr="006E22C0" w:rsidRDefault="007C74ED" w:rsidP="006E22C0">
      <w:pPr>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 xml:space="preserve">1. </w:t>
      </w:r>
      <w:r w:rsidR="003E40F5" w:rsidRPr="006E22C0">
        <w:rPr>
          <w:rFonts w:ascii="Times New Roman" w:eastAsia="Times New Roman" w:hAnsi="Times New Roman" w:cs="Times New Roman"/>
          <w:sz w:val="24"/>
          <w:szCs w:val="24"/>
        </w:rPr>
        <w:t>Sėkmingai, pagal pasirašytą skolos mokėjimo sutartį</w:t>
      </w:r>
      <w:r w:rsidR="000520C8" w:rsidRPr="006E22C0">
        <w:rPr>
          <w:rFonts w:ascii="Times New Roman" w:eastAsia="Times New Roman" w:hAnsi="Times New Roman" w:cs="Times New Roman"/>
          <w:sz w:val="24"/>
          <w:szCs w:val="24"/>
        </w:rPr>
        <w:t xml:space="preserve">, </w:t>
      </w:r>
      <w:r w:rsidR="002337B1" w:rsidRPr="006E22C0">
        <w:rPr>
          <w:rFonts w:ascii="Times New Roman" w:eastAsia="Times New Roman" w:hAnsi="Times New Roman" w:cs="Times New Roman"/>
          <w:sz w:val="24"/>
          <w:szCs w:val="24"/>
        </w:rPr>
        <w:t>su</w:t>
      </w:r>
      <w:r w:rsidR="003E40F5" w:rsidRPr="006E22C0">
        <w:rPr>
          <w:rFonts w:ascii="Times New Roman" w:eastAsia="Times New Roman" w:hAnsi="Times New Roman" w:cs="Times New Roman"/>
          <w:sz w:val="24"/>
          <w:szCs w:val="24"/>
        </w:rPr>
        <w:t xml:space="preserve">mažintas įsiskolinimas </w:t>
      </w:r>
      <w:r w:rsidR="00944D53" w:rsidRPr="006E22C0">
        <w:rPr>
          <w:rFonts w:ascii="Times New Roman" w:eastAsia="Times New Roman" w:hAnsi="Times New Roman" w:cs="Times New Roman"/>
          <w:sz w:val="24"/>
          <w:szCs w:val="24"/>
        </w:rPr>
        <w:t>Utenos regioniniam atliekų tvarkymo centrui</w:t>
      </w:r>
      <w:r w:rsidR="003E40F5" w:rsidRPr="006E22C0">
        <w:rPr>
          <w:rFonts w:ascii="Times New Roman" w:eastAsia="Times New Roman" w:hAnsi="Times New Roman" w:cs="Times New Roman"/>
          <w:sz w:val="24"/>
          <w:szCs w:val="24"/>
        </w:rPr>
        <w:t xml:space="preserve"> </w:t>
      </w:r>
      <w:r w:rsidR="002B1CC4" w:rsidRPr="006E22C0">
        <w:rPr>
          <w:rFonts w:ascii="Times New Roman" w:eastAsia="Times New Roman" w:hAnsi="Times New Roman" w:cs="Times New Roman"/>
          <w:sz w:val="24"/>
          <w:szCs w:val="24"/>
        </w:rPr>
        <w:t xml:space="preserve">2023.12.31 iki 103 707 eurų </w:t>
      </w:r>
      <w:r w:rsidR="003E40F5" w:rsidRPr="006E22C0">
        <w:rPr>
          <w:rFonts w:ascii="Times New Roman" w:eastAsia="Times New Roman" w:hAnsi="Times New Roman" w:cs="Times New Roman"/>
          <w:sz w:val="24"/>
          <w:szCs w:val="24"/>
        </w:rPr>
        <w:t>ir toliau bus mokamas pagal mokėjimo grafiką</w:t>
      </w:r>
      <w:r w:rsidR="002B1CC4" w:rsidRPr="006E22C0">
        <w:rPr>
          <w:rFonts w:ascii="Times New Roman" w:eastAsia="Times New Roman" w:hAnsi="Times New Roman" w:cs="Times New Roman"/>
          <w:sz w:val="24"/>
          <w:szCs w:val="24"/>
        </w:rPr>
        <w:t>.</w:t>
      </w:r>
      <w:r w:rsidR="00926208" w:rsidRPr="006E22C0">
        <w:rPr>
          <w:rFonts w:ascii="Times New Roman" w:eastAsia="Times New Roman" w:hAnsi="Times New Roman" w:cs="Times New Roman"/>
          <w:sz w:val="24"/>
          <w:szCs w:val="24"/>
        </w:rPr>
        <w:t xml:space="preserve"> (Skola 2024.03.15 – 62 738 eurai.)</w:t>
      </w:r>
    </w:p>
    <w:p w14:paraId="5E28AEFA" w14:textId="241FE7A9" w:rsidR="00A323EC" w:rsidRPr="006E22C0" w:rsidRDefault="00DB773D" w:rsidP="006E22C0">
      <w:pPr>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2</w:t>
      </w:r>
      <w:r w:rsidR="007C74ED" w:rsidRPr="006E22C0">
        <w:rPr>
          <w:rFonts w:ascii="Times New Roman" w:eastAsia="Times New Roman" w:hAnsi="Times New Roman" w:cs="Times New Roman"/>
          <w:sz w:val="24"/>
          <w:szCs w:val="24"/>
        </w:rPr>
        <w:t xml:space="preserve">. </w:t>
      </w:r>
      <w:r w:rsidR="00A323EC" w:rsidRPr="006E22C0">
        <w:rPr>
          <w:rFonts w:ascii="Times New Roman" w:eastAsia="Times New Roman" w:hAnsi="Times New Roman" w:cs="Times New Roman"/>
          <w:sz w:val="24"/>
          <w:szCs w:val="24"/>
        </w:rPr>
        <w:t xml:space="preserve"> Su savivaldybės pagalba plėsti </w:t>
      </w:r>
      <w:r w:rsidR="003240D8" w:rsidRPr="006E22C0">
        <w:rPr>
          <w:rFonts w:ascii="Times New Roman" w:eastAsia="Times New Roman" w:hAnsi="Times New Roman" w:cs="Times New Roman"/>
          <w:sz w:val="24"/>
          <w:szCs w:val="24"/>
        </w:rPr>
        <w:t xml:space="preserve">maistinių ir tekstilės </w:t>
      </w:r>
      <w:r w:rsidR="00A323EC" w:rsidRPr="006E22C0">
        <w:rPr>
          <w:rFonts w:ascii="Times New Roman" w:eastAsia="Times New Roman" w:hAnsi="Times New Roman" w:cs="Times New Roman"/>
          <w:sz w:val="24"/>
          <w:szCs w:val="24"/>
        </w:rPr>
        <w:t>atliekų surinkimo infrastruktūrą</w:t>
      </w:r>
      <w:r w:rsidR="003240D8" w:rsidRPr="006E22C0">
        <w:rPr>
          <w:rFonts w:ascii="Times New Roman" w:eastAsia="Times New Roman" w:hAnsi="Times New Roman" w:cs="Times New Roman"/>
          <w:sz w:val="24"/>
          <w:szCs w:val="24"/>
        </w:rPr>
        <w:t>.</w:t>
      </w:r>
    </w:p>
    <w:p w14:paraId="3EC79B24" w14:textId="65F0FFD7" w:rsidR="00A323EC" w:rsidRPr="006E22C0" w:rsidRDefault="003240D8" w:rsidP="006E22C0">
      <w:pPr>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w:t>
      </w:r>
      <w:r w:rsidR="00A323EC" w:rsidRPr="006E22C0">
        <w:rPr>
          <w:rFonts w:ascii="Times New Roman" w:eastAsia="Times New Roman" w:hAnsi="Times New Roman" w:cs="Times New Roman"/>
          <w:sz w:val="24"/>
          <w:szCs w:val="24"/>
        </w:rPr>
        <w:t>tekstilės surinkimas, biologiškai</w:t>
      </w:r>
      <w:r w:rsidR="005A2704" w:rsidRPr="006E22C0">
        <w:rPr>
          <w:rFonts w:ascii="Times New Roman" w:eastAsia="Times New Roman" w:hAnsi="Times New Roman" w:cs="Times New Roman"/>
          <w:sz w:val="24"/>
          <w:szCs w:val="24"/>
        </w:rPr>
        <w:t xml:space="preserve"> </w:t>
      </w:r>
      <w:r w:rsidR="00A323EC" w:rsidRPr="006E22C0">
        <w:rPr>
          <w:rFonts w:ascii="Times New Roman" w:eastAsia="Times New Roman" w:hAnsi="Times New Roman" w:cs="Times New Roman"/>
          <w:sz w:val="24"/>
          <w:szCs w:val="24"/>
        </w:rPr>
        <w:t>skaidžių atliekų surinkimo priemonių suteikimas ir kt.)</w:t>
      </w:r>
    </w:p>
    <w:p w14:paraId="0CB75C63" w14:textId="38BE431F" w:rsidR="00AC7A91" w:rsidRPr="006E22C0" w:rsidRDefault="00D2261C" w:rsidP="006E22C0">
      <w:pPr>
        <w:spacing w:after="0" w:line="240" w:lineRule="auto"/>
        <w:ind w:firstLine="1134"/>
        <w:contextualSpacing/>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M</w:t>
      </w:r>
      <w:r w:rsidR="00E63FDA" w:rsidRPr="006E22C0">
        <w:rPr>
          <w:rFonts w:ascii="Times New Roman" w:eastAsia="Times New Roman" w:hAnsi="Times New Roman" w:cs="Times New Roman"/>
          <w:sz w:val="24"/>
          <w:szCs w:val="24"/>
        </w:rPr>
        <w:t>ažinti į sąvartyną šalinamų atliekų kiekius</w:t>
      </w:r>
      <w:r w:rsidR="0046721C" w:rsidRPr="006E22C0">
        <w:rPr>
          <w:rFonts w:ascii="Times New Roman" w:eastAsia="Times New Roman" w:hAnsi="Times New Roman" w:cs="Times New Roman"/>
          <w:sz w:val="24"/>
          <w:szCs w:val="24"/>
        </w:rPr>
        <w:t>,</w:t>
      </w:r>
      <w:r w:rsidR="00E63FDA" w:rsidRPr="006E22C0">
        <w:rPr>
          <w:rFonts w:ascii="Times New Roman" w:eastAsia="Times New Roman" w:hAnsi="Times New Roman" w:cs="Times New Roman"/>
          <w:sz w:val="24"/>
          <w:szCs w:val="24"/>
        </w:rPr>
        <w:t xml:space="preserve"> dalin</w:t>
      </w:r>
      <w:r w:rsidR="0046721C" w:rsidRPr="006E22C0">
        <w:rPr>
          <w:rFonts w:ascii="Times New Roman" w:eastAsia="Times New Roman" w:hAnsi="Times New Roman" w:cs="Times New Roman"/>
          <w:sz w:val="24"/>
          <w:szCs w:val="24"/>
        </w:rPr>
        <w:t>ti</w:t>
      </w:r>
      <w:r w:rsidR="00E63FDA" w:rsidRPr="006E22C0">
        <w:rPr>
          <w:rFonts w:ascii="Times New Roman" w:eastAsia="Times New Roman" w:hAnsi="Times New Roman" w:cs="Times New Roman"/>
          <w:sz w:val="24"/>
          <w:szCs w:val="24"/>
        </w:rPr>
        <w:t xml:space="preserve"> gyventojams rūšiavimo</w:t>
      </w:r>
      <w:r w:rsidR="006E22C0" w:rsidRPr="006E22C0">
        <w:rPr>
          <w:rFonts w:ascii="Times New Roman" w:eastAsia="Times New Roman" w:hAnsi="Times New Roman" w:cs="Times New Roman"/>
          <w:sz w:val="24"/>
          <w:szCs w:val="24"/>
        </w:rPr>
        <w:t xml:space="preserve"> </w:t>
      </w:r>
      <w:r w:rsidR="00E63FDA" w:rsidRPr="006E22C0">
        <w:rPr>
          <w:rFonts w:ascii="Times New Roman" w:eastAsia="Times New Roman" w:hAnsi="Times New Roman" w:cs="Times New Roman"/>
          <w:sz w:val="24"/>
          <w:szCs w:val="24"/>
        </w:rPr>
        <w:t xml:space="preserve">konteinerius, skatinti rūšiuoti ir vykdyti </w:t>
      </w:r>
      <w:r w:rsidRPr="006E22C0">
        <w:rPr>
          <w:rFonts w:ascii="Times New Roman" w:eastAsia="Times New Roman" w:hAnsi="Times New Roman" w:cs="Times New Roman"/>
          <w:sz w:val="24"/>
          <w:szCs w:val="24"/>
        </w:rPr>
        <w:t xml:space="preserve">visuomenės </w:t>
      </w:r>
      <w:r w:rsidR="00E63FDA" w:rsidRPr="006E22C0">
        <w:rPr>
          <w:rFonts w:ascii="Times New Roman" w:eastAsia="Times New Roman" w:hAnsi="Times New Roman" w:cs="Times New Roman"/>
          <w:sz w:val="24"/>
          <w:szCs w:val="24"/>
        </w:rPr>
        <w:t xml:space="preserve">švietimą </w:t>
      </w:r>
      <w:r w:rsidRPr="006E22C0">
        <w:rPr>
          <w:rFonts w:ascii="Times New Roman" w:eastAsia="Times New Roman" w:hAnsi="Times New Roman" w:cs="Times New Roman"/>
          <w:sz w:val="24"/>
          <w:szCs w:val="24"/>
        </w:rPr>
        <w:t>šioje srityje</w:t>
      </w:r>
      <w:r w:rsidR="009D3388" w:rsidRPr="006E22C0">
        <w:rPr>
          <w:rFonts w:ascii="Times New Roman" w:eastAsia="Times New Roman" w:hAnsi="Times New Roman" w:cs="Times New Roman"/>
          <w:sz w:val="24"/>
          <w:szCs w:val="24"/>
        </w:rPr>
        <w:t>.</w:t>
      </w:r>
      <w:r w:rsidR="00F65DDC" w:rsidRPr="006E22C0">
        <w:rPr>
          <w:rFonts w:ascii="Times New Roman" w:eastAsia="Times New Roman" w:hAnsi="Times New Roman" w:cs="Times New Roman"/>
          <w:sz w:val="24"/>
          <w:szCs w:val="24"/>
        </w:rPr>
        <w:t xml:space="preserve"> </w:t>
      </w:r>
      <w:r w:rsidR="00505552" w:rsidRPr="006E22C0">
        <w:rPr>
          <w:rFonts w:ascii="Times New Roman" w:eastAsia="Times New Roman" w:hAnsi="Times New Roman" w:cs="Times New Roman"/>
          <w:sz w:val="24"/>
          <w:szCs w:val="24"/>
        </w:rPr>
        <w:t>Toliau v</w:t>
      </w:r>
      <w:r w:rsidR="00E55129" w:rsidRPr="006E22C0">
        <w:rPr>
          <w:rFonts w:ascii="Times New Roman" w:eastAsia="Times New Roman" w:hAnsi="Times New Roman" w:cs="Times New Roman"/>
          <w:sz w:val="24"/>
          <w:szCs w:val="24"/>
        </w:rPr>
        <w:t>ykdyti sklaidą kaip tinkamai rūšiuoti.</w:t>
      </w:r>
      <w:r w:rsidR="004742C5" w:rsidRPr="006E22C0">
        <w:rPr>
          <w:rFonts w:ascii="Times New Roman" w:eastAsia="Times New Roman" w:hAnsi="Times New Roman" w:cs="Times New Roman"/>
          <w:sz w:val="24"/>
          <w:szCs w:val="24"/>
        </w:rPr>
        <w:t xml:space="preserve"> </w:t>
      </w:r>
      <w:r w:rsidR="00505552" w:rsidRPr="006E22C0">
        <w:rPr>
          <w:rFonts w:ascii="Times New Roman" w:eastAsia="Times New Roman" w:hAnsi="Times New Roman" w:cs="Times New Roman"/>
          <w:sz w:val="24"/>
          <w:szCs w:val="24"/>
        </w:rPr>
        <w:t>Įsigyti nors vieną informacinį stendą.</w:t>
      </w:r>
    </w:p>
    <w:p w14:paraId="5788CFA9" w14:textId="30DED7F9" w:rsidR="00283B7C" w:rsidRPr="006E22C0" w:rsidRDefault="00283B7C" w:rsidP="006E22C0">
      <w:pPr>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3. Vykdyti įmonei iškeltas užduotis, numatytas Ignalinos rajono savivaldybės atliekų</w:t>
      </w:r>
    </w:p>
    <w:p w14:paraId="36935C30" w14:textId="77777777" w:rsidR="00283B7C" w:rsidRPr="006E22C0" w:rsidRDefault="00283B7C" w:rsidP="006E22C0">
      <w:pPr>
        <w:spacing w:after="0" w:line="240" w:lineRule="auto"/>
        <w:ind w:firstLine="1134"/>
        <w:contextualSpacing/>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tvarkymo plane.</w:t>
      </w:r>
    </w:p>
    <w:p w14:paraId="42E4E86A" w14:textId="4CE6811F" w:rsidR="0088278A" w:rsidRPr="006E22C0" w:rsidRDefault="00DE09E0" w:rsidP="006E22C0">
      <w:pPr>
        <w:spacing w:after="0" w:line="240" w:lineRule="auto"/>
        <w:ind w:firstLine="1134"/>
        <w:jc w:val="both"/>
        <w:rPr>
          <w:rFonts w:ascii="Times New Roman" w:hAnsi="Times New Roman" w:cs="Times New Roman"/>
          <w:color w:val="000000"/>
          <w:sz w:val="24"/>
          <w:szCs w:val="24"/>
        </w:rPr>
      </w:pPr>
      <w:r w:rsidRPr="006E22C0">
        <w:rPr>
          <w:rFonts w:ascii="Times New Roman" w:eastAsia="Times New Roman" w:hAnsi="Times New Roman" w:cs="Times New Roman"/>
          <w:sz w:val="24"/>
          <w:szCs w:val="24"/>
        </w:rPr>
        <w:t>4</w:t>
      </w:r>
      <w:r w:rsidR="004215D9" w:rsidRPr="006E22C0">
        <w:rPr>
          <w:rFonts w:ascii="Times New Roman" w:eastAsia="Times New Roman" w:hAnsi="Times New Roman" w:cs="Times New Roman"/>
          <w:sz w:val="24"/>
          <w:szCs w:val="24"/>
        </w:rPr>
        <w:t xml:space="preserve">. </w:t>
      </w:r>
      <w:r w:rsidR="00C9331E" w:rsidRPr="006E22C0">
        <w:rPr>
          <w:rFonts w:ascii="Times New Roman" w:eastAsia="Times New Roman" w:hAnsi="Times New Roman" w:cs="Times New Roman"/>
          <w:sz w:val="24"/>
          <w:szCs w:val="24"/>
        </w:rPr>
        <w:t xml:space="preserve">Įsigyti </w:t>
      </w:r>
      <w:r w:rsidR="00631079" w:rsidRPr="006E22C0">
        <w:rPr>
          <w:rFonts w:ascii="Times New Roman" w:hAnsi="Times New Roman" w:cs="Times New Roman"/>
          <w:color w:val="000000"/>
          <w:sz w:val="24"/>
          <w:szCs w:val="24"/>
        </w:rPr>
        <w:t>Šarnyrinį krautuvą su priedais viešųjų erdvių ir atliekų tvarkymui.</w:t>
      </w:r>
    </w:p>
    <w:p w14:paraId="099D886E" w14:textId="590A4164" w:rsidR="003B3B43" w:rsidRPr="006E22C0" w:rsidRDefault="003B3B43" w:rsidP="006E22C0">
      <w:pPr>
        <w:spacing w:after="0" w:line="240" w:lineRule="auto"/>
        <w:ind w:firstLine="1134"/>
        <w:jc w:val="both"/>
        <w:rPr>
          <w:rFonts w:ascii="Times New Roman" w:eastAsia="Times New Roman" w:hAnsi="Times New Roman" w:cs="Times New Roman"/>
          <w:sz w:val="24"/>
          <w:szCs w:val="24"/>
        </w:rPr>
      </w:pPr>
      <w:r w:rsidRPr="006E22C0">
        <w:rPr>
          <w:rFonts w:ascii="Times New Roman" w:hAnsi="Times New Roman" w:cs="Times New Roman"/>
          <w:color w:val="000000"/>
          <w:sz w:val="24"/>
          <w:szCs w:val="24"/>
        </w:rPr>
        <w:t>5. Įsigyti savivartį automobilį viešųjų erdvių tvarkymui ir kitiems darbams.</w:t>
      </w:r>
    </w:p>
    <w:p w14:paraId="775C39E0" w14:textId="0FEFAAF1" w:rsidR="0006716B" w:rsidRPr="006E22C0" w:rsidRDefault="003B3B43" w:rsidP="006E22C0">
      <w:pPr>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6</w:t>
      </w:r>
      <w:r w:rsidR="0006716B" w:rsidRPr="006E22C0">
        <w:rPr>
          <w:rFonts w:ascii="Times New Roman" w:eastAsia="Times New Roman" w:hAnsi="Times New Roman" w:cs="Times New Roman"/>
          <w:sz w:val="24"/>
          <w:szCs w:val="24"/>
        </w:rPr>
        <w:t>.  Ir toliau sudaryti sąlygas ir skatinti įmonės darbuotojus tobulėti bei kelti kvalifikaciją.</w:t>
      </w:r>
    </w:p>
    <w:p w14:paraId="669ACDA0" w14:textId="7621D400" w:rsidR="0006716B" w:rsidRPr="006E22C0" w:rsidRDefault="003B3B43" w:rsidP="006E22C0">
      <w:pPr>
        <w:spacing w:after="0" w:line="240" w:lineRule="auto"/>
        <w:ind w:firstLine="1134"/>
        <w:jc w:val="both"/>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7</w:t>
      </w:r>
      <w:r w:rsidR="0006716B" w:rsidRPr="006E22C0">
        <w:rPr>
          <w:rFonts w:ascii="Times New Roman" w:eastAsia="Times New Roman" w:hAnsi="Times New Roman" w:cs="Times New Roman"/>
          <w:sz w:val="24"/>
          <w:szCs w:val="24"/>
        </w:rPr>
        <w:t xml:space="preserve">. </w:t>
      </w:r>
      <w:r w:rsidR="00332FB5" w:rsidRPr="006E22C0">
        <w:rPr>
          <w:rFonts w:ascii="Times New Roman" w:eastAsia="Times New Roman" w:hAnsi="Times New Roman" w:cs="Times New Roman"/>
          <w:sz w:val="24"/>
          <w:szCs w:val="24"/>
        </w:rPr>
        <w:t>Įsigyti</w:t>
      </w:r>
      <w:r w:rsidR="0006716B" w:rsidRPr="006E22C0">
        <w:rPr>
          <w:rFonts w:ascii="Times New Roman" w:eastAsia="Times New Roman" w:hAnsi="Times New Roman" w:cs="Times New Roman"/>
          <w:sz w:val="24"/>
          <w:szCs w:val="24"/>
        </w:rPr>
        <w:t xml:space="preserve"> naują šiukšliavežę išperkamosios nuomos arba lizingo būdu.</w:t>
      </w:r>
    </w:p>
    <w:p w14:paraId="2767B012" w14:textId="3CA1D4F9" w:rsidR="002F0C58" w:rsidRPr="006E22C0" w:rsidRDefault="00BF6B77" w:rsidP="006E22C0">
      <w:pPr>
        <w:spacing w:after="0" w:line="240" w:lineRule="auto"/>
        <w:jc w:val="center"/>
        <w:rPr>
          <w:rFonts w:ascii="Times New Roman" w:eastAsia="Times New Roman" w:hAnsi="Times New Roman" w:cs="Times New Roman"/>
          <w:sz w:val="24"/>
          <w:szCs w:val="24"/>
        </w:rPr>
      </w:pPr>
      <w:r w:rsidRPr="006E22C0">
        <w:rPr>
          <w:rFonts w:ascii="Times New Roman" w:eastAsia="Times New Roman" w:hAnsi="Times New Roman" w:cs="Times New Roman"/>
          <w:sz w:val="24"/>
          <w:szCs w:val="24"/>
        </w:rPr>
        <w:t>____________</w:t>
      </w:r>
    </w:p>
    <w:sectPr w:rsidR="002F0C58" w:rsidRPr="006E22C0" w:rsidSect="000846D9">
      <w:headerReference w:type="default" r:id="rId16"/>
      <w:footerReference w:type="default" r:id="rId1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B775E" w14:textId="77777777" w:rsidR="005D2A8A" w:rsidRDefault="005D2A8A">
      <w:pPr>
        <w:spacing w:after="0" w:line="240" w:lineRule="auto"/>
      </w:pPr>
      <w:r>
        <w:separator/>
      </w:r>
    </w:p>
  </w:endnote>
  <w:endnote w:type="continuationSeparator" w:id="0">
    <w:p w14:paraId="5E861FE9" w14:textId="77777777" w:rsidR="005D2A8A" w:rsidRDefault="005D2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Mono">
    <w:altName w:val="Courier New"/>
    <w:charset w:val="01"/>
    <w:family w:val="modern"/>
    <w:pitch w:val="fixed"/>
  </w:font>
  <w:font w:name="Liberation Serif">
    <w:altName w:val="Times New Roman"/>
    <w:charset w:val="BA"/>
    <w:family w:val="roman"/>
    <w:pitch w:val="variable"/>
  </w:font>
  <w:font w:name="Noto Serif SC">
    <w:altName w:val="Cambria"/>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2ECA4" w14:textId="77777777" w:rsidR="0000580C" w:rsidRDefault="0000580C" w:rsidP="00CC75B9">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8F91E" w14:textId="77777777" w:rsidR="005D2A8A" w:rsidRDefault="005D2A8A">
      <w:pPr>
        <w:spacing w:after="0" w:line="240" w:lineRule="auto"/>
      </w:pPr>
      <w:r>
        <w:separator/>
      </w:r>
    </w:p>
  </w:footnote>
  <w:footnote w:type="continuationSeparator" w:id="0">
    <w:p w14:paraId="3244BC5F" w14:textId="77777777" w:rsidR="005D2A8A" w:rsidRDefault="005D2A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369309"/>
      <w:docPartObj>
        <w:docPartGallery w:val="Page Numbers (Top of Page)"/>
        <w:docPartUnique/>
      </w:docPartObj>
    </w:sdtPr>
    <w:sdtContent>
      <w:p w14:paraId="31C66807" w14:textId="21AEBC2B" w:rsidR="0000580C" w:rsidRDefault="0000580C">
        <w:pPr>
          <w:pStyle w:val="Antrats"/>
          <w:jc w:val="center"/>
        </w:pPr>
        <w:r>
          <w:fldChar w:fldCharType="begin"/>
        </w:r>
        <w:r>
          <w:instrText>PAGE   \* MERGEFORMAT</w:instrText>
        </w:r>
        <w:r>
          <w:fldChar w:fldCharType="separate"/>
        </w:r>
        <w:r w:rsidR="00BC0218">
          <w:rPr>
            <w:noProof/>
          </w:rPr>
          <w:t>10</w:t>
        </w:r>
        <w:r>
          <w:fldChar w:fldCharType="end"/>
        </w:r>
      </w:p>
    </w:sdtContent>
  </w:sdt>
  <w:p w14:paraId="23919D60" w14:textId="77777777" w:rsidR="0000580C" w:rsidRDefault="0000580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CA4"/>
    <w:multiLevelType w:val="hybridMultilevel"/>
    <w:tmpl w:val="95E4B8AA"/>
    <w:lvl w:ilvl="0" w:tplc="3D04346C">
      <w:start w:val="2023"/>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182DAD"/>
    <w:multiLevelType w:val="hybridMultilevel"/>
    <w:tmpl w:val="C1E28C7C"/>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2" w15:restartNumberingAfterBreak="0">
    <w:nsid w:val="189C447C"/>
    <w:multiLevelType w:val="hybridMultilevel"/>
    <w:tmpl w:val="EB68800A"/>
    <w:lvl w:ilvl="0" w:tplc="7FAAF9BA">
      <w:numFmt w:val="bullet"/>
      <w:lvlText w:val="-"/>
      <w:lvlJc w:val="left"/>
      <w:pPr>
        <w:ind w:left="1636" w:hanging="360"/>
      </w:pPr>
      <w:rPr>
        <w:rFonts w:ascii="Times New Roman" w:eastAsia="Times New Roman"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3" w15:restartNumberingAfterBreak="0">
    <w:nsid w:val="1C9B21C2"/>
    <w:multiLevelType w:val="multilevel"/>
    <w:tmpl w:val="90BE716C"/>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5C86DF5"/>
    <w:multiLevelType w:val="hybridMultilevel"/>
    <w:tmpl w:val="1AC44F4C"/>
    <w:lvl w:ilvl="0" w:tplc="296C797A">
      <w:start w:val="1"/>
      <w:numFmt w:val="decimal"/>
      <w:lvlText w:val="%1."/>
      <w:lvlJc w:val="left"/>
      <w:pPr>
        <w:tabs>
          <w:tab w:val="num" w:pos="1080"/>
        </w:tabs>
        <w:ind w:left="1080" w:hanging="360"/>
      </w:pPr>
      <w:rPr>
        <w:rFonts w:cs="Times New Roman"/>
        <w:color w:val="auto"/>
        <w:sz w:val="24"/>
        <w:szCs w:val="24"/>
      </w:rPr>
    </w:lvl>
    <w:lvl w:ilvl="1" w:tplc="0427000B">
      <w:start w:val="1"/>
      <w:numFmt w:val="bullet"/>
      <w:lvlText w:val=""/>
      <w:lvlJc w:val="left"/>
      <w:pPr>
        <w:tabs>
          <w:tab w:val="num" w:pos="2160"/>
        </w:tabs>
        <w:ind w:left="2160" w:hanging="360"/>
      </w:pPr>
      <w:rPr>
        <w:rFonts w:ascii="Wingdings" w:hAnsi="Wingdings" w:hint="default"/>
      </w:rPr>
    </w:lvl>
    <w:lvl w:ilvl="2" w:tplc="0427001B">
      <w:start w:val="1"/>
      <w:numFmt w:val="lowerRoman"/>
      <w:lvlText w:val="%3."/>
      <w:lvlJc w:val="right"/>
      <w:pPr>
        <w:tabs>
          <w:tab w:val="num" w:pos="3060"/>
        </w:tabs>
        <w:ind w:left="3060" w:hanging="360"/>
      </w:pPr>
      <w:rPr>
        <w:rFonts w:cs="Times New Roman"/>
      </w:rPr>
    </w:lvl>
    <w:lvl w:ilvl="3" w:tplc="0427000F">
      <w:start w:val="1"/>
      <w:numFmt w:val="decimal"/>
      <w:lvlText w:val="%4."/>
      <w:lvlJc w:val="left"/>
      <w:pPr>
        <w:tabs>
          <w:tab w:val="num" w:pos="3600"/>
        </w:tabs>
        <w:ind w:left="3600" w:hanging="360"/>
      </w:pPr>
      <w:rPr>
        <w:rFonts w:cs="Times New Roman"/>
      </w:rPr>
    </w:lvl>
    <w:lvl w:ilvl="4" w:tplc="04270019">
      <w:start w:val="1"/>
      <w:numFmt w:val="lowerLetter"/>
      <w:lvlText w:val="%5."/>
      <w:lvlJc w:val="left"/>
      <w:pPr>
        <w:tabs>
          <w:tab w:val="num" w:pos="4320"/>
        </w:tabs>
        <w:ind w:left="4320" w:hanging="360"/>
      </w:pPr>
      <w:rPr>
        <w:rFonts w:cs="Times New Roman"/>
      </w:rPr>
    </w:lvl>
    <w:lvl w:ilvl="5" w:tplc="0427001B">
      <w:start w:val="1"/>
      <w:numFmt w:val="lowerRoman"/>
      <w:lvlText w:val="%6."/>
      <w:lvlJc w:val="right"/>
      <w:pPr>
        <w:tabs>
          <w:tab w:val="num" w:pos="5040"/>
        </w:tabs>
        <w:ind w:left="5040" w:hanging="180"/>
      </w:pPr>
      <w:rPr>
        <w:rFonts w:cs="Times New Roman"/>
      </w:rPr>
    </w:lvl>
    <w:lvl w:ilvl="6" w:tplc="0427000F">
      <w:start w:val="1"/>
      <w:numFmt w:val="decimal"/>
      <w:lvlText w:val="%7."/>
      <w:lvlJc w:val="left"/>
      <w:pPr>
        <w:tabs>
          <w:tab w:val="num" w:pos="5760"/>
        </w:tabs>
        <w:ind w:left="5760" w:hanging="360"/>
      </w:pPr>
      <w:rPr>
        <w:rFonts w:cs="Times New Roman"/>
      </w:rPr>
    </w:lvl>
    <w:lvl w:ilvl="7" w:tplc="04270019">
      <w:start w:val="1"/>
      <w:numFmt w:val="lowerLetter"/>
      <w:lvlText w:val="%8."/>
      <w:lvlJc w:val="left"/>
      <w:pPr>
        <w:tabs>
          <w:tab w:val="num" w:pos="6480"/>
        </w:tabs>
        <w:ind w:left="6480" w:hanging="360"/>
      </w:pPr>
      <w:rPr>
        <w:rFonts w:cs="Times New Roman"/>
      </w:rPr>
    </w:lvl>
    <w:lvl w:ilvl="8" w:tplc="0427001B">
      <w:start w:val="1"/>
      <w:numFmt w:val="lowerRoman"/>
      <w:lvlText w:val="%9."/>
      <w:lvlJc w:val="right"/>
      <w:pPr>
        <w:tabs>
          <w:tab w:val="num" w:pos="7200"/>
        </w:tabs>
        <w:ind w:left="7200" w:hanging="180"/>
      </w:pPr>
      <w:rPr>
        <w:rFonts w:cs="Times New Roman"/>
      </w:rPr>
    </w:lvl>
  </w:abstractNum>
  <w:abstractNum w:abstractNumId="5" w15:restartNumberingAfterBreak="0">
    <w:nsid w:val="368C4467"/>
    <w:multiLevelType w:val="hybridMultilevel"/>
    <w:tmpl w:val="DBAAA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3845D4"/>
    <w:multiLevelType w:val="hybridMultilevel"/>
    <w:tmpl w:val="4EB28C36"/>
    <w:lvl w:ilvl="0" w:tplc="A798FB32">
      <w:start w:val="2023"/>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77403F"/>
    <w:multiLevelType w:val="hybridMultilevel"/>
    <w:tmpl w:val="CE901BB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8" w15:restartNumberingAfterBreak="0">
    <w:nsid w:val="454F24C3"/>
    <w:multiLevelType w:val="hybridMultilevel"/>
    <w:tmpl w:val="7C7AD22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9" w15:restartNumberingAfterBreak="0">
    <w:nsid w:val="457C73D3"/>
    <w:multiLevelType w:val="multilevel"/>
    <w:tmpl w:val="4E2099D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AB13319"/>
    <w:multiLevelType w:val="hybridMultilevel"/>
    <w:tmpl w:val="F870679A"/>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11" w15:restartNumberingAfterBreak="0">
    <w:nsid w:val="56CC2A09"/>
    <w:multiLevelType w:val="hybridMultilevel"/>
    <w:tmpl w:val="68CCE14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CA695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CC37298"/>
    <w:multiLevelType w:val="multilevel"/>
    <w:tmpl w:val="931AB38C"/>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2A6855"/>
    <w:multiLevelType w:val="hybridMultilevel"/>
    <w:tmpl w:val="460CCC48"/>
    <w:lvl w:ilvl="0" w:tplc="B9683AFC">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7154F3"/>
    <w:multiLevelType w:val="hybridMultilevel"/>
    <w:tmpl w:val="9FEA5DAE"/>
    <w:lvl w:ilvl="0" w:tplc="0809000F">
      <w:start w:val="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BF5C06"/>
    <w:multiLevelType w:val="multilevel"/>
    <w:tmpl w:val="931AB38C"/>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D12131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12A25BE"/>
    <w:multiLevelType w:val="multilevel"/>
    <w:tmpl w:val="8B5CCAC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244729A"/>
    <w:multiLevelType w:val="multilevel"/>
    <w:tmpl w:val="B3B248F8"/>
    <w:lvl w:ilvl="0">
      <w:start w:val="12"/>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726E2AD4"/>
    <w:multiLevelType w:val="hybridMultilevel"/>
    <w:tmpl w:val="CD90A28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1" w15:restartNumberingAfterBreak="0">
    <w:nsid w:val="75FC22D5"/>
    <w:multiLevelType w:val="hybridMultilevel"/>
    <w:tmpl w:val="12CC90D0"/>
    <w:lvl w:ilvl="0" w:tplc="F7844838">
      <w:start w:val="1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D44F17"/>
    <w:multiLevelType w:val="hybridMultilevel"/>
    <w:tmpl w:val="B2641A8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num w:numId="1" w16cid:durableId="2101103591">
    <w:abstractNumId w:val="1"/>
  </w:num>
  <w:num w:numId="2" w16cid:durableId="974945817">
    <w:abstractNumId w:val="7"/>
  </w:num>
  <w:num w:numId="3" w16cid:durableId="1153064484">
    <w:abstractNumId w:val="22"/>
  </w:num>
  <w:num w:numId="4" w16cid:durableId="553391978">
    <w:abstractNumId w:val="10"/>
  </w:num>
  <w:num w:numId="5" w16cid:durableId="2059083730">
    <w:abstractNumId w:val="4"/>
  </w:num>
  <w:num w:numId="6" w16cid:durableId="1013992293">
    <w:abstractNumId w:val="5"/>
  </w:num>
  <w:num w:numId="7" w16cid:durableId="1070270634">
    <w:abstractNumId w:val="18"/>
  </w:num>
  <w:num w:numId="8" w16cid:durableId="2089229772">
    <w:abstractNumId w:val="2"/>
  </w:num>
  <w:num w:numId="9" w16cid:durableId="1935897822">
    <w:abstractNumId w:val="11"/>
  </w:num>
  <w:num w:numId="10" w16cid:durableId="491410392">
    <w:abstractNumId w:val="17"/>
  </w:num>
  <w:num w:numId="11" w16cid:durableId="198322255">
    <w:abstractNumId w:val="12"/>
  </w:num>
  <w:num w:numId="12" w16cid:durableId="2012178033">
    <w:abstractNumId w:val="3"/>
  </w:num>
  <w:num w:numId="13" w16cid:durableId="73674891">
    <w:abstractNumId w:val="9"/>
  </w:num>
  <w:num w:numId="14" w16cid:durableId="1346399807">
    <w:abstractNumId w:val="14"/>
  </w:num>
  <w:num w:numId="15" w16cid:durableId="1039629546">
    <w:abstractNumId w:val="15"/>
  </w:num>
  <w:num w:numId="16" w16cid:durableId="584072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807511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19167341">
    <w:abstractNumId w:val="0"/>
  </w:num>
  <w:num w:numId="19" w16cid:durableId="83400">
    <w:abstractNumId w:val="6"/>
  </w:num>
  <w:num w:numId="20" w16cid:durableId="1236552462">
    <w:abstractNumId w:val="16"/>
  </w:num>
  <w:num w:numId="21" w16cid:durableId="1954556264">
    <w:abstractNumId w:val="13"/>
  </w:num>
  <w:num w:numId="22" w16cid:durableId="121386068">
    <w:abstractNumId w:val="19"/>
  </w:num>
  <w:num w:numId="23" w16cid:durableId="18623584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0"/>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E06"/>
    <w:rsid w:val="000003DE"/>
    <w:rsid w:val="00003097"/>
    <w:rsid w:val="000042A8"/>
    <w:rsid w:val="00004910"/>
    <w:rsid w:val="0000580C"/>
    <w:rsid w:val="00012DEF"/>
    <w:rsid w:val="00013A1F"/>
    <w:rsid w:val="0001491B"/>
    <w:rsid w:val="00021FC5"/>
    <w:rsid w:val="000232C2"/>
    <w:rsid w:val="000238ED"/>
    <w:rsid w:val="00023B10"/>
    <w:rsid w:val="00024441"/>
    <w:rsid w:val="00025D09"/>
    <w:rsid w:val="000274B8"/>
    <w:rsid w:val="0003798C"/>
    <w:rsid w:val="000426EE"/>
    <w:rsid w:val="000472CE"/>
    <w:rsid w:val="00050D37"/>
    <w:rsid w:val="000520C8"/>
    <w:rsid w:val="00052FB2"/>
    <w:rsid w:val="0005477E"/>
    <w:rsid w:val="000553F3"/>
    <w:rsid w:val="000628C5"/>
    <w:rsid w:val="0006699A"/>
    <w:rsid w:val="0006716B"/>
    <w:rsid w:val="00070434"/>
    <w:rsid w:val="00071587"/>
    <w:rsid w:val="000746AA"/>
    <w:rsid w:val="000777B3"/>
    <w:rsid w:val="0008067C"/>
    <w:rsid w:val="000841A4"/>
    <w:rsid w:val="000841E4"/>
    <w:rsid w:val="000846D9"/>
    <w:rsid w:val="00085C75"/>
    <w:rsid w:val="0008761C"/>
    <w:rsid w:val="00090669"/>
    <w:rsid w:val="00090C8D"/>
    <w:rsid w:val="00093760"/>
    <w:rsid w:val="00096F8A"/>
    <w:rsid w:val="000A2D4F"/>
    <w:rsid w:val="000A48FD"/>
    <w:rsid w:val="000B10E6"/>
    <w:rsid w:val="000C312A"/>
    <w:rsid w:val="000C3C12"/>
    <w:rsid w:val="000C6CC9"/>
    <w:rsid w:val="000C731F"/>
    <w:rsid w:val="000C77C7"/>
    <w:rsid w:val="000D0500"/>
    <w:rsid w:val="000D1BC4"/>
    <w:rsid w:val="000D4884"/>
    <w:rsid w:val="000D5699"/>
    <w:rsid w:val="000D5E0D"/>
    <w:rsid w:val="000E307F"/>
    <w:rsid w:val="000E4557"/>
    <w:rsid w:val="000F0040"/>
    <w:rsid w:val="000F2727"/>
    <w:rsid w:val="000F278E"/>
    <w:rsid w:val="000F2D2E"/>
    <w:rsid w:val="000F6A94"/>
    <w:rsid w:val="00102099"/>
    <w:rsid w:val="00104011"/>
    <w:rsid w:val="00110294"/>
    <w:rsid w:val="00112E9F"/>
    <w:rsid w:val="00114775"/>
    <w:rsid w:val="001162B4"/>
    <w:rsid w:val="00124809"/>
    <w:rsid w:val="00124DEE"/>
    <w:rsid w:val="00131A2A"/>
    <w:rsid w:val="001323AA"/>
    <w:rsid w:val="00133695"/>
    <w:rsid w:val="00136C2E"/>
    <w:rsid w:val="00136F58"/>
    <w:rsid w:val="001401D2"/>
    <w:rsid w:val="001405BD"/>
    <w:rsid w:val="001425AD"/>
    <w:rsid w:val="0014697D"/>
    <w:rsid w:val="0015073B"/>
    <w:rsid w:val="00151B46"/>
    <w:rsid w:val="00152A81"/>
    <w:rsid w:val="00154009"/>
    <w:rsid w:val="00155EBC"/>
    <w:rsid w:val="001571FB"/>
    <w:rsid w:val="0016126D"/>
    <w:rsid w:val="00161C36"/>
    <w:rsid w:val="00161F37"/>
    <w:rsid w:val="001648B9"/>
    <w:rsid w:val="001751B7"/>
    <w:rsid w:val="0017553D"/>
    <w:rsid w:val="00175B94"/>
    <w:rsid w:val="00180E8C"/>
    <w:rsid w:val="00180FD9"/>
    <w:rsid w:val="00185347"/>
    <w:rsid w:val="001858A4"/>
    <w:rsid w:val="00190E91"/>
    <w:rsid w:val="00194B7F"/>
    <w:rsid w:val="00196B72"/>
    <w:rsid w:val="00197933"/>
    <w:rsid w:val="001A3619"/>
    <w:rsid w:val="001A3E06"/>
    <w:rsid w:val="001A3EC8"/>
    <w:rsid w:val="001B21DB"/>
    <w:rsid w:val="001B298C"/>
    <w:rsid w:val="001B2F7C"/>
    <w:rsid w:val="001B5580"/>
    <w:rsid w:val="001B60AA"/>
    <w:rsid w:val="001C2C2C"/>
    <w:rsid w:val="001C4543"/>
    <w:rsid w:val="001C5DE0"/>
    <w:rsid w:val="001D3787"/>
    <w:rsid w:val="001D3EF5"/>
    <w:rsid w:val="001D4CCC"/>
    <w:rsid w:val="001D4D8C"/>
    <w:rsid w:val="001D5E8E"/>
    <w:rsid w:val="001E3E1D"/>
    <w:rsid w:val="001E4EFD"/>
    <w:rsid w:val="001E7208"/>
    <w:rsid w:val="001F0896"/>
    <w:rsid w:val="001F1921"/>
    <w:rsid w:val="001F1EE8"/>
    <w:rsid w:val="001F3C9C"/>
    <w:rsid w:val="001F4425"/>
    <w:rsid w:val="00203BF6"/>
    <w:rsid w:val="002059BA"/>
    <w:rsid w:val="00210086"/>
    <w:rsid w:val="00211C71"/>
    <w:rsid w:val="0021329E"/>
    <w:rsid w:val="00216D2F"/>
    <w:rsid w:val="00220B47"/>
    <w:rsid w:val="00222AED"/>
    <w:rsid w:val="00223F8B"/>
    <w:rsid w:val="002244EA"/>
    <w:rsid w:val="002337B1"/>
    <w:rsid w:val="002346E0"/>
    <w:rsid w:val="00234E48"/>
    <w:rsid w:val="00236EEB"/>
    <w:rsid w:val="00237421"/>
    <w:rsid w:val="00241118"/>
    <w:rsid w:val="0024399D"/>
    <w:rsid w:val="00244DCF"/>
    <w:rsid w:val="002512B7"/>
    <w:rsid w:val="00256A37"/>
    <w:rsid w:val="00262FF5"/>
    <w:rsid w:val="00263702"/>
    <w:rsid w:val="00263FEC"/>
    <w:rsid w:val="00271461"/>
    <w:rsid w:val="00282112"/>
    <w:rsid w:val="00283B7C"/>
    <w:rsid w:val="002840A0"/>
    <w:rsid w:val="00286150"/>
    <w:rsid w:val="00286D57"/>
    <w:rsid w:val="00291F35"/>
    <w:rsid w:val="0029269D"/>
    <w:rsid w:val="00292D79"/>
    <w:rsid w:val="00293256"/>
    <w:rsid w:val="00296070"/>
    <w:rsid w:val="00296426"/>
    <w:rsid w:val="002A0436"/>
    <w:rsid w:val="002A0823"/>
    <w:rsid w:val="002A0EFA"/>
    <w:rsid w:val="002A157C"/>
    <w:rsid w:val="002A22B7"/>
    <w:rsid w:val="002A30FE"/>
    <w:rsid w:val="002A7EFC"/>
    <w:rsid w:val="002B1CC4"/>
    <w:rsid w:val="002B75B0"/>
    <w:rsid w:val="002C1A7C"/>
    <w:rsid w:val="002C4B05"/>
    <w:rsid w:val="002D33C6"/>
    <w:rsid w:val="002E2915"/>
    <w:rsid w:val="002E2BFF"/>
    <w:rsid w:val="002E6138"/>
    <w:rsid w:val="002E6B7B"/>
    <w:rsid w:val="002F0C58"/>
    <w:rsid w:val="002F16F3"/>
    <w:rsid w:val="002F4F7A"/>
    <w:rsid w:val="002F71F4"/>
    <w:rsid w:val="002F7F31"/>
    <w:rsid w:val="00304BD6"/>
    <w:rsid w:val="00307C2A"/>
    <w:rsid w:val="0031078D"/>
    <w:rsid w:val="00311AF0"/>
    <w:rsid w:val="00312F0D"/>
    <w:rsid w:val="00313F1A"/>
    <w:rsid w:val="00321157"/>
    <w:rsid w:val="00321B67"/>
    <w:rsid w:val="00321B68"/>
    <w:rsid w:val="00322776"/>
    <w:rsid w:val="003240D8"/>
    <w:rsid w:val="00331263"/>
    <w:rsid w:val="00332FB5"/>
    <w:rsid w:val="00334C07"/>
    <w:rsid w:val="0033739C"/>
    <w:rsid w:val="00337BDB"/>
    <w:rsid w:val="00340830"/>
    <w:rsid w:val="00345E38"/>
    <w:rsid w:val="00346180"/>
    <w:rsid w:val="00347910"/>
    <w:rsid w:val="00351BDF"/>
    <w:rsid w:val="0035287C"/>
    <w:rsid w:val="003535DA"/>
    <w:rsid w:val="00353BFD"/>
    <w:rsid w:val="00354F14"/>
    <w:rsid w:val="00362BAC"/>
    <w:rsid w:val="00362F7B"/>
    <w:rsid w:val="00366493"/>
    <w:rsid w:val="003672A9"/>
    <w:rsid w:val="003718F7"/>
    <w:rsid w:val="00371E0F"/>
    <w:rsid w:val="00372478"/>
    <w:rsid w:val="003727E4"/>
    <w:rsid w:val="00376F47"/>
    <w:rsid w:val="003803F1"/>
    <w:rsid w:val="0038247D"/>
    <w:rsid w:val="003846DF"/>
    <w:rsid w:val="00384AFB"/>
    <w:rsid w:val="00386DB7"/>
    <w:rsid w:val="00386FA0"/>
    <w:rsid w:val="00392D44"/>
    <w:rsid w:val="003952D4"/>
    <w:rsid w:val="0039706C"/>
    <w:rsid w:val="003A0A84"/>
    <w:rsid w:val="003A372B"/>
    <w:rsid w:val="003A585B"/>
    <w:rsid w:val="003B06A0"/>
    <w:rsid w:val="003B3B43"/>
    <w:rsid w:val="003B5D83"/>
    <w:rsid w:val="003B751E"/>
    <w:rsid w:val="003B7570"/>
    <w:rsid w:val="003C0AC0"/>
    <w:rsid w:val="003C2222"/>
    <w:rsid w:val="003C26D9"/>
    <w:rsid w:val="003C36CF"/>
    <w:rsid w:val="003C4E06"/>
    <w:rsid w:val="003C5E9E"/>
    <w:rsid w:val="003C70C0"/>
    <w:rsid w:val="003D0612"/>
    <w:rsid w:val="003D0E32"/>
    <w:rsid w:val="003D28A5"/>
    <w:rsid w:val="003D58DA"/>
    <w:rsid w:val="003E40F5"/>
    <w:rsid w:val="003E4E87"/>
    <w:rsid w:val="003E6FBB"/>
    <w:rsid w:val="003E6FEA"/>
    <w:rsid w:val="003F0B7D"/>
    <w:rsid w:val="003F1CC9"/>
    <w:rsid w:val="003F4122"/>
    <w:rsid w:val="003F6398"/>
    <w:rsid w:val="004111A7"/>
    <w:rsid w:val="00413862"/>
    <w:rsid w:val="004215D9"/>
    <w:rsid w:val="0042504F"/>
    <w:rsid w:val="00425B8C"/>
    <w:rsid w:val="00425F6D"/>
    <w:rsid w:val="00426491"/>
    <w:rsid w:val="0043454D"/>
    <w:rsid w:val="00434C74"/>
    <w:rsid w:val="00441D9B"/>
    <w:rsid w:val="004424CE"/>
    <w:rsid w:val="00444268"/>
    <w:rsid w:val="00447060"/>
    <w:rsid w:val="00453716"/>
    <w:rsid w:val="00454F96"/>
    <w:rsid w:val="00461E59"/>
    <w:rsid w:val="00462814"/>
    <w:rsid w:val="00463059"/>
    <w:rsid w:val="0046474E"/>
    <w:rsid w:val="00464EA6"/>
    <w:rsid w:val="0046721C"/>
    <w:rsid w:val="00472460"/>
    <w:rsid w:val="00472E94"/>
    <w:rsid w:val="004742C5"/>
    <w:rsid w:val="00474D4B"/>
    <w:rsid w:val="00475D14"/>
    <w:rsid w:val="004779EA"/>
    <w:rsid w:val="00480E73"/>
    <w:rsid w:val="004824C8"/>
    <w:rsid w:val="00483980"/>
    <w:rsid w:val="00484DD0"/>
    <w:rsid w:val="0048704E"/>
    <w:rsid w:val="004870EC"/>
    <w:rsid w:val="004915EC"/>
    <w:rsid w:val="00491F73"/>
    <w:rsid w:val="0049545C"/>
    <w:rsid w:val="0049633B"/>
    <w:rsid w:val="00496DFF"/>
    <w:rsid w:val="004A2DF8"/>
    <w:rsid w:val="004B2BF9"/>
    <w:rsid w:val="004B5587"/>
    <w:rsid w:val="004C0028"/>
    <w:rsid w:val="004C0343"/>
    <w:rsid w:val="004C12DC"/>
    <w:rsid w:val="004C13EC"/>
    <w:rsid w:val="004C52DE"/>
    <w:rsid w:val="004C638C"/>
    <w:rsid w:val="004D5E28"/>
    <w:rsid w:val="004D6DA6"/>
    <w:rsid w:val="004E06C6"/>
    <w:rsid w:val="004E0945"/>
    <w:rsid w:val="004E1CCC"/>
    <w:rsid w:val="004E4362"/>
    <w:rsid w:val="004E71AB"/>
    <w:rsid w:val="004E7405"/>
    <w:rsid w:val="004F0D1A"/>
    <w:rsid w:val="004F20DD"/>
    <w:rsid w:val="00501D56"/>
    <w:rsid w:val="005054CE"/>
    <w:rsid w:val="00505552"/>
    <w:rsid w:val="00506962"/>
    <w:rsid w:val="005072FD"/>
    <w:rsid w:val="0051225C"/>
    <w:rsid w:val="00513981"/>
    <w:rsid w:val="00513D3B"/>
    <w:rsid w:val="0051729E"/>
    <w:rsid w:val="00520DEE"/>
    <w:rsid w:val="00524D81"/>
    <w:rsid w:val="0052578E"/>
    <w:rsid w:val="005273A2"/>
    <w:rsid w:val="0053158B"/>
    <w:rsid w:val="00532A1F"/>
    <w:rsid w:val="005331AF"/>
    <w:rsid w:val="00533802"/>
    <w:rsid w:val="005371FB"/>
    <w:rsid w:val="005427A6"/>
    <w:rsid w:val="00543EFA"/>
    <w:rsid w:val="005443AA"/>
    <w:rsid w:val="00544547"/>
    <w:rsid w:val="00545A76"/>
    <w:rsid w:val="00547321"/>
    <w:rsid w:val="005476F7"/>
    <w:rsid w:val="00547826"/>
    <w:rsid w:val="00551B31"/>
    <w:rsid w:val="005525C5"/>
    <w:rsid w:val="00554FF2"/>
    <w:rsid w:val="00557A2E"/>
    <w:rsid w:val="0057671F"/>
    <w:rsid w:val="00580303"/>
    <w:rsid w:val="00580404"/>
    <w:rsid w:val="005806B4"/>
    <w:rsid w:val="005807CA"/>
    <w:rsid w:val="005816D1"/>
    <w:rsid w:val="00581B2F"/>
    <w:rsid w:val="005919C8"/>
    <w:rsid w:val="0059200C"/>
    <w:rsid w:val="00594F20"/>
    <w:rsid w:val="0059783F"/>
    <w:rsid w:val="005A0B43"/>
    <w:rsid w:val="005A2704"/>
    <w:rsid w:val="005A678E"/>
    <w:rsid w:val="005B1B6F"/>
    <w:rsid w:val="005B2216"/>
    <w:rsid w:val="005B263D"/>
    <w:rsid w:val="005B2FD1"/>
    <w:rsid w:val="005C6ADA"/>
    <w:rsid w:val="005C6D5A"/>
    <w:rsid w:val="005D0854"/>
    <w:rsid w:val="005D1B13"/>
    <w:rsid w:val="005D2A8A"/>
    <w:rsid w:val="005D3179"/>
    <w:rsid w:val="005D5EA8"/>
    <w:rsid w:val="005D740E"/>
    <w:rsid w:val="005E29E1"/>
    <w:rsid w:val="005E669C"/>
    <w:rsid w:val="005E7AFB"/>
    <w:rsid w:val="005F4D47"/>
    <w:rsid w:val="005F7027"/>
    <w:rsid w:val="00601BC5"/>
    <w:rsid w:val="00602F76"/>
    <w:rsid w:val="0060703F"/>
    <w:rsid w:val="00610D31"/>
    <w:rsid w:val="00613A84"/>
    <w:rsid w:val="00613AD4"/>
    <w:rsid w:val="00613E51"/>
    <w:rsid w:val="0061511B"/>
    <w:rsid w:val="0061654E"/>
    <w:rsid w:val="00617B4B"/>
    <w:rsid w:val="00621AF5"/>
    <w:rsid w:val="00625C25"/>
    <w:rsid w:val="006277E7"/>
    <w:rsid w:val="00631079"/>
    <w:rsid w:val="006344D8"/>
    <w:rsid w:val="00637AE4"/>
    <w:rsid w:val="00637F40"/>
    <w:rsid w:val="006404BE"/>
    <w:rsid w:val="006438C5"/>
    <w:rsid w:val="00645145"/>
    <w:rsid w:val="00645BD2"/>
    <w:rsid w:val="00645DB1"/>
    <w:rsid w:val="00646248"/>
    <w:rsid w:val="00651EB9"/>
    <w:rsid w:val="0065281B"/>
    <w:rsid w:val="0066066B"/>
    <w:rsid w:val="0066270A"/>
    <w:rsid w:val="00663AC6"/>
    <w:rsid w:val="006770CB"/>
    <w:rsid w:val="006776CD"/>
    <w:rsid w:val="00681E73"/>
    <w:rsid w:val="00685D3E"/>
    <w:rsid w:val="00687052"/>
    <w:rsid w:val="00690EA7"/>
    <w:rsid w:val="0069125F"/>
    <w:rsid w:val="0069171B"/>
    <w:rsid w:val="006918A9"/>
    <w:rsid w:val="00691A9D"/>
    <w:rsid w:val="00691AB0"/>
    <w:rsid w:val="006941DA"/>
    <w:rsid w:val="006947AC"/>
    <w:rsid w:val="00694FE5"/>
    <w:rsid w:val="00694FF3"/>
    <w:rsid w:val="006A169E"/>
    <w:rsid w:val="006A1F5C"/>
    <w:rsid w:val="006A2234"/>
    <w:rsid w:val="006A70F6"/>
    <w:rsid w:val="006B00DF"/>
    <w:rsid w:val="006B058D"/>
    <w:rsid w:val="006B0E8A"/>
    <w:rsid w:val="006B1BCC"/>
    <w:rsid w:val="006B3465"/>
    <w:rsid w:val="006B34C3"/>
    <w:rsid w:val="006B38F1"/>
    <w:rsid w:val="006B4D2F"/>
    <w:rsid w:val="006B5858"/>
    <w:rsid w:val="006B5DAD"/>
    <w:rsid w:val="006C10E9"/>
    <w:rsid w:val="006C1C05"/>
    <w:rsid w:val="006C26DB"/>
    <w:rsid w:val="006D30A6"/>
    <w:rsid w:val="006D3BD9"/>
    <w:rsid w:val="006D5F28"/>
    <w:rsid w:val="006D655E"/>
    <w:rsid w:val="006D6CB7"/>
    <w:rsid w:val="006E0C30"/>
    <w:rsid w:val="006E22C0"/>
    <w:rsid w:val="006E2A8A"/>
    <w:rsid w:val="006E2C42"/>
    <w:rsid w:val="006E3B10"/>
    <w:rsid w:val="006E5437"/>
    <w:rsid w:val="006E6537"/>
    <w:rsid w:val="006E678E"/>
    <w:rsid w:val="006F52F8"/>
    <w:rsid w:val="006F734C"/>
    <w:rsid w:val="00704429"/>
    <w:rsid w:val="00712C00"/>
    <w:rsid w:val="00713215"/>
    <w:rsid w:val="007148F2"/>
    <w:rsid w:val="00717273"/>
    <w:rsid w:val="00720716"/>
    <w:rsid w:val="00723600"/>
    <w:rsid w:val="00733967"/>
    <w:rsid w:val="00735311"/>
    <w:rsid w:val="00740B41"/>
    <w:rsid w:val="007412F2"/>
    <w:rsid w:val="007442FE"/>
    <w:rsid w:val="00747D7B"/>
    <w:rsid w:val="007516A8"/>
    <w:rsid w:val="00754C71"/>
    <w:rsid w:val="00754FCD"/>
    <w:rsid w:val="00755F54"/>
    <w:rsid w:val="00760EC0"/>
    <w:rsid w:val="007612F2"/>
    <w:rsid w:val="007617EF"/>
    <w:rsid w:val="00761B5F"/>
    <w:rsid w:val="00762A93"/>
    <w:rsid w:val="00770958"/>
    <w:rsid w:val="00772DBC"/>
    <w:rsid w:val="007802CA"/>
    <w:rsid w:val="0078453F"/>
    <w:rsid w:val="00786520"/>
    <w:rsid w:val="00792460"/>
    <w:rsid w:val="007A1912"/>
    <w:rsid w:val="007A2A56"/>
    <w:rsid w:val="007A2FBB"/>
    <w:rsid w:val="007B0FBB"/>
    <w:rsid w:val="007C27ED"/>
    <w:rsid w:val="007C4D41"/>
    <w:rsid w:val="007C70A2"/>
    <w:rsid w:val="007C74ED"/>
    <w:rsid w:val="007D4BF8"/>
    <w:rsid w:val="007E0055"/>
    <w:rsid w:val="007E689A"/>
    <w:rsid w:val="007E6F7B"/>
    <w:rsid w:val="007E6FC0"/>
    <w:rsid w:val="007E7101"/>
    <w:rsid w:val="007F2018"/>
    <w:rsid w:val="00802C1F"/>
    <w:rsid w:val="008048C4"/>
    <w:rsid w:val="00806768"/>
    <w:rsid w:val="0080722E"/>
    <w:rsid w:val="00810D22"/>
    <w:rsid w:val="008116B2"/>
    <w:rsid w:val="00812AF1"/>
    <w:rsid w:val="008137EA"/>
    <w:rsid w:val="00820C5E"/>
    <w:rsid w:val="00821775"/>
    <w:rsid w:val="00823542"/>
    <w:rsid w:val="00826E6C"/>
    <w:rsid w:val="00830F06"/>
    <w:rsid w:val="00831FC8"/>
    <w:rsid w:val="0083430A"/>
    <w:rsid w:val="00837EEA"/>
    <w:rsid w:val="00837F6A"/>
    <w:rsid w:val="008404D9"/>
    <w:rsid w:val="00843512"/>
    <w:rsid w:val="008459B9"/>
    <w:rsid w:val="0084698C"/>
    <w:rsid w:val="0084799B"/>
    <w:rsid w:val="0085176D"/>
    <w:rsid w:val="00851F83"/>
    <w:rsid w:val="008544EA"/>
    <w:rsid w:val="008555BA"/>
    <w:rsid w:val="00857664"/>
    <w:rsid w:val="00857ABF"/>
    <w:rsid w:val="00857BB2"/>
    <w:rsid w:val="00866180"/>
    <w:rsid w:val="00867D0A"/>
    <w:rsid w:val="00875A49"/>
    <w:rsid w:val="00877212"/>
    <w:rsid w:val="0088278A"/>
    <w:rsid w:val="0088578D"/>
    <w:rsid w:val="00885D48"/>
    <w:rsid w:val="00890B92"/>
    <w:rsid w:val="008919E6"/>
    <w:rsid w:val="00891C1A"/>
    <w:rsid w:val="00892553"/>
    <w:rsid w:val="00892E4A"/>
    <w:rsid w:val="0089319A"/>
    <w:rsid w:val="00896DBC"/>
    <w:rsid w:val="008A48CB"/>
    <w:rsid w:val="008B13E9"/>
    <w:rsid w:val="008B4364"/>
    <w:rsid w:val="008B78F7"/>
    <w:rsid w:val="008C2245"/>
    <w:rsid w:val="008C52A6"/>
    <w:rsid w:val="008C5433"/>
    <w:rsid w:val="008C5D50"/>
    <w:rsid w:val="008C7F02"/>
    <w:rsid w:val="008D49FC"/>
    <w:rsid w:val="008D565E"/>
    <w:rsid w:val="008D5AE2"/>
    <w:rsid w:val="008D6DF0"/>
    <w:rsid w:val="008D706E"/>
    <w:rsid w:val="008E1EA5"/>
    <w:rsid w:val="008E20F5"/>
    <w:rsid w:val="008E60DA"/>
    <w:rsid w:val="008F0A72"/>
    <w:rsid w:val="008F2506"/>
    <w:rsid w:val="008F2A1B"/>
    <w:rsid w:val="008F5B9E"/>
    <w:rsid w:val="009017C6"/>
    <w:rsid w:val="00903693"/>
    <w:rsid w:val="009043DC"/>
    <w:rsid w:val="0090536F"/>
    <w:rsid w:val="00915AC6"/>
    <w:rsid w:val="00916297"/>
    <w:rsid w:val="00921F97"/>
    <w:rsid w:val="009227B9"/>
    <w:rsid w:val="00926208"/>
    <w:rsid w:val="009422DC"/>
    <w:rsid w:val="00942A34"/>
    <w:rsid w:val="00943546"/>
    <w:rsid w:val="009440FA"/>
    <w:rsid w:val="00944752"/>
    <w:rsid w:val="00944D53"/>
    <w:rsid w:val="00945456"/>
    <w:rsid w:val="0094572A"/>
    <w:rsid w:val="00951DC4"/>
    <w:rsid w:val="0095291A"/>
    <w:rsid w:val="009566BB"/>
    <w:rsid w:val="00956757"/>
    <w:rsid w:val="00961DFD"/>
    <w:rsid w:val="00966BB4"/>
    <w:rsid w:val="00967B5D"/>
    <w:rsid w:val="00972F23"/>
    <w:rsid w:val="0097593D"/>
    <w:rsid w:val="00977DEE"/>
    <w:rsid w:val="00981277"/>
    <w:rsid w:val="00981D2F"/>
    <w:rsid w:val="00982A95"/>
    <w:rsid w:val="00990661"/>
    <w:rsid w:val="00993B54"/>
    <w:rsid w:val="009A131B"/>
    <w:rsid w:val="009A4087"/>
    <w:rsid w:val="009B1552"/>
    <w:rsid w:val="009B2912"/>
    <w:rsid w:val="009C16B3"/>
    <w:rsid w:val="009C50C8"/>
    <w:rsid w:val="009C719A"/>
    <w:rsid w:val="009C76D6"/>
    <w:rsid w:val="009D3388"/>
    <w:rsid w:val="009D383C"/>
    <w:rsid w:val="009D5E48"/>
    <w:rsid w:val="009D7C23"/>
    <w:rsid w:val="009E10BC"/>
    <w:rsid w:val="009E1F12"/>
    <w:rsid w:val="009F40A2"/>
    <w:rsid w:val="009F5ADB"/>
    <w:rsid w:val="009F5DE1"/>
    <w:rsid w:val="00A07440"/>
    <w:rsid w:val="00A10A4A"/>
    <w:rsid w:val="00A114A0"/>
    <w:rsid w:val="00A11B68"/>
    <w:rsid w:val="00A12C53"/>
    <w:rsid w:val="00A14DC0"/>
    <w:rsid w:val="00A24766"/>
    <w:rsid w:val="00A258A7"/>
    <w:rsid w:val="00A311F6"/>
    <w:rsid w:val="00A321D7"/>
    <w:rsid w:val="00A323EC"/>
    <w:rsid w:val="00A40B25"/>
    <w:rsid w:val="00A41075"/>
    <w:rsid w:val="00A4167B"/>
    <w:rsid w:val="00A512FD"/>
    <w:rsid w:val="00A518CE"/>
    <w:rsid w:val="00A55572"/>
    <w:rsid w:val="00A6087A"/>
    <w:rsid w:val="00A629E6"/>
    <w:rsid w:val="00A63497"/>
    <w:rsid w:val="00A64AC8"/>
    <w:rsid w:val="00A67797"/>
    <w:rsid w:val="00A72969"/>
    <w:rsid w:val="00A75EC6"/>
    <w:rsid w:val="00A76493"/>
    <w:rsid w:val="00A826E7"/>
    <w:rsid w:val="00A8592A"/>
    <w:rsid w:val="00A86915"/>
    <w:rsid w:val="00A9156D"/>
    <w:rsid w:val="00A92ABA"/>
    <w:rsid w:val="00A92ED0"/>
    <w:rsid w:val="00A941C8"/>
    <w:rsid w:val="00A942FB"/>
    <w:rsid w:val="00AA0CBB"/>
    <w:rsid w:val="00AA2366"/>
    <w:rsid w:val="00AA34C1"/>
    <w:rsid w:val="00AA4983"/>
    <w:rsid w:val="00AA4AF6"/>
    <w:rsid w:val="00AB4293"/>
    <w:rsid w:val="00AB5996"/>
    <w:rsid w:val="00AC0BFC"/>
    <w:rsid w:val="00AC7A91"/>
    <w:rsid w:val="00AC7ABC"/>
    <w:rsid w:val="00AE1133"/>
    <w:rsid w:val="00AE3182"/>
    <w:rsid w:val="00AE5990"/>
    <w:rsid w:val="00AF0AB7"/>
    <w:rsid w:val="00AF1A16"/>
    <w:rsid w:val="00AF2C1D"/>
    <w:rsid w:val="00AF4F40"/>
    <w:rsid w:val="00AF7260"/>
    <w:rsid w:val="00AF731B"/>
    <w:rsid w:val="00B013A8"/>
    <w:rsid w:val="00B01BD5"/>
    <w:rsid w:val="00B103F5"/>
    <w:rsid w:val="00B11DFE"/>
    <w:rsid w:val="00B12858"/>
    <w:rsid w:val="00B14338"/>
    <w:rsid w:val="00B15867"/>
    <w:rsid w:val="00B1635A"/>
    <w:rsid w:val="00B17B82"/>
    <w:rsid w:val="00B21C0B"/>
    <w:rsid w:val="00B21C25"/>
    <w:rsid w:val="00B22A33"/>
    <w:rsid w:val="00B25E2B"/>
    <w:rsid w:val="00B27215"/>
    <w:rsid w:val="00B322BF"/>
    <w:rsid w:val="00B437C0"/>
    <w:rsid w:val="00B47F05"/>
    <w:rsid w:val="00B502EA"/>
    <w:rsid w:val="00B534C4"/>
    <w:rsid w:val="00B538E6"/>
    <w:rsid w:val="00B5560F"/>
    <w:rsid w:val="00B55B27"/>
    <w:rsid w:val="00B6294A"/>
    <w:rsid w:val="00B6529B"/>
    <w:rsid w:val="00B66509"/>
    <w:rsid w:val="00B704F4"/>
    <w:rsid w:val="00B7442E"/>
    <w:rsid w:val="00B77DCE"/>
    <w:rsid w:val="00B829D7"/>
    <w:rsid w:val="00B84BEA"/>
    <w:rsid w:val="00B84D2F"/>
    <w:rsid w:val="00B9427C"/>
    <w:rsid w:val="00B950B7"/>
    <w:rsid w:val="00B9771D"/>
    <w:rsid w:val="00BA1946"/>
    <w:rsid w:val="00BA2BBF"/>
    <w:rsid w:val="00BA4652"/>
    <w:rsid w:val="00BA6201"/>
    <w:rsid w:val="00BA6B8E"/>
    <w:rsid w:val="00BB2A99"/>
    <w:rsid w:val="00BB4AE7"/>
    <w:rsid w:val="00BB71DA"/>
    <w:rsid w:val="00BB7C7B"/>
    <w:rsid w:val="00BC0218"/>
    <w:rsid w:val="00BC2C10"/>
    <w:rsid w:val="00BD0268"/>
    <w:rsid w:val="00BD1BAD"/>
    <w:rsid w:val="00BE059D"/>
    <w:rsid w:val="00BF16FA"/>
    <w:rsid w:val="00BF42BF"/>
    <w:rsid w:val="00BF46F8"/>
    <w:rsid w:val="00BF6B77"/>
    <w:rsid w:val="00C10560"/>
    <w:rsid w:val="00C11572"/>
    <w:rsid w:val="00C20027"/>
    <w:rsid w:val="00C22877"/>
    <w:rsid w:val="00C23952"/>
    <w:rsid w:val="00C246E8"/>
    <w:rsid w:val="00C250A2"/>
    <w:rsid w:val="00C2526E"/>
    <w:rsid w:val="00C30115"/>
    <w:rsid w:val="00C305B7"/>
    <w:rsid w:val="00C343D1"/>
    <w:rsid w:val="00C370F3"/>
    <w:rsid w:val="00C46BD3"/>
    <w:rsid w:val="00C51B85"/>
    <w:rsid w:val="00C51F26"/>
    <w:rsid w:val="00C52A67"/>
    <w:rsid w:val="00C5305A"/>
    <w:rsid w:val="00C55D3E"/>
    <w:rsid w:val="00C6005A"/>
    <w:rsid w:val="00C6308B"/>
    <w:rsid w:val="00C66675"/>
    <w:rsid w:val="00C71FA7"/>
    <w:rsid w:val="00C80165"/>
    <w:rsid w:val="00C80491"/>
    <w:rsid w:val="00C82894"/>
    <w:rsid w:val="00C873E3"/>
    <w:rsid w:val="00C901C2"/>
    <w:rsid w:val="00C9331E"/>
    <w:rsid w:val="00C95878"/>
    <w:rsid w:val="00C974E2"/>
    <w:rsid w:val="00CA1122"/>
    <w:rsid w:val="00CA20B2"/>
    <w:rsid w:val="00CA218F"/>
    <w:rsid w:val="00CA284F"/>
    <w:rsid w:val="00CA4500"/>
    <w:rsid w:val="00CA626C"/>
    <w:rsid w:val="00CA642E"/>
    <w:rsid w:val="00CA6CC3"/>
    <w:rsid w:val="00CA78EA"/>
    <w:rsid w:val="00CB0C74"/>
    <w:rsid w:val="00CB75E6"/>
    <w:rsid w:val="00CC4BDA"/>
    <w:rsid w:val="00CC56D5"/>
    <w:rsid w:val="00CC7427"/>
    <w:rsid w:val="00CC75B9"/>
    <w:rsid w:val="00CD167F"/>
    <w:rsid w:val="00CD3689"/>
    <w:rsid w:val="00CD49E2"/>
    <w:rsid w:val="00CD727B"/>
    <w:rsid w:val="00CE08C0"/>
    <w:rsid w:val="00CE3BEB"/>
    <w:rsid w:val="00CE53B1"/>
    <w:rsid w:val="00CE59C6"/>
    <w:rsid w:val="00CF14D1"/>
    <w:rsid w:val="00CF59EF"/>
    <w:rsid w:val="00CF5EF9"/>
    <w:rsid w:val="00CF702A"/>
    <w:rsid w:val="00D0285A"/>
    <w:rsid w:val="00D02BF8"/>
    <w:rsid w:val="00D1564A"/>
    <w:rsid w:val="00D16105"/>
    <w:rsid w:val="00D20080"/>
    <w:rsid w:val="00D20697"/>
    <w:rsid w:val="00D21EB5"/>
    <w:rsid w:val="00D2261C"/>
    <w:rsid w:val="00D274E9"/>
    <w:rsid w:val="00D313CD"/>
    <w:rsid w:val="00D3535D"/>
    <w:rsid w:val="00D36124"/>
    <w:rsid w:val="00D37CA2"/>
    <w:rsid w:val="00D4040D"/>
    <w:rsid w:val="00D42C0E"/>
    <w:rsid w:val="00D42CF4"/>
    <w:rsid w:val="00D42DBB"/>
    <w:rsid w:val="00D45831"/>
    <w:rsid w:val="00D45BB9"/>
    <w:rsid w:val="00D46207"/>
    <w:rsid w:val="00D463D8"/>
    <w:rsid w:val="00D4693A"/>
    <w:rsid w:val="00D50B18"/>
    <w:rsid w:val="00D50BE2"/>
    <w:rsid w:val="00D50CEC"/>
    <w:rsid w:val="00D51E4F"/>
    <w:rsid w:val="00D55BEF"/>
    <w:rsid w:val="00D56321"/>
    <w:rsid w:val="00D63DB2"/>
    <w:rsid w:val="00D74748"/>
    <w:rsid w:val="00D75584"/>
    <w:rsid w:val="00D75F07"/>
    <w:rsid w:val="00D77E6E"/>
    <w:rsid w:val="00D83760"/>
    <w:rsid w:val="00D83DDB"/>
    <w:rsid w:val="00D904E8"/>
    <w:rsid w:val="00D92425"/>
    <w:rsid w:val="00D947D4"/>
    <w:rsid w:val="00D96ADA"/>
    <w:rsid w:val="00DA07F8"/>
    <w:rsid w:val="00DA12EA"/>
    <w:rsid w:val="00DA13B8"/>
    <w:rsid w:val="00DA6D35"/>
    <w:rsid w:val="00DB032D"/>
    <w:rsid w:val="00DB4A72"/>
    <w:rsid w:val="00DB5EEA"/>
    <w:rsid w:val="00DB773D"/>
    <w:rsid w:val="00DC0EE5"/>
    <w:rsid w:val="00DC3131"/>
    <w:rsid w:val="00DC3DBF"/>
    <w:rsid w:val="00DC7C8B"/>
    <w:rsid w:val="00DD0C8C"/>
    <w:rsid w:val="00DE09E0"/>
    <w:rsid w:val="00DE1B24"/>
    <w:rsid w:val="00DE56BD"/>
    <w:rsid w:val="00DE77DB"/>
    <w:rsid w:val="00DE79FD"/>
    <w:rsid w:val="00DF1C5C"/>
    <w:rsid w:val="00DF429B"/>
    <w:rsid w:val="00DF6BC1"/>
    <w:rsid w:val="00E11F3D"/>
    <w:rsid w:val="00E150D5"/>
    <w:rsid w:val="00E16122"/>
    <w:rsid w:val="00E16B4A"/>
    <w:rsid w:val="00E178AB"/>
    <w:rsid w:val="00E2001E"/>
    <w:rsid w:val="00E2395B"/>
    <w:rsid w:val="00E33A02"/>
    <w:rsid w:val="00E33CC8"/>
    <w:rsid w:val="00E352E5"/>
    <w:rsid w:val="00E3531B"/>
    <w:rsid w:val="00E43451"/>
    <w:rsid w:val="00E44A81"/>
    <w:rsid w:val="00E47651"/>
    <w:rsid w:val="00E5102F"/>
    <w:rsid w:val="00E55129"/>
    <w:rsid w:val="00E56744"/>
    <w:rsid w:val="00E61233"/>
    <w:rsid w:val="00E63FDA"/>
    <w:rsid w:val="00E65191"/>
    <w:rsid w:val="00E65261"/>
    <w:rsid w:val="00E66EFA"/>
    <w:rsid w:val="00E72C6E"/>
    <w:rsid w:val="00E732B6"/>
    <w:rsid w:val="00E74A81"/>
    <w:rsid w:val="00E74B76"/>
    <w:rsid w:val="00E75F55"/>
    <w:rsid w:val="00E82554"/>
    <w:rsid w:val="00E83F6C"/>
    <w:rsid w:val="00E840FA"/>
    <w:rsid w:val="00E84234"/>
    <w:rsid w:val="00E8469C"/>
    <w:rsid w:val="00E84888"/>
    <w:rsid w:val="00E84D18"/>
    <w:rsid w:val="00E8508F"/>
    <w:rsid w:val="00E904B5"/>
    <w:rsid w:val="00E9635A"/>
    <w:rsid w:val="00E963FF"/>
    <w:rsid w:val="00E96A99"/>
    <w:rsid w:val="00E9736A"/>
    <w:rsid w:val="00E97D83"/>
    <w:rsid w:val="00E97F77"/>
    <w:rsid w:val="00EA5772"/>
    <w:rsid w:val="00EA7B2B"/>
    <w:rsid w:val="00EA7D7B"/>
    <w:rsid w:val="00EB05CB"/>
    <w:rsid w:val="00EB4A2F"/>
    <w:rsid w:val="00EB4B91"/>
    <w:rsid w:val="00EC3BAB"/>
    <w:rsid w:val="00EC54B8"/>
    <w:rsid w:val="00ED1F06"/>
    <w:rsid w:val="00ED3C3E"/>
    <w:rsid w:val="00ED7D1B"/>
    <w:rsid w:val="00EF00DA"/>
    <w:rsid w:val="00EF2189"/>
    <w:rsid w:val="00EF4A97"/>
    <w:rsid w:val="00EF7776"/>
    <w:rsid w:val="00F01E50"/>
    <w:rsid w:val="00F23371"/>
    <w:rsid w:val="00F25BE5"/>
    <w:rsid w:val="00F2617B"/>
    <w:rsid w:val="00F26A91"/>
    <w:rsid w:val="00F31204"/>
    <w:rsid w:val="00F3564E"/>
    <w:rsid w:val="00F3743F"/>
    <w:rsid w:val="00F41EA7"/>
    <w:rsid w:val="00F44304"/>
    <w:rsid w:val="00F47C79"/>
    <w:rsid w:val="00F53926"/>
    <w:rsid w:val="00F54E42"/>
    <w:rsid w:val="00F65DDC"/>
    <w:rsid w:val="00F66EFC"/>
    <w:rsid w:val="00F70236"/>
    <w:rsid w:val="00F7100C"/>
    <w:rsid w:val="00F71E03"/>
    <w:rsid w:val="00F72DBA"/>
    <w:rsid w:val="00F72E50"/>
    <w:rsid w:val="00F74BF0"/>
    <w:rsid w:val="00F757EF"/>
    <w:rsid w:val="00F801A7"/>
    <w:rsid w:val="00F805FA"/>
    <w:rsid w:val="00F841D3"/>
    <w:rsid w:val="00F847F0"/>
    <w:rsid w:val="00F85090"/>
    <w:rsid w:val="00F874E9"/>
    <w:rsid w:val="00F95224"/>
    <w:rsid w:val="00F9736F"/>
    <w:rsid w:val="00FA2883"/>
    <w:rsid w:val="00FB0188"/>
    <w:rsid w:val="00FB3F36"/>
    <w:rsid w:val="00FB420D"/>
    <w:rsid w:val="00FB4654"/>
    <w:rsid w:val="00FC1727"/>
    <w:rsid w:val="00FC177D"/>
    <w:rsid w:val="00FC1F8D"/>
    <w:rsid w:val="00FC28CB"/>
    <w:rsid w:val="00FC2EA7"/>
    <w:rsid w:val="00FC6E58"/>
    <w:rsid w:val="00FC70C4"/>
    <w:rsid w:val="00FD0A35"/>
    <w:rsid w:val="00FD1354"/>
    <w:rsid w:val="00FD4F55"/>
    <w:rsid w:val="00FE0935"/>
    <w:rsid w:val="00FE20EC"/>
    <w:rsid w:val="00FE3189"/>
    <w:rsid w:val="00FE54F0"/>
    <w:rsid w:val="00FE70F8"/>
    <w:rsid w:val="00FE72C1"/>
    <w:rsid w:val="00FE7E26"/>
    <w:rsid w:val="00FF0478"/>
    <w:rsid w:val="00FF07F9"/>
    <w:rsid w:val="00FF0D3E"/>
    <w:rsid w:val="00FF1721"/>
    <w:rsid w:val="00FF1A0D"/>
    <w:rsid w:val="00FF1FDA"/>
    <w:rsid w:val="00FF61F2"/>
    <w:rsid w:val="00FF79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04CC2"/>
  <w15:docId w15:val="{9545C9A9-1800-47C5-9E0E-0155D844C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83B7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A3E06"/>
    <w:pPr>
      <w:tabs>
        <w:tab w:val="center" w:pos="4819"/>
        <w:tab w:val="right" w:pos="9638"/>
      </w:tabs>
      <w:spacing w:after="0" w:line="240" w:lineRule="auto"/>
    </w:pPr>
    <w:rPr>
      <w:rFonts w:ascii="Times New Roman" w:eastAsia="Times New Roman" w:hAnsi="Times New Roman" w:cs="Times New Roman"/>
      <w:sz w:val="24"/>
      <w:szCs w:val="24"/>
    </w:rPr>
  </w:style>
  <w:style w:type="character" w:customStyle="1" w:styleId="AntratsDiagrama">
    <w:name w:val="Antraštės Diagrama"/>
    <w:basedOn w:val="Numatytasispastraiposriftas"/>
    <w:link w:val="Antrats"/>
    <w:uiPriority w:val="99"/>
    <w:rsid w:val="001A3E06"/>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1A3E06"/>
    <w:pPr>
      <w:tabs>
        <w:tab w:val="center" w:pos="4819"/>
        <w:tab w:val="right" w:pos="9638"/>
      </w:tabs>
      <w:spacing w:after="0" w:line="240" w:lineRule="auto"/>
    </w:pPr>
    <w:rPr>
      <w:rFonts w:ascii="Times New Roman" w:eastAsia="Times New Roman" w:hAnsi="Times New Roman" w:cs="Times New Roman"/>
      <w:sz w:val="24"/>
      <w:szCs w:val="24"/>
    </w:rPr>
  </w:style>
  <w:style w:type="character" w:customStyle="1" w:styleId="PoratDiagrama">
    <w:name w:val="Poraštė Diagrama"/>
    <w:basedOn w:val="Numatytasispastraiposriftas"/>
    <w:link w:val="Porat"/>
    <w:uiPriority w:val="99"/>
    <w:rsid w:val="001A3E06"/>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unhideWhenUsed/>
    <w:rsid w:val="001A3E06"/>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A3E06"/>
    <w:rPr>
      <w:rFonts w:ascii="Tahoma" w:hAnsi="Tahoma" w:cs="Tahoma"/>
      <w:sz w:val="16"/>
      <w:szCs w:val="16"/>
    </w:rPr>
  </w:style>
  <w:style w:type="character" w:styleId="Hipersaitas">
    <w:name w:val="Hyperlink"/>
    <w:basedOn w:val="Numatytasispastraiposriftas"/>
    <w:uiPriority w:val="99"/>
    <w:unhideWhenUsed/>
    <w:rsid w:val="006C26DB"/>
    <w:rPr>
      <w:color w:val="0000FF" w:themeColor="hyperlink"/>
      <w:u w:val="single"/>
    </w:rPr>
  </w:style>
  <w:style w:type="character" w:customStyle="1" w:styleId="Neapdorotaspaminjimas1">
    <w:name w:val="Neapdorotas paminėjimas1"/>
    <w:basedOn w:val="Numatytasispastraiposriftas"/>
    <w:uiPriority w:val="99"/>
    <w:semiHidden/>
    <w:unhideWhenUsed/>
    <w:rsid w:val="006C26DB"/>
    <w:rPr>
      <w:color w:val="605E5C"/>
      <w:shd w:val="clear" w:color="auto" w:fill="E1DFDD"/>
    </w:rPr>
  </w:style>
  <w:style w:type="paragraph" w:styleId="Sraopastraipa">
    <w:name w:val="List Paragraph"/>
    <w:basedOn w:val="prastasis"/>
    <w:uiPriority w:val="34"/>
    <w:qFormat/>
    <w:rsid w:val="003E6FBB"/>
    <w:pPr>
      <w:ind w:left="720"/>
      <w:contextualSpacing/>
    </w:pPr>
  </w:style>
  <w:style w:type="table" w:styleId="Lentelstinklelis">
    <w:name w:val="Table Grid"/>
    <w:basedOn w:val="prastojilentel"/>
    <w:uiPriority w:val="39"/>
    <w:rsid w:val="00047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pdorotaspaminjimas2">
    <w:name w:val="Neapdorotas paminėjimas2"/>
    <w:basedOn w:val="Numatytasispastraiposriftas"/>
    <w:uiPriority w:val="99"/>
    <w:semiHidden/>
    <w:unhideWhenUsed/>
    <w:rsid w:val="00CC7427"/>
    <w:rPr>
      <w:color w:val="605E5C"/>
      <w:shd w:val="clear" w:color="auto" w:fill="E1DFDD"/>
    </w:rPr>
  </w:style>
  <w:style w:type="paragraph" w:customStyle="1" w:styleId="PreformattedText">
    <w:name w:val="Preformatted Text"/>
    <w:basedOn w:val="prastasis"/>
    <w:qFormat/>
    <w:rsid w:val="00BD1BAD"/>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character" w:styleId="Komentaronuoroda">
    <w:name w:val="annotation reference"/>
    <w:basedOn w:val="Numatytasispastraiposriftas"/>
    <w:uiPriority w:val="99"/>
    <w:semiHidden/>
    <w:unhideWhenUsed/>
    <w:rsid w:val="00BD1BAD"/>
    <w:rPr>
      <w:sz w:val="16"/>
      <w:szCs w:val="16"/>
    </w:rPr>
  </w:style>
  <w:style w:type="paragraph" w:styleId="Komentarotekstas">
    <w:name w:val="annotation text"/>
    <w:basedOn w:val="prastasis"/>
    <w:link w:val="KomentarotekstasDiagrama"/>
    <w:uiPriority w:val="99"/>
    <w:unhideWhenUsed/>
    <w:rsid w:val="00BD1BAD"/>
    <w:pPr>
      <w:widowControl w:val="0"/>
      <w:suppressAutoHyphens/>
      <w:spacing w:after="0" w:line="240" w:lineRule="auto"/>
    </w:pPr>
    <w:rPr>
      <w:rFonts w:ascii="Liberation Serif" w:eastAsia="Noto Serif SC" w:hAnsi="Liberation Serif" w:cs="Mangal"/>
      <w:sz w:val="20"/>
      <w:szCs w:val="18"/>
      <w:lang w:val="en-US" w:eastAsia="zh-CN" w:bidi="hi-IN"/>
    </w:rPr>
  </w:style>
  <w:style w:type="character" w:customStyle="1" w:styleId="KomentarotekstasDiagrama">
    <w:name w:val="Komentaro tekstas Diagrama"/>
    <w:basedOn w:val="Numatytasispastraiposriftas"/>
    <w:link w:val="Komentarotekstas"/>
    <w:uiPriority w:val="99"/>
    <w:rsid w:val="00BD1BAD"/>
    <w:rPr>
      <w:rFonts w:ascii="Liberation Serif" w:eastAsia="Noto Serif SC" w:hAnsi="Liberation Serif" w:cs="Mangal"/>
      <w:sz w:val="20"/>
      <w:szCs w:val="18"/>
      <w:lang w:val="en-US" w:eastAsia="zh-CN" w:bidi="hi-IN"/>
    </w:rPr>
  </w:style>
  <w:style w:type="paragraph" w:styleId="Komentarotema">
    <w:name w:val="annotation subject"/>
    <w:basedOn w:val="Komentarotekstas"/>
    <w:next w:val="Komentarotekstas"/>
    <w:link w:val="KomentarotemaDiagrama"/>
    <w:uiPriority w:val="99"/>
    <w:semiHidden/>
    <w:unhideWhenUsed/>
    <w:rsid w:val="002512B7"/>
    <w:pPr>
      <w:widowControl/>
      <w:suppressAutoHyphens w:val="0"/>
      <w:spacing w:after="200"/>
    </w:pPr>
    <w:rPr>
      <w:rFonts w:asciiTheme="minorHAnsi" w:eastAsiaTheme="minorHAnsi" w:hAnsiTheme="minorHAnsi" w:cstheme="minorBidi"/>
      <w:b/>
      <w:bCs/>
      <w:szCs w:val="20"/>
      <w:lang w:val="lt-LT" w:eastAsia="en-US" w:bidi="ar-SA"/>
    </w:rPr>
  </w:style>
  <w:style w:type="character" w:customStyle="1" w:styleId="KomentarotemaDiagrama">
    <w:name w:val="Komentaro tema Diagrama"/>
    <w:basedOn w:val="KomentarotekstasDiagrama"/>
    <w:link w:val="Komentarotema"/>
    <w:uiPriority w:val="99"/>
    <w:semiHidden/>
    <w:rsid w:val="002512B7"/>
    <w:rPr>
      <w:rFonts w:ascii="Liberation Serif" w:eastAsia="Noto Serif SC" w:hAnsi="Liberation Serif" w:cs="Mangal"/>
      <w:b/>
      <w:bCs/>
      <w:sz w:val="20"/>
      <w:szCs w:val="20"/>
      <w:lang w:val="en-US" w:eastAsia="zh-CN" w:bidi="hi-IN"/>
    </w:rPr>
  </w:style>
  <w:style w:type="character" w:customStyle="1" w:styleId="x193iq5w">
    <w:name w:val="x193iq5w"/>
    <w:basedOn w:val="Numatytasispastraiposriftas"/>
    <w:rsid w:val="00263702"/>
  </w:style>
  <w:style w:type="paragraph" w:styleId="Betarp">
    <w:name w:val="No Spacing"/>
    <w:uiPriority w:val="1"/>
    <w:qFormat/>
    <w:rsid w:val="006627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7334">
      <w:bodyDiv w:val="1"/>
      <w:marLeft w:val="0"/>
      <w:marRight w:val="0"/>
      <w:marTop w:val="0"/>
      <w:marBottom w:val="0"/>
      <w:divBdr>
        <w:top w:val="none" w:sz="0" w:space="0" w:color="auto"/>
        <w:left w:val="none" w:sz="0" w:space="0" w:color="auto"/>
        <w:bottom w:val="none" w:sz="0" w:space="0" w:color="auto"/>
        <w:right w:val="none" w:sz="0" w:space="0" w:color="auto"/>
      </w:divBdr>
    </w:div>
    <w:div w:id="621614230">
      <w:bodyDiv w:val="1"/>
      <w:marLeft w:val="0"/>
      <w:marRight w:val="0"/>
      <w:marTop w:val="0"/>
      <w:marBottom w:val="0"/>
      <w:divBdr>
        <w:top w:val="none" w:sz="0" w:space="0" w:color="auto"/>
        <w:left w:val="none" w:sz="0" w:space="0" w:color="auto"/>
        <w:bottom w:val="none" w:sz="0" w:space="0" w:color="auto"/>
        <w:right w:val="none" w:sz="0" w:space="0" w:color="auto"/>
      </w:divBdr>
    </w:div>
    <w:div w:id="816920281">
      <w:bodyDiv w:val="1"/>
      <w:marLeft w:val="0"/>
      <w:marRight w:val="0"/>
      <w:marTop w:val="0"/>
      <w:marBottom w:val="0"/>
      <w:divBdr>
        <w:top w:val="none" w:sz="0" w:space="0" w:color="auto"/>
        <w:left w:val="none" w:sz="0" w:space="0" w:color="auto"/>
        <w:bottom w:val="none" w:sz="0" w:space="0" w:color="auto"/>
        <w:right w:val="none" w:sz="0" w:space="0" w:color="auto"/>
      </w:divBdr>
    </w:div>
    <w:div w:id="1031297252">
      <w:bodyDiv w:val="1"/>
      <w:marLeft w:val="0"/>
      <w:marRight w:val="0"/>
      <w:marTop w:val="0"/>
      <w:marBottom w:val="0"/>
      <w:divBdr>
        <w:top w:val="none" w:sz="0" w:space="0" w:color="auto"/>
        <w:left w:val="none" w:sz="0" w:space="0" w:color="auto"/>
        <w:bottom w:val="none" w:sz="0" w:space="0" w:color="auto"/>
        <w:right w:val="none" w:sz="0" w:space="0" w:color="auto"/>
      </w:divBdr>
    </w:div>
    <w:div w:id="1283422652">
      <w:bodyDiv w:val="1"/>
      <w:marLeft w:val="0"/>
      <w:marRight w:val="0"/>
      <w:marTop w:val="0"/>
      <w:marBottom w:val="0"/>
      <w:divBdr>
        <w:top w:val="none" w:sz="0" w:space="0" w:color="auto"/>
        <w:left w:val="none" w:sz="0" w:space="0" w:color="auto"/>
        <w:bottom w:val="none" w:sz="0" w:space="0" w:color="auto"/>
        <w:right w:val="none" w:sz="0" w:space="0" w:color="auto"/>
      </w:divBdr>
    </w:div>
    <w:div w:id="1385253708">
      <w:bodyDiv w:val="1"/>
      <w:marLeft w:val="0"/>
      <w:marRight w:val="0"/>
      <w:marTop w:val="0"/>
      <w:marBottom w:val="0"/>
      <w:divBdr>
        <w:top w:val="none" w:sz="0" w:space="0" w:color="auto"/>
        <w:left w:val="none" w:sz="0" w:space="0" w:color="auto"/>
        <w:bottom w:val="none" w:sz="0" w:space="0" w:color="auto"/>
        <w:right w:val="none" w:sz="0" w:space="0" w:color="auto"/>
      </w:divBdr>
    </w:div>
    <w:div w:id="1408385749">
      <w:bodyDiv w:val="1"/>
      <w:marLeft w:val="0"/>
      <w:marRight w:val="0"/>
      <w:marTop w:val="0"/>
      <w:marBottom w:val="0"/>
      <w:divBdr>
        <w:top w:val="none" w:sz="0" w:space="0" w:color="auto"/>
        <w:left w:val="none" w:sz="0" w:space="0" w:color="auto"/>
        <w:bottom w:val="none" w:sz="0" w:space="0" w:color="auto"/>
        <w:right w:val="none" w:sz="0" w:space="0" w:color="auto"/>
      </w:divBdr>
    </w:div>
    <w:div w:id="1626890724">
      <w:bodyDiv w:val="1"/>
      <w:marLeft w:val="0"/>
      <w:marRight w:val="0"/>
      <w:marTop w:val="0"/>
      <w:marBottom w:val="0"/>
      <w:divBdr>
        <w:top w:val="none" w:sz="0" w:space="0" w:color="auto"/>
        <w:left w:val="none" w:sz="0" w:space="0" w:color="auto"/>
        <w:bottom w:val="none" w:sz="0" w:space="0" w:color="auto"/>
        <w:right w:val="none" w:sz="0" w:space="0" w:color="auto"/>
      </w:divBdr>
    </w:div>
    <w:div w:id="1704136921">
      <w:bodyDiv w:val="1"/>
      <w:marLeft w:val="0"/>
      <w:marRight w:val="0"/>
      <w:marTop w:val="0"/>
      <w:marBottom w:val="0"/>
      <w:divBdr>
        <w:top w:val="none" w:sz="0" w:space="0" w:color="auto"/>
        <w:left w:val="none" w:sz="0" w:space="0" w:color="auto"/>
        <w:bottom w:val="none" w:sz="0" w:space="0" w:color="auto"/>
        <w:right w:val="none" w:sz="0" w:space="0" w:color="auto"/>
      </w:divBdr>
    </w:div>
    <w:div w:id="1764915610">
      <w:bodyDiv w:val="1"/>
      <w:marLeft w:val="0"/>
      <w:marRight w:val="0"/>
      <w:marTop w:val="0"/>
      <w:marBottom w:val="0"/>
      <w:divBdr>
        <w:top w:val="none" w:sz="0" w:space="0" w:color="auto"/>
        <w:left w:val="none" w:sz="0" w:space="0" w:color="auto"/>
        <w:bottom w:val="none" w:sz="0" w:space="0" w:color="auto"/>
        <w:right w:val="none" w:sz="0" w:space="0" w:color="auto"/>
      </w:divBdr>
    </w:div>
    <w:div w:id="1909220753">
      <w:bodyDiv w:val="1"/>
      <w:marLeft w:val="0"/>
      <w:marRight w:val="0"/>
      <w:marTop w:val="0"/>
      <w:marBottom w:val="0"/>
      <w:divBdr>
        <w:top w:val="none" w:sz="0" w:space="0" w:color="auto"/>
        <w:left w:val="none" w:sz="0" w:space="0" w:color="auto"/>
        <w:bottom w:val="none" w:sz="0" w:space="0" w:color="auto"/>
        <w:right w:val="none" w:sz="0" w:space="0" w:color="auto"/>
      </w:divBdr>
    </w:div>
    <w:div w:id="1970358833">
      <w:bodyDiv w:val="1"/>
      <w:marLeft w:val="0"/>
      <w:marRight w:val="0"/>
      <w:marTop w:val="0"/>
      <w:marBottom w:val="0"/>
      <w:divBdr>
        <w:top w:val="none" w:sz="0" w:space="0" w:color="auto"/>
        <w:left w:val="none" w:sz="0" w:space="0" w:color="auto"/>
        <w:bottom w:val="none" w:sz="0" w:space="0" w:color="auto"/>
        <w:right w:val="none" w:sz="0" w:space="0" w:color="auto"/>
      </w:divBdr>
    </w:div>
    <w:div w:id="1988046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gnalina@kompata.lt" TargetMode="External"/><Relationship Id="rId13" Type="http://schemas.openxmlformats.org/officeDocument/2006/relationships/chart" Target="charts/chart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2.png@01DA811F.3958A150" TargetMode="External"/><Relationship Id="rId5" Type="http://schemas.openxmlformats.org/officeDocument/2006/relationships/webSettings" Target="webSettings.xml"/><Relationship Id="rId15" Type="http://schemas.openxmlformats.org/officeDocument/2006/relationships/hyperlink" Target="http://www.kompata.lt"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kompata.lt" TargetMode="External"/><Relationship Id="rId14" Type="http://schemas.openxmlformats.org/officeDocument/2006/relationships/chart" Target="charts/chart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7c04c32f1750421e8d7056b4ee9b96d7.dot"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ividas\Desktop\MI&#352;RI&#370;%20komunalini&#371;%20atliek&#371;%20kieki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ividas\Desktop\MI&#352;RI&#370;%20komunalini&#371;%20atliek&#371;%20kieki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ividas\Desktop\MI&#352;RI&#370;%20komunalini&#371;%20atliek&#371;%20kieki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r>
              <a:rPr lang="lt-LT" sz="1400" b="0"/>
              <a:t>Mišrios komunalinės atliekos(t)</a:t>
            </a:r>
          </a:p>
        </c:rich>
      </c:tx>
      <c:overlay val="0"/>
      <c:spPr>
        <a:noFill/>
        <a:ln>
          <a:noFill/>
        </a:ln>
        <a:effectLst/>
      </c:spPr>
    </c:title>
    <c:autoTitleDeleted val="0"/>
    <c:plotArea>
      <c:layout/>
      <c:barChart>
        <c:barDir val="col"/>
        <c:grouping val="clustered"/>
        <c:varyColors val="0"/>
        <c:ser>
          <c:idx val="0"/>
          <c:order val="0"/>
          <c:tx>
            <c:strRef>
              <c:f>'2023 m.'!$D$101</c:f>
              <c:strCache>
                <c:ptCount val="1"/>
                <c:pt idx="0">
                  <c:v>Sausis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m.'!$D$102</c:f>
              <c:numCache>
                <c:formatCode>General</c:formatCode>
                <c:ptCount val="1"/>
                <c:pt idx="0">
                  <c:v>218.46</c:v>
                </c:pt>
              </c:numCache>
            </c:numRef>
          </c:val>
          <c:extLst>
            <c:ext xmlns:c16="http://schemas.microsoft.com/office/drawing/2014/chart" uri="{C3380CC4-5D6E-409C-BE32-E72D297353CC}">
              <c16:uniqueId val="{00000000-1EA2-4AA9-9001-4FBFA25C0FA2}"/>
            </c:ext>
          </c:extLst>
        </c:ser>
        <c:ser>
          <c:idx val="1"/>
          <c:order val="1"/>
          <c:tx>
            <c:strRef>
              <c:f>'2023 m.'!$E$101</c:f>
              <c:strCache>
                <c:ptCount val="1"/>
                <c:pt idx="0">
                  <c:v>Vasaris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m.'!$E$102</c:f>
              <c:numCache>
                <c:formatCode>General</c:formatCode>
                <c:ptCount val="1"/>
                <c:pt idx="0">
                  <c:v>175.67999999999998</c:v>
                </c:pt>
              </c:numCache>
            </c:numRef>
          </c:val>
          <c:extLst>
            <c:ext xmlns:c16="http://schemas.microsoft.com/office/drawing/2014/chart" uri="{C3380CC4-5D6E-409C-BE32-E72D297353CC}">
              <c16:uniqueId val="{00000001-1EA2-4AA9-9001-4FBFA25C0FA2}"/>
            </c:ext>
          </c:extLst>
        </c:ser>
        <c:ser>
          <c:idx val="2"/>
          <c:order val="2"/>
          <c:tx>
            <c:strRef>
              <c:f>'2023 m.'!$F$101</c:f>
              <c:strCache>
                <c:ptCount val="1"/>
                <c:pt idx="0">
                  <c:v>Kovas</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m.'!$F$102</c:f>
              <c:numCache>
                <c:formatCode>General</c:formatCode>
                <c:ptCount val="1"/>
                <c:pt idx="0">
                  <c:v>225.54000000000002</c:v>
                </c:pt>
              </c:numCache>
            </c:numRef>
          </c:val>
          <c:extLst>
            <c:ext xmlns:c16="http://schemas.microsoft.com/office/drawing/2014/chart" uri="{C3380CC4-5D6E-409C-BE32-E72D297353CC}">
              <c16:uniqueId val="{00000002-1EA2-4AA9-9001-4FBFA25C0FA2}"/>
            </c:ext>
          </c:extLst>
        </c:ser>
        <c:ser>
          <c:idx val="3"/>
          <c:order val="3"/>
          <c:tx>
            <c:strRef>
              <c:f>'2023 m.'!$G$101</c:f>
              <c:strCache>
                <c:ptCount val="1"/>
                <c:pt idx="0">
                  <c:v>Balandis</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m.'!$G$102</c:f>
              <c:numCache>
                <c:formatCode>General</c:formatCode>
                <c:ptCount val="1"/>
                <c:pt idx="0">
                  <c:v>230.28000000000003</c:v>
                </c:pt>
              </c:numCache>
            </c:numRef>
          </c:val>
          <c:extLst>
            <c:ext xmlns:c16="http://schemas.microsoft.com/office/drawing/2014/chart" uri="{C3380CC4-5D6E-409C-BE32-E72D297353CC}">
              <c16:uniqueId val="{00000003-1EA2-4AA9-9001-4FBFA25C0FA2}"/>
            </c:ext>
          </c:extLst>
        </c:ser>
        <c:ser>
          <c:idx val="4"/>
          <c:order val="4"/>
          <c:tx>
            <c:strRef>
              <c:f>'2023 m.'!$H$101</c:f>
              <c:strCache>
                <c:ptCount val="1"/>
                <c:pt idx="0">
                  <c:v>Gegužė</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m.'!$H$102</c:f>
              <c:numCache>
                <c:formatCode>General</c:formatCode>
                <c:ptCount val="1"/>
                <c:pt idx="0">
                  <c:v>255.86</c:v>
                </c:pt>
              </c:numCache>
            </c:numRef>
          </c:val>
          <c:extLst>
            <c:ext xmlns:c16="http://schemas.microsoft.com/office/drawing/2014/chart" uri="{C3380CC4-5D6E-409C-BE32-E72D297353CC}">
              <c16:uniqueId val="{00000004-1EA2-4AA9-9001-4FBFA25C0FA2}"/>
            </c:ext>
          </c:extLst>
        </c:ser>
        <c:ser>
          <c:idx val="5"/>
          <c:order val="5"/>
          <c:tx>
            <c:strRef>
              <c:f>'2023 m.'!$I$101</c:f>
              <c:strCache>
                <c:ptCount val="1"/>
                <c:pt idx="0">
                  <c:v>Birželis</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m.'!$I$102</c:f>
              <c:numCache>
                <c:formatCode>General</c:formatCode>
                <c:ptCount val="1"/>
                <c:pt idx="0">
                  <c:v>247.56000000000003</c:v>
                </c:pt>
              </c:numCache>
            </c:numRef>
          </c:val>
          <c:extLst>
            <c:ext xmlns:c16="http://schemas.microsoft.com/office/drawing/2014/chart" uri="{C3380CC4-5D6E-409C-BE32-E72D297353CC}">
              <c16:uniqueId val="{00000005-1EA2-4AA9-9001-4FBFA25C0FA2}"/>
            </c:ext>
          </c:extLst>
        </c:ser>
        <c:ser>
          <c:idx val="6"/>
          <c:order val="6"/>
          <c:tx>
            <c:strRef>
              <c:f>'2023 m.'!$J$101</c:f>
              <c:strCache>
                <c:ptCount val="1"/>
                <c:pt idx="0">
                  <c:v>Liepa</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m.'!$J$102</c:f>
              <c:numCache>
                <c:formatCode>General</c:formatCode>
                <c:ptCount val="1"/>
                <c:pt idx="0">
                  <c:v>263.75999999999993</c:v>
                </c:pt>
              </c:numCache>
            </c:numRef>
          </c:val>
          <c:extLst>
            <c:ext xmlns:c16="http://schemas.microsoft.com/office/drawing/2014/chart" uri="{C3380CC4-5D6E-409C-BE32-E72D297353CC}">
              <c16:uniqueId val="{00000006-1EA2-4AA9-9001-4FBFA25C0FA2}"/>
            </c:ext>
          </c:extLst>
        </c:ser>
        <c:ser>
          <c:idx val="7"/>
          <c:order val="7"/>
          <c:tx>
            <c:strRef>
              <c:f>'2023 m.'!$K$101</c:f>
              <c:strCache>
                <c:ptCount val="1"/>
                <c:pt idx="0">
                  <c:v>Rugpjūtis</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m.'!$K$102</c:f>
              <c:numCache>
                <c:formatCode>General</c:formatCode>
                <c:ptCount val="1"/>
                <c:pt idx="0">
                  <c:v>285.85999999999996</c:v>
                </c:pt>
              </c:numCache>
            </c:numRef>
          </c:val>
          <c:extLst>
            <c:ext xmlns:c16="http://schemas.microsoft.com/office/drawing/2014/chart" uri="{C3380CC4-5D6E-409C-BE32-E72D297353CC}">
              <c16:uniqueId val="{00000007-1EA2-4AA9-9001-4FBFA25C0FA2}"/>
            </c:ext>
          </c:extLst>
        </c:ser>
        <c:ser>
          <c:idx val="8"/>
          <c:order val="8"/>
          <c:tx>
            <c:strRef>
              <c:f>'2023 m.'!$L$101</c:f>
              <c:strCache>
                <c:ptCount val="1"/>
                <c:pt idx="0">
                  <c:v>Rugsėjis</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m.'!$L$102</c:f>
              <c:numCache>
                <c:formatCode>General</c:formatCode>
                <c:ptCount val="1"/>
                <c:pt idx="0">
                  <c:v>251.2</c:v>
                </c:pt>
              </c:numCache>
            </c:numRef>
          </c:val>
          <c:extLst>
            <c:ext xmlns:c16="http://schemas.microsoft.com/office/drawing/2014/chart" uri="{C3380CC4-5D6E-409C-BE32-E72D297353CC}">
              <c16:uniqueId val="{00000008-1EA2-4AA9-9001-4FBFA25C0FA2}"/>
            </c:ext>
          </c:extLst>
        </c:ser>
        <c:ser>
          <c:idx val="9"/>
          <c:order val="9"/>
          <c:tx>
            <c:strRef>
              <c:f>'2023 m.'!$M$101</c:f>
              <c:strCache>
                <c:ptCount val="1"/>
                <c:pt idx="0">
                  <c:v>Spalis</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m.'!$M$102</c:f>
              <c:numCache>
                <c:formatCode>General</c:formatCode>
                <c:ptCount val="1"/>
                <c:pt idx="0">
                  <c:v>246.43999999999997</c:v>
                </c:pt>
              </c:numCache>
            </c:numRef>
          </c:val>
          <c:extLst>
            <c:ext xmlns:c16="http://schemas.microsoft.com/office/drawing/2014/chart" uri="{C3380CC4-5D6E-409C-BE32-E72D297353CC}">
              <c16:uniqueId val="{00000009-1EA2-4AA9-9001-4FBFA25C0FA2}"/>
            </c:ext>
          </c:extLst>
        </c:ser>
        <c:ser>
          <c:idx val="10"/>
          <c:order val="10"/>
          <c:tx>
            <c:strRef>
              <c:f>'2023 m.'!$N$101</c:f>
              <c:strCache>
                <c:ptCount val="1"/>
                <c:pt idx="0">
                  <c:v>Lapkritis</c:v>
                </c:pt>
              </c:strCache>
            </c:strRef>
          </c:tx>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m.'!$N$102</c:f>
              <c:numCache>
                <c:formatCode>General</c:formatCode>
                <c:ptCount val="1"/>
                <c:pt idx="0">
                  <c:v>214.3</c:v>
                </c:pt>
              </c:numCache>
            </c:numRef>
          </c:val>
          <c:extLst>
            <c:ext xmlns:c16="http://schemas.microsoft.com/office/drawing/2014/chart" uri="{C3380CC4-5D6E-409C-BE32-E72D297353CC}">
              <c16:uniqueId val="{0000000A-1EA2-4AA9-9001-4FBFA25C0FA2}"/>
            </c:ext>
          </c:extLst>
        </c:ser>
        <c:ser>
          <c:idx val="11"/>
          <c:order val="11"/>
          <c:tx>
            <c:strRef>
              <c:f>'2023 m.'!$O$101</c:f>
              <c:strCache>
                <c:ptCount val="1"/>
                <c:pt idx="0">
                  <c:v>Gruodis</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m.'!$O$102</c:f>
              <c:numCache>
                <c:formatCode>General</c:formatCode>
                <c:ptCount val="1"/>
                <c:pt idx="0">
                  <c:v>195.35999999999999</c:v>
                </c:pt>
              </c:numCache>
            </c:numRef>
          </c:val>
          <c:extLst>
            <c:ext xmlns:c16="http://schemas.microsoft.com/office/drawing/2014/chart" uri="{C3380CC4-5D6E-409C-BE32-E72D297353CC}">
              <c16:uniqueId val="{0000000B-1EA2-4AA9-9001-4FBFA25C0FA2}"/>
            </c:ext>
          </c:extLst>
        </c:ser>
        <c:dLbls>
          <c:showLegendKey val="0"/>
          <c:showVal val="0"/>
          <c:showCatName val="0"/>
          <c:showSerName val="0"/>
          <c:showPercent val="0"/>
          <c:showBubbleSize val="0"/>
        </c:dLbls>
        <c:gapWidth val="100"/>
        <c:overlap val="-24"/>
        <c:axId val="169932672"/>
        <c:axId val="170270720"/>
      </c:barChart>
      <c:catAx>
        <c:axId val="16993267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70270720"/>
        <c:crosses val="autoZero"/>
        <c:auto val="1"/>
        <c:lblAlgn val="ctr"/>
        <c:lblOffset val="100"/>
        <c:noMultiLvlLbl val="0"/>
      </c:catAx>
      <c:valAx>
        <c:axId val="170270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9932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sz="1400"/>
              <a:t>Bešeimininkės atliekos(t)</a:t>
            </a:r>
          </a:p>
        </c:rich>
      </c:tx>
      <c:overlay val="0"/>
      <c:spPr>
        <a:noFill/>
        <a:ln>
          <a:noFill/>
        </a:ln>
        <a:effectLst/>
      </c:spPr>
    </c:title>
    <c:autoTitleDeleted val="0"/>
    <c:plotArea>
      <c:layout/>
      <c:barChart>
        <c:barDir val="col"/>
        <c:grouping val="clustered"/>
        <c:varyColors val="0"/>
        <c:ser>
          <c:idx val="0"/>
          <c:order val="0"/>
          <c:tx>
            <c:strRef>
              <c:f>'2023 m.'!$E$124</c:f>
              <c:strCache>
                <c:ptCount val="1"/>
                <c:pt idx="0">
                  <c:v>Sausis</c:v>
                </c:pt>
              </c:strCache>
            </c:strRef>
          </c:tx>
          <c:spPr>
            <a:solidFill>
              <a:schemeClr val="accent2">
                <a:tint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'2023 m.'!$E$125</c:f>
              <c:numCache>
                <c:formatCode>0.000</c:formatCode>
                <c:ptCount val="1"/>
                <c:pt idx="0">
                  <c:v>4.76</c:v>
                </c:pt>
              </c:numCache>
            </c:numRef>
          </c:val>
          <c:extLst>
            <c:ext xmlns:c16="http://schemas.microsoft.com/office/drawing/2014/chart" uri="{C3380CC4-5D6E-409C-BE32-E72D297353CC}">
              <c16:uniqueId val="{00000000-272F-45FA-B2FB-E63D1942C539}"/>
            </c:ext>
          </c:extLst>
        </c:ser>
        <c:ser>
          <c:idx val="1"/>
          <c:order val="1"/>
          <c:tx>
            <c:strRef>
              <c:f>'2023 m.'!$F$124</c:f>
              <c:strCache>
                <c:ptCount val="1"/>
                <c:pt idx="0">
                  <c:v>Vasaris</c:v>
                </c:pt>
              </c:strCache>
            </c:strRef>
          </c:tx>
          <c:spPr>
            <a:solidFill>
              <a:schemeClr val="accent2">
                <a:tint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'2023 m.'!$F$125</c:f>
              <c:numCache>
                <c:formatCode>General</c:formatCode>
                <c:ptCount val="1"/>
                <c:pt idx="0">
                  <c:v>2.16</c:v>
                </c:pt>
              </c:numCache>
            </c:numRef>
          </c:val>
          <c:extLst>
            <c:ext xmlns:c16="http://schemas.microsoft.com/office/drawing/2014/chart" uri="{C3380CC4-5D6E-409C-BE32-E72D297353CC}">
              <c16:uniqueId val="{00000001-272F-45FA-B2FB-E63D1942C539}"/>
            </c:ext>
          </c:extLst>
        </c:ser>
        <c:ser>
          <c:idx val="2"/>
          <c:order val="2"/>
          <c:tx>
            <c:strRef>
              <c:f>'2023 m.'!$G$124</c:f>
              <c:strCache>
                <c:ptCount val="1"/>
                <c:pt idx="0">
                  <c:v>Kovas</c:v>
                </c:pt>
              </c:strCache>
            </c:strRef>
          </c:tx>
          <c:spPr>
            <a:solidFill>
              <a:schemeClr val="accent2">
                <a:shade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'2023 m.'!$G$125</c:f>
              <c:numCache>
                <c:formatCode>General</c:formatCode>
                <c:ptCount val="1"/>
                <c:pt idx="0">
                  <c:v>14.82</c:v>
                </c:pt>
              </c:numCache>
            </c:numRef>
          </c:val>
          <c:extLst>
            <c:ext xmlns:c16="http://schemas.microsoft.com/office/drawing/2014/chart" uri="{C3380CC4-5D6E-409C-BE32-E72D297353CC}">
              <c16:uniqueId val="{00000002-272F-45FA-B2FB-E63D1942C539}"/>
            </c:ext>
          </c:extLst>
        </c:ser>
        <c:ser>
          <c:idx val="3"/>
          <c:order val="3"/>
          <c:tx>
            <c:strRef>
              <c:f>'2023 m.'!$H$124</c:f>
              <c:strCache>
                <c:ptCount val="1"/>
                <c:pt idx="0">
                  <c:v>Balandis</c:v>
                </c:pt>
              </c:strCache>
            </c:strRef>
          </c:tx>
          <c:spPr>
            <a:solidFill>
              <a:schemeClr val="accent2">
                <a:shade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'2023 m.'!$H$125</c:f>
              <c:numCache>
                <c:formatCode>General</c:formatCode>
                <c:ptCount val="1"/>
                <c:pt idx="0">
                  <c:v>0.94</c:v>
                </c:pt>
              </c:numCache>
            </c:numRef>
          </c:val>
          <c:extLst>
            <c:ext xmlns:c16="http://schemas.microsoft.com/office/drawing/2014/chart" uri="{C3380CC4-5D6E-409C-BE32-E72D297353CC}">
              <c16:uniqueId val="{00000003-272F-45FA-B2FB-E63D1942C539}"/>
            </c:ext>
          </c:extLst>
        </c:ser>
        <c:dLbls>
          <c:dLblPos val="outEnd"/>
          <c:showLegendKey val="0"/>
          <c:showVal val="1"/>
          <c:showCatName val="0"/>
          <c:showSerName val="0"/>
          <c:showPercent val="0"/>
          <c:showBubbleSize val="0"/>
        </c:dLbls>
        <c:gapWidth val="219"/>
        <c:overlap val="-27"/>
        <c:axId val="169884288"/>
        <c:axId val="169886080"/>
      </c:barChart>
      <c:catAx>
        <c:axId val="169884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9886080"/>
        <c:crosses val="autoZero"/>
        <c:auto val="1"/>
        <c:lblAlgn val="ctr"/>
        <c:lblOffset val="100"/>
        <c:noMultiLvlLbl val="0"/>
      </c:catAx>
      <c:valAx>
        <c:axId val="169886080"/>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9884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lt-LT"/>
              <a:t>Biologiškai</a:t>
            </a:r>
            <a:r>
              <a:rPr lang="lt-LT" baseline="0"/>
              <a:t> suyrančios atliekos (t)</a:t>
            </a:r>
            <a:endParaRPr lang="lt-LT"/>
          </a:p>
        </c:rich>
      </c:tx>
      <c:overlay val="0"/>
      <c:spPr>
        <a:noFill/>
        <a:ln>
          <a:noFill/>
        </a:ln>
        <a:effectLst/>
      </c:spPr>
    </c:title>
    <c:autoTitleDeleted val="0"/>
    <c:plotArea>
      <c:layout/>
      <c:barChart>
        <c:barDir val="col"/>
        <c:grouping val="clustered"/>
        <c:varyColors val="0"/>
        <c:ser>
          <c:idx val="0"/>
          <c:order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'2023 m.'!$D$88:$L$88</c:f>
              <c:strCache>
                <c:ptCount val="9"/>
                <c:pt idx="0">
                  <c:v>Vasaris</c:v>
                </c:pt>
                <c:pt idx="1">
                  <c:v>Kovas</c:v>
                </c:pt>
                <c:pt idx="2">
                  <c:v>Balandis</c:v>
                </c:pt>
                <c:pt idx="3">
                  <c:v>Gegužė</c:v>
                </c:pt>
                <c:pt idx="4">
                  <c:v>Birželis</c:v>
                </c:pt>
                <c:pt idx="5">
                  <c:v>Rugpjūtis</c:v>
                </c:pt>
                <c:pt idx="6">
                  <c:v>Rugsėjis</c:v>
                </c:pt>
                <c:pt idx="7">
                  <c:v>Spalis</c:v>
                </c:pt>
                <c:pt idx="8">
                  <c:v>Lapkritis</c:v>
                </c:pt>
              </c:strCache>
            </c:strRef>
          </c:cat>
          <c:val>
            <c:numRef>
              <c:f>'2023 m.'!$D$89:$L$89</c:f>
              <c:numCache>
                <c:formatCode>General</c:formatCode>
                <c:ptCount val="9"/>
                <c:pt idx="0">
                  <c:v>0.45</c:v>
                </c:pt>
                <c:pt idx="1">
                  <c:v>2.2199999999999998</c:v>
                </c:pt>
                <c:pt idx="2">
                  <c:v>8.4300000000000015</c:v>
                </c:pt>
                <c:pt idx="3">
                  <c:v>8.86</c:v>
                </c:pt>
                <c:pt idx="4">
                  <c:v>7.9</c:v>
                </c:pt>
                <c:pt idx="5">
                  <c:v>8.52</c:v>
                </c:pt>
                <c:pt idx="6">
                  <c:v>8.509999999999998</c:v>
                </c:pt>
                <c:pt idx="7">
                  <c:v>20.93</c:v>
                </c:pt>
                <c:pt idx="8">
                  <c:v>28.97</c:v>
                </c:pt>
              </c:numCache>
            </c:numRef>
          </c:val>
          <c:extLst>
            <c:ext xmlns:c16="http://schemas.microsoft.com/office/drawing/2014/chart" uri="{C3380CC4-5D6E-409C-BE32-E72D297353CC}">
              <c16:uniqueId val="{00000000-6E01-4CBD-AF6C-50AEDF0EAFB1}"/>
            </c:ext>
          </c:extLst>
        </c:ser>
        <c:dLbls>
          <c:dLblPos val="outEnd"/>
          <c:showLegendKey val="0"/>
          <c:showVal val="1"/>
          <c:showCatName val="0"/>
          <c:showSerName val="0"/>
          <c:showPercent val="0"/>
          <c:showBubbleSize val="0"/>
        </c:dLbls>
        <c:gapWidth val="100"/>
        <c:overlap val="-24"/>
        <c:axId val="169914368"/>
        <c:axId val="169917056"/>
      </c:barChart>
      <c:catAx>
        <c:axId val="169914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t-LT"/>
          </a:p>
        </c:txPr>
        <c:crossAx val="169917056"/>
        <c:crosses val="autoZero"/>
        <c:auto val="1"/>
        <c:lblAlgn val="ctr"/>
        <c:lblOffset val="100"/>
        <c:noMultiLvlLbl val="0"/>
      </c:catAx>
      <c:valAx>
        <c:axId val="169917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t-LT"/>
          </a:p>
        </c:txPr>
        <c:crossAx val="169914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D67E0-E1C2-4DAE-8A6F-E2650D9B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7c04c32f1750421e8d7056b4ee9b96d7</Template>
  <TotalTime>1</TotalTime>
  <Pages>10</Pages>
  <Words>16315</Words>
  <Characters>9300</Characters>
  <Application>Microsoft Office Word</Application>
  <DocSecurity>0</DocSecurity>
  <Lines>77</Lines>
  <Paragraphs>51</Paragraphs>
  <ScaleCrop>false</ScaleCrop>
  <HeadingPairs>
    <vt:vector size="2" baseType="variant">
      <vt:variant>
        <vt:lpstr>Pavadinimas</vt:lpstr>
      </vt:variant>
      <vt:variant>
        <vt:i4>1</vt:i4>
      </vt:variant>
    </vt:vector>
  </HeadingPairs>
  <TitlesOfParts>
    <vt:vector size="1" baseType="lpstr">
      <vt:lpstr/>
    </vt:vector>
  </TitlesOfParts>
  <Manager>2024-05-02</Manager>
  <Company/>
  <LinksUpToDate>false</LinksUpToDate>
  <CharactersWithSpaces>25564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savivaldybės įmonės „Kompata“ 2023 metų veiklos ataskaitos ir 2023 metų finansinių ataskaitų rinkinio patvirtinimo (1 PRIEDAS)</dc:title>
  <dc:subject>T-107</dc:subject>
  <dc:creator>IGNALINOS RAJONO SAVIVALDYBĖS TARYBA</dc:creator>
  <cp:lastModifiedBy>Ramunė Mečelienė</cp:lastModifiedBy>
  <cp:revision>2</cp:revision>
  <cp:lastPrinted>2024-03-29T12:39:00Z</cp:lastPrinted>
  <dcterms:created xsi:type="dcterms:W3CDTF">2025-03-28T06:28:00Z</dcterms:created>
  <dcterms:modified xsi:type="dcterms:W3CDTF">2025-03-28T06:28:00Z</dcterms:modified>
  <cp:category>Priedas</cp:category>
</cp:coreProperties>
</file>