
<file path=[Content_Types].xml><?xml version="1.0" encoding="utf-8"?>
<Types xmlns="http://schemas.openxmlformats.org/package/2006/content-types">
  <Default ContentType="image/jpe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58A46" w14:textId="11CAAF26" w:rsidR="00436C81" w:rsidRPr="0094218B" w:rsidRDefault="001600F4" w:rsidP="0094218B">
      <w:pPr>
        <w:pStyle w:val="ListParagraph"/>
        <w:numPr>
          <w:ilvl w:val="0"/>
          <w:numId w:val="38"/>
        </w:numPr>
        <w:pBdr>
          <w:top w:val="nil"/>
          <w:left w:val="nil"/>
          <w:bottom w:val="nil"/>
          <w:right w:val="nil"/>
          <w:between w:val="nil"/>
        </w:pBdr>
        <w:spacing w:after="0"/>
        <w:ind w:left="993" w:hanging="349"/>
        <w:jc w:val="both"/>
        <w:rPr>
          <w:rFonts w:ascii="Times New Roman" w:eastAsia="Times New Roman" w:hAnsi="Times New Roman" w:cs="Times New Roman"/>
          <w:color w:val="000000"/>
          <w:sz w:val="24"/>
          <w:szCs w:val="24"/>
          <w:highlight w:val="white"/>
        </w:rPr>
      </w:pPr>
      <w:bookmarkStart w:id="0" w:name="_Hlk105445340"/>
      <w:r w:rsidRPr="0094218B">
        <w:rPr>
          <w:rFonts w:ascii="Times New Roman" w:eastAsia="Times New Roman" w:hAnsi="Times New Roman" w:cs="Times New Roman"/>
          <w:color w:val="000000"/>
          <w:sz w:val="24"/>
          <w:szCs w:val="24"/>
          <w:highlight w:val="white"/>
        </w:rPr>
        <w:t>Planuojamos mokyklų tobulinimo veiklos TŪM programoje numatytose srityse (lyderystė veikiant, įtraukusis ugdymas, kultūrinis ugdymas, STEAM ugdymas).</w:t>
      </w:r>
    </w:p>
    <w:p w14:paraId="5DB2AF77" w14:textId="663F84FD" w:rsidR="59F3422D" w:rsidRDefault="59F3422D" w:rsidP="4EA7C1F4">
      <w:pPr>
        <w:spacing w:after="0" w:line="240" w:lineRule="auto"/>
        <w:ind w:left="720"/>
        <w:jc w:val="center"/>
        <w:rPr>
          <w:rFonts w:ascii="Times New Roman" w:eastAsia="Times New Roman" w:hAnsi="Times New Roman" w:cs="Times New Roman"/>
          <w:color w:val="000000" w:themeColor="text1"/>
          <w:sz w:val="28"/>
          <w:szCs w:val="28"/>
        </w:rPr>
      </w:pPr>
      <w:r w:rsidRPr="4EA7C1F4">
        <w:rPr>
          <w:rFonts w:ascii="Times New Roman" w:eastAsia="Times New Roman" w:hAnsi="Times New Roman" w:cs="Times New Roman"/>
          <w:b/>
          <w:bCs/>
          <w:color w:val="000000" w:themeColor="text1"/>
          <w:sz w:val="28"/>
          <w:szCs w:val="28"/>
          <w:u w:val="single"/>
        </w:rPr>
        <w:t>Ignalinos rajono savivaldybė</w:t>
      </w:r>
    </w:p>
    <w:p w14:paraId="143E3518" w14:textId="6ED841A0" w:rsidR="4EA7C1F4" w:rsidRDefault="4EA7C1F4" w:rsidP="4EA7C1F4">
      <w:pPr>
        <w:spacing w:after="0" w:line="240" w:lineRule="auto"/>
        <w:ind w:left="720"/>
        <w:jc w:val="center"/>
        <w:rPr>
          <w:rFonts w:ascii="Times New Roman" w:eastAsia="Times New Roman" w:hAnsi="Times New Roman" w:cs="Times New Roman"/>
          <w:color w:val="000000" w:themeColor="text1"/>
        </w:rPr>
      </w:pPr>
    </w:p>
    <w:tbl>
      <w:tblPr>
        <w:tblStyle w:val="TableGrid"/>
        <w:tblW w:w="0" w:type="auto"/>
        <w:tblLayout w:type="fixed"/>
        <w:tblLook w:val="04A0" w:firstRow="1" w:lastRow="0" w:firstColumn="1" w:lastColumn="0" w:noHBand="0" w:noVBand="1"/>
      </w:tblPr>
      <w:tblGrid>
        <w:gridCol w:w="5655"/>
        <w:gridCol w:w="1560"/>
        <w:gridCol w:w="7425"/>
      </w:tblGrid>
      <w:tr w:rsidR="4EA7C1F4" w14:paraId="7958065B" w14:textId="77777777" w:rsidTr="6A65FF0C">
        <w:trPr>
          <w:trHeight w:val="300"/>
        </w:trPr>
        <w:tc>
          <w:tcPr>
            <w:tcW w:w="5655" w:type="dxa"/>
            <w:shd w:val="clear" w:color="auto" w:fill="E2EFD9" w:themeFill="accent6" w:themeFillTint="33"/>
            <w:tcMar>
              <w:left w:w="105" w:type="dxa"/>
              <w:right w:w="105" w:type="dxa"/>
            </w:tcMar>
          </w:tcPr>
          <w:p w14:paraId="11695E58" w14:textId="78C70A53" w:rsidR="4EA7C1F4" w:rsidRDefault="4EA7C1F4" w:rsidP="4EA7C1F4">
            <w:pPr>
              <w:spacing w:line="259" w:lineRule="auto"/>
              <w:jc w:val="center"/>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t>Planuojama veikla sričiai stiprinti</w:t>
            </w:r>
          </w:p>
        </w:tc>
        <w:tc>
          <w:tcPr>
            <w:tcW w:w="1560" w:type="dxa"/>
            <w:shd w:val="clear" w:color="auto" w:fill="E2EFD9" w:themeFill="accent6" w:themeFillTint="33"/>
            <w:tcMar>
              <w:left w:w="105" w:type="dxa"/>
              <w:right w:w="105" w:type="dxa"/>
            </w:tcMar>
          </w:tcPr>
          <w:p w14:paraId="2DF4669B" w14:textId="62FA0822" w:rsidR="4EA7C1F4" w:rsidRDefault="4EA7C1F4" w:rsidP="4EA7C1F4">
            <w:pPr>
              <w:spacing w:line="259" w:lineRule="auto"/>
              <w:jc w:val="center"/>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t xml:space="preserve">Kuriose mokyklose planuojamos vykdyti? </w:t>
            </w:r>
          </w:p>
        </w:tc>
        <w:tc>
          <w:tcPr>
            <w:tcW w:w="7425" w:type="dxa"/>
            <w:shd w:val="clear" w:color="auto" w:fill="E2EFD9" w:themeFill="accent6" w:themeFillTint="33"/>
            <w:tcMar>
              <w:left w:w="105" w:type="dxa"/>
              <w:right w:w="105" w:type="dxa"/>
            </w:tcMar>
          </w:tcPr>
          <w:p w14:paraId="62A08625" w14:textId="21EDF7BF" w:rsidR="4EA7C1F4" w:rsidRDefault="4EA7C1F4" w:rsidP="4EA7C1F4">
            <w:pPr>
              <w:spacing w:line="259" w:lineRule="auto"/>
              <w:jc w:val="center"/>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t>Kurios mokyklos dalyvaus veikloje per tinklaveiką? Kokia forma?</w:t>
            </w:r>
          </w:p>
        </w:tc>
      </w:tr>
      <w:tr w:rsidR="4EA7C1F4" w14:paraId="72AF4563" w14:textId="77777777" w:rsidTr="6A65FF0C">
        <w:trPr>
          <w:trHeight w:val="300"/>
        </w:trPr>
        <w:tc>
          <w:tcPr>
            <w:tcW w:w="14640" w:type="dxa"/>
            <w:gridSpan w:val="3"/>
            <w:shd w:val="clear" w:color="auto" w:fill="D9D9D9" w:themeFill="background1" w:themeFillShade="D9"/>
            <w:tcMar>
              <w:left w:w="105" w:type="dxa"/>
              <w:right w:w="105" w:type="dxa"/>
            </w:tcMar>
          </w:tcPr>
          <w:p w14:paraId="1ACF6931" w14:textId="6ACC369A" w:rsidR="4EA7C1F4" w:rsidRDefault="4EA7C1F4" w:rsidP="4EA7C1F4">
            <w:pPr>
              <w:spacing w:line="259" w:lineRule="auto"/>
              <w:rPr>
                <w:rFonts w:ascii="Times New Roman" w:eastAsia="Times New Roman" w:hAnsi="Times New Roman" w:cs="Times New Roman"/>
                <w:color w:val="FF0000"/>
                <w:sz w:val="24"/>
                <w:szCs w:val="24"/>
              </w:rPr>
            </w:pPr>
            <w:r w:rsidRPr="4EA7C1F4">
              <w:rPr>
                <w:rFonts w:ascii="Times New Roman" w:eastAsia="Times New Roman" w:hAnsi="Times New Roman" w:cs="Times New Roman"/>
                <w:b/>
                <w:bCs/>
                <w:sz w:val="24"/>
                <w:szCs w:val="24"/>
                <w:lang w:val="lt-LT"/>
              </w:rPr>
              <w:t>LYDERYSTĖ. Infrastruktūra</w:t>
            </w:r>
            <w:r w:rsidRPr="4EA7C1F4">
              <w:rPr>
                <w:rFonts w:ascii="Times New Roman" w:eastAsia="Times New Roman" w:hAnsi="Times New Roman" w:cs="Times New Roman"/>
                <w:color w:val="FF0000"/>
                <w:sz w:val="24"/>
                <w:szCs w:val="24"/>
                <w:lang w:val="lt-LT"/>
              </w:rPr>
              <w:t xml:space="preserve"> </w:t>
            </w:r>
          </w:p>
        </w:tc>
      </w:tr>
      <w:tr w:rsidR="4EA7C1F4" w14:paraId="475CB699" w14:textId="77777777" w:rsidTr="6A65FF0C">
        <w:trPr>
          <w:trHeight w:val="300"/>
        </w:trPr>
        <w:tc>
          <w:tcPr>
            <w:tcW w:w="5655" w:type="dxa"/>
            <w:tcMar>
              <w:left w:w="105" w:type="dxa"/>
              <w:right w:w="105" w:type="dxa"/>
            </w:tcMar>
          </w:tcPr>
          <w:p w14:paraId="0FBC7545" w14:textId="6670BB82" w:rsidR="4EA7C1F4" w:rsidRDefault="4EA7C1F4" w:rsidP="4EA7C1F4">
            <w:pPr>
              <w:spacing w:line="259" w:lineRule="auto"/>
              <w:jc w:val="both"/>
              <w:rPr>
                <w:rFonts w:ascii="Times New Roman" w:eastAsia="Times New Roman" w:hAnsi="Times New Roman" w:cs="Times New Roman"/>
                <w:sz w:val="12"/>
                <w:szCs w:val="12"/>
              </w:rPr>
            </w:pPr>
          </w:p>
        </w:tc>
        <w:tc>
          <w:tcPr>
            <w:tcW w:w="1560" w:type="dxa"/>
            <w:tcMar>
              <w:left w:w="105" w:type="dxa"/>
              <w:right w:w="105" w:type="dxa"/>
            </w:tcMar>
          </w:tcPr>
          <w:p w14:paraId="1A480142" w14:textId="7D3933E0" w:rsidR="4EA7C1F4" w:rsidRDefault="4EA7C1F4" w:rsidP="4EA7C1F4">
            <w:pPr>
              <w:spacing w:line="259" w:lineRule="auto"/>
              <w:jc w:val="both"/>
              <w:rPr>
                <w:rFonts w:ascii="Times New Roman" w:eastAsia="Times New Roman" w:hAnsi="Times New Roman" w:cs="Times New Roman"/>
                <w:color w:val="808080" w:themeColor="background1" w:themeShade="80"/>
                <w:sz w:val="20"/>
                <w:szCs w:val="20"/>
              </w:rPr>
            </w:pPr>
            <w:r w:rsidRPr="4EA7C1F4">
              <w:rPr>
                <w:rFonts w:ascii="Times New Roman" w:eastAsia="Times New Roman" w:hAnsi="Times New Roman" w:cs="Times New Roman"/>
                <w:i/>
                <w:iCs/>
                <w:color w:val="808080" w:themeColor="background1" w:themeShade="80"/>
                <w:sz w:val="20"/>
                <w:szCs w:val="20"/>
                <w:lang w:val="lt-LT"/>
              </w:rPr>
              <w:t>Įvardinti TŪM programoje dalyvaujančias mokyklas, kurios organizuos ir kuriose vyks veiklos.</w:t>
            </w:r>
          </w:p>
        </w:tc>
        <w:tc>
          <w:tcPr>
            <w:tcW w:w="7425" w:type="dxa"/>
            <w:tcMar>
              <w:left w:w="105" w:type="dxa"/>
              <w:right w:w="105" w:type="dxa"/>
            </w:tcMar>
          </w:tcPr>
          <w:p w14:paraId="29E38169" w14:textId="5BB4A742" w:rsidR="4EA7C1F4" w:rsidRPr="00C13296" w:rsidRDefault="4EA7C1F4" w:rsidP="4EA7C1F4">
            <w:pPr>
              <w:spacing w:line="259" w:lineRule="auto"/>
              <w:jc w:val="both"/>
              <w:rPr>
                <w:rFonts w:ascii="Times New Roman" w:eastAsia="Times New Roman" w:hAnsi="Times New Roman" w:cs="Times New Roman"/>
                <w:color w:val="808080" w:themeColor="background1" w:themeShade="80"/>
                <w:sz w:val="20"/>
                <w:szCs w:val="20"/>
                <w:lang w:val="lt-LT"/>
              </w:rPr>
            </w:pPr>
            <w:r w:rsidRPr="4EA7C1F4">
              <w:rPr>
                <w:rFonts w:ascii="Times New Roman" w:eastAsia="Times New Roman" w:hAnsi="Times New Roman" w:cs="Times New Roman"/>
                <w:i/>
                <w:iCs/>
                <w:color w:val="808080" w:themeColor="background1" w:themeShade="80"/>
                <w:sz w:val="20"/>
                <w:szCs w:val="20"/>
                <w:lang w:val="lt-LT"/>
              </w:rPr>
              <w:t>Įvardinti mokyklas, kurios per tinklaveiką dalyvaus TŪM programoje dalyvaujančių mokyklų vykdomose veiklose. Įvardykite, kaip vyks jų dalyvavimas – ar dalyvaus tam tikrų dalykų mokytojai, ar kartu dirbs mokyklų administracijos ir pan.</w:t>
            </w:r>
          </w:p>
          <w:p w14:paraId="34EF7C05" w14:textId="00457C16" w:rsidR="4EA7C1F4" w:rsidRPr="00C13296" w:rsidRDefault="4EA7C1F4" w:rsidP="4EA7C1F4">
            <w:pPr>
              <w:rPr>
                <w:rFonts w:ascii="Times New Roman" w:eastAsia="Times New Roman" w:hAnsi="Times New Roman" w:cs="Times New Roman"/>
                <w:color w:val="FF0000"/>
                <w:sz w:val="20"/>
                <w:szCs w:val="20"/>
                <w:lang w:val="lt-LT"/>
              </w:rPr>
            </w:pPr>
          </w:p>
        </w:tc>
      </w:tr>
      <w:tr w:rsidR="4EA7C1F4" w14:paraId="08F4597A" w14:textId="77777777" w:rsidTr="6A65FF0C">
        <w:trPr>
          <w:trHeight w:val="300"/>
        </w:trPr>
        <w:tc>
          <w:tcPr>
            <w:tcW w:w="5655" w:type="dxa"/>
            <w:tcMar>
              <w:left w:w="105" w:type="dxa"/>
              <w:right w:w="105" w:type="dxa"/>
            </w:tcMar>
          </w:tcPr>
          <w:p w14:paraId="6EB85602" w14:textId="4D16FBE7"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Suremontuotas IČKG didžiojo pastato 1961 m. statytos senosios dalies 1 aukštas (</w:t>
            </w:r>
            <w:r w:rsidR="005464E4" w:rsidRPr="0FB42845">
              <w:rPr>
                <w:rFonts w:ascii="Times New Roman" w:eastAsia="Times New Roman" w:hAnsi="Times New Roman" w:cs="Times New Roman"/>
                <w:color w:val="000000" w:themeColor="text1"/>
                <w:sz w:val="24"/>
                <w:szCs w:val="24"/>
                <w:lang w:val="lt-LT"/>
              </w:rPr>
              <w:t xml:space="preserve">jei neužteks lėšų – jo dalis) </w:t>
            </w:r>
            <w:r w:rsidRPr="0FB42845">
              <w:rPr>
                <w:rFonts w:ascii="Times New Roman" w:eastAsia="Times New Roman" w:hAnsi="Times New Roman" w:cs="Times New Roman"/>
                <w:color w:val="000000" w:themeColor="text1"/>
                <w:sz w:val="24"/>
                <w:szCs w:val="24"/>
                <w:lang w:val="lt-LT"/>
              </w:rPr>
              <w:t>atnaujinta valgykla  (</w:t>
            </w:r>
            <w:r w:rsidR="00466B87" w:rsidRPr="0FB42845">
              <w:rPr>
                <w:rFonts w:ascii="Times New Roman" w:eastAsia="Times New Roman" w:hAnsi="Times New Roman" w:cs="Times New Roman"/>
                <w:color w:val="000000" w:themeColor="text1"/>
                <w:sz w:val="24"/>
                <w:szCs w:val="24"/>
                <w:lang w:val="lt-LT"/>
              </w:rPr>
              <w:t xml:space="preserve"> </w:t>
            </w:r>
            <w:r w:rsidR="005464E4" w:rsidRPr="0FB42845">
              <w:rPr>
                <w:rFonts w:ascii="Times New Roman" w:eastAsia="Times New Roman" w:hAnsi="Times New Roman" w:cs="Times New Roman"/>
                <w:color w:val="000000" w:themeColor="text1"/>
                <w:sz w:val="24"/>
                <w:szCs w:val="24"/>
                <w:lang w:val="lt-LT"/>
              </w:rPr>
              <w:t>jei užteks lėšų</w:t>
            </w:r>
            <w:r w:rsidR="00466B87" w:rsidRPr="0FB42845">
              <w:rPr>
                <w:rFonts w:ascii="Times New Roman" w:eastAsia="Times New Roman" w:hAnsi="Times New Roman" w:cs="Times New Roman"/>
                <w:color w:val="000000" w:themeColor="text1"/>
                <w:sz w:val="24"/>
                <w:szCs w:val="24"/>
                <w:lang w:val="lt-LT"/>
              </w:rPr>
              <w:t xml:space="preserve"> ir tiek, kiek užteks lėšų</w:t>
            </w:r>
            <w:r w:rsidRPr="0FB42845">
              <w:rPr>
                <w:rFonts w:ascii="Times New Roman" w:eastAsia="Times New Roman" w:hAnsi="Times New Roman" w:cs="Times New Roman"/>
                <w:color w:val="000000" w:themeColor="text1"/>
                <w:sz w:val="24"/>
                <w:szCs w:val="24"/>
                <w:lang w:val="lt-LT"/>
              </w:rPr>
              <w:t>), suremontuota aktų salė, tinkamai įrengta scena, patalpose įdiegta oro stebėjimo sistema.</w:t>
            </w:r>
          </w:p>
          <w:p w14:paraId="7151C881" w14:textId="21F20650"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6A8EAC9F" w14:textId="466F8D72"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Atnaujintos erdvės (suremontuotuose 1 aukšto kabinetuose pagal universalaus dizaino principą bus įrengta gimnazijos bendruomenei ir bendravimui su partneriais skirta bendravimo erdvė, kiekvienam prieinamas nusiraminimo (sensorinis) kambarys, poilsio kambarys, įrengus liftą tapusi prieinama 3 aukšte esanti aktų salė) bus įveiklintos mokyklos bendruomenės telkimui ir įgalinimui veikti kartu dėl kiekvieno mokinio sėkmės, pozityvių mokyklos bendruomenės tarpusavio </w:t>
            </w:r>
            <w:r w:rsidRPr="4EA7C1F4">
              <w:rPr>
                <w:rFonts w:ascii="Times New Roman" w:eastAsia="Times New Roman" w:hAnsi="Times New Roman" w:cs="Times New Roman"/>
                <w:color w:val="000000" w:themeColor="text1"/>
                <w:sz w:val="24"/>
                <w:szCs w:val="24"/>
                <w:lang w:val="lt-LT"/>
              </w:rPr>
              <w:lastRenderedPageBreak/>
              <w:t>santykių ir mokyklos mikroklimato kūrimui, užtikrinant saugią fizinę ir emocinę mokymo(si) aplinką kiekvienam.</w:t>
            </w:r>
          </w:p>
          <w:p w14:paraId="7720AD76" w14:textId="1268D64B"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58918571" w14:textId="27FAD42D"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Visa tai skatins lyderystės gebėjimus, nes patogiose erdvėse bus daugiau ir kokybiškiau bendraujama ir bendradarbiaujama, veikiama kartu, nusiraminimo kambarys skatins geras emocijas ir prisidės prie teigiamo mikroklimato kūrimo, kuris irgi būtinas kokybiškam bendravimui, mokomuosiuose kabinetuose ir aktų salėje vyks pedagogų mokymai, aktų salėje – ir bendruomenei skirti įvairūs renginiai. Šiuolaikiškai įrengtas muziejus bus pritaikytas interaktyvių pamokų vedimui, kas skatins tinklaveikos tarp mokyklų didėjimą.</w:t>
            </w:r>
          </w:p>
          <w:p w14:paraId="044CD36C" w14:textId="657B19E1"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22FF48A5" w14:textId="49FBEEE1"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Minėtų erdvių įveiklinimą ir sklandų panaudojimą garantuos sudaryti šių erdvių užimtumo grafikai, suderinti su gimnazijos bendruomene, TŪM įtraukiojo, kultūrinio, STEAM ugdymo koordinatoriais, gimnazijos karjeros specialistu (šis specialistas finansuojamas ne TŪM lėšomis) bei kitomis savivaldybės mokyklomis ir mokyklomis-partnerėmis.</w:t>
            </w:r>
          </w:p>
          <w:p w14:paraId="54403312" w14:textId="49E3ADE7"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7ED57DC7" w14:textId="5460CC13" w:rsidR="4EA7C1F4"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Visa tai gerins savivaldybės švietimo bendruomenės mikroklimatą, skatins dalijimąsi žiniomis, patirtimi, ryšiais, bendradarbiavimą ir tinklaveiką.</w:t>
            </w:r>
          </w:p>
          <w:p w14:paraId="2081E872" w14:textId="1D88CD46" w:rsidR="00FC597A" w:rsidRDefault="00FC597A" w:rsidP="4EA7C1F4">
            <w:pPr>
              <w:jc w:val="both"/>
              <w:rPr>
                <w:rFonts w:ascii="Times New Roman" w:eastAsia="Times New Roman" w:hAnsi="Times New Roman" w:cs="Times New Roman"/>
                <w:color w:val="000000" w:themeColor="text1"/>
                <w:sz w:val="24"/>
                <w:szCs w:val="24"/>
                <w:lang w:val="lt-LT"/>
              </w:rPr>
            </w:pPr>
          </w:p>
          <w:p w14:paraId="7A176A8C" w14:textId="77777777" w:rsidR="00FC597A" w:rsidRDefault="00FC597A" w:rsidP="4EA7C1F4">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 xml:space="preserve">Iki remonto ar jam vykstant veiklos vyks neatnaujintose ir / ar kitose erdvėse ir / ar pas partnerius. </w:t>
            </w:r>
          </w:p>
          <w:p w14:paraId="2437B79F" w14:textId="7F451523" w:rsidR="00FC597A" w:rsidRPr="00C13296" w:rsidRDefault="00FC597A" w:rsidP="4EA7C1F4">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Be to, numatytos veiklos atnaujintose erdvėse vyks ir projektui pasibaigus.</w:t>
            </w:r>
          </w:p>
          <w:p w14:paraId="1EC47E6B" w14:textId="3F99AA0E"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tc>
        <w:tc>
          <w:tcPr>
            <w:tcW w:w="1560" w:type="dxa"/>
            <w:tcMar>
              <w:left w:w="105" w:type="dxa"/>
              <w:right w:w="105" w:type="dxa"/>
            </w:tcMar>
          </w:tcPr>
          <w:p w14:paraId="092B34E1" w14:textId="431E8522"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47366EA6" w14:textId="42CCA232"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mokyklos administracija, kiti švietimo darbuotojai):</w:t>
            </w:r>
          </w:p>
          <w:p w14:paraId="7D6CC98C" w14:textId="5357008A"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2924B669" w14:textId="51CE8DF4"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 xml:space="preserve">Ignalinos r. Vidiškių gimnazija </w:t>
            </w:r>
          </w:p>
          <w:p w14:paraId="5F00293E" w14:textId="35DFE7F5"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p>
          <w:p w14:paraId="1D937DF6" w14:textId="0C339D8A"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Vasaros stovyklų dalyviai iš visos Lietuvos ir kitų šalių</w:t>
            </w:r>
            <w:r w:rsidR="00750729">
              <w:rPr>
                <w:rFonts w:ascii="Times New Roman" w:eastAsia="Times New Roman" w:hAnsi="Times New Roman" w:cs="Times New Roman"/>
                <w:color w:val="000000" w:themeColor="text1"/>
                <w:sz w:val="24"/>
                <w:szCs w:val="24"/>
                <w:lang w:val="lt-LT"/>
              </w:rPr>
              <w:t>;</w:t>
            </w:r>
          </w:p>
          <w:p w14:paraId="080627EB" w14:textId="3BC99377"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 Visagino </w:t>
            </w:r>
            <w:r w:rsidR="00EA14CB">
              <w:rPr>
                <w:rFonts w:ascii="Times New Roman" w:eastAsia="Times New Roman" w:hAnsi="Times New Roman" w:cs="Times New Roman"/>
                <w:color w:val="000000" w:themeColor="text1"/>
                <w:sz w:val="24"/>
                <w:szCs w:val="24"/>
                <w:lang w:val="lt-LT"/>
              </w:rPr>
              <w:t xml:space="preserve">savivaldybės </w:t>
            </w:r>
            <w:r w:rsidR="00F92749">
              <w:rPr>
                <w:rFonts w:ascii="Times New Roman" w:eastAsia="Times New Roman" w:hAnsi="Times New Roman" w:cs="Times New Roman"/>
                <w:color w:val="000000" w:themeColor="text1"/>
                <w:sz w:val="24"/>
                <w:szCs w:val="24"/>
                <w:lang w:val="lt-LT"/>
              </w:rPr>
              <w:t>TŪM dalyvaujančios mokyklos</w:t>
            </w:r>
            <w:r w:rsidR="00750729">
              <w:rPr>
                <w:rFonts w:ascii="Times New Roman" w:eastAsia="Times New Roman" w:hAnsi="Times New Roman" w:cs="Times New Roman"/>
                <w:color w:val="000000" w:themeColor="text1"/>
                <w:sz w:val="24"/>
                <w:szCs w:val="24"/>
                <w:lang w:val="lt-LT"/>
              </w:rPr>
              <w:t>.</w:t>
            </w:r>
          </w:p>
          <w:p w14:paraId="5F2CAC83" w14:textId="5FC6A727"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548589DA" w14:textId="2320CDF4"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color w:val="000000" w:themeColor="text1"/>
                <w:sz w:val="24"/>
                <w:szCs w:val="24"/>
                <w:lang w:val="lt-LT"/>
              </w:rPr>
              <w:t xml:space="preserve">Bus dalyvaujama suremontuotoje pastato dalyje atnaujintuose mokomuosiuose kabinetuose, muziejuje, atnaujintoje aktų salėje vyksiančiuose renginiuose (pvz., vedant pamokas mokinių mainų metu ir taip skatinant tinklaveiką, dalyvaujant įvairiuose TŪM renginiuose ir paskaitose, švietimo srities konferencijose mokytojams, mokinių tėvams, švietimo bendruomenei ir kt.). Tinklaveika bus planuojama darbui skirtoje </w:t>
            </w:r>
            <w:r w:rsidRPr="4EA7C1F4">
              <w:rPr>
                <w:rFonts w:ascii="Times New Roman" w:eastAsia="Times New Roman" w:hAnsi="Times New Roman" w:cs="Times New Roman"/>
                <w:color w:val="000000" w:themeColor="text1"/>
                <w:sz w:val="24"/>
                <w:szCs w:val="24"/>
                <w:lang w:val="lt-LT"/>
              </w:rPr>
              <w:lastRenderedPageBreak/>
              <w:t xml:space="preserve">erdvėje, kurioje vyks ir komandinis mokytojų darbas. Prireikus bus naudojamas nusiraminimo </w:t>
            </w:r>
            <w:r w:rsidR="00F92749">
              <w:rPr>
                <w:rFonts w:ascii="Times New Roman" w:eastAsia="Times New Roman" w:hAnsi="Times New Roman" w:cs="Times New Roman"/>
                <w:color w:val="000000" w:themeColor="text1"/>
                <w:sz w:val="24"/>
                <w:szCs w:val="24"/>
                <w:lang w:val="lt-LT"/>
              </w:rPr>
              <w:t xml:space="preserve">(sensorinis) </w:t>
            </w:r>
            <w:r w:rsidRPr="4EA7C1F4">
              <w:rPr>
                <w:rFonts w:ascii="Times New Roman" w:eastAsia="Times New Roman" w:hAnsi="Times New Roman" w:cs="Times New Roman"/>
                <w:color w:val="000000" w:themeColor="text1"/>
                <w:sz w:val="24"/>
                <w:szCs w:val="24"/>
                <w:lang w:val="lt-LT"/>
              </w:rPr>
              <w:t xml:space="preserve">kambarys, poilsio erdvė. </w:t>
            </w:r>
          </w:p>
          <w:p w14:paraId="7D882800" w14:textId="50181391" w:rsidR="4EA7C1F4" w:rsidRDefault="4EA7C1F4" w:rsidP="4EA7C1F4">
            <w:pPr>
              <w:jc w:val="both"/>
              <w:rPr>
                <w:rFonts w:ascii="Times New Roman" w:eastAsia="Times New Roman" w:hAnsi="Times New Roman" w:cs="Times New Roman"/>
                <w:color w:val="000000" w:themeColor="text1"/>
                <w:sz w:val="24"/>
                <w:szCs w:val="24"/>
              </w:rPr>
            </w:pPr>
          </w:p>
          <w:p w14:paraId="328A35BA" w14:textId="3F2B152C"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Bus dalyvaujama ir ne TŪM veiklose. Į gimnaziją nuolat atvyksta mokiniai ir pedagogai iš visų savivaldybės mokyklų. Čia organizuojamos savivaldybės lygmens mokomųjų dalykų olimpiados, konkursai visų klasių mokiniams, vykdomi valstybiniai brandos egzaminai visos savivaldybės abiturientams, organizuojami įvairūs pedagogų kvalifikacijos tobulinimo renginiai, konferencijos, vyksta mokinių konferencijos, kiti renginiai.</w:t>
            </w:r>
          </w:p>
          <w:p w14:paraId="5FB43D17" w14:textId="321983FD"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28AB86E2" w14:textId="652825E0"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Mokinių vežimas į TŪM renginius bus užtikrinamas savivaldybės lėšomis. </w:t>
            </w:r>
          </w:p>
          <w:p w14:paraId="096ADB63" w14:textId="3BBE0162"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Atvykstantieji, kai renginys truks visą dieną – valgys valgykloje. Valgykla intensyviai bus naudojama ir IČKG organizuojamų vaikų vasaros stovyklų, taip pat įvairių meno ir sporto stovyklų dalyvių maitinimui. Tai skatins ir didesnį stovyklų skaičiaus su daugiau dalyvių organizavimą, tinklaveiką šalies ir tarptautiniu lygmeniu. </w:t>
            </w:r>
          </w:p>
          <w:p w14:paraId="74A017D6" w14:textId="77777777" w:rsidR="4EA7C1F4" w:rsidRDefault="4EA7C1F4" w:rsidP="4EA7C1F4">
            <w:pPr>
              <w:spacing w:line="259" w:lineRule="auto"/>
              <w:jc w:val="both"/>
              <w:rPr>
                <w:rFonts w:ascii="Times New Roman" w:eastAsia="Times New Roman" w:hAnsi="Times New Roman" w:cs="Times New Roman"/>
                <w:sz w:val="24"/>
                <w:szCs w:val="24"/>
                <w:lang w:val="lt-LT"/>
              </w:rPr>
            </w:pPr>
          </w:p>
          <w:p w14:paraId="6CF0C834" w14:textId="77777777" w:rsidR="00FC597A" w:rsidRDefault="00FC597A" w:rsidP="00FC597A">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 xml:space="preserve">Iki remonto ar jam vykstant visos suplanuotos tinklaveikos veiklos vyks neatnaujintose ir / ar kitose erdvėse ir /  ar pas partnerius. </w:t>
            </w:r>
          </w:p>
          <w:p w14:paraId="132083E7" w14:textId="7DA78558" w:rsidR="00FC597A" w:rsidRPr="00C13296" w:rsidRDefault="00FC597A" w:rsidP="00FC597A">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Išvardintos tinklaveikos veiklos vyks ir projektui pasibaigus.</w:t>
            </w:r>
          </w:p>
          <w:p w14:paraId="35FD817B" w14:textId="02A0F9E9" w:rsidR="00FC597A" w:rsidRPr="00C13296" w:rsidRDefault="00FC597A" w:rsidP="4EA7C1F4">
            <w:pPr>
              <w:spacing w:line="259" w:lineRule="auto"/>
              <w:jc w:val="both"/>
              <w:rPr>
                <w:rFonts w:ascii="Times New Roman" w:eastAsia="Times New Roman" w:hAnsi="Times New Roman" w:cs="Times New Roman"/>
                <w:sz w:val="24"/>
                <w:szCs w:val="24"/>
                <w:lang w:val="lt-LT"/>
              </w:rPr>
            </w:pPr>
          </w:p>
        </w:tc>
      </w:tr>
      <w:tr w:rsidR="4EA7C1F4" w14:paraId="75BE8E74" w14:textId="77777777" w:rsidTr="6A65FF0C">
        <w:trPr>
          <w:trHeight w:val="300"/>
        </w:trPr>
        <w:tc>
          <w:tcPr>
            <w:tcW w:w="14640" w:type="dxa"/>
            <w:gridSpan w:val="3"/>
            <w:shd w:val="clear" w:color="auto" w:fill="D9D9D9" w:themeFill="background1" w:themeFillShade="D9"/>
            <w:tcMar>
              <w:left w:w="105" w:type="dxa"/>
              <w:right w:w="105" w:type="dxa"/>
            </w:tcMar>
          </w:tcPr>
          <w:p w14:paraId="43DC5BB0" w14:textId="295E4CF6"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lastRenderedPageBreak/>
              <w:t>LYDERYSTĖ. Įranga ir mokymo priemonės</w:t>
            </w:r>
          </w:p>
        </w:tc>
      </w:tr>
      <w:tr w:rsidR="4EA7C1F4" w14:paraId="12CF23DF" w14:textId="77777777" w:rsidTr="6A65FF0C">
        <w:trPr>
          <w:trHeight w:val="300"/>
        </w:trPr>
        <w:tc>
          <w:tcPr>
            <w:tcW w:w="5655" w:type="dxa"/>
            <w:tcMar>
              <w:left w:w="105" w:type="dxa"/>
              <w:right w:w="105" w:type="dxa"/>
            </w:tcMar>
          </w:tcPr>
          <w:p w14:paraId="508C3B1D" w14:textId="4376CA1D" w:rsidR="4EA7C1F4" w:rsidRPr="00C13296" w:rsidRDefault="4EA7C1F4" w:rsidP="004A1263">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Įsigytos įvairios mokymo priemonės, programos ir įranga mokymuisi virtualioje aplinkoje leis organizuoti kokybišką nuotolinį ir / ar hibridinį ugdymą ir įgalins mokyklos bendruomenę pokyčiams, nukreiptiems į kiekvieno besimokančiojo sėkmę.</w:t>
            </w:r>
          </w:p>
          <w:p w14:paraId="585B3F6A" w14:textId="674143A7" w:rsidR="4EA7C1F4" w:rsidRPr="00C13296" w:rsidRDefault="4EA7C1F4" w:rsidP="004A1263">
            <w:pPr>
              <w:jc w:val="both"/>
              <w:rPr>
                <w:rFonts w:ascii="Times New Roman" w:eastAsia="Times New Roman" w:hAnsi="Times New Roman" w:cs="Times New Roman"/>
                <w:sz w:val="24"/>
                <w:szCs w:val="24"/>
                <w:lang w:val="lt-LT"/>
              </w:rPr>
            </w:pPr>
            <w:r w:rsidRPr="0FB42845">
              <w:rPr>
                <w:rFonts w:ascii="Times New Roman" w:eastAsia="Times New Roman" w:hAnsi="Times New Roman" w:cs="Times New Roman"/>
                <w:sz w:val="24"/>
                <w:szCs w:val="24"/>
                <w:lang w:val="lt-LT"/>
              </w:rPr>
              <w:t xml:space="preserve">įsigyti kokybiški universalaus dizaino baldai, suremontuotose patalpose įrengtas </w:t>
            </w:r>
            <w:r w:rsidR="00FC597A" w:rsidRPr="0FB42845">
              <w:rPr>
                <w:rFonts w:ascii="Times New Roman" w:eastAsia="Times New Roman" w:hAnsi="Times New Roman" w:cs="Times New Roman"/>
                <w:sz w:val="24"/>
                <w:szCs w:val="24"/>
                <w:lang w:val="lt-LT"/>
              </w:rPr>
              <w:t xml:space="preserve">mokyklos </w:t>
            </w:r>
            <w:r w:rsidRPr="0FB42845">
              <w:rPr>
                <w:rFonts w:ascii="Times New Roman" w:eastAsia="Times New Roman" w:hAnsi="Times New Roman" w:cs="Times New Roman"/>
                <w:sz w:val="24"/>
                <w:szCs w:val="24"/>
                <w:lang w:val="lt-LT"/>
              </w:rPr>
              <w:t>muziejus, prireikus naudojama mobili STEAM laboratorija, universalaus dizaino principą atitinkanti muzikos instrumentų pievelė užtikrins tinkamą ir saugią bei prieinamą fizinę ir emocinę ugdymo(si) aplinką kiekvienam, kas gerins pozityvius mokyklos bendruomenės tarpusavio santykius ir mikroklimatą.</w:t>
            </w:r>
          </w:p>
          <w:p w14:paraId="2C28D736" w14:textId="4CC203F3" w:rsidR="4EA7C1F4" w:rsidRPr="00C13296" w:rsidRDefault="4EA7C1F4" w:rsidP="004A1263">
            <w:pPr>
              <w:jc w:val="both"/>
              <w:rPr>
                <w:rFonts w:ascii="Times New Roman" w:eastAsia="Times New Roman" w:hAnsi="Times New Roman" w:cs="Times New Roman"/>
                <w:sz w:val="24"/>
                <w:szCs w:val="24"/>
                <w:lang w:val="lt-LT"/>
              </w:rPr>
            </w:pPr>
          </w:p>
          <w:p w14:paraId="0327D081" w14:textId="503C8989" w:rsidR="4EA7C1F4" w:rsidRPr="00C13296" w:rsidRDefault="4EA7C1F4" w:rsidP="004A1263">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Kiekvienam prieinamas nusiraminimo (sensorinis) kambarys, poilsio erdvė, mokyklos bendruomenės (pedagogų, mokinių, tėvų ir kt.) ir partnerių patogiam bendravimui ir darbui skirta erdvė prisidės prie ilgalaikių mokyklos bendruomenės lyderystės tradicijų kūrimo ir puoselėjimo, stiprins sveikatą ir emociškai sveiką ir saugią  ugdymo aplinką, o darbui skirta erdvė skatins bendradarbiavimą ir komandinį darbą, dalijimąsi informacija ir žiniomis,  tinklaveiką ir partnerystes.</w:t>
            </w:r>
          </w:p>
          <w:p w14:paraId="36A80E42" w14:textId="6499BBF1" w:rsidR="4EA7C1F4" w:rsidRPr="00C13296" w:rsidRDefault="4EA7C1F4" w:rsidP="4EA7C1F4">
            <w:pPr>
              <w:rPr>
                <w:rFonts w:ascii="Times New Roman" w:eastAsia="Times New Roman" w:hAnsi="Times New Roman" w:cs="Times New Roman"/>
                <w:sz w:val="24"/>
                <w:szCs w:val="24"/>
                <w:lang w:val="lt-LT"/>
              </w:rPr>
            </w:pPr>
          </w:p>
          <w:p w14:paraId="4726442F" w14:textId="77777777" w:rsidR="4EA7C1F4" w:rsidRDefault="4EA7C1F4" w:rsidP="004A1263">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Sklandų atnaujintų ugdymo aplinkų naudojimą, jose esančios įrangos įveiklinimą gimnazijos bendruomenės bei kitų savivaldybės mokyklų ir mokyklų-partnerių reikmėms garantuos sudaryti jų užimtumo grafikai, suderinti su gimnazijos bendruomene bei kitomis savivaldybės mokyklomis bei partneriais.</w:t>
            </w:r>
          </w:p>
          <w:p w14:paraId="4A2A18AF" w14:textId="77777777" w:rsidR="001E5FA1" w:rsidRDefault="001E5FA1" w:rsidP="004A1263">
            <w:pPr>
              <w:jc w:val="both"/>
              <w:rPr>
                <w:rFonts w:ascii="Times New Roman" w:eastAsia="Times New Roman" w:hAnsi="Times New Roman" w:cs="Times New Roman"/>
                <w:sz w:val="24"/>
                <w:szCs w:val="24"/>
                <w:lang w:val="lt-LT"/>
              </w:rPr>
            </w:pPr>
          </w:p>
          <w:p w14:paraId="032493C7" w14:textId="29443FF7" w:rsidR="001E5FA1" w:rsidRDefault="001E5FA1" w:rsidP="001E5FA1">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lastRenderedPageBreak/>
              <w:t>Iki remonto ar jam vykstant veiklos vyks neatnaujintose ir / ar kitose erdvėse ir / ar pas partnerius.</w:t>
            </w:r>
          </w:p>
          <w:p w14:paraId="3BF21BAC" w14:textId="77777777" w:rsidR="001E5FA1" w:rsidRDefault="001E5FA1" w:rsidP="001E5FA1">
            <w:pPr>
              <w:jc w:val="both"/>
              <w:rPr>
                <w:rFonts w:ascii="Times New Roman" w:eastAsia="Times New Roman" w:hAnsi="Times New Roman" w:cs="Times New Roman"/>
                <w:color w:val="000000" w:themeColor="text1"/>
                <w:sz w:val="24"/>
                <w:szCs w:val="24"/>
                <w:lang w:val="lt-LT"/>
              </w:rPr>
            </w:pPr>
          </w:p>
          <w:p w14:paraId="2D45E0B5" w14:textId="023D4259" w:rsidR="001E5FA1" w:rsidRPr="00C13296" w:rsidRDefault="001E5FA1" w:rsidP="001E5FA1">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Įrangos ir /ar mokymo priemonių užimtumo grafikai bus sudaromi tik jas įsigijus.</w:t>
            </w:r>
          </w:p>
          <w:p w14:paraId="1CB60090" w14:textId="2ACE5F48" w:rsidR="001E5FA1" w:rsidRPr="00C13296" w:rsidRDefault="001E5FA1" w:rsidP="004A1263">
            <w:pPr>
              <w:jc w:val="both"/>
              <w:rPr>
                <w:rFonts w:ascii="Times New Roman" w:eastAsia="Times New Roman" w:hAnsi="Times New Roman" w:cs="Times New Roman"/>
                <w:sz w:val="24"/>
                <w:szCs w:val="24"/>
                <w:lang w:val="lt-LT"/>
              </w:rPr>
            </w:pPr>
          </w:p>
        </w:tc>
        <w:tc>
          <w:tcPr>
            <w:tcW w:w="1560" w:type="dxa"/>
            <w:tcMar>
              <w:left w:w="105" w:type="dxa"/>
              <w:right w:w="105" w:type="dxa"/>
            </w:tcMar>
          </w:tcPr>
          <w:p w14:paraId="04102EDF" w14:textId="3E1331EC"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40CC39F3" w14:textId="1FEFC854"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mokyklos administracija, kiti darbuotojai ir specialistai, mokinių tėvai):</w:t>
            </w:r>
          </w:p>
          <w:p w14:paraId="721A4E2E" w14:textId="055E0932"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7354BCA8" w14:textId="1F734CA9"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58499A7B" w14:textId="27B7E83D"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2106EA9B" w14:textId="412D472D"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Visagino </w:t>
            </w:r>
            <w:r w:rsidR="005C7ABE">
              <w:rPr>
                <w:rFonts w:ascii="Times New Roman" w:eastAsia="Times New Roman" w:hAnsi="Times New Roman" w:cs="Times New Roman"/>
                <w:color w:val="000000" w:themeColor="text1"/>
                <w:sz w:val="24"/>
                <w:szCs w:val="24"/>
                <w:lang w:val="lt-LT"/>
              </w:rPr>
              <w:t>savivaldybės TŪM dalyvaujančios mokyklos</w:t>
            </w:r>
            <w:r w:rsidR="00750729">
              <w:rPr>
                <w:rFonts w:ascii="Times New Roman" w:eastAsia="Times New Roman" w:hAnsi="Times New Roman" w:cs="Times New Roman"/>
                <w:color w:val="000000" w:themeColor="text1"/>
                <w:sz w:val="24"/>
                <w:szCs w:val="24"/>
                <w:lang w:val="lt-LT"/>
              </w:rPr>
              <w:t>;</w:t>
            </w:r>
          </w:p>
          <w:p w14:paraId="4782D0AA" w14:textId="41B7E78D"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Į ekskursijas Ignalinoje atvykstantys kitų šalies mokyklų mokiniai,  gyventojai ir miesto svečiai galės lankytis mokyklos muziejuje ir muzikos instrumentų pievelėje.</w:t>
            </w:r>
          </w:p>
          <w:p w14:paraId="7AA23DC9" w14:textId="01F8209E"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1F78BEC5" w14:textId="1FFFAB1F" w:rsidR="4EA7C1F4" w:rsidRPr="00C13296" w:rsidRDefault="4EA7C1F4" w:rsidP="004A1263">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sz w:val="24"/>
                <w:szCs w:val="24"/>
                <w:lang w:val="lt-LT"/>
              </w:rPr>
              <w:t xml:space="preserve">Įsigytos mokymo priemonės, programos, įranga mokymuisi virtualioje aplinkoje bus pristatyta savivaldybės mokykloms (metodiniuose būreliuose ir/arba direktorių pasitarime) ir prireikus bus suderintas naudojimosi ja laikas. Įsigyta įranga Ignalinos ir </w:t>
            </w:r>
            <w:r w:rsidR="005C7ABE">
              <w:rPr>
                <w:rFonts w:ascii="Times New Roman" w:eastAsia="Times New Roman" w:hAnsi="Times New Roman" w:cs="Times New Roman"/>
                <w:sz w:val="24"/>
                <w:szCs w:val="24"/>
                <w:lang w:val="lt-LT"/>
              </w:rPr>
              <w:t xml:space="preserve">TŪM dalyvaujančių </w:t>
            </w:r>
            <w:r w:rsidRPr="4EA7C1F4">
              <w:rPr>
                <w:rFonts w:ascii="Times New Roman" w:eastAsia="Times New Roman" w:hAnsi="Times New Roman" w:cs="Times New Roman"/>
                <w:sz w:val="24"/>
                <w:szCs w:val="24"/>
                <w:lang w:val="lt-LT"/>
              </w:rPr>
              <w:t>Visagino mokyklų mokiniai galės naudotis atvykdami į iš anksto suplanuotas veiklas gimnazijoje (atskirais atvejais, kai tam neprieštarauja teisės aktai, įranga galės būti skolinama Ignalinos rajono savivaldybės mokykloms) ir vykstant mokinių mainams.</w:t>
            </w:r>
          </w:p>
          <w:p w14:paraId="5D12788C" w14:textId="120798D4" w:rsidR="4EA7C1F4" w:rsidRPr="00C13296" w:rsidRDefault="4EA7C1F4" w:rsidP="004A1263">
            <w:pPr>
              <w:jc w:val="both"/>
              <w:rPr>
                <w:rFonts w:ascii="Times New Roman" w:eastAsia="Times New Roman" w:hAnsi="Times New Roman" w:cs="Times New Roman"/>
                <w:sz w:val="24"/>
                <w:szCs w:val="24"/>
                <w:lang w:val="lt-LT"/>
              </w:rPr>
            </w:pPr>
          </w:p>
          <w:p w14:paraId="7A63B5EF" w14:textId="6C4F8B45" w:rsidR="4EA7C1F4" w:rsidRDefault="4EA7C1F4" w:rsidP="004A1263">
            <w:pPr>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Į ekskursijas įrengtame muziejuje galės atvykti mokiniai iš įvairių šalies mokyklų. Įrengta lauko muzikos instrumentų pievele galės naudotis visų mokyklų mokiniai ir mokytojai, mokinių tėvai, visi savivaldybės gyventojai ir miesto svečiai. Tikimasi, kad muziejus ir instrumentų pievelė paskatins bendravimą ir tinklaveiką su kitomis šalies mokyklomis.</w:t>
            </w:r>
          </w:p>
          <w:p w14:paraId="5CB170DA" w14:textId="0B7EA0C1" w:rsidR="4EA7C1F4" w:rsidRDefault="4EA7C1F4" w:rsidP="4EA7C1F4">
            <w:pPr>
              <w:rPr>
                <w:rFonts w:ascii="Times New Roman" w:eastAsia="Times New Roman" w:hAnsi="Times New Roman" w:cs="Times New Roman"/>
                <w:sz w:val="24"/>
                <w:szCs w:val="24"/>
              </w:rPr>
            </w:pPr>
          </w:p>
          <w:p w14:paraId="23638F04" w14:textId="73F3C281" w:rsidR="4EA7C1F4" w:rsidRDefault="4EA7C1F4" w:rsidP="004A1263">
            <w:pPr>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Nusiraminimo</w:t>
            </w:r>
            <w:r w:rsidR="005C7ABE">
              <w:rPr>
                <w:rFonts w:ascii="Times New Roman" w:eastAsia="Times New Roman" w:hAnsi="Times New Roman" w:cs="Times New Roman"/>
                <w:sz w:val="24"/>
                <w:szCs w:val="24"/>
                <w:lang w:val="lt-LT"/>
              </w:rPr>
              <w:t xml:space="preserve"> (sensoriniu)</w:t>
            </w:r>
            <w:r w:rsidRPr="4EA7C1F4">
              <w:rPr>
                <w:rFonts w:ascii="Times New Roman" w:eastAsia="Times New Roman" w:hAnsi="Times New Roman" w:cs="Times New Roman"/>
                <w:sz w:val="24"/>
                <w:szCs w:val="24"/>
                <w:lang w:val="lt-LT"/>
              </w:rPr>
              <w:t xml:space="preserve"> kambariu ir poilsio erdve prireikus galės naudotis kitų mokyklų, švietimo įstaigų bendruomenės nariai, atvykę į įvairius (ne tik TŪM: gimnazijoje organizuojamos mokomųjų dalykų olimpiados, konkursai visos savivaldybės mokyklų mokiniams, vykdomi valstybiniai brandos egzaminai savivaldybės abiturientams (taip pat ir </w:t>
            </w:r>
            <w:r w:rsidRPr="4EA7C1F4">
              <w:rPr>
                <w:rFonts w:ascii="Times New Roman" w:eastAsia="Times New Roman" w:hAnsi="Times New Roman" w:cs="Times New Roman"/>
                <w:sz w:val="24"/>
                <w:szCs w:val="24"/>
                <w:lang w:val="lt-LT"/>
              </w:rPr>
              <w:lastRenderedPageBreak/>
              <w:t>gretimų savivaldybių abiturientams, kai dėl mažo egzaminą pasirinkusių kandidatų egzamino centras skiriamas kelioms savivaldybėms), patalpose vyksta pedagogų kvalifikacijos tobulinimo renginiai, konferencijos savivaldybės ir šalies švietimo specialistams) gimnazijoje organizuojamus renginius, edukacines veiklas, bei tikslingai naudotis pagal iš anksto suderintą grafiką. Savivaldybės kaimo mokyklose daug dirbančių mokytojų gyvena Ignalinoje, todėl jiems bus patogu.</w:t>
            </w:r>
          </w:p>
          <w:p w14:paraId="588CE8CA" w14:textId="71B621FD" w:rsidR="4EA7C1F4" w:rsidRDefault="4EA7C1F4" w:rsidP="004A1263">
            <w:pPr>
              <w:jc w:val="both"/>
              <w:rPr>
                <w:rFonts w:ascii="Times New Roman" w:eastAsia="Times New Roman" w:hAnsi="Times New Roman" w:cs="Times New Roman"/>
                <w:sz w:val="24"/>
                <w:szCs w:val="24"/>
              </w:rPr>
            </w:pPr>
          </w:p>
          <w:p w14:paraId="246779FE" w14:textId="51DC2959" w:rsidR="4EA7C1F4" w:rsidRDefault="4EA7C1F4" w:rsidP="004A1263">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Įrengta bendravimui skirta erdve naudosis gimnazijos ir kitų savivaldybės švietimo įstaigų švietimo bendruomenės nariai ir vietos partneriai bei partneriai iš Visagino bendrų darbui organizavimui aptarti, dalijimuisi patirtimi, būsimoms veikloms planuoti.</w:t>
            </w:r>
          </w:p>
          <w:p w14:paraId="062B0D3C" w14:textId="55A03A11" w:rsidR="00C4542D" w:rsidRDefault="00C4542D" w:rsidP="004A1263">
            <w:pPr>
              <w:jc w:val="both"/>
              <w:rPr>
                <w:rFonts w:ascii="Times New Roman" w:eastAsia="Times New Roman" w:hAnsi="Times New Roman" w:cs="Times New Roman"/>
                <w:sz w:val="24"/>
                <w:szCs w:val="24"/>
                <w:lang w:val="lt-LT"/>
              </w:rPr>
            </w:pPr>
          </w:p>
          <w:p w14:paraId="7EE06F3F" w14:textId="6C3631A9" w:rsidR="00C4542D" w:rsidRDefault="00C4542D" w:rsidP="004A1263">
            <w:pPr>
              <w:jc w:val="both"/>
              <w:rPr>
                <w:rFonts w:ascii="Times New Roman" w:eastAsia="Times New Roman" w:hAnsi="Times New Roman" w:cs="Times New Roman"/>
                <w:sz w:val="24"/>
                <w:szCs w:val="24"/>
              </w:rPr>
            </w:pPr>
            <w:r w:rsidRPr="0FB42845">
              <w:rPr>
                <w:rFonts w:ascii="Times New Roman" w:eastAsia="Times New Roman" w:hAnsi="Times New Roman" w:cs="Times New Roman"/>
                <w:color w:val="000000" w:themeColor="text1"/>
                <w:sz w:val="24"/>
                <w:szCs w:val="24"/>
                <w:lang w:val="lt-LT"/>
              </w:rPr>
              <w:t>Išvardintos tinklaveikos veiklos vyks tik atnaujinus įrangą ir</w:t>
            </w:r>
            <w:r w:rsidR="001E5FA1" w:rsidRPr="0FB42845">
              <w:rPr>
                <w:rFonts w:ascii="Times New Roman" w:eastAsia="Times New Roman" w:hAnsi="Times New Roman" w:cs="Times New Roman"/>
                <w:color w:val="000000" w:themeColor="text1"/>
                <w:sz w:val="24"/>
                <w:szCs w:val="24"/>
                <w:lang w:val="lt-LT"/>
              </w:rPr>
              <w:t xml:space="preserve"> / ar</w:t>
            </w:r>
            <w:r w:rsidRPr="0FB42845">
              <w:rPr>
                <w:rFonts w:ascii="Times New Roman" w:eastAsia="Times New Roman" w:hAnsi="Times New Roman" w:cs="Times New Roman"/>
                <w:color w:val="000000" w:themeColor="text1"/>
                <w:sz w:val="24"/>
                <w:szCs w:val="24"/>
                <w:lang w:val="lt-LT"/>
              </w:rPr>
              <w:t xml:space="preserve"> mokymo priemones.</w:t>
            </w:r>
          </w:p>
          <w:p w14:paraId="2275C835" w14:textId="303FF566" w:rsidR="4EA7C1F4" w:rsidRDefault="4EA7C1F4" w:rsidP="4EA7C1F4">
            <w:pPr>
              <w:spacing w:line="259" w:lineRule="auto"/>
              <w:jc w:val="both"/>
              <w:rPr>
                <w:rFonts w:ascii="Times New Roman" w:eastAsia="Times New Roman" w:hAnsi="Times New Roman" w:cs="Times New Roman"/>
                <w:sz w:val="24"/>
                <w:szCs w:val="24"/>
              </w:rPr>
            </w:pPr>
          </w:p>
        </w:tc>
      </w:tr>
      <w:tr w:rsidR="4EA7C1F4" w14:paraId="2E58B392" w14:textId="77777777" w:rsidTr="6A65FF0C">
        <w:trPr>
          <w:trHeight w:val="300"/>
        </w:trPr>
        <w:tc>
          <w:tcPr>
            <w:tcW w:w="14640" w:type="dxa"/>
            <w:gridSpan w:val="3"/>
            <w:shd w:val="clear" w:color="auto" w:fill="D9D9D9" w:themeFill="background1" w:themeFillShade="D9"/>
            <w:tcMar>
              <w:left w:w="105" w:type="dxa"/>
              <w:right w:w="105" w:type="dxa"/>
            </w:tcMar>
          </w:tcPr>
          <w:p w14:paraId="7FE0577E" w14:textId="621C7B32" w:rsidR="4EA7C1F4" w:rsidRPr="00C13296" w:rsidRDefault="4EA7C1F4" w:rsidP="4EA7C1F4">
            <w:pPr>
              <w:spacing w:line="259" w:lineRule="auto"/>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b/>
                <w:bCs/>
                <w:sz w:val="24"/>
                <w:szCs w:val="24"/>
                <w:lang w:val="lt-LT"/>
              </w:rPr>
              <w:lastRenderedPageBreak/>
              <w:t xml:space="preserve">LYDERYSTĖ. </w:t>
            </w:r>
            <w:r w:rsidRPr="4EA7C1F4">
              <w:rPr>
                <w:rFonts w:ascii="Times New Roman" w:eastAsia="Times New Roman" w:hAnsi="Times New Roman" w:cs="Times New Roman"/>
                <w:b/>
                <w:bCs/>
                <w:color w:val="000000" w:themeColor="text1"/>
                <w:sz w:val="24"/>
                <w:szCs w:val="24"/>
                <w:lang w:val="lt-LT"/>
              </w:rPr>
              <w:t>Mokyklų vadovų ir pedagoginių darbuotojų kompetencijų stiprinimas</w:t>
            </w:r>
          </w:p>
        </w:tc>
      </w:tr>
      <w:tr w:rsidR="4EA7C1F4" w14:paraId="54373CD1" w14:textId="77777777" w:rsidTr="6A65FF0C">
        <w:trPr>
          <w:trHeight w:val="300"/>
        </w:trPr>
        <w:tc>
          <w:tcPr>
            <w:tcW w:w="5655" w:type="dxa"/>
            <w:tcMar>
              <w:left w:w="105" w:type="dxa"/>
              <w:right w:w="105" w:type="dxa"/>
            </w:tcMar>
          </w:tcPr>
          <w:p w14:paraId="339B86A7" w14:textId="6DFA0983" w:rsidR="4EA7C1F4" w:rsidRPr="00323589" w:rsidRDefault="4EA7C1F4" w:rsidP="4EA7C1F4">
            <w:pPr>
              <w:spacing w:line="259" w:lineRule="auto"/>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color w:val="000000" w:themeColor="text1"/>
                <w:sz w:val="24"/>
                <w:szCs w:val="24"/>
                <w:lang w:val="lt-LT"/>
              </w:rPr>
              <w:t xml:space="preserve">Vyks mokymai </w:t>
            </w:r>
            <w:r w:rsidRPr="4EA7C1F4">
              <w:rPr>
                <w:rFonts w:ascii="Times New Roman" w:eastAsia="Times New Roman" w:hAnsi="Times New Roman" w:cs="Times New Roman"/>
                <w:sz w:val="24"/>
                <w:szCs w:val="24"/>
                <w:lang w:val="lt-LT"/>
              </w:rPr>
              <w:t>„</w:t>
            </w:r>
            <w:r w:rsidRPr="4EA7C1F4">
              <w:rPr>
                <w:rFonts w:ascii="Times New Roman" w:eastAsia="Times New Roman" w:hAnsi="Times New Roman" w:cs="Times New Roman"/>
                <w:b/>
                <w:bCs/>
                <w:sz w:val="24"/>
                <w:szCs w:val="24"/>
                <w:lang w:val="lt-LT"/>
              </w:rPr>
              <w:t>Lyderystė ugdymo procese</w:t>
            </w:r>
            <w:r w:rsidRPr="4EA7C1F4">
              <w:rPr>
                <w:rFonts w:ascii="Times New Roman" w:eastAsia="Times New Roman" w:hAnsi="Times New Roman" w:cs="Times New Roman"/>
                <w:sz w:val="24"/>
                <w:szCs w:val="24"/>
                <w:lang w:val="lt-LT"/>
              </w:rPr>
              <w:t>“. Bus mokoma, kaip dirbti, kad vaikas pamokoje būtų lyderis, prisiimtų atsakomybę už savo mokymosi rezultatus. Trukmė – 40 ak. val.</w:t>
            </w:r>
            <w:r w:rsidR="00323589">
              <w:rPr>
                <w:rFonts w:ascii="Times New Roman" w:eastAsia="Times New Roman" w:hAnsi="Times New Roman" w:cs="Times New Roman"/>
                <w:sz w:val="24"/>
                <w:szCs w:val="24"/>
                <w:lang w:val="lt-LT"/>
              </w:rPr>
              <w:t xml:space="preserve"> </w:t>
            </w:r>
            <w:r w:rsidR="00982BD4">
              <w:rPr>
                <w:rFonts w:ascii="Times New Roman" w:eastAsia="Times New Roman" w:hAnsi="Times New Roman" w:cs="Times New Roman"/>
                <w:sz w:val="24"/>
                <w:szCs w:val="24"/>
                <w:lang w:val="lt-LT"/>
              </w:rPr>
              <w:t>Dalyvauti bus kviečiami visų Ignalinos rajono savivaldybės bendrojo ugdymo mokyklų ir Visagino savivaldybės TŪM dalyvaujančių mokyklų pedagoginiai darbuotojai, mokytojų padėjėjai, TŪM sričių koordinatoriai, kiti mokyklos bendruomenės atstovai</w:t>
            </w:r>
            <w:r w:rsidR="00982BD4" w:rsidRPr="4EA7C1F4">
              <w:rPr>
                <w:rFonts w:ascii="Times New Roman" w:eastAsia="Times New Roman" w:hAnsi="Times New Roman" w:cs="Times New Roman"/>
                <w:sz w:val="24"/>
                <w:szCs w:val="24"/>
                <w:lang w:val="lt-LT"/>
              </w:rPr>
              <w:t xml:space="preserve"> </w:t>
            </w:r>
            <w:r w:rsidRPr="4EA7C1F4">
              <w:rPr>
                <w:rFonts w:ascii="Times New Roman" w:eastAsia="Times New Roman" w:hAnsi="Times New Roman" w:cs="Times New Roman"/>
                <w:sz w:val="24"/>
                <w:szCs w:val="24"/>
                <w:lang w:val="lt-LT"/>
              </w:rPr>
              <w:t>(apie 45 asmenis).</w:t>
            </w:r>
          </w:p>
          <w:p w14:paraId="1F6F8D2C" w14:textId="605708B8" w:rsidR="4EA7C1F4" w:rsidRPr="00323589" w:rsidRDefault="4EA7C1F4" w:rsidP="4EA7C1F4">
            <w:pPr>
              <w:spacing w:line="259" w:lineRule="auto"/>
              <w:jc w:val="both"/>
              <w:rPr>
                <w:rFonts w:ascii="Times New Roman" w:eastAsia="Times New Roman" w:hAnsi="Times New Roman" w:cs="Times New Roman"/>
                <w:color w:val="000000" w:themeColor="text1"/>
                <w:sz w:val="24"/>
                <w:szCs w:val="24"/>
                <w:lang w:val="lt-LT"/>
              </w:rPr>
            </w:pPr>
          </w:p>
          <w:p w14:paraId="340913C8" w14:textId="47BAD895" w:rsidR="4EA7C1F4" w:rsidRPr="00323589"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Planuojami mokymai </w:t>
            </w:r>
            <w:r w:rsidRPr="4EA7C1F4">
              <w:rPr>
                <w:rFonts w:ascii="Times New Roman" w:eastAsia="Times New Roman" w:hAnsi="Times New Roman" w:cs="Times New Roman"/>
                <w:b/>
                <w:bCs/>
                <w:sz w:val="24"/>
                <w:szCs w:val="24"/>
                <w:lang w:val="lt-LT"/>
              </w:rPr>
              <w:t xml:space="preserve">„Naujų bendravimo ir bendradarbiavimo formų taikymas bendruomenėje“. </w:t>
            </w:r>
            <w:r w:rsidRPr="4EA7C1F4">
              <w:rPr>
                <w:rFonts w:ascii="Times New Roman" w:eastAsia="Times New Roman" w:hAnsi="Times New Roman" w:cs="Times New Roman"/>
                <w:color w:val="000000" w:themeColor="text1"/>
                <w:sz w:val="24"/>
                <w:szCs w:val="24"/>
                <w:lang w:val="lt-LT"/>
              </w:rPr>
              <w:t xml:space="preserve">Mokymuose būtų mokoma, kaip dirbti kartu, bendrauti ir bendradarbiauti dėl kiekvieno mokinio sėkmės. </w:t>
            </w:r>
            <w:r w:rsidRPr="4EA7C1F4">
              <w:rPr>
                <w:rFonts w:ascii="Times New Roman" w:eastAsia="Times New Roman" w:hAnsi="Times New Roman" w:cs="Times New Roman"/>
                <w:color w:val="000000" w:themeColor="text1"/>
                <w:sz w:val="24"/>
                <w:szCs w:val="24"/>
                <w:lang w:val="lt-LT"/>
              </w:rPr>
              <w:lastRenderedPageBreak/>
              <w:t xml:space="preserve">Mokymuose būtų aptariamos ir darbo su tėvais galimybės bei formos, mokomasi konstruktyviai dalintis įvairia informacija. Trukmė – 40 ak. val. </w:t>
            </w:r>
            <w:r w:rsidR="00982BD4">
              <w:rPr>
                <w:rFonts w:ascii="Times New Roman" w:eastAsia="Times New Roman" w:hAnsi="Times New Roman" w:cs="Times New Roman"/>
                <w:color w:val="000000" w:themeColor="text1"/>
                <w:sz w:val="24"/>
                <w:szCs w:val="24"/>
                <w:lang w:val="lt-LT"/>
              </w:rPr>
              <w:t xml:space="preserve"> </w:t>
            </w:r>
            <w:r w:rsidR="00982BD4">
              <w:rPr>
                <w:rFonts w:ascii="Times New Roman" w:eastAsia="Times New Roman" w:hAnsi="Times New Roman" w:cs="Times New Roman"/>
                <w:sz w:val="24"/>
                <w:szCs w:val="24"/>
                <w:lang w:val="lt-LT"/>
              </w:rPr>
              <w:t>Dalyvauti bus kviečiami visų Ignalinos rajono savivaldybės bendrojo ugdymo mokyklų ir Visagino savivaldybės TŪM dalyvaujančių mokyklų pedagoginiai darbuotojai, mokytojų padėjėjai, TŪM sričių koordinatoriai, kiti mokyklos bendruomenės atstovai</w:t>
            </w:r>
            <w:r w:rsidR="00982BD4" w:rsidRPr="4EA7C1F4">
              <w:rPr>
                <w:rFonts w:ascii="Times New Roman" w:eastAsia="Times New Roman" w:hAnsi="Times New Roman" w:cs="Times New Roman"/>
                <w:sz w:val="24"/>
                <w:szCs w:val="24"/>
                <w:lang w:val="lt-LT"/>
              </w:rPr>
              <w:t xml:space="preserve"> </w:t>
            </w:r>
            <w:r w:rsidRPr="4EA7C1F4">
              <w:rPr>
                <w:rFonts w:ascii="Times New Roman" w:eastAsia="Times New Roman" w:hAnsi="Times New Roman" w:cs="Times New Roman"/>
                <w:color w:val="000000" w:themeColor="text1"/>
                <w:sz w:val="24"/>
                <w:szCs w:val="24"/>
                <w:lang w:val="lt-LT"/>
              </w:rPr>
              <w:t>(apie 45 asmenis).</w:t>
            </w:r>
          </w:p>
          <w:p w14:paraId="4A4762BD" w14:textId="1C5C4457" w:rsidR="4EA7C1F4" w:rsidRPr="00323589" w:rsidRDefault="4EA7C1F4" w:rsidP="4EA7C1F4">
            <w:pPr>
              <w:spacing w:line="259" w:lineRule="auto"/>
              <w:jc w:val="both"/>
              <w:rPr>
                <w:rFonts w:ascii="Times New Roman" w:eastAsia="Times New Roman" w:hAnsi="Times New Roman" w:cs="Times New Roman"/>
                <w:color w:val="000000" w:themeColor="text1"/>
                <w:sz w:val="24"/>
                <w:szCs w:val="24"/>
                <w:lang w:val="lt-LT"/>
              </w:rPr>
            </w:pPr>
          </w:p>
          <w:p w14:paraId="187157D2" w14:textId="338EBBD3"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Planuojama viena 40 </w:t>
            </w:r>
            <w:r w:rsidR="00271627">
              <w:rPr>
                <w:rFonts w:ascii="Times New Roman" w:eastAsia="Times New Roman" w:hAnsi="Times New Roman" w:cs="Times New Roman"/>
                <w:color w:val="000000" w:themeColor="text1"/>
                <w:sz w:val="24"/>
                <w:szCs w:val="24"/>
                <w:lang w:val="lt-LT"/>
              </w:rPr>
              <w:t xml:space="preserve">ak. </w:t>
            </w:r>
            <w:r w:rsidRPr="4EA7C1F4">
              <w:rPr>
                <w:rFonts w:ascii="Times New Roman" w:eastAsia="Times New Roman" w:hAnsi="Times New Roman" w:cs="Times New Roman"/>
                <w:color w:val="000000" w:themeColor="text1"/>
                <w:sz w:val="24"/>
                <w:szCs w:val="24"/>
                <w:lang w:val="lt-LT"/>
              </w:rPr>
              <w:t>val. trukmės stažuotė „</w:t>
            </w:r>
            <w:r w:rsidRPr="4EA7C1F4">
              <w:rPr>
                <w:rFonts w:ascii="Times New Roman" w:eastAsia="Times New Roman" w:hAnsi="Times New Roman" w:cs="Times New Roman"/>
                <w:b/>
                <w:bCs/>
                <w:sz w:val="24"/>
                <w:szCs w:val="24"/>
                <w:lang w:val="lt-LT"/>
              </w:rPr>
              <w:t>Įtraukaus darbo metodai Danijos švietimo sistemoje“</w:t>
            </w:r>
            <w:r w:rsidRPr="4EA7C1F4">
              <w:rPr>
                <w:rFonts w:ascii="Times New Roman" w:eastAsia="Times New Roman" w:hAnsi="Times New Roman" w:cs="Times New Roman"/>
                <w:color w:val="000000" w:themeColor="text1"/>
                <w:sz w:val="24"/>
                <w:szCs w:val="24"/>
                <w:lang w:val="lt-LT"/>
              </w:rPr>
              <w:t>, skirta įtraukiajam ugdymui ir lyderystės gebėjimų tobulinimui, kurioje dalyvaus ne mažiau nei 15</w:t>
            </w:r>
            <w:r w:rsidR="00982BD4">
              <w:rPr>
                <w:rFonts w:ascii="Times New Roman" w:eastAsia="Times New Roman" w:hAnsi="Times New Roman" w:cs="Times New Roman"/>
                <w:color w:val="000000" w:themeColor="text1"/>
                <w:sz w:val="24"/>
                <w:szCs w:val="24"/>
                <w:lang w:val="lt-LT"/>
              </w:rPr>
              <w:t xml:space="preserve"> asmenų. </w:t>
            </w:r>
            <w:r w:rsidR="00982BD4">
              <w:rPr>
                <w:rFonts w:ascii="Times New Roman" w:eastAsia="Times New Roman" w:hAnsi="Times New Roman" w:cs="Times New Roman"/>
                <w:sz w:val="24"/>
                <w:szCs w:val="24"/>
                <w:lang w:val="lt-LT"/>
              </w:rPr>
              <w:t>Dalyvauti bus kviečiami visų Ignalinos rajono savivaldybės bendrojo ugdymo mokyklų ir Visagino savivaldybės TŪM dalyvaujančių mokyklų pedagoginiai darbuotojai, mokytojų padėjėjai, TŪM sričių koordinatoriai, kiti mokyklos bendruomenės atstovai</w:t>
            </w:r>
            <w:r w:rsidRPr="4EA7C1F4">
              <w:rPr>
                <w:rFonts w:ascii="Times New Roman" w:eastAsia="Times New Roman" w:hAnsi="Times New Roman" w:cs="Times New Roman"/>
                <w:color w:val="000000" w:themeColor="text1"/>
                <w:sz w:val="24"/>
                <w:szCs w:val="24"/>
                <w:lang w:val="lt-LT"/>
              </w:rPr>
              <w:t xml:space="preserve">. Bus supažindinama su tinkamais įtraukties pavyzdžiais, galimomis bendravimo ir bendradarbiavimo naujomis formomis, naujomis dalijimosi informacija formomis, įvairiais bendradarbiavimo ir bendravimo su mokinių tėvais būdais. Taip pat bus supažindinama su barjerų įtraukiame ugdyme identifikavimu ir panaikinimu; kaip dirbti su įvairių poreikių klase; kaip efektyviai vykdyti individualių ir SUP turinčių mokinių pažangos stebėseną; kaip suplanuoti mokytojų pagalbininkų; spec. pedagogų funkcijas. Planuojama trukmė – 40 ak. val. </w:t>
            </w:r>
          </w:p>
          <w:p w14:paraId="2BF4CF13" w14:textId="38401E95"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p w14:paraId="0245693E" w14:textId="52579244"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lastRenderedPageBreak/>
              <w:t xml:space="preserve">Netiesiogiai lyderystės gebėjimai ir kompetencijos bus stiprinami per kitus TŪM mokymus, nes po kiekvienų mokymų  numatytas dalijimasis žiniomis ir informacija, skatinamas atvirų pamokų vedimas. </w:t>
            </w:r>
          </w:p>
          <w:p w14:paraId="087DABDF" w14:textId="4E155CD0"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p w14:paraId="201983A1" w14:textId="7926C349"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Mokymų bei stažuočių dalyviai pasidalins informacija ir žiniomis bei sėkminga pritaikymo praktika rajono mokytojų metodinių būrelių bei metodinės tarybos pasitarimuose.   </w:t>
            </w:r>
          </w:p>
          <w:p w14:paraId="0B92B1E1" w14:textId="13B54818"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tc>
        <w:tc>
          <w:tcPr>
            <w:tcW w:w="1560" w:type="dxa"/>
            <w:tcMar>
              <w:left w:w="105" w:type="dxa"/>
              <w:right w:w="105" w:type="dxa"/>
            </w:tcMar>
          </w:tcPr>
          <w:p w14:paraId="61D17FE3" w14:textId="2BB63494"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17C3EB53" w14:textId="17582CCF"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(mokytojai, švietimo darbuotojai):</w:t>
            </w:r>
          </w:p>
          <w:p w14:paraId="1129510A" w14:textId="0C532895"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014A9CFB" w14:textId="519D2993"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3C47468F" w14:textId="6B15C9B3"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7F074892" w14:textId="1C839BE9" w:rsidR="4EA7C1F4" w:rsidRPr="00EE2655" w:rsidRDefault="4EA7C1F4" w:rsidP="00EE2655">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Visagino </w:t>
            </w:r>
            <w:r w:rsidR="007F4358">
              <w:rPr>
                <w:rFonts w:ascii="Times New Roman" w:eastAsia="Times New Roman" w:hAnsi="Times New Roman" w:cs="Times New Roman"/>
                <w:color w:val="000000" w:themeColor="text1"/>
                <w:sz w:val="24"/>
                <w:szCs w:val="24"/>
                <w:lang w:val="lt-LT"/>
              </w:rPr>
              <w:t>savivaldybės TŪM dalyvaujančios mokyklos</w:t>
            </w:r>
            <w:r w:rsidR="00750729">
              <w:rPr>
                <w:rFonts w:ascii="Times New Roman" w:eastAsia="Times New Roman" w:hAnsi="Times New Roman" w:cs="Times New Roman"/>
                <w:color w:val="000000" w:themeColor="text1"/>
                <w:sz w:val="24"/>
                <w:szCs w:val="24"/>
                <w:lang w:val="lt-LT"/>
              </w:rPr>
              <w:t>.</w:t>
            </w:r>
          </w:p>
          <w:p w14:paraId="02B8B5AC" w14:textId="43E9A2A0" w:rsidR="4EA7C1F4" w:rsidRDefault="4EA7C1F4" w:rsidP="4EA7C1F4">
            <w:pPr>
              <w:spacing w:line="259" w:lineRule="auto"/>
              <w:jc w:val="both"/>
              <w:rPr>
                <w:rFonts w:ascii="Times New Roman" w:eastAsia="Times New Roman" w:hAnsi="Times New Roman" w:cs="Times New Roman"/>
                <w:sz w:val="24"/>
                <w:szCs w:val="24"/>
              </w:rPr>
            </w:pPr>
          </w:p>
          <w:p w14:paraId="09FA8FDD" w14:textId="7CF323AC" w:rsidR="007E78D1" w:rsidRDefault="4EA7C1F4" w:rsidP="00D2704C">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b/>
                <w:bCs/>
                <w:color w:val="000000" w:themeColor="text1"/>
                <w:sz w:val="24"/>
                <w:szCs w:val="24"/>
                <w:lang w:val="lt-LT"/>
              </w:rPr>
              <w:t xml:space="preserve">Dalyvavimo forma. </w:t>
            </w:r>
          </w:p>
          <w:p w14:paraId="1F375B4C" w14:textId="062ED804" w:rsidR="007E78D1" w:rsidRDefault="007E78D1" w:rsidP="00D2704C">
            <w:pPr>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Mokiniai ir mokinių tėvai dalyvaus bendruomenę buriančiuose renginiuose.</w:t>
            </w:r>
          </w:p>
          <w:p w14:paraId="4E21C6F4" w14:textId="77777777" w:rsidR="00124C29" w:rsidRDefault="00124C29" w:rsidP="00D2704C">
            <w:pPr>
              <w:jc w:val="both"/>
              <w:rPr>
                <w:rFonts w:ascii="Times New Roman" w:eastAsia="Times New Roman" w:hAnsi="Times New Roman" w:cs="Times New Roman"/>
                <w:sz w:val="24"/>
                <w:szCs w:val="24"/>
                <w:lang w:val="lt-LT"/>
              </w:rPr>
            </w:pPr>
          </w:p>
          <w:p w14:paraId="6F109447" w14:textId="3420D79E" w:rsidR="4EA7C1F4" w:rsidRDefault="001A347B" w:rsidP="00D2704C">
            <w:pPr>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Mokymuose ir stažuotėse bus kviečiami</w:t>
            </w:r>
            <w:r w:rsidR="00982BD4">
              <w:rPr>
                <w:rFonts w:ascii="Times New Roman" w:eastAsia="Times New Roman" w:hAnsi="Times New Roman" w:cs="Times New Roman"/>
                <w:sz w:val="24"/>
                <w:szCs w:val="24"/>
                <w:lang w:val="lt-LT"/>
              </w:rPr>
              <w:t xml:space="preserve"> dalyvauti visų Ignalinos rajono savivaldybės bendrojo ugdymo mokyklų ir Visagino savivaldybės TŪM dalyvaujančių mokyklų pedagoginiai darbuotojai, mokytojų padėjėjai, TŪM sričių koordinatoriai, kiti mokyklos bendruomenės atstovai</w:t>
            </w:r>
            <w:r>
              <w:rPr>
                <w:rFonts w:ascii="Times New Roman" w:eastAsia="Times New Roman" w:hAnsi="Times New Roman" w:cs="Times New Roman"/>
                <w:color w:val="000000" w:themeColor="text1"/>
                <w:sz w:val="24"/>
                <w:szCs w:val="24"/>
                <w:lang w:val="lt-LT"/>
              </w:rPr>
              <w:t>.</w:t>
            </w:r>
          </w:p>
          <w:p w14:paraId="5F616AAA" w14:textId="77777777" w:rsidR="001A347B" w:rsidRPr="00C13296" w:rsidRDefault="001A347B" w:rsidP="00D2704C">
            <w:pPr>
              <w:jc w:val="both"/>
              <w:rPr>
                <w:rFonts w:ascii="Times New Roman" w:eastAsia="Times New Roman" w:hAnsi="Times New Roman" w:cs="Times New Roman"/>
                <w:sz w:val="24"/>
                <w:szCs w:val="24"/>
                <w:lang w:val="lt-LT"/>
              </w:rPr>
            </w:pPr>
          </w:p>
          <w:p w14:paraId="4F05B120" w14:textId="3422C752" w:rsidR="4EA7C1F4" w:rsidRPr="00323589" w:rsidRDefault="4EA7C1F4" w:rsidP="007E78D1">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lastRenderedPageBreak/>
              <w:t>Įgytų žinių taikymą praktiškai užtikrins IRŠPT kaupiamas gerosios patirties duomenų bankas. Po kiekvienų mokymų</w:t>
            </w:r>
            <w:r w:rsidR="007E78D1">
              <w:rPr>
                <w:rFonts w:ascii="Times New Roman" w:eastAsia="Times New Roman" w:hAnsi="Times New Roman" w:cs="Times New Roman"/>
                <w:sz w:val="24"/>
                <w:szCs w:val="24"/>
                <w:lang w:val="lt-LT"/>
              </w:rPr>
              <w:t>, stažuočių</w:t>
            </w:r>
            <w:r w:rsidRPr="4EA7C1F4">
              <w:rPr>
                <w:rFonts w:ascii="Times New Roman" w:eastAsia="Times New Roman" w:hAnsi="Times New Roman" w:cs="Times New Roman"/>
                <w:sz w:val="24"/>
                <w:szCs w:val="24"/>
                <w:lang w:val="lt-LT"/>
              </w:rPr>
              <w:t xml:space="preserve"> kiekvieno dalyvio pateiktas pamokos planas, ugdymo metodas, renginio scenarijus ir t.</w:t>
            </w:r>
            <w:r w:rsidR="007E78D1">
              <w:rPr>
                <w:rFonts w:ascii="Times New Roman" w:eastAsia="Times New Roman" w:hAnsi="Times New Roman" w:cs="Times New Roman"/>
                <w:sz w:val="24"/>
                <w:szCs w:val="24"/>
                <w:lang w:val="lt-LT"/>
              </w:rPr>
              <w:t xml:space="preserve"> </w:t>
            </w:r>
            <w:r w:rsidRPr="4EA7C1F4">
              <w:rPr>
                <w:rFonts w:ascii="Times New Roman" w:eastAsia="Times New Roman" w:hAnsi="Times New Roman" w:cs="Times New Roman"/>
                <w:sz w:val="24"/>
                <w:szCs w:val="24"/>
                <w:lang w:val="lt-LT"/>
              </w:rPr>
              <w:t>t.</w:t>
            </w:r>
            <w:r w:rsidR="007E78D1">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pagal kurį dalyvis, taikydamas mokymuose sužinotą informaciją, organizavo veiklą pateikiamas gerosios patirties duomenų bankui</w:t>
            </w:r>
            <w:r w:rsidR="006E57C9">
              <w:rPr>
                <w:rFonts w:ascii="Times New Roman" w:eastAsia="Times New Roman" w:hAnsi="Times New Roman" w:cs="Times New Roman"/>
                <w:sz w:val="24"/>
                <w:szCs w:val="24"/>
                <w:lang w:val="lt-LT"/>
              </w:rPr>
              <w:t xml:space="preserve"> kuris bus </w:t>
            </w:r>
            <w:r w:rsidRPr="4EA7C1F4">
              <w:rPr>
                <w:rFonts w:ascii="Times New Roman" w:eastAsia="Times New Roman" w:hAnsi="Times New Roman" w:cs="Times New Roman"/>
                <w:sz w:val="24"/>
                <w:szCs w:val="24"/>
                <w:lang w:val="lt-LT"/>
              </w:rPr>
              <w:t>prieinamas kiekvienam kiekvienos savivaldybės mokyklos ir mokyklos-partnerės švietimo bendruomenės nariui.</w:t>
            </w:r>
          </w:p>
          <w:p w14:paraId="2A46DC54" w14:textId="7541629E" w:rsidR="4EA7C1F4" w:rsidRPr="00323589" w:rsidRDefault="4EA7C1F4" w:rsidP="00D2704C">
            <w:pPr>
              <w:spacing w:line="259" w:lineRule="auto"/>
              <w:jc w:val="both"/>
              <w:rPr>
                <w:rFonts w:ascii="Times New Roman" w:eastAsia="Times New Roman" w:hAnsi="Times New Roman" w:cs="Times New Roman"/>
                <w:sz w:val="24"/>
                <w:szCs w:val="24"/>
                <w:lang w:val="lt-LT"/>
              </w:rPr>
            </w:pPr>
          </w:p>
          <w:p w14:paraId="24D52AD1" w14:textId="12D03B46" w:rsidR="4EA7C1F4" w:rsidRPr="00323589" w:rsidRDefault="4EA7C1F4" w:rsidP="4EA7C1F4">
            <w:pPr>
              <w:spacing w:line="259" w:lineRule="auto"/>
              <w:jc w:val="both"/>
              <w:rPr>
                <w:rFonts w:ascii="Times New Roman" w:eastAsia="Times New Roman" w:hAnsi="Times New Roman" w:cs="Times New Roman"/>
                <w:sz w:val="24"/>
                <w:szCs w:val="24"/>
                <w:lang w:val="lt-LT"/>
              </w:rPr>
            </w:pPr>
          </w:p>
        </w:tc>
      </w:tr>
      <w:tr w:rsidR="4EA7C1F4" w14:paraId="13C072D4" w14:textId="77777777" w:rsidTr="6A65FF0C">
        <w:trPr>
          <w:trHeight w:val="300"/>
        </w:trPr>
        <w:tc>
          <w:tcPr>
            <w:tcW w:w="14640" w:type="dxa"/>
            <w:gridSpan w:val="3"/>
            <w:shd w:val="clear" w:color="auto" w:fill="D9D9D9" w:themeFill="background1" w:themeFillShade="D9"/>
            <w:tcMar>
              <w:left w:w="105" w:type="dxa"/>
              <w:right w:w="105" w:type="dxa"/>
            </w:tcMar>
          </w:tcPr>
          <w:p w14:paraId="5FF517C4" w14:textId="44684E5C" w:rsidR="4EA7C1F4" w:rsidRDefault="4EA7C1F4" w:rsidP="4EA7C1F4">
            <w:pPr>
              <w:spacing w:line="259" w:lineRule="auto"/>
              <w:rPr>
                <w:rFonts w:ascii="Times New Roman" w:eastAsia="Times New Roman" w:hAnsi="Times New Roman" w:cs="Times New Roman"/>
                <w:color w:val="FF0000"/>
                <w:sz w:val="24"/>
                <w:szCs w:val="24"/>
              </w:rPr>
            </w:pPr>
            <w:r w:rsidRPr="4EA7C1F4">
              <w:rPr>
                <w:rFonts w:ascii="Times New Roman" w:eastAsia="Times New Roman" w:hAnsi="Times New Roman" w:cs="Times New Roman"/>
                <w:b/>
                <w:bCs/>
                <w:sz w:val="24"/>
                <w:szCs w:val="24"/>
                <w:lang w:val="lt-LT"/>
              </w:rPr>
              <w:lastRenderedPageBreak/>
              <w:t>LYDERYSTĖ. Tinklo ir mokyklų išteklių prieinamumo gerinimas</w:t>
            </w:r>
            <w:r w:rsidRPr="4EA7C1F4">
              <w:rPr>
                <w:rFonts w:ascii="Times New Roman" w:eastAsia="Times New Roman" w:hAnsi="Times New Roman" w:cs="Times New Roman"/>
                <w:color w:val="FF0000"/>
                <w:sz w:val="24"/>
                <w:szCs w:val="24"/>
                <w:lang w:val="lt-LT"/>
              </w:rPr>
              <w:t xml:space="preserve"> </w:t>
            </w:r>
          </w:p>
        </w:tc>
      </w:tr>
      <w:tr w:rsidR="4EA7C1F4" w14:paraId="0806AEA0" w14:textId="77777777" w:rsidTr="6A65FF0C">
        <w:trPr>
          <w:trHeight w:val="300"/>
        </w:trPr>
        <w:tc>
          <w:tcPr>
            <w:tcW w:w="5655" w:type="dxa"/>
            <w:tcMar>
              <w:left w:w="105" w:type="dxa"/>
              <w:right w:w="105" w:type="dxa"/>
            </w:tcMar>
          </w:tcPr>
          <w:p w14:paraId="70FB297C" w14:textId="42E1AF0F"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Išnuomotas bent</w:t>
            </w:r>
            <w:r w:rsidR="00430297">
              <w:rPr>
                <w:rFonts w:ascii="Times New Roman" w:eastAsia="Times New Roman" w:hAnsi="Times New Roman" w:cs="Times New Roman"/>
                <w:color w:val="000000" w:themeColor="text1"/>
                <w:sz w:val="24"/>
                <w:szCs w:val="24"/>
                <w:lang w:val="lt-LT"/>
              </w:rPr>
              <w:t xml:space="preserve"> vienas ne mažiau nei</w:t>
            </w:r>
            <w:r w:rsidRPr="4EA7C1F4">
              <w:rPr>
                <w:rFonts w:ascii="Times New Roman" w:eastAsia="Times New Roman" w:hAnsi="Times New Roman" w:cs="Times New Roman"/>
                <w:color w:val="000000" w:themeColor="text1"/>
                <w:sz w:val="24"/>
                <w:szCs w:val="24"/>
                <w:lang w:val="lt-LT"/>
              </w:rPr>
              <w:t xml:space="preserve"> 32 vietų (bent 30 visos klasės mokiniams + bent 2 lydintiems asmenims)</w:t>
            </w:r>
            <w:r w:rsidR="000C054B">
              <w:rPr>
                <w:rFonts w:ascii="Times New Roman" w:eastAsia="Times New Roman" w:hAnsi="Times New Roman" w:cs="Times New Roman"/>
                <w:color w:val="000000" w:themeColor="text1"/>
                <w:sz w:val="24"/>
                <w:szCs w:val="24"/>
                <w:lang w:val="lt-LT"/>
              </w:rPr>
              <w:t xml:space="preserve"> autobusas</w:t>
            </w:r>
            <w:r w:rsidRPr="4EA7C1F4">
              <w:rPr>
                <w:rFonts w:ascii="Times New Roman" w:eastAsia="Times New Roman" w:hAnsi="Times New Roman" w:cs="Times New Roman"/>
                <w:color w:val="000000" w:themeColor="text1"/>
                <w:sz w:val="24"/>
                <w:szCs w:val="24"/>
                <w:lang w:val="lt-LT"/>
              </w:rPr>
              <w:t>.</w:t>
            </w:r>
          </w:p>
          <w:p w14:paraId="56044DE1" w14:textId="6705A638" w:rsidR="00430297" w:rsidRDefault="4EA7C1F4" w:rsidP="00430297">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Autobusas bus naudojamas</w:t>
            </w:r>
            <w:r w:rsidR="00F31421">
              <w:rPr>
                <w:rFonts w:ascii="Times New Roman" w:eastAsia="Times New Roman" w:hAnsi="Times New Roman" w:cs="Times New Roman"/>
                <w:color w:val="000000" w:themeColor="text1"/>
                <w:sz w:val="24"/>
                <w:szCs w:val="24"/>
                <w:lang w:val="lt-LT"/>
              </w:rPr>
              <w:t xml:space="preserve"> TŪM veikloms įgyvendinti:</w:t>
            </w:r>
            <w:r w:rsidRPr="4EA7C1F4">
              <w:rPr>
                <w:rFonts w:ascii="Times New Roman" w:eastAsia="Times New Roman" w:hAnsi="Times New Roman" w:cs="Times New Roman"/>
                <w:color w:val="000000" w:themeColor="text1"/>
                <w:sz w:val="24"/>
                <w:szCs w:val="24"/>
                <w:lang w:val="lt-LT"/>
              </w:rPr>
              <w:t xml:space="preserve"> tinklaveikai, patogiam mokinių vykimui į kitas ugdymo erdves, ekskursijoms, mokyklos bendruomenės išvykoms. </w:t>
            </w:r>
          </w:p>
          <w:p w14:paraId="468D7CA5" w14:textId="0153BFE4" w:rsidR="4EA7C1F4" w:rsidRPr="00323589" w:rsidRDefault="00430297" w:rsidP="4EA7C1F4">
            <w:pPr>
              <w:jc w:val="both"/>
              <w:rPr>
                <w:rFonts w:ascii="Times New Roman" w:eastAsia="Times New Roman" w:hAnsi="Times New Roman" w:cs="Times New Roman"/>
                <w:color w:val="000000" w:themeColor="text1"/>
                <w:sz w:val="24"/>
                <w:szCs w:val="24"/>
                <w:lang w:val="lt-LT"/>
              </w:rPr>
            </w:pPr>
            <w:r w:rsidRPr="00323589">
              <w:rPr>
                <w:rFonts w:ascii="Times New Roman" w:eastAsia="Times New Roman" w:hAnsi="Times New Roman" w:cs="Times New Roman"/>
                <w:color w:val="000000" w:themeColor="text1"/>
                <w:sz w:val="24"/>
                <w:szCs w:val="24"/>
                <w:lang w:val="lt-LT"/>
              </w:rPr>
              <w:t>TŪM išvykoms, kuriose galimai dalyvautų judėjimo negalią turintys asmenys, būtų nuomojamas autobusas, pritaikytas asmenims su judėjimo negalia.</w:t>
            </w:r>
          </w:p>
          <w:p w14:paraId="71F5F24D" w14:textId="4B8B7F53" w:rsidR="4EA7C1F4" w:rsidRPr="00323589" w:rsidRDefault="4EA7C1F4" w:rsidP="4EA7C1F4">
            <w:pPr>
              <w:jc w:val="both"/>
              <w:rPr>
                <w:rFonts w:ascii="Times New Roman" w:eastAsia="Times New Roman" w:hAnsi="Times New Roman" w:cs="Times New Roman"/>
                <w:color w:val="000000" w:themeColor="text1"/>
                <w:sz w:val="24"/>
                <w:szCs w:val="24"/>
                <w:lang w:val="lt-LT"/>
              </w:rPr>
            </w:pPr>
          </w:p>
          <w:p w14:paraId="09AA72E1" w14:textId="3DA8A79E"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Daug vaikų ką nors pamatyti, pakeliauti gali tik su mokykla. Tėvai neturi lėšų tokiam savo vaikų lavinimui. Keliaudami vaikai įgyja bendravimo įvairiose aplinkose įgūdžių, patirčių. Tai didina ir visų mokinių mokymosi motyvaciją. Bet savivaldybės mokyklos neturi nei vieno autobuso, į kurį tilptų visa klasė. Vykstama mokykliniu. Vežant dalį klasės – didinama atskirtis, o vykti iš karto dviem autobusais ne visada įmanoma, nes tokie autobusai kasdien naudojami mokinių vežimui į mokyklą.</w:t>
            </w:r>
          </w:p>
          <w:p w14:paraId="37F4441C" w14:textId="3F34E2A5"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42E76788" w14:textId="6277A082"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Visiems prieinama galimybė keliauti į įvairias ugdymo erdves padės sumažinti socialinių veiksnių (nepalanki mokinio socialinė, ekonominė ir kultūrinė aplinka, nepakankamas švietimo paslaugų prieinamumas ir pan.) įtaką mokinių, jų šeimų, vietos bendruomenės socialinei raidai ir vystymuisi.</w:t>
            </w:r>
          </w:p>
          <w:p w14:paraId="53FE717D" w14:textId="2097DB60"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7FF9FBEE" w14:textId="4198013C"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Kiekviena išvyka ir buvimas kartu skatina glaudesnį bendravimą bei dalijimąsi informacija. Galimybė bendroms išvykoms stiprins mokyklos bendruomenę, klasės ir mokytojų kolektyvą. Išvykos dalykų mokytojams skatins savivaldybės dalykų mokytojų ir partnerių  bendradarbiavimą.</w:t>
            </w:r>
          </w:p>
          <w:p w14:paraId="473D400B" w14:textId="78169B9A"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tc>
        <w:tc>
          <w:tcPr>
            <w:tcW w:w="1560" w:type="dxa"/>
            <w:tcMar>
              <w:left w:w="105" w:type="dxa"/>
              <w:right w:w="105" w:type="dxa"/>
            </w:tcMar>
          </w:tcPr>
          <w:p w14:paraId="38D0C2D4" w14:textId="18414A92"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36A7BC69" w14:textId="0A758BB5"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 xml:space="preserve">Per tinklaveiką </w:t>
            </w:r>
            <w:r w:rsidR="00484C8B">
              <w:rPr>
                <w:rFonts w:ascii="Times New Roman" w:eastAsia="Times New Roman" w:hAnsi="Times New Roman" w:cs="Times New Roman"/>
                <w:b/>
                <w:bCs/>
                <w:color w:val="000000" w:themeColor="text1"/>
                <w:sz w:val="24"/>
                <w:szCs w:val="24"/>
                <w:lang w:val="lt-LT"/>
              </w:rPr>
              <w:t>galės dalyvauti</w:t>
            </w:r>
            <w:r w:rsidR="00484C8B" w:rsidRPr="4EA7C1F4">
              <w:rPr>
                <w:rFonts w:ascii="Times New Roman" w:eastAsia="Times New Roman" w:hAnsi="Times New Roman" w:cs="Times New Roman"/>
                <w:b/>
                <w:bCs/>
                <w:color w:val="000000" w:themeColor="text1"/>
                <w:sz w:val="24"/>
                <w:szCs w:val="24"/>
                <w:lang w:val="lt-LT"/>
              </w:rPr>
              <w:t xml:space="preserve"> </w:t>
            </w:r>
            <w:r w:rsidRPr="4EA7C1F4">
              <w:rPr>
                <w:rFonts w:ascii="Times New Roman" w:eastAsia="Times New Roman" w:hAnsi="Times New Roman" w:cs="Times New Roman"/>
                <w:b/>
                <w:bCs/>
                <w:color w:val="000000" w:themeColor="text1"/>
                <w:sz w:val="24"/>
                <w:szCs w:val="24"/>
                <w:lang w:val="lt-LT"/>
              </w:rPr>
              <w:t>(mokiniai, mokytojai, kiti darbuotojai):</w:t>
            </w:r>
          </w:p>
          <w:p w14:paraId="4C332559" w14:textId="2C300CD6"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519C0705" w14:textId="737CABE3"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55B6BE32" w14:textId="735D4EA5"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5A3AD6E9" w14:textId="4BAFE649" w:rsidR="4EA7C1F4" w:rsidRDefault="4EA7C1F4" w:rsidP="4EA7C1F4">
            <w:pPr>
              <w:spacing w:line="259" w:lineRule="auto"/>
              <w:jc w:val="both"/>
              <w:rPr>
                <w:rFonts w:ascii="Times New Roman" w:eastAsia="Times New Roman" w:hAnsi="Times New Roman" w:cs="Times New Roman"/>
                <w:sz w:val="24"/>
                <w:szCs w:val="24"/>
              </w:rPr>
            </w:pPr>
          </w:p>
          <w:p w14:paraId="7979F549" w14:textId="5A7D62CA" w:rsidR="00586F3D" w:rsidRPr="00EE2655" w:rsidRDefault="4EA7C1F4" w:rsidP="00D2704C">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sz w:val="24"/>
                <w:szCs w:val="24"/>
                <w:lang w:val="lt-LT"/>
              </w:rPr>
              <w:t>Autobusas bus naudojamas vykimui į įvairias ugdymo aplinkas,</w:t>
            </w:r>
            <w:r w:rsidR="002A1F81">
              <w:rPr>
                <w:rFonts w:ascii="Times New Roman" w:eastAsia="Times New Roman" w:hAnsi="Times New Roman" w:cs="Times New Roman"/>
                <w:sz w:val="24"/>
                <w:szCs w:val="24"/>
                <w:lang w:val="lt-LT"/>
              </w:rPr>
              <w:t xml:space="preserve"> ugdymo karjerai renginius</w:t>
            </w:r>
            <w:r w:rsidRPr="4EA7C1F4">
              <w:rPr>
                <w:rFonts w:ascii="Times New Roman" w:eastAsia="Times New Roman" w:hAnsi="Times New Roman" w:cs="Times New Roman"/>
                <w:sz w:val="24"/>
                <w:szCs w:val="24"/>
                <w:lang w:val="lt-LT"/>
              </w:rPr>
              <w:t>. Autobusas užtikrins įvairių ugdymo(si) aplinkų prieinamumą.</w:t>
            </w:r>
            <w:r w:rsidR="00F37824">
              <w:rPr>
                <w:rFonts w:ascii="Times New Roman" w:eastAsia="Times New Roman" w:hAnsi="Times New Roman" w:cs="Times New Roman"/>
                <w:sz w:val="24"/>
                <w:szCs w:val="24"/>
                <w:lang w:val="lt-LT"/>
              </w:rPr>
              <w:t xml:space="preserve"> </w:t>
            </w:r>
            <w:proofErr w:type="spellStart"/>
            <w:r w:rsidR="00F37824" w:rsidRPr="00EE2655">
              <w:rPr>
                <w:rFonts w:ascii="Times New Roman" w:eastAsia="Times New Roman" w:hAnsi="Times New Roman" w:cs="Times New Roman"/>
                <w:sz w:val="24"/>
                <w:szCs w:val="24"/>
              </w:rPr>
              <w:t>Savivaldybės</w:t>
            </w:r>
            <w:proofErr w:type="spellEnd"/>
            <w:r w:rsidR="00F37824" w:rsidRPr="00EE2655">
              <w:rPr>
                <w:rFonts w:ascii="Times New Roman" w:eastAsia="Times New Roman" w:hAnsi="Times New Roman" w:cs="Times New Roman"/>
                <w:sz w:val="24"/>
                <w:szCs w:val="24"/>
              </w:rPr>
              <w:t xml:space="preserve"> </w:t>
            </w:r>
            <w:proofErr w:type="spellStart"/>
            <w:r w:rsidR="00F37824" w:rsidRPr="00EE2655">
              <w:rPr>
                <w:rFonts w:ascii="Times New Roman" w:eastAsia="Times New Roman" w:hAnsi="Times New Roman" w:cs="Times New Roman"/>
                <w:sz w:val="24"/>
                <w:szCs w:val="24"/>
              </w:rPr>
              <w:t>mokyklų</w:t>
            </w:r>
            <w:proofErr w:type="spellEnd"/>
            <w:r w:rsidR="00F37824" w:rsidRPr="00EE2655">
              <w:rPr>
                <w:rFonts w:ascii="Times New Roman" w:eastAsia="Times New Roman" w:hAnsi="Times New Roman" w:cs="Times New Roman"/>
                <w:sz w:val="24"/>
                <w:szCs w:val="24"/>
              </w:rPr>
              <w:t xml:space="preserve"> </w:t>
            </w:r>
            <w:proofErr w:type="spellStart"/>
            <w:r w:rsidR="00F37824" w:rsidRPr="00EE2655">
              <w:rPr>
                <w:rFonts w:ascii="Times New Roman" w:eastAsia="Times New Roman" w:hAnsi="Times New Roman" w:cs="Times New Roman"/>
                <w:sz w:val="24"/>
                <w:szCs w:val="24"/>
              </w:rPr>
              <w:t>mokiniai</w:t>
            </w:r>
            <w:proofErr w:type="spellEnd"/>
            <w:r w:rsidR="00F37824" w:rsidRPr="00EE2655">
              <w:rPr>
                <w:rFonts w:ascii="Times New Roman" w:eastAsia="Times New Roman" w:hAnsi="Times New Roman" w:cs="Times New Roman"/>
                <w:sz w:val="24"/>
                <w:szCs w:val="24"/>
              </w:rPr>
              <w:t xml:space="preserve"> </w:t>
            </w:r>
            <w:proofErr w:type="spellStart"/>
            <w:r w:rsidR="00F37824" w:rsidRPr="00EE2655">
              <w:rPr>
                <w:rFonts w:ascii="Times New Roman" w:eastAsia="Times New Roman" w:hAnsi="Times New Roman" w:cs="Times New Roman"/>
                <w:sz w:val="24"/>
                <w:szCs w:val="24"/>
              </w:rPr>
              <w:t>autobusu</w:t>
            </w:r>
            <w:proofErr w:type="spellEnd"/>
            <w:r w:rsidR="00F37824" w:rsidRPr="00EE2655">
              <w:rPr>
                <w:rFonts w:ascii="Times New Roman" w:eastAsia="Times New Roman" w:hAnsi="Times New Roman" w:cs="Times New Roman"/>
                <w:sz w:val="24"/>
                <w:szCs w:val="24"/>
              </w:rPr>
              <w:t xml:space="preserve"> </w:t>
            </w:r>
            <w:proofErr w:type="spellStart"/>
            <w:r w:rsidR="00F37824" w:rsidRPr="00EE2655">
              <w:rPr>
                <w:rFonts w:ascii="Times New Roman" w:eastAsia="Times New Roman" w:hAnsi="Times New Roman" w:cs="Times New Roman"/>
                <w:sz w:val="24"/>
                <w:szCs w:val="24"/>
              </w:rPr>
              <w:t>gal</w:t>
            </w:r>
            <w:r w:rsidR="00F37824" w:rsidRPr="00EE2655">
              <w:rPr>
                <w:rFonts w:ascii="Times New Roman" w:hAnsi="Times New Roman" w:cs="Times New Roman"/>
                <w:sz w:val="24"/>
                <w:szCs w:val="24"/>
              </w:rPr>
              <w:t>ė</w:t>
            </w:r>
            <w:r w:rsidR="00F37824" w:rsidRPr="00EE2655">
              <w:rPr>
                <w:rFonts w:ascii="Times New Roman" w:eastAsia="Times New Roman" w:hAnsi="Times New Roman" w:cs="Times New Roman"/>
                <w:sz w:val="24"/>
                <w:szCs w:val="24"/>
              </w:rPr>
              <w:t>s</w:t>
            </w:r>
            <w:proofErr w:type="spellEnd"/>
            <w:r w:rsidR="00F37824" w:rsidRPr="00EE2655">
              <w:rPr>
                <w:rFonts w:ascii="Times New Roman" w:eastAsia="Times New Roman" w:hAnsi="Times New Roman" w:cs="Times New Roman"/>
                <w:sz w:val="24"/>
                <w:szCs w:val="24"/>
              </w:rPr>
              <w:t xml:space="preserve"> </w:t>
            </w:r>
            <w:proofErr w:type="spellStart"/>
            <w:r w:rsidR="00F37824" w:rsidRPr="00EE2655">
              <w:rPr>
                <w:rFonts w:ascii="Times New Roman" w:eastAsia="Times New Roman" w:hAnsi="Times New Roman" w:cs="Times New Roman"/>
                <w:sz w:val="24"/>
                <w:szCs w:val="24"/>
              </w:rPr>
              <w:t>vykti</w:t>
            </w:r>
            <w:proofErr w:type="spellEnd"/>
            <w:r w:rsidR="00F37824" w:rsidRPr="00EE2655">
              <w:rPr>
                <w:rFonts w:ascii="Times New Roman" w:eastAsia="Times New Roman" w:hAnsi="Times New Roman" w:cs="Times New Roman"/>
                <w:sz w:val="24"/>
                <w:szCs w:val="24"/>
              </w:rPr>
              <w:t xml:space="preserve"> tik </w:t>
            </w:r>
            <w:proofErr w:type="spellStart"/>
            <w:r w:rsidR="00F37824" w:rsidRPr="00EE2655">
              <w:rPr>
                <w:rFonts w:ascii="Times New Roman" w:eastAsia="Times New Roman" w:hAnsi="Times New Roman" w:cs="Times New Roman"/>
                <w:sz w:val="24"/>
                <w:szCs w:val="24"/>
              </w:rPr>
              <w:t>kartu</w:t>
            </w:r>
            <w:proofErr w:type="spellEnd"/>
            <w:r w:rsidR="00F37824" w:rsidRPr="00EE2655">
              <w:rPr>
                <w:rFonts w:ascii="Times New Roman" w:eastAsia="Times New Roman" w:hAnsi="Times New Roman" w:cs="Times New Roman"/>
                <w:sz w:val="24"/>
                <w:szCs w:val="24"/>
              </w:rPr>
              <w:t xml:space="preserve"> </w:t>
            </w:r>
            <w:proofErr w:type="spellStart"/>
            <w:r w:rsidR="00F37824" w:rsidRPr="00EE2655">
              <w:rPr>
                <w:rFonts w:ascii="Times New Roman" w:eastAsia="Times New Roman" w:hAnsi="Times New Roman" w:cs="Times New Roman"/>
                <w:sz w:val="24"/>
                <w:szCs w:val="24"/>
              </w:rPr>
              <w:t>su</w:t>
            </w:r>
            <w:proofErr w:type="spellEnd"/>
            <w:r w:rsidR="00F37824" w:rsidRPr="00EE2655">
              <w:rPr>
                <w:rFonts w:ascii="Times New Roman" w:eastAsia="Times New Roman" w:hAnsi="Times New Roman" w:cs="Times New Roman"/>
                <w:sz w:val="24"/>
                <w:szCs w:val="24"/>
              </w:rPr>
              <w:t xml:space="preserve"> IČKG </w:t>
            </w:r>
            <w:proofErr w:type="spellStart"/>
            <w:r w:rsidR="00F37824" w:rsidRPr="00EE2655">
              <w:rPr>
                <w:rFonts w:ascii="Times New Roman" w:eastAsia="Times New Roman" w:hAnsi="Times New Roman" w:cs="Times New Roman"/>
                <w:sz w:val="24"/>
                <w:szCs w:val="24"/>
              </w:rPr>
              <w:t>mokiniais</w:t>
            </w:r>
            <w:proofErr w:type="spellEnd"/>
            <w:r w:rsidR="00F37824" w:rsidRPr="00EE2655">
              <w:rPr>
                <w:rFonts w:ascii="Times New Roman" w:hAnsi="Times New Roman" w:cs="Times New Roman"/>
                <w:sz w:val="24"/>
                <w:szCs w:val="24"/>
              </w:rPr>
              <w:t xml:space="preserve">, </w:t>
            </w:r>
            <w:proofErr w:type="spellStart"/>
            <w:r w:rsidR="00F37824" w:rsidRPr="00EE2655">
              <w:rPr>
                <w:rFonts w:ascii="Times New Roman" w:hAnsi="Times New Roman" w:cs="Times New Roman"/>
                <w:sz w:val="24"/>
                <w:szCs w:val="24"/>
              </w:rPr>
              <w:t>mokytojai</w:t>
            </w:r>
            <w:proofErr w:type="spellEnd"/>
            <w:r w:rsidR="00F37824" w:rsidRPr="00EE2655">
              <w:rPr>
                <w:rFonts w:ascii="Times New Roman" w:hAnsi="Times New Roman" w:cs="Times New Roman"/>
                <w:sz w:val="24"/>
                <w:szCs w:val="24"/>
              </w:rPr>
              <w:t xml:space="preserve"> ir </w:t>
            </w:r>
            <w:proofErr w:type="spellStart"/>
            <w:r w:rsidR="00F37824" w:rsidRPr="00EE2655">
              <w:rPr>
                <w:rFonts w:ascii="Times New Roman" w:hAnsi="Times New Roman" w:cs="Times New Roman"/>
                <w:sz w:val="24"/>
                <w:szCs w:val="24"/>
              </w:rPr>
              <w:t>kiti</w:t>
            </w:r>
            <w:proofErr w:type="spellEnd"/>
            <w:r w:rsidR="00F37824" w:rsidRPr="00EE2655">
              <w:rPr>
                <w:rFonts w:ascii="Times New Roman" w:hAnsi="Times New Roman" w:cs="Times New Roman"/>
                <w:sz w:val="24"/>
                <w:szCs w:val="24"/>
              </w:rPr>
              <w:t xml:space="preserve"> </w:t>
            </w:r>
            <w:proofErr w:type="spellStart"/>
            <w:r w:rsidR="00F37824" w:rsidRPr="00EE2655">
              <w:rPr>
                <w:rFonts w:ascii="Times New Roman" w:hAnsi="Times New Roman" w:cs="Times New Roman"/>
                <w:sz w:val="24"/>
                <w:szCs w:val="24"/>
              </w:rPr>
              <w:t>darbuotojai</w:t>
            </w:r>
            <w:proofErr w:type="spellEnd"/>
            <w:r w:rsidR="00F37824" w:rsidRPr="00EE2655">
              <w:rPr>
                <w:rFonts w:ascii="Times New Roman" w:hAnsi="Times New Roman" w:cs="Times New Roman"/>
                <w:sz w:val="24"/>
                <w:szCs w:val="24"/>
              </w:rPr>
              <w:t xml:space="preserve"> </w:t>
            </w:r>
            <w:proofErr w:type="spellStart"/>
            <w:r w:rsidR="00F37824" w:rsidRPr="00EE2655">
              <w:rPr>
                <w:rFonts w:ascii="Times New Roman" w:hAnsi="Times New Roman" w:cs="Times New Roman"/>
                <w:sz w:val="24"/>
                <w:szCs w:val="24"/>
              </w:rPr>
              <w:t>dalyvaus</w:t>
            </w:r>
            <w:proofErr w:type="spellEnd"/>
            <w:r w:rsidR="00F37824" w:rsidRPr="00EE2655">
              <w:rPr>
                <w:rFonts w:ascii="Times New Roman" w:hAnsi="Times New Roman" w:cs="Times New Roman"/>
                <w:sz w:val="24"/>
                <w:szCs w:val="24"/>
              </w:rPr>
              <w:t xml:space="preserve"> </w:t>
            </w:r>
            <w:proofErr w:type="spellStart"/>
            <w:r w:rsidR="00F37824" w:rsidRPr="00EE2655">
              <w:rPr>
                <w:rFonts w:ascii="Times New Roman" w:hAnsi="Times New Roman" w:cs="Times New Roman"/>
                <w:sz w:val="24"/>
                <w:szCs w:val="24"/>
              </w:rPr>
              <w:t>kaip</w:t>
            </w:r>
            <w:proofErr w:type="spellEnd"/>
            <w:r w:rsidR="00F37824" w:rsidRPr="00EE2655">
              <w:rPr>
                <w:rFonts w:ascii="Times New Roman" w:hAnsi="Times New Roman" w:cs="Times New Roman"/>
                <w:sz w:val="24"/>
                <w:szCs w:val="24"/>
              </w:rPr>
              <w:t xml:space="preserve"> </w:t>
            </w:r>
            <w:proofErr w:type="spellStart"/>
            <w:r w:rsidR="00F37824" w:rsidRPr="00EE2655">
              <w:rPr>
                <w:rFonts w:ascii="Times New Roman" w:hAnsi="Times New Roman" w:cs="Times New Roman"/>
                <w:sz w:val="24"/>
                <w:szCs w:val="24"/>
              </w:rPr>
              <w:t>lydintys</w:t>
            </w:r>
            <w:proofErr w:type="spellEnd"/>
            <w:r w:rsidR="00F37824" w:rsidRPr="00EE2655">
              <w:rPr>
                <w:rFonts w:ascii="Times New Roman" w:hAnsi="Times New Roman" w:cs="Times New Roman"/>
                <w:sz w:val="24"/>
                <w:szCs w:val="24"/>
              </w:rPr>
              <w:t xml:space="preserve"> </w:t>
            </w:r>
            <w:proofErr w:type="spellStart"/>
            <w:r w:rsidR="00F37824" w:rsidRPr="00EE2655">
              <w:rPr>
                <w:rFonts w:ascii="Times New Roman" w:hAnsi="Times New Roman" w:cs="Times New Roman"/>
                <w:sz w:val="24"/>
                <w:szCs w:val="24"/>
              </w:rPr>
              <w:t>asmenys</w:t>
            </w:r>
            <w:proofErr w:type="spellEnd"/>
            <w:r w:rsidR="00F37824" w:rsidRPr="00EE2655">
              <w:rPr>
                <w:rFonts w:ascii="Times New Roman" w:hAnsi="Times New Roman" w:cs="Times New Roman"/>
                <w:sz w:val="24"/>
                <w:szCs w:val="24"/>
              </w:rPr>
              <w:t>.</w:t>
            </w:r>
            <w:r w:rsidR="00F37824" w:rsidRPr="00EE2655">
              <w:rPr>
                <w:rFonts w:ascii="Times New Roman" w:eastAsia="Times New Roman" w:hAnsi="Times New Roman" w:cs="Times New Roman"/>
                <w:sz w:val="24"/>
                <w:szCs w:val="24"/>
                <w:lang w:val="lt-LT"/>
              </w:rPr>
              <w:t xml:space="preserve">  </w:t>
            </w:r>
            <w:r w:rsidRPr="00EE2655">
              <w:rPr>
                <w:rFonts w:ascii="Times New Roman" w:eastAsia="Times New Roman" w:hAnsi="Times New Roman" w:cs="Times New Roman"/>
                <w:sz w:val="24"/>
                <w:szCs w:val="24"/>
                <w:lang w:val="lt-LT"/>
              </w:rPr>
              <w:t xml:space="preserve"> </w:t>
            </w:r>
          </w:p>
          <w:p w14:paraId="751A2EC2" w14:textId="77777777" w:rsidR="00586F3D" w:rsidRDefault="00586F3D" w:rsidP="00D2704C">
            <w:pPr>
              <w:jc w:val="both"/>
              <w:rPr>
                <w:rFonts w:ascii="Times New Roman" w:eastAsia="Times New Roman" w:hAnsi="Times New Roman" w:cs="Times New Roman"/>
                <w:sz w:val="24"/>
                <w:szCs w:val="24"/>
                <w:lang w:val="lt-LT"/>
              </w:rPr>
            </w:pPr>
          </w:p>
          <w:p w14:paraId="6D71ABFC" w14:textId="16034B63" w:rsidR="4EA7C1F4" w:rsidRDefault="4EA7C1F4" w:rsidP="00D2704C">
            <w:pPr>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Sklandų autobuso naudojimą užtikrins sudaromas autobuso naudojimo grafikas, suderintas su STEAM ugdymo, kultūrinio ugdymo, įtraukiojo ugdymo koordinatoriais, gimnazijos karjeros specialistu (šis specialistas finansuojamas ne TŪM lėšomis) bei mokyklomis.</w:t>
            </w:r>
          </w:p>
          <w:p w14:paraId="394C8B03" w14:textId="02A0AC8F" w:rsidR="4EA7C1F4" w:rsidRDefault="4EA7C1F4" w:rsidP="4EA7C1F4">
            <w:pPr>
              <w:spacing w:line="259" w:lineRule="auto"/>
              <w:jc w:val="both"/>
              <w:rPr>
                <w:rFonts w:ascii="Times New Roman" w:eastAsia="Times New Roman" w:hAnsi="Times New Roman" w:cs="Times New Roman"/>
                <w:sz w:val="24"/>
                <w:szCs w:val="24"/>
              </w:rPr>
            </w:pPr>
          </w:p>
        </w:tc>
      </w:tr>
      <w:tr w:rsidR="4EA7C1F4" w14:paraId="766CECDB" w14:textId="77777777" w:rsidTr="6A65FF0C">
        <w:trPr>
          <w:trHeight w:val="300"/>
        </w:trPr>
        <w:tc>
          <w:tcPr>
            <w:tcW w:w="14640" w:type="dxa"/>
            <w:gridSpan w:val="3"/>
            <w:shd w:val="clear" w:color="auto" w:fill="D9D9D9" w:themeFill="background1" w:themeFillShade="D9"/>
            <w:tcMar>
              <w:left w:w="105" w:type="dxa"/>
              <w:right w:w="105" w:type="dxa"/>
            </w:tcMar>
          </w:tcPr>
          <w:p w14:paraId="29AEF693" w14:textId="2BA57A20" w:rsidR="4EA7C1F4" w:rsidRPr="00C13296" w:rsidRDefault="4EA7C1F4" w:rsidP="4EA7C1F4">
            <w:pPr>
              <w:spacing w:line="259" w:lineRule="auto"/>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b/>
                <w:bCs/>
                <w:sz w:val="24"/>
                <w:szCs w:val="24"/>
                <w:lang w:val="lt-LT"/>
              </w:rPr>
              <w:t xml:space="preserve">LYDERYSTĖ. </w:t>
            </w:r>
            <w:r w:rsidRPr="4EA7C1F4">
              <w:rPr>
                <w:rFonts w:ascii="Times New Roman" w:eastAsia="Times New Roman" w:hAnsi="Times New Roman" w:cs="Times New Roman"/>
                <w:b/>
                <w:bCs/>
                <w:color w:val="000000" w:themeColor="text1"/>
                <w:sz w:val="24"/>
                <w:szCs w:val="24"/>
                <w:lang w:val="lt-LT"/>
              </w:rPr>
              <w:t>Ugdymo veiklų ir užsiėmimų organizavimas</w:t>
            </w:r>
          </w:p>
        </w:tc>
      </w:tr>
      <w:tr w:rsidR="4EA7C1F4" w14:paraId="0D8565E8" w14:textId="77777777" w:rsidTr="6A65FF0C">
        <w:trPr>
          <w:trHeight w:val="300"/>
        </w:trPr>
        <w:tc>
          <w:tcPr>
            <w:tcW w:w="5655" w:type="dxa"/>
            <w:tcMar>
              <w:left w:w="105" w:type="dxa"/>
              <w:right w:w="105" w:type="dxa"/>
            </w:tcMar>
          </w:tcPr>
          <w:p w14:paraId="54412FF0" w14:textId="608A3C90"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Bendradarbiavimą mokykloje bei tinklaveiką tarp savivaldybės mokyklų, mokyklų-partnerių ir kitų projekto partnerių, mokyklos bendruomenės narių atvirumą kitoms mokykloms, partnerysčių su kitomis mokyklomis, įstaigomis ir organizacijomis stiprinimą bendradarbiavimo ir dalijimosi žiniomis, patirtimis formų, įgalinančių ir kitas mokyklas tobulėti, plėtrą užtikrins šiomis kryptimis veiksiantys įtraukiojo, STEAM ir kultūrinio ugdymo koordinatoriai bei (ne TŪM lėšomis finansuojamas) karjeros specialistas, kurie bendradarbiaudami tarpusavyje kuruos kiekvienas savo srities veiklas. </w:t>
            </w:r>
          </w:p>
          <w:p w14:paraId="035C954C" w14:textId="7D07A931"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p>
          <w:p w14:paraId="1A101F5E" w14:textId="0440A6D4"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Mokytojų bendrai kuriamos integruotos ir STEAM pamokos skatins mokyklos bendruomenės veikimą kartu dėl kiekvieno mokinio sėkmės, stiprins komandinį </w:t>
            </w:r>
            <w:r w:rsidRPr="4EA7C1F4">
              <w:rPr>
                <w:rFonts w:ascii="Times New Roman" w:eastAsia="Times New Roman" w:hAnsi="Times New Roman" w:cs="Times New Roman"/>
                <w:color w:val="000000" w:themeColor="text1"/>
                <w:sz w:val="24"/>
                <w:szCs w:val="24"/>
                <w:lang w:val="lt-LT"/>
              </w:rPr>
              <w:lastRenderedPageBreak/>
              <w:t>mokytojų, švietimo pagalbos ir kitų specialistų darbą, nukreiptą į įvairių poreikių mokinių pažangą.</w:t>
            </w:r>
          </w:p>
          <w:p w14:paraId="160D154C" w14:textId="2CC48C54"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p>
          <w:p w14:paraId="1B4101B5" w14:textId="4B31A376" w:rsidR="4EA7C1F4" w:rsidRPr="00323589"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Psichologo, sveikatos specialistų paskaitos,  konsultacijos mokiniams, mokytojams, mokinių tėvams (emocijų atpažinimui ir valdymui, atsipalaidavimo technikų taikymui, pasitikėjimo stiprinimui, žalingų įpročių prevencijai, laiko planavimo įgūdžiams, taisyklingos mitybos įgūdžių formavimui ir kt.) padės saugios emocinės ir fizinės mokymosi aplinkos užtikrinimui, tinkamo mikroklimato kūrimui.</w:t>
            </w:r>
          </w:p>
          <w:p w14:paraId="2B8B91D9" w14:textId="5D03A3F9" w:rsidR="4EA7C1F4" w:rsidRPr="00323589" w:rsidRDefault="4EA7C1F4" w:rsidP="4EA7C1F4">
            <w:pPr>
              <w:jc w:val="both"/>
              <w:rPr>
                <w:rFonts w:ascii="Times New Roman" w:eastAsia="Times New Roman" w:hAnsi="Times New Roman" w:cs="Times New Roman"/>
                <w:color w:val="000000" w:themeColor="text1"/>
                <w:sz w:val="24"/>
                <w:szCs w:val="24"/>
                <w:lang w:val="lt-LT"/>
              </w:rPr>
            </w:pPr>
          </w:p>
          <w:p w14:paraId="2A87B2E4" w14:textId="6662AB6B" w:rsidR="4EA7C1F4" w:rsidRPr="00323589"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Mokinių sėkmingo būsimo asmeninio ir profesinio gyvenimo planavimo mokymas, profesinis informavimas, mokymo individualizavimas (ne tik SUP) ir mokinių mokymosi krūvio sureguliavimas skatins bendradarbiavimą, nukreiptą į besimokančiojo ugdymosi poreikių identifikavimą, koordinuotos mokymo(si) ir švietimo pagalbos teikimą, stiprins komandinį mokytojų, švietimo pagalbos ir kitų specialistų darbą, nukreiptą į įvairių poreikių mokinių pažangą.</w:t>
            </w:r>
          </w:p>
          <w:p w14:paraId="765609D0" w14:textId="5B1F4582" w:rsidR="4EA7C1F4" w:rsidRPr="00323589" w:rsidRDefault="4EA7C1F4" w:rsidP="4EA7C1F4">
            <w:pPr>
              <w:jc w:val="both"/>
              <w:rPr>
                <w:rFonts w:ascii="Times New Roman" w:eastAsia="Times New Roman" w:hAnsi="Times New Roman" w:cs="Times New Roman"/>
                <w:color w:val="000000" w:themeColor="text1"/>
                <w:sz w:val="24"/>
                <w:szCs w:val="24"/>
                <w:lang w:val="lt-LT"/>
              </w:rPr>
            </w:pPr>
          </w:p>
          <w:p w14:paraId="10A5C340" w14:textId="2C9554DF" w:rsidR="4EA7C1F4" w:rsidRPr="00323589"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Dėmesys bendravimui su mokinių tėvais ir mokiniais ir bendradarbiavimo modelių sukūrimas, kokybiškas grįžtamojo ryšio teikimas teiks efektyvią pagalbą mokiniui ir šeimai.</w:t>
            </w:r>
          </w:p>
          <w:p w14:paraId="459CFD7D" w14:textId="3D715479" w:rsidR="4EA7C1F4" w:rsidRPr="00323589" w:rsidRDefault="4EA7C1F4" w:rsidP="4EA7C1F4">
            <w:pPr>
              <w:jc w:val="both"/>
              <w:rPr>
                <w:rFonts w:ascii="Times New Roman" w:eastAsia="Times New Roman" w:hAnsi="Times New Roman" w:cs="Times New Roman"/>
                <w:color w:val="000000" w:themeColor="text1"/>
                <w:sz w:val="24"/>
                <w:szCs w:val="24"/>
                <w:lang w:val="lt-LT"/>
              </w:rPr>
            </w:pPr>
          </w:p>
          <w:p w14:paraId="3B514DDE" w14:textId="2387C219" w:rsidR="4EA7C1F4" w:rsidRPr="00323589" w:rsidRDefault="4EA7C1F4" w:rsidP="4EA7C1F4">
            <w:pPr>
              <w:spacing w:line="259"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Įtraukiojo, STEAM ir kultūrinio ugdymo koordinatoriai, šių koordinatorių etatų įsteigimas, gimnazijos karjeros specialistas (finansuojamas ne TŪM lėšomis), vidinio (mokiniai, tėvai, pedagogai) ir išorinio bendradarbiavimo </w:t>
            </w:r>
            <w:r w:rsidRPr="4EA7C1F4">
              <w:rPr>
                <w:rFonts w:ascii="Times New Roman" w:eastAsia="Times New Roman" w:hAnsi="Times New Roman" w:cs="Times New Roman"/>
                <w:color w:val="000000" w:themeColor="text1"/>
                <w:sz w:val="24"/>
                <w:szCs w:val="24"/>
                <w:lang w:val="lt-LT"/>
              </w:rPr>
              <w:lastRenderedPageBreak/>
              <w:t xml:space="preserve">ir tinklaveikos modelių sukūrimas įtraukiant partnerius – tvarūs pokyčiai, nukreipti į visų mokyklų veiklos stiprinimą ir mokinių pasiekimų gerinimą jose, padedantys mokyklos bendruomenei edukacinėmis priemonėmis sumažinti socialinių veiksnių įtaką mokinių, jų šeimų, vietos bendruomenės socialinei raidai ir vystymuisi. </w:t>
            </w:r>
          </w:p>
          <w:p w14:paraId="5513F028" w14:textId="600D5BC2" w:rsidR="4EA7C1F4" w:rsidRPr="00323589" w:rsidRDefault="4EA7C1F4" w:rsidP="4EA7C1F4">
            <w:pPr>
              <w:spacing w:line="259" w:lineRule="auto"/>
              <w:jc w:val="both"/>
              <w:rPr>
                <w:rFonts w:ascii="Times New Roman" w:eastAsia="Times New Roman" w:hAnsi="Times New Roman" w:cs="Times New Roman"/>
                <w:color w:val="000000" w:themeColor="text1"/>
                <w:sz w:val="24"/>
                <w:szCs w:val="24"/>
                <w:lang w:val="lt-LT"/>
              </w:rPr>
            </w:pPr>
          </w:p>
        </w:tc>
        <w:tc>
          <w:tcPr>
            <w:tcW w:w="1560" w:type="dxa"/>
            <w:tcMar>
              <w:left w:w="105" w:type="dxa"/>
              <w:right w:w="105" w:type="dxa"/>
            </w:tcMar>
          </w:tcPr>
          <w:p w14:paraId="550D65C2" w14:textId="2E170636" w:rsidR="4EA7C1F4" w:rsidRPr="00323589" w:rsidRDefault="4EA7C1F4" w:rsidP="4EA7C1F4">
            <w:pPr>
              <w:spacing w:line="259" w:lineRule="auto"/>
              <w:rPr>
                <w:rFonts w:ascii="Times New Roman" w:eastAsia="Times New Roman" w:hAnsi="Times New Roman" w:cs="Times New Roman"/>
                <w:sz w:val="24"/>
                <w:szCs w:val="24"/>
                <w:lang w:val="lt-LT"/>
              </w:rPr>
            </w:pPr>
          </w:p>
        </w:tc>
        <w:tc>
          <w:tcPr>
            <w:tcW w:w="7425" w:type="dxa"/>
            <w:tcMar>
              <w:left w:w="105" w:type="dxa"/>
              <w:right w:w="105" w:type="dxa"/>
            </w:tcMar>
          </w:tcPr>
          <w:p w14:paraId="1CB4E815" w14:textId="790C7A49"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mokyklos administracija, kiti švietimo specialistai, mokinių tėvai):</w:t>
            </w:r>
          </w:p>
          <w:p w14:paraId="76B90F59" w14:textId="558434F6"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2CF258EA" w14:textId="464A1BB5"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3B1042AF" w14:textId="6F9362CD"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1DF3E3B6" w14:textId="5319457D"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 Visagino </w:t>
            </w:r>
            <w:r w:rsidR="008A1935">
              <w:rPr>
                <w:rFonts w:ascii="Times New Roman" w:eastAsia="Times New Roman" w:hAnsi="Times New Roman" w:cs="Times New Roman"/>
                <w:color w:val="000000" w:themeColor="text1"/>
                <w:sz w:val="24"/>
                <w:szCs w:val="24"/>
                <w:lang w:val="lt-LT"/>
              </w:rPr>
              <w:t>savivaldybės TŪM dalyvaujančios mokyklos</w:t>
            </w:r>
            <w:r w:rsidR="00750729">
              <w:rPr>
                <w:rFonts w:ascii="Times New Roman" w:eastAsia="Times New Roman" w:hAnsi="Times New Roman" w:cs="Times New Roman"/>
                <w:color w:val="000000" w:themeColor="text1"/>
                <w:sz w:val="24"/>
                <w:szCs w:val="24"/>
                <w:lang w:val="lt-LT"/>
              </w:rPr>
              <w:t>.</w:t>
            </w:r>
          </w:p>
          <w:p w14:paraId="56E4434C" w14:textId="66A34572" w:rsidR="4EA7C1F4" w:rsidRDefault="4EA7C1F4" w:rsidP="4EA7C1F4">
            <w:pPr>
              <w:spacing w:line="259" w:lineRule="auto"/>
              <w:jc w:val="both"/>
              <w:rPr>
                <w:rFonts w:ascii="Times New Roman" w:eastAsia="Times New Roman" w:hAnsi="Times New Roman" w:cs="Times New Roman"/>
                <w:sz w:val="24"/>
                <w:szCs w:val="24"/>
              </w:rPr>
            </w:pPr>
          </w:p>
          <w:p w14:paraId="238562CB" w14:textId="7994C7F2"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color w:val="000000" w:themeColor="text1"/>
                <w:sz w:val="24"/>
                <w:szCs w:val="24"/>
                <w:lang w:val="lt-LT"/>
              </w:rPr>
              <w:t>Sudaryti STEAM (laboratorijų, muzikos instrumentų pievelės ir kt., kultūrinio ugdymo (aktų salės, muziejaus ir kt.) ugdymo erdvių, poilsio ir darbo erdvių, autobuso naudojimo užimtumo grafikai, minėtų koordinatorių suderinti tarpusavyje ir su kitomis mokyklomis, atvers galimybes šiomis erdvėmis naudotis ir kitų mokyklų mokiniams bei mokytojams, skatins tinklaveiką ir išorinį bendradarbiavimą.</w:t>
            </w:r>
          </w:p>
          <w:p w14:paraId="15F2A2F3" w14:textId="6B86815E" w:rsidR="4EA7C1F4" w:rsidRDefault="4EA7C1F4" w:rsidP="4EA7C1F4">
            <w:pPr>
              <w:jc w:val="both"/>
              <w:rPr>
                <w:rFonts w:ascii="Times New Roman" w:eastAsia="Times New Roman" w:hAnsi="Times New Roman" w:cs="Times New Roman"/>
                <w:color w:val="000000" w:themeColor="text1"/>
                <w:sz w:val="24"/>
                <w:szCs w:val="24"/>
              </w:rPr>
            </w:pPr>
          </w:p>
          <w:p w14:paraId="6E6711A6" w14:textId="151CB2A1"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Bus dalyvaujama ir vykdant mokinių mainus. </w:t>
            </w:r>
          </w:p>
          <w:p w14:paraId="177F0CEE" w14:textId="190D5783" w:rsidR="4EA7C1F4" w:rsidRDefault="4EA7C1F4" w:rsidP="4EA7C1F4">
            <w:pPr>
              <w:jc w:val="both"/>
              <w:rPr>
                <w:rFonts w:ascii="Times New Roman" w:eastAsia="Times New Roman" w:hAnsi="Times New Roman" w:cs="Times New Roman"/>
                <w:color w:val="000000" w:themeColor="text1"/>
                <w:sz w:val="24"/>
                <w:szCs w:val="24"/>
              </w:rPr>
            </w:pPr>
          </w:p>
          <w:p w14:paraId="4E60D865" w14:textId="770C7EEC"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Mokytojai, mokyklos administracija, kiti švietimo specialistai per tinklaveiką dalyvaus</w:t>
            </w:r>
            <w:r w:rsidR="00B53F7C">
              <w:rPr>
                <w:rFonts w:ascii="Times New Roman" w:eastAsia="Times New Roman" w:hAnsi="Times New Roman" w:cs="Times New Roman"/>
                <w:color w:val="000000" w:themeColor="text1"/>
                <w:sz w:val="24"/>
                <w:szCs w:val="24"/>
                <w:lang w:val="lt-LT"/>
              </w:rPr>
              <w:t>,</w:t>
            </w:r>
            <w:r w:rsidRPr="4EA7C1F4">
              <w:rPr>
                <w:rFonts w:ascii="Times New Roman" w:eastAsia="Times New Roman" w:hAnsi="Times New Roman" w:cs="Times New Roman"/>
                <w:color w:val="000000" w:themeColor="text1"/>
                <w:sz w:val="24"/>
                <w:szCs w:val="24"/>
                <w:lang w:val="lt-LT"/>
              </w:rPr>
              <w:t xml:space="preserve"> įvairiose veiklose įgyta patirtimi dal</w:t>
            </w:r>
            <w:r w:rsidR="00B53F7C">
              <w:rPr>
                <w:rFonts w:ascii="Times New Roman" w:eastAsia="Times New Roman" w:hAnsi="Times New Roman" w:cs="Times New Roman"/>
                <w:color w:val="000000" w:themeColor="text1"/>
                <w:sz w:val="24"/>
                <w:szCs w:val="24"/>
                <w:lang w:val="lt-LT"/>
              </w:rPr>
              <w:t xml:space="preserve">ysis </w:t>
            </w:r>
            <w:r w:rsidRPr="4EA7C1F4">
              <w:rPr>
                <w:rFonts w:ascii="Times New Roman" w:eastAsia="Times New Roman" w:hAnsi="Times New Roman" w:cs="Times New Roman"/>
                <w:color w:val="000000" w:themeColor="text1"/>
                <w:sz w:val="24"/>
                <w:szCs w:val="24"/>
                <w:lang w:val="lt-LT"/>
              </w:rPr>
              <w:t xml:space="preserve"> su kitų švietimo įstaigų švietimo specialistais dalykų mokytojų metodiniuose būreliuose. </w:t>
            </w:r>
          </w:p>
          <w:p w14:paraId="2A43B052" w14:textId="7BADFE2D" w:rsidR="4EA7C1F4" w:rsidRDefault="4EA7C1F4" w:rsidP="4EA7C1F4">
            <w:pPr>
              <w:jc w:val="both"/>
              <w:rPr>
                <w:rFonts w:ascii="Times New Roman" w:eastAsia="Times New Roman" w:hAnsi="Times New Roman" w:cs="Times New Roman"/>
                <w:color w:val="000000" w:themeColor="text1"/>
                <w:sz w:val="24"/>
                <w:szCs w:val="24"/>
              </w:rPr>
            </w:pPr>
          </w:p>
          <w:p w14:paraId="3A7F79F1" w14:textId="5ACA9DF0"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Gimnazijos teatras „IKI“ emocijų ugdymo per teatrą užsiėmimus praves ir kit</w:t>
            </w:r>
            <w:r w:rsidR="009C6BB4">
              <w:rPr>
                <w:rFonts w:ascii="Times New Roman" w:eastAsia="Times New Roman" w:hAnsi="Times New Roman" w:cs="Times New Roman"/>
                <w:color w:val="000000" w:themeColor="text1"/>
                <w:sz w:val="24"/>
                <w:szCs w:val="24"/>
                <w:lang w:val="lt-LT"/>
              </w:rPr>
              <w:t>ose</w:t>
            </w:r>
            <w:r w:rsidRPr="4EA7C1F4">
              <w:rPr>
                <w:rFonts w:ascii="Times New Roman" w:eastAsia="Times New Roman" w:hAnsi="Times New Roman" w:cs="Times New Roman"/>
                <w:color w:val="000000" w:themeColor="text1"/>
                <w:sz w:val="24"/>
                <w:szCs w:val="24"/>
                <w:lang w:val="lt-LT"/>
              </w:rPr>
              <w:t xml:space="preserve"> Ignalinos rajono </w:t>
            </w:r>
            <w:r w:rsidR="00C24FFA">
              <w:rPr>
                <w:rFonts w:ascii="Times New Roman" w:eastAsia="Times New Roman" w:hAnsi="Times New Roman" w:cs="Times New Roman"/>
                <w:color w:val="000000" w:themeColor="text1"/>
                <w:sz w:val="24"/>
                <w:szCs w:val="24"/>
                <w:lang w:val="lt-LT"/>
              </w:rPr>
              <w:t xml:space="preserve">savivaldybės </w:t>
            </w:r>
            <w:r w:rsidRPr="4EA7C1F4">
              <w:rPr>
                <w:rFonts w:ascii="Times New Roman" w:eastAsia="Times New Roman" w:hAnsi="Times New Roman" w:cs="Times New Roman"/>
                <w:color w:val="000000" w:themeColor="text1"/>
                <w:sz w:val="24"/>
                <w:szCs w:val="24"/>
                <w:lang w:val="lt-LT"/>
              </w:rPr>
              <w:t xml:space="preserve">ir </w:t>
            </w:r>
            <w:r w:rsidR="009C6BB4">
              <w:rPr>
                <w:rFonts w:ascii="Times New Roman" w:eastAsia="Times New Roman" w:hAnsi="Times New Roman" w:cs="Times New Roman"/>
                <w:color w:val="000000" w:themeColor="text1"/>
                <w:sz w:val="24"/>
                <w:szCs w:val="24"/>
                <w:lang w:val="lt-LT"/>
              </w:rPr>
              <w:t>TŪM da</w:t>
            </w:r>
            <w:r w:rsidR="00B53F7C">
              <w:rPr>
                <w:rFonts w:ascii="Times New Roman" w:eastAsia="Times New Roman" w:hAnsi="Times New Roman" w:cs="Times New Roman"/>
                <w:color w:val="000000" w:themeColor="text1"/>
                <w:sz w:val="24"/>
                <w:szCs w:val="24"/>
                <w:lang w:val="lt-LT"/>
              </w:rPr>
              <w:t>ly</w:t>
            </w:r>
            <w:r w:rsidR="009C6BB4">
              <w:rPr>
                <w:rFonts w:ascii="Times New Roman" w:eastAsia="Times New Roman" w:hAnsi="Times New Roman" w:cs="Times New Roman"/>
                <w:color w:val="000000" w:themeColor="text1"/>
                <w:sz w:val="24"/>
                <w:szCs w:val="24"/>
                <w:lang w:val="lt-LT"/>
              </w:rPr>
              <w:t>vaujanči</w:t>
            </w:r>
            <w:r w:rsidR="00C24FFA">
              <w:rPr>
                <w:rFonts w:ascii="Times New Roman" w:eastAsia="Times New Roman" w:hAnsi="Times New Roman" w:cs="Times New Roman"/>
                <w:color w:val="000000" w:themeColor="text1"/>
                <w:sz w:val="24"/>
                <w:szCs w:val="24"/>
                <w:lang w:val="lt-LT"/>
              </w:rPr>
              <w:t>ose</w:t>
            </w:r>
            <w:r w:rsidR="009C6BB4">
              <w:rPr>
                <w:rFonts w:ascii="Times New Roman" w:eastAsia="Times New Roman" w:hAnsi="Times New Roman" w:cs="Times New Roman"/>
                <w:color w:val="000000" w:themeColor="text1"/>
                <w:sz w:val="24"/>
                <w:szCs w:val="24"/>
                <w:lang w:val="lt-LT"/>
              </w:rPr>
              <w:t xml:space="preserve"> </w:t>
            </w:r>
            <w:r w:rsidRPr="4EA7C1F4">
              <w:rPr>
                <w:rFonts w:ascii="Times New Roman" w:eastAsia="Times New Roman" w:hAnsi="Times New Roman" w:cs="Times New Roman"/>
                <w:color w:val="000000" w:themeColor="text1"/>
                <w:sz w:val="24"/>
                <w:szCs w:val="24"/>
                <w:lang w:val="lt-LT"/>
              </w:rPr>
              <w:t>Visagino savivaldyb</w:t>
            </w:r>
            <w:r w:rsidR="00C24FFA">
              <w:rPr>
                <w:rFonts w:ascii="Times New Roman" w:eastAsia="Times New Roman" w:hAnsi="Times New Roman" w:cs="Times New Roman"/>
                <w:color w:val="000000" w:themeColor="text1"/>
                <w:sz w:val="24"/>
                <w:szCs w:val="24"/>
                <w:lang w:val="lt-LT"/>
              </w:rPr>
              <w:t>ės</w:t>
            </w:r>
            <w:r w:rsidRPr="4EA7C1F4">
              <w:rPr>
                <w:rFonts w:ascii="Times New Roman" w:eastAsia="Times New Roman" w:hAnsi="Times New Roman" w:cs="Times New Roman"/>
                <w:color w:val="000000" w:themeColor="text1"/>
                <w:sz w:val="24"/>
                <w:szCs w:val="24"/>
                <w:lang w:val="lt-LT"/>
              </w:rPr>
              <w:t xml:space="preserve"> </w:t>
            </w:r>
            <w:r w:rsidR="00B53F7C">
              <w:rPr>
                <w:rFonts w:ascii="Times New Roman" w:eastAsia="Times New Roman" w:hAnsi="Times New Roman" w:cs="Times New Roman"/>
                <w:color w:val="000000" w:themeColor="text1"/>
                <w:sz w:val="24"/>
                <w:szCs w:val="24"/>
                <w:lang w:val="lt-LT"/>
              </w:rPr>
              <w:t xml:space="preserve">bendrojo ugdymo </w:t>
            </w:r>
            <w:r w:rsidRPr="4EA7C1F4">
              <w:rPr>
                <w:rFonts w:ascii="Times New Roman" w:eastAsia="Times New Roman" w:hAnsi="Times New Roman" w:cs="Times New Roman"/>
                <w:color w:val="000000" w:themeColor="text1"/>
                <w:sz w:val="24"/>
                <w:szCs w:val="24"/>
                <w:lang w:val="lt-LT"/>
              </w:rPr>
              <w:t xml:space="preserve">mokyklose. </w:t>
            </w:r>
          </w:p>
          <w:p w14:paraId="40782A67" w14:textId="76CC771E" w:rsidR="4EA7C1F4" w:rsidRDefault="4EA7C1F4" w:rsidP="4EA7C1F4">
            <w:pPr>
              <w:jc w:val="both"/>
              <w:rPr>
                <w:rFonts w:ascii="Times New Roman" w:eastAsia="Times New Roman" w:hAnsi="Times New Roman" w:cs="Times New Roman"/>
                <w:color w:val="000000" w:themeColor="text1"/>
                <w:sz w:val="24"/>
                <w:szCs w:val="24"/>
              </w:rPr>
            </w:pPr>
          </w:p>
          <w:p w14:paraId="5E011ED2" w14:textId="6EC52738"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Dalyje vyksiančiose psichologo, sveikatos specialistų paskaitų nuotoliniu būdu bus kviečiami dalyvauti kitų mokyklų bendruomenių nariai (ir mokinių tėvai).</w:t>
            </w:r>
          </w:p>
          <w:p w14:paraId="20AB34B0" w14:textId="78E9845A" w:rsidR="4EA7C1F4" w:rsidRDefault="4EA7C1F4" w:rsidP="4EA7C1F4">
            <w:pPr>
              <w:jc w:val="both"/>
              <w:rPr>
                <w:rFonts w:ascii="Times New Roman" w:eastAsia="Times New Roman" w:hAnsi="Times New Roman" w:cs="Times New Roman"/>
                <w:color w:val="000000" w:themeColor="text1"/>
                <w:sz w:val="24"/>
                <w:szCs w:val="24"/>
              </w:rPr>
            </w:pPr>
          </w:p>
          <w:p w14:paraId="523041F4" w14:textId="13BC7FEF" w:rsidR="00E22FFC" w:rsidRDefault="00E22FFC" w:rsidP="4EA7C1F4">
            <w:pPr>
              <w:jc w:val="both"/>
              <w:rPr>
                <w:rFonts w:ascii="Times New Roman" w:eastAsia="Times New Roman" w:hAnsi="Times New Roman" w:cs="Times New Roman"/>
                <w:sz w:val="24"/>
                <w:szCs w:val="24"/>
                <w:lang w:val="lt-LT"/>
              </w:rPr>
            </w:pPr>
            <w:r w:rsidRPr="0FB42845">
              <w:rPr>
                <w:rFonts w:ascii="Times New Roman" w:eastAsia="Times New Roman" w:hAnsi="Times New Roman" w:cs="Times New Roman"/>
                <w:sz w:val="24"/>
                <w:szCs w:val="24"/>
                <w:lang w:val="lt-LT"/>
              </w:rPr>
              <w:t xml:space="preserve">Išvardintos </w:t>
            </w:r>
            <w:r w:rsidR="00911D71" w:rsidRPr="0FB42845">
              <w:rPr>
                <w:rFonts w:ascii="Times New Roman" w:eastAsia="Times New Roman" w:hAnsi="Times New Roman" w:cs="Times New Roman"/>
                <w:sz w:val="24"/>
                <w:szCs w:val="24"/>
                <w:lang w:val="lt-LT"/>
              </w:rPr>
              <w:t xml:space="preserve">STEAM </w:t>
            </w:r>
            <w:r w:rsidRPr="0FB42845">
              <w:rPr>
                <w:rFonts w:ascii="Times New Roman" w:eastAsia="Times New Roman" w:hAnsi="Times New Roman" w:cs="Times New Roman"/>
                <w:sz w:val="24"/>
                <w:szCs w:val="24"/>
                <w:lang w:val="lt-LT"/>
              </w:rPr>
              <w:t xml:space="preserve">tinklaveikos veiklos vyks tik atnaujinus įrangą ir / ar mokymo priemones. </w:t>
            </w:r>
          </w:p>
          <w:p w14:paraId="4184B8AF" w14:textId="77777777" w:rsidR="00911D71" w:rsidRDefault="00911D71" w:rsidP="4EA7C1F4">
            <w:pPr>
              <w:jc w:val="both"/>
              <w:rPr>
                <w:rFonts w:ascii="Times New Roman" w:eastAsia="Times New Roman" w:hAnsi="Times New Roman" w:cs="Times New Roman"/>
                <w:sz w:val="24"/>
                <w:szCs w:val="24"/>
                <w:lang w:val="lt-LT"/>
              </w:rPr>
            </w:pPr>
          </w:p>
          <w:p w14:paraId="31876AC1" w14:textId="5B401BE1" w:rsidR="00E22FFC" w:rsidRDefault="00E22FFC" w:rsidP="4EA7C1F4">
            <w:pPr>
              <w:jc w:val="both"/>
              <w:rPr>
                <w:rFonts w:ascii="Times New Roman" w:eastAsia="Times New Roman" w:hAnsi="Times New Roman" w:cs="Times New Roman"/>
                <w:color w:val="000000" w:themeColor="text1"/>
                <w:sz w:val="24"/>
                <w:szCs w:val="24"/>
              </w:rPr>
            </w:pPr>
            <w:r w:rsidRPr="0FB42845">
              <w:rPr>
                <w:rFonts w:ascii="Times New Roman" w:eastAsia="Times New Roman" w:hAnsi="Times New Roman" w:cs="Times New Roman"/>
                <w:sz w:val="24"/>
                <w:szCs w:val="24"/>
                <w:lang w:val="lt-LT"/>
              </w:rPr>
              <w:t>Išvardintų erdvių užimtumo grafikai bus sudaromi tik įrengus / atnaujinus tas erdves. Atnaujintose erdvėse tinklaveikos veiklos vyks ir projektui pasibaigus.</w:t>
            </w:r>
            <w:r w:rsidR="00911D71" w:rsidRPr="0FB42845">
              <w:rPr>
                <w:rFonts w:ascii="Times New Roman" w:eastAsia="Times New Roman" w:hAnsi="Times New Roman" w:cs="Times New Roman"/>
                <w:sz w:val="24"/>
                <w:szCs w:val="24"/>
                <w:lang w:val="lt-LT"/>
              </w:rPr>
              <w:t xml:space="preserve"> Iki numatytų poilsio ir darbo erdvių atnaujinimo, mokyklos muziejaus įrengimo, aktų salės remonto jose numatytos tinklaveikos veiklos vyks kitose mokyklos patalpose ir / ar pas partnerius.</w:t>
            </w:r>
          </w:p>
          <w:p w14:paraId="744CE273" w14:textId="6CBE01DE" w:rsidR="4EA7C1F4" w:rsidRDefault="4EA7C1F4" w:rsidP="4EA7C1F4">
            <w:pPr>
              <w:spacing w:line="259" w:lineRule="auto"/>
              <w:jc w:val="both"/>
              <w:rPr>
                <w:rFonts w:ascii="Times New Roman" w:eastAsia="Times New Roman" w:hAnsi="Times New Roman" w:cs="Times New Roman"/>
                <w:sz w:val="24"/>
                <w:szCs w:val="24"/>
              </w:rPr>
            </w:pPr>
          </w:p>
        </w:tc>
      </w:tr>
      <w:tr w:rsidR="4EA7C1F4" w14:paraId="5884AF47" w14:textId="77777777" w:rsidTr="6A65FF0C">
        <w:trPr>
          <w:trHeight w:val="300"/>
        </w:trPr>
        <w:tc>
          <w:tcPr>
            <w:tcW w:w="14640" w:type="dxa"/>
            <w:gridSpan w:val="3"/>
            <w:shd w:val="clear" w:color="auto" w:fill="D9D9D9" w:themeFill="background1" w:themeFillShade="D9"/>
            <w:tcMar>
              <w:left w:w="105" w:type="dxa"/>
              <w:right w:w="105" w:type="dxa"/>
            </w:tcMar>
          </w:tcPr>
          <w:p w14:paraId="725DF774" w14:textId="19E4B75D" w:rsidR="4EA7C1F4" w:rsidRDefault="4EA7C1F4" w:rsidP="4EA7C1F4">
            <w:pPr>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lastRenderedPageBreak/>
              <w:t xml:space="preserve">ĮTRAUKUSIS UGDYMAS. Infrastruktūra </w:t>
            </w:r>
          </w:p>
        </w:tc>
      </w:tr>
      <w:tr w:rsidR="4EA7C1F4" w14:paraId="43339B2C" w14:textId="77777777" w:rsidTr="6A65FF0C">
        <w:trPr>
          <w:trHeight w:val="300"/>
        </w:trPr>
        <w:tc>
          <w:tcPr>
            <w:tcW w:w="5655" w:type="dxa"/>
            <w:tcMar>
              <w:left w:w="105" w:type="dxa"/>
              <w:right w:w="105" w:type="dxa"/>
            </w:tcMar>
          </w:tcPr>
          <w:p w14:paraId="45ECEF85" w14:textId="0EB8A826"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Atnaujintos erdvės bus įveiklintos. Užtikrinta tinkama ir saugi fizinė ugdymo(si) aplinka kiekvienam.</w:t>
            </w:r>
          </w:p>
          <w:p w14:paraId="5CB3A395" w14:textId="7D2EC451"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7378A056" w14:textId="3A841C12" w:rsidR="4EA7C1F4" w:rsidRDefault="4EA7C1F4" w:rsidP="4EA7C1F4">
            <w:pPr>
              <w:jc w:val="both"/>
              <w:rPr>
                <w:rFonts w:ascii="Times New Roman" w:eastAsia="Times New Roman" w:hAnsi="Times New Roman" w:cs="Times New Roman"/>
                <w:color w:val="000000" w:themeColor="text1"/>
                <w:sz w:val="24"/>
                <w:szCs w:val="24"/>
              </w:rPr>
            </w:pPr>
            <w:r w:rsidRPr="0FB42845">
              <w:rPr>
                <w:rFonts w:ascii="Times New Roman" w:eastAsia="Times New Roman" w:hAnsi="Times New Roman" w:cs="Times New Roman"/>
                <w:color w:val="000000" w:themeColor="text1"/>
                <w:sz w:val="24"/>
                <w:szCs w:val="24"/>
                <w:lang w:val="lt-LT"/>
              </w:rPr>
              <w:t xml:space="preserve">Suremontuotuose 1 aukšto kabinetuose pagal universalaus dizaino principą bus įrengta gimnazijos bendruomenei ir bendravimui su partneriais skirta bendravimo erdvė, nusiraminimo (sensorinis) kambarys, poilsio kambarys, </w:t>
            </w:r>
            <w:r w:rsidR="00FC597A" w:rsidRPr="0FB42845">
              <w:rPr>
                <w:rFonts w:ascii="Times New Roman" w:eastAsia="Times New Roman" w:hAnsi="Times New Roman" w:cs="Times New Roman"/>
                <w:color w:val="000000" w:themeColor="text1"/>
                <w:sz w:val="24"/>
                <w:szCs w:val="24"/>
                <w:lang w:val="lt-LT"/>
              </w:rPr>
              <w:t xml:space="preserve"> mokyklos</w:t>
            </w:r>
            <w:r w:rsidRPr="0FB42845">
              <w:rPr>
                <w:rFonts w:ascii="Times New Roman" w:eastAsia="Times New Roman" w:hAnsi="Times New Roman" w:cs="Times New Roman"/>
                <w:color w:val="000000" w:themeColor="text1"/>
                <w:sz w:val="24"/>
                <w:szCs w:val="24"/>
                <w:lang w:val="lt-LT"/>
              </w:rPr>
              <w:t xml:space="preserve"> muziejus bei keli mokomieji kabinetai. Visa tai taps prieinama ir judėjimo negalią turintiems asmenims. Keltuvo arba lifto įrengimas užtikrins tokių asmenų galimybę patekti į universalaus dizaino principu atnaujintą aktų salę, </w:t>
            </w:r>
            <w:r w:rsidR="00EA14CB" w:rsidRPr="0FB42845">
              <w:rPr>
                <w:rFonts w:ascii="Times New Roman" w:eastAsia="Times New Roman" w:hAnsi="Times New Roman" w:cs="Times New Roman"/>
                <w:color w:val="000000" w:themeColor="text1"/>
                <w:sz w:val="24"/>
                <w:szCs w:val="24"/>
                <w:lang w:val="lt-LT"/>
              </w:rPr>
              <w:t xml:space="preserve">antrame aukšte esančią </w:t>
            </w:r>
            <w:r w:rsidRPr="0FB42845">
              <w:rPr>
                <w:rFonts w:ascii="Times New Roman" w:eastAsia="Times New Roman" w:hAnsi="Times New Roman" w:cs="Times New Roman"/>
                <w:color w:val="000000" w:themeColor="text1"/>
                <w:sz w:val="24"/>
                <w:szCs w:val="24"/>
                <w:lang w:val="lt-LT"/>
              </w:rPr>
              <w:t>sporto salę. Visiems prieinamuose I aukšto kabinetuose bus naudojama įsigyta mobili STEAM laboratorija.</w:t>
            </w:r>
          </w:p>
          <w:p w14:paraId="24904AC7" w14:textId="384B8326" w:rsidR="4EA7C1F4" w:rsidRDefault="4EA7C1F4" w:rsidP="4EA7C1F4">
            <w:pPr>
              <w:jc w:val="both"/>
              <w:rPr>
                <w:rFonts w:ascii="Times New Roman" w:eastAsia="Times New Roman" w:hAnsi="Times New Roman" w:cs="Times New Roman"/>
                <w:color w:val="000000" w:themeColor="text1"/>
                <w:sz w:val="24"/>
                <w:szCs w:val="24"/>
              </w:rPr>
            </w:pPr>
          </w:p>
          <w:p w14:paraId="278C976C" w14:textId="1D8C6EA8" w:rsidR="4EA7C1F4" w:rsidRDefault="4EA7C1F4" w:rsidP="4EA7C1F4">
            <w:pPr>
              <w:spacing w:line="257"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Kiekvienam prieinamas suremontuotose patalpose įrengtas nusiraminimo</w:t>
            </w:r>
            <w:r w:rsidR="00EA14CB">
              <w:rPr>
                <w:rFonts w:ascii="Times New Roman" w:eastAsia="Times New Roman" w:hAnsi="Times New Roman" w:cs="Times New Roman"/>
                <w:color w:val="000000" w:themeColor="text1"/>
                <w:sz w:val="24"/>
                <w:szCs w:val="24"/>
                <w:lang w:val="lt-LT"/>
              </w:rPr>
              <w:t xml:space="preserve"> (sensorinis)</w:t>
            </w:r>
            <w:r w:rsidRPr="4EA7C1F4">
              <w:rPr>
                <w:rFonts w:ascii="Times New Roman" w:eastAsia="Times New Roman" w:hAnsi="Times New Roman" w:cs="Times New Roman"/>
                <w:color w:val="000000" w:themeColor="text1"/>
                <w:sz w:val="24"/>
                <w:szCs w:val="24"/>
                <w:lang w:val="lt-LT"/>
              </w:rPr>
              <w:t xml:space="preserve"> kambarys, poilsio erdvės, mokyklos bendruomenės (pedagogų, mokinių, tėvų ir kt.) ir partnerių patogiam bendravimui ir darbui skirtos erdvės skatins bendradarbiavimą ir komandinį darbą, dalijimąsi informacija.</w:t>
            </w:r>
          </w:p>
          <w:p w14:paraId="3A4A9A03" w14:textId="3AB63CA7" w:rsidR="4EA7C1F4" w:rsidRDefault="4EA7C1F4" w:rsidP="4EA7C1F4">
            <w:pPr>
              <w:spacing w:line="257" w:lineRule="auto"/>
              <w:jc w:val="both"/>
              <w:rPr>
                <w:rFonts w:ascii="Times New Roman" w:eastAsia="Times New Roman" w:hAnsi="Times New Roman" w:cs="Times New Roman"/>
                <w:color w:val="000000" w:themeColor="text1"/>
                <w:sz w:val="24"/>
                <w:szCs w:val="24"/>
              </w:rPr>
            </w:pPr>
          </w:p>
          <w:p w14:paraId="19BECD10" w14:textId="2E30B940" w:rsidR="4EA7C1F4"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Minėtų erdvių įveiklinimą ir sklandų panaudojimą garantuos koordinatorių sudaryti šių erdvių užimtumo grafikai, suderinti su mokyklos bendruomene bei kitomis savivaldybės mokyklomis.</w:t>
            </w:r>
          </w:p>
          <w:p w14:paraId="1E3F8F3D" w14:textId="4103D2E8" w:rsidR="00FC597A" w:rsidRDefault="00FC597A" w:rsidP="4EA7C1F4">
            <w:pPr>
              <w:spacing w:line="257" w:lineRule="auto"/>
              <w:jc w:val="both"/>
              <w:rPr>
                <w:rFonts w:ascii="Times New Roman" w:eastAsia="Times New Roman" w:hAnsi="Times New Roman" w:cs="Times New Roman"/>
                <w:color w:val="000000" w:themeColor="text1"/>
                <w:sz w:val="24"/>
                <w:szCs w:val="24"/>
                <w:lang w:val="lt-LT"/>
              </w:rPr>
            </w:pPr>
          </w:p>
          <w:p w14:paraId="57296D5A" w14:textId="77777777" w:rsidR="00FC597A" w:rsidRDefault="00FC597A" w:rsidP="00FC597A">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 xml:space="preserve">Iki remonto ar jam vykstant veiklos vyks neatnaujintose ir / ar kitose erdvėse ir / ar pas partnerius. </w:t>
            </w:r>
          </w:p>
          <w:p w14:paraId="6B54F1C8" w14:textId="77777777" w:rsidR="00FC597A" w:rsidRPr="00C13296" w:rsidRDefault="00FC597A" w:rsidP="00FC597A">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Be to, numatytos veiklos atnaujintose erdvėse vyks ir projektui pasibaigus.</w:t>
            </w:r>
          </w:p>
          <w:p w14:paraId="4ABEE4E6" w14:textId="77777777" w:rsidR="00FC597A" w:rsidRDefault="00FC597A" w:rsidP="4EA7C1F4">
            <w:pPr>
              <w:spacing w:line="257" w:lineRule="auto"/>
              <w:jc w:val="both"/>
              <w:rPr>
                <w:rFonts w:ascii="Times New Roman" w:eastAsia="Times New Roman" w:hAnsi="Times New Roman" w:cs="Times New Roman"/>
                <w:color w:val="000000" w:themeColor="text1"/>
                <w:sz w:val="24"/>
                <w:szCs w:val="24"/>
              </w:rPr>
            </w:pPr>
          </w:p>
          <w:p w14:paraId="419992A9" w14:textId="7E189663" w:rsidR="4EA7C1F4" w:rsidRDefault="4EA7C1F4" w:rsidP="4EA7C1F4">
            <w:pPr>
              <w:spacing w:line="259" w:lineRule="auto"/>
              <w:jc w:val="both"/>
              <w:rPr>
                <w:rFonts w:ascii="Times New Roman" w:eastAsia="Times New Roman" w:hAnsi="Times New Roman" w:cs="Times New Roman"/>
                <w:color w:val="000000" w:themeColor="text1"/>
                <w:sz w:val="24"/>
                <w:szCs w:val="24"/>
              </w:rPr>
            </w:pPr>
          </w:p>
        </w:tc>
        <w:tc>
          <w:tcPr>
            <w:tcW w:w="1560" w:type="dxa"/>
            <w:tcMar>
              <w:left w:w="105" w:type="dxa"/>
              <w:right w:w="105" w:type="dxa"/>
            </w:tcMar>
          </w:tcPr>
          <w:p w14:paraId="5DD5FAA2" w14:textId="71C0BF06"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289C2DC9" w14:textId="0F53F555"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mokyklos administracija, kiti švietimo specialistai):</w:t>
            </w:r>
          </w:p>
          <w:p w14:paraId="22AAEEC0" w14:textId="59A3ED43"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0383BA47" w14:textId="3520AB28"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4F3A763F" w14:textId="1AAE5FD7"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785EA0EC" w14:textId="1662FFAF"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vasaros stovyklų dalyviai iš visos Lietuvos ir kitų šalių</w:t>
            </w:r>
            <w:r w:rsidR="00750729">
              <w:rPr>
                <w:rFonts w:ascii="Times New Roman" w:eastAsia="Times New Roman" w:hAnsi="Times New Roman" w:cs="Times New Roman"/>
                <w:color w:val="000000" w:themeColor="text1"/>
                <w:sz w:val="24"/>
                <w:szCs w:val="24"/>
                <w:lang w:val="lt-LT"/>
              </w:rPr>
              <w:t>;</w:t>
            </w:r>
          </w:p>
          <w:p w14:paraId="51FAD0BD" w14:textId="0A0FA9C2"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Visagino </w:t>
            </w:r>
            <w:r w:rsidR="00EA14CB">
              <w:rPr>
                <w:rFonts w:ascii="Times New Roman" w:eastAsia="Times New Roman" w:hAnsi="Times New Roman" w:cs="Times New Roman"/>
                <w:color w:val="000000" w:themeColor="text1"/>
                <w:sz w:val="24"/>
                <w:szCs w:val="24"/>
                <w:lang w:val="lt-LT"/>
              </w:rPr>
              <w:t>savivaldybės TŪM dalyvaujančios mokyklos</w:t>
            </w:r>
            <w:r w:rsidR="00750729">
              <w:rPr>
                <w:rFonts w:ascii="Times New Roman" w:eastAsia="Times New Roman" w:hAnsi="Times New Roman" w:cs="Times New Roman"/>
                <w:color w:val="000000" w:themeColor="text1"/>
                <w:sz w:val="24"/>
                <w:szCs w:val="24"/>
                <w:lang w:val="lt-LT"/>
              </w:rPr>
              <w:t>.</w:t>
            </w:r>
          </w:p>
          <w:p w14:paraId="347985FC" w14:textId="3E514A0C"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0DA3ADEC" w14:textId="0D136294"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color w:val="000000" w:themeColor="text1"/>
                <w:sz w:val="24"/>
                <w:szCs w:val="24"/>
                <w:lang w:val="lt-LT"/>
              </w:rPr>
              <w:t xml:space="preserve">Bus dalyvaujama suremontuotoje pastato dalyje atnaujintuose mokomuosiuose kabinetuose, atnaujintoje aktų salėje vyksiančiuose renginiuose, mokyklos bendruomenės bendravimui su partneriais įrengtoje erdvėje vyksiančiuose susitikimuose, esant poreikiui galės naudotis nusiraminimo </w:t>
            </w:r>
            <w:r w:rsidR="00EA14CB">
              <w:rPr>
                <w:rFonts w:ascii="Times New Roman" w:eastAsia="Times New Roman" w:hAnsi="Times New Roman" w:cs="Times New Roman"/>
                <w:color w:val="000000" w:themeColor="text1"/>
                <w:sz w:val="24"/>
                <w:szCs w:val="24"/>
                <w:lang w:val="lt-LT"/>
              </w:rPr>
              <w:t xml:space="preserve">(sensoriniu) </w:t>
            </w:r>
            <w:r w:rsidRPr="4EA7C1F4">
              <w:rPr>
                <w:rFonts w:ascii="Times New Roman" w:eastAsia="Times New Roman" w:hAnsi="Times New Roman" w:cs="Times New Roman"/>
                <w:color w:val="000000" w:themeColor="text1"/>
                <w:sz w:val="24"/>
                <w:szCs w:val="24"/>
                <w:lang w:val="lt-LT"/>
              </w:rPr>
              <w:t>kambariu, poilsio erdve.</w:t>
            </w:r>
          </w:p>
          <w:p w14:paraId="436F6958" w14:textId="77777777" w:rsidR="4EA7C1F4"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Universalaus dizaino principu atnaujintos patalpos suteiks galimybę minėtose veiklose dalyvauti kiekvienam.</w:t>
            </w:r>
          </w:p>
          <w:p w14:paraId="7A7FF562" w14:textId="77777777" w:rsidR="00FC597A" w:rsidRDefault="00FC597A" w:rsidP="4EA7C1F4">
            <w:pPr>
              <w:jc w:val="both"/>
              <w:rPr>
                <w:rFonts w:ascii="Times New Roman" w:eastAsia="Times New Roman" w:hAnsi="Times New Roman" w:cs="Times New Roman"/>
                <w:color w:val="000000" w:themeColor="text1"/>
                <w:sz w:val="24"/>
                <w:szCs w:val="24"/>
                <w:lang w:val="lt-LT"/>
              </w:rPr>
            </w:pPr>
          </w:p>
          <w:p w14:paraId="267A2284" w14:textId="77777777" w:rsidR="00FC597A" w:rsidRDefault="00FC597A" w:rsidP="00FC597A">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 xml:space="preserve">Iki remonto ar jam vykstant visos suplanuotos tinklaveikos veiklos vyks neatnaujintose ir / ar kitose erdvėse ir /  ar pas partnerius. </w:t>
            </w:r>
          </w:p>
          <w:p w14:paraId="368AEC35" w14:textId="77777777" w:rsidR="00FC597A" w:rsidRPr="00C13296" w:rsidRDefault="00FC597A" w:rsidP="00FC597A">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Išvardintos tinklaveikos veiklos vyks ir projektui pasibaigus.</w:t>
            </w:r>
          </w:p>
          <w:p w14:paraId="3AD92D97" w14:textId="7D77DDAB" w:rsidR="00FC597A" w:rsidRDefault="00FC597A" w:rsidP="4EA7C1F4">
            <w:pPr>
              <w:jc w:val="both"/>
              <w:rPr>
                <w:rFonts w:ascii="Times New Roman" w:eastAsia="Times New Roman" w:hAnsi="Times New Roman" w:cs="Times New Roman"/>
                <w:color w:val="000000" w:themeColor="text1"/>
                <w:sz w:val="24"/>
                <w:szCs w:val="24"/>
              </w:rPr>
            </w:pPr>
          </w:p>
        </w:tc>
      </w:tr>
      <w:tr w:rsidR="4EA7C1F4" w14:paraId="0F75A22A" w14:textId="77777777" w:rsidTr="6A65FF0C">
        <w:trPr>
          <w:trHeight w:val="300"/>
        </w:trPr>
        <w:tc>
          <w:tcPr>
            <w:tcW w:w="14640" w:type="dxa"/>
            <w:gridSpan w:val="3"/>
            <w:shd w:val="clear" w:color="auto" w:fill="D9D9D9" w:themeFill="background1" w:themeFillShade="D9"/>
            <w:tcMar>
              <w:left w:w="105" w:type="dxa"/>
              <w:right w:w="105" w:type="dxa"/>
            </w:tcMar>
          </w:tcPr>
          <w:p w14:paraId="51E5CEE3" w14:textId="709A032C" w:rsidR="4EA7C1F4" w:rsidRDefault="4EA7C1F4" w:rsidP="4EA7C1F4">
            <w:pPr>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t>ĮTRAUKUSIS UGDYMAS. Įranga ir mokymo priemonės</w:t>
            </w:r>
          </w:p>
        </w:tc>
      </w:tr>
      <w:tr w:rsidR="4EA7C1F4" w14:paraId="13CDA2BF" w14:textId="77777777" w:rsidTr="6A65FF0C">
        <w:trPr>
          <w:trHeight w:val="300"/>
        </w:trPr>
        <w:tc>
          <w:tcPr>
            <w:tcW w:w="5655" w:type="dxa"/>
            <w:tcMar>
              <w:left w:w="105" w:type="dxa"/>
              <w:right w:w="105" w:type="dxa"/>
            </w:tcMar>
          </w:tcPr>
          <w:p w14:paraId="0EA4DF0E" w14:textId="593D282F" w:rsidR="4EA7C1F4" w:rsidRPr="00C13296" w:rsidRDefault="4E36658D" w:rsidP="4EA7C1F4">
            <w:pPr>
              <w:spacing w:line="257" w:lineRule="auto"/>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Į</w:t>
            </w:r>
            <w:r w:rsidR="4EA7C1F4" w:rsidRPr="0FB42845">
              <w:rPr>
                <w:rFonts w:ascii="Times New Roman" w:eastAsia="Times New Roman" w:hAnsi="Times New Roman" w:cs="Times New Roman"/>
                <w:color w:val="000000" w:themeColor="text1"/>
                <w:sz w:val="24"/>
                <w:szCs w:val="24"/>
                <w:lang w:val="lt-LT"/>
              </w:rPr>
              <w:t>sigyti kokybiški universalaus dizaino baldai padės kurti tinkamą ir saugią bei prieinamą fizinę ugdymo(si) aplinką kiekvienam.</w:t>
            </w:r>
          </w:p>
          <w:p w14:paraId="5FB5F8FD" w14:textId="502EB9F4"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p>
          <w:p w14:paraId="32A79F61" w14:textId="15C4BC94"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Įsigytos įvairios mokymo priemonės, programos ir įranga mokymuisi virtualioje aplinkoje, atnaujintos specialiosios mokymo priemonės kontaktiniam mokymui,  universalaus dizaino principą atitinkanti muzikos instrumentų pievelė sudarys sąlygas įvairių poreikių turinčių vaikų kokybiškam ugdymui.</w:t>
            </w:r>
          </w:p>
          <w:p w14:paraId="3C8C89CD" w14:textId="160959A7"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p w14:paraId="15533D71" w14:textId="7F903FA7"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tc>
        <w:tc>
          <w:tcPr>
            <w:tcW w:w="1560" w:type="dxa"/>
            <w:tcMar>
              <w:left w:w="105" w:type="dxa"/>
              <w:right w:w="105" w:type="dxa"/>
            </w:tcMar>
          </w:tcPr>
          <w:p w14:paraId="17C2CC3F" w14:textId="6774E9B0"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Česlovo Kudabos gimnazija</w:t>
            </w:r>
          </w:p>
        </w:tc>
        <w:tc>
          <w:tcPr>
            <w:tcW w:w="7425" w:type="dxa"/>
            <w:tcMar>
              <w:left w:w="105" w:type="dxa"/>
              <w:right w:w="105" w:type="dxa"/>
            </w:tcMar>
          </w:tcPr>
          <w:p w14:paraId="2CB33494" w14:textId="27FF668D"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mokyklos administracija, kiti švietimo specialistai, mokinių tėvai):</w:t>
            </w:r>
          </w:p>
          <w:p w14:paraId="4709B810" w14:textId="308A16CD"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4F83812C" w14:textId="11B668C9"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43D10238" w14:textId="07FF661A"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1539AA97" w14:textId="2B5B2B2D"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Visagino </w:t>
            </w:r>
            <w:r w:rsidR="005C7ABE">
              <w:rPr>
                <w:rFonts w:ascii="Times New Roman" w:eastAsia="Times New Roman" w:hAnsi="Times New Roman" w:cs="Times New Roman"/>
                <w:color w:val="000000" w:themeColor="text1"/>
                <w:sz w:val="24"/>
                <w:szCs w:val="24"/>
                <w:lang w:val="lt-LT"/>
              </w:rPr>
              <w:t>savivaldybės TŪM dalyvaujančios mokyklos</w:t>
            </w:r>
            <w:r w:rsidR="00750729">
              <w:rPr>
                <w:rFonts w:ascii="Times New Roman" w:eastAsia="Times New Roman" w:hAnsi="Times New Roman" w:cs="Times New Roman"/>
                <w:color w:val="000000" w:themeColor="text1"/>
                <w:sz w:val="24"/>
                <w:szCs w:val="24"/>
                <w:lang w:val="lt-LT"/>
              </w:rPr>
              <w:t>.</w:t>
            </w:r>
          </w:p>
          <w:p w14:paraId="1A54D779" w14:textId="77546909" w:rsidR="4EA7C1F4" w:rsidRDefault="4EA7C1F4" w:rsidP="4EA7C1F4">
            <w:pPr>
              <w:spacing w:line="259" w:lineRule="auto"/>
              <w:jc w:val="both"/>
              <w:rPr>
                <w:rFonts w:ascii="Times New Roman" w:eastAsia="Times New Roman" w:hAnsi="Times New Roman" w:cs="Times New Roman"/>
                <w:sz w:val="24"/>
                <w:szCs w:val="24"/>
              </w:rPr>
            </w:pPr>
          </w:p>
          <w:p w14:paraId="5373E552" w14:textId="5ED56F91" w:rsidR="4EA7C1F4" w:rsidRPr="00C13296" w:rsidRDefault="4EA7C1F4" w:rsidP="00D2704C">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sz w:val="24"/>
                <w:szCs w:val="24"/>
                <w:lang w:val="lt-LT"/>
              </w:rPr>
              <w:t xml:space="preserve">Įsigytos mokymo priemonės, programos, įranga mokymuisi virtualioje aplinkoje bus pristatyta savivaldybės mokykloms (metodiniuose būreliuose ir/arba direktorių pasitarime) ir pagal poreikį bus suderintas naudojimosi ja laikas. Įsigyta įranga Ignalinos ir </w:t>
            </w:r>
            <w:r w:rsidR="005C7ABE">
              <w:rPr>
                <w:rFonts w:ascii="Times New Roman" w:eastAsia="Times New Roman" w:hAnsi="Times New Roman" w:cs="Times New Roman"/>
                <w:sz w:val="24"/>
                <w:szCs w:val="24"/>
                <w:lang w:val="lt-LT"/>
              </w:rPr>
              <w:t xml:space="preserve">TŪM dalyvaujančių </w:t>
            </w:r>
            <w:r w:rsidRPr="4EA7C1F4">
              <w:rPr>
                <w:rFonts w:ascii="Times New Roman" w:eastAsia="Times New Roman" w:hAnsi="Times New Roman" w:cs="Times New Roman"/>
                <w:sz w:val="24"/>
                <w:szCs w:val="24"/>
                <w:lang w:val="lt-LT"/>
              </w:rPr>
              <w:t>Visagino mokyklų mokiniai galės naudotis atvykdami į iš anksto suplanuotas veiklas gimnazijoje (atskirais atvejais, kai tam neprieštarauja teisės aktai, įranga galės būti skolinama Ignalinos rajono savivaldybės mokykloms).</w:t>
            </w:r>
          </w:p>
          <w:p w14:paraId="149801BB" w14:textId="1D29AB1B" w:rsidR="4EA7C1F4" w:rsidRPr="00C13296" w:rsidRDefault="4EA7C1F4" w:rsidP="00D2704C">
            <w:pPr>
              <w:jc w:val="both"/>
              <w:rPr>
                <w:rFonts w:ascii="Times New Roman" w:eastAsia="Times New Roman" w:hAnsi="Times New Roman" w:cs="Times New Roman"/>
                <w:sz w:val="24"/>
                <w:szCs w:val="24"/>
                <w:lang w:val="lt-LT"/>
              </w:rPr>
            </w:pPr>
          </w:p>
          <w:p w14:paraId="0DB64973" w14:textId="177621EF" w:rsidR="4EA7C1F4" w:rsidRPr="00C13296" w:rsidRDefault="4EA7C1F4" w:rsidP="00D2704C">
            <w:pPr>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color w:val="000000" w:themeColor="text1"/>
                <w:sz w:val="24"/>
                <w:szCs w:val="24"/>
                <w:lang w:val="lt-LT"/>
              </w:rPr>
              <w:t xml:space="preserve">Kitų mokyklų mokinių tėvai galės apsilankyti </w:t>
            </w:r>
            <w:r w:rsidR="008E3DC9" w:rsidRPr="0FB42845">
              <w:rPr>
                <w:rFonts w:ascii="Times New Roman" w:eastAsia="Times New Roman" w:hAnsi="Times New Roman" w:cs="Times New Roman"/>
                <w:color w:val="000000" w:themeColor="text1"/>
                <w:sz w:val="24"/>
                <w:szCs w:val="24"/>
                <w:lang w:val="lt-LT"/>
              </w:rPr>
              <w:t xml:space="preserve"> mokyklos</w:t>
            </w:r>
            <w:r w:rsidRPr="0FB42845">
              <w:rPr>
                <w:rFonts w:ascii="Times New Roman" w:eastAsia="Times New Roman" w:hAnsi="Times New Roman" w:cs="Times New Roman"/>
                <w:color w:val="000000" w:themeColor="text1"/>
                <w:sz w:val="24"/>
                <w:szCs w:val="24"/>
                <w:lang w:val="lt-LT"/>
              </w:rPr>
              <w:t xml:space="preserve"> muziejuje ir muzikos instrumentų pievelėje.</w:t>
            </w:r>
          </w:p>
          <w:p w14:paraId="1745E14A" w14:textId="2032E1F5"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tc>
      </w:tr>
      <w:tr w:rsidR="4EA7C1F4" w14:paraId="1595EF13" w14:textId="77777777" w:rsidTr="6A65FF0C">
        <w:trPr>
          <w:trHeight w:val="300"/>
        </w:trPr>
        <w:tc>
          <w:tcPr>
            <w:tcW w:w="14640" w:type="dxa"/>
            <w:gridSpan w:val="3"/>
            <w:shd w:val="clear" w:color="auto" w:fill="D9D9D9" w:themeFill="background1" w:themeFillShade="D9"/>
            <w:tcMar>
              <w:left w:w="105" w:type="dxa"/>
              <w:right w:w="105" w:type="dxa"/>
            </w:tcMar>
          </w:tcPr>
          <w:p w14:paraId="4D7F7626" w14:textId="6012FE43" w:rsidR="4EA7C1F4" w:rsidRPr="00C13296" w:rsidRDefault="4EA7C1F4" w:rsidP="4EA7C1F4">
            <w:pPr>
              <w:rPr>
                <w:rFonts w:ascii="Times New Roman" w:eastAsia="Times New Roman" w:hAnsi="Times New Roman" w:cs="Times New Roman"/>
                <w:sz w:val="24"/>
                <w:szCs w:val="24"/>
                <w:lang w:val="lt-LT"/>
              </w:rPr>
            </w:pPr>
            <w:r w:rsidRPr="4EA7C1F4">
              <w:rPr>
                <w:rFonts w:ascii="Times New Roman" w:eastAsia="Times New Roman" w:hAnsi="Times New Roman" w:cs="Times New Roman"/>
                <w:b/>
                <w:bCs/>
                <w:sz w:val="24"/>
                <w:szCs w:val="24"/>
                <w:lang w:val="lt-LT"/>
              </w:rPr>
              <w:lastRenderedPageBreak/>
              <w:t>ĮTRAUKUSIS UGDYMAS. Mokyklų vadovų ir pedagoginių darbuotojų kompetencijų stiprinimas</w:t>
            </w:r>
          </w:p>
        </w:tc>
      </w:tr>
      <w:tr w:rsidR="4EA7C1F4" w14:paraId="17A66E24" w14:textId="77777777" w:rsidTr="6A65FF0C">
        <w:trPr>
          <w:trHeight w:val="300"/>
        </w:trPr>
        <w:tc>
          <w:tcPr>
            <w:tcW w:w="5655" w:type="dxa"/>
            <w:tcMar>
              <w:left w:w="105" w:type="dxa"/>
              <w:right w:w="105" w:type="dxa"/>
            </w:tcMar>
          </w:tcPr>
          <w:p w14:paraId="693DEE20" w14:textId="25B79E5B"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Mokymai pedagogams ir visiems mokyklos darbuotojams įtraukiojo ugdymo kompetencijų stiprinimui siekiant taikyti įtraukiojo švietimo principus ir pritaikant ugdymą įvairių poreikių vaikams:</w:t>
            </w:r>
          </w:p>
          <w:p w14:paraId="75F0A940" w14:textId="53FCE9EF"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55FE9E80" w14:textId="7F64623B"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sz w:val="24"/>
                <w:szCs w:val="24"/>
                <w:lang w:val="lt-LT"/>
              </w:rPr>
              <w:t>M</w:t>
            </w:r>
            <w:r w:rsidRPr="4EA7C1F4">
              <w:rPr>
                <w:rFonts w:ascii="Times New Roman" w:eastAsia="Times New Roman" w:hAnsi="Times New Roman" w:cs="Times New Roman"/>
                <w:color w:val="000000" w:themeColor="text1"/>
                <w:sz w:val="24"/>
                <w:szCs w:val="24"/>
                <w:lang w:val="lt-LT"/>
              </w:rPr>
              <w:t>okymai „</w:t>
            </w:r>
            <w:r w:rsidRPr="4EA7C1F4">
              <w:rPr>
                <w:rFonts w:ascii="Times New Roman" w:eastAsia="Times New Roman" w:hAnsi="Times New Roman" w:cs="Times New Roman"/>
                <w:b/>
                <w:bCs/>
                <w:color w:val="000000" w:themeColor="text1"/>
                <w:sz w:val="24"/>
                <w:szCs w:val="24"/>
                <w:lang w:val="lt-LT"/>
              </w:rPr>
              <w:t>Universalus dizainas ir kiti įtraukaus švietimo įgyvendinimo būdai</w:t>
            </w:r>
            <w:r w:rsidRPr="4EA7C1F4">
              <w:rPr>
                <w:rFonts w:ascii="Times New Roman" w:eastAsia="Times New Roman" w:hAnsi="Times New Roman" w:cs="Times New Roman"/>
                <w:color w:val="000000" w:themeColor="text1"/>
                <w:sz w:val="24"/>
                <w:szCs w:val="24"/>
                <w:lang w:val="lt-LT"/>
              </w:rPr>
              <w:t xml:space="preserve">“. </w:t>
            </w:r>
          </w:p>
          <w:p w14:paraId="1D35436B" w14:textId="639439CF" w:rsidR="4EA7C1F4" w:rsidRDefault="4EA7C1F4" w:rsidP="4EA7C1F4">
            <w:pPr>
              <w:spacing w:line="257"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Mokymai skirti mokyklų darbuotojų kvalifikacijos tobulinimui  įtraukiojo ugdymo tema. </w:t>
            </w:r>
          </w:p>
          <w:p w14:paraId="63904642" w14:textId="11E9B16B" w:rsidR="4EA7C1F4" w:rsidRPr="00323589"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Būtų supažindinama su universalaus dizaino švietime ir pamokoje principais, aptariami išskirtinumai ir suteikiamos būtinos žinios dirbant su skirtingas negalias (regos, klausos, judėjimo ir kt.) turinčiais vaikais, su gabiais vaikais, mokoma atpažinti ir atliepti vaiko poreikius, emocinę savijautą, supažindinama su SUP mokinių įtraukimo į bendras veiklas būdais ir kt., kas yra įtraukties kaip srities esmė. Taip pat būtų praktiškai parodyta, kaip naudotis įrengtu nusiraminimo (sensoriniu) kambariu, sensorinių priemonių rinkiniu ir kt. Būtų skirtas dėmesys ir hibridinių pamokų tinkamam vedimui, kad nuotoliniu būdu besimokantis vaikas jaustųsi pilnavertis pamokos dalyvis. Taip pat supažindinama su barjerų įtraukiame ugdyme identifikavimu ir panaikinimu; kaip dirbti su įvairių poreikių klase; kaip efektyviai vykdyti individualių ir SUP turinčių mokinių pažangos stebėseną; kaip suplanuoti mokytojų pagalbininkų; spec. pedagogų funkcijas. Trukmė – 40 ak. val. </w:t>
            </w:r>
            <w:r w:rsidR="00E3069E">
              <w:rPr>
                <w:rFonts w:ascii="Times New Roman" w:eastAsia="Times New Roman" w:hAnsi="Times New Roman" w:cs="Times New Roman"/>
                <w:color w:val="000000" w:themeColor="text1"/>
                <w:sz w:val="24"/>
                <w:szCs w:val="24"/>
                <w:lang w:val="lt-LT"/>
              </w:rPr>
              <w:t xml:space="preserve"> </w:t>
            </w:r>
            <w:r w:rsidR="00E3069E">
              <w:rPr>
                <w:rFonts w:ascii="Times New Roman" w:eastAsia="Times New Roman" w:hAnsi="Times New Roman" w:cs="Times New Roman"/>
                <w:sz w:val="24"/>
                <w:szCs w:val="24"/>
                <w:lang w:val="lt-LT"/>
              </w:rPr>
              <w:t xml:space="preserve">Dalyvauti bus kviečiami </w:t>
            </w:r>
            <w:r w:rsidR="00E3069E">
              <w:rPr>
                <w:rFonts w:ascii="Times New Roman" w:eastAsia="Times New Roman" w:hAnsi="Times New Roman" w:cs="Times New Roman"/>
                <w:sz w:val="24"/>
                <w:szCs w:val="24"/>
                <w:lang w:val="lt-LT"/>
              </w:rPr>
              <w:lastRenderedPageBreak/>
              <w:t>visų Ignalinos rajono savivaldybės bendrojo ugdymo mokyklų ir Visagino savivaldybės TŪM dalyvaujančių mokyklų pedagoginiai darbuotojai, mokytojų padėjėjai, TŪM sričių koordinatoriai, kiti mokyklos bendruomenės atstovai</w:t>
            </w:r>
            <w:r w:rsidR="00E3069E" w:rsidRPr="4EA7C1F4">
              <w:rPr>
                <w:rFonts w:ascii="Times New Roman" w:eastAsia="Times New Roman" w:hAnsi="Times New Roman" w:cs="Times New Roman"/>
                <w:sz w:val="24"/>
                <w:szCs w:val="24"/>
                <w:lang w:val="lt-LT"/>
              </w:rPr>
              <w:t xml:space="preserve"> </w:t>
            </w:r>
            <w:r w:rsidRPr="4EA7C1F4">
              <w:rPr>
                <w:rFonts w:ascii="Times New Roman" w:eastAsia="Times New Roman" w:hAnsi="Times New Roman" w:cs="Times New Roman"/>
                <w:color w:val="000000" w:themeColor="text1"/>
                <w:sz w:val="24"/>
                <w:szCs w:val="24"/>
                <w:lang w:val="lt-LT"/>
              </w:rPr>
              <w:t>(apie 45 asmenis).</w:t>
            </w:r>
          </w:p>
          <w:p w14:paraId="6F25270B" w14:textId="41267103" w:rsidR="4EA7C1F4" w:rsidRPr="00323589" w:rsidRDefault="4EA7C1F4" w:rsidP="4EA7C1F4">
            <w:pPr>
              <w:spacing w:line="259" w:lineRule="auto"/>
              <w:jc w:val="both"/>
              <w:rPr>
                <w:rFonts w:ascii="Times New Roman" w:eastAsia="Times New Roman" w:hAnsi="Times New Roman" w:cs="Times New Roman"/>
                <w:sz w:val="24"/>
                <w:szCs w:val="24"/>
                <w:lang w:val="lt-LT"/>
              </w:rPr>
            </w:pPr>
          </w:p>
          <w:p w14:paraId="335C8DF1" w14:textId="213E55AC"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Viena 40 </w:t>
            </w:r>
            <w:r w:rsidR="00271627">
              <w:rPr>
                <w:rFonts w:ascii="Times New Roman" w:eastAsia="Times New Roman" w:hAnsi="Times New Roman" w:cs="Times New Roman"/>
                <w:color w:val="000000" w:themeColor="text1"/>
                <w:sz w:val="24"/>
                <w:szCs w:val="24"/>
                <w:lang w:val="lt-LT"/>
              </w:rPr>
              <w:t xml:space="preserve">ak. </w:t>
            </w:r>
            <w:r w:rsidRPr="4EA7C1F4">
              <w:rPr>
                <w:rFonts w:ascii="Times New Roman" w:eastAsia="Times New Roman" w:hAnsi="Times New Roman" w:cs="Times New Roman"/>
                <w:color w:val="000000" w:themeColor="text1"/>
                <w:sz w:val="24"/>
                <w:szCs w:val="24"/>
                <w:lang w:val="lt-LT"/>
              </w:rPr>
              <w:t>val. trukmės stažuotė „</w:t>
            </w:r>
            <w:r w:rsidRPr="4EA7C1F4">
              <w:rPr>
                <w:rFonts w:ascii="Times New Roman" w:eastAsia="Times New Roman" w:hAnsi="Times New Roman" w:cs="Times New Roman"/>
                <w:b/>
                <w:bCs/>
                <w:color w:val="000000" w:themeColor="text1"/>
                <w:sz w:val="24"/>
                <w:szCs w:val="24"/>
                <w:lang w:val="lt-LT"/>
              </w:rPr>
              <w:t>Įtraukaus darbo metodai Danijos švietimo sistemoje</w:t>
            </w:r>
            <w:r w:rsidRPr="4EA7C1F4">
              <w:rPr>
                <w:rFonts w:ascii="Times New Roman" w:eastAsia="Times New Roman" w:hAnsi="Times New Roman" w:cs="Times New Roman"/>
                <w:color w:val="000000" w:themeColor="text1"/>
                <w:sz w:val="24"/>
                <w:szCs w:val="24"/>
                <w:lang w:val="lt-LT"/>
              </w:rPr>
              <w:t>“, skirta įtraukiojo ugdymo  gebėjimų tobulinimui, kurioje dalyvaus ne mažiau nei 15</w:t>
            </w:r>
            <w:r w:rsidR="00271627">
              <w:rPr>
                <w:rFonts w:ascii="Times New Roman" w:eastAsia="Times New Roman" w:hAnsi="Times New Roman" w:cs="Times New Roman"/>
                <w:color w:val="000000" w:themeColor="text1"/>
                <w:sz w:val="24"/>
                <w:szCs w:val="24"/>
                <w:lang w:val="lt-LT"/>
              </w:rPr>
              <w:t xml:space="preserve"> asmenų</w:t>
            </w:r>
            <w:r w:rsidR="00124C29">
              <w:rPr>
                <w:rFonts w:ascii="Times New Roman" w:eastAsia="Times New Roman" w:hAnsi="Times New Roman" w:cs="Times New Roman"/>
                <w:color w:val="000000" w:themeColor="text1"/>
                <w:sz w:val="24"/>
                <w:szCs w:val="24"/>
                <w:lang w:val="lt-LT"/>
              </w:rPr>
              <w:t xml:space="preserve">: </w:t>
            </w:r>
            <w:r w:rsidR="00E3069E">
              <w:rPr>
                <w:rFonts w:ascii="Times New Roman" w:eastAsia="Times New Roman" w:hAnsi="Times New Roman" w:cs="Times New Roman"/>
                <w:sz w:val="24"/>
                <w:szCs w:val="24"/>
                <w:lang w:val="lt-LT"/>
              </w:rPr>
              <w:t xml:space="preserve">Dalyvauti bus kviečiami visų Ignalinos rajono savivaldybės bendrojo ugdymo mokyklų ir Visagino savivaldybės TŪM dalyvaujančių mokyklų pedagoginiai darbuotojai, mokytojų padėjėjai, TŪM sričių koordinatoriai, kiti mokyklos bendruomenės atstovai. </w:t>
            </w:r>
            <w:r w:rsidRPr="4EA7C1F4">
              <w:rPr>
                <w:rFonts w:ascii="Times New Roman" w:eastAsia="Times New Roman" w:hAnsi="Times New Roman" w:cs="Times New Roman"/>
                <w:color w:val="000000" w:themeColor="text1"/>
                <w:sz w:val="24"/>
                <w:szCs w:val="24"/>
                <w:lang w:val="lt-LT"/>
              </w:rPr>
              <w:t>Bus supažindinama su tinkamais įtraukties pavyzdžiais, naujomis galimomis bendravimo ir bendradarbiavimo, dalijimosi informacija mokyklos bendruomenėje būdais. Taip pat bus supažindinama su barjerų įtraukiame ugdyme identifikavimu ir panaikinimu; kaip dirbti su įvairių poreikių klase; kaip efektyviai vykdyti individualių ir SUP turinčių mokinių pažangos stebėseną; kaip suplanuoti mokytojų pagalbininkų</w:t>
            </w:r>
            <w:r w:rsidR="00271627">
              <w:rPr>
                <w:rFonts w:ascii="Times New Roman" w:eastAsia="Times New Roman" w:hAnsi="Times New Roman" w:cs="Times New Roman"/>
                <w:color w:val="000000" w:themeColor="text1"/>
                <w:sz w:val="24"/>
                <w:szCs w:val="24"/>
                <w:lang w:val="lt-LT"/>
              </w:rPr>
              <w:t>,</w:t>
            </w:r>
            <w:r w:rsidRPr="4EA7C1F4">
              <w:rPr>
                <w:rFonts w:ascii="Times New Roman" w:eastAsia="Times New Roman" w:hAnsi="Times New Roman" w:cs="Times New Roman"/>
                <w:color w:val="000000" w:themeColor="text1"/>
                <w:sz w:val="24"/>
                <w:szCs w:val="24"/>
                <w:lang w:val="lt-LT"/>
              </w:rPr>
              <w:t xml:space="preserve"> spec. </w:t>
            </w:r>
            <w:r w:rsidR="00271627">
              <w:rPr>
                <w:rFonts w:ascii="Times New Roman" w:eastAsia="Times New Roman" w:hAnsi="Times New Roman" w:cs="Times New Roman"/>
                <w:color w:val="000000" w:themeColor="text1"/>
                <w:sz w:val="24"/>
                <w:szCs w:val="24"/>
                <w:lang w:val="lt-LT"/>
              </w:rPr>
              <w:t>p</w:t>
            </w:r>
            <w:r w:rsidRPr="4EA7C1F4">
              <w:rPr>
                <w:rFonts w:ascii="Times New Roman" w:eastAsia="Times New Roman" w:hAnsi="Times New Roman" w:cs="Times New Roman"/>
                <w:color w:val="000000" w:themeColor="text1"/>
                <w:sz w:val="24"/>
                <w:szCs w:val="24"/>
                <w:lang w:val="lt-LT"/>
              </w:rPr>
              <w:t>edagogų funkcij</w:t>
            </w:r>
            <w:r w:rsidR="00271627">
              <w:rPr>
                <w:rFonts w:ascii="Times New Roman" w:eastAsia="Times New Roman" w:hAnsi="Times New Roman" w:cs="Times New Roman"/>
                <w:color w:val="000000" w:themeColor="text1"/>
                <w:sz w:val="24"/>
                <w:szCs w:val="24"/>
                <w:lang w:val="lt-LT"/>
              </w:rPr>
              <w:t>a</w:t>
            </w:r>
            <w:r w:rsidRPr="4EA7C1F4">
              <w:rPr>
                <w:rFonts w:ascii="Times New Roman" w:eastAsia="Times New Roman" w:hAnsi="Times New Roman" w:cs="Times New Roman"/>
                <w:color w:val="000000" w:themeColor="text1"/>
                <w:sz w:val="24"/>
                <w:szCs w:val="24"/>
                <w:lang w:val="lt-LT"/>
              </w:rPr>
              <w:t>s.</w:t>
            </w:r>
          </w:p>
          <w:p w14:paraId="06F56509" w14:textId="0A57520E"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p>
          <w:p w14:paraId="4C8A6F13" w14:textId="4067E250" w:rsidR="4EA7C1F4"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Naujai universalaus dizaino principu įrengtose ar atnaujintose erdvėse vyksiantis dalijimasis informacija ir žiniomis (pvz., dėstančių mokytojų pasitarimas konkretaus vaiko ugdymo problemoms spręsti, dalyko mokytojų metodinio būrelio susirinkimas ir pan.) gilins mokyklos švietimo specialistų kompetencijas įtraukties </w:t>
            </w:r>
            <w:r w:rsidRPr="4EA7C1F4">
              <w:rPr>
                <w:rFonts w:ascii="Times New Roman" w:eastAsia="Times New Roman" w:hAnsi="Times New Roman" w:cs="Times New Roman"/>
                <w:color w:val="000000" w:themeColor="text1"/>
                <w:sz w:val="24"/>
                <w:szCs w:val="24"/>
                <w:lang w:val="lt-LT"/>
              </w:rPr>
              <w:lastRenderedPageBreak/>
              <w:t>srityje ir įgalins pedagogus kuo anksčiau atpažinti individualius vaiko ugdymo(si) poreikius bei veikti kartu dėl kiekvieno mokinio sėkmės.</w:t>
            </w:r>
          </w:p>
          <w:p w14:paraId="6C61F1A6" w14:textId="69A2FCC2" w:rsidR="003B3FE0" w:rsidRDefault="003B3FE0" w:rsidP="4EA7C1F4">
            <w:pPr>
              <w:spacing w:line="257" w:lineRule="auto"/>
              <w:jc w:val="both"/>
              <w:rPr>
                <w:rFonts w:ascii="Times New Roman" w:eastAsia="Times New Roman" w:hAnsi="Times New Roman" w:cs="Times New Roman"/>
                <w:color w:val="000000" w:themeColor="text1"/>
                <w:sz w:val="24"/>
                <w:szCs w:val="24"/>
                <w:lang w:val="lt-LT"/>
              </w:rPr>
            </w:pPr>
          </w:p>
          <w:p w14:paraId="2CC77C70" w14:textId="2985DB25" w:rsidR="003B3FE0" w:rsidRPr="00C13296" w:rsidRDefault="003B3FE0" w:rsidP="4EA7C1F4">
            <w:pPr>
              <w:spacing w:line="257" w:lineRule="auto"/>
              <w:jc w:val="both"/>
              <w:rPr>
                <w:rFonts w:ascii="Times New Roman" w:eastAsia="Times New Roman" w:hAnsi="Times New Roman" w:cs="Times New Roman"/>
                <w:color w:val="000000" w:themeColor="text1"/>
                <w:sz w:val="24"/>
                <w:szCs w:val="24"/>
                <w:lang w:val="lt-LT"/>
              </w:rPr>
            </w:pPr>
            <w:r w:rsidRPr="0FB42845">
              <w:rPr>
                <w:rFonts w:ascii="Times New Roman" w:eastAsia="Times New Roman" w:hAnsi="Times New Roman" w:cs="Times New Roman"/>
                <w:sz w:val="24"/>
                <w:szCs w:val="24"/>
                <w:lang w:val="lt-LT"/>
              </w:rPr>
              <w:t>Iki remonto ar jam vykstant visos suplanuotos tinklaveikos veiklos vyks neatnaujintose ir / ar kitose erdvėse ir /  ar pas partnerius.</w:t>
            </w:r>
          </w:p>
          <w:p w14:paraId="7171D888" w14:textId="032CF6F4"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tc>
        <w:tc>
          <w:tcPr>
            <w:tcW w:w="1560" w:type="dxa"/>
            <w:tcMar>
              <w:left w:w="105" w:type="dxa"/>
              <w:right w:w="105" w:type="dxa"/>
            </w:tcMar>
          </w:tcPr>
          <w:p w14:paraId="0886B502" w14:textId="2CA2C24A"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2E5CB2EA" w14:textId="41AAB070"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(mokytojai, švietimo specialistai):</w:t>
            </w:r>
          </w:p>
          <w:p w14:paraId="3ED51AEE" w14:textId="7782A133"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661C835B" w14:textId="3170882C"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65F2BA35" w14:textId="556B8FA7"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083BDA87" w14:textId="721B2A44"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Visagino</w:t>
            </w:r>
            <w:r w:rsidR="00C45B23">
              <w:rPr>
                <w:rFonts w:ascii="Times New Roman" w:eastAsia="Times New Roman" w:hAnsi="Times New Roman" w:cs="Times New Roman"/>
                <w:color w:val="000000" w:themeColor="text1"/>
                <w:sz w:val="24"/>
                <w:szCs w:val="24"/>
                <w:lang w:val="lt-LT"/>
              </w:rPr>
              <w:t xml:space="preserve"> savivaldybės TŪM dalyvaujančios mokyk</w:t>
            </w:r>
            <w:r w:rsidR="001A347B">
              <w:rPr>
                <w:rFonts w:ascii="Times New Roman" w:eastAsia="Times New Roman" w:hAnsi="Times New Roman" w:cs="Times New Roman"/>
                <w:color w:val="000000" w:themeColor="text1"/>
                <w:sz w:val="24"/>
                <w:szCs w:val="24"/>
                <w:lang w:val="lt-LT"/>
              </w:rPr>
              <w:t>l</w:t>
            </w:r>
            <w:r w:rsidR="00C45B23">
              <w:rPr>
                <w:rFonts w:ascii="Times New Roman" w:eastAsia="Times New Roman" w:hAnsi="Times New Roman" w:cs="Times New Roman"/>
                <w:color w:val="000000" w:themeColor="text1"/>
                <w:sz w:val="24"/>
                <w:szCs w:val="24"/>
                <w:lang w:val="lt-LT"/>
              </w:rPr>
              <w:t>os</w:t>
            </w:r>
            <w:r w:rsidR="00750729">
              <w:rPr>
                <w:rFonts w:ascii="Times New Roman" w:eastAsia="Times New Roman" w:hAnsi="Times New Roman" w:cs="Times New Roman"/>
                <w:color w:val="000000" w:themeColor="text1"/>
                <w:sz w:val="24"/>
                <w:szCs w:val="24"/>
                <w:lang w:val="lt-LT"/>
              </w:rPr>
              <w:t>.</w:t>
            </w:r>
            <w:r w:rsidRPr="4EA7C1F4">
              <w:rPr>
                <w:rFonts w:ascii="Times New Roman" w:eastAsia="Times New Roman" w:hAnsi="Times New Roman" w:cs="Times New Roman"/>
                <w:color w:val="000000" w:themeColor="text1"/>
                <w:sz w:val="24"/>
                <w:szCs w:val="24"/>
                <w:lang w:val="lt-LT"/>
              </w:rPr>
              <w:t xml:space="preserve"> </w:t>
            </w:r>
          </w:p>
          <w:p w14:paraId="09017365" w14:textId="39102B39" w:rsidR="4EA7C1F4" w:rsidRDefault="4EA7C1F4" w:rsidP="4EA7C1F4">
            <w:pPr>
              <w:spacing w:line="259" w:lineRule="auto"/>
              <w:jc w:val="both"/>
              <w:rPr>
                <w:rFonts w:ascii="Times New Roman" w:eastAsia="Times New Roman" w:hAnsi="Times New Roman" w:cs="Times New Roman"/>
                <w:sz w:val="24"/>
                <w:szCs w:val="24"/>
              </w:rPr>
            </w:pPr>
          </w:p>
          <w:p w14:paraId="413102AE" w14:textId="78EE08F3"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b/>
                <w:bCs/>
                <w:color w:val="000000" w:themeColor="text1"/>
                <w:sz w:val="24"/>
                <w:szCs w:val="24"/>
                <w:lang w:val="lt-LT"/>
              </w:rPr>
              <w:t xml:space="preserve">Dalyvavimo forma. </w:t>
            </w:r>
          </w:p>
          <w:p w14:paraId="1AFE2EF0" w14:textId="3541FA3E" w:rsidR="001A347B" w:rsidRDefault="001A347B" w:rsidP="001A347B">
            <w:pPr>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Mokymuose ir stažuotėse</w:t>
            </w:r>
            <w:r w:rsidR="00117786">
              <w:rPr>
                <w:rFonts w:ascii="Times New Roman" w:eastAsia="Times New Roman" w:hAnsi="Times New Roman" w:cs="Times New Roman"/>
                <w:sz w:val="24"/>
                <w:szCs w:val="24"/>
                <w:lang w:val="lt-LT"/>
              </w:rPr>
              <w:t xml:space="preserve"> dalyvauti bus kviečiami visų Ignalinos rajono savivaldybės bendrojo ugdymo mokyklų ir Visagino savivaldybės TŪM dalyvaujančių mokyklų pedagoginiai darbuotojai, mokytojų padėjėjai, TŪM sričių koordinatoriai, kiti mokyklos bendruomenės atstovai</w:t>
            </w:r>
            <w:r>
              <w:rPr>
                <w:rFonts w:ascii="Times New Roman" w:eastAsia="Times New Roman" w:hAnsi="Times New Roman" w:cs="Times New Roman"/>
                <w:color w:val="000000" w:themeColor="text1"/>
                <w:sz w:val="24"/>
                <w:szCs w:val="24"/>
                <w:lang w:val="lt-LT"/>
              </w:rPr>
              <w:t>.</w:t>
            </w:r>
          </w:p>
          <w:p w14:paraId="4C3E58A7" w14:textId="698FDAAE"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0E6EFBC8" w14:textId="3FCD06BB"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Įgytų žinių taikymą praktiškai užtikrins IRŠPT kaupiamas po kiekvienų mokymų kiekvieno pamokų turinčio dalyvio pateiktas pamokos planas, pagal kurį dalyvis, taikydamas mokymuose sužinotą informaciją, pravedė pamoką. </w:t>
            </w:r>
          </w:p>
          <w:p w14:paraId="6E6EC977" w14:textId="4CE07DB1"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Pamokų planų bankas bus prieinamas kiekvienam kiekvienos savivaldybės mokyklos ir mokyklos-partnerės mokytojui.</w:t>
            </w:r>
          </w:p>
          <w:p w14:paraId="7636F317" w14:textId="1327FA3C" w:rsidR="4EA7C1F4" w:rsidRDefault="4EA7C1F4" w:rsidP="4EA7C1F4">
            <w:pPr>
              <w:jc w:val="both"/>
              <w:rPr>
                <w:rFonts w:ascii="Times New Roman" w:eastAsia="Times New Roman" w:hAnsi="Times New Roman" w:cs="Times New Roman"/>
                <w:color w:val="000000" w:themeColor="text1"/>
                <w:sz w:val="24"/>
                <w:szCs w:val="24"/>
              </w:rPr>
            </w:pPr>
          </w:p>
          <w:p w14:paraId="19AE05DD" w14:textId="3DB213F4"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Žiniomis ir įgyta patirtimi iš įvairių mokymų bus dalijamasi dalykų mokytojų rajoninių metodinių būrelių užsiėmimuose. </w:t>
            </w:r>
          </w:p>
          <w:p w14:paraId="4C67FDB2" w14:textId="13999B79" w:rsidR="4EA7C1F4" w:rsidRDefault="4EA7C1F4" w:rsidP="4EA7C1F4">
            <w:pPr>
              <w:spacing w:line="259" w:lineRule="auto"/>
              <w:jc w:val="both"/>
              <w:rPr>
                <w:rFonts w:ascii="Times New Roman" w:eastAsia="Times New Roman" w:hAnsi="Times New Roman" w:cs="Times New Roman"/>
                <w:sz w:val="24"/>
                <w:szCs w:val="24"/>
              </w:rPr>
            </w:pPr>
          </w:p>
        </w:tc>
      </w:tr>
      <w:tr w:rsidR="4EA7C1F4" w14:paraId="7AED07F1" w14:textId="77777777" w:rsidTr="6A65FF0C">
        <w:trPr>
          <w:trHeight w:val="300"/>
        </w:trPr>
        <w:tc>
          <w:tcPr>
            <w:tcW w:w="14640" w:type="dxa"/>
            <w:gridSpan w:val="3"/>
            <w:shd w:val="clear" w:color="auto" w:fill="D9D9D9" w:themeFill="background1" w:themeFillShade="D9"/>
            <w:tcMar>
              <w:left w:w="105" w:type="dxa"/>
              <w:right w:w="105" w:type="dxa"/>
            </w:tcMar>
          </w:tcPr>
          <w:p w14:paraId="44183168" w14:textId="25A98C87" w:rsidR="4EA7C1F4" w:rsidRDefault="4EA7C1F4" w:rsidP="4EA7C1F4">
            <w:pPr>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lastRenderedPageBreak/>
              <w:t xml:space="preserve">ĮTRAUKUSIS UGDYMAS. Tinklo ir mokyklų išteklių prieinamumo gerinimas </w:t>
            </w:r>
          </w:p>
        </w:tc>
      </w:tr>
      <w:tr w:rsidR="4EA7C1F4" w14:paraId="31ADC2BA" w14:textId="77777777" w:rsidTr="6A65FF0C">
        <w:trPr>
          <w:trHeight w:val="300"/>
        </w:trPr>
        <w:tc>
          <w:tcPr>
            <w:tcW w:w="5655" w:type="dxa"/>
            <w:tcMar>
              <w:left w:w="105" w:type="dxa"/>
              <w:right w:w="105" w:type="dxa"/>
            </w:tcMar>
          </w:tcPr>
          <w:p w14:paraId="0809002D" w14:textId="0B01D480" w:rsidR="00F31B1C" w:rsidRDefault="4EA7C1F4" w:rsidP="4EA7C1F4">
            <w:pPr>
              <w:spacing w:line="259"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Išnuomotas</w:t>
            </w:r>
            <w:r w:rsidRPr="4EA7C1F4">
              <w:rPr>
                <w:rFonts w:ascii="Times New Roman" w:eastAsia="Times New Roman" w:hAnsi="Times New Roman" w:cs="Times New Roman"/>
                <w:color w:val="FF0000"/>
                <w:sz w:val="24"/>
                <w:szCs w:val="24"/>
                <w:lang w:val="lt-LT"/>
              </w:rPr>
              <w:t xml:space="preserve"> </w:t>
            </w:r>
            <w:r w:rsidRPr="4EA7C1F4">
              <w:rPr>
                <w:rFonts w:ascii="Times New Roman" w:eastAsia="Times New Roman" w:hAnsi="Times New Roman" w:cs="Times New Roman"/>
                <w:color w:val="000000" w:themeColor="text1"/>
                <w:sz w:val="24"/>
                <w:szCs w:val="24"/>
                <w:lang w:val="lt-LT"/>
              </w:rPr>
              <w:t>bent</w:t>
            </w:r>
            <w:r w:rsidR="00430297">
              <w:rPr>
                <w:rFonts w:ascii="Times New Roman" w:eastAsia="Times New Roman" w:hAnsi="Times New Roman" w:cs="Times New Roman"/>
                <w:color w:val="000000" w:themeColor="text1"/>
                <w:sz w:val="24"/>
                <w:szCs w:val="24"/>
                <w:lang w:val="lt-LT"/>
              </w:rPr>
              <w:t xml:space="preserve"> vienas ne mažiau nei</w:t>
            </w:r>
            <w:r w:rsidRPr="4EA7C1F4">
              <w:rPr>
                <w:rFonts w:ascii="Times New Roman" w:eastAsia="Times New Roman" w:hAnsi="Times New Roman" w:cs="Times New Roman"/>
                <w:color w:val="000000" w:themeColor="text1"/>
                <w:sz w:val="24"/>
                <w:szCs w:val="24"/>
                <w:lang w:val="lt-LT"/>
              </w:rPr>
              <w:t xml:space="preserve"> 32 vietų (bent 30 visos klasės mokiniams + bent 2 lydintiems asmenims) autobusas bus naudojamas patogiam mokinių vykimui į kitas ugdymo erdves, ekskursijoms, tinklaveikai ir bendradarbiavimui. </w:t>
            </w:r>
          </w:p>
          <w:p w14:paraId="2EDC19AB" w14:textId="77777777" w:rsidR="00F31B1C" w:rsidRDefault="00F31B1C" w:rsidP="4EA7C1F4">
            <w:pPr>
              <w:spacing w:line="259" w:lineRule="auto"/>
              <w:jc w:val="both"/>
              <w:rPr>
                <w:rFonts w:ascii="Times New Roman" w:eastAsia="Times New Roman" w:hAnsi="Times New Roman" w:cs="Times New Roman"/>
                <w:color w:val="000000" w:themeColor="text1"/>
                <w:sz w:val="24"/>
                <w:szCs w:val="24"/>
                <w:lang w:val="lt-LT"/>
              </w:rPr>
            </w:pPr>
          </w:p>
          <w:p w14:paraId="1D25DDEC" w14:textId="3EDEAADD" w:rsidR="4EA7C1F4" w:rsidRPr="00323589" w:rsidRDefault="00F31B1C" w:rsidP="4EA7C1F4">
            <w:pPr>
              <w:spacing w:line="259" w:lineRule="auto"/>
              <w:jc w:val="both"/>
              <w:rPr>
                <w:rFonts w:ascii="Times New Roman" w:eastAsia="Times New Roman" w:hAnsi="Times New Roman" w:cs="Times New Roman"/>
                <w:color w:val="000000" w:themeColor="text1"/>
                <w:sz w:val="24"/>
                <w:szCs w:val="24"/>
                <w:lang w:val="lt-LT"/>
              </w:rPr>
            </w:pPr>
            <w:r w:rsidRPr="00323589">
              <w:rPr>
                <w:rFonts w:ascii="Times New Roman" w:eastAsia="Times New Roman" w:hAnsi="Times New Roman" w:cs="Times New Roman"/>
                <w:color w:val="000000" w:themeColor="text1"/>
                <w:sz w:val="24"/>
                <w:szCs w:val="24"/>
                <w:lang w:val="lt-LT"/>
              </w:rPr>
              <w:t>TŪM išvykoms, kuriose galimai dalyvautų judėjimo negalią turintys asmenys, būtų nuomojamas autobusas, pritaikytas asmenims su judėjimo negalia.</w:t>
            </w:r>
          </w:p>
          <w:p w14:paraId="16EEFE84" w14:textId="5E93B06B" w:rsidR="4EA7C1F4" w:rsidRPr="00323589" w:rsidRDefault="4EA7C1F4" w:rsidP="4EA7C1F4">
            <w:pPr>
              <w:spacing w:line="259" w:lineRule="auto"/>
              <w:jc w:val="both"/>
              <w:rPr>
                <w:rFonts w:ascii="Times New Roman" w:eastAsia="Times New Roman" w:hAnsi="Times New Roman" w:cs="Times New Roman"/>
                <w:sz w:val="24"/>
                <w:szCs w:val="24"/>
                <w:lang w:val="lt-LT"/>
              </w:rPr>
            </w:pPr>
          </w:p>
          <w:p w14:paraId="61328FE6" w14:textId="2171160A" w:rsidR="4EA7C1F4" w:rsidRPr="00323589" w:rsidRDefault="4EA7C1F4" w:rsidP="4EA7C1F4">
            <w:pPr>
              <w:spacing w:line="259" w:lineRule="auto"/>
              <w:jc w:val="both"/>
              <w:rPr>
                <w:rFonts w:ascii="Times New Roman" w:eastAsia="Times New Roman" w:hAnsi="Times New Roman" w:cs="Times New Roman"/>
                <w:color w:val="000000" w:themeColor="text1"/>
                <w:sz w:val="24"/>
                <w:szCs w:val="24"/>
                <w:lang w:val="lt-LT"/>
              </w:rPr>
            </w:pPr>
          </w:p>
        </w:tc>
        <w:tc>
          <w:tcPr>
            <w:tcW w:w="1560" w:type="dxa"/>
            <w:tcMar>
              <w:left w:w="105" w:type="dxa"/>
              <w:right w:w="105" w:type="dxa"/>
            </w:tcMar>
          </w:tcPr>
          <w:p w14:paraId="0B9C3E8F" w14:textId="6C7F39C9"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Česlovo Kudabos gimnazija</w:t>
            </w:r>
          </w:p>
        </w:tc>
        <w:tc>
          <w:tcPr>
            <w:tcW w:w="7425" w:type="dxa"/>
            <w:tcMar>
              <w:left w:w="105" w:type="dxa"/>
              <w:right w:w="105" w:type="dxa"/>
            </w:tcMar>
          </w:tcPr>
          <w:p w14:paraId="0BF2CF2A" w14:textId="5270E224"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 xml:space="preserve">Per tinklaveiką </w:t>
            </w:r>
            <w:r w:rsidR="00484C8B">
              <w:rPr>
                <w:rFonts w:ascii="Times New Roman" w:eastAsia="Times New Roman" w:hAnsi="Times New Roman" w:cs="Times New Roman"/>
                <w:b/>
                <w:bCs/>
                <w:color w:val="000000" w:themeColor="text1"/>
                <w:sz w:val="24"/>
                <w:szCs w:val="24"/>
                <w:lang w:val="lt-LT"/>
              </w:rPr>
              <w:t>galės dalyvauti</w:t>
            </w:r>
            <w:r w:rsidR="00484C8B" w:rsidRPr="4EA7C1F4">
              <w:rPr>
                <w:rFonts w:ascii="Times New Roman" w:eastAsia="Times New Roman" w:hAnsi="Times New Roman" w:cs="Times New Roman"/>
                <w:b/>
                <w:bCs/>
                <w:color w:val="000000" w:themeColor="text1"/>
                <w:sz w:val="24"/>
                <w:szCs w:val="24"/>
                <w:lang w:val="lt-LT"/>
              </w:rPr>
              <w:t xml:space="preserve"> </w:t>
            </w:r>
            <w:r w:rsidRPr="4EA7C1F4">
              <w:rPr>
                <w:rFonts w:ascii="Times New Roman" w:eastAsia="Times New Roman" w:hAnsi="Times New Roman" w:cs="Times New Roman"/>
                <w:b/>
                <w:bCs/>
                <w:color w:val="000000" w:themeColor="text1"/>
                <w:sz w:val="24"/>
                <w:szCs w:val="24"/>
                <w:lang w:val="lt-LT"/>
              </w:rPr>
              <w:t>(mokiniai, mokytojai</w:t>
            </w:r>
            <w:r w:rsidR="00586F3D">
              <w:rPr>
                <w:rFonts w:ascii="Times New Roman" w:eastAsia="Times New Roman" w:hAnsi="Times New Roman" w:cs="Times New Roman"/>
                <w:b/>
                <w:bCs/>
                <w:color w:val="000000" w:themeColor="text1"/>
                <w:sz w:val="24"/>
                <w:szCs w:val="24"/>
                <w:lang w:val="lt-LT"/>
              </w:rPr>
              <w:t>, kiti darbuotojai</w:t>
            </w:r>
            <w:r w:rsidRPr="4EA7C1F4">
              <w:rPr>
                <w:rFonts w:ascii="Times New Roman" w:eastAsia="Times New Roman" w:hAnsi="Times New Roman" w:cs="Times New Roman"/>
                <w:b/>
                <w:bCs/>
                <w:color w:val="000000" w:themeColor="text1"/>
                <w:sz w:val="24"/>
                <w:szCs w:val="24"/>
                <w:lang w:val="lt-LT"/>
              </w:rPr>
              <w:t>):</w:t>
            </w:r>
          </w:p>
          <w:p w14:paraId="6755C1BC" w14:textId="0CE23A8A"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0CDC765A" w14:textId="755199A3"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78697A57" w14:textId="716D5757"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720D8539" w14:textId="37873A9D"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06EB7DC4" w14:textId="17E9D42C" w:rsidR="4EA7C1F4" w:rsidRPr="00C13296" w:rsidRDefault="4EA7C1F4" w:rsidP="00D2704C">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sz w:val="24"/>
                <w:szCs w:val="24"/>
                <w:lang w:val="lt-LT"/>
              </w:rPr>
              <w:t>Autobusas bus naudojamas vykimui į įvairias ugdymo aplinkas</w:t>
            </w:r>
            <w:r w:rsidR="002A1F81">
              <w:rPr>
                <w:rFonts w:ascii="Times New Roman" w:eastAsia="Times New Roman" w:hAnsi="Times New Roman" w:cs="Times New Roman"/>
                <w:sz w:val="24"/>
                <w:szCs w:val="24"/>
                <w:lang w:val="lt-LT"/>
              </w:rPr>
              <w:t xml:space="preserve"> ugdymo karjerai renginius</w:t>
            </w:r>
            <w:r w:rsidR="00586F3D">
              <w:rPr>
                <w:rFonts w:ascii="Times New Roman" w:eastAsia="Times New Roman" w:hAnsi="Times New Roman" w:cs="Times New Roman"/>
                <w:sz w:val="24"/>
                <w:szCs w:val="24"/>
                <w:lang w:val="lt-LT"/>
              </w:rPr>
              <w:t xml:space="preserve"> </w:t>
            </w:r>
            <w:r w:rsidR="00586F3D" w:rsidRPr="00586F3D">
              <w:rPr>
                <w:rFonts w:ascii="Times New Roman" w:eastAsia="Times New Roman" w:hAnsi="Times New Roman" w:cs="Times New Roman"/>
                <w:bCs/>
                <w:color w:val="000000"/>
                <w:sz w:val="24"/>
                <w:szCs w:val="24"/>
                <w:lang w:val="lt-LT" w:eastAsia="en-US"/>
              </w:rPr>
              <w:t>ir kitomis TŪM aktualiomis temomis (pvz., kino filmų (emocijų atpažinimui ir valdymui, žalingų įpročių prevencijai ir pan.) peržiūra ir aptarimas, lankymasis įvairiose įstaigose, kurių veikla ir mokinių pažintiniai edukaciniai apsilankymai jose prisidės prie įtraukiojo ugdymo veiklų plano įgyvendinimo)</w:t>
            </w:r>
            <w:r w:rsidRPr="4EA7C1F4">
              <w:rPr>
                <w:rFonts w:ascii="Times New Roman" w:eastAsia="Times New Roman" w:hAnsi="Times New Roman" w:cs="Times New Roman"/>
                <w:sz w:val="24"/>
                <w:szCs w:val="24"/>
                <w:lang w:val="lt-LT"/>
              </w:rPr>
              <w:t>, taip užtikrinant įvairių ugdymo(si) aplinkų prieinamumą įvairių poreikių vaikams.</w:t>
            </w:r>
            <w:r w:rsidR="00586F3D" w:rsidRPr="00586F3D">
              <w:rPr>
                <w:rFonts w:ascii="Times New Roman" w:eastAsia="Times New Roman" w:hAnsi="Times New Roman" w:cs="Times New Roman"/>
                <w:sz w:val="24"/>
                <w:szCs w:val="24"/>
                <w:lang w:val="lt-LT"/>
              </w:rPr>
              <w:t xml:space="preserve"> Savivaldybės mokyklų mokiniai autobusu galės vykti tik kartu su IČKG mokiniais, mokytojai ir mokyklų darbuotojai dalyvaus kaip lydintys asmenys</w:t>
            </w:r>
            <w:r w:rsidR="00586F3D">
              <w:rPr>
                <w:rFonts w:ascii="Times New Roman" w:eastAsia="Times New Roman" w:hAnsi="Times New Roman" w:cs="Times New Roman"/>
                <w:sz w:val="24"/>
                <w:szCs w:val="24"/>
                <w:lang w:val="lt-LT"/>
              </w:rPr>
              <w:t xml:space="preserve">. </w:t>
            </w:r>
            <w:r w:rsidRPr="4EA7C1F4">
              <w:rPr>
                <w:rFonts w:ascii="Times New Roman" w:eastAsia="Times New Roman" w:hAnsi="Times New Roman" w:cs="Times New Roman"/>
                <w:color w:val="000000" w:themeColor="text1"/>
                <w:sz w:val="24"/>
                <w:szCs w:val="24"/>
                <w:lang w:val="lt-LT"/>
              </w:rPr>
              <w:t>Sklandų autobuso naudojimą užtikrins sudaromas autobuso naudojimo grafikas, suderintas su STEAM ugdymo, kultūrinio ugdymo, įtraukiojo ugdymo koordinatoriais, gimnazijos karjeros specialistu (šis specialistas finansuojamas ne TŪM lėšomis).</w:t>
            </w:r>
          </w:p>
          <w:p w14:paraId="3E7F7697" w14:textId="2FD51A64" w:rsidR="4EA7C1F4" w:rsidRPr="00C13296" w:rsidRDefault="4EA7C1F4" w:rsidP="4EA7C1F4">
            <w:pPr>
              <w:spacing w:line="259" w:lineRule="auto"/>
              <w:jc w:val="both"/>
              <w:rPr>
                <w:rFonts w:ascii="Times New Roman" w:eastAsia="Times New Roman" w:hAnsi="Times New Roman" w:cs="Times New Roman"/>
                <w:sz w:val="24"/>
                <w:szCs w:val="24"/>
                <w:lang w:val="lt-LT"/>
              </w:rPr>
            </w:pPr>
          </w:p>
        </w:tc>
      </w:tr>
      <w:tr w:rsidR="4EA7C1F4" w14:paraId="19DABBA6" w14:textId="77777777" w:rsidTr="6A65FF0C">
        <w:trPr>
          <w:trHeight w:val="300"/>
        </w:trPr>
        <w:tc>
          <w:tcPr>
            <w:tcW w:w="14640" w:type="dxa"/>
            <w:gridSpan w:val="3"/>
            <w:shd w:val="clear" w:color="auto" w:fill="D9D9D9" w:themeFill="background1" w:themeFillShade="D9"/>
            <w:tcMar>
              <w:left w:w="105" w:type="dxa"/>
              <w:right w:w="105" w:type="dxa"/>
            </w:tcMar>
          </w:tcPr>
          <w:p w14:paraId="3973DBEE" w14:textId="7293CF38" w:rsidR="4EA7C1F4" w:rsidRDefault="4EA7C1F4" w:rsidP="4EA7C1F4">
            <w:pPr>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t>ĮTRAUKUSIS UGDYMAS. Ugdymo veiklų ir užsiėmimų organizavimas</w:t>
            </w:r>
          </w:p>
        </w:tc>
      </w:tr>
      <w:tr w:rsidR="4EA7C1F4" w14:paraId="6D6D148A" w14:textId="77777777" w:rsidTr="6A65FF0C">
        <w:trPr>
          <w:trHeight w:val="300"/>
        </w:trPr>
        <w:tc>
          <w:tcPr>
            <w:tcW w:w="5655" w:type="dxa"/>
            <w:tcMar>
              <w:left w:w="105" w:type="dxa"/>
              <w:right w:w="105" w:type="dxa"/>
            </w:tcMar>
          </w:tcPr>
          <w:p w14:paraId="3BE7F3C3" w14:textId="6815DCBF"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lastRenderedPageBreak/>
              <w:t xml:space="preserve">Įsteigiamas įtraukiojo ugdymo koordinatoriaus etatas užtikrins gerėjantį mokytojų, švietimo pagalbos ir kitų specialistų komandinį darbą, nuoseklus įtraukiojo ugdymo strategijos koordinavimas mokykloje turės įtakos besikeičiančioms bendruomenės nuostatoms bei aiškių algoritmų sukūrimui ir įveiklinimui ir reikšmingai pridės prie įvairių ugdymosi poreikių turinčių vaikų kokybiško ugdymo. </w:t>
            </w:r>
          </w:p>
          <w:p w14:paraId="2A1C7561" w14:textId="41668C98"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698C6FA9" w14:textId="783A45F6"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Aktyvių, šiuolaikinių metodų ir priemonių taikymas ugdymo veiklose, mokymo individualizavimas ir mokinių mokymosi krūvio sureguliavimas, pamokos kokybės tobulinimas įvairiais būdais, sąlygų sudarymas saviraiškai prisidės prie įvairių poreikių mokinių mokymosi pažangos stiprinimo. </w:t>
            </w:r>
          </w:p>
          <w:p w14:paraId="471BE2A1" w14:textId="7F04A7C5"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329627C8" w14:textId="34A3A3A2"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Bendravimas su partneriais (psichologo, sveikatos specialisto paskaitos ir pan.), tėvų įtraukimas ir savalaikis informavimas siekiant grįžtamojo ryšio, didins jų gebėjimą priimti pagalbą, skatins veikti kartu dėl kiekvieno mokinio sėkmės ir pažangos bei sudarys sąlygas savalaikiam besimokančiojo ugdymosi poreikių identifikavimui.</w:t>
            </w:r>
          </w:p>
          <w:p w14:paraId="5BD9D23D" w14:textId="45AA5350" w:rsidR="4EA7C1F4" w:rsidRPr="00C13296" w:rsidRDefault="4EA7C1F4" w:rsidP="4EA7C1F4">
            <w:pPr>
              <w:spacing w:line="259" w:lineRule="auto"/>
              <w:jc w:val="both"/>
              <w:rPr>
                <w:rFonts w:ascii="Times New Roman" w:eastAsia="Times New Roman" w:hAnsi="Times New Roman" w:cs="Times New Roman"/>
                <w:color w:val="000000" w:themeColor="text1"/>
                <w:sz w:val="18"/>
                <w:szCs w:val="18"/>
                <w:lang w:val="lt-LT"/>
              </w:rPr>
            </w:pPr>
          </w:p>
        </w:tc>
        <w:tc>
          <w:tcPr>
            <w:tcW w:w="1560" w:type="dxa"/>
            <w:tcMar>
              <w:left w:w="105" w:type="dxa"/>
              <w:right w:w="105" w:type="dxa"/>
            </w:tcMar>
          </w:tcPr>
          <w:p w14:paraId="46DE1393" w14:textId="0D620B1E" w:rsidR="4EA7C1F4" w:rsidRPr="00C13296" w:rsidRDefault="4EA7C1F4" w:rsidP="4EA7C1F4">
            <w:pPr>
              <w:spacing w:line="259" w:lineRule="auto"/>
              <w:rPr>
                <w:rFonts w:ascii="Times New Roman" w:eastAsia="Times New Roman" w:hAnsi="Times New Roman" w:cs="Times New Roman"/>
                <w:sz w:val="24"/>
                <w:szCs w:val="24"/>
                <w:lang w:val="lt-LT"/>
              </w:rPr>
            </w:pPr>
          </w:p>
        </w:tc>
        <w:tc>
          <w:tcPr>
            <w:tcW w:w="7425" w:type="dxa"/>
            <w:tcMar>
              <w:left w:w="105" w:type="dxa"/>
              <w:right w:w="105" w:type="dxa"/>
            </w:tcMar>
          </w:tcPr>
          <w:p w14:paraId="39CFD92E" w14:textId="06E87786"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mokyklos administracija, kiti švietimo specialistai):</w:t>
            </w:r>
          </w:p>
          <w:p w14:paraId="1F9F50CA" w14:textId="6DE4732F"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1DB8CA49" w14:textId="683C40A6"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41F4E45A" w14:textId="118C4BAE"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4D5BA2EB" w14:textId="4511A06C"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p>
          <w:p w14:paraId="558911C4" w14:textId="3A8B4DB1"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1A95CD62" w14:textId="4EDE849E"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sz w:val="24"/>
                <w:szCs w:val="24"/>
                <w:lang w:val="lt-LT"/>
              </w:rPr>
              <w:t xml:space="preserve">Įtraukiojo ugdymo koordinatorius į gimnazijoje vyksiančias veiklas pagal galimybes ir veiklos pobūdį kvies kitų savivaldybės mokyklų mokytojus, švietimo specialistus, organizuos bendras veiklas su partneriais. Įgyta patirtimi apie aktyvių, šiuolaikinių metodų ir priemonių taikymą ugdymo veiklose bus pasidalinta su kitomis mokyklomis dalykų mokytojų rajoninių metodinių būrelių užsiėmimuose Ignalinos rajono švietimo pagalbos tarnyboje. </w:t>
            </w:r>
            <w:r w:rsidRPr="4EA7C1F4">
              <w:rPr>
                <w:rFonts w:ascii="Times New Roman" w:eastAsia="Times New Roman" w:hAnsi="Times New Roman" w:cs="Times New Roman"/>
                <w:color w:val="000000" w:themeColor="text1"/>
                <w:sz w:val="24"/>
                <w:szCs w:val="24"/>
                <w:lang w:val="lt-LT"/>
              </w:rPr>
              <w:t xml:space="preserve"> </w:t>
            </w:r>
          </w:p>
          <w:p w14:paraId="23767C52" w14:textId="723A57EF" w:rsidR="4EA7C1F4" w:rsidRPr="00C13296" w:rsidRDefault="4EA7C1F4" w:rsidP="4EA7C1F4">
            <w:pPr>
              <w:spacing w:line="259" w:lineRule="auto"/>
              <w:ind w:left="288"/>
              <w:jc w:val="both"/>
              <w:rPr>
                <w:rFonts w:ascii="Times New Roman" w:eastAsia="Times New Roman" w:hAnsi="Times New Roman" w:cs="Times New Roman"/>
                <w:sz w:val="24"/>
                <w:szCs w:val="24"/>
                <w:lang w:val="lt-LT"/>
              </w:rPr>
            </w:pPr>
          </w:p>
        </w:tc>
      </w:tr>
      <w:tr w:rsidR="4EA7C1F4" w14:paraId="0CC38EF1" w14:textId="77777777" w:rsidTr="6A65FF0C">
        <w:trPr>
          <w:trHeight w:val="300"/>
        </w:trPr>
        <w:tc>
          <w:tcPr>
            <w:tcW w:w="14640" w:type="dxa"/>
            <w:gridSpan w:val="3"/>
            <w:shd w:val="clear" w:color="auto" w:fill="D9D9D9" w:themeFill="background1" w:themeFillShade="D9"/>
            <w:tcMar>
              <w:left w:w="105" w:type="dxa"/>
              <w:right w:w="105" w:type="dxa"/>
            </w:tcMar>
          </w:tcPr>
          <w:p w14:paraId="0F9646E0" w14:textId="4FF763B4"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t>KULTŪRINIS UGDYMAS. Infrastruktūra</w:t>
            </w:r>
          </w:p>
        </w:tc>
      </w:tr>
      <w:tr w:rsidR="4EA7C1F4" w14:paraId="14E8F2EB" w14:textId="77777777" w:rsidTr="6A65FF0C">
        <w:trPr>
          <w:trHeight w:val="300"/>
        </w:trPr>
        <w:tc>
          <w:tcPr>
            <w:tcW w:w="5655" w:type="dxa"/>
            <w:tcMar>
              <w:left w:w="105" w:type="dxa"/>
              <w:right w:w="105" w:type="dxa"/>
            </w:tcMar>
          </w:tcPr>
          <w:p w14:paraId="6D00415E" w14:textId="4CD9E8E7" w:rsidR="4EA7C1F4"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5BBB2394">
              <w:rPr>
                <w:rFonts w:ascii="Times New Roman" w:eastAsia="Times New Roman" w:hAnsi="Times New Roman" w:cs="Times New Roman"/>
                <w:color w:val="000000" w:themeColor="text1"/>
                <w:sz w:val="24"/>
                <w:szCs w:val="24"/>
                <w:lang w:val="lt-LT"/>
              </w:rPr>
              <w:t xml:space="preserve">Atnaujintos mokyklos erdvės vizualiniu ir funkciniu aspektais bus įveiklintos kultūros kompetencijų didinimui, moderniai ir patraukliai įrengtas </w:t>
            </w:r>
            <w:r w:rsidR="008E3DC9" w:rsidRPr="5BBB2394">
              <w:rPr>
                <w:rFonts w:ascii="Times New Roman" w:eastAsia="Times New Roman" w:hAnsi="Times New Roman" w:cs="Times New Roman"/>
                <w:color w:val="000000" w:themeColor="text1"/>
                <w:sz w:val="24"/>
                <w:szCs w:val="24"/>
                <w:lang w:val="lt-LT"/>
              </w:rPr>
              <w:t xml:space="preserve"> mokyklos</w:t>
            </w:r>
            <w:r w:rsidRPr="5BBB2394">
              <w:rPr>
                <w:rFonts w:ascii="Times New Roman" w:eastAsia="Times New Roman" w:hAnsi="Times New Roman" w:cs="Times New Roman"/>
                <w:color w:val="000000" w:themeColor="text1"/>
                <w:sz w:val="24"/>
                <w:szCs w:val="24"/>
                <w:lang w:val="lt-LT"/>
              </w:rPr>
              <w:t xml:space="preserve"> muziejus, aktų salė pasitarnaus kultūrinei mokyklos bendruomenės bei lankytojų ūgčiai. Tai prisidės prie ilgalaikių mokyklos kultūrinių tradicijų puoselėjimo ir </w:t>
            </w:r>
            <w:r w:rsidRPr="5BBB2394">
              <w:rPr>
                <w:rFonts w:ascii="Times New Roman" w:eastAsia="Times New Roman" w:hAnsi="Times New Roman" w:cs="Times New Roman"/>
                <w:color w:val="000000" w:themeColor="text1"/>
                <w:sz w:val="24"/>
                <w:szCs w:val="24"/>
                <w:lang w:val="lt-LT"/>
              </w:rPr>
              <w:lastRenderedPageBreak/>
              <w:t>naujų kūrimosi. Erdvių įveiklinimą ir sklandų panaudojimą kultūriniam ugdymui garantuos kultūros koordinatoriaus sudarytas šių erdvių užimtumo grafikas, suderintas su mokyklos bendruomene bei kitomis savivaldybės mokyklomis.</w:t>
            </w:r>
          </w:p>
          <w:p w14:paraId="664E0FD9" w14:textId="77777777" w:rsidR="00FC597A" w:rsidRDefault="00FC597A" w:rsidP="4EA7C1F4">
            <w:pPr>
              <w:spacing w:line="257" w:lineRule="auto"/>
              <w:jc w:val="both"/>
              <w:rPr>
                <w:rFonts w:ascii="Times New Roman" w:eastAsia="Times New Roman" w:hAnsi="Times New Roman" w:cs="Times New Roman"/>
                <w:color w:val="000000" w:themeColor="text1"/>
                <w:sz w:val="24"/>
                <w:szCs w:val="24"/>
                <w:lang w:val="lt-LT"/>
              </w:rPr>
            </w:pPr>
          </w:p>
          <w:p w14:paraId="305EDE8A" w14:textId="77777777" w:rsidR="00FC597A" w:rsidRDefault="00FC597A" w:rsidP="00FC597A">
            <w:pPr>
              <w:jc w:val="both"/>
              <w:rPr>
                <w:rFonts w:ascii="Times New Roman" w:eastAsia="Times New Roman" w:hAnsi="Times New Roman" w:cs="Times New Roman"/>
                <w:color w:val="000000" w:themeColor="text1"/>
                <w:sz w:val="24"/>
                <w:szCs w:val="24"/>
                <w:lang w:val="lt-LT"/>
              </w:rPr>
            </w:pPr>
            <w:r w:rsidRPr="5BBB2394">
              <w:rPr>
                <w:rFonts w:ascii="Times New Roman" w:eastAsia="Times New Roman" w:hAnsi="Times New Roman" w:cs="Times New Roman"/>
                <w:color w:val="000000" w:themeColor="text1"/>
                <w:sz w:val="24"/>
                <w:szCs w:val="24"/>
                <w:lang w:val="lt-LT"/>
              </w:rPr>
              <w:t xml:space="preserve">Iki remonto ar jam vykstant veiklos vyks neatnaujintose ir / ar kitose erdvėse ir / ar pas partnerius. </w:t>
            </w:r>
          </w:p>
          <w:p w14:paraId="428C147F" w14:textId="77777777" w:rsidR="00FC597A" w:rsidRPr="00C13296" w:rsidRDefault="00FC597A" w:rsidP="00FC597A">
            <w:pPr>
              <w:jc w:val="both"/>
              <w:rPr>
                <w:rFonts w:ascii="Times New Roman" w:eastAsia="Times New Roman" w:hAnsi="Times New Roman" w:cs="Times New Roman"/>
                <w:color w:val="000000" w:themeColor="text1"/>
                <w:sz w:val="24"/>
                <w:szCs w:val="24"/>
                <w:lang w:val="lt-LT"/>
              </w:rPr>
            </w:pPr>
            <w:r w:rsidRPr="5BBB2394">
              <w:rPr>
                <w:rFonts w:ascii="Times New Roman" w:eastAsia="Times New Roman" w:hAnsi="Times New Roman" w:cs="Times New Roman"/>
                <w:color w:val="000000" w:themeColor="text1"/>
                <w:sz w:val="24"/>
                <w:szCs w:val="24"/>
                <w:lang w:val="lt-LT"/>
              </w:rPr>
              <w:t>Be to, numatytos veiklos atnaujintose erdvėse vyks ir projektui pasibaigus.</w:t>
            </w:r>
          </w:p>
          <w:p w14:paraId="2CFD3512" w14:textId="295CC068" w:rsidR="00FC597A" w:rsidRPr="00C13296" w:rsidRDefault="00FC597A" w:rsidP="4EA7C1F4">
            <w:pPr>
              <w:spacing w:line="257" w:lineRule="auto"/>
              <w:jc w:val="both"/>
              <w:rPr>
                <w:rFonts w:ascii="Times New Roman" w:eastAsia="Times New Roman" w:hAnsi="Times New Roman" w:cs="Times New Roman"/>
                <w:color w:val="000000" w:themeColor="text1"/>
                <w:sz w:val="24"/>
                <w:szCs w:val="24"/>
                <w:lang w:val="lt-LT"/>
              </w:rPr>
            </w:pPr>
          </w:p>
        </w:tc>
        <w:tc>
          <w:tcPr>
            <w:tcW w:w="1560" w:type="dxa"/>
            <w:tcMar>
              <w:left w:w="105" w:type="dxa"/>
              <w:right w:w="105" w:type="dxa"/>
            </w:tcMar>
          </w:tcPr>
          <w:p w14:paraId="45E118EA" w14:textId="19EEE7C5"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439CF5A0" w14:textId="4AFB09ED"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mokyklos administracija, kiti švietimo darbuotojai):</w:t>
            </w:r>
          </w:p>
          <w:p w14:paraId="2E730793" w14:textId="7833F5DF"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2ADF0C43" w14:textId="64848630"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6CC9B67B" w14:textId="2BBEDA29"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7557822C" w14:textId="6B3A3C16"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lastRenderedPageBreak/>
              <w:t>IRŠPPC organizuojamų vasaros stovyklų dalyviai iš visos Lietuvos ir kitų šalių</w:t>
            </w:r>
            <w:r w:rsidR="00750729">
              <w:rPr>
                <w:rFonts w:ascii="Times New Roman" w:eastAsia="Times New Roman" w:hAnsi="Times New Roman" w:cs="Times New Roman"/>
                <w:color w:val="000000" w:themeColor="text1"/>
                <w:sz w:val="24"/>
                <w:szCs w:val="24"/>
                <w:lang w:val="lt-LT"/>
              </w:rPr>
              <w:t>;</w:t>
            </w:r>
          </w:p>
          <w:p w14:paraId="6FFDE7C5" w14:textId="57ACC6A1"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Visagino </w:t>
            </w:r>
            <w:r w:rsidR="00EA14CB">
              <w:rPr>
                <w:rFonts w:ascii="Times New Roman" w:eastAsia="Times New Roman" w:hAnsi="Times New Roman" w:cs="Times New Roman"/>
                <w:color w:val="000000" w:themeColor="text1"/>
                <w:sz w:val="24"/>
                <w:szCs w:val="24"/>
                <w:lang w:val="lt-LT"/>
              </w:rPr>
              <w:t>savivaldybės TŪM dalyvaujančios mokyklos</w:t>
            </w:r>
            <w:r w:rsidR="00750729">
              <w:rPr>
                <w:rFonts w:ascii="Times New Roman" w:eastAsia="Times New Roman" w:hAnsi="Times New Roman" w:cs="Times New Roman"/>
                <w:color w:val="000000" w:themeColor="text1"/>
                <w:sz w:val="24"/>
                <w:szCs w:val="24"/>
                <w:lang w:val="lt-LT"/>
              </w:rPr>
              <w:t>.</w:t>
            </w:r>
          </w:p>
          <w:p w14:paraId="7E1AEA35" w14:textId="7BAB698F"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78CD3DC1" w14:textId="77777777" w:rsidR="00FC597A" w:rsidRDefault="4EA7C1F4" w:rsidP="4EA7C1F4">
            <w:pPr>
              <w:spacing w:line="259" w:lineRule="auto"/>
              <w:jc w:val="both"/>
              <w:rPr>
                <w:rFonts w:ascii="Times New Roman" w:eastAsia="Times New Roman" w:hAnsi="Times New Roman" w:cs="Times New Roman"/>
                <w:sz w:val="24"/>
                <w:szCs w:val="24"/>
                <w:lang w:val="lt-LT"/>
              </w:rPr>
            </w:pPr>
            <w:r w:rsidRPr="5BBB2394">
              <w:rPr>
                <w:rFonts w:ascii="Times New Roman" w:eastAsia="Times New Roman" w:hAnsi="Times New Roman" w:cs="Times New Roman"/>
                <w:b/>
                <w:bCs/>
                <w:color w:val="000000" w:themeColor="text1"/>
                <w:sz w:val="24"/>
                <w:szCs w:val="24"/>
                <w:lang w:val="lt-LT"/>
              </w:rPr>
              <w:t xml:space="preserve">Dalyvavimo forma. </w:t>
            </w:r>
            <w:r w:rsidRPr="5BBB2394">
              <w:rPr>
                <w:rFonts w:ascii="Times New Roman" w:eastAsia="Times New Roman" w:hAnsi="Times New Roman" w:cs="Times New Roman"/>
                <w:sz w:val="24"/>
                <w:szCs w:val="24"/>
                <w:lang w:val="lt-LT"/>
              </w:rPr>
              <w:t>Atnaujintose erdvėse (kabinetuose, aktų salėje, muziejuje ir pan.) vyks mokiniams bei mokyklos bendruomenės narių kultūrinių kompetencijų ugdymui skirti renginiai (mokymai, susitikimai su kultūros veikėjais, kūrybinės dirbtuvės,  kultūrinių  patirčių renginiai, teatro „IKI“ vedami emocinio intelekto ugdymo užsiėmimai). Estetiška ugdymo aplinka – svarbi kultūrinio ugdymo sąlyga – prisidės prie asmenybės ūgties.</w:t>
            </w:r>
          </w:p>
          <w:p w14:paraId="694D919F" w14:textId="77777777" w:rsidR="00FC597A" w:rsidRDefault="00FC597A" w:rsidP="4EA7C1F4">
            <w:pPr>
              <w:spacing w:line="259" w:lineRule="auto"/>
              <w:jc w:val="both"/>
              <w:rPr>
                <w:rFonts w:ascii="Times New Roman" w:eastAsia="Times New Roman" w:hAnsi="Times New Roman" w:cs="Times New Roman"/>
                <w:sz w:val="24"/>
                <w:szCs w:val="24"/>
                <w:lang w:val="lt-LT"/>
              </w:rPr>
            </w:pPr>
          </w:p>
          <w:p w14:paraId="4EE942D7" w14:textId="77777777" w:rsidR="00FC597A" w:rsidRDefault="00FC597A" w:rsidP="00FC597A">
            <w:pPr>
              <w:jc w:val="both"/>
              <w:rPr>
                <w:rFonts w:ascii="Times New Roman" w:eastAsia="Times New Roman" w:hAnsi="Times New Roman" w:cs="Times New Roman"/>
                <w:color w:val="000000" w:themeColor="text1"/>
                <w:sz w:val="24"/>
                <w:szCs w:val="24"/>
                <w:lang w:val="lt-LT"/>
              </w:rPr>
            </w:pPr>
            <w:r w:rsidRPr="5BBB2394">
              <w:rPr>
                <w:rFonts w:ascii="Times New Roman" w:eastAsia="Times New Roman" w:hAnsi="Times New Roman" w:cs="Times New Roman"/>
                <w:color w:val="000000" w:themeColor="text1"/>
                <w:sz w:val="24"/>
                <w:szCs w:val="24"/>
                <w:lang w:val="lt-LT"/>
              </w:rPr>
              <w:t xml:space="preserve">Iki remonto ar jam vykstant visos suplanuotos tinklaveikos veiklos vyks neatnaujintose ir / ar kitose erdvėse ir /  ar pas partnerius. </w:t>
            </w:r>
          </w:p>
          <w:p w14:paraId="65B60559" w14:textId="77777777" w:rsidR="00FC597A" w:rsidRPr="00C13296" w:rsidRDefault="00FC597A" w:rsidP="00FC597A">
            <w:pPr>
              <w:jc w:val="both"/>
              <w:rPr>
                <w:rFonts w:ascii="Times New Roman" w:eastAsia="Times New Roman" w:hAnsi="Times New Roman" w:cs="Times New Roman"/>
                <w:color w:val="000000" w:themeColor="text1"/>
                <w:sz w:val="24"/>
                <w:szCs w:val="24"/>
                <w:lang w:val="lt-LT"/>
              </w:rPr>
            </w:pPr>
            <w:r w:rsidRPr="5BBB2394">
              <w:rPr>
                <w:rFonts w:ascii="Times New Roman" w:eastAsia="Times New Roman" w:hAnsi="Times New Roman" w:cs="Times New Roman"/>
                <w:color w:val="000000" w:themeColor="text1"/>
                <w:sz w:val="24"/>
                <w:szCs w:val="24"/>
                <w:lang w:val="lt-LT"/>
              </w:rPr>
              <w:t>Išvardintos tinklaveikos veiklos vyks ir projektui pasibaigus.</w:t>
            </w:r>
          </w:p>
          <w:p w14:paraId="666156FB" w14:textId="23CF7879" w:rsidR="4EA7C1F4" w:rsidRPr="00C13296" w:rsidRDefault="4EA7C1F4" w:rsidP="4EA7C1F4">
            <w:pPr>
              <w:spacing w:line="259" w:lineRule="auto"/>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 xml:space="preserve"> </w:t>
            </w:r>
          </w:p>
          <w:p w14:paraId="612EF871" w14:textId="25E5B1B0" w:rsidR="4EA7C1F4" w:rsidRPr="00C13296" w:rsidRDefault="4EA7C1F4" w:rsidP="4EA7C1F4">
            <w:pPr>
              <w:spacing w:line="259" w:lineRule="auto"/>
              <w:jc w:val="both"/>
              <w:rPr>
                <w:rFonts w:ascii="Times New Roman" w:eastAsia="Times New Roman" w:hAnsi="Times New Roman" w:cs="Times New Roman"/>
                <w:sz w:val="24"/>
                <w:szCs w:val="24"/>
                <w:lang w:val="lt-LT"/>
              </w:rPr>
            </w:pPr>
          </w:p>
        </w:tc>
      </w:tr>
      <w:tr w:rsidR="4EA7C1F4" w14:paraId="02810F36" w14:textId="77777777" w:rsidTr="6A65FF0C">
        <w:trPr>
          <w:trHeight w:val="300"/>
        </w:trPr>
        <w:tc>
          <w:tcPr>
            <w:tcW w:w="14640" w:type="dxa"/>
            <w:gridSpan w:val="3"/>
            <w:shd w:val="clear" w:color="auto" w:fill="D9D9D9" w:themeFill="background1" w:themeFillShade="D9"/>
            <w:tcMar>
              <w:left w:w="105" w:type="dxa"/>
              <w:right w:w="105" w:type="dxa"/>
            </w:tcMar>
          </w:tcPr>
          <w:p w14:paraId="7EAD0D49" w14:textId="2C2F432D"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lastRenderedPageBreak/>
              <w:t>KULTŪRINIS UGDYMAS. Įranga ir mokymo priemonės</w:t>
            </w:r>
          </w:p>
        </w:tc>
      </w:tr>
      <w:tr w:rsidR="4EA7C1F4" w14:paraId="5D51CA96" w14:textId="77777777" w:rsidTr="6A65FF0C">
        <w:trPr>
          <w:trHeight w:val="300"/>
        </w:trPr>
        <w:tc>
          <w:tcPr>
            <w:tcW w:w="5655" w:type="dxa"/>
            <w:tcMar>
              <w:left w:w="105" w:type="dxa"/>
              <w:right w:w="105" w:type="dxa"/>
            </w:tcMar>
          </w:tcPr>
          <w:p w14:paraId="0736E24A" w14:textId="3DCC4212"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r w:rsidRPr="5BBB2394">
              <w:rPr>
                <w:rFonts w:ascii="Times New Roman" w:eastAsia="Times New Roman" w:hAnsi="Times New Roman" w:cs="Times New Roman"/>
                <w:color w:val="000000" w:themeColor="text1"/>
                <w:sz w:val="24"/>
                <w:szCs w:val="24"/>
                <w:lang w:val="lt-LT"/>
              </w:rPr>
              <w:t xml:space="preserve">Moderniai įrengtas </w:t>
            </w:r>
            <w:r w:rsidR="008E3DC9" w:rsidRPr="5BBB2394">
              <w:rPr>
                <w:rFonts w:ascii="Times New Roman" w:eastAsia="Times New Roman" w:hAnsi="Times New Roman" w:cs="Times New Roman"/>
                <w:color w:val="000000" w:themeColor="text1"/>
                <w:sz w:val="24"/>
                <w:szCs w:val="24"/>
                <w:lang w:val="lt-LT"/>
              </w:rPr>
              <w:t xml:space="preserve"> mokyklos </w:t>
            </w:r>
            <w:r w:rsidRPr="5BBB2394">
              <w:rPr>
                <w:rFonts w:ascii="Times New Roman" w:eastAsia="Times New Roman" w:hAnsi="Times New Roman" w:cs="Times New Roman"/>
                <w:color w:val="000000" w:themeColor="text1"/>
                <w:sz w:val="24"/>
                <w:szCs w:val="24"/>
                <w:lang w:val="lt-LT"/>
              </w:rPr>
              <w:t xml:space="preserve"> muziejus praturtins mokinių žinias apie prof. Česlovą Kudabą ir jo veiklą, skatins saviraišką bei aktyvų įsitraukimą, šiuolaikinių technologijų dėka veiklos vykstančios muziejuje bus patrauklios mokiniams. </w:t>
            </w:r>
          </w:p>
          <w:p w14:paraId="617B45DD" w14:textId="5AD31007"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p w14:paraId="1C46E2CF" w14:textId="3AC23ED7"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Universalaus dizaino principą atitinkanti muzikos instrumentų pievelė tobulins kultūros kompetencijas, tarnaus integruotam dalykui mokymui taikant inžinerinius bei meninius elementus, įvairių poreikių turinčių vaikų ugdymui ilgalaikiam mokinių saviraiškos skatinimui.</w:t>
            </w:r>
          </w:p>
          <w:p w14:paraId="5DBA3494" w14:textId="2786AE1D"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p w14:paraId="0E9917B3" w14:textId="77777777" w:rsidR="4EA7C1F4" w:rsidRDefault="4EA7C1F4" w:rsidP="4EA7C1F4">
            <w:pPr>
              <w:spacing w:line="259" w:lineRule="auto"/>
              <w:jc w:val="both"/>
              <w:rPr>
                <w:rFonts w:ascii="Times New Roman" w:eastAsia="Times New Roman" w:hAnsi="Times New Roman" w:cs="Times New Roman"/>
                <w:color w:val="000000" w:themeColor="text1"/>
                <w:sz w:val="24"/>
                <w:szCs w:val="24"/>
                <w:lang w:val="lt-LT"/>
              </w:rPr>
            </w:pPr>
            <w:r w:rsidRPr="5BBB2394">
              <w:rPr>
                <w:rFonts w:ascii="Times New Roman" w:eastAsia="Times New Roman" w:hAnsi="Times New Roman" w:cs="Times New Roman"/>
                <w:color w:val="000000" w:themeColor="text1"/>
                <w:sz w:val="24"/>
                <w:szCs w:val="24"/>
                <w:lang w:val="lt-LT"/>
              </w:rPr>
              <w:lastRenderedPageBreak/>
              <w:t xml:space="preserve">Bendravimui skirtoje erdvėje mokytojai rengs integruotas ilgalaikes kultūrinio ugdymo programas, vyks bendravimas su kultūros partneriais. </w:t>
            </w:r>
          </w:p>
          <w:p w14:paraId="5B6DF9FD" w14:textId="77777777" w:rsidR="001E5FA1" w:rsidRDefault="001E5FA1" w:rsidP="4EA7C1F4">
            <w:pPr>
              <w:spacing w:line="259" w:lineRule="auto"/>
              <w:jc w:val="both"/>
              <w:rPr>
                <w:rFonts w:ascii="Times New Roman" w:eastAsia="Times New Roman" w:hAnsi="Times New Roman" w:cs="Times New Roman"/>
                <w:color w:val="000000" w:themeColor="text1"/>
                <w:sz w:val="24"/>
                <w:szCs w:val="24"/>
                <w:lang w:val="lt-LT"/>
              </w:rPr>
            </w:pPr>
          </w:p>
          <w:p w14:paraId="267E080B" w14:textId="77777777" w:rsidR="001E5FA1" w:rsidRDefault="001E5FA1" w:rsidP="001E5FA1">
            <w:pPr>
              <w:jc w:val="both"/>
              <w:rPr>
                <w:rFonts w:ascii="Times New Roman" w:eastAsia="Times New Roman" w:hAnsi="Times New Roman" w:cs="Times New Roman"/>
                <w:color w:val="000000" w:themeColor="text1"/>
                <w:sz w:val="24"/>
                <w:szCs w:val="24"/>
                <w:lang w:val="lt-LT"/>
              </w:rPr>
            </w:pPr>
            <w:r w:rsidRPr="5BBB2394">
              <w:rPr>
                <w:rFonts w:ascii="Times New Roman" w:eastAsia="Times New Roman" w:hAnsi="Times New Roman" w:cs="Times New Roman"/>
                <w:color w:val="000000" w:themeColor="text1"/>
                <w:sz w:val="24"/>
                <w:szCs w:val="24"/>
                <w:lang w:val="lt-LT"/>
              </w:rPr>
              <w:t>Iki remonto ar jam vykstant veiklos vyks neatnaujintose ir / ar kitose erdvėse ir / ar pas partnerius.</w:t>
            </w:r>
            <w:r w:rsidRPr="5BBB2394">
              <w:rPr>
                <w:color w:val="000000" w:themeColor="text1"/>
              </w:rPr>
              <w:t xml:space="preserve"> </w:t>
            </w:r>
          </w:p>
          <w:p w14:paraId="2EDD750D" w14:textId="77777777" w:rsidR="001E5FA1" w:rsidRDefault="001E5FA1" w:rsidP="001E5FA1">
            <w:pPr>
              <w:spacing w:line="259" w:lineRule="auto"/>
              <w:jc w:val="both"/>
              <w:rPr>
                <w:rFonts w:ascii="Times New Roman" w:eastAsia="Times New Roman" w:hAnsi="Times New Roman" w:cs="Times New Roman"/>
                <w:color w:val="000000" w:themeColor="text1"/>
                <w:sz w:val="24"/>
                <w:szCs w:val="24"/>
                <w:lang w:val="lt-LT"/>
              </w:rPr>
            </w:pPr>
          </w:p>
          <w:p w14:paraId="7B4D3049" w14:textId="4124765C" w:rsidR="001E5FA1" w:rsidRDefault="001E5FA1" w:rsidP="001E5FA1">
            <w:pPr>
              <w:spacing w:line="259" w:lineRule="auto"/>
              <w:jc w:val="both"/>
              <w:rPr>
                <w:rFonts w:ascii="Times New Roman" w:eastAsia="Times New Roman" w:hAnsi="Times New Roman" w:cs="Times New Roman"/>
                <w:color w:val="000000" w:themeColor="text1"/>
                <w:sz w:val="24"/>
                <w:szCs w:val="24"/>
                <w:lang w:val="lt-LT"/>
              </w:rPr>
            </w:pPr>
            <w:r w:rsidRPr="5BBB2394">
              <w:rPr>
                <w:rFonts w:ascii="Times New Roman" w:eastAsia="Times New Roman" w:hAnsi="Times New Roman" w:cs="Times New Roman"/>
                <w:color w:val="000000" w:themeColor="text1"/>
                <w:sz w:val="24"/>
                <w:szCs w:val="24"/>
                <w:lang w:val="lt-LT"/>
              </w:rPr>
              <w:t>Įrangos ir /ar mokymo priemonių užimtumo grafikai bus sudaromi tik jas įsigijus.</w:t>
            </w:r>
          </w:p>
          <w:p w14:paraId="473EC7B0" w14:textId="09D63F75" w:rsidR="001E5FA1" w:rsidRPr="00C13296" w:rsidRDefault="001E5FA1" w:rsidP="001E5FA1">
            <w:pPr>
              <w:spacing w:line="259" w:lineRule="auto"/>
              <w:jc w:val="both"/>
              <w:rPr>
                <w:rFonts w:ascii="Times New Roman" w:eastAsia="Times New Roman" w:hAnsi="Times New Roman" w:cs="Times New Roman"/>
                <w:color w:val="000000" w:themeColor="text1"/>
                <w:sz w:val="24"/>
                <w:szCs w:val="24"/>
                <w:lang w:val="lt-LT"/>
              </w:rPr>
            </w:pPr>
          </w:p>
        </w:tc>
        <w:tc>
          <w:tcPr>
            <w:tcW w:w="1560" w:type="dxa"/>
            <w:tcMar>
              <w:left w:w="105" w:type="dxa"/>
              <w:right w:w="105" w:type="dxa"/>
            </w:tcMar>
          </w:tcPr>
          <w:p w14:paraId="0BB087DD" w14:textId="4F35F376"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1D9945D0" w14:textId="54C371E9"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mokyklos administracija, kiti darbuotojai, mokinių tėvai):</w:t>
            </w:r>
          </w:p>
          <w:p w14:paraId="7E5A5CB3" w14:textId="65142FD0"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59B5FCB5" w14:textId="27C99AE9"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2C519122" w14:textId="11DCF346"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4BDD35D6" w14:textId="503BB7B0" w:rsidR="4EA7C1F4" w:rsidRDefault="4EA7C1F4" w:rsidP="001B4A98">
            <w:pPr>
              <w:pStyle w:val="ListParagraph"/>
              <w:numPr>
                <w:ilvl w:val="0"/>
                <w:numId w:val="6"/>
              </w:numPr>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 xml:space="preserve">Visagino </w:t>
            </w:r>
            <w:r w:rsidR="005C7ABE">
              <w:rPr>
                <w:rFonts w:ascii="Times New Roman" w:eastAsia="Times New Roman" w:hAnsi="Times New Roman" w:cs="Times New Roman"/>
                <w:sz w:val="24"/>
                <w:szCs w:val="24"/>
                <w:lang w:val="lt-LT"/>
              </w:rPr>
              <w:t>savivaldybės TŪM dalyvaujančios mokyklos</w:t>
            </w:r>
            <w:r w:rsidR="00750729">
              <w:rPr>
                <w:rFonts w:ascii="Times New Roman" w:eastAsia="Times New Roman" w:hAnsi="Times New Roman" w:cs="Times New Roman"/>
                <w:sz w:val="24"/>
                <w:szCs w:val="24"/>
                <w:lang w:val="lt-LT"/>
              </w:rPr>
              <w:t>;</w:t>
            </w:r>
          </w:p>
          <w:p w14:paraId="4066F5FB" w14:textId="2731E59E" w:rsidR="4EA7C1F4" w:rsidRDefault="4EA7C1F4" w:rsidP="001B4A98">
            <w:pPr>
              <w:pStyle w:val="ListParagraph"/>
              <w:numPr>
                <w:ilvl w:val="0"/>
                <w:numId w:val="6"/>
              </w:numPr>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Į ekskursijas Ignalinoje atvykstantys kitų šalies mokyklų mokiniai,  gyventojai ir miesto svečiai galės lankytis mokyklos muziejuje ir muzikos instrumentų pievelėje.</w:t>
            </w:r>
          </w:p>
          <w:p w14:paraId="0AC9950D" w14:textId="6A523F9F"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7C210E62" w14:textId="7D3A1A1C" w:rsidR="4EA7C1F4" w:rsidRPr="00C13296" w:rsidRDefault="4EA7C1F4" w:rsidP="4EA7C1F4">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b/>
                <w:bCs/>
                <w:color w:val="000000" w:themeColor="text1"/>
                <w:sz w:val="24"/>
                <w:szCs w:val="24"/>
                <w:lang w:val="lt-LT"/>
              </w:rPr>
              <w:t>Dalyvavimo forma.</w:t>
            </w:r>
            <w:r w:rsidRPr="4EA7C1F4">
              <w:rPr>
                <w:rFonts w:ascii="Times New Roman" w:eastAsia="Times New Roman" w:hAnsi="Times New Roman" w:cs="Times New Roman"/>
                <w:sz w:val="24"/>
                <w:szCs w:val="24"/>
                <w:lang w:val="lt-LT"/>
              </w:rPr>
              <w:t xml:space="preserve"> Į įrengtą muziejų galės atvykti mokiniai iš regiono mokyklų ir čia </w:t>
            </w:r>
            <w:r w:rsidR="005C7ABE">
              <w:rPr>
                <w:rFonts w:ascii="Times New Roman" w:eastAsia="Times New Roman" w:hAnsi="Times New Roman" w:cs="Times New Roman"/>
                <w:sz w:val="24"/>
                <w:szCs w:val="24"/>
                <w:lang w:val="lt-LT"/>
              </w:rPr>
              <w:t xml:space="preserve">dalyvauti </w:t>
            </w:r>
            <w:r w:rsidRPr="4EA7C1F4">
              <w:rPr>
                <w:rFonts w:ascii="Times New Roman" w:eastAsia="Times New Roman" w:hAnsi="Times New Roman" w:cs="Times New Roman"/>
                <w:sz w:val="24"/>
                <w:szCs w:val="24"/>
                <w:lang w:val="lt-LT"/>
              </w:rPr>
              <w:t>netradicin</w:t>
            </w:r>
            <w:r w:rsidR="005C7ABE">
              <w:rPr>
                <w:rFonts w:ascii="Times New Roman" w:eastAsia="Times New Roman" w:hAnsi="Times New Roman" w:cs="Times New Roman"/>
                <w:sz w:val="24"/>
                <w:szCs w:val="24"/>
                <w:lang w:val="lt-LT"/>
              </w:rPr>
              <w:t>ėse</w:t>
            </w:r>
            <w:r w:rsidRPr="4EA7C1F4">
              <w:rPr>
                <w:rFonts w:ascii="Times New Roman" w:eastAsia="Times New Roman" w:hAnsi="Times New Roman" w:cs="Times New Roman"/>
                <w:sz w:val="24"/>
                <w:szCs w:val="24"/>
                <w:lang w:val="lt-LT"/>
              </w:rPr>
              <w:t xml:space="preserve"> pamok</w:t>
            </w:r>
            <w:r w:rsidR="005C7ABE">
              <w:rPr>
                <w:rFonts w:ascii="Times New Roman" w:eastAsia="Times New Roman" w:hAnsi="Times New Roman" w:cs="Times New Roman"/>
                <w:sz w:val="24"/>
                <w:szCs w:val="24"/>
                <w:lang w:val="lt-LT"/>
              </w:rPr>
              <w:t>ose</w:t>
            </w:r>
            <w:r w:rsidRPr="4EA7C1F4">
              <w:rPr>
                <w:rFonts w:ascii="Times New Roman" w:eastAsia="Times New Roman" w:hAnsi="Times New Roman" w:cs="Times New Roman"/>
                <w:sz w:val="24"/>
                <w:szCs w:val="24"/>
                <w:lang w:val="lt-LT"/>
              </w:rPr>
              <w:t xml:space="preserve">. Įrengta lauko muzikos </w:t>
            </w:r>
            <w:r w:rsidRPr="4EA7C1F4">
              <w:rPr>
                <w:rFonts w:ascii="Times New Roman" w:eastAsia="Times New Roman" w:hAnsi="Times New Roman" w:cs="Times New Roman"/>
                <w:sz w:val="24"/>
                <w:szCs w:val="24"/>
                <w:lang w:val="lt-LT"/>
              </w:rPr>
              <w:lastRenderedPageBreak/>
              <w:t xml:space="preserve">instrumentų pievele galės naudotis visų mokyklų mokiniai ir mokytojai, visi savivaldybės gyventojai ir miesto svečiai. </w:t>
            </w:r>
          </w:p>
          <w:p w14:paraId="47320530" w14:textId="77777777" w:rsidR="4EA7C1F4" w:rsidRDefault="4EA7C1F4" w:rsidP="4EA7C1F4">
            <w:pPr>
              <w:spacing w:line="259" w:lineRule="auto"/>
              <w:jc w:val="both"/>
              <w:rPr>
                <w:rFonts w:ascii="Times New Roman" w:eastAsia="Times New Roman" w:hAnsi="Times New Roman" w:cs="Times New Roman"/>
                <w:sz w:val="24"/>
                <w:szCs w:val="24"/>
                <w:lang w:val="lt-LT"/>
              </w:rPr>
            </w:pPr>
          </w:p>
          <w:p w14:paraId="2D734F7E" w14:textId="22BA7976" w:rsidR="001E5FA1" w:rsidRPr="00C13296" w:rsidRDefault="001E5FA1" w:rsidP="4EA7C1F4">
            <w:pPr>
              <w:spacing w:line="259" w:lineRule="auto"/>
              <w:jc w:val="both"/>
              <w:rPr>
                <w:rFonts w:ascii="Times New Roman" w:eastAsia="Times New Roman" w:hAnsi="Times New Roman" w:cs="Times New Roman"/>
                <w:sz w:val="24"/>
                <w:szCs w:val="24"/>
                <w:lang w:val="lt-LT"/>
              </w:rPr>
            </w:pPr>
            <w:r w:rsidRPr="5BBB2394">
              <w:rPr>
                <w:rFonts w:ascii="Times New Roman" w:eastAsia="Times New Roman" w:hAnsi="Times New Roman" w:cs="Times New Roman"/>
                <w:color w:val="000000" w:themeColor="text1"/>
                <w:sz w:val="24"/>
                <w:szCs w:val="24"/>
                <w:lang w:val="lt-LT"/>
              </w:rPr>
              <w:t>Išvardintos tinklaveikos veiklos vyks tik atnaujinus įrangą ir / ar mokymo priemones.</w:t>
            </w:r>
          </w:p>
        </w:tc>
      </w:tr>
      <w:tr w:rsidR="4EA7C1F4" w14:paraId="792EE74E" w14:textId="77777777" w:rsidTr="6A65FF0C">
        <w:trPr>
          <w:trHeight w:val="300"/>
        </w:trPr>
        <w:tc>
          <w:tcPr>
            <w:tcW w:w="14640" w:type="dxa"/>
            <w:gridSpan w:val="3"/>
            <w:shd w:val="clear" w:color="auto" w:fill="D9D9D9" w:themeFill="background1" w:themeFillShade="D9"/>
            <w:tcMar>
              <w:left w:w="105" w:type="dxa"/>
              <w:right w:w="105" w:type="dxa"/>
            </w:tcMar>
          </w:tcPr>
          <w:p w14:paraId="2A9E1249" w14:textId="1C91B06F" w:rsidR="4EA7C1F4" w:rsidRPr="00C13296" w:rsidRDefault="4EA7C1F4" w:rsidP="4EA7C1F4">
            <w:pPr>
              <w:spacing w:line="259" w:lineRule="auto"/>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b/>
                <w:bCs/>
                <w:sz w:val="24"/>
                <w:szCs w:val="24"/>
                <w:lang w:val="lt-LT"/>
              </w:rPr>
              <w:lastRenderedPageBreak/>
              <w:t xml:space="preserve">KULTŪRINIS UGDYMAS. </w:t>
            </w:r>
            <w:r w:rsidRPr="4EA7C1F4">
              <w:rPr>
                <w:rFonts w:ascii="Times New Roman" w:eastAsia="Times New Roman" w:hAnsi="Times New Roman" w:cs="Times New Roman"/>
                <w:b/>
                <w:bCs/>
                <w:color w:val="000000" w:themeColor="text1"/>
                <w:sz w:val="24"/>
                <w:szCs w:val="24"/>
                <w:lang w:val="lt-LT"/>
              </w:rPr>
              <w:t>Mokyklų vadovų ir pedagoginių darbuotojų kompetencijų stiprinimas</w:t>
            </w:r>
          </w:p>
        </w:tc>
      </w:tr>
      <w:tr w:rsidR="4EA7C1F4" w14:paraId="508D4CEA" w14:textId="77777777" w:rsidTr="6A65FF0C">
        <w:trPr>
          <w:trHeight w:val="300"/>
        </w:trPr>
        <w:tc>
          <w:tcPr>
            <w:tcW w:w="5655" w:type="dxa"/>
            <w:tcMar>
              <w:left w:w="105" w:type="dxa"/>
              <w:right w:w="105" w:type="dxa"/>
            </w:tcMar>
          </w:tcPr>
          <w:p w14:paraId="779B6FC6" w14:textId="5933ACB7" w:rsidR="4EA7C1F4" w:rsidRDefault="4EA7C1F4" w:rsidP="4EA7C1F4">
            <w:pPr>
              <w:spacing w:line="259" w:lineRule="auto"/>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Sudaromos sąlygos mokytojų ir kitų švietimo specialistų kultūrinėms kompetencijoms stiprinti:</w:t>
            </w:r>
          </w:p>
          <w:p w14:paraId="275CA75C" w14:textId="0B22F6C4" w:rsidR="4EA7C1F4" w:rsidRDefault="4EA7C1F4" w:rsidP="4EA7C1F4">
            <w:pPr>
              <w:spacing w:line="259" w:lineRule="auto"/>
              <w:jc w:val="both"/>
              <w:rPr>
                <w:rFonts w:ascii="Times New Roman" w:eastAsia="Times New Roman" w:hAnsi="Times New Roman" w:cs="Times New Roman"/>
                <w:sz w:val="24"/>
                <w:szCs w:val="24"/>
              </w:rPr>
            </w:pPr>
          </w:p>
          <w:p w14:paraId="73B54E70" w14:textId="4E53A6A8" w:rsidR="4EA7C1F4" w:rsidRPr="00323589" w:rsidRDefault="4EA7C1F4" w:rsidP="4EA7C1F4">
            <w:pPr>
              <w:spacing w:line="259" w:lineRule="auto"/>
              <w:jc w:val="both"/>
              <w:rPr>
                <w:rFonts w:ascii="Times New Roman" w:eastAsia="Times New Roman" w:hAnsi="Times New Roman" w:cs="Times New Roman"/>
                <w:sz w:val="24"/>
                <w:szCs w:val="24"/>
                <w:lang w:val="lt-LT"/>
              </w:rPr>
            </w:pPr>
            <w:r w:rsidRPr="5BBB2394">
              <w:rPr>
                <w:rFonts w:ascii="Times New Roman" w:eastAsia="Times New Roman" w:hAnsi="Times New Roman" w:cs="Times New Roman"/>
                <w:sz w:val="24"/>
                <w:szCs w:val="24"/>
                <w:lang w:val="lt-LT"/>
              </w:rPr>
              <w:t>Mokymai „</w:t>
            </w:r>
            <w:r w:rsidRPr="5BBB2394">
              <w:rPr>
                <w:rFonts w:ascii="Times New Roman" w:eastAsia="Times New Roman" w:hAnsi="Times New Roman" w:cs="Times New Roman"/>
                <w:b/>
                <w:bCs/>
                <w:sz w:val="24"/>
                <w:szCs w:val="24"/>
                <w:lang w:val="lt-LT"/>
              </w:rPr>
              <w:t>Vizualinio mąstymo strategijos taikymas menų ir literatūros pamokose</w:t>
            </w:r>
            <w:r w:rsidRPr="5BBB2394">
              <w:rPr>
                <w:rFonts w:ascii="Times New Roman" w:eastAsia="Times New Roman" w:hAnsi="Times New Roman" w:cs="Times New Roman"/>
                <w:sz w:val="24"/>
                <w:szCs w:val="24"/>
                <w:lang w:val="lt-LT"/>
              </w:rPr>
              <w:t xml:space="preserve">“. Trukmė – 60 ak. val. Dalyvaus apie 25 </w:t>
            </w:r>
            <w:r w:rsidR="00C6699A" w:rsidRPr="5BBB2394">
              <w:rPr>
                <w:rFonts w:ascii="Times New Roman" w:eastAsia="Times New Roman" w:hAnsi="Times New Roman" w:cs="Times New Roman"/>
                <w:sz w:val="24"/>
                <w:szCs w:val="24"/>
                <w:lang w:val="lt-LT"/>
              </w:rPr>
              <w:t xml:space="preserve">Ignalinos rajono </w:t>
            </w:r>
            <w:r w:rsidRPr="5BBB2394">
              <w:rPr>
                <w:rFonts w:ascii="Times New Roman" w:eastAsia="Times New Roman" w:hAnsi="Times New Roman" w:cs="Times New Roman"/>
                <w:sz w:val="24"/>
                <w:szCs w:val="24"/>
                <w:lang w:val="lt-LT"/>
              </w:rPr>
              <w:t xml:space="preserve">savivaldybės </w:t>
            </w:r>
            <w:r w:rsidR="00C6699A" w:rsidRPr="5BBB2394">
              <w:rPr>
                <w:rFonts w:ascii="Times New Roman" w:eastAsia="Times New Roman" w:hAnsi="Times New Roman" w:cs="Times New Roman"/>
                <w:sz w:val="24"/>
                <w:szCs w:val="24"/>
                <w:lang w:val="lt-LT"/>
              </w:rPr>
              <w:t xml:space="preserve">bendrojo ugdymo mokyklų ir Visagino savivaldybės TŪM dalyvaujančių mokyklų </w:t>
            </w:r>
            <w:r w:rsidRPr="5BBB2394">
              <w:rPr>
                <w:rFonts w:ascii="Times New Roman" w:eastAsia="Times New Roman" w:hAnsi="Times New Roman" w:cs="Times New Roman"/>
                <w:sz w:val="24"/>
                <w:szCs w:val="24"/>
                <w:lang w:val="lt-LT"/>
              </w:rPr>
              <w:t>menų, literatūros bei pradinių klasių mokytoj</w:t>
            </w:r>
            <w:r w:rsidR="00C6699A" w:rsidRPr="5BBB2394">
              <w:rPr>
                <w:rFonts w:ascii="Times New Roman" w:eastAsia="Times New Roman" w:hAnsi="Times New Roman" w:cs="Times New Roman"/>
                <w:sz w:val="24"/>
                <w:szCs w:val="24"/>
                <w:lang w:val="lt-LT"/>
              </w:rPr>
              <w:t>us</w:t>
            </w:r>
            <w:r w:rsidR="007719E9" w:rsidRPr="5BBB2394">
              <w:rPr>
                <w:rFonts w:ascii="Times New Roman" w:eastAsia="Times New Roman" w:hAnsi="Times New Roman" w:cs="Times New Roman"/>
                <w:sz w:val="24"/>
                <w:szCs w:val="24"/>
                <w:lang w:val="lt-LT"/>
              </w:rPr>
              <w:t xml:space="preserve">, kitus </w:t>
            </w:r>
            <w:r w:rsidR="00526A96" w:rsidRPr="5BBB2394">
              <w:rPr>
                <w:rFonts w:ascii="Times New Roman" w:eastAsia="Times New Roman" w:hAnsi="Times New Roman" w:cs="Times New Roman"/>
                <w:sz w:val="24"/>
                <w:szCs w:val="24"/>
                <w:lang w:val="lt-LT"/>
              </w:rPr>
              <w:t>pedagogus</w:t>
            </w:r>
            <w:r w:rsidRPr="5BBB2394">
              <w:rPr>
                <w:rFonts w:ascii="Times New Roman" w:eastAsia="Times New Roman" w:hAnsi="Times New Roman" w:cs="Times New Roman"/>
                <w:sz w:val="24"/>
                <w:szCs w:val="24"/>
                <w:lang w:val="lt-LT"/>
              </w:rPr>
              <w:t>.</w:t>
            </w:r>
          </w:p>
          <w:p w14:paraId="25C0EAD5" w14:textId="0FA89282" w:rsidR="4EA7C1F4" w:rsidRPr="00323589" w:rsidRDefault="4EA7C1F4" w:rsidP="4EA7C1F4">
            <w:pPr>
              <w:spacing w:line="259" w:lineRule="auto"/>
              <w:jc w:val="both"/>
              <w:rPr>
                <w:rFonts w:ascii="Times New Roman" w:eastAsia="Times New Roman" w:hAnsi="Times New Roman" w:cs="Times New Roman"/>
                <w:sz w:val="24"/>
                <w:szCs w:val="24"/>
                <w:lang w:val="lt-LT"/>
              </w:rPr>
            </w:pPr>
          </w:p>
          <w:p w14:paraId="045437F2" w14:textId="7325217D" w:rsidR="4EA7C1F4" w:rsidRPr="00C13296" w:rsidRDefault="4EA7C1F4" w:rsidP="4EA7C1F4">
            <w:pPr>
              <w:jc w:val="both"/>
              <w:rPr>
                <w:rFonts w:ascii="Times New Roman" w:eastAsia="Times New Roman" w:hAnsi="Times New Roman" w:cs="Times New Roman"/>
                <w:sz w:val="24"/>
                <w:szCs w:val="24"/>
                <w:lang w:val="lt-LT"/>
              </w:rPr>
            </w:pPr>
            <w:r w:rsidRPr="5BBB2394">
              <w:rPr>
                <w:rFonts w:ascii="Times New Roman" w:eastAsia="Times New Roman" w:hAnsi="Times New Roman" w:cs="Times New Roman"/>
                <w:sz w:val="24"/>
                <w:szCs w:val="24"/>
                <w:lang w:val="lt-LT"/>
              </w:rPr>
              <w:t>Planuojama 1 stažuotė-praktiniai mokymai Nidoje „</w:t>
            </w:r>
            <w:r w:rsidRPr="5BBB2394">
              <w:rPr>
                <w:rFonts w:ascii="Times New Roman" w:eastAsia="Times New Roman" w:hAnsi="Times New Roman" w:cs="Times New Roman"/>
                <w:b/>
                <w:bCs/>
                <w:sz w:val="24"/>
                <w:szCs w:val="24"/>
                <w:lang w:val="lt-LT"/>
              </w:rPr>
              <w:t>Kultūrinio ugdymo įtaka ir edukacijų kokybė</w:t>
            </w:r>
            <w:r w:rsidRPr="5BBB2394">
              <w:rPr>
                <w:rFonts w:ascii="Times New Roman" w:eastAsia="Times New Roman" w:hAnsi="Times New Roman" w:cs="Times New Roman"/>
                <w:sz w:val="24"/>
                <w:szCs w:val="24"/>
                <w:lang w:val="lt-LT"/>
              </w:rPr>
              <w:t xml:space="preserve">“ – menų mokytojų, švietimo ir kultūros darbuotojų savaitės trukmės (su kelionės dienomis) dalyvavimas Nidos meno kolonijos organizuojamose vasaros stovyklose, kūrybinėse dirbtuvėse, stebėti užsienio šalių rezidentų kūrybines veiklas, kartu kurti ir bendradarbiauti. Nidos meno kolonijos tikslas – kelti dailės ir dizaino edukacijos kokybę ir diegti inovacijas meninio švietimo srityje, skatinti tarptautinį bendradarbiavimą. Planuojama, kad </w:t>
            </w:r>
            <w:r w:rsidRPr="5BBB2394">
              <w:rPr>
                <w:rFonts w:ascii="Times New Roman" w:eastAsia="Times New Roman" w:hAnsi="Times New Roman" w:cs="Times New Roman"/>
                <w:sz w:val="24"/>
                <w:szCs w:val="24"/>
                <w:lang w:val="lt-LT"/>
              </w:rPr>
              <w:lastRenderedPageBreak/>
              <w:t xml:space="preserve">šiuose mokymuose dalyvaus </w:t>
            </w:r>
            <w:r w:rsidR="007719E9" w:rsidRPr="5BBB2394">
              <w:rPr>
                <w:rFonts w:ascii="Times New Roman" w:eastAsia="Times New Roman" w:hAnsi="Times New Roman" w:cs="Times New Roman"/>
                <w:sz w:val="24"/>
                <w:szCs w:val="24"/>
                <w:lang w:val="lt-LT"/>
              </w:rPr>
              <w:t xml:space="preserve"> 8–12</w:t>
            </w:r>
            <w:r w:rsidRPr="5BBB2394">
              <w:rPr>
                <w:rFonts w:ascii="Times New Roman" w:eastAsia="Times New Roman" w:hAnsi="Times New Roman" w:cs="Times New Roman"/>
                <w:sz w:val="24"/>
                <w:szCs w:val="24"/>
                <w:lang w:val="lt-LT"/>
              </w:rPr>
              <w:t xml:space="preserve"> asmenų.</w:t>
            </w:r>
            <w:r w:rsidR="00C6699A" w:rsidRPr="5BBB2394">
              <w:rPr>
                <w:rFonts w:ascii="Times New Roman" w:eastAsia="Times New Roman" w:hAnsi="Times New Roman" w:cs="Times New Roman"/>
                <w:sz w:val="24"/>
                <w:szCs w:val="24"/>
                <w:lang w:val="lt-LT"/>
              </w:rPr>
              <w:t xml:space="preserve"> Dalyvauti bus kviečiami</w:t>
            </w:r>
            <w:r w:rsidR="000F49D6" w:rsidRPr="5BBB2394">
              <w:rPr>
                <w:rFonts w:ascii="Times New Roman" w:eastAsia="Times New Roman" w:hAnsi="Times New Roman" w:cs="Times New Roman"/>
                <w:sz w:val="24"/>
                <w:szCs w:val="24"/>
                <w:lang w:val="lt-LT"/>
              </w:rPr>
              <w:t xml:space="preserve"> visų Ignalinos rajono savivaldybės bendrojo ugdymo mokyklų ir Visagino savivaldybės TŪM dalyvaujančių mokyklų menų ir pradinių klasių mokytojai, TŪM sričių koordinatoriai, kiti mokyklos bendruomenės atstovai</w:t>
            </w:r>
            <w:r w:rsidR="00C6699A" w:rsidRPr="5BBB2394">
              <w:rPr>
                <w:rFonts w:ascii="Times New Roman" w:eastAsia="Times New Roman" w:hAnsi="Times New Roman" w:cs="Times New Roman"/>
                <w:sz w:val="24"/>
                <w:szCs w:val="24"/>
                <w:lang w:val="lt-LT"/>
              </w:rPr>
              <w:t>.</w:t>
            </w:r>
          </w:p>
          <w:p w14:paraId="096F98B0" w14:textId="33B5E78C"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p w14:paraId="12654E2E" w14:textId="48EB7668" w:rsidR="4EA7C1F4" w:rsidRPr="00C13296" w:rsidRDefault="4EA7C1F4" w:rsidP="4EA7C1F4">
            <w:pPr>
              <w:spacing w:line="257" w:lineRule="auto"/>
              <w:jc w:val="both"/>
              <w:rPr>
                <w:rFonts w:ascii="Times New Roman" w:eastAsia="Times New Roman" w:hAnsi="Times New Roman" w:cs="Times New Roman"/>
                <w:sz w:val="24"/>
                <w:szCs w:val="24"/>
                <w:lang w:val="lt-LT"/>
              </w:rPr>
            </w:pPr>
            <w:r w:rsidRPr="5BBB2394">
              <w:rPr>
                <w:rFonts w:ascii="Times New Roman" w:eastAsia="Times New Roman" w:hAnsi="Times New Roman" w:cs="Times New Roman"/>
                <w:color w:val="000000" w:themeColor="text1"/>
                <w:sz w:val="24"/>
                <w:szCs w:val="24"/>
                <w:lang w:val="lt-LT"/>
              </w:rPr>
              <w:t>P</w:t>
            </w:r>
            <w:r w:rsidRPr="5BBB2394">
              <w:rPr>
                <w:rFonts w:ascii="Times New Roman" w:eastAsia="Times New Roman" w:hAnsi="Times New Roman" w:cs="Times New Roman"/>
                <w:sz w:val="24"/>
                <w:szCs w:val="24"/>
                <w:lang w:val="lt-LT"/>
              </w:rPr>
              <w:t>lanuojama viena 60 ak. val. trukmės stažuotė  „</w:t>
            </w:r>
            <w:r w:rsidRPr="5BBB2394">
              <w:rPr>
                <w:rFonts w:ascii="Times New Roman" w:eastAsia="Times New Roman" w:hAnsi="Times New Roman" w:cs="Times New Roman"/>
                <w:b/>
                <w:bCs/>
                <w:sz w:val="24"/>
                <w:szCs w:val="24"/>
                <w:lang w:val="lt-LT"/>
              </w:rPr>
              <w:t>Prancūzijos paveldo įtaka tobulinant kultūrinę, meninę ir socialinę kompetencijas įvairių dalykų pamokose</w:t>
            </w:r>
            <w:r w:rsidRPr="5BBB2394">
              <w:rPr>
                <w:rFonts w:ascii="Times New Roman" w:eastAsia="Times New Roman" w:hAnsi="Times New Roman" w:cs="Times New Roman"/>
                <w:sz w:val="24"/>
                <w:szCs w:val="24"/>
                <w:lang w:val="lt-LT"/>
              </w:rPr>
              <w:t>“. Stažuotė skirta kultūriniam ir kūrybiškumo ugdymui formaliajame švietime, kurioje dalyvaus ne mažiau nei</w:t>
            </w:r>
            <w:r w:rsidR="007719E9" w:rsidRPr="5BBB2394">
              <w:rPr>
                <w:rFonts w:ascii="Times New Roman" w:eastAsia="Times New Roman" w:hAnsi="Times New Roman" w:cs="Times New Roman"/>
                <w:sz w:val="24"/>
                <w:szCs w:val="24"/>
                <w:lang w:val="lt-LT"/>
              </w:rPr>
              <w:t xml:space="preserve"> </w:t>
            </w:r>
            <w:r w:rsidR="00C6699A" w:rsidRPr="5BBB2394">
              <w:rPr>
                <w:rFonts w:ascii="Times New Roman" w:eastAsia="Times New Roman" w:hAnsi="Times New Roman" w:cs="Times New Roman"/>
                <w:sz w:val="24"/>
                <w:szCs w:val="24"/>
                <w:lang w:val="lt-LT"/>
              </w:rPr>
              <w:t xml:space="preserve"> </w:t>
            </w:r>
            <w:r w:rsidR="008C068A" w:rsidRPr="5BBB2394">
              <w:rPr>
                <w:rFonts w:ascii="Times New Roman" w:eastAsia="Times New Roman" w:hAnsi="Times New Roman" w:cs="Times New Roman"/>
                <w:sz w:val="24"/>
                <w:szCs w:val="24"/>
                <w:lang w:val="lt-LT"/>
              </w:rPr>
              <w:t>15 asmenų.</w:t>
            </w:r>
            <w:r w:rsidR="00932F8B" w:rsidRPr="5BBB2394">
              <w:rPr>
                <w:rFonts w:ascii="Times New Roman" w:eastAsia="Times New Roman" w:hAnsi="Times New Roman" w:cs="Times New Roman"/>
                <w:sz w:val="24"/>
                <w:szCs w:val="24"/>
                <w:lang w:val="lt-LT"/>
              </w:rPr>
              <w:t xml:space="preserve"> Dalyvauti </w:t>
            </w:r>
            <w:r w:rsidR="007719E9" w:rsidRPr="5BBB2394">
              <w:rPr>
                <w:rFonts w:ascii="Times New Roman" w:eastAsia="Times New Roman" w:hAnsi="Times New Roman" w:cs="Times New Roman"/>
                <w:sz w:val="24"/>
                <w:szCs w:val="24"/>
                <w:lang w:val="lt-LT"/>
              </w:rPr>
              <w:t xml:space="preserve">bus kviečiami </w:t>
            </w:r>
            <w:r w:rsidR="00932F8B" w:rsidRPr="5BBB2394">
              <w:rPr>
                <w:rFonts w:ascii="Times New Roman" w:eastAsia="Times New Roman" w:hAnsi="Times New Roman" w:cs="Times New Roman"/>
                <w:sz w:val="24"/>
                <w:szCs w:val="24"/>
                <w:lang w:val="lt-LT"/>
              </w:rPr>
              <w:t>visų Ignalinos rajono savivaldybės bendrojo ugdymo mokyklų ir Visagino savivaldybės TŪM dalyvaujančių mokyklų pedagoginiai darbuotojai, mokytojų padėjėjai, TŪM sričių koordinatoriai, kiti mokyklos bendruomenės atstovai.</w:t>
            </w:r>
          </w:p>
          <w:p w14:paraId="17610B7B" w14:textId="7F0EF74D" w:rsidR="4EA7C1F4" w:rsidRPr="00C13296" w:rsidRDefault="4EA7C1F4" w:rsidP="4EA7C1F4">
            <w:pPr>
              <w:spacing w:line="257" w:lineRule="auto"/>
              <w:jc w:val="both"/>
              <w:rPr>
                <w:rFonts w:ascii="Times New Roman" w:eastAsia="Times New Roman" w:hAnsi="Times New Roman" w:cs="Times New Roman"/>
                <w:sz w:val="24"/>
                <w:szCs w:val="24"/>
                <w:lang w:val="lt-LT"/>
              </w:rPr>
            </w:pPr>
          </w:p>
          <w:p w14:paraId="22D8C3A1" w14:textId="3157C707" w:rsidR="4EA7C1F4" w:rsidRDefault="4EA7C1F4" w:rsidP="4EA7C1F4">
            <w:pPr>
              <w:spacing w:line="259" w:lineRule="auto"/>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Po stažuočių bus dalijamasi informacija.</w:t>
            </w:r>
          </w:p>
          <w:p w14:paraId="60D19922" w14:textId="00E697C3" w:rsidR="4EA7C1F4" w:rsidRDefault="4EA7C1F4" w:rsidP="4EA7C1F4">
            <w:pPr>
              <w:spacing w:line="259" w:lineRule="auto"/>
              <w:jc w:val="both"/>
              <w:rPr>
                <w:rFonts w:ascii="Times New Roman" w:eastAsia="Times New Roman" w:hAnsi="Times New Roman" w:cs="Times New Roman"/>
                <w:color w:val="000000" w:themeColor="text1"/>
                <w:sz w:val="24"/>
                <w:szCs w:val="24"/>
              </w:rPr>
            </w:pPr>
          </w:p>
        </w:tc>
        <w:tc>
          <w:tcPr>
            <w:tcW w:w="1560" w:type="dxa"/>
            <w:tcMar>
              <w:left w:w="105" w:type="dxa"/>
              <w:right w:w="105" w:type="dxa"/>
            </w:tcMar>
          </w:tcPr>
          <w:p w14:paraId="75858615" w14:textId="5364CBF1"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4AEC4887" w14:textId="1E6B7EE9"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(mokytojai, švietimo darbuotojai):</w:t>
            </w:r>
          </w:p>
          <w:p w14:paraId="12F4EA75" w14:textId="1851746F"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4F302678" w14:textId="72AE4FA1"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3C4BE51C" w14:textId="6934FEC8"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00970193" w14:textId="04192FC1"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Visagino </w:t>
            </w:r>
            <w:r w:rsidR="00124C29">
              <w:rPr>
                <w:rFonts w:ascii="Times New Roman" w:eastAsia="Times New Roman" w:hAnsi="Times New Roman" w:cs="Times New Roman"/>
                <w:color w:val="000000" w:themeColor="text1"/>
                <w:sz w:val="24"/>
                <w:szCs w:val="24"/>
                <w:lang w:val="lt-LT"/>
              </w:rPr>
              <w:t>savivaldybės TŪM dalyvaujančios mokyklos</w:t>
            </w:r>
            <w:r w:rsidR="00750729">
              <w:rPr>
                <w:rFonts w:ascii="Times New Roman" w:eastAsia="Times New Roman" w:hAnsi="Times New Roman" w:cs="Times New Roman"/>
                <w:color w:val="000000" w:themeColor="text1"/>
                <w:sz w:val="24"/>
                <w:szCs w:val="24"/>
                <w:lang w:val="lt-LT"/>
              </w:rPr>
              <w:t>.</w:t>
            </w:r>
          </w:p>
          <w:p w14:paraId="42CC947C" w14:textId="0E8AE356" w:rsidR="4EA7C1F4" w:rsidRDefault="4EA7C1F4" w:rsidP="4EA7C1F4">
            <w:pPr>
              <w:spacing w:line="259" w:lineRule="auto"/>
              <w:ind w:left="288"/>
              <w:jc w:val="both"/>
              <w:rPr>
                <w:rFonts w:ascii="Times New Roman" w:eastAsia="Times New Roman" w:hAnsi="Times New Roman" w:cs="Times New Roman"/>
                <w:color w:val="000000" w:themeColor="text1"/>
                <w:sz w:val="24"/>
                <w:szCs w:val="24"/>
              </w:rPr>
            </w:pPr>
          </w:p>
          <w:p w14:paraId="735D1DFF" w14:textId="77777777" w:rsidR="00124C29" w:rsidRDefault="4EA7C1F4" w:rsidP="4EA7C1F4">
            <w:pPr>
              <w:spacing w:line="259" w:lineRule="auto"/>
              <w:jc w:val="both"/>
              <w:rPr>
                <w:rFonts w:ascii="Times New Roman" w:eastAsia="Times New Roman" w:hAnsi="Times New Roman" w:cs="Times New Roman"/>
                <w:b/>
                <w:bCs/>
                <w:color w:val="000000" w:themeColor="text1"/>
                <w:sz w:val="24"/>
                <w:szCs w:val="24"/>
                <w:lang w:val="lt-LT"/>
              </w:rPr>
            </w:pPr>
            <w:r w:rsidRPr="4EA7C1F4">
              <w:rPr>
                <w:rFonts w:ascii="Times New Roman" w:eastAsia="Times New Roman" w:hAnsi="Times New Roman" w:cs="Times New Roman"/>
                <w:b/>
                <w:bCs/>
                <w:color w:val="000000" w:themeColor="text1"/>
                <w:sz w:val="24"/>
                <w:szCs w:val="24"/>
                <w:lang w:val="lt-LT"/>
              </w:rPr>
              <w:t xml:space="preserve">Dalyvavimo forma. </w:t>
            </w:r>
          </w:p>
          <w:p w14:paraId="41F0C0D3" w14:textId="05D089E6" w:rsidR="00124C29" w:rsidRDefault="00B6067A" w:rsidP="00124C29">
            <w:pPr>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Mokymuose ir stažuotėse dalyvauti bus kviečiami visų Ignalinos rajono savivaldybės bendrojo ugdymo mokyklų ir Visagino savivaldybės TŪM dalyvaujančių mokyklų pedagoginiai darbuotojai, mokytojų padėjėjai, TŪM sričių koordinatoriai, kiti mokyklos bendruomenės atstovai</w:t>
            </w:r>
            <w:r w:rsidR="00124C29">
              <w:rPr>
                <w:rFonts w:ascii="Times New Roman" w:eastAsia="Times New Roman" w:hAnsi="Times New Roman" w:cs="Times New Roman"/>
                <w:color w:val="000000" w:themeColor="text1"/>
                <w:sz w:val="24"/>
                <w:szCs w:val="24"/>
                <w:lang w:val="lt-LT"/>
              </w:rPr>
              <w:t>.</w:t>
            </w:r>
          </w:p>
          <w:p w14:paraId="4425BF74" w14:textId="525EE136" w:rsidR="4EA7C1F4" w:rsidRPr="00C13296" w:rsidRDefault="4EA7C1F4" w:rsidP="4EA7C1F4">
            <w:pPr>
              <w:spacing w:line="259" w:lineRule="auto"/>
              <w:jc w:val="both"/>
              <w:rPr>
                <w:rFonts w:ascii="Times New Roman" w:eastAsia="Times New Roman" w:hAnsi="Times New Roman" w:cs="Times New Roman"/>
                <w:sz w:val="24"/>
                <w:szCs w:val="24"/>
                <w:lang w:val="lt-LT"/>
              </w:rPr>
            </w:pPr>
          </w:p>
          <w:p w14:paraId="488FF2BE" w14:textId="25270FA9" w:rsidR="4EA7C1F4" w:rsidRPr="00C13296" w:rsidRDefault="4EA7C1F4" w:rsidP="4EA7C1F4">
            <w:pPr>
              <w:spacing w:line="259" w:lineRule="auto"/>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 xml:space="preserve">Įgytas žinias mokytojai taikys praktiškai pamokose. Po kiekvienų mokymų </w:t>
            </w:r>
            <w:r w:rsidR="00124C29">
              <w:rPr>
                <w:rFonts w:ascii="Times New Roman" w:eastAsia="Times New Roman" w:hAnsi="Times New Roman" w:cs="Times New Roman"/>
                <w:sz w:val="24"/>
                <w:szCs w:val="24"/>
                <w:lang w:val="lt-LT"/>
              </w:rPr>
              <w:t xml:space="preserve">ir stažuočių </w:t>
            </w:r>
            <w:r w:rsidRPr="4EA7C1F4">
              <w:rPr>
                <w:rFonts w:ascii="Times New Roman" w:eastAsia="Times New Roman" w:hAnsi="Times New Roman" w:cs="Times New Roman"/>
                <w:sz w:val="24"/>
                <w:szCs w:val="24"/>
                <w:lang w:val="lt-LT"/>
              </w:rPr>
              <w:t xml:space="preserve">kiekvienas dalyvis, neturintis kontaktinių pamokų, pasidalys gautomis žiniomis tam skirtuose renginiuose ir parengs svarbiausios mokymuose sužinotos informacijos santrauką. Kiekvienas dalyvis, turintis kontaktinių pamokų, parengs po vieną pamokos planą ir pagal jį praves atvirą pamoką, pritaikydamas mokymuose sužinotas naujoves. Tokių pamokų planų kopijos bus kaupiamos IRŠPT. Be to, žiniomis ir įgyta </w:t>
            </w:r>
            <w:r w:rsidRPr="4EA7C1F4">
              <w:rPr>
                <w:rFonts w:ascii="Times New Roman" w:eastAsia="Times New Roman" w:hAnsi="Times New Roman" w:cs="Times New Roman"/>
                <w:sz w:val="24"/>
                <w:szCs w:val="24"/>
                <w:lang w:val="lt-LT"/>
              </w:rPr>
              <w:lastRenderedPageBreak/>
              <w:t>patirtimi iš įvairių mokymų bus dalijamasi dalykų mokytojų rajoninių metodinių būrelių užsiėmimuose.</w:t>
            </w:r>
          </w:p>
          <w:p w14:paraId="5FA885C0" w14:textId="4E25740E" w:rsidR="4EA7C1F4" w:rsidRPr="00C13296" w:rsidRDefault="4EA7C1F4" w:rsidP="4EA7C1F4">
            <w:pPr>
              <w:spacing w:line="259" w:lineRule="auto"/>
              <w:jc w:val="both"/>
              <w:rPr>
                <w:rFonts w:ascii="Times New Roman" w:eastAsia="Times New Roman" w:hAnsi="Times New Roman" w:cs="Times New Roman"/>
                <w:sz w:val="24"/>
                <w:szCs w:val="24"/>
                <w:lang w:val="lt-LT"/>
              </w:rPr>
            </w:pPr>
          </w:p>
        </w:tc>
      </w:tr>
      <w:tr w:rsidR="4EA7C1F4" w14:paraId="6A6E9087" w14:textId="77777777" w:rsidTr="6A65FF0C">
        <w:trPr>
          <w:trHeight w:val="300"/>
        </w:trPr>
        <w:tc>
          <w:tcPr>
            <w:tcW w:w="14640" w:type="dxa"/>
            <w:gridSpan w:val="3"/>
            <w:shd w:val="clear" w:color="auto" w:fill="D9D9D9" w:themeFill="background1" w:themeFillShade="D9"/>
            <w:tcMar>
              <w:left w:w="105" w:type="dxa"/>
              <w:right w:w="105" w:type="dxa"/>
            </w:tcMar>
          </w:tcPr>
          <w:p w14:paraId="72759F02" w14:textId="2F482C32"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lastRenderedPageBreak/>
              <w:t>KULTŪRINIS UGDYMAS. Tinklo ir mokyklų išteklių prieinamumo gerinimas</w:t>
            </w:r>
          </w:p>
        </w:tc>
      </w:tr>
      <w:tr w:rsidR="4EA7C1F4" w14:paraId="6A4A0EA1" w14:textId="77777777" w:rsidTr="6A65FF0C">
        <w:trPr>
          <w:trHeight w:val="300"/>
        </w:trPr>
        <w:tc>
          <w:tcPr>
            <w:tcW w:w="5655" w:type="dxa"/>
            <w:tcMar>
              <w:left w:w="105" w:type="dxa"/>
              <w:right w:w="105" w:type="dxa"/>
            </w:tcMar>
          </w:tcPr>
          <w:p w14:paraId="2D3D566C" w14:textId="3BD32523" w:rsidR="4EA7C1F4" w:rsidRPr="00C13296" w:rsidRDefault="4EA7C1F4" w:rsidP="4EA7C1F4">
            <w:pPr>
              <w:spacing w:line="259" w:lineRule="auto"/>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Planuojamas išnuomoti autobusas būtų labai svarbi priemonė, išplečianti kultūrinio ugdymo galimybes įvairiose  erdvėse, sudarančiose prielaidas mokymuisi už mokyklos ribų ir naujų mokymosi formų atsiradimui.</w:t>
            </w:r>
          </w:p>
          <w:p w14:paraId="17E61C35" w14:textId="55A7DBC7" w:rsidR="4EA7C1F4" w:rsidRPr="00C13296" w:rsidRDefault="4EA7C1F4" w:rsidP="4EA7C1F4">
            <w:pPr>
              <w:spacing w:line="259" w:lineRule="auto"/>
              <w:jc w:val="both"/>
              <w:rPr>
                <w:rFonts w:ascii="Times New Roman" w:eastAsia="Times New Roman" w:hAnsi="Times New Roman" w:cs="Times New Roman"/>
                <w:sz w:val="24"/>
                <w:szCs w:val="24"/>
                <w:lang w:val="lt-LT"/>
              </w:rPr>
            </w:pPr>
          </w:p>
          <w:p w14:paraId="40E9DB16" w14:textId="21DF52D1" w:rsidR="4EA7C1F4" w:rsidRPr="00C13296" w:rsidRDefault="4EA7C1F4" w:rsidP="4EA7C1F4">
            <w:pPr>
              <w:spacing w:line="259" w:lineRule="auto"/>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Visiems prieinama galimybė keliauti į įvairias ugdymo erdves ir pasiekti kultūros įvairovę.</w:t>
            </w:r>
          </w:p>
          <w:p w14:paraId="565D34AA" w14:textId="6E06F12C"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tc>
        <w:tc>
          <w:tcPr>
            <w:tcW w:w="1560" w:type="dxa"/>
            <w:tcMar>
              <w:left w:w="105" w:type="dxa"/>
              <w:right w:w="105" w:type="dxa"/>
            </w:tcMar>
          </w:tcPr>
          <w:p w14:paraId="00AA98A6" w14:textId="4420FA90"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Česlovo Kudabos gimnazija</w:t>
            </w:r>
          </w:p>
        </w:tc>
        <w:tc>
          <w:tcPr>
            <w:tcW w:w="7425" w:type="dxa"/>
            <w:tcMar>
              <w:left w:w="105" w:type="dxa"/>
              <w:right w:w="105" w:type="dxa"/>
            </w:tcMar>
          </w:tcPr>
          <w:p w14:paraId="03E202B5" w14:textId="22BA7287"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 xml:space="preserve">Per tinklaveiką </w:t>
            </w:r>
            <w:r w:rsidR="00484C8B">
              <w:rPr>
                <w:rFonts w:ascii="Times New Roman" w:eastAsia="Times New Roman" w:hAnsi="Times New Roman" w:cs="Times New Roman"/>
                <w:b/>
                <w:bCs/>
                <w:color w:val="000000" w:themeColor="text1"/>
                <w:sz w:val="24"/>
                <w:szCs w:val="24"/>
                <w:lang w:val="lt-LT"/>
              </w:rPr>
              <w:t>galės da</w:t>
            </w:r>
            <w:r w:rsidR="00AA225D">
              <w:rPr>
                <w:rFonts w:ascii="Times New Roman" w:eastAsia="Times New Roman" w:hAnsi="Times New Roman" w:cs="Times New Roman"/>
                <w:b/>
                <w:bCs/>
                <w:color w:val="000000" w:themeColor="text1"/>
                <w:sz w:val="24"/>
                <w:szCs w:val="24"/>
                <w:lang w:val="lt-LT"/>
              </w:rPr>
              <w:t>l</w:t>
            </w:r>
            <w:r w:rsidR="00484C8B">
              <w:rPr>
                <w:rFonts w:ascii="Times New Roman" w:eastAsia="Times New Roman" w:hAnsi="Times New Roman" w:cs="Times New Roman"/>
                <w:b/>
                <w:bCs/>
                <w:color w:val="000000" w:themeColor="text1"/>
                <w:sz w:val="24"/>
                <w:szCs w:val="24"/>
                <w:lang w:val="lt-LT"/>
              </w:rPr>
              <w:t>yvauti</w:t>
            </w:r>
            <w:r w:rsidR="00484C8B" w:rsidRPr="4EA7C1F4">
              <w:rPr>
                <w:rFonts w:ascii="Times New Roman" w:eastAsia="Times New Roman" w:hAnsi="Times New Roman" w:cs="Times New Roman"/>
                <w:b/>
                <w:bCs/>
                <w:color w:val="000000" w:themeColor="text1"/>
                <w:sz w:val="24"/>
                <w:szCs w:val="24"/>
                <w:lang w:val="lt-LT"/>
              </w:rPr>
              <w:t xml:space="preserve"> </w:t>
            </w:r>
            <w:r w:rsidRPr="4EA7C1F4">
              <w:rPr>
                <w:rFonts w:ascii="Times New Roman" w:eastAsia="Times New Roman" w:hAnsi="Times New Roman" w:cs="Times New Roman"/>
                <w:b/>
                <w:bCs/>
                <w:color w:val="000000" w:themeColor="text1"/>
                <w:sz w:val="24"/>
                <w:szCs w:val="24"/>
                <w:lang w:val="lt-LT"/>
              </w:rPr>
              <w:t>(mokiniai, mokytojai, kiti darbuotojai):</w:t>
            </w:r>
          </w:p>
          <w:p w14:paraId="5283F4E2" w14:textId="7473CF1E"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7E3E6F54" w14:textId="34127EDE"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075C0E5C" w14:textId="349BAD75"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1EC0A3F5" w14:textId="794F9990"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68475C53" w14:textId="70B01D39" w:rsidR="4EA7C1F4" w:rsidRDefault="4EA7C1F4">
            <w:pPr>
              <w:jc w:val="both"/>
              <w:rPr>
                <w:rFonts w:ascii="Times New Roman" w:eastAsia="Times New Roman" w:hAnsi="Times New Roman" w:cs="Times New Roman"/>
                <w:sz w:val="24"/>
                <w:szCs w:val="24"/>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sz w:val="24"/>
                <w:szCs w:val="24"/>
                <w:lang w:val="lt-LT"/>
              </w:rPr>
              <w:t>Autobusas bus naudojamas</w:t>
            </w:r>
            <w:r w:rsidR="002A1F81">
              <w:rPr>
                <w:rFonts w:ascii="Times New Roman" w:eastAsia="Times New Roman" w:hAnsi="Times New Roman" w:cs="Times New Roman"/>
                <w:sz w:val="24"/>
                <w:szCs w:val="24"/>
                <w:lang w:val="lt-LT"/>
              </w:rPr>
              <w:t xml:space="preserve"> įgyvendinant IČKG TŪM </w:t>
            </w:r>
            <w:r w:rsidR="009A596B">
              <w:rPr>
                <w:rFonts w:ascii="Times New Roman" w:eastAsia="Times New Roman" w:hAnsi="Times New Roman" w:cs="Times New Roman"/>
                <w:sz w:val="24"/>
                <w:szCs w:val="24"/>
                <w:lang w:val="lt-LT"/>
              </w:rPr>
              <w:t xml:space="preserve">ilgalaikio </w:t>
            </w:r>
            <w:r w:rsidR="002A1F81">
              <w:rPr>
                <w:rFonts w:ascii="Times New Roman" w:eastAsia="Times New Roman" w:hAnsi="Times New Roman" w:cs="Times New Roman"/>
                <w:sz w:val="24"/>
                <w:szCs w:val="24"/>
                <w:lang w:val="lt-LT"/>
              </w:rPr>
              <w:t xml:space="preserve">kultūrinio ugdymo programas IČKG trečių ir septintų klasių mokinių </w:t>
            </w:r>
            <w:r w:rsidRPr="4EA7C1F4">
              <w:rPr>
                <w:rFonts w:ascii="Times New Roman" w:eastAsia="Times New Roman" w:hAnsi="Times New Roman" w:cs="Times New Roman"/>
                <w:sz w:val="24"/>
                <w:szCs w:val="24"/>
                <w:lang w:val="lt-LT"/>
              </w:rPr>
              <w:t xml:space="preserve">vykimui į įvairias </w:t>
            </w:r>
            <w:r w:rsidR="009A596B">
              <w:rPr>
                <w:rFonts w:ascii="Times New Roman" w:eastAsia="Times New Roman" w:hAnsi="Times New Roman" w:cs="Times New Roman"/>
                <w:sz w:val="24"/>
                <w:szCs w:val="24"/>
                <w:lang w:val="lt-LT"/>
              </w:rPr>
              <w:t xml:space="preserve">programose numatytas </w:t>
            </w:r>
            <w:r w:rsidRPr="4EA7C1F4">
              <w:rPr>
                <w:rFonts w:ascii="Times New Roman" w:eastAsia="Times New Roman" w:hAnsi="Times New Roman" w:cs="Times New Roman"/>
                <w:sz w:val="24"/>
                <w:szCs w:val="24"/>
                <w:lang w:val="lt-LT"/>
              </w:rPr>
              <w:t xml:space="preserve">kultūrinio ugdymo </w:t>
            </w:r>
            <w:r w:rsidRPr="4EA7C1F4">
              <w:rPr>
                <w:rFonts w:ascii="Times New Roman" w:eastAsia="Times New Roman" w:hAnsi="Times New Roman" w:cs="Times New Roman"/>
                <w:sz w:val="24"/>
                <w:szCs w:val="24"/>
                <w:lang w:val="lt-LT"/>
              </w:rPr>
              <w:lastRenderedPageBreak/>
              <w:t>aplinkas</w:t>
            </w:r>
            <w:r w:rsidR="002A1F81">
              <w:rPr>
                <w:rFonts w:ascii="Times New Roman" w:eastAsia="Times New Roman" w:hAnsi="Times New Roman" w:cs="Times New Roman"/>
                <w:sz w:val="24"/>
                <w:szCs w:val="24"/>
                <w:lang w:val="lt-LT"/>
              </w:rPr>
              <w:t>, tarp jų ir į Ignalinos r. Didžiasalio „Ryto“ bei Ignalinos r. Vidiškių gimnazijas</w:t>
            </w:r>
            <w:r w:rsidRPr="4EA7C1F4">
              <w:rPr>
                <w:rFonts w:ascii="Times New Roman" w:eastAsia="Times New Roman" w:hAnsi="Times New Roman" w:cs="Times New Roman"/>
                <w:sz w:val="24"/>
                <w:szCs w:val="24"/>
                <w:lang w:val="lt-LT"/>
              </w:rPr>
              <w:t xml:space="preserve"> </w:t>
            </w:r>
            <w:r w:rsidR="009A596B" w:rsidRPr="009A596B">
              <w:rPr>
                <w:rFonts w:ascii="Times New Roman" w:eastAsia="Times New Roman" w:hAnsi="Times New Roman" w:cs="Times New Roman"/>
                <w:sz w:val="24"/>
                <w:szCs w:val="24"/>
                <w:lang w:val="lt-LT" w:eastAsia="en-US"/>
              </w:rPr>
              <w:t>Kitų mokyklų trečiokai ir septintokai autobusu kultūrinio ugdymo reikmėms galės naudotis tik kartu vykdami su IČKG trečiokais ar septintokais į ne TŪM lėšomis finansuojamas IČKG kultūrinio ugdymo programų veiklas. Mokyklų atstovai autobusu galės naudotis tik kartu su IČKG bendruomenės nariais vykdami į kultūrinio ugdymo kvalifikacijos tobulinimo renginius ar kaip mokinius lydintys asmenys</w:t>
            </w:r>
            <w:r w:rsidR="009A596B">
              <w:rPr>
                <w:rFonts w:ascii="Times New Roman" w:eastAsia="Times New Roman" w:hAnsi="Times New Roman" w:cs="Times New Roman"/>
                <w:sz w:val="24"/>
                <w:szCs w:val="24"/>
                <w:lang w:val="lt-LT" w:eastAsia="en-US"/>
              </w:rPr>
              <w:t xml:space="preserve">. </w:t>
            </w:r>
          </w:p>
          <w:p w14:paraId="54D969B6" w14:textId="77777777" w:rsidR="002A1F81" w:rsidRDefault="002A1F81" w:rsidP="4EA7C1F4">
            <w:pPr>
              <w:jc w:val="both"/>
              <w:rPr>
                <w:rFonts w:ascii="Times New Roman" w:eastAsia="Times New Roman" w:hAnsi="Times New Roman" w:cs="Times New Roman"/>
                <w:sz w:val="24"/>
                <w:szCs w:val="24"/>
              </w:rPr>
            </w:pPr>
          </w:p>
          <w:p w14:paraId="580958FF" w14:textId="6267AFD1" w:rsidR="4EA7C1F4" w:rsidRDefault="4EA7C1F4" w:rsidP="4EA7C1F4">
            <w:pPr>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Sklandų autobuso naudojimą užtikrins sudaromas autobuso naudojimo grafikas, kultūrinio ugdymo  koordinatorius.</w:t>
            </w:r>
          </w:p>
          <w:p w14:paraId="00F317D0" w14:textId="30484033" w:rsidR="4EA7C1F4" w:rsidRDefault="4EA7C1F4" w:rsidP="4EA7C1F4">
            <w:pPr>
              <w:spacing w:line="259" w:lineRule="auto"/>
              <w:jc w:val="both"/>
              <w:rPr>
                <w:rFonts w:ascii="Times New Roman" w:eastAsia="Times New Roman" w:hAnsi="Times New Roman" w:cs="Times New Roman"/>
                <w:sz w:val="24"/>
                <w:szCs w:val="24"/>
              </w:rPr>
            </w:pPr>
          </w:p>
        </w:tc>
      </w:tr>
      <w:tr w:rsidR="4EA7C1F4" w14:paraId="1EA5343D" w14:textId="77777777" w:rsidTr="6A65FF0C">
        <w:trPr>
          <w:trHeight w:val="300"/>
        </w:trPr>
        <w:tc>
          <w:tcPr>
            <w:tcW w:w="14640" w:type="dxa"/>
            <w:gridSpan w:val="3"/>
            <w:shd w:val="clear" w:color="auto" w:fill="D9D9D9" w:themeFill="background1" w:themeFillShade="D9"/>
            <w:tcMar>
              <w:left w:w="105" w:type="dxa"/>
              <w:right w:w="105" w:type="dxa"/>
            </w:tcMar>
          </w:tcPr>
          <w:p w14:paraId="7C1C2EA4" w14:textId="0E3CB615" w:rsidR="4EA7C1F4" w:rsidRDefault="4EA7C1F4" w:rsidP="4EA7C1F4">
            <w:pPr>
              <w:spacing w:line="259" w:lineRule="auto"/>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sz w:val="24"/>
                <w:szCs w:val="24"/>
                <w:lang w:val="lt-LT"/>
              </w:rPr>
              <w:lastRenderedPageBreak/>
              <w:t xml:space="preserve">KULTŪRINIS UGDYMAS. </w:t>
            </w:r>
            <w:r w:rsidRPr="4EA7C1F4">
              <w:rPr>
                <w:rFonts w:ascii="Times New Roman" w:eastAsia="Times New Roman" w:hAnsi="Times New Roman" w:cs="Times New Roman"/>
                <w:b/>
                <w:bCs/>
                <w:color w:val="000000" w:themeColor="text1"/>
                <w:sz w:val="24"/>
                <w:szCs w:val="24"/>
                <w:lang w:val="lt-LT"/>
              </w:rPr>
              <w:t>Ugdymo veiklų ir užsiėmimų organizavimas</w:t>
            </w:r>
          </w:p>
        </w:tc>
      </w:tr>
      <w:tr w:rsidR="4EA7C1F4" w14:paraId="38C00E17" w14:textId="77777777" w:rsidTr="6A65FF0C">
        <w:trPr>
          <w:trHeight w:val="495"/>
        </w:trPr>
        <w:tc>
          <w:tcPr>
            <w:tcW w:w="5655" w:type="dxa"/>
            <w:tcBorders>
              <w:top w:val="single" w:sz="6" w:space="0" w:color="auto"/>
            </w:tcBorders>
            <w:tcMar>
              <w:left w:w="105" w:type="dxa"/>
              <w:right w:w="105" w:type="dxa"/>
            </w:tcMar>
          </w:tcPr>
          <w:p w14:paraId="4D59E134" w14:textId="332FD5E1"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Kultūros koordinatoriaus etato steigimas – kultūros veiklų koordinavimas, skirtas kultūrinio ugdymo sistemos tvarumo užtikrinimui, ryšio su kultūros profesionalais palaikymui, bendruomenės kultūrinio ugdymo skatinimui ir poreikio ištyrimui.</w:t>
            </w:r>
          </w:p>
          <w:p w14:paraId="6A1278CF" w14:textId="3C46673D"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Koordinatorius kuruos ilgalaikių programų parengimą kultūrinio ugdymo sityje, burs mokytojus, konsultuosis su išorės specialistais profesionalais. Koordinuos aktyvių, šiuolaikinių metodų ir priemonių taikymą ugdymo veiklose, kultūrinių edukacinių projektų vykdymą įtraukiant įvairių ugdymosi poreikių turinčius vaikus.  Skatins domėtis savo krašto istorija ir kultūra.  Veiks mokytojų ir mokinių kultūrinių kompetencijų ugdymui, kultūrinio ugdymo tradicijų stiprinimui, kūrėjų pasitelkimui mokyklos bendruomenės ir asmenybės ūgčiai bei mokymo(si) pažangai. </w:t>
            </w:r>
          </w:p>
          <w:p w14:paraId="02FFFB94" w14:textId="292BF3E4" w:rsidR="4EA7C1F4" w:rsidRPr="00C13296" w:rsidRDefault="4EA7C1F4" w:rsidP="4EA7C1F4">
            <w:pPr>
              <w:spacing w:line="257" w:lineRule="auto"/>
              <w:jc w:val="both"/>
              <w:rPr>
                <w:rFonts w:ascii="Times New Roman" w:eastAsia="Times New Roman" w:hAnsi="Times New Roman" w:cs="Times New Roman"/>
                <w:color w:val="000000" w:themeColor="text1"/>
                <w:sz w:val="24"/>
                <w:szCs w:val="24"/>
                <w:lang w:val="lt-LT"/>
              </w:rPr>
            </w:pPr>
          </w:p>
          <w:p w14:paraId="3FA470E7" w14:textId="45B8FFD1"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sz w:val="24"/>
                <w:szCs w:val="24"/>
                <w:lang w:val="lt-LT"/>
              </w:rPr>
              <w:t xml:space="preserve">Tinklaveika grįsto ugdymo organizavimas ir išvykos pas partnerius (būreliai, mokomosios ekskursijos ir išvykos, </w:t>
            </w:r>
            <w:r w:rsidRPr="4EA7C1F4">
              <w:rPr>
                <w:rFonts w:ascii="Times New Roman" w:eastAsia="Times New Roman" w:hAnsi="Times New Roman" w:cs="Times New Roman"/>
                <w:sz w:val="24"/>
                <w:szCs w:val="24"/>
                <w:lang w:val="lt-LT"/>
              </w:rPr>
              <w:lastRenderedPageBreak/>
              <w:t>mokinių mainai) – veikimo kartu ir bendradarbiavimo dėl kiekvieno mokinio sėkmės skatinimui, kultūrinio ugdymo kompetencijų stiprinimui Mokinių mainuose (Ignalinos ir Visagino savivaldybių mokyklos).</w:t>
            </w:r>
            <w:r w:rsidRPr="4EA7C1F4">
              <w:rPr>
                <w:rFonts w:ascii="Times New Roman" w:eastAsia="Times New Roman" w:hAnsi="Times New Roman" w:cs="Times New Roman"/>
                <w:color w:val="000000" w:themeColor="text1"/>
                <w:sz w:val="24"/>
                <w:szCs w:val="24"/>
                <w:lang w:val="lt-LT"/>
              </w:rPr>
              <w:t xml:space="preserve"> </w:t>
            </w:r>
          </w:p>
          <w:p w14:paraId="1C54DE74" w14:textId="3A7F951F" w:rsidR="4EA7C1F4" w:rsidRPr="00C13296" w:rsidRDefault="4EA7C1F4" w:rsidP="4EA7C1F4">
            <w:pPr>
              <w:spacing w:line="259" w:lineRule="auto"/>
              <w:jc w:val="both"/>
              <w:rPr>
                <w:rFonts w:ascii="Times New Roman" w:eastAsia="Times New Roman" w:hAnsi="Times New Roman" w:cs="Times New Roman"/>
                <w:sz w:val="24"/>
                <w:szCs w:val="24"/>
                <w:lang w:val="lt-LT"/>
              </w:rPr>
            </w:pPr>
          </w:p>
        </w:tc>
        <w:tc>
          <w:tcPr>
            <w:tcW w:w="1560" w:type="dxa"/>
            <w:tcBorders>
              <w:top w:val="single" w:sz="6" w:space="0" w:color="auto"/>
            </w:tcBorders>
            <w:tcMar>
              <w:left w:w="105" w:type="dxa"/>
              <w:right w:w="105" w:type="dxa"/>
            </w:tcMar>
          </w:tcPr>
          <w:p w14:paraId="6E4616B9" w14:textId="5DFA73C4"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Borders>
              <w:top w:val="single" w:sz="6" w:space="0" w:color="auto"/>
            </w:tcBorders>
            <w:tcMar>
              <w:left w:w="105" w:type="dxa"/>
              <w:right w:w="105" w:type="dxa"/>
            </w:tcMar>
          </w:tcPr>
          <w:p w14:paraId="6627BB73" w14:textId="7FA51457"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švietimo specialistai):</w:t>
            </w:r>
          </w:p>
          <w:p w14:paraId="7F7AB977" w14:textId="67BD59C3"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7F3B282A" w14:textId="20406888"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3E1C55B7" w14:textId="4CE24729"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13444747" w14:textId="7C88806A"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 xml:space="preserve">Visagino savivaldybės </w:t>
            </w:r>
            <w:r w:rsidR="00124C29">
              <w:rPr>
                <w:rFonts w:ascii="Times New Roman" w:eastAsia="Times New Roman" w:hAnsi="Times New Roman" w:cs="Times New Roman"/>
                <w:sz w:val="24"/>
                <w:szCs w:val="24"/>
                <w:lang w:val="lt-LT"/>
              </w:rPr>
              <w:t xml:space="preserve">TŪM dalyvaujančios </w:t>
            </w:r>
            <w:r w:rsidRPr="4EA7C1F4">
              <w:rPr>
                <w:rFonts w:ascii="Times New Roman" w:eastAsia="Times New Roman" w:hAnsi="Times New Roman" w:cs="Times New Roman"/>
                <w:sz w:val="24"/>
                <w:szCs w:val="24"/>
                <w:lang w:val="lt-LT"/>
              </w:rPr>
              <w:t>mokyklos</w:t>
            </w:r>
            <w:r w:rsidR="00750729">
              <w:rPr>
                <w:rFonts w:ascii="Times New Roman" w:eastAsia="Times New Roman" w:hAnsi="Times New Roman" w:cs="Times New Roman"/>
                <w:sz w:val="24"/>
                <w:szCs w:val="24"/>
                <w:lang w:val="lt-LT"/>
              </w:rPr>
              <w:t>.</w:t>
            </w:r>
          </w:p>
          <w:p w14:paraId="58A1D646" w14:textId="134D09D1" w:rsidR="4EA7C1F4" w:rsidRDefault="4EA7C1F4" w:rsidP="4EA7C1F4">
            <w:pPr>
              <w:spacing w:line="259" w:lineRule="auto"/>
              <w:jc w:val="both"/>
              <w:rPr>
                <w:rFonts w:ascii="Times New Roman" w:eastAsia="Times New Roman" w:hAnsi="Times New Roman" w:cs="Times New Roman"/>
                <w:sz w:val="24"/>
                <w:szCs w:val="24"/>
              </w:rPr>
            </w:pPr>
          </w:p>
          <w:p w14:paraId="233E8940" w14:textId="3A71CFEB" w:rsidR="4EA7C1F4" w:rsidRDefault="4EA7C1F4" w:rsidP="4EA7C1F4">
            <w:pPr>
              <w:jc w:val="both"/>
              <w:rPr>
                <w:rFonts w:ascii="Times New Roman" w:eastAsia="Times New Roman" w:hAnsi="Times New Roman" w:cs="Times New Roman"/>
                <w:sz w:val="24"/>
                <w:szCs w:val="24"/>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sz w:val="24"/>
                <w:szCs w:val="24"/>
                <w:lang w:val="lt-LT"/>
              </w:rPr>
              <w:t>Kultūros koordinatorius į kultūrines gimnazijoje vyksiančias veiklas pagal galimybes ir veiklos pobūdį kvies kitų savivaldybės mokyklų mokinius ir / ar mokytojus, organizuos bendras veiklas su NVŠ teikėjais. Vyks mokinių mainai. Įgyta patirtimi apie aktyvių, šiuolaikinių metodų ir priemonių taikymą ugdymo veiklose bus pasidalinta su kitomis mokyklomis dalykų mokytojų rajoninių metodinių būrelių užsiėmimuose Ignalinos rajono švietimo pagalbos tarnyboje. Siekiant kokybiškesnio ugdymo, bus bendraujama su įvairiais partneriais.</w:t>
            </w:r>
          </w:p>
          <w:p w14:paraId="2940E9C5" w14:textId="7B507225" w:rsidR="4EA7C1F4" w:rsidRDefault="4EA7C1F4" w:rsidP="4EA7C1F4">
            <w:pPr>
              <w:spacing w:line="259" w:lineRule="auto"/>
              <w:jc w:val="both"/>
              <w:rPr>
                <w:rFonts w:ascii="Times New Roman" w:eastAsia="Times New Roman" w:hAnsi="Times New Roman" w:cs="Times New Roman"/>
                <w:sz w:val="24"/>
                <w:szCs w:val="24"/>
              </w:rPr>
            </w:pPr>
          </w:p>
        </w:tc>
      </w:tr>
      <w:tr w:rsidR="4EA7C1F4" w14:paraId="7A9DE919" w14:textId="77777777" w:rsidTr="6A65FF0C">
        <w:trPr>
          <w:trHeight w:val="300"/>
        </w:trPr>
        <w:tc>
          <w:tcPr>
            <w:tcW w:w="14640" w:type="dxa"/>
            <w:gridSpan w:val="3"/>
            <w:shd w:val="clear" w:color="auto" w:fill="D9D9D9" w:themeFill="background1" w:themeFillShade="D9"/>
            <w:tcMar>
              <w:left w:w="105" w:type="dxa"/>
              <w:right w:w="105" w:type="dxa"/>
            </w:tcMar>
          </w:tcPr>
          <w:p w14:paraId="3B2BE0C6" w14:textId="0D6A37E4" w:rsidR="4EA7C1F4" w:rsidRDefault="4EA7C1F4" w:rsidP="4EA7C1F4">
            <w:pPr>
              <w:spacing w:line="259" w:lineRule="auto"/>
              <w:rPr>
                <w:rFonts w:ascii="Times New Roman" w:eastAsia="Times New Roman" w:hAnsi="Times New Roman" w:cs="Times New Roman"/>
                <w:color w:val="FF0000"/>
                <w:sz w:val="24"/>
                <w:szCs w:val="24"/>
              </w:rPr>
            </w:pPr>
            <w:r w:rsidRPr="4EA7C1F4">
              <w:rPr>
                <w:rFonts w:ascii="Times New Roman" w:eastAsia="Times New Roman" w:hAnsi="Times New Roman" w:cs="Times New Roman"/>
                <w:b/>
                <w:bCs/>
                <w:sz w:val="24"/>
                <w:szCs w:val="24"/>
                <w:lang w:val="lt-LT"/>
              </w:rPr>
              <w:t xml:space="preserve">STEAM UGDYMAS. Infrastruktūra </w:t>
            </w:r>
            <w:r w:rsidRPr="4EA7C1F4">
              <w:rPr>
                <w:rFonts w:ascii="Times New Roman" w:eastAsia="Times New Roman" w:hAnsi="Times New Roman" w:cs="Times New Roman"/>
                <w:color w:val="FF0000"/>
                <w:sz w:val="24"/>
                <w:szCs w:val="24"/>
                <w:lang w:val="lt-LT"/>
              </w:rPr>
              <w:t xml:space="preserve"> </w:t>
            </w:r>
          </w:p>
        </w:tc>
      </w:tr>
      <w:tr w:rsidR="4EA7C1F4" w14:paraId="235146C2" w14:textId="77777777" w:rsidTr="6A65FF0C">
        <w:trPr>
          <w:trHeight w:val="300"/>
        </w:trPr>
        <w:tc>
          <w:tcPr>
            <w:tcW w:w="5655" w:type="dxa"/>
            <w:tcMar>
              <w:left w:w="105" w:type="dxa"/>
              <w:right w:w="105" w:type="dxa"/>
            </w:tcMar>
          </w:tcPr>
          <w:p w14:paraId="3B6608B1" w14:textId="1A664E98" w:rsidR="4EA7C1F4" w:rsidRDefault="4EA7C1F4" w:rsidP="4EA7C1F4">
            <w:pPr>
              <w:spacing w:line="257"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sz w:val="24"/>
                <w:szCs w:val="24"/>
                <w:lang w:val="lt-LT"/>
              </w:rPr>
              <w:t>Atnaujintos erdvės bus</w:t>
            </w:r>
            <w:r w:rsidRPr="4EA7C1F4">
              <w:rPr>
                <w:rFonts w:ascii="Times New Roman" w:eastAsia="Times New Roman" w:hAnsi="Times New Roman" w:cs="Times New Roman"/>
                <w:color w:val="000000" w:themeColor="text1"/>
                <w:sz w:val="24"/>
                <w:szCs w:val="24"/>
                <w:lang w:val="lt-LT"/>
              </w:rPr>
              <w:t xml:space="preserve"> įveiklintos STEAM kompetencijų didinimui. Visiems prieinamuose suremontuotuose I aukšto kabinetuose bus naudojama įsigyta STEAM mobili laboratorija, kuria galės naudotis ne tik gimnazijos, bet ir kitų savivaldybės mokyklų mokiniai. </w:t>
            </w:r>
          </w:p>
          <w:p w14:paraId="61E1D4F7" w14:textId="4EB3684F" w:rsidR="00FC597A" w:rsidRDefault="00FC597A" w:rsidP="4EA7C1F4">
            <w:pPr>
              <w:spacing w:line="257" w:lineRule="auto"/>
              <w:jc w:val="both"/>
              <w:rPr>
                <w:rFonts w:ascii="Times New Roman" w:eastAsia="Times New Roman" w:hAnsi="Times New Roman" w:cs="Times New Roman"/>
                <w:color w:val="000000" w:themeColor="text1"/>
                <w:sz w:val="24"/>
                <w:szCs w:val="24"/>
                <w:lang w:val="lt-LT"/>
              </w:rPr>
            </w:pPr>
          </w:p>
          <w:p w14:paraId="2094A9A3" w14:textId="77777777" w:rsidR="00FC597A" w:rsidRDefault="00FC597A" w:rsidP="00FC597A">
            <w:pPr>
              <w:jc w:val="both"/>
              <w:rPr>
                <w:rFonts w:ascii="Times New Roman" w:eastAsia="Times New Roman" w:hAnsi="Times New Roman" w:cs="Times New Roman"/>
                <w:color w:val="000000" w:themeColor="text1"/>
                <w:sz w:val="24"/>
                <w:szCs w:val="24"/>
                <w:lang w:val="lt-LT"/>
              </w:rPr>
            </w:pPr>
            <w:r w:rsidRPr="6A65FF0C">
              <w:rPr>
                <w:rFonts w:ascii="Times New Roman" w:eastAsia="Times New Roman" w:hAnsi="Times New Roman" w:cs="Times New Roman"/>
                <w:color w:val="000000" w:themeColor="text1"/>
                <w:sz w:val="24"/>
                <w:szCs w:val="24"/>
                <w:lang w:val="lt-LT"/>
              </w:rPr>
              <w:t xml:space="preserve">Iki remonto ar jam vykstant veiklos vyks neatnaujintose ir / ar kitose erdvėse ir / ar pas partnerius. </w:t>
            </w:r>
          </w:p>
          <w:p w14:paraId="023C9E46" w14:textId="77777777" w:rsidR="00FC597A" w:rsidRPr="00C13296" w:rsidRDefault="00FC597A" w:rsidP="00FC597A">
            <w:pPr>
              <w:jc w:val="both"/>
              <w:rPr>
                <w:rFonts w:ascii="Times New Roman" w:eastAsia="Times New Roman" w:hAnsi="Times New Roman" w:cs="Times New Roman"/>
                <w:color w:val="000000" w:themeColor="text1"/>
                <w:sz w:val="24"/>
                <w:szCs w:val="24"/>
                <w:lang w:val="lt-LT"/>
              </w:rPr>
            </w:pPr>
            <w:r w:rsidRPr="6A65FF0C">
              <w:rPr>
                <w:rFonts w:ascii="Times New Roman" w:eastAsia="Times New Roman" w:hAnsi="Times New Roman" w:cs="Times New Roman"/>
                <w:color w:val="000000" w:themeColor="text1"/>
                <w:sz w:val="24"/>
                <w:szCs w:val="24"/>
                <w:lang w:val="lt-LT"/>
              </w:rPr>
              <w:t>Be to, numatytos veiklos atnaujintose erdvėse vyks ir projektui pasibaigus.</w:t>
            </w:r>
          </w:p>
          <w:p w14:paraId="53B56F3F" w14:textId="77777777" w:rsidR="00FC597A" w:rsidRDefault="00FC597A" w:rsidP="4EA7C1F4">
            <w:pPr>
              <w:spacing w:line="257" w:lineRule="auto"/>
              <w:jc w:val="both"/>
              <w:rPr>
                <w:rFonts w:ascii="Times New Roman" w:eastAsia="Times New Roman" w:hAnsi="Times New Roman" w:cs="Times New Roman"/>
                <w:color w:val="000000" w:themeColor="text1"/>
                <w:sz w:val="24"/>
                <w:szCs w:val="24"/>
              </w:rPr>
            </w:pPr>
          </w:p>
          <w:p w14:paraId="42BDF22B" w14:textId="63D66DFB"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52FCC55D" w14:textId="78B581B3"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69B056B7" w14:textId="23A3700A" w:rsidR="4EA7C1F4" w:rsidRDefault="4EA7C1F4" w:rsidP="4EA7C1F4">
            <w:pPr>
              <w:spacing w:line="259" w:lineRule="auto"/>
              <w:jc w:val="both"/>
              <w:rPr>
                <w:rFonts w:ascii="Times New Roman" w:eastAsia="Times New Roman" w:hAnsi="Times New Roman" w:cs="Times New Roman"/>
                <w:color w:val="000000" w:themeColor="text1"/>
                <w:sz w:val="18"/>
                <w:szCs w:val="18"/>
              </w:rPr>
            </w:pPr>
          </w:p>
          <w:p w14:paraId="4271D84A" w14:textId="534B82AA"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47708D80" w14:textId="0A85B5A7" w:rsidR="4EA7C1F4" w:rsidRDefault="4EA7C1F4" w:rsidP="4EA7C1F4">
            <w:pPr>
              <w:spacing w:line="259" w:lineRule="auto"/>
              <w:jc w:val="both"/>
              <w:rPr>
                <w:rFonts w:ascii="Times New Roman" w:eastAsia="Times New Roman" w:hAnsi="Times New Roman" w:cs="Times New Roman"/>
                <w:color w:val="000000" w:themeColor="text1"/>
                <w:sz w:val="24"/>
                <w:szCs w:val="24"/>
              </w:rPr>
            </w:pPr>
          </w:p>
        </w:tc>
        <w:tc>
          <w:tcPr>
            <w:tcW w:w="1560" w:type="dxa"/>
            <w:tcMar>
              <w:left w:w="105" w:type="dxa"/>
              <w:right w:w="105" w:type="dxa"/>
            </w:tcMar>
          </w:tcPr>
          <w:p w14:paraId="28CB2A5C" w14:textId="25297AFA"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Česlovo Kudabos gimnazija</w:t>
            </w:r>
          </w:p>
        </w:tc>
        <w:tc>
          <w:tcPr>
            <w:tcW w:w="7425" w:type="dxa"/>
            <w:tcMar>
              <w:left w:w="105" w:type="dxa"/>
              <w:right w:w="105" w:type="dxa"/>
            </w:tcMar>
          </w:tcPr>
          <w:p w14:paraId="4BBBA506" w14:textId="6A3D44E1"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mokyklos administracija, kiti švietimo darbuotojai):</w:t>
            </w:r>
          </w:p>
          <w:p w14:paraId="5ADBD3CB" w14:textId="4C4F4AF3"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458FC916" w14:textId="547CAAAD"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19C1E16F" w14:textId="77C80EFF"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7CE0AC48" w14:textId="3036583B"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Visagino </w:t>
            </w:r>
            <w:r w:rsidR="00EA14CB">
              <w:rPr>
                <w:rFonts w:ascii="Times New Roman" w:eastAsia="Times New Roman" w:hAnsi="Times New Roman" w:cs="Times New Roman"/>
                <w:color w:val="000000" w:themeColor="text1"/>
                <w:sz w:val="24"/>
                <w:szCs w:val="24"/>
                <w:lang w:val="lt-LT"/>
              </w:rPr>
              <w:t>savivaldybės TŪM dalyvaujančios mokyklos</w:t>
            </w:r>
            <w:r w:rsidR="00750729">
              <w:rPr>
                <w:rFonts w:ascii="Times New Roman" w:eastAsia="Times New Roman" w:hAnsi="Times New Roman" w:cs="Times New Roman"/>
                <w:color w:val="000000" w:themeColor="text1"/>
                <w:sz w:val="24"/>
                <w:szCs w:val="24"/>
                <w:lang w:val="lt-LT"/>
              </w:rPr>
              <w:t>.</w:t>
            </w:r>
          </w:p>
          <w:p w14:paraId="44D7A12F" w14:textId="6D54689F"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2FDB2F54" w14:textId="5524578D" w:rsidR="4EA7C1F4" w:rsidRDefault="4EA7C1F4" w:rsidP="4EA7C1F4">
            <w:pPr>
              <w:jc w:val="both"/>
              <w:rPr>
                <w:rFonts w:ascii="Times New Roman" w:eastAsia="Times New Roman" w:hAnsi="Times New Roman" w:cs="Times New Roman"/>
                <w:sz w:val="24"/>
                <w:szCs w:val="24"/>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sz w:val="24"/>
                <w:szCs w:val="24"/>
                <w:lang w:val="lt-LT"/>
              </w:rPr>
              <w:t>Kitų savivaldybės mokyklų mokytojai ir mokiniai pagal iš anksto suderintą grafiką naudosis atnaujintąja ir įsigytąja mobiliąja  laboratorijomis.</w:t>
            </w:r>
          </w:p>
          <w:p w14:paraId="5E3DEBF3" w14:textId="437C3D74" w:rsidR="4EA7C1F4" w:rsidRDefault="4EA7C1F4" w:rsidP="4EA7C1F4">
            <w:pPr>
              <w:jc w:val="both"/>
              <w:rPr>
                <w:rFonts w:ascii="Times New Roman" w:eastAsia="Times New Roman" w:hAnsi="Times New Roman" w:cs="Times New Roman"/>
                <w:sz w:val="24"/>
                <w:szCs w:val="24"/>
              </w:rPr>
            </w:pPr>
          </w:p>
          <w:p w14:paraId="22304E4C" w14:textId="14179400" w:rsidR="4EA7C1F4" w:rsidRDefault="4EA7C1F4" w:rsidP="4EA7C1F4">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 xml:space="preserve">Taip pat bus dalyvaujama suremontuotoje pastato dalyje atnaujintuose mokomuosiuose kabinetuose, atnaujintoje aktų salėje vyksiančiuose renginiuose STEAM srities tematika. </w:t>
            </w:r>
          </w:p>
          <w:p w14:paraId="67958FB6" w14:textId="427DFE19" w:rsidR="00FC597A" w:rsidRDefault="00FC597A" w:rsidP="4EA7C1F4">
            <w:pPr>
              <w:jc w:val="both"/>
              <w:rPr>
                <w:rFonts w:ascii="Times New Roman" w:eastAsia="Times New Roman" w:hAnsi="Times New Roman" w:cs="Times New Roman"/>
                <w:sz w:val="24"/>
                <w:szCs w:val="24"/>
                <w:lang w:val="lt-LT"/>
              </w:rPr>
            </w:pPr>
          </w:p>
          <w:p w14:paraId="54753A17" w14:textId="77777777" w:rsidR="00FC597A" w:rsidRDefault="00FC597A" w:rsidP="00FC597A">
            <w:pPr>
              <w:jc w:val="both"/>
              <w:rPr>
                <w:rFonts w:ascii="Times New Roman" w:eastAsia="Times New Roman" w:hAnsi="Times New Roman" w:cs="Times New Roman"/>
                <w:color w:val="000000" w:themeColor="text1"/>
                <w:sz w:val="24"/>
                <w:szCs w:val="24"/>
                <w:lang w:val="lt-LT"/>
              </w:rPr>
            </w:pPr>
            <w:r w:rsidRPr="6A65FF0C">
              <w:rPr>
                <w:rFonts w:ascii="Times New Roman" w:eastAsia="Times New Roman" w:hAnsi="Times New Roman" w:cs="Times New Roman"/>
                <w:color w:val="000000" w:themeColor="text1"/>
                <w:sz w:val="24"/>
                <w:szCs w:val="24"/>
                <w:lang w:val="lt-LT"/>
              </w:rPr>
              <w:t xml:space="preserve">Iki remonto ar jam vykstant visos suplanuotos tinklaveikos veiklos vyks neatnaujintose ir / ar kitose erdvėse ir /  ar pas partnerius. </w:t>
            </w:r>
          </w:p>
          <w:p w14:paraId="7689CEBC" w14:textId="5368C9B8" w:rsidR="00FC597A" w:rsidRDefault="00FC597A" w:rsidP="4EA7C1F4">
            <w:pPr>
              <w:jc w:val="both"/>
              <w:rPr>
                <w:rFonts w:ascii="Times New Roman" w:eastAsia="Times New Roman" w:hAnsi="Times New Roman" w:cs="Times New Roman"/>
                <w:sz w:val="24"/>
                <w:szCs w:val="24"/>
              </w:rPr>
            </w:pPr>
            <w:r w:rsidRPr="6A65FF0C">
              <w:rPr>
                <w:rFonts w:ascii="Times New Roman" w:eastAsia="Times New Roman" w:hAnsi="Times New Roman" w:cs="Times New Roman"/>
                <w:color w:val="000000" w:themeColor="text1"/>
                <w:sz w:val="24"/>
                <w:szCs w:val="24"/>
                <w:lang w:val="lt-LT"/>
              </w:rPr>
              <w:t>Išvardintos tinklaveikos veiklos vyks ir projektui pasibaigus.</w:t>
            </w:r>
          </w:p>
          <w:p w14:paraId="220FDF18" w14:textId="67FEACCC" w:rsidR="4EA7C1F4" w:rsidRDefault="4EA7C1F4" w:rsidP="4EA7C1F4">
            <w:pPr>
              <w:spacing w:line="259" w:lineRule="auto"/>
              <w:jc w:val="both"/>
              <w:rPr>
                <w:rFonts w:ascii="Times New Roman" w:eastAsia="Times New Roman" w:hAnsi="Times New Roman" w:cs="Times New Roman"/>
                <w:color w:val="000000" w:themeColor="text1"/>
                <w:sz w:val="24"/>
                <w:szCs w:val="24"/>
              </w:rPr>
            </w:pPr>
          </w:p>
        </w:tc>
      </w:tr>
      <w:tr w:rsidR="4EA7C1F4" w14:paraId="1A284D88" w14:textId="77777777" w:rsidTr="6A65FF0C">
        <w:trPr>
          <w:trHeight w:val="300"/>
        </w:trPr>
        <w:tc>
          <w:tcPr>
            <w:tcW w:w="14640" w:type="dxa"/>
            <w:gridSpan w:val="3"/>
            <w:shd w:val="clear" w:color="auto" w:fill="D9D9D9" w:themeFill="background1" w:themeFillShade="D9"/>
            <w:tcMar>
              <w:left w:w="105" w:type="dxa"/>
              <w:right w:w="105" w:type="dxa"/>
            </w:tcMar>
          </w:tcPr>
          <w:p w14:paraId="3EF60CB3" w14:textId="2CB29572"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b/>
                <w:bCs/>
                <w:sz w:val="24"/>
                <w:szCs w:val="24"/>
                <w:lang w:val="lt-LT"/>
              </w:rPr>
              <w:t>STEAM UGDYMAS. Įranga ir mokymo priemonės</w:t>
            </w:r>
          </w:p>
        </w:tc>
      </w:tr>
      <w:tr w:rsidR="4EA7C1F4" w14:paraId="43E8CFF5" w14:textId="77777777" w:rsidTr="6A65FF0C">
        <w:trPr>
          <w:trHeight w:val="300"/>
        </w:trPr>
        <w:tc>
          <w:tcPr>
            <w:tcW w:w="5655" w:type="dxa"/>
            <w:tcMar>
              <w:left w:w="105" w:type="dxa"/>
              <w:right w:w="105" w:type="dxa"/>
            </w:tcMar>
          </w:tcPr>
          <w:p w14:paraId="26E88BA3" w14:textId="29AF610D" w:rsidR="4EA7C1F4" w:rsidRDefault="4EA7C1F4" w:rsidP="4EA7C1F4">
            <w:pPr>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 xml:space="preserve">Mobili laboratorija, skirta formaliojo ir neformaliojo švietimo veikloms, tiesiogiai prisidės prie STEAM aplinkų stiprinimo. </w:t>
            </w:r>
          </w:p>
          <w:p w14:paraId="54E81520" w14:textId="1225AE5C" w:rsidR="4EA7C1F4" w:rsidRDefault="4EA7C1F4" w:rsidP="4EA7C1F4">
            <w:pPr>
              <w:jc w:val="both"/>
              <w:rPr>
                <w:rFonts w:ascii="Times New Roman" w:eastAsia="Times New Roman" w:hAnsi="Times New Roman" w:cs="Times New Roman"/>
                <w:color w:val="000000" w:themeColor="text1"/>
                <w:sz w:val="24"/>
                <w:szCs w:val="24"/>
              </w:rPr>
            </w:pPr>
          </w:p>
          <w:p w14:paraId="7E949C1C" w14:textId="2A47B780"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lastRenderedPageBreak/>
              <w:t>Konsultuojantis su STEAM partneriais (Utenos regioniniu STEAM centru, VilniusTECH universitetu) atnaujinta šiuolaikinė STEAM laboratorija užtikrins galimybę visiems mokiniams patirtiniam mokymuisi.</w:t>
            </w:r>
          </w:p>
          <w:p w14:paraId="5B9F3D96" w14:textId="05249899" w:rsidR="4EA7C1F4" w:rsidRDefault="4EA7C1F4" w:rsidP="4EA7C1F4">
            <w:pPr>
              <w:jc w:val="both"/>
              <w:rPr>
                <w:rFonts w:ascii="Times New Roman" w:eastAsia="Times New Roman" w:hAnsi="Times New Roman" w:cs="Times New Roman"/>
                <w:color w:val="000000" w:themeColor="text1"/>
                <w:sz w:val="24"/>
                <w:szCs w:val="24"/>
              </w:rPr>
            </w:pPr>
          </w:p>
          <w:p w14:paraId="4B1DB076" w14:textId="0C6580B3"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Planuojama atnaujinti esamus kompiuterius, nes nemaža dalis jų yra morališkai pasenę, juose neveikia naujausia programinė įranga, dalis mokomųjų programų. </w:t>
            </w:r>
          </w:p>
          <w:p w14:paraId="1EE7CDA1" w14:textId="1FA524CB" w:rsidR="4EA7C1F4" w:rsidRDefault="4EA7C1F4" w:rsidP="4EA7C1F4">
            <w:pPr>
              <w:jc w:val="both"/>
              <w:rPr>
                <w:rFonts w:ascii="Times New Roman" w:eastAsia="Times New Roman" w:hAnsi="Times New Roman" w:cs="Times New Roman"/>
                <w:color w:val="000000" w:themeColor="text1"/>
                <w:sz w:val="24"/>
                <w:szCs w:val="24"/>
              </w:rPr>
            </w:pPr>
          </w:p>
          <w:p w14:paraId="3EA77590" w14:textId="4AAB4212"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Atnaujint</w:t>
            </w:r>
            <w:r w:rsidR="005C7ABE">
              <w:rPr>
                <w:rFonts w:ascii="Times New Roman" w:eastAsia="Times New Roman" w:hAnsi="Times New Roman" w:cs="Times New Roman"/>
                <w:color w:val="000000" w:themeColor="text1"/>
                <w:sz w:val="24"/>
                <w:szCs w:val="24"/>
                <w:lang w:val="lt-LT"/>
              </w:rPr>
              <w:t>os</w:t>
            </w:r>
            <w:r w:rsidRPr="4EA7C1F4">
              <w:rPr>
                <w:rFonts w:ascii="Times New Roman" w:eastAsia="Times New Roman" w:hAnsi="Times New Roman" w:cs="Times New Roman"/>
                <w:color w:val="000000" w:themeColor="text1"/>
                <w:sz w:val="24"/>
                <w:szCs w:val="24"/>
                <w:lang w:val="lt-LT"/>
              </w:rPr>
              <w:t xml:space="preserve"> STEAM laboratorij</w:t>
            </w:r>
            <w:r w:rsidR="005C7ABE">
              <w:rPr>
                <w:rFonts w:ascii="Times New Roman" w:eastAsia="Times New Roman" w:hAnsi="Times New Roman" w:cs="Times New Roman"/>
                <w:color w:val="000000" w:themeColor="text1"/>
                <w:sz w:val="24"/>
                <w:szCs w:val="24"/>
                <w:lang w:val="lt-LT"/>
              </w:rPr>
              <w:t>os</w:t>
            </w:r>
            <w:r w:rsidRPr="4EA7C1F4">
              <w:rPr>
                <w:rFonts w:ascii="Times New Roman" w:eastAsia="Times New Roman" w:hAnsi="Times New Roman" w:cs="Times New Roman"/>
                <w:color w:val="000000" w:themeColor="text1"/>
                <w:sz w:val="24"/>
                <w:szCs w:val="24"/>
                <w:lang w:val="lt-LT"/>
              </w:rPr>
              <w:t xml:space="preserve">, įsigyta mobili </w:t>
            </w:r>
            <w:r w:rsidR="005C7ABE">
              <w:rPr>
                <w:rFonts w:ascii="Times New Roman" w:eastAsia="Times New Roman" w:hAnsi="Times New Roman" w:cs="Times New Roman"/>
                <w:color w:val="000000" w:themeColor="text1"/>
                <w:sz w:val="24"/>
                <w:szCs w:val="24"/>
                <w:lang w:val="lt-LT"/>
              </w:rPr>
              <w:t xml:space="preserve">STEAM </w:t>
            </w:r>
            <w:r w:rsidRPr="4EA7C1F4">
              <w:rPr>
                <w:rFonts w:ascii="Times New Roman" w:eastAsia="Times New Roman" w:hAnsi="Times New Roman" w:cs="Times New Roman"/>
                <w:color w:val="000000" w:themeColor="text1"/>
                <w:sz w:val="24"/>
                <w:szCs w:val="24"/>
                <w:lang w:val="lt-LT"/>
              </w:rPr>
              <w:t xml:space="preserve">laboratorija, univesalaus dizaino principą atitinkanti muzikos instrumentų pievelė tobulins STEAM kompetencijas, tarnaus integruotam dalykų mokymui taikant inžinerinius bei meninius elementus. </w:t>
            </w:r>
          </w:p>
          <w:p w14:paraId="75FFDF53" w14:textId="13331D50" w:rsidR="4EA7C1F4" w:rsidRDefault="4EA7C1F4" w:rsidP="4EA7C1F4">
            <w:pPr>
              <w:jc w:val="both"/>
              <w:rPr>
                <w:rFonts w:ascii="Times New Roman" w:eastAsia="Times New Roman" w:hAnsi="Times New Roman" w:cs="Times New Roman"/>
                <w:color w:val="000000" w:themeColor="text1"/>
                <w:sz w:val="24"/>
                <w:szCs w:val="24"/>
              </w:rPr>
            </w:pPr>
          </w:p>
          <w:p w14:paraId="0085BFD8" w14:textId="67C2169C"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73346A2B" w14:textId="305357FB"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6F22AC5B" w14:textId="4C08D689"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6EF2730E" w14:textId="55459FAB" w:rsidR="4EA7C1F4" w:rsidRDefault="4EA7C1F4" w:rsidP="4EA7C1F4">
            <w:pPr>
              <w:spacing w:line="259" w:lineRule="auto"/>
              <w:jc w:val="both"/>
              <w:rPr>
                <w:rFonts w:ascii="Times New Roman" w:eastAsia="Times New Roman" w:hAnsi="Times New Roman" w:cs="Times New Roman"/>
                <w:color w:val="000000" w:themeColor="text1"/>
                <w:sz w:val="24"/>
                <w:szCs w:val="24"/>
              </w:rPr>
            </w:pPr>
          </w:p>
        </w:tc>
        <w:tc>
          <w:tcPr>
            <w:tcW w:w="1560" w:type="dxa"/>
            <w:tcMar>
              <w:left w:w="105" w:type="dxa"/>
              <w:right w:w="105" w:type="dxa"/>
            </w:tcMar>
          </w:tcPr>
          <w:p w14:paraId="0F715AD2" w14:textId="42748193"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31D373EA" w14:textId="71DCD1E4"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mokyklos administracija, kiti darbuotojai, mokinių tėvai):</w:t>
            </w:r>
          </w:p>
          <w:p w14:paraId="6D8C3B52" w14:textId="1D8ACF4E"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7C851542" w14:textId="2C714E6E"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124387B3" w14:textId="75B841CA"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„Šaltinėlio“ mokykla</w:t>
            </w:r>
            <w:r w:rsidR="00750729">
              <w:rPr>
                <w:rFonts w:ascii="Times New Roman" w:eastAsia="Times New Roman" w:hAnsi="Times New Roman" w:cs="Times New Roman"/>
                <w:sz w:val="24"/>
                <w:szCs w:val="24"/>
                <w:lang w:val="lt-LT"/>
              </w:rPr>
              <w:t>;</w:t>
            </w:r>
          </w:p>
          <w:p w14:paraId="53A38E53" w14:textId="2BDED8EA"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 Visagino </w:t>
            </w:r>
            <w:r w:rsidR="005C7ABE">
              <w:rPr>
                <w:rFonts w:ascii="Times New Roman" w:eastAsia="Times New Roman" w:hAnsi="Times New Roman" w:cs="Times New Roman"/>
                <w:color w:val="000000" w:themeColor="text1"/>
                <w:sz w:val="24"/>
                <w:szCs w:val="24"/>
                <w:lang w:val="lt-LT"/>
              </w:rPr>
              <w:t>savivaldybės TŪM dalyvaujančios mokyklos</w:t>
            </w:r>
            <w:r w:rsidR="00750729">
              <w:rPr>
                <w:rFonts w:ascii="Times New Roman" w:eastAsia="Times New Roman" w:hAnsi="Times New Roman" w:cs="Times New Roman"/>
                <w:color w:val="000000" w:themeColor="text1"/>
                <w:sz w:val="24"/>
                <w:szCs w:val="24"/>
                <w:lang w:val="lt-LT"/>
              </w:rPr>
              <w:t>;</w:t>
            </w:r>
          </w:p>
          <w:p w14:paraId="0BF36B61" w14:textId="52CCDF4A"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Į ekskursijas Ignalinoje atvykstantys kitų šalies mokyklų mokiniai,  gyventojai ir miesto svečiai galės lankytis muzikos instrumentų pievelėje.</w:t>
            </w:r>
          </w:p>
          <w:p w14:paraId="06ECF591" w14:textId="6FBAA07E" w:rsidR="4EA7C1F4" w:rsidRDefault="4EA7C1F4" w:rsidP="4EA7C1F4">
            <w:pPr>
              <w:spacing w:line="259" w:lineRule="auto"/>
              <w:jc w:val="both"/>
              <w:rPr>
                <w:rFonts w:ascii="Times New Roman" w:eastAsia="Times New Roman" w:hAnsi="Times New Roman" w:cs="Times New Roman"/>
                <w:sz w:val="24"/>
                <w:szCs w:val="24"/>
              </w:rPr>
            </w:pPr>
          </w:p>
          <w:p w14:paraId="2CBC3BB9" w14:textId="30842CC4" w:rsidR="4EA7C1F4" w:rsidRPr="00C13296" w:rsidRDefault="4EA7C1F4" w:rsidP="4EA7C1F4">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sz w:val="24"/>
                <w:szCs w:val="24"/>
                <w:lang w:val="lt-LT"/>
              </w:rPr>
              <w:t xml:space="preserve">Įsigytos STEAM įranga ir priemonės bus pristatytos savivaldybės mokykloms (metodiniuose būreliuose ir/arba direktorių pasitarime) ir pagal poreikį bus suderintas naudojimosi ja laikas. Įsigyta įranga Ignalinos ir Visagino </w:t>
            </w:r>
            <w:r w:rsidR="00537F3C">
              <w:rPr>
                <w:rFonts w:ascii="Times New Roman" w:eastAsia="Times New Roman" w:hAnsi="Times New Roman" w:cs="Times New Roman"/>
                <w:sz w:val="24"/>
                <w:szCs w:val="24"/>
                <w:lang w:val="lt-LT"/>
              </w:rPr>
              <w:t xml:space="preserve">TŪM dalyvaujančių </w:t>
            </w:r>
            <w:r w:rsidRPr="4EA7C1F4">
              <w:rPr>
                <w:rFonts w:ascii="Times New Roman" w:eastAsia="Times New Roman" w:hAnsi="Times New Roman" w:cs="Times New Roman"/>
                <w:sz w:val="24"/>
                <w:szCs w:val="24"/>
                <w:lang w:val="lt-LT"/>
              </w:rPr>
              <w:t xml:space="preserve">mokyklų mokiniai galės naudotis atvykdami į iš anksto suplanuotas veiklas gimnazijoje. </w:t>
            </w:r>
          </w:p>
          <w:p w14:paraId="18635561" w14:textId="51FA293D" w:rsidR="4EA7C1F4" w:rsidRPr="00C13296" w:rsidRDefault="4EA7C1F4" w:rsidP="4EA7C1F4">
            <w:pPr>
              <w:jc w:val="both"/>
              <w:rPr>
                <w:rFonts w:ascii="Times New Roman" w:eastAsia="Times New Roman" w:hAnsi="Times New Roman" w:cs="Times New Roman"/>
                <w:sz w:val="24"/>
                <w:szCs w:val="24"/>
                <w:lang w:val="lt-LT"/>
              </w:rPr>
            </w:pPr>
          </w:p>
          <w:p w14:paraId="074295E1" w14:textId="734EEC72" w:rsidR="4EA7C1F4" w:rsidRPr="00C13296" w:rsidRDefault="4EA7C1F4" w:rsidP="4EA7C1F4">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Įrengta lauko muzikos instrumentų pievele galės naudotis visų mokyklų mokiniai ir mokytojai, visi savivaldybės gyventojai ir miesto svečiai.</w:t>
            </w:r>
          </w:p>
          <w:p w14:paraId="5A66732D" w14:textId="77777777" w:rsidR="4EA7C1F4" w:rsidRDefault="4EA7C1F4" w:rsidP="4EA7C1F4">
            <w:pPr>
              <w:spacing w:line="259" w:lineRule="auto"/>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 xml:space="preserve"> </w:t>
            </w:r>
          </w:p>
          <w:p w14:paraId="11B1BC9F" w14:textId="6BDA6F36" w:rsidR="001E5FA1" w:rsidRPr="00C13296" w:rsidRDefault="001E5FA1" w:rsidP="4EA7C1F4">
            <w:pPr>
              <w:spacing w:line="259" w:lineRule="auto"/>
              <w:jc w:val="both"/>
              <w:rPr>
                <w:rFonts w:ascii="Times New Roman" w:eastAsia="Times New Roman" w:hAnsi="Times New Roman" w:cs="Times New Roman"/>
                <w:sz w:val="24"/>
                <w:szCs w:val="24"/>
                <w:lang w:val="lt-LT"/>
              </w:rPr>
            </w:pPr>
            <w:r w:rsidRPr="6A65FF0C">
              <w:rPr>
                <w:rFonts w:ascii="Times New Roman" w:eastAsia="Times New Roman" w:hAnsi="Times New Roman" w:cs="Times New Roman"/>
                <w:color w:val="000000" w:themeColor="text1"/>
                <w:sz w:val="24"/>
                <w:szCs w:val="24"/>
                <w:lang w:val="lt-LT"/>
              </w:rPr>
              <w:t>Išvardintos tinklaveikos veiklos vyks tik atnaujinus įrangą ir / ar mokymo priemones.</w:t>
            </w:r>
          </w:p>
        </w:tc>
      </w:tr>
      <w:tr w:rsidR="4EA7C1F4" w14:paraId="733D2156" w14:textId="77777777" w:rsidTr="6A65FF0C">
        <w:trPr>
          <w:trHeight w:val="300"/>
        </w:trPr>
        <w:tc>
          <w:tcPr>
            <w:tcW w:w="14640" w:type="dxa"/>
            <w:gridSpan w:val="3"/>
            <w:shd w:val="clear" w:color="auto" w:fill="D9D9D9" w:themeFill="background1" w:themeFillShade="D9"/>
            <w:tcMar>
              <w:left w:w="105" w:type="dxa"/>
              <w:right w:w="105" w:type="dxa"/>
            </w:tcMar>
          </w:tcPr>
          <w:p w14:paraId="5E4E915A" w14:textId="5E94895F" w:rsidR="4EA7C1F4" w:rsidRDefault="4EA7C1F4" w:rsidP="4EA7C1F4">
            <w:pPr>
              <w:spacing w:line="259" w:lineRule="auto"/>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sz w:val="24"/>
                <w:szCs w:val="24"/>
                <w:lang w:val="lt-LT"/>
              </w:rPr>
              <w:lastRenderedPageBreak/>
              <w:t xml:space="preserve">STEAM UGDYMAS. </w:t>
            </w:r>
            <w:r w:rsidRPr="4EA7C1F4">
              <w:rPr>
                <w:rFonts w:ascii="Times New Roman" w:eastAsia="Times New Roman" w:hAnsi="Times New Roman" w:cs="Times New Roman"/>
                <w:b/>
                <w:bCs/>
                <w:color w:val="000000" w:themeColor="text1"/>
                <w:sz w:val="24"/>
                <w:szCs w:val="24"/>
                <w:lang w:val="lt-LT"/>
              </w:rPr>
              <w:t>Mokyklų vadovų ir pedagoginių darbuotojų kompetencijų stiprinimas</w:t>
            </w:r>
          </w:p>
        </w:tc>
      </w:tr>
      <w:tr w:rsidR="4EA7C1F4" w14:paraId="7DCAD09A" w14:textId="77777777" w:rsidTr="6A65FF0C">
        <w:trPr>
          <w:trHeight w:val="300"/>
        </w:trPr>
        <w:tc>
          <w:tcPr>
            <w:tcW w:w="5655" w:type="dxa"/>
            <w:tcMar>
              <w:left w:w="105" w:type="dxa"/>
              <w:right w:w="105" w:type="dxa"/>
            </w:tcMar>
          </w:tcPr>
          <w:p w14:paraId="39FBE5A3" w14:textId="7F90CE46" w:rsidR="4EA7C1F4" w:rsidRPr="00323589" w:rsidRDefault="00952FF8" w:rsidP="4EA7C1F4">
            <w:pPr>
              <w:spacing w:line="259" w:lineRule="auto"/>
              <w:jc w:val="both"/>
              <w:rPr>
                <w:rFonts w:ascii="Times New Roman" w:eastAsia="Times New Roman" w:hAnsi="Times New Roman" w:cs="Times New Roman"/>
                <w:sz w:val="24"/>
                <w:szCs w:val="24"/>
                <w:lang w:val="lt-LT"/>
              </w:rPr>
            </w:pPr>
            <w:r>
              <w:rPr>
                <w:rFonts w:ascii="Times New Roman" w:eastAsia="Times New Roman" w:hAnsi="Times New Roman" w:cs="Times New Roman"/>
                <w:color w:val="000000" w:themeColor="text1"/>
                <w:sz w:val="24"/>
                <w:szCs w:val="24"/>
                <w:lang w:val="lt-LT"/>
              </w:rPr>
              <w:t xml:space="preserve"> V</w:t>
            </w:r>
            <w:r w:rsidR="4EA7C1F4" w:rsidRPr="4EA7C1F4">
              <w:rPr>
                <w:rFonts w:ascii="Times New Roman" w:eastAsia="Times New Roman" w:hAnsi="Times New Roman" w:cs="Times New Roman"/>
                <w:color w:val="000000" w:themeColor="text1"/>
                <w:sz w:val="24"/>
                <w:szCs w:val="24"/>
                <w:lang w:val="lt-LT"/>
              </w:rPr>
              <w:t>yks 40 ak. val. mokymai  STEAM kompetencijų stiprinimui „</w:t>
            </w:r>
            <w:r w:rsidR="4EA7C1F4" w:rsidRPr="4EA7C1F4">
              <w:rPr>
                <w:rFonts w:ascii="Times New Roman" w:eastAsia="Times New Roman" w:hAnsi="Times New Roman" w:cs="Times New Roman"/>
                <w:b/>
                <w:bCs/>
                <w:color w:val="000000" w:themeColor="text1"/>
                <w:sz w:val="24"/>
                <w:szCs w:val="24"/>
                <w:lang w:val="lt-LT"/>
              </w:rPr>
              <w:t>Kūrybingas mokytojas: STEAM ugdymo metodas</w:t>
            </w:r>
            <w:r w:rsidR="4EA7C1F4" w:rsidRPr="4EA7C1F4">
              <w:rPr>
                <w:rFonts w:ascii="Times New Roman" w:eastAsia="Times New Roman" w:hAnsi="Times New Roman" w:cs="Times New Roman"/>
                <w:color w:val="000000" w:themeColor="text1"/>
                <w:sz w:val="24"/>
                <w:szCs w:val="24"/>
                <w:lang w:val="lt-LT"/>
              </w:rPr>
              <w:t xml:space="preserve">“.  </w:t>
            </w:r>
            <w:r w:rsidR="007336C2">
              <w:rPr>
                <w:rFonts w:ascii="Times New Roman" w:eastAsia="Times New Roman" w:hAnsi="Times New Roman" w:cs="Times New Roman"/>
                <w:sz w:val="24"/>
                <w:szCs w:val="24"/>
                <w:lang w:val="lt-LT"/>
              </w:rPr>
              <w:t xml:space="preserve"> Dalyvauti bus kviečiami visų Ignalinos rajono savivaldybės bendrojo ugdymo mokyklų ir Visagino savivaldybės TŪM dalyvaujančių mokyklų pedagoginiai darbuotojai, mokytojų padėjėjai, TŪM sričių koordinatoriai, kiti mokyklos bendruomenės atstovai</w:t>
            </w:r>
            <w:r w:rsidR="007336C2" w:rsidRPr="4EA7C1F4">
              <w:rPr>
                <w:rFonts w:ascii="Times New Roman" w:eastAsia="Times New Roman" w:hAnsi="Times New Roman" w:cs="Times New Roman"/>
                <w:sz w:val="24"/>
                <w:szCs w:val="24"/>
                <w:lang w:val="lt-LT"/>
              </w:rPr>
              <w:t xml:space="preserve"> </w:t>
            </w:r>
            <w:r w:rsidR="4EA7C1F4" w:rsidRPr="4EA7C1F4">
              <w:rPr>
                <w:rFonts w:ascii="Times New Roman" w:eastAsia="Times New Roman" w:hAnsi="Times New Roman" w:cs="Times New Roman"/>
                <w:sz w:val="24"/>
                <w:szCs w:val="24"/>
                <w:lang w:val="lt-LT"/>
              </w:rPr>
              <w:t>(apie 45 asmen</w:t>
            </w:r>
            <w:r>
              <w:rPr>
                <w:rFonts w:ascii="Times New Roman" w:eastAsia="Times New Roman" w:hAnsi="Times New Roman" w:cs="Times New Roman"/>
                <w:sz w:val="24"/>
                <w:szCs w:val="24"/>
                <w:lang w:val="lt-LT"/>
              </w:rPr>
              <w:t>is</w:t>
            </w:r>
            <w:r w:rsidR="4EA7C1F4" w:rsidRPr="4EA7C1F4">
              <w:rPr>
                <w:rFonts w:ascii="Times New Roman" w:eastAsia="Times New Roman" w:hAnsi="Times New Roman" w:cs="Times New Roman"/>
                <w:sz w:val="24"/>
                <w:szCs w:val="24"/>
                <w:lang w:val="lt-LT"/>
              </w:rPr>
              <w:t>).</w:t>
            </w:r>
          </w:p>
          <w:p w14:paraId="7B053C69" w14:textId="2C687AED" w:rsidR="4EA7C1F4" w:rsidRPr="00323589" w:rsidRDefault="4EA7C1F4" w:rsidP="4EA7C1F4">
            <w:pPr>
              <w:spacing w:line="259" w:lineRule="auto"/>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 xml:space="preserve">Mokymuose bus ne tik praktiškai supažindinama su STEAM metodu, bet ir trumpai apmokoma, kaip dirbti įsigyta mokymo įranga ir priemonėmis: su kilnojama </w:t>
            </w:r>
            <w:r w:rsidRPr="4EA7C1F4">
              <w:rPr>
                <w:rFonts w:ascii="Times New Roman" w:eastAsia="Times New Roman" w:hAnsi="Times New Roman" w:cs="Times New Roman"/>
                <w:sz w:val="24"/>
                <w:szCs w:val="24"/>
                <w:lang w:val="lt-LT"/>
              </w:rPr>
              <w:lastRenderedPageBreak/>
              <w:t>STEAM laboratorija, 3D spausdintuvu, interaktyviais ekranais, kaip vesti kokybiškas STEAM pamokas muzikos instrumentų pievelėje ar mokyklos muziejuje.</w:t>
            </w:r>
          </w:p>
          <w:p w14:paraId="4EE26547" w14:textId="59AD94CF" w:rsidR="4EA7C1F4" w:rsidRPr="00323589" w:rsidRDefault="4EA7C1F4" w:rsidP="4EA7C1F4">
            <w:pPr>
              <w:spacing w:line="259"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sz w:val="24"/>
                <w:szCs w:val="24"/>
                <w:lang w:val="lt-LT"/>
              </w:rPr>
              <w:t>Mokymuose numatyta praktinė dalis, kai mokomasi vieniems iš kitų, bendraujant ir bendradarbiaujant, praktiškai mokantis taikyti įgytas žinias ir gebėjimus</w:t>
            </w:r>
            <w:r w:rsidRPr="4EA7C1F4">
              <w:rPr>
                <w:rFonts w:ascii="Times New Roman" w:eastAsia="Times New Roman" w:hAnsi="Times New Roman" w:cs="Times New Roman"/>
                <w:color w:val="000000" w:themeColor="text1"/>
                <w:sz w:val="24"/>
                <w:szCs w:val="24"/>
                <w:lang w:val="lt-LT"/>
              </w:rPr>
              <w:t xml:space="preserve">.  </w:t>
            </w:r>
          </w:p>
          <w:p w14:paraId="60A292A6" w14:textId="0D6D356A" w:rsidR="4EA7C1F4" w:rsidRPr="00323589" w:rsidRDefault="4EA7C1F4" w:rsidP="4EA7C1F4">
            <w:pPr>
              <w:spacing w:line="259" w:lineRule="auto"/>
              <w:jc w:val="both"/>
              <w:rPr>
                <w:rFonts w:ascii="Times New Roman" w:eastAsia="Times New Roman" w:hAnsi="Times New Roman" w:cs="Times New Roman"/>
                <w:color w:val="000000" w:themeColor="text1"/>
                <w:sz w:val="24"/>
                <w:szCs w:val="24"/>
                <w:lang w:val="lt-LT"/>
              </w:rPr>
            </w:pPr>
          </w:p>
          <w:p w14:paraId="597C55C9" w14:textId="71465833"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Vyks viena 40 ak. val. trukmės stažuotė „</w:t>
            </w:r>
            <w:r w:rsidRPr="4EA7C1F4">
              <w:rPr>
                <w:rFonts w:ascii="Times New Roman" w:eastAsia="Times New Roman" w:hAnsi="Times New Roman" w:cs="Times New Roman"/>
                <w:b/>
                <w:bCs/>
                <w:color w:val="000000" w:themeColor="text1"/>
                <w:sz w:val="24"/>
                <w:szCs w:val="24"/>
                <w:lang w:val="lt-LT"/>
              </w:rPr>
              <w:t>Mokinių matematikos ir gamtos mokslų  pasiekimų gerinimo būdai bei metodai (STEAM). Lenkijos patirtis</w:t>
            </w:r>
            <w:r w:rsidRPr="4EA7C1F4">
              <w:rPr>
                <w:rFonts w:ascii="Times New Roman" w:eastAsia="Times New Roman" w:hAnsi="Times New Roman" w:cs="Times New Roman"/>
                <w:color w:val="000000" w:themeColor="text1"/>
                <w:sz w:val="24"/>
                <w:szCs w:val="24"/>
                <w:lang w:val="lt-LT"/>
              </w:rPr>
              <w:t>“, skirta STEAM ugdymui, didesnį dėmesį skiriant gamtos ir tiksliesiems mokslams, kurioje dalyvaus ne mažiau nei 30</w:t>
            </w:r>
            <w:r w:rsidR="004852AE">
              <w:rPr>
                <w:rFonts w:ascii="Times New Roman" w:eastAsia="Times New Roman" w:hAnsi="Times New Roman" w:cs="Times New Roman"/>
                <w:color w:val="000000" w:themeColor="text1"/>
                <w:sz w:val="24"/>
                <w:szCs w:val="24"/>
                <w:lang w:val="lt-LT"/>
              </w:rPr>
              <w:t xml:space="preserve"> asmenų:</w:t>
            </w:r>
            <w:r w:rsidR="00E907D5">
              <w:rPr>
                <w:rFonts w:ascii="Times New Roman" w:eastAsia="Times New Roman" w:hAnsi="Times New Roman" w:cs="Times New Roman"/>
                <w:color w:val="000000" w:themeColor="text1"/>
                <w:sz w:val="24"/>
                <w:szCs w:val="24"/>
                <w:lang w:val="lt-LT"/>
              </w:rPr>
              <w:t xml:space="preserve"> </w:t>
            </w:r>
            <w:r w:rsidR="00E907D5">
              <w:rPr>
                <w:rFonts w:ascii="Times New Roman" w:eastAsia="Times New Roman" w:hAnsi="Times New Roman" w:cs="Times New Roman"/>
                <w:sz w:val="24"/>
                <w:szCs w:val="24"/>
                <w:lang w:val="lt-LT"/>
              </w:rPr>
              <w:t>dalyvauti bus kviečiami visų Ignalinos rajono savivaldybės bendrojo ugdymo mokyklų ir Visagino savivaldybės TŪM dalyvaujančių mokyklų pedagoginiai darbuotojai, mokytojų padėjėjai, TŪM sričių koordinatoriai, kiti mokyklos bendruomenės atstovai</w:t>
            </w:r>
            <w:r w:rsidRPr="4EA7C1F4">
              <w:rPr>
                <w:rFonts w:ascii="Times New Roman" w:eastAsia="Times New Roman" w:hAnsi="Times New Roman" w:cs="Times New Roman"/>
                <w:color w:val="000000" w:themeColor="text1"/>
                <w:sz w:val="24"/>
                <w:szCs w:val="24"/>
                <w:lang w:val="lt-LT"/>
              </w:rPr>
              <w:t>. Bus mokomasi efektyviai vesti STEAM pamokas, ugdyti matematinį mąstymą ne matematikos pamokose.</w:t>
            </w:r>
          </w:p>
          <w:p w14:paraId="0F554DBD" w14:textId="001AE1F4" w:rsidR="4EA7C1F4" w:rsidRDefault="4EA7C1F4" w:rsidP="4EA7C1F4">
            <w:pPr>
              <w:jc w:val="both"/>
              <w:rPr>
                <w:rFonts w:ascii="Times New Roman" w:eastAsia="Times New Roman" w:hAnsi="Times New Roman" w:cs="Times New Roman"/>
                <w:color w:val="000000" w:themeColor="text1"/>
                <w:sz w:val="24"/>
                <w:szCs w:val="24"/>
              </w:rPr>
            </w:pPr>
          </w:p>
          <w:p w14:paraId="09EEDD2D" w14:textId="533C3818"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Visoms pamokoms (ne tik STEAM) reikalingi mokytojų gebėjimai ir kompetencijos bus stiprinami per kitus TŪM mokymus.</w:t>
            </w:r>
          </w:p>
          <w:p w14:paraId="7FA49D24" w14:textId="22119114" w:rsidR="4EA7C1F4" w:rsidRDefault="4EA7C1F4" w:rsidP="4EA7C1F4">
            <w:pPr>
              <w:jc w:val="both"/>
              <w:rPr>
                <w:rFonts w:ascii="Times New Roman" w:eastAsia="Times New Roman" w:hAnsi="Times New Roman" w:cs="Times New Roman"/>
                <w:color w:val="000000" w:themeColor="text1"/>
                <w:sz w:val="24"/>
                <w:szCs w:val="24"/>
              </w:rPr>
            </w:pPr>
          </w:p>
          <w:p w14:paraId="3231D173" w14:textId="6FB98B48"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Naujai įrengtoje darbui ir bendravimui skirtoje erdvėje vyksiantis efektyvus dalijimasis informacija ir žiniomis  tarnaus švietimo bendruomenės (mokyklos, savivaldybės) STEAM kompetencijų plėtotei bei rezultatų stebėsenai.</w:t>
            </w:r>
          </w:p>
          <w:p w14:paraId="5946EAA6" w14:textId="771D1EBC" w:rsidR="4EA7C1F4" w:rsidRDefault="4EA7C1F4" w:rsidP="4EA7C1F4">
            <w:pPr>
              <w:spacing w:line="259" w:lineRule="auto"/>
              <w:jc w:val="both"/>
              <w:rPr>
                <w:rFonts w:ascii="Times New Roman" w:eastAsia="Times New Roman" w:hAnsi="Times New Roman" w:cs="Times New Roman"/>
                <w:color w:val="000000" w:themeColor="text1"/>
                <w:sz w:val="24"/>
                <w:szCs w:val="24"/>
              </w:rPr>
            </w:pPr>
          </w:p>
        </w:tc>
        <w:tc>
          <w:tcPr>
            <w:tcW w:w="1560" w:type="dxa"/>
            <w:tcMar>
              <w:left w:w="105" w:type="dxa"/>
              <w:right w:w="105" w:type="dxa"/>
            </w:tcMar>
          </w:tcPr>
          <w:p w14:paraId="6A3CFDB3" w14:textId="6796879E"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331199EC" w14:textId="606A3696"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(mokytojai, švietimo darbuotojai):</w:t>
            </w:r>
          </w:p>
          <w:p w14:paraId="4E8539C7" w14:textId="7C07AF86"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14130DED" w14:textId="7A3B2E7C"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7CFBAB21" w14:textId="73B5FFB1"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746FF709" w14:textId="5E3E7F5A"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Visagino </w:t>
            </w:r>
            <w:r w:rsidR="00124C29">
              <w:rPr>
                <w:rFonts w:ascii="Times New Roman" w:eastAsia="Times New Roman" w:hAnsi="Times New Roman" w:cs="Times New Roman"/>
                <w:color w:val="000000" w:themeColor="text1"/>
                <w:sz w:val="24"/>
                <w:szCs w:val="24"/>
                <w:lang w:val="lt-LT"/>
              </w:rPr>
              <w:t>savivaldybės TŪM dalyvaujančios mokyklos</w:t>
            </w:r>
            <w:r w:rsidR="00750729">
              <w:rPr>
                <w:rFonts w:ascii="Times New Roman" w:eastAsia="Times New Roman" w:hAnsi="Times New Roman" w:cs="Times New Roman"/>
                <w:color w:val="000000" w:themeColor="text1"/>
                <w:sz w:val="24"/>
                <w:szCs w:val="24"/>
                <w:lang w:val="lt-LT"/>
              </w:rPr>
              <w:t>.</w:t>
            </w:r>
          </w:p>
          <w:p w14:paraId="57EF6231" w14:textId="3A44CD7E" w:rsidR="4EA7C1F4" w:rsidRDefault="4EA7C1F4" w:rsidP="4EA7C1F4">
            <w:pPr>
              <w:spacing w:line="259" w:lineRule="auto"/>
              <w:jc w:val="both"/>
              <w:rPr>
                <w:rFonts w:ascii="Times New Roman" w:eastAsia="Times New Roman" w:hAnsi="Times New Roman" w:cs="Times New Roman"/>
                <w:sz w:val="24"/>
                <w:szCs w:val="24"/>
              </w:rPr>
            </w:pPr>
          </w:p>
          <w:p w14:paraId="728ECE74" w14:textId="46A67EE9" w:rsidR="4EA7C1F4" w:rsidRPr="00C13296" w:rsidRDefault="4EA7C1F4" w:rsidP="4EA7C1F4">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b/>
                <w:bCs/>
                <w:color w:val="000000" w:themeColor="text1"/>
                <w:sz w:val="24"/>
                <w:szCs w:val="24"/>
                <w:lang w:val="lt-LT"/>
              </w:rPr>
              <w:t>Dalyvavimo forma.</w:t>
            </w:r>
            <w:r w:rsidRPr="4EA7C1F4">
              <w:rPr>
                <w:rFonts w:ascii="Times New Roman" w:eastAsia="Times New Roman" w:hAnsi="Times New Roman" w:cs="Times New Roman"/>
                <w:sz w:val="24"/>
                <w:szCs w:val="24"/>
                <w:lang w:val="lt-LT"/>
              </w:rPr>
              <w:t xml:space="preserve"> </w:t>
            </w:r>
          </w:p>
          <w:p w14:paraId="72FFB81B" w14:textId="2071BB15" w:rsidR="00DC63AA" w:rsidRDefault="00DA5F91" w:rsidP="00DC63AA">
            <w:pPr>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Mokymuose ir stažuotėse dalyvauti bus kviečiami visų Ignalinos rajono savivaldybės bendrojo ugdymo mokyklų ir Visagino savivaldybės TŪM dalyvaujančių mokyklų pedagoginiai darbuotojai, mokytojų padėjėjai, TŪM sričių koordinatoriai, kiti mokyklos bendruomenės atstovai</w:t>
            </w:r>
            <w:r w:rsidR="00DC63AA">
              <w:rPr>
                <w:rFonts w:ascii="Times New Roman" w:eastAsia="Times New Roman" w:hAnsi="Times New Roman" w:cs="Times New Roman"/>
                <w:color w:val="000000" w:themeColor="text1"/>
                <w:sz w:val="24"/>
                <w:szCs w:val="24"/>
                <w:lang w:val="lt-LT"/>
              </w:rPr>
              <w:t>.</w:t>
            </w:r>
          </w:p>
          <w:p w14:paraId="691968BF" w14:textId="73801345" w:rsidR="4EA7C1F4" w:rsidRPr="00C13296" w:rsidRDefault="4EA7C1F4" w:rsidP="4EA7C1F4">
            <w:pPr>
              <w:jc w:val="both"/>
              <w:rPr>
                <w:rFonts w:ascii="Times New Roman" w:eastAsia="Times New Roman" w:hAnsi="Times New Roman" w:cs="Times New Roman"/>
                <w:sz w:val="24"/>
                <w:szCs w:val="24"/>
                <w:lang w:val="lt-LT"/>
              </w:rPr>
            </w:pPr>
          </w:p>
          <w:p w14:paraId="4CCD98A8" w14:textId="51C1629F" w:rsidR="4EA7C1F4" w:rsidRPr="00C13296" w:rsidRDefault="4EA7C1F4" w:rsidP="4EA7C1F4">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sz w:val="24"/>
                <w:szCs w:val="24"/>
                <w:lang w:val="lt-LT"/>
              </w:rPr>
              <w:t xml:space="preserve">Įgytų žinių taikymą praktiškai užtikrins IRŠPT kaupiamas po kiekvienų mokymų kiekvieno pamokų turinčio dalyvio pateiktas pamokos planas, pagal kurį dalyvis, taikydamas mokymuose sužinotą informaciją, pravedė pamoką. </w:t>
            </w:r>
          </w:p>
          <w:p w14:paraId="7D47CCE0" w14:textId="26B93368" w:rsidR="4EA7C1F4" w:rsidRDefault="4EA7C1F4" w:rsidP="4EA7C1F4">
            <w:pPr>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Pamokų planų bankas bus prieinamas kiekvienam kiekvienos savivaldybės mokyklos ir mokyklos-partnerės mokytojui.</w:t>
            </w:r>
          </w:p>
          <w:p w14:paraId="4FA57FEB" w14:textId="753AB46C" w:rsidR="4EA7C1F4" w:rsidRDefault="4EA7C1F4" w:rsidP="4EA7C1F4">
            <w:pPr>
              <w:jc w:val="both"/>
              <w:rPr>
                <w:rFonts w:ascii="Times New Roman" w:eastAsia="Times New Roman" w:hAnsi="Times New Roman" w:cs="Times New Roman"/>
                <w:sz w:val="24"/>
                <w:szCs w:val="24"/>
              </w:rPr>
            </w:pPr>
          </w:p>
          <w:p w14:paraId="08AFD7C5" w14:textId="5FDF201F" w:rsidR="4EA7C1F4" w:rsidRDefault="4EA7C1F4" w:rsidP="4EA7C1F4">
            <w:pPr>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Žiniomis ir įgyta patirtimi iš įvairių mokymų bus dalijamasi dalykų mokytojų rajoninių metodinių būrelių užsiėmimuose.</w:t>
            </w:r>
          </w:p>
          <w:p w14:paraId="1F5A0BC1" w14:textId="2DCB3886" w:rsidR="4EA7C1F4" w:rsidRDefault="4EA7C1F4" w:rsidP="4EA7C1F4">
            <w:pPr>
              <w:spacing w:line="259" w:lineRule="auto"/>
              <w:jc w:val="both"/>
              <w:rPr>
                <w:rFonts w:ascii="Times New Roman" w:eastAsia="Times New Roman" w:hAnsi="Times New Roman" w:cs="Times New Roman"/>
                <w:sz w:val="24"/>
                <w:szCs w:val="24"/>
              </w:rPr>
            </w:pPr>
          </w:p>
        </w:tc>
      </w:tr>
      <w:tr w:rsidR="4EA7C1F4" w14:paraId="76D34FF0" w14:textId="77777777" w:rsidTr="6A65FF0C">
        <w:trPr>
          <w:trHeight w:val="300"/>
        </w:trPr>
        <w:tc>
          <w:tcPr>
            <w:tcW w:w="14640" w:type="dxa"/>
            <w:gridSpan w:val="3"/>
            <w:shd w:val="clear" w:color="auto" w:fill="D9D9D9" w:themeFill="background1" w:themeFillShade="D9"/>
            <w:tcMar>
              <w:left w:w="105" w:type="dxa"/>
              <w:right w:w="105" w:type="dxa"/>
            </w:tcMar>
          </w:tcPr>
          <w:p w14:paraId="1408BACB" w14:textId="366B9055" w:rsidR="4EA7C1F4" w:rsidRDefault="4EA7C1F4" w:rsidP="4EA7C1F4">
            <w:pPr>
              <w:spacing w:line="259" w:lineRule="auto"/>
              <w:rPr>
                <w:rFonts w:ascii="Times New Roman" w:eastAsia="Times New Roman" w:hAnsi="Times New Roman" w:cs="Times New Roman"/>
                <w:color w:val="FF0000"/>
                <w:sz w:val="24"/>
                <w:szCs w:val="24"/>
              </w:rPr>
            </w:pPr>
            <w:r w:rsidRPr="4EA7C1F4">
              <w:rPr>
                <w:rFonts w:ascii="Times New Roman" w:eastAsia="Times New Roman" w:hAnsi="Times New Roman" w:cs="Times New Roman"/>
                <w:b/>
                <w:bCs/>
                <w:sz w:val="24"/>
                <w:szCs w:val="24"/>
                <w:lang w:val="lt-LT"/>
              </w:rPr>
              <w:lastRenderedPageBreak/>
              <w:t>STEAM UGDYMAS. Tinklo ir mokyklų išteklių prieinamumo gerinimas</w:t>
            </w:r>
            <w:r w:rsidRPr="4EA7C1F4">
              <w:rPr>
                <w:rFonts w:ascii="Times New Roman" w:eastAsia="Times New Roman" w:hAnsi="Times New Roman" w:cs="Times New Roman"/>
                <w:color w:val="FF0000"/>
                <w:sz w:val="24"/>
                <w:szCs w:val="24"/>
                <w:lang w:val="lt-LT"/>
              </w:rPr>
              <w:t xml:space="preserve"> </w:t>
            </w:r>
          </w:p>
        </w:tc>
      </w:tr>
      <w:tr w:rsidR="4EA7C1F4" w14:paraId="63A3D2D1" w14:textId="77777777" w:rsidTr="6A65FF0C">
        <w:trPr>
          <w:trHeight w:val="300"/>
        </w:trPr>
        <w:tc>
          <w:tcPr>
            <w:tcW w:w="5655" w:type="dxa"/>
            <w:tcMar>
              <w:left w:w="105" w:type="dxa"/>
              <w:right w:w="105" w:type="dxa"/>
            </w:tcMar>
          </w:tcPr>
          <w:p w14:paraId="4B9DF6C4" w14:textId="1929CC06"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lastRenderedPageBreak/>
              <w:t xml:space="preserve">Išnuomotas </w:t>
            </w:r>
            <w:r w:rsidR="00F35061">
              <w:rPr>
                <w:rFonts w:ascii="Times New Roman" w:eastAsia="Times New Roman" w:hAnsi="Times New Roman" w:cs="Times New Roman"/>
                <w:color w:val="000000" w:themeColor="text1"/>
                <w:sz w:val="24"/>
                <w:szCs w:val="24"/>
                <w:lang w:val="lt-LT"/>
              </w:rPr>
              <w:t xml:space="preserve">ne mažiau nei </w:t>
            </w:r>
            <w:r w:rsidRPr="4EA7C1F4">
              <w:rPr>
                <w:rFonts w:ascii="Times New Roman" w:eastAsia="Times New Roman" w:hAnsi="Times New Roman" w:cs="Times New Roman"/>
                <w:color w:val="000000" w:themeColor="text1"/>
                <w:sz w:val="24"/>
                <w:szCs w:val="24"/>
                <w:lang w:val="lt-LT"/>
              </w:rPr>
              <w:t>32 vietų autobusas bus naudojamas patogiam mokinių vykimui į kitas STEAM  ugdymo erdves (Utenos regioninį STEAM centrą, VilniusTech universitetą ir kt.), tinklaveikai ir bendradarbiavimui išplės STEAM ugdymo galimybes, skatins bendradarbiavimą ir tinklaveiką.</w:t>
            </w:r>
          </w:p>
          <w:p w14:paraId="384BF56F" w14:textId="773701B0"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5679FA94" w14:textId="62969073"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Visiems prieinama galimybė keliauti į įvairias STEAM ugdymo erdves padės sumažinti socialinių veiksnių (nepalanki mokinio socialinė, ekonominė ir kultūrinė aplinka, nepakankamas švietimo paslaugų prieinamumas ir pan.) įtaką mokinių mokymosi rezultatams.</w:t>
            </w:r>
          </w:p>
          <w:p w14:paraId="0CC75F00" w14:textId="18725F55"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 </w:t>
            </w:r>
          </w:p>
          <w:p w14:paraId="784029F9" w14:textId="77DC3A76"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p w14:paraId="0235DF6B" w14:textId="430C40FE"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p w14:paraId="16C4296D" w14:textId="6A81DC4B" w:rsidR="4EA7C1F4" w:rsidRPr="00C13296" w:rsidRDefault="4EA7C1F4" w:rsidP="4EA7C1F4">
            <w:pPr>
              <w:spacing w:line="259" w:lineRule="auto"/>
              <w:jc w:val="both"/>
              <w:rPr>
                <w:rFonts w:ascii="Times New Roman" w:eastAsia="Times New Roman" w:hAnsi="Times New Roman" w:cs="Times New Roman"/>
                <w:color w:val="000000" w:themeColor="text1"/>
                <w:sz w:val="24"/>
                <w:szCs w:val="24"/>
                <w:lang w:val="lt-LT"/>
              </w:rPr>
            </w:pPr>
          </w:p>
        </w:tc>
        <w:tc>
          <w:tcPr>
            <w:tcW w:w="1560" w:type="dxa"/>
            <w:tcMar>
              <w:left w:w="105" w:type="dxa"/>
              <w:right w:w="105" w:type="dxa"/>
            </w:tcMar>
          </w:tcPr>
          <w:p w14:paraId="382862BA" w14:textId="0A00726B"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Česlovo Kudabos gimnazija</w:t>
            </w:r>
          </w:p>
        </w:tc>
        <w:tc>
          <w:tcPr>
            <w:tcW w:w="7425" w:type="dxa"/>
            <w:tcMar>
              <w:left w:w="105" w:type="dxa"/>
              <w:right w:w="105" w:type="dxa"/>
            </w:tcMar>
          </w:tcPr>
          <w:p w14:paraId="2877C8BA" w14:textId="16821215"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 xml:space="preserve">Per tinklaveiką </w:t>
            </w:r>
            <w:r w:rsidR="00484C8B">
              <w:rPr>
                <w:rFonts w:ascii="Times New Roman" w:eastAsia="Times New Roman" w:hAnsi="Times New Roman" w:cs="Times New Roman"/>
                <w:b/>
                <w:bCs/>
                <w:color w:val="000000" w:themeColor="text1"/>
                <w:sz w:val="24"/>
                <w:szCs w:val="24"/>
                <w:lang w:val="lt-LT"/>
              </w:rPr>
              <w:t>galės dalyvauti</w:t>
            </w:r>
            <w:r w:rsidR="00484C8B" w:rsidRPr="4EA7C1F4">
              <w:rPr>
                <w:rFonts w:ascii="Times New Roman" w:eastAsia="Times New Roman" w:hAnsi="Times New Roman" w:cs="Times New Roman"/>
                <w:b/>
                <w:bCs/>
                <w:color w:val="000000" w:themeColor="text1"/>
                <w:sz w:val="24"/>
                <w:szCs w:val="24"/>
                <w:lang w:val="lt-LT"/>
              </w:rPr>
              <w:t xml:space="preserve"> </w:t>
            </w:r>
            <w:r w:rsidRPr="4EA7C1F4">
              <w:rPr>
                <w:rFonts w:ascii="Times New Roman" w:eastAsia="Times New Roman" w:hAnsi="Times New Roman" w:cs="Times New Roman"/>
                <w:b/>
                <w:bCs/>
                <w:color w:val="000000" w:themeColor="text1"/>
                <w:sz w:val="24"/>
                <w:szCs w:val="24"/>
                <w:lang w:val="lt-LT"/>
              </w:rPr>
              <w:t>(mokiniai, mokytojai, kiti</w:t>
            </w:r>
            <w:r w:rsidR="009A596B">
              <w:rPr>
                <w:rFonts w:ascii="Times New Roman" w:eastAsia="Times New Roman" w:hAnsi="Times New Roman" w:cs="Times New Roman"/>
                <w:b/>
                <w:bCs/>
                <w:color w:val="000000" w:themeColor="text1"/>
                <w:sz w:val="24"/>
                <w:szCs w:val="24"/>
                <w:lang w:val="lt-LT"/>
              </w:rPr>
              <w:t xml:space="preserve"> darbuotojai</w:t>
            </w:r>
            <w:r w:rsidRPr="4EA7C1F4">
              <w:rPr>
                <w:rFonts w:ascii="Times New Roman" w:eastAsia="Times New Roman" w:hAnsi="Times New Roman" w:cs="Times New Roman"/>
                <w:b/>
                <w:bCs/>
                <w:color w:val="000000" w:themeColor="text1"/>
                <w:sz w:val="24"/>
                <w:szCs w:val="24"/>
                <w:lang w:val="lt-LT"/>
              </w:rPr>
              <w:t>):</w:t>
            </w:r>
          </w:p>
          <w:p w14:paraId="29501C86" w14:textId="3C083180"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557B4280" w14:textId="06B1C2DD"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12B483D8" w14:textId="5C7CEB80"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0927E3BD" w14:textId="351DA21B" w:rsidR="4EA7C1F4" w:rsidRDefault="4EA7C1F4" w:rsidP="4EA7C1F4">
            <w:pPr>
              <w:spacing w:line="259" w:lineRule="auto"/>
              <w:jc w:val="both"/>
              <w:rPr>
                <w:rFonts w:ascii="Times New Roman" w:eastAsia="Times New Roman" w:hAnsi="Times New Roman" w:cs="Times New Roman"/>
                <w:sz w:val="24"/>
                <w:szCs w:val="24"/>
              </w:rPr>
            </w:pPr>
          </w:p>
          <w:p w14:paraId="76DA35DC" w14:textId="6D447F87" w:rsidR="4EA7C1F4" w:rsidRPr="00C13296" w:rsidRDefault="4EA7C1F4" w:rsidP="4EA7C1F4">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sz w:val="24"/>
                <w:szCs w:val="24"/>
                <w:lang w:val="lt-LT"/>
              </w:rPr>
              <w:t xml:space="preserve">Autobusas bus naudojamas vykimui į įvairias STEAM ugdymo aplinkas </w:t>
            </w:r>
            <w:r w:rsidR="009A596B">
              <w:rPr>
                <w:rFonts w:ascii="Times New Roman" w:eastAsia="Times New Roman" w:hAnsi="Times New Roman" w:cs="Times New Roman"/>
                <w:sz w:val="24"/>
                <w:szCs w:val="24"/>
                <w:lang w:val="lt-LT"/>
              </w:rPr>
              <w:t xml:space="preserve">ir </w:t>
            </w:r>
            <w:r w:rsidRPr="4EA7C1F4">
              <w:rPr>
                <w:rFonts w:ascii="Times New Roman" w:eastAsia="Times New Roman" w:hAnsi="Times New Roman" w:cs="Times New Roman"/>
                <w:sz w:val="24"/>
                <w:szCs w:val="24"/>
                <w:lang w:val="lt-LT"/>
              </w:rPr>
              <w:t>užtikrins įvairių STEAM ugdymo(si) aplinkų prieinamumą.</w:t>
            </w:r>
            <w:r w:rsidR="009A596B" w:rsidRPr="009A596B">
              <w:rPr>
                <w:rFonts w:ascii="Times New Roman" w:eastAsia="Times New Roman" w:hAnsi="Times New Roman" w:cs="Times New Roman"/>
                <w:sz w:val="24"/>
                <w:szCs w:val="24"/>
                <w:lang w:val="lt-LT" w:eastAsia="en-US"/>
              </w:rPr>
              <w:t xml:space="preserve"> Per tinklaveiką kitų mokyklų mokiniai galės vykti tik kartu su IČKG mokiniais, jiems vykstant į TŪM numatytas šios srities veiklas. Mokyklų atstovai autobusu galės naudotis vykdami kaip mokinius lydintys asmenys</w:t>
            </w:r>
            <w:r w:rsidR="009A596B">
              <w:rPr>
                <w:rFonts w:ascii="Times New Roman" w:eastAsia="Times New Roman" w:hAnsi="Times New Roman" w:cs="Times New Roman"/>
                <w:sz w:val="24"/>
                <w:szCs w:val="24"/>
                <w:lang w:val="lt-LT" w:eastAsia="en-US"/>
              </w:rPr>
              <w:t>.</w:t>
            </w:r>
            <w:r w:rsidRPr="4EA7C1F4">
              <w:rPr>
                <w:rFonts w:ascii="Times New Roman" w:eastAsia="Times New Roman" w:hAnsi="Times New Roman" w:cs="Times New Roman"/>
                <w:sz w:val="24"/>
                <w:szCs w:val="24"/>
                <w:lang w:val="lt-LT"/>
              </w:rPr>
              <w:t xml:space="preserve"> </w:t>
            </w:r>
          </w:p>
          <w:p w14:paraId="74C1B67A" w14:textId="1574E25B"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sz w:val="24"/>
                <w:szCs w:val="24"/>
                <w:lang w:val="lt-LT"/>
              </w:rPr>
              <w:t xml:space="preserve">Sklandų autobuso naudojimą užtikrins sudaromas autobuso naudojimo grafikas, suderintas su STEAM ugdymo, kultūrinio ugdymo, įtraukiojo ugdymo </w:t>
            </w:r>
            <w:r w:rsidRPr="4EA7C1F4">
              <w:rPr>
                <w:rFonts w:ascii="Times New Roman" w:eastAsia="Times New Roman" w:hAnsi="Times New Roman" w:cs="Times New Roman"/>
                <w:color w:val="000000" w:themeColor="text1"/>
                <w:sz w:val="24"/>
                <w:szCs w:val="24"/>
                <w:lang w:val="lt-LT"/>
              </w:rPr>
              <w:t>koordinatoriais, gimnazijos karjeros specialistu (šis specialistas finansuojamas ne TŪM lėšomis).</w:t>
            </w:r>
          </w:p>
          <w:p w14:paraId="3D818F8C" w14:textId="3BF4AFB8" w:rsidR="4EA7C1F4" w:rsidRPr="00C13296" w:rsidRDefault="4EA7C1F4" w:rsidP="4EA7C1F4">
            <w:pPr>
              <w:spacing w:line="259" w:lineRule="auto"/>
              <w:jc w:val="both"/>
              <w:rPr>
                <w:rFonts w:ascii="Times New Roman" w:eastAsia="Times New Roman" w:hAnsi="Times New Roman" w:cs="Times New Roman"/>
                <w:sz w:val="24"/>
                <w:szCs w:val="24"/>
                <w:lang w:val="lt-LT"/>
              </w:rPr>
            </w:pPr>
          </w:p>
        </w:tc>
      </w:tr>
      <w:tr w:rsidR="4EA7C1F4" w14:paraId="73CD9CCD" w14:textId="77777777" w:rsidTr="6A65FF0C">
        <w:trPr>
          <w:trHeight w:val="300"/>
        </w:trPr>
        <w:tc>
          <w:tcPr>
            <w:tcW w:w="14640" w:type="dxa"/>
            <w:gridSpan w:val="3"/>
            <w:shd w:val="clear" w:color="auto" w:fill="D9D9D9" w:themeFill="background1" w:themeFillShade="D9"/>
            <w:tcMar>
              <w:left w:w="105" w:type="dxa"/>
              <w:right w:w="105" w:type="dxa"/>
            </w:tcMar>
          </w:tcPr>
          <w:p w14:paraId="4B9298F8" w14:textId="616E2F7D" w:rsidR="4EA7C1F4" w:rsidRDefault="4EA7C1F4" w:rsidP="4EA7C1F4">
            <w:pPr>
              <w:spacing w:line="259" w:lineRule="auto"/>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sz w:val="24"/>
                <w:szCs w:val="24"/>
                <w:lang w:val="lt-LT"/>
              </w:rPr>
              <w:t xml:space="preserve">STEAM UGDYMAS. </w:t>
            </w:r>
            <w:r w:rsidRPr="4EA7C1F4">
              <w:rPr>
                <w:rFonts w:ascii="Times New Roman" w:eastAsia="Times New Roman" w:hAnsi="Times New Roman" w:cs="Times New Roman"/>
                <w:b/>
                <w:bCs/>
                <w:color w:val="000000" w:themeColor="text1"/>
                <w:sz w:val="24"/>
                <w:szCs w:val="24"/>
                <w:lang w:val="lt-LT"/>
              </w:rPr>
              <w:t>Ugdymo veiklų ir užsiėmimų organizavimas</w:t>
            </w:r>
          </w:p>
        </w:tc>
      </w:tr>
      <w:tr w:rsidR="4EA7C1F4" w14:paraId="0FC6BB40" w14:textId="77777777" w:rsidTr="6A65FF0C">
        <w:trPr>
          <w:trHeight w:val="300"/>
        </w:trPr>
        <w:tc>
          <w:tcPr>
            <w:tcW w:w="5655" w:type="dxa"/>
            <w:tcMar>
              <w:left w:w="105" w:type="dxa"/>
              <w:right w:w="105" w:type="dxa"/>
            </w:tcMar>
          </w:tcPr>
          <w:p w14:paraId="02BC6C12" w14:textId="7A2032D3"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Bendradarbiavimą mokykloje bei tinklaveiką tarp savivaldybės mokyklų, mokyklų-partnerių ir kitų projekto STEAM partnerių (mokslo, kultūros įstaigų ir STEAM centrų), mokyklos bendruomenės STEAM erdvių atvirumą ir prieinamumą kitoms savivaldybės mokykloms, dalijimosi žiniomis, patirtimis formų, įgalinančių ir kitas mokyklas tobulėti, plėtrą užtikrins STEAM koordinatorius, kuris koordinuos STEAM ugdymo įgyvendinimo plano sudarymą, užtikrins jame numatytų veiklų įgyvendinimą įtraukiant numatytas veiklas į mokyklos ugdymo planą ir vykdys STEAM ugdymo rezultatų stebėseną.</w:t>
            </w:r>
          </w:p>
          <w:p w14:paraId="6317323F" w14:textId="54628051"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122F95B1" w14:textId="0EE2D9ED"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lastRenderedPageBreak/>
              <w:t>Mokytojų bendrai kuriamos integruotos STEAM pamokos skatins aktyvų tarpdalykinį bendradarbiavimą bei ugdymo formų, jungiančių temų ir ugdymo aplinkų įvairovę.</w:t>
            </w:r>
          </w:p>
          <w:p w14:paraId="78EF4E85" w14:textId="56898D30"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4F70B680" w14:textId="6C37E40A"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Per kiekvieno mokomojo dalyko pamokas skiriamas  sistemingas dėmesys matematinio mąstymo ugdymui sustiprins ne tik mokinių, bet ir kiekvieno mokytojo matematinio mąstymo kompetencijas, kurios būtinos planuojant ir rengiant kiekvieną STEAM pamoką. </w:t>
            </w:r>
          </w:p>
          <w:p w14:paraId="3668D82E" w14:textId="67C6D029"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68948FC4" w14:textId="4ED58A78" w:rsidR="4EA7C1F4" w:rsidRPr="00C13296" w:rsidRDefault="4EA7C1F4" w:rsidP="4EA7C1F4">
            <w:pPr>
              <w:jc w:val="both"/>
              <w:rPr>
                <w:rFonts w:ascii="Times New Roman" w:eastAsia="Times New Roman" w:hAnsi="Times New Roman" w:cs="Times New Roman"/>
                <w:color w:val="000000" w:themeColor="text1"/>
                <w:sz w:val="24"/>
                <w:szCs w:val="24"/>
                <w:lang w:val="lt-LT"/>
              </w:rPr>
            </w:pPr>
            <w:r w:rsidRPr="4EA7C1F4">
              <w:rPr>
                <w:rFonts w:ascii="Times New Roman" w:eastAsia="Times New Roman" w:hAnsi="Times New Roman" w:cs="Times New Roman"/>
                <w:color w:val="000000" w:themeColor="text1"/>
                <w:sz w:val="24"/>
                <w:szCs w:val="24"/>
                <w:lang w:val="lt-LT"/>
              </w:rPr>
              <w:t xml:space="preserve">Emocijų atpažinimas ir prireikus atsipalaidavimo technikų taikymas STEAM pamokose, mokinių įtraukimas į STEAM pamokų planavimą leis pasiekti geresnių mokymosi rezultatų. </w:t>
            </w:r>
          </w:p>
          <w:p w14:paraId="57BDB077" w14:textId="6387F728" w:rsidR="4EA7C1F4" w:rsidRPr="00C13296" w:rsidRDefault="4EA7C1F4" w:rsidP="4EA7C1F4">
            <w:pPr>
              <w:jc w:val="both"/>
              <w:rPr>
                <w:rFonts w:ascii="Times New Roman" w:eastAsia="Times New Roman" w:hAnsi="Times New Roman" w:cs="Times New Roman"/>
                <w:color w:val="000000" w:themeColor="text1"/>
                <w:sz w:val="24"/>
                <w:szCs w:val="24"/>
                <w:lang w:val="lt-LT"/>
              </w:rPr>
            </w:pPr>
          </w:p>
          <w:p w14:paraId="7ECBF60E" w14:textId="2ABB6DCB" w:rsidR="4EA7C1F4" w:rsidRDefault="4EA7C1F4" w:rsidP="4EA7C1F4">
            <w:pPr>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Ugdymo karjerai veiklos, į kurias bus kviečiami STEAM srities specialistai, skatins mokinių susidomėjimą STEAM mokomaisiais dalykais.</w:t>
            </w:r>
          </w:p>
          <w:p w14:paraId="34656313" w14:textId="53E2FB7A" w:rsidR="4EA7C1F4" w:rsidRDefault="4EA7C1F4" w:rsidP="4EA7C1F4">
            <w:pPr>
              <w:jc w:val="both"/>
              <w:rPr>
                <w:rFonts w:ascii="Times New Roman" w:eastAsia="Times New Roman" w:hAnsi="Times New Roman" w:cs="Times New Roman"/>
                <w:color w:val="000000" w:themeColor="text1"/>
                <w:sz w:val="24"/>
                <w:szCs w:val="24"/>
              </w:rPr>
            </w:pPr>
          </w:p>
          <w:p w14:paraId="12C3CA57" w14:textId="236F951D" w:rsidR="4EA7C1F4" w:rsidRDefault="4EA7C1F4" w:rsidP="4EA7C1F4">
            <w:pPr>
              <w:jc w:val="both"/>
              <w:rPr>
                <w:rFonts w:ascii="Times New Roman" w:eastAsia="Times New Roman" w:hAnsi="Times New Roman" w:cs="Times New Roman"/>
                <w:color w:val="000000" w:themeColor="text1"/>
                <w:sz w:val="24"/>
                <w:szCs w:val="24"/>
              </w:rPr>
            </w:pPr>
            <w:r w:rsidRPr="6A65FF0C">
              <w:rPr>
                <w:rFonts w:ascii="Times New Roman" w:eastAsia="Times New Roman" w:hAnsi="Times New Roman" w:cs="Times New Roman"/>
                <w:color w:val="000000" w:themeColor="text1"/>
                <w:sz w:val="24"/>
                <w:szCs w:val="24"/>
                <w:lang w:val="lt-LT"/>
              </w:rPr>
              <w:t>STEAM koordinatoriau</w:t>
            </w:r>
            <w:r w:rsidR="007F7BCF" w:rsidRPr="6A65FF0C">
              <w:rPr>
                <w:rFonts w:ascii="Times New Roman" w:eastAsia="Times New Roman" w:hAnsi="Times New Roman" w:cs="Times New Roman"/>
                <w:color w:val="000000" w:themeColor="text1"/>
                <w:sz w:val="24"/>
                <w:szCs w:val="24"/>
                <w:lang w:val="lt-LT"/>
              </w:rPr>
              <w:t>s</w:t>
            </w:r>
            <w:r w:rsidRPr="6A65FF0C">
              <w:rPr>
                <w:rFonts w:ascii="Times New Roman" w:eastAsia="Times New Roman" w:hAnsi="Times New Roman" w:cs="Times New Roman"/>
                <w:color w:val="000000" w:themeColor="text1"/>
                <w:sz w:val="24"/>
                <w:szCs w:val="24"/>
                <w:lang w:val="lt-LT"/>
              </w:rPr>
              <w:t xml:space="preserve"> etato įsteigimas ir STEAM ugdymo sistemos sukūrimas – tvarūs pokyčiai, nukreipti į visų mokyklų veiklos stiprinimą ir mokinių pasiekimų gerinimą jose, padedantys mokyklos bendruomenei edukacinėmis priemonėmis sumažinti socialinių veiksnių įtaką mokinių, jų šeimų, vietos bendruomenės socialinei raidai ir vystymuisi. </w:t>
            </w:r>
          </w:p>
          <w:p w14:paraId="4E891989" w14:textId="76739CA9" w:rsidR="4EA7C1F4" w:rsidRDefault="4EA7C1F4" w:rsidP="4EA7C1F4">
            <w:pPr>
              <w:jc w:val="both"/>
              <w:rPr>
                <w:rFonts w:ascii="Times New Roman" w:eastAsia="Times New Roman" w:hAnsi="Times New Roman" w:cs="Times New Roman"/>
                <w:color w:val="000000" w:themeColor="text1"/>
                <w:sz w:val="24"/>
                <w:szCs w:val="24"/>
              </w:rPr>
            </w:pPr>
          </w:p>
        </w:tc>
        <w:tc>
          <w:tcPr>
            <w:tcW w:w="1560" w:type="dxa"/>
            <w:tcMar>
              <w:left w:w="105" w:type="dxa"/>
              <w:right w:w="105" w:type="dxa"/>
            </w:tcMar>
          </w:tcPr>
          <w:p w14:paraId="4DC04F0E" w14:textId="115867E9" w:rsidR="4EA7C1F4" w:rsidRDefault="4EA7C1F4" w:rsidP="4EA7C1F4">
            <w:pPr>
              <w:spacing w:line="259" w:lineRule="auto"/>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lastRenderedPageBreak/>
              <w:t>Ignalinos Česlovo Kudabos gimnazija</w:t>
            </w:r>
          </w:p>
        </w:tc>
        <w:tc>
          <w:tcPr>
            <w:tcW w:w="7425" w:type="dxa"/>
            <w:tcMar>
              <w:left w:w="105" w:type="dxa"/>
              <w:right w:w="105" w:type="dxa"/>
            </w:tcMar>
          </w:tcPr>
          <w:p w14:paraId="52564FD5" w14:textId="14DEF137" w:rsidR="4EA7C1F4" w:rsidRDefault="4EA7C1F4" w:rsidP="4EA7C1F4">
            <w:pPr>
              <w:spacing w:line="259" w:lineRule="auto"/>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b/>
                <w:bCs/>
                <w:color w:val="000000" w:themeColor="text1"/>
                <w:sz w:val="24"/>
                <w:szCs w:val="24"/>
                <w:lang w:val="lt-LT"/>
              </w:rPr>
              <w:t>Per tinklaveiką dalyvaus (mokiniai, mokytojai, mokyklos administracija, kiti švietimo specialistai):</w:t>
            </w:r>
          </w:p>
          <w:p w14:paraId="13B57274" w14:textId="2134B705"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Didžiasalio „Ryto“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5C9760F1" w14:textId="1A1033DC"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r. Vidiškių gimnazija</w:t>
            </w:r>
            <w:r w:rsidR="00750729">
              <w:rPr>
                <w:rFonts w:ascii="Times New Roman" w:eastAsia="Times New Roman" w:hAnsi="Times New Roman" w:cs="Times New Roman"/>
                <w:sz w:val="24"/>
                <w:szCs w:val="24"/>
                <w:lang w:val="lt-LT"/>
              </w:rPr>
              <w:t>;</w:t>
            </w:r>
            <w:r w:rsidRPr="4EA7C1F4">
              <w:rPr>
                <w:rFonts w:ascii="Times New Roman" w:eastAsia="Times New Roman" w:hAnsi="Times New Roman" w:cs="Times New Roman"/>
                <w:sz w:val="24"/>
                <w:szCs w:val="24"/>
                <w:lang w:val="lt-LT"/>
              </w:rPr>
              <w:t xml:space="preserve"> </w:t>
            </w:r>
          </w:p>
          <w:p w14:paraId="30597355" w14:textId="5C6E9513"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Ignalinos „Šaltinėlio“ mokykla</w:t>
            </w:r>
            <w:r w:rsidR="00750729">
              <w:rPr>
                <w:rFonts w:ascii="Times New Roman" w:eastAsia="Times New Roman" w:hAnsi="Times New Roman" w:cs="Times New Roman"/>
                <w:sz w:val="24"/>
                <w:szCs w:val="24"/>
                <w:lang w:val="lt-LT"/>
              </w:rPr>
              <w:t>;</w:t>
            </w:r>
          </w:p>
          <w:p w14:paraId="68B9B730" w14:textId="74B19206" w:rsidR="4EA7C1F4" w:rsidRDefault="4EA7C1F4" w:rsidP="001B4A98">
            <w:pPr>
              <w:pStyle w:val="ListParagraph"/>
              <w:numPr>
                <w:ilvl w:val="0"/>
                <w:numId w:val="6"/>
              </w:numPr>
              <w:spacing w:line="259" w:lineRule="auto"/>
              <w:ind w:left="288" w:hanging="288"/>
              <w:jc w:val="both"/>
              <w:rPr>
                <w:rFonts w:ascii="Times New Roman" w:eastAsia="Times New Roman" w:hAnsi="Times New Roman" w:cs="Times New Roman"/>
                <w:color w:val="000000" w:themeColor="text1"/>
                <w:sz w:val="24"/>
                <w:szCs w:val="24"/>
              </w:rPr>
            </w:pPr>
            <w:r w:rsidRPr="4EA7C1F4">
              <w:rPr>
                <w:rFonts w:ascii="Times New Roman" w:eastAsia="Times New Roman" w:hAnsi="Times New Roman" w:cs="Times New Roman"/>
                <w:color w:val="000000" w:themeColor="text1"/>
                <w:sz w:val="24"/>
                <w:szCs w:val="24"/>
                <w:lang w:val="lt-LT"/>
              </w:rPr>
              <w:t xml:space="preserve">Visagino </w:t>
            </w:r>
            <w:r w:rsidR="007E5FA0">
              <w:rPr>
                <w:rFonts w:ascii="Times New Roman" w:eastAsia="Times New Roman" w:hAnsi="Times New Roman" w:cs="Times New Roman"/>
                <w:color w:val="000000" w:themeColor="text1"/>
                <w:sz w:val="24"/>
                <w:szCs w:val="24"/>
                <w:lang w:val="lt-LT"/>
              </w:rPr>
              <w:t>savivaldybės TŪM dalyvaujančios mokyklos</w:t>
            </w:r>
            <w:r w:rsidR="00750729">
              <w:rPr>
                <w:rFonts w:ascii="Times New Roman" w:eastAsia="Times New Roman" w:hAnsi="Times New Roman" w:cs="Times New Roman"/>
                <w:color w:val="000000" w:themeColor="text1"/>
                <w:sz w:val="24"/>
                <w:szCs w:val="24"/>
                <w:lang w:val="lt-LT"/>
              </w:rPr>
              <w:t>.</w:t>
            </w:r>
          </w:p>
          <w:p w14:paraId="35D4582B" w14:textId="6BD2AB8F"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0326E70D" w14:textId="21E1661B" w:rsidR="4EA7C1F4" w:rsidRDefault="4EA7C1F4" w:rsidP="4EA7C1F4">
            <w:pPr>
              <w:jc w:val="both"/>
              <w:rPr>
                <w:rFonts w:ascii="Times New Roman" w:eastAsia="Times New Roman" w:hAnsi="Times New Roman" w:cs="Times New Roman"/>
                <w:sz w:val="24"/>
                <w:szCs w:val="24"/>
                <w:lang w:val="lt-LT"/>
              </w:rPr>
            </w:pPr>
            <w:r w:rsidRPr="4EA7C1F4">
              <w:rPr>
                <w:rFonts w:ascii="Times New Roman" w:eastAsia="Times New Roman" w:hAnsi="Times New Roman" w:cs="Times New Roman"/>
                <w:b/>
                <w:bCs/>
                <w:color w:val="000000" w:themeColor="text1"/>
                <w:sz w:val="24"/>
                <w:szCs w:val="24"/>
                <w:lang w:val="lt-LT"/>
              </w:rPr>
              <w:t xml:space="preserve">Dalyvavimo forma. </w:t>
            </w:r>
            <w:r w:rsidRPr="4EA7C1F4">
              <w:rPr>
                <w:rFonts w:ascii="Times New Roman" w:eastAsia="Times New Roman" w:hAnsi="Times New Roman" w:cs="Times New Roman"/>
                <w:sz w:val="24"/>
                <w:szCs w:val="24"/>
                <w:lang w:val="lt-LT"/>
              </w:rPr>
              <w:t>Sudaryti STEAM ugdymo erdvių, mobilios STEAM laboratorijos, autobuso naudojimo vykimui į STEAM erdves užimtumo grafikai, STEAM koordinatoriaus suderinti su kitomis mokyklomis, atvers galimybes šiomis erdvėmis naudotis ir kitų mokyklų mokiniams bei mokytojams, skatins tinklaveiką ir išorinį bendradarbiavimą su STEAM partneriais.</w:t>
            </w:r>
          </w:p>
          <w:p w14:paraId="5F16F00D" w14:textId="5981F980" w:rsidR="00032677" w:rsidRDefault="00032677" w:rsidP="4EA7C1F4">
            <w:pPr>
              <w:jc w:val="both"/>
              <w:rPr>
                <w:rFonts w:ascii="Times New Roman" w:eastAsia="Times New Roman" w:hAnsi="Times New Roman" w:cs="Times New Roman"/>
                <w:sz w:val="24"/>
                <w:szCs w:val="24"/>
              </w:rPr>
            </w:pPr>
            <w:proofErr w:type="spellStart"/>
            <w:r>
              <w:lastRenderedPageBreak/>
              <w:t>Šios</w:t>
            </w:r>
            <w:proofErr w:type="spellEnd"/>
            <w:r>
              <w:t xml:space="preserve"> </w:t>
            </w:r>
            <w:r w:rsidRPr="6A65FF0C">
              <w:rPr>
                <w:rFonts w:ascii="Times New Roman" w:eastAsia="Times New Roman" w:hAnsi="Times New Roman" w:cs="Times New Roman"/>
                <w:sz w:val="24"/>
                <w:szCs w:val="24"/>
                <w:lang w:val="lt-LT"/>
              </w:rPr>
              <w:t>tinklaveikos veiklos vyks tik atnaujinus įrangą ir / ar mokymo priemones.</w:t>
            </w:r>
          </w:p>
          <w:p w14:paraId="2279B0DB" w14:textId="3538BB9A" w:rsidR="4EA7C1F4" w:rsidRDefault="4EA7C1F4" w:rsidP="4EA7C1F4">
            <w:pPr>
              <w:jc w:val="both"/>
              <w:rPr>
                <w:rFonts w:ascii="Times New Roman" w:eastAsia="Times New Roman" w:hAnsi="Times New Roman" w:cs="Times New Roman"/>
                <w:sz w:val="24"/>
                <w:szCs w:val="24"/>
              </w:rPr>
            </w:pPr>
          </w:p>
          <w:p w14:paraId="4C9423BB" w14:textId="68E995C8" w:rsidR="4EA7C1F4" w:rsidRDefault="4EA7C1F4" w:rsidP="4EA7C1F4">
            <w:pPr>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 xml:space="preserve">STEAM veiklose bus dalyvaujama ir vykdant mokinių mainus. </w:t>
            </w:r>
          </w:p>
          <w:p w14:paraId="450CAA02" w14:textId="3282129C" w:rsidR="4EA7C1F4" w:rsidRDefault="4EA7C1F4" w:rsidP="4EA7C1F4">
            <w:pPr>
              <w:jc w:val="both"/>
              <w:rPr>
                <w:rFonts w:ascii="Times New Roman" w:eastAsia="Times New Roman" w:hAnsi="Times New Roman" w:cs="Times New Roman"/>
                <w:sz w:val="24"/>
                <w:szCs w:val="24"/>
              </w:rPr>
            </w:pPr>
          </w:p>
          <w:p w14:paraId="55DD777A" w14:textId="36247449" w:rsidR="4EA7C1F4" w:rsidRDefault="4EA7C1F4" w:rsidP="4EA7C1F4">
            <w:pPr>
              <w:jc w:val="both"/>
              <w:rPr>
                <w:rFonts w:ascii="Times New Roman" w:eastAsia="Times New Roman" w:hAnsi="Times New Roman" w:cs="Times New Roman"/>
                <w:sz w:val="24"/>
                <w:szCs w:val="24"/>
              </w:rPr>
            </w:pPr>
            <w:r w:rsidRPr="4EA7C1F4">
              <w:rPr>
                <w:rFonts w:ascii="Times New Roman" w:eastAsia="Times New Roman" w:hAnsi="Times New Roman" w:cs="Times New Roman"/>
                <w:sz w:val="24"/>
                <w:szCs w:val="24"/>
                <w:lang w:val="lt-LT"/>
              </w:rPr>
              <w:t>Mokytojai, mokyklos administracija, kiti švietimo specialistai per tinklaveiką dalyvaus įvairiose vykusiose STEAM veiklose įgyta patirtimi dalijantis su kitų švietimo įstaigų švietimo specialistais dalykų mokytojų metodiniuose būreliuose.</w:t>
            </w:r>
          </w:p>
          <w:p w14:paraId="173411A8" w14:textId="3D9DE54C"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1E7E2F5A" w14:textId="7A5301D5" w:rsidR="4EA7C1F4" w:rsidRDefault="4EA7C1F4" w:rsidP="4EA7C1F4">
            <w:pPr>
              <w:spacing w:line="259" w:lineRule="auto"/>
              <w:jc w:val="both"/>
              <w:rPr>
                <w:rFonts w:ascii="Times New Roman" w:eastAsia="Times New Roman" w:hAnsi="Times New Roman" w:cs="Times New Roman"/>
                <w:color w:val="000000" w:themeColor="text1"/>
                <w:sz w:val="24"/>
                <w:szCs w:val="24"/>
              </w:rPr>
            </w:pPr>
          </w:p>
          <w:p w14:paraId="0E2A3ED7" w14:textId="3303ADD1" w:rsidR="4EA7C1F4" w:rsidRDefault="4EA7C1F4" w:rsidP="4EA7C1F4">
            <w:pPr>
              <w:spacing w:line="259" w:lineRule="auto"/>
              <w:jc w:val="both"/>
              <w:rPr>
                <w:rFonts w:ascii="Times New Roman" w:eastAsia="Times New Roman" w:hAnsi="Times New Roman" w:cs="Times New Roman"/>
                <w:sz w:val="24"/>
                <w:szCs w:val="24"/>
              </w:rPr>
            </w:pPr>
          </w:p>
        </w:tc>
      </w:tr>
    </w:tbl>
    <w:p w14:paraId="10F91DF8" w14:textId="074A579B" w:rsidR="4EA7C1F4" w:rsidRDefault="4EA7C1F4" w:rsidP="4EA7C1F4">
      <w:pPr>
        <w:rPr>
          <w:rFonts w:ascii="Times New Roman" w:hAnsi="Times New Roman" w:cs="Times New Roman"/>
          <w:sz w:val="24"/>
          <w:szCs w:val="24"/>
        </w:rPr>
      </w:pPr>
    </w:p>
    <w:p w14:paraId="357E459C" w14:textId="231AB246" w:rsidR="00F63EB1" w:rsidRPr="0094218B" w:rsidRDefault="0094218B" w:rsidP="0094218B">
      <w:pPr>
        <w:jc w:val="center"/>
        <w:rPr>
          <w:rFonts w:ascii="Times New Roman" w:hAnsi="Times New Roman" w:cs="Times New Roman"/>
          <w:sz w:val="24"/>
          <w:szCs w:val="24"/>
        </w:rPr>
      </w:pPr>
      <w:r>
        <w:rPr>
          <w:rFonts w:ascii="Times New Roman" w:hAnsi="Times New Roman" w:cs="Times New Roman"/>
          <w:sz w:val="24"/>
          <w:szCs w:val="24"/>
        </w:rPr>
        <w:t>______________________________</w:t>
      </w:r>
      <w:bookmarkEnd w:id="0"/>
    </w:p>
    <w:sectPr w:rsidR="00F63EB1" w:rsidRPr="0094218B">
      <w:headerReference w:type="default" r:id="rId12"/>
      <w:footerReference w:type="default" r:id="rId13"/>
      <w:headerReference w:type="first" r:id="rId14"/>
      <w:footerReference w:type="first" r:id="rId15"/>
      <w:pgSz w:w="16838" w:h="11906" w:orient="landscape"/>
      <w:pgMar w:top="1440" w:right="1080" w:bottom="1440" w:left="1080"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406BB" w14:textId="77777777" w:rsidR="00F160F6" w:rsidRDefault="00F160F6">
      <w:pPr>
        <w:spacing w:after="0" w:line="240" w:lineRule="auto"/>
      </w:pPr>
      <w:r>
        <w:separator/>
      </w:r>
    </w:p>
  </w:endnote>
  <w:endnote w:type="continuationSeparator" w:id="0">
    <w:p w14:paraId="2E804758" w14:textId="77777777" w:rsidR="00F160F6" w:rsidRDefault="00F160F6">
      <w:pPr>
        <w:spacing w:after="0" w:line="240" w:lineRule="auto"/>
      </w:pPr>
      <w:r>
        <w:continuationSeparator/>
      </w:r>
    </w:p>
  </w:endnote>
  <w:endnote w:type="continuationNotice" w:id="1">
    <w:p w14:paraId="00452472" w14:textId="77777777" w:rsidR="00F160F6" w:rsidRDefault="00F160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Noto Sans Symbols">
    <w:altName w:val="Calibri"/>
    <w:charset w:val="00"/>
    <w:family w:val="auto"/>
    <w:pitch w:val="default"/>
  </w:font>
  <w:font w:name="Tahoma">
    <w:panose1 w:val="020B0604030504040204"/>
    <w:charset w:val="BA"/>
    <w:family w:val="swiss"/>
    <w:pitch w:val="variable"/>
    <w:sig w:usb0="E1002EFF" w:usb1="C000605B" w:usb2="00000029" w:usb3="00000000" w:csb0="0001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1831075"/>
      <w:docPartObj>
        <w:docPartGallery w:val="Page Numbers (Bottom of Page)"/>
        <w:docPartUnique/>
      </w:docPartObj>
    </w:sdtPr>
    <w:sdtEndPr/>
    <w:sdtContent>
      <w:p w14:paraId="7B044D55" w14:textId="035D89E5" w:rsidR="003B3FE0" w:rsidRDefault="003B3FE0">
        <w:pPr>
          <w:pStyle w:val="Footer"/>
          <w:jc w:val="right"/>
        </w:pPr>
        <w:r>
          <w:fldChar w:fldCharType="begin"/>
        </w:r>
        <w:r>
          <w:instrText>PAGE   \* MERGEFORMAT</w:instrText>
        </w:r>
        <w:r>
          <w:fldChar w:fldCharType="separate"/>
        </w:r>
        <w:r w:rsidR="00FF57F2">
          <w:rPr>
            <w:noProof/>
          </w:rPr>
          <w:t>2</w:t>
        </w:r>
        <w:r w:rsidR="00FF57F2">
          <w:rPr>
            <w:noProof/>
          </w:rPr>
          <w:t>1</w:t>
        </w:r>
        <w:r>
          <w:fldChar w:fldCharType="end"/>
        </w:r>
      </w:p>
    </w:sdtContent>
  </w:sdt>
  <w:p w14:paraId="7B43AF21" w14:textId="77777777" w:rsidR="003B3FE0" w:rsidRDefault="003B3FE0">
    <w:pPr>
      <w:pBdr>
        <w:top w:val="nil"/>
        <w:left w:val="nil"/>
        <w:bottom w:val="nil"/>
        <w:right w:val="nil"/>
        <w:between w:val="nil"/>
      </w:pBdr>
      <w:tabs>
        <w:tab w:val="center" w:pos="4819"/>
        <w:tab w:val="right" w:pos="96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890"/>
      <w:gridCol w:w="4890"/>
      <w:gridCol w:w="4890"/>
    </w:tblGrid>
    <w:tr w:rsidR="003B3FE0" w14:paraId="5446D418" w14:textId="77777777" w:rsidTr="259B699C">
      <w:tc>
        <w:tcPr>
          <w:tcW w:w="4890" w:type="dxa"/>
        </w:tcPr>
        <w:p w14:paraId="36423D65" w14:textId="111DA8E7" w:rsidR="003B3FE0" w:rsidRDefault="003B3FE0" w:rsidP="259B699C">
          <w:pPr>
            <w:pStyle w:val="Header"/>
            <w:ind w:left="-115"/>
          </w:pPr>
        </w:p>
      </w:tc>
      <w:tc>
        <w:tcPr>
          <w:tcW w:w="4890" w:type="dxa"/>
        </w:tcPr>
        <w:p w14:paraId="6CC832E3" w14:textId="5FE18C7E" w:rsidR="003B3FE0" w:rsidRDefault="003B3FE0" w:rsidP="259B699C">
          <w:pPr>
            <w:pStyle w:val="Header"/>
            <w:jc w:val="center"/>
          </w:pPr>
        </w:p>
      </w:tc>
      <w:tc>
        <w:tcPr>
          <w:tcW w:w="4890" w:type="dxa"/>
        </w:tcPr>
        <w:p w14:paraId="58C0FF27" w14:textId="2B7AE5CF" w:rsidR="003B3FE0" w:rsidRDefault="003B3FE0" w:rsidP="259B699C">
          <w:pPr>
            <w:pStyle w:val="Header"/>
            <w:ind w:right="-115"/>
            <w:jc w:val="right"/>
          </w:pPr>
        </w:p>
      </w:tc>
    </w:tr>
  </w:tbl>
  <w:p w14:paraId="4803A12B" w14:textId="2C37AD26" w:rsidR="003B3FE0" w:rsidRDefault="003B3FE0" w:rsidP="259B6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570E4" w14:textId="77777777" w:rsidR="00F160F6" w:rsidRDefault="00F160F6">
      <w:pPr>
        <w:spacing w:after="0" w:line="240" w:lineRule="auto"/>
      </w:pPr>
      <w:r>
        <w:separator/>
      </w:r>
    </w:p>
  </w:footnote>
  <w:footnote w:type="continuationSeparator" w:id="0">
    <w:p w14:paraId="205845F2" w14:textId="77777777" w:rsidR="00F160F6" w:rsidRDefault="00F160F6">
      <w:pPr>
        <w:spacing w:after="0" w:line="240" w:lineRule="auto"/>
      </w:pPr>
      <w:r>
        <w:continuationSeparator/>
      </w:r>
    </w:p>
  </w:footnote>
  <w:footnote w:type="continuationNotice" w:id="1">
    <w:p w14:paraId="504F6224" w14:textId="77777777" w:rsidR="00F160F6" w:rsidRDefault="00F160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385E8" w14:textId="77777777" w:rsidR="003B3FE0" w:rsidRDefault="003B3FE0">
    <w:pPr>
      <w:pBdr>
        <w:top w:val="nil"/>
        <w:left w:val="nil"/>
        <w:bottom w:val="nil"/>
        <w:right w:val="nil"/>
        <w:between w:val="nil"/>
      </w:pBdr>
      <w:tabs>
        <w:tab w:val="center" w:pos="4819"/>
        <w:tab w:val="right" w:pos="9638"/>
      </w:tabs>
      <w:spacing w:after="0" w:line="240" w:lineRule="auto"/>
      <w:rPr>
        <w:color w:val="000000"/>
      </w:rPr>
    </w:pPr>
    <w:r>
      <w:rPr>
        <w:color w:val="00000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69FEC" w14:textId="77777777" w:rsidR="003B3FE0" w:rsidRDefault="003B3FE0">
    <w:pPr>
      <w:pBdr>
        <w:top w:val="nil"/>
        <w:left w:val="nil"/>
        <w:bottom w:val="nil"/>
        <w:right w:val="nil"/>
        <w:between w:val="nil"/>
      </w:pBdr>
      <w:tabs>
        <w:tab w:val="center" w:pos="4819"/>
        <w:tab w:val="right" w:pos="9638"/>
      </w:tabs>
      <w:spacing w:after="0" w:line="240" w:lineRule="auto"/>
      <w:rPr>
        <w:color w:val="000000"/>
      </w:rPr>
    </w:pPr>
    <w:r>
      <w:rPr>
        <w:noProof/>
      </w:rPr>
      <w:drawing>
        <wp:anchor distT="0" distB="0" distL="114300" distR="114300" simplePos="0" relativeHeight="251658240" behindDoc="0" locked="0" layoutInCell="1" hidden="0" allowOverlap="1" wp14:anchorId="458D222A" wp14:editId="52648670">
          <wp:simplePos x="0" y="0"/>
          <wp:positionH relativeFrom="column">
            <wp:posOffset>3735070</wp:posOffset>
          </wp:positionH>
          <wp:positionV relativeFrom="paragraph">
            <wp:posOffset>34290</wp:posOffset>
          </wp:positionV>
          <wp:extent cx="1859280" cy="515951"/>
          <wp:effectExtent l="0" t="0" r="0" b="0"/>
          <wp:wrapNone/>
          <wp:docPr id="34" name="image3.jpg" descr="Graphical user interface, application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Graphical user interface, application  Description automatically generated"/>
                  <pic:cNvPicPr preferRelativeResize="0"/>
                </pic:nvPicPr>
                <pic:blipFill>
                  <a:blip r:embed="rId1"/>
                  <a:srcRect/>
                  <a:stretch>
                    <a:fillRect/>
                  </a:stretch>
                </pic:blipFill>
                <pic:spPr>
                  <a:xfrm>
                    <a:off x="0" y="0"/>
                    <a:ext cx="1859280" cy="515951"/>
                  </a:xfrm>
                  <a:prstGeom prst="rect">
                    <a:avLst/>
                  </a:prstGeom>
                  <a:ln/>
                </pic:spPr>
              </pic:pic>
            </a:graphicData>
          </a:graphic>
        </wp:anchor>
      </w:drawing>
    </w:r>
    <w:r>
      <w:rPr>
        <w:noProof/>
      </w:rPr>
      <w:drawing>
        <wp:anchor distT="0" distB="0" distL="114300" distR="114300" simplePos="0" relativeHeight="251658241" behindDoc="0" locked="0" layoutInCell="1" hidden="0" allowOverlap="1" wp14:anchorId="75866714" wp14:editId="402D55CA">
          <wp:simplePos x="0" y="0"/>
          <wp:positionH relativeFrom="column">
            <wp:posOffset>784860</wp:posOffset>
          </wp:positionH>
          <wp:positionV relativeFrom="paragraph">
            <wp:posOffset>5715</wp:posOffset>
          </wp:positionV>
          <wp:extent cx="2019300" cy="521110"/>
          <wp:effectExtent l="0" t="0" r="0" b="0"/>
          <wp:wrapNone/>
          <wp:docPr id="36" name="image1.png" descr="Shape  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  Description automatically generated with medium confidence"/>
                  <pic:cNvPicPr preferRelativeResize="0"/>
                </pic:nvPicPr>
                <pic:blipFill>
                  <a:blip r:embed="rId2"/>
                  <a:srcRect l="5116" t="31034" r="7673" b="32552"/>
                  <a:stretch>
                    <a:fillRect/>
                  </a:stretch>
                </pic:blipFill>
                <pic:spPr>
                  <a:xfrm>
                    <a:off x="0" y="0"/>
                    <a:ext cx="2019300" cy="521110"/>
                  </a:xfrm>
                  <a:prstGeom prst="rect">
                    <a:avLst/>
                  </a:prstGeom>
                  <a:ln/>
                </pic:spPr>
              </pic:pic>
            </a:graphicData>
          </a:graphic>
        </wp:anchor>
      </w:drawing>
    </w:r>
    <w:r>
      <w:rPr>
        <w:noProof/>
      </w:rPr>
      <w:drawing>
        <wp:anchor distT="0" distB="0" distL="114300" distR="114300" simplePos="0" relativeHeight="251658242" behindDoc="0" locked="0" layoutInCell="1" hidden="0" allowOverlap="1" wp14:anchorId="2640F309" wp14:editId="24B87324">
          <wp:simplePos x="0" y="0"/>
          <wp:positionH relativeFrom="column">
            <wp:posOffset>2827020</wp:posOffset>
          </wp:positionH>
          <wp:positionV relativeFrom="paragraph">
            <wp:posOffset>39985</wp:posOffset>
          </wp:positionV>
          <wp:extent cx="840479" cy="498578"/>
          <wp:effectExtent l="0" t="0" r="0" b="0"/>
          <wp:wrapNone/>
          <wp:docPr id="35" name="image2.png" descr="Logo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Logo  Description automatically generated"/>
                  <pic:cNvPicPr preferRelativeResize="0"/>
                </pic:nvPicPr>
                <pic:blipFill>
                  <a:blip r:embed="rId3"/>
                  <a:srcRect/>
                  <a:stretch>
                    <a:fillRect/>
                  </a:stretch>
                </pic:blipFill>
                <pic:spPr>
                  <a:xfrm>
                    <a:off x="0" y="0"/>
                    <a:ext cx="840479" cy="498578"/>
                  </a:xfrm>
                  <a:prstGeom prst="rect">
                    <a:avLst/>
                  </a:prstGeom>
                  <a:ln/>
                </pic:spPr>
              </pic:pic>
            </a:graphicData>
          </a:graphic>
        </wp:anchor>
      </w:drawing>
    </w:r>
    <w:r>
      <w:rPr>
        <w:noProof/>
      </w:rPr>
      <w:drawing>
        <wp:anchor distT="0" distB="0" distL="114300" distR="114300" simplePos="0" relativeHeight="251658243" behindDoc="0" locked="0" layoutInCell="1" hidden="0" allowOverlap="1" wp14:anchorId="532601DF" wp14:editId="7422A106">
          <wp:simplePos x="0" y="0"/>
          <wp:positionH relativeFrom="column">
            <wp:posOffset>5</wp:posOffset>
          </wp:positionH>
          <wp:positionV relativeFrom="paragraph">
            <wp:posOffset>6985</wp:posOffset>
          </wp:positionV>
          <wp:extent cx="746760" cy="586740"/>
          <wp:effectExtent l="0" t="0" r="0" b="0"/>
          <wp:wrapNone/>
          <wp:docPr id="33" name="image4.jpg" descr="Logo, company name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Logo, company name  Description automatically generated"/>
                  <pic:cNvPicPr preferRelativeResize="0"/>
                </pic:nvPicPr>
                <pic:blipFill>
                  <a:blip r:embed="rId4"/>
                  <a:srcRect t="11374" r="7109" b="15638"/>
                  <a:stretch>
                    <a:fillRect/>
                  </a:stretch>
                </pic:blipFill>
                <pic:spPr>
                  <a:xfrm>
                    <a:off x="0" y="0"/>
                    <a:ext cx="746760" cy="586740"/>
                  </a:xfrm>
                  <a:prstGeom prst="rect">
                    <a:avLst/>
                  </a:prstGeom>
                  <a:ln/>
                </pic:spPr>
              </pic:pic>
            </a:graphicData>
          </a:graphic>
        </wp:anchor>
      </w:drawing>
    </w:r>
  </w:p>
  <w:p w14:paraId="5B1217A5" w14:textId="77777777" w:rsidR="003B3FE0" w:rsidRDefault="003B3FE0">
    <w:pPr>
      <w:pBdr>
        <w:top w:val="nil"/>
        <w:left w:val="nil"/>
        <w:bottom w:val="nil"/>
        <w:right w:val="nil"/>
        <w:between w:val="nil"/>
      </w:pBdr>
      <w:tabs>
        <w:tab w:val="center" w:pos="4819"/>
        <w:tab w:val="right" w:pos="9638"/>
      </w:tabs>
      <w:spacing w:after="0" w:line="240" w:lineRule="auto"/>
      <w:rPr>
        <w:color w:val="000000"/>
      </w:rPr>
    </w:pPr>
  </w:p>
  <w:p w14:paraId="6021F8F8" w14:textId="77777777" w:rsidR="003B3FE0" w:rsidRDefault="003B3FE0">
    <w:pPr>
      <w:pBdr>
        <w:top w:val="nil"/>
        <w:left w:val="nil"/>
        <w:bottom w:val="nil"/>
        <w:right w:val="nil"/>
        <w:between w:val="nil"/>
      </w:pBdr>
      <w:tabs>
        <w:tab w:val="center" w:pos="4819"/>
        <w:tab w:val="right" w:pos="9638"/>
      </w:tabs>
      <w:spacing w:after="0" w:line="240" w:lineRule="auto"/>
      <w:rPr>
        <w:color w:val="000000"/>
      </w:rPr>
    </w:pPr>
    <w:r>
      <w:rPr>
        <w:color w:val="000000"/>
      </w:rPr>
      <w:t xml:space="preserve"> </w:t>
    </w:r>
  </w:p>
  <w:p w14:paraId="12592EBE" w14:textId="77777777" w:rsidR="003B3FE0" w:rsidRDefault="003B3FE0">
    <w:pPr>
      <w:pBdr>
        <w:top w:val="nil"/>
        <w:left w:val="nil"/>
        <w:bottom w:val="nil"/>
        <w:right w:val="nil"/>
        <w:between w:val="nil"/>
      </w:pBdr>
      <w:tabs>
        <w:tab w:val="center" w:pos="4819"/>
        <w:tab w:val="right" w:pos="96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12148"/>
    <w:multiLevelType w:val="multilevel"/>
    <w:tmpl w:val="F40CF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AE46A3"/>
    <w:multiLevelType w:val="multilevel"/>
    <w:tmpl w:val="2730AE2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74C6B"/>
    <w:multiLevelType w:val="multilevel"/>
    <w:tmpl w:val="C2748C1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45019"/>
    <w:multiLevelType w:val="hybridMultilevel"/>
    <w:tmpl w:val="8C24A9F8"/>
    <w:lvl w:ilvl="0" w:tplc="1DDE40EE">
      <w:start w:val="1"/>
      <w:numFmt w:val="bullet"/>
      <w:lvlText w:val=""/>
      <w:lvlJc w:val="left"/>
      <w:pPr>
        <w:ind w:left="720" w:hanging="360"/>
      </w:pPr>
      <w:rPr>
        <w:rFonts w:ascii="Symbol" w:hAnsi="Symbol" w:hint="default"/>
      </w:rPr>
    </w:lvl>
    <w:lvl w:ilvl="1" w:tplc="7BD4F056">
      <w:start w:val="1"/>
      <w:numFmt w:val="bullet"/>
      <w:lvlText w:val="o"/>
      <w:lvlJc w:val="left"/>
      <w:pPr>
        <w:ind w:left="1440" w:hanging="360"/>
      </w:pPr>
      <w:rPr>
        <w:rFonts w:ascii="Courier New" w:hAnsi="Courier New" w:hint="default"/>
      </w:rPr>
    </w:lvl>
    <w:lvl w:ilvl="2" w:tplc="CC36A6EE">
      <w:start w:val="1"/>
      <w:numFmt w:val="bullet"/>
      <w:lvlText w:val=""/>
      <w:lvlJc w:val="left"/>
      <w:pPr>
        <w:ind w:left="2160" w:hanging="360"/>
      </w:pPr>
      <w:rPr>
        <w:rFonts w:ascii="Wingdings" w:hAnsi="Wingdings" w:hint="default"/>
      </w:rPr>
    </w:lvl>
    <w:lvl w:ilvl="3" w:tplc="A86EEF9C">
      <w:start w:val="1"/>
      <w:numFmt w:val="bullet"/>
      <w:lvlText w:val=""/>
      <w:lvlJc w:val="left"/>
      <w:pPr>
        <w:ind w:left="2880" w:hanging="360"/>
      </w:pPr>
      <w:rPr>
        <w:rFonts w:ascii="Symbol" w:hAnsi="Symbol" w:hint="default"/>
      </w:rPr>
    </w:lvl>
    <w:lvl w:ilvl="4" w:tplc="C84EEF6E">
      <w:start w:val="1"/>
      <w:numFmt w:val="bullet"/>
      <w:lvlText w:val="o"/>
      <w:lvlJc w:val="left"/>
      <w:pPr>
        <w:ind w:left="3600" w:hanging="360"/>
      </w:pPr>
      <w:rPr>
        <w:rFonts w:ascii="Courier New" w:hAnsi="Courier New" w:hint="default"/>
      </w:rPr>
    </w:lvl>
    <w:lvl w:ilvl="5" w:tplc="E5EAFAB0">
      <w:start w:val="1"/>
      <w:numFmt w:val="bullet"/>
      <w:lvlText w:val=""/>
      <w:lvlJc w:val="left"/>
      <w:pPr>
        <w:ind w:left="4320" w:hanging="360"/>
      </w:pPr>
      <w:rPr>
        <w:rFonts w:ascii="Wingdings" w:hAnsi="Wingdings" w:hint="default"/>
      </w:rPr>
    </w:lvl>
    <w:lvl w:ilvl="6" w:tplc="E59E87C2">
      <w:start w:val="1"/>
      <w:numFmt w:val="bullet"/>
      <w:lvlText w:val=""/>
      <w:lvlJc w:val="left"/>
      <w:pPr>
        <w:ind w:left="5040" w:hanging="360"/>
      </w:pPr>
      <w:rPr>
        <w:rFonts w:ascii="Symbol" w:hAnsi="Symbol" w:hint="default"/>
      </w:rPr>
    </w:lvl>
    <w:lvl w:ilvl="7" w:tplc="9670EFDE">
      <w:start w:val="1"/>
      <w:numFmt w:val="bullet"/>
      <w:lvlText w:val="o"/>
      <w:lvlJc w:val="left"/>
      <w:pPr>
        <w:ind w:left="5760" w:hanging="360"/>
      </w:pPr>
      <w:rPr>
        <w:rFonts w:ascii="Courier New" w:hAnsi="Courier New" w:hint="default"/>
      </w:rPr>
    </w:lvl>
    <w:lvl w:ilvl="8" w:tplc="BD74A60A">
      <w:start w:val="1"/>
      <w:numFmt w:val="bullet"/>
      <w:lvlText w:val=""/>
      <w:lvlJc w:val="left"/>
      <w:pPr>
        <w:ind w:left="6480" w:hanging="360"/>
      </w:pPr>
      <w:rPr>
        <w:rFonts w:ascii="Wingdings" w:hAnsi="Wingdings" w:hint="default"/>
      </w:rPr>
    </w:lvl>
  </w:abstractNum>
  <w:abstractNum w:abstractNumId="4" w15:restartNumberingAfterBreak="0">
    <w:nsid w:val="0D6AE5DD"/>
    <w:multiLevelType w:val="hybridMultilevel"/>
    <w:tmpl w:val="CA84D248"/>
    <w:lvl w:ilvl="0" w:tplc="9A66C05C">
      <w:start w:val="24"/>
      <w:numFmt w:val="decimal"/>
      <w:lvlText w:val="%1."/>
      <w:lvlJc w:val="left"/>
      <w:pPr>
        <w:ind w:left="720" w:hanging="360"/>
      </w:pPr>
      <w:rPr>
        <w:rFonts w:ascii="Times New Roman" w:hAnsi="Times New Roman" w:hint="default"/>
      </w:rPr>
    </w:lvl>
    <w:lvl w:ilvl="1" w:tplc="1B4A281C">
      <w:start w:val="1"/>
      <w:numFmt w:val="lowerLetter"/>
      <w:lvlText w:val="%2."/>
      <w:lvlJc w:val="left"/>
      <w:pPr>
        <w:ind w:left="1440" w:hanging="360"/>
      </w:pPr>
    </w:lvl>
    <w:lvl w:ilvl="2" w:tplc="FDA06B22">
      <w:start w:val="1"/>
      <w:numFmt w:val="lowerRoman"/>
      <w:lvlText w:val="%3."/>
      <w:lvlJc w:val="right"/>
      <w:pPr>
        <w:ind w:left="2160" w:hanging="180"/>
      </w:pPr>
    </w:lvl>
    <w:lvl w:ilvl="3" w:tplc="872666C8">
      <w:start w:val="1"/>
      <w:numFmt w:val="decimal"/>
      <w:lvlText w:val="%4."/>
      <w:lvlJc w:val="left"/>
      <w:pPr>
        <w:ind w:left="2880" w:hanging="360"/>
      </w:pPr>
    </w:lvl>
    <w:lvl w:ilvl="4" w:tplc="6B16AC82">
      <w:start w:val="1"/>
      <w:numFmt w:val="lowerLetter"/>
      <w:lvlText w:val="%5."/>
      <w:lvlJc w:val="left"/>
      <w:pPr>
        <w:ind w:left="3600" w:hanging="360"/>
      </w:pPr>
    </w:lvl>
    <w:lvl w:ilvl="5" w:tplc="8E4CA498">
      <w:start w:val="1"/>
      <w:numFmt w:val="lowerRoman"/>
      <w:lvlText w:val="%6."/>
      <w:lvlJc w:val="right"/>
      <w:pPr>
        <w:ind w:left="4320" w:hanging="180"/>
      </w:pPr>
    </w:lvl>
    <w:lvl w:ilvl="6" w:tplc="EBCE00D0">
      <w:start w:val="1"/>
      <w:numFmt w:val="decimal"/>
      <w:lvlText w:val="%7."/>
      <w:lvlJc w:val="left"/>
      <w:pPr>
        <w:ind w:left="5040" w:hanging="360"/>
      </w:pPr>
    </w:lvl>
    <w:lvl w:ilvl="7" w:tplc="ABC4218A">
      <w:start w:val="1"/>
      <w:numFmt w:val="lowerLetter"/>
      <w:lvlText w:val="%8."/>
      <w:lvlJc w:val="left"/>
      <w:pPr>
        <w:ind w:left="5760" w:hanging="360"/>
      </w:pPr>
    </w:lvl>
    <w:lvl w:ilvl="8" w:tplc="0E7E73A4">
      <w:start w:val="1"/>
      <w:numFmt w:val="lowerRoman"/>
      <w:lvlText w:val="%9."/>
      <w:lvlJc w:val="right"/>
      <w:pPr>
        <w:ind w:left="6480" w:hanging="180"/>
      </w:pPr>
    </w:lvl>
  </w:abstractNum>
  <w:abstractNum w:abstractNumId="5" w15:restartNumberingAfterBreak="0">
    <w:nsid w:val="12807CD5"/>
    <w:multiLevelType w:val="multilevel"/>
    <w:tmpl w:val="7A66F7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27BFF"/>
    <w:multiLevelType w:val="multilevel"/>
    <w:tmpl w:val="741A6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65205FE"/>
    <w:multiLevelType w:val="multilevel"/>
    <w:tmpl w:val="3A60F9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D95091"/>
    <w:multiLevelType w:val="multilevel"/>
    <w:tmpl w:val="2C483A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C301B0F"/>
    <w:multiLevelType w:val="multilevel"/>
    <w:tmpl w:val="67C8C6C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25FBDE"/>
    <w:multiLevelType w:val="hybridMultilevel"/>
    <w:tmpl w:val="69EC2016"/>
    <w:lvl w:ilvl="0" w:tplc="5308D3BA">
      <w:start w:val="1"/>
      <w:numFmt w:val="bullet"/>
      <w:lvlText w:val=""/>
      <w:lvlJc w:val="left"/>
      <w:pPr>
        <w:ind w:left="720" w:hanging="360"/>
      </w:pPr>
      <w:rPr>
        <w:rFonts w:ascii="Symbol" w:hAnsi="Symbol" w:hint="default"/>
      </w:rPr>
    </w:lvl>
    <w:lvl w:ilvl="1" w:tplc="3F74AAAE">
      <w:start w:val="1"/>
      <w:numFmt w:val="bullet"/>
      <w:lvlText w:val="o"/>
      <w:lvlJc w:val="left"/>
      <w:pPr>
        <w:ind w:left="1440" w:hanging="360"/>
      </w:pPr>
      <w:rPr>
        <w:rFonts w:ascii="Courier New" w:hAnsi="Courier New" w:hint="default"/>
      </w:rPr>
    </w:lvl>
    <w:lvl w:ilvl="2" w:tplc="757EC756">
      <w:start w:val="1"/>
      <w:numFmt w:val="bullet"/>
      <w:lvlText w:val=""/>
      <w:lvlJc w:val="left"/>
      <w:pPr>
        <w:ind w:left="2160" w:hanging="360"/>
      </w:pPr>
      <w:rPr>
        <w:rFonts w:ascii="Wingdings" w:hAnsi="Wingdings" w:hint="default"/>
      </w:rPr>
    </w:lvl>
    <w:lvl w:ilvl="3" w:tplc="C93EE382">
      <w:start w:val="1"/>
      <w:numFmt w:val="bullet"/>
      <w:lvlText w:val=""/>
      <w:lvlJc w:val="left"/>
      <w:pPr>
        <w:ind w:left="2880" w:hanging="360"/>
      </w:pPr>
      <w:rPr>
        <w:rFonts w:ascii="Symbol" w:hAnsi="Symbol" w:hint="default"/>
      </w:rPr>
    </w:lvl>
    <w:lvl w:ilvl="4" w:tplc="B036A8C2">
      <w:start w:val="1"/>
      <w:numFmt w:val="bullet"/>
      <w:lvlText w:val="o"/>
      <w:lvlJc w:val="left"/>
      <w:pPr>
        <w:ind w:left="3600" w:hanging="360"/>
      </w:pPr>
      <w:rPr>
        <w:rFonts w:ascii="Courier New" w:hAnsi="Courier New" w:hint="default"/>
      </w:rPr>
    </w:lvl>
    <w:lvl w:ilvl="5" w:tplc="AE103D2A">
      <w:start w:val="1"/>
      <w:numFmt w:val="bullet"/>
      <w:lvlText w:val=""/>
      <w:lvlJc w:val="left"/>
      <w:pPr>
        <w:ind w:left="4320" w:hanging="360"/>
      </w:pPr>
      <w:rPr>
        <w:rFonts w:ascii="Wingdings" w:hAnsi="Wingdings" w:hint="default"/>
      </w:rPr>
    </w:lvl>
    <w:lvl w:ilvl="6" w:tplc="C28AB304">
      <w:start w:val="1"/>
      <w:numFmt w:val="bullet"/>
      <w:lvlText w:val=""/>
      <w:lvlJc w:val="left"/>
      <w:pPr>
        <w:ind w:left="5040" w:hanging="360"/>
      </w:pPr>
      <w:rPr>
        <w:rFonts w:ascii="Symbol" w:hAnsi="Symbol" w:hint="default"/>
      </w:rPr>
    </w:lvl>
    <w:lvl w:ilvl="7" w:tplc="19B0EC5A">
      <w:start w:val="1"/>
      <w:numFmt w:val="bullet"/>
      <w:lvlText w:val="o"/>
      <w:lvlJc w:val="left"/>
      <w:pPr>
        <w:ind w:left="5760" w:hanging="360"/>
      </w:pPr>
      <w:rPr>
        <w:rFonts w:ascii="Courier New" w:hAnsi="Courier New" w:hint="default"/>
      </w:rPr>
    </w:lvl>
    <w:lvl w:ilvl="8" w:tplc="E4FE97A8">
      <w:start w:val="1"/>
      <w:numFmt w:val="bullet"/>
      <w:lvlText w:val=""/>
      <w:lvlJc w:val="left"/>
      <w:pPr>
        <w:ind w:left="6480" w:hanging="360"/>
      </w:pPr>
      <w:rPr>
        <w:rFonts w:ascii="Wingdings" w:hAnsi="Wingdings" w:hint="default"/>
      </w:rPr>
    </w:lvl>
  </w:abstractNum>
  <w:abstractNum w:abstractNumId="11" w15:restartNumberingAfterBreak="0">
    <w:nsid w:val="27AD5898"/>
    <w:multiLevelType w:val="hybridMultilevel"/>
    <w:tmpl w:val="D504BB08"/>
    <w:lvl w:ilvl="0" w:tplc="29CAAC84">
      <w:start w:val="5"/>
      <w:numFmt w:val="decimal"/>
      <w:lvlText w:val="%1."/>
      <w:lvlJc w:val="left"/>
      <w:pPr>
        <w:ind w:left="1004" w:hanging="360"/>
      </w:pPr>
      <w:rPr>
        <w:rFonts w:hint="default"/>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12" w15:restartNumberingAfterBreak="0">
    <w:nsid w:val="2C66BD2D"/>
    <w:multiLevelType w:val="hybridMultilevel"/>
    <w:tmpl w:val="D9F29706"/>
    <w:lvl w:ilvl="0" w:tplc="5156A9E0">
      <w:start w:val="1"/>
      <w:numFmt w:val="bullet"/>
      <w:lvlText w:val="-"/>
      <w:lvlJc w:val="left"/>
      <w:pPr>
        <w:ind w:left="720" w:hanging="360"/>
      </w:pPr>
      <w:rPr>
        <w:rFonts w:ascii="Calibri" w:hAnsi="Calibri" w:hint="default"/>
      </w:rPr>
    </w:lvl>
    <w:lvl w:ilvl="1" w:tplc="67349940">
      <w:start w:val="1"/>
      <w:numFmt w:val="bullet"/>
      <w:lvlText w:val="o"/>
      <w:lvlJc w:val="left"/>
      <w:pPr>
        <w:ind w:left="1440" w:hanging="360"/>
      </w:pPr>
      <w:rPr>
        <w:rFonts w:ascii="Courier New" w:hAnsi="Courier New" w:hint="default"/>
      </w:rPr>
    </w:lvl>
    <w:lvl w:ilvl="2" w:tplc="D8549C4C">
      <w:start w:val="1"/>
      <w:numFmt w:val="bullet"/>
      <w:lvlText w:val=""/>
      <w:lvlJc w:val="left"/>
      <w:pPr>
        <w:ind w:left="2160" w:hanging="360"/>
      </w:pPr>
      <w:rPr>
        <w:rFonts w:ascii="Wingdings" w:hAnsi="Wingdings" w:hint="default"/>
      </w:rPr>
    </w:lvl>
    <w:lvl w:ilvl="3" w:tplc="AFF8401C">
      <w:start w:val="1"/>
      <w:numFmt w:val="bullet"/>
      <w:lvlText w:val=""/>
      <w:lvlJc w:val="left"/>
      <w:pPr>
        <w:ind w:left="2880" w:hanging="360"/>
      </w:pPr>
      <w:rPr>
        <w:rFonts w:ascii="Symbol" w:hAnsi="Symbol" w:hint="default"/>
      </w:rPr>
    </w:lvl>
    <w:lvl w:ilvl="4" w:tplc="FE36FDA2">
      <w:start w:val="1"/>
      <w:numFmt w:val="bullet"/>
      <w:lvlText w:val="o"/>
      <w:lvlJc w:val="left"/>
      <w:pPr>
        <w:ind w:left="3600" w:hanging="360"/>
      </w:pPr>
      <w:rPr>
        <w:rFonts w:ascii="Courier New" w:hAnsi="Courier New" w:hint="default"/>
      </w:rPr>
    </w:lvl>
    <w:lvl w:ilvl="5" w:tplc="DB749C50">
      <w:start w:val="1"/>
      <w:numFmt w:val="bullet"/>
      <w:lvlText w:val=""/>
      <w:lvlJc w:val="left"/>
      <w:pPr>
        <w:ind w:left="4320" w:hanging="360"/>
      </w:pPr>
      <w:rPr>
        <w:rFonts w:ascii="Wingdings" w:hAnsi="Wingdings" w:hint="default"/>
      </w:rPr>
    </w:lvl>
    <w:lvl w:ilvl="6" w:tplc="2CA62BBE">
      <w:start w:val="1"/>
      <w:numFmt w:val="bullet"/>
      <w:lvlText w:val=""/>
      <w:lvlJc w:val="left"/>
      <w:pPr>
        <w:ind w:left="5040" w:hanging="360"/>
      </w:pPr>
      <w:rPr>
        <w:rFonts w:ascii="Symbol" w:hAnsi="Symbol" w:hint="default"/>
      </w:rPr>
    </w:lvl>
    <w:lvl w:ilvl="7" w:tplc="7DCA1F00">
      <w:start w:val="1"/>
      <w:numFmt w:val="bullet"/>
      <w:lvlText w:val="o"/>
      <w:lvlJc w:val="left"/>
      <w:pPr>
        <w:ind w:left="5760" w:hanging="360"/>
      </w:pPr>
      <w:rPr>
        <w:rFonts w:ascii="Courier New" w:hAnsi="Courier New" w:hint="default"/>
      </w:rPr>
    </w:lvl>
    <w:lvl w:ilvl="8" w:tplc="B290C060">
      <w:start w:val="1"/>
      <w:numFmt w:val="bullet"/>
      <w:lvlText w:val=""/>
      <w:lvlJc w:val="left"/>
      <w:pPr>
        <w:ind w:left="6480" w:hanging="360"/>
      </w:pPr>
      <w:rPr>
        <w:rFonts w:ascii="Wingdings" w:hAnsi="Wingdings" w:hint="default"/>
      </w:rPr>
    </w:lvl>
  </w:abstractNum>
  <w:abstractNum w:abstractNumId="13" w15:restartNumberingAfterBreak="0">
    <w:nsid w:val="30D40052"/>
    <w:multiLevelType w:val="multilevel"/>
    <w:tmpl w:val="CF4651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B4A439"/>
    <w:multiLevelType w:val="hybridMultilevel"/>
    <w:tmpl w:val="DBDE9134"/>
    <w:lvl w:ilvl="0" w:tplc="0D560518">
      <w:start w:val="1"/>
      <w:numFmt w:val="bullet"/>
      <w:lvlText w:val=""/>
      <w:lvlJc w:val="left"/>
      <w:pPr>
        <w:ind w:left="720" w:hanging="360"/>
      </w:pPr>
      <w:rPr>
        <w:rFonts w:ascii="Symbol" w:hAnsi="Symbol" w:hint="default"/>
      </w:rPr>
    </w:lvl>
    <w:lvl w:ilvl="1" w:tplc="C05E7AB8">
      <w:start w:val="1"/>
      <w:numFmt w:val="bullet"/>
      <w:lvlText w:val="o"/>
      <w:lvlJc w:val="left"/>
      <w:pPr>
        <w:ind w:left="1440" w:hanging="360"/>
      </w:pPr>
      <w:rPr>
        <w:rFonts w:ascii="Courier New" w:hAnsi="Courier New" w:hint="default"/>
      </w:rPr>
    </w:lvl>
    <w:lvl w:ilvl="2" w:tplc="84E84452">
      <w:start w:val="1"/>
      <w:numFmt w:val="bullet"/>
      <w:lvlText w:val=""/>
      <w:lvlJc w:val="left"/>
      <w:pPr>
        <w:ind w:left="2160" w:hanging="360"/>
      </w:pPr>
      <w:rPr>
        <w:rFonts w:ascii="Wingdings" w:hAnsi="Wingdings" w:hint="default"/>
      </w:rPr>
    </w:lvl>
    <w:lvl w:ilvl="3" w:tplc="8A961C8E">
      <w:start w:val="1"/>
      <w:numFmt w:val="bullet"/>
      <w:lvlText w:val=""/>
      <w:lvlJc w:val="left"/>
      <w:pPr>
        <w:ind w:left="2880" w:hanging="360"/>
      </w:pPr>
      <w:rPr>
        <w:rFonts w:ascii="Symbol" w:hAnsi="Symbol" w:hint="default"/>
      </w:rPr>
    </w:lvl>
    <w:lvl w:ilvl="4" w:tplc="CC8459DA">
      <w:start w:val="1"/>
      <w:numFmt w:val="bullet"/>
      <w:lvlText w:val="o"/>
      <w:lvlJc w:val="left"/>
      <w:pPr>
        <w:ind w:left="3600" w:hanging="360"/>
      </w:pPr>
      <w:rPr>
        <w:rFonts w:ascii="Courier New" w:hAnsi="Courier New" w:hint="default"/>
      </w:rPr>
    </w:lvl>
    <w:lvl w:ilvl="5" w:tplc="9B38189C">
      <w:start w:val="1"/>
      <w:numFmt w:val="bullet"/>
      <w:lvlText w:val=""/>
      <w:lvlJc w:val="left"/>
      <w:pPr>
        <w:ind w:left="4320" w:hanging="360"/>
      </w:pPr>
      <w:rPr>
        <w:rFonts w:ascii="Wingdings" w:hAnsi="Wingdings" w:hint="default"/>
      </w:rPr>
    </w:lvl>
    <w:lvl w:ilvl="6" w:tplc="769CDEDC">
      <w:start w:val="1"/>
      <w:numFmt w:val="bullet"/>
      <w:lvlText w:val=""/>
      <w:lvlJc w:val="left"/>
      <w:pPr>
        <w:ind w:left="5040" w:hanging="360"/>
      </w:pPr>
      <w:rPr>
        <w:rFonts w:ascii="Symbol" w:hAnsi="Symbol" w:hint="default"/>
      </w:rPr>
    </w:lvl>
    <w:lvl w:ilvl="7" w:tplc="47307DDA">
      <w:start w:val="1"/>
      <w:numFmt w:val="bullet"/>
      <w:lvlText w:val="o"/>
      <w:lvlJc w:val="left"/>
      <w:pPr>
        <w:ind w:left="5760" w:hanging="360"/>
      </w:pPr>
      <w:rPr>
        <w:rFonts w:ascii="Courier New" w:hAnsi="Courier New" w:hint="default"/>
      </w:rPr>
    </w:lvl>
    <w:lvl w:ilvl="8" w:tplc="8F149930">
      <w:start w:val="1"/>
      <w:numFmt w:val="bullet"/>
      <w:lvlText w:val=""/>
      <w:lvlJc w:val="left"/>
      <w:pPr>
        <w:ind w:left="6480" w:hanging="360"/>
      </w:pPr>
      <w:rPr>
        <w:rFonts w:ascii="Wingdings" w:hAnsi="Wingdings" w:hint="default"/>
      </w:rPr>
    </w:lvl>
  </w:abstractNum>
  <w:abstractNum w:abstractNumId="15" w15:restartNumberingAfterBreak="0">
    <w:nsid w:val="3578780D"/>
    <w:multiLevelType w:val="multilevel"/>
    <w:tmpl w:val="1F66EE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6142644"/>
    <w:multiLevelType w:val="hybridMultilevel"/>
    <w:tmpl w:val="454CF432"/>
    <w:lvl w:ilvl="0" w:tplc="AB52F7AE">
      <w:start w:val="25"/>
      <w:numFmt w:val="decimal"/>
      <w:lvlText w:val="%1."/>
      <w:lvlJc w:val="left"/>
      <w:pPr>
        <w:ind w:left="720" w:hanging="360"/>
      </w:pPr>
    </w:lvl>
    <w:lvl w:ilvl="1" w:tplc="8F2058B6">
      <w:start w:val="1"/>
      <w:numFmt w:val="lowerLetter"/>
      <w:lvlText w:val="%2."/>
      <w:lvlJc w:val="left"/>
      <w:pPr>
        <w:ind w:left="1440" w:hanging="360"/>
      </w:pPr>
    </w:lvl>
    <w:lvl w:ilvl="2" w:tplc="D4660298">
      <w:start w:val="1"/>
      <w:numFmt w:val="lowerRoman"/>
      <w:lvlText w:val="%3."/>
      <w:lvlJc w:val="right"/>
      <w:pPr>
        <w:ind w:left="2160" w:hanging="180"/>
      </w:pPr>
    </w:lvl>
    <w:lvl w:ilvl="3" w:tplc="C2443B68">
      <w:start w:val="1"/>
      <w:numFmt w:val="decimal"/>
      <w:lvlText w:val="%4."/>
      <w:lvlJc w:val="left"/>
      <w:pPr>
        <w:ind w:left="2880" w:hanging="360"/>
      </w:pPr>
    </w:lvl>
    <w:lvl w:ilvl="4" w:tplc="543855AE">
      <w:start w:val="1"/>
      <w:numFmt w:val="lowerLetter"/>
      <w:lvlText w:val="%5."/>
      <w:lvlJc w:val="left"/>
      <w:pPr>
        <w:ind w:left="3600" w:hanging="360"/>
      </w:pPr>
    </w:lvl>
    <w:lvl w:ilvl="5" w:tplc="4E2C7BDE">
      <w:start w:val="1"/>
      <w:numFmt w:val="lowerRoman"/>
      <w:lvlText w:val="%6."/>
      <w:lvlJc w:val="right"/>
      <w:pPr>
        <w:ind w:left="4320" w:hanging="180"/>
      </w:pPr>
    </w:lvl>
    <w:lvl w:ilvl="6" w:tplc="55728A38">
      <w:start w:val="1"/>
      <w:numFmt w:val="decimal"/>
      <w:lvlText w:val="%7."/>
      <w:lvlJc w:val="left"/>
      <w:pPr>
        <w:ind w:left="5040" w:hanging="360"/>
      </w:pPr>
    </w:lvl>
    <w:lvl w:ilvl="7" w:tplc="0A2A6888">
      <w:start w:val="1"/>
      <w:numFmt w:val="lowerLetter"/>
      <w:lvlText w:val="%8."/>
      <w:lvlJc w:val="left"/>
      <w:pPr>
        <w:ind w:left="5760" w:hanging="360"/>
      </w:pPr>
    </w:lvl>
    <w:lvl w:ilvl="8" w:tplc="8DF2FE3E">
      <w:start w:val="1"/>
      <w:numFmt w:val="lowerRoman"/>
      <w:lvlText w:val="%9."/>
      <w:lvlJc w:val="right"/>
      <w:pPr>
        <w:ind w:left="6480" w:hanging="180"/>
      </w:pPr>
    </w:lvl>
  </w:abstractNum>
  <w:abstractNum w:abstractNumId="17" w15:restartNumberingAfterBreak="0">
    <w:nsid w:val="3805499C"/>
    <w:multiLevelType w:val="multilevel"/>
    <w:tmpl w:val="74B83B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C0724D4"/>
    <w:multiLevelType w:val="multilevel"/>
    <w:tmpl w:val="007284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15:restartNumberingAfterBreak="0">
    <w:nsid w:val="3EA5725C"/>
    <w:multiLevelType w:val="multilevel"/>
    <w:tmpl w:val="2326F09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610DB"/>
    <w:multiLevelType w:val="multilevel"/>
    <w:tmpl w:val="A3CC66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772111"/>
    <w:multiLevelType w:val="multilevel"/>
    <w:tmpl w:val="9B72DA2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2" w15:restartNumberingAfterBreak="0">
    <w:nsid w:val="4FC56CDF"/>
    <w:multiLevelType w:val="multilevel"/>
    <w:tmpl w:val="E90C00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BB37BA"/>
    <w:multiLevelType w:val="multilevel"/>
    <w:tmpl w:val="319219A8"/>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98954A8"/>
    <w:multiLevelType w:val="hybridMultilevel"/>
    <w:tmpl w:val="0FC0B798"/>
    <w:lvl w:ilvl="0" w:tplc="CDD87C8A">
      <w:start w:val="1"/>
      <w:numFmt w:val="bullet"/>
      <w:lvlText w:val="·"/>
      <w:lvlJc w:val="left"/>
      <w:pPr>
        <w:ind w:left="720" w:hanging="360"/>
      </w:pPr>
      <w:rPr>
        <w:rFonts w:ascii="Symbol" w:hAnsi="Symbol" w:hint="default"/>
      </w:rPr>
    </w:lvl>
    <w:lvl w:ilvl="1" w:tplc="2B5E113C">
      <w:start w:val="1"/>
      <w:numFmt w:val="bullet"/>
      <w:lvlText w:val="o"/>
      <w:lvlJc w:val="left"/>
      <w:pPr>
        <w:ind w:left="1440" w:hanging="360"/>
      </w:pPr>
      <w:rPr>
        <w:rFonts w:ascii="Courier New" w:hAnsi="Courier New" w:hint="default"/>
      </w:rPr>
    </w:lvl>
    <w:lvl w:ilvl="2" w:tplc="8CFE622C">
      <w:start w:val="1"/>
      <w:numFmt w:val="bullet"/>
      <w:lvlText w:val=""/>
      <w:lvlJc w:val="left"/>
      <w:pPr>
        <w:ind w:left="2160" w:hanging="360"/>
      </w:pPr>
      <w:rPr>
        <w:rFonts w:ascii="Wingdings" w:hAnsi="Wingdings" w:hint="default"/>
      </w:rPr>
    </w:lvl>
    <w:lvl w:ilvl="3" w:tplc="CAAA91C6">
      <w:start w:val="1"/>
      <w:numFmt w:val="bullet"/>
      <w:lvlText w:val=""/>
      <w:lvlJc w:val="left"/>
      <w:pPr>
        <w:ind w:left="2880" w:hanging="360"/>
      </w:pPr>
      <w:rPr>
        <w:rFonts w:ascii="Symbol" w:hAnsi="Symbol" w:hint="default"/>
      </w:rPr>
    </w:lvl>
    <w:lvl w:ilvl="4" w:tplc="02364520">
      <w:start w:val="1"/>
      <w:numFmt w:val="bullet"/>
      <w:lvlText w:val="o"/>
      <w:lvlJc w:val="left"/>
      <w:pPr>
        <w:ind w:left="3600" w:hanging="360"/>
      </w:pPr>
      <w:rPr>
        <w:rFonts w:ascii="Courier New" w:hAnsi="Courier New" w:hint="default"/>
      </w:rPr>
    </w:lvl>
    <w:lvl w:ilvl="5" w:tplc="6004ECFE">
      <w:start w:val="1"/>
      <w:numFmt w:val="bullet"/>
      <w:lvlText w:val=""/>
      <w:lvlJc w:val="left"/>
      <w:pPr>
        <w:ind w:left="4320" w:hanging="360"/>
      </w:pPr>
      <w:rPr>
        <w:rFonts w:ascii="Wingdings" w:hAnsi="Wingdings" w:hint="default"/>
      </w:rPr>
    </w:lvl>
    <w:lvl w:ilvl="6" w:tplc="928477B8">
      <w:start w:val="1"/>
      <w:numFmt w:val="bullet"/>
      <w:lvlText w:val=""/>
      <w:lvlJc w:val="left"/>
      <w:pPr>
        <w:ind w:left="5040" w:hanging="360"/>
      </w:pPr>
      <w:rPr>
        <w:rFonts w:ascii="Symbol" w:hAnsi="Symbol" w:hint="default"/>
      </w:rPr>
    </w:lvl>
    <w:lvl w:ilvl="7" w:tplc="5E14A308">
      <w:start w:val="1"/>
      <w:numFmt w:val="bullet"/>
      <w:lvlText w:val="o"/>
      <w:lvlJc w:val="left"/>
      <w:pPr>
        <w:ind w:left="5760" w:hanging="360"/>
      </w:pPr>
      <w:rPr>
        <w:rFonts w:ascii="Courier New" w:hAnsi="Courier New" w:hint="default"/>
      </w:rPr>
    </w:lvl>
    <w:lvl w:ilvl="8" w:tplc="DEBC738C">
      <w:start w:val="1"/>
      <w:numFmt w:val="bullet"/>
      <w:lvlText w:val=""/>
      <w:lvlJc w:val="left"/>
      <w:pPr>
        <w:ind w:left="6480" w:hanging="360"/>
      </w:pPr>
      <w:rPr>
        <w:rFonts w:ascii="Wingdings" w:hAnsi="Wingdings" w:hint="default"/>
      </w:rPr>
    </w:lvl>
  </w:abstractNum>
  <w:abstractNum w:abstractNumId="25" w15:restartNumberingAfterBreak="0">
    <w:nsid w:val="599B6C87"/>
    <w:multiLevelType w:val="hybridMultilevel"/>
    <w:tmpl w:val="EE84FAE2"/>
    <w:lvl w:ilvl="0" w:tplc="3CA850FA">
      <w:start w:val="1"/>
      <w:numFmt w:val="bullet"/>
      <w:lvlText w:val="-"/>
      <w:lvlJc w:val="left"/>
      <w:pPr>
        <w:ind w:left="720" w:hanging="360"/>
      </w:pPr>
      <w:rPr>
        <w:rFonts w:ascii="Calibri" w:hAnsi="Calibri" w:hint="default"/>
      </w:rPr>
    </w:lvl>
    <w:lvl w:ilvl="1" w:tplc="E25220E4">
      <w:start w:val="1"/>
      <w:numFmt w:val="bullet"/>
      <w:lvlText w:val="o"/>
      <w:lvlJc w:val="left"/>
      <w:pPr>
        <w:ind w:left="1440" w:hanging="360"/>
      </w:pPr>
      <w:rPr>
        <w:rFonts w:ascii="Courier New" w:hAnsi="Courier New" w:hint="default"/>
      </w:rPr>
    </w:lvl>
    <w:lvl w:ilvl="2" w:tplc="43020DD0">
      <w:start w:val="1"/>
      <w:numFmt w:val="bullet"/>
      <w:lvlText w:val=""/>
      <w:lvlJc w:val="left"/>
      <w:pPr>
        <w:ind w:left="2160" w:hanging="360"/>
      </w:pPr>
      <w:rPr>
        <w:rFonts w:ascii="Wingdings" w:hAnsi="Wingdings" w:hint="default"/>
      </w:rPr>
    </w:lvl>
    <w:lvl w:ilvl="3" w:tplc="2BEE989E">
      <w:start w:val="1"/>
      <w:numFmt w:val="bullet"/>
      <w:lvlText w:val=""/>
      <w:lvlJc w:val="left"/>
      <w:pPr>
        <w:ind w:left="2880" w:hanging="360"/>
      </w:pPr>
      <w:rPr>
        <w:rFonts w:ascii="Symbol" w:hAnsi="Symbol" w:hint="default"/>
      </w:rPr>
    </w:lvl>
    <w:lvl w:ilvl="4" w:tplc="497EE4B0">
      <w:start w:val="1"/>
      <w:numFmt w:val="bullet"/>
      <w:lvlText w:val="o"/>
      <w:lvlJc w:val="left"/>
      <w:pPr>
        <w:ind w:left="3600" w:hanging="360"/>
      </w:pPr>
      <w:rPr>
        <w:rFonts w:ascii="Courier New" w:hAnsi="Courier New" w:hint="default"/>
      </w:rPr>
    </w:lvl>
    <w:lvl w:ilvl="5" w:tplc="F51CDD24">
      <w:start w:val="1"/>
      <w:numFmt w:val="bullet"/>
      <w:lvlText w:val=""/>
      <w:lvlJc w:val="left"/>
      <w:pPr>
        <w:ind w:left="4320" w:hanging="360"/>
      </w:pPr>
      <w:rPr>
        <w:rFonts w:ascii="Wingdings" w:hAnsi="Wingdings" w:hint="default"/>
      </w:rPr>
    </w:lvl>
    <w:lvl w:ilvl="6" w:tplc="35CE7F64">
      <w:start w:val="1"/>
      <w:numFmt w:val="bullet"/>
      <w:lvlText w:val=""/>
      <w:lvlJc w:val="left"/>
      <w:pPr>
        <w:ind w:left="5040" w:hanging="360"/>
      </w:pPr>
      <w:rPr>
        <w:rFonts w:ascii="Symbol" w:hAnsi="Symbol" w:hint="default"/>
      </w:rPr>
    </w:lvl>
    <w:lvl w:ilvl="7" w:tplc="A0BA721C">
      <w:start w:val="1"/>
      <w:numFmt w:val="bullet"/>
      <w:lvlText w:val="o"/>
      <w:lvlJc w:val="left"/>
      <w:pPr>
        <w:ind w:left="5760" w:hanging="360"/>
      </w:pPr>
      <w:rPr>
        <w:rFonts w:ascii="Courier New" w:hAnsi="Courier New" w:hint="default"/>
      </w:rPr>
    </w:lvl>
    <w:lvl w:ilvl="8" w:tplc="0AB074F2">
      <w:start w:val="1"/>
      <w:numFmt w:val="bullet"/>
      <w:lvlText w:val=""/>
      <w:lvlJc w:val="left"/>
      <w:pPr>
        <w:ind w:left="6480" w:hanging="360"/>
      </w:pPr>
      <w:rPr>
        <w:rFonts w:ascii="Wingdings" w:hAnsi="Wingdings" w:hint="default"/>
      </w:rPr>
    </w:lvl>
  </w:abstractNum>
  <w:abstractNum w:abstractNumId="26" w15:restartNumberingAfterBreak="0">
    <w:nsid w:val="5C32427F"/>
    <w:multiLevelType w:val="multilevel"/>
    <w:tmpl w:val="6C3C9C2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7" w15:restartNumberingAfterBreak="0">
    <w:nsid w:val="5CD525C1"/>
    <w:multiLevelType w:val="multilevel"/>
    <w:tmpl w:val="41523E8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7E1081"/>
    <w:multiLevelType w:val="hybridMultilevel"/>
    <w:tmpl w:val="393072C0"/>
    <w:lvl w:ilvl="0" w:tplc="C7AA388C">
      <w:start w:val="1"/>
      <w:numFmt w:val="decimal"/>
      <w:lvlText w:val="%1."/>
      <w:lvlJc w:val="left"/>
      <w:pPr>
        <w:ind w:left="720" w:hanging="360"/>
      </w:pPr>
      <w:rPr>
        <w:rFonts w:ascii="Times New Roman" w:hAnsi="Times New Roman" w:hint="default"/>
      </w:rPr>
    </w:lvl>
    <w:lvl w:ilvl="1" w:tplc="E05014B8">
      <w:start w:val="1"/>
      <w:numFmt w:val="lowerLetter"/>
      <w:lvlText w:val="%2."/>
      <w:lvlJc w:val="left"/>
      <w:pPr>
        <w:ind w:left="1440" w:hanging="360"/>
      </w:pPr>
    </w:lvl>
    <w:lvl w:ilvl="2" w:tplc="30FCAC8C">
      <w:start w:val="1"/>
      <w:numFmt w:val="lowerRoman"/>
      <w:lvlText w:val="%3."/>
      <w:lvlJc w:val="right"/>
      <w:pPr>
        <w:ind w:left="2160" w:hanging="180"/>
      </w:pPr>
    </w:lvl>
    <w:lvl w:ilvl="3" w:tplc="ED825752">
      <w:start w:val="1"/>
      <w:numFmt w:val="decimal"/>
      <w:lvlText w:val="%4."/>
      <w:lvlJc w:val="left"/>
      <w:pPr>
        <w:ind w:left="2880" w:hanging="360"/>
      </w:pPr>
    </w:lvl>
    <w:lvl w:ilvl="4" w:tplc="55CCC60A">
      <w:start w:val="1"/>
      <w:numFmt w:val="lowerLetter"/>
      <w:lvlText w:val="%5."/>
      <w:lvlJc w:val="left"/>
      <w:pPr>
        <w:ind w:left="3600" w:hanging="360"/>
      </w:pPr>
    </w:lvl>
    <w:lvl w:ilvl="5" w:tplc="ED58FE5A">
      <w:start w:val="1"/>
      <w:numFmt w:val="lowerRoman"/>
      <w:lvlText w:val="%6."/>
      <w:lvlJc w:val="right"/>
      <w:pPr>
        <w:ind w:left="4320" w:hanging="180"/>
      </w:pPr>
    </w:lvl>
    <w:lvl w:ilvl="6" w:tplc="52AE63E0">
      <w:start w:val="1"/>
      <w:numFmt w:val="decimal"/>
      <w:lvlText w:val="%7."/>
      <w:lvlJc w:val="left"/>
      <w:pPr>
        <w:ind w:left="5040" w:hanging="360"/>
      </w:pPr>
    </w:lvl>
    <w:lvl w:ilvl="7" w:tplc="F6108B90">
      <w:start w:val="1"/>
      <w:numFmt w:val="lowerLetter"/>
      <w:lvlText w:val="%8."/>
      <w:lvlJc w:val="left"/>
      <w:pPr>
        <w:ind w:left="5760" w:hanging="360"/>
      </w:pPr>
    </w:lvl>
    <w:lvl w:ilvl="8" w:tplc="BCD83008">
      <w:start w:val="1"/>
      <w:numFmt w:val="lowerRoman"/>
      <w:lvlText w:val="%9."/>
      <w:lvlJc w:val="right"/>
      <w:pPr>
        <w:ind w:left="6480" w:hanging="180"/>
      </w:pPr>
    </w:lvl>
  </w:abstractNum>
  <w:abstractNum w:abstractNumId="29" w15:restartNumberingAfterBreak="0">
    <w:nsid w:val="5EB5116B"/>
    <w:multiLevelType w:val="multilevel"/>
    <w:tmpl w:val="B9FC7FD0"/>
    <w:lvl w:ilvl="0">
      <w:start w:val="1"/>
      <w:numFmt w:val="decimal"/>
      <w:lvlText w:val="%1."/>
      <w:lvlJc w:val="left"/>
      <w:pPr>
        <w:ind w:left="644" w:hanging="360"/>
      </w:pPr>
      <w:rPr>
        <w:i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67E457A5"/>
    <w:multiLevelType w:val="multilevel"/>
    <w:tmpl w:val="20B899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721A7A"/>
    <w:multiLevelType w:val="multilevel"/>
    <w:tmpl w:val="F274119A"/>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090085C"/>
    <w:multiLevelType w:val="multilevel"/>
    <w:tmpl w:val="E41C9A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0A511D"/>
    <w:multiLevelType w:val="multilevel"/>
    <w:tmpl w:val="21DA1A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4C7ADD"/>
    <w:multiLevelType w:val="multilevel"/>
    <w:tmpl w:val="A53203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0512C9"/>
    <w:multiLevelType w:val="multilevel"/>
    <w:tmpl w:val="C664A59C"/>
    <w:lvl w:ilvl="0">
      <w:start w:val="1"/>
      <w:numFmt w:val="decimal"/>
      <w:lvlText w:val="%1."/>
      <w:lvlJc w:val="left"/>
      <w:pPr>
        <w:ind w:left="1353" w:hanging="360"/>
      </w:pPr>
      <w:rPr>
        <w:rFonts w:ascii="Times New Roman" w:hAnsi="Times New Roman" w:hint="default"/>
      </w:rPr>
    </w:lvl>
    <w:lvl w:ilvl="1">
      <w:start w:val="1"/>
      <w:numFmt w:val="decimal"/>
      <w:lvlText w:val="%1.%2."/>
      <w:lvlJc w:val="left"/>
      <w:pPr>
        <w:ind w:left="5181"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E084988"/>
    <w:multiLevelType w:val="multilevel"/>
    <w:tmpl w:val="508A34C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309602443">
    <w:abstractNumId w:val="16"/>
  </w:num>
  <w:num w:numId="2" w16cid:durableId="39323763">
    <w:abstractNumId w:val="24"/>
  </w:num>
  <w:num w:numId="3" w16cid:durableId="321324225">
    <w:abstractNumId w:val="14"/>
  </w:num>
  <w:num w:numId="4" w16cid:durableId="420837226">
    <w:abstractNumId w:val="4"/>
  </w:num>
  <w:num w:numId="5" w16cid:durableId="617839842">
    <w:abstractNumId w:val="28"/>
  </w:num>
  <w:num w:numId="6" w16cid:durableId="872040518">
    <w:abstractNumId w:val="3"/>
  </w:num>
  <w:num w:numId="7" w16cid:durableId="922450414">
    <w:abstractNumId w:val="10"/>
  </w:num>
  <w:num w:numId="8" w16cid:durableId="111362245">
    <w:abstractNumId w:val="35"/>
  </w:num>
  <w:num w:numId="9" w16cid:durableId="785350065">
    <w:abstractNumId w:val="25"/>
  </w:num>
  <w:num w:numId="10" w16cid:durableId="1975059800">
    <w:abstractNumId w:val="12"/>
  </w:num>
  <w:num w:numId="11" w16cid:durableId="1992559415">
    <w:abstractNumId w:val="29"/>
  </w:num>
  <w:num w:numId="12" w16cid:durableId="906843454">
    <w:abstractNumId w:val="31"/>
  </w:num>
  <w:num w:numId="13" w16cid:durableId="292447781">
    <w:abstractNumId w:val="8"/>
  </w:num>
  <w:num w:numId="14" w16cid:durableId="1031413642">
    <w:abstractNumId w:val="23"/>
  </w:num>
  <w:num w:numId="15" w16cid:durableId="2029673926">
    <w:abstractNumId w:val="0"/>
  </w:num>
  <w:num w:numId="16" w16cid:durableId="1524980598">
    <w:abstractNumId w:val="17"/>
  </w:num>
  <w:num w:numId="17" w16cid:durableId="621422692">
    <w:abstractNumId w:val="36"/>
  </w:num>
  <w:num w:numId="18" w16cid:durableId="86314507">
    <w:abstractNumId w:val="18"/>
  </w:num>
  <w:num w:numId="19" w16cid:durableId="1633822038">
    <w:abstractNumId w:val="6"/>
  </w:num>
  <w:num w:numId="20" w16cid:durableId="1876847269">
    <w:abstractNumId w:val="15"/>
  </w:num>
  <w:num w:numId="21" w16cid:durableId="244993368">
    <w:abstractNumId w:val="32"/>
  </w:num>
  <w:num w:numId="22" w16cid:durableId="1730612705">
    <w:abstractNumId w:val="19"/>
  </w:num>
  <w:num w:numId="23" w16cid:durableId="1329209583">
    <w:abstractNumId w:val="9"/>
  </w:num>
  <w:num w:numId="24" w16cid:durableId="253784170">
    <w:abstractNumId w:val="5"/>
  </w:num>
  <w:num w:numId="25" w16cid:durableId="1554656933">
    <w:abstractNumId w:val="20"/>
  </w:num>
  <w:num w:numId="26" w16cid:durableId="1098715934">
    <w:abstractNumId w:val="27"/>
  </w:num>
  <w:num w:numId="27" w16cid:durableId="2011829344">
    <w:abstractNumId w:val="13"/>
  </w:num>
  <w:num w:numId="28" w16cid:durableId="1066992178">
    <w:abstractNumId w:val="22"/>
  </w:num>
  <w:num w:numId="29" w16cid:durableId="996227806">
    <w:abstractNumId w:val="1"/>
  </w:num>
  <w:num w:numId="30" w16cid:durableId="271131126">
    <w:abstractNumId w:val="7"/>
  </w:num>
  <w:num w:numId="31" w16cid:durableId="1009988151">
    <w:abstractNumId w:val="33"/>
  </w:num>
  <w:num w:numId="32" w16cid:durableId="28461951">
    <w:abstractNumId w:val="34"/>
  </w:num>
  <w:num w:numId="33" w16cid:durableId="1756710039">
    <w:abstractNumId w:val="21"/>
  </w:num>
  <w:num w:numId="34" w16cid:durableId="1574509891">
    <w:abstractNumId w:val="30"/>
  </w:num>
  <w:num w:numId="35" w16cid:durableId="167450635">
    <w:abstractNumId w:val="26"/>
  </w:num>
  <w:num w:numId="36" w16cid:durableId="1432624061">
    <w:abstractNumId w:val="2"/>
  </w:num>
  <w:num w:numId="37" w16cid:durableId="942569990">
    <w:abstractNumId w:val="0"/>
  </w:num>
  <w:num w:numId="38" w16cid:durableId="728305580">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spelling="clean" w:grammar="clean"/>
  <w:defaultTabStop w:val="720"/>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C81"/>
    <w:rsid w:val="000000EA"/>
    <w:rsid w:val="000033EA"/>
    <w:rsid w:val="00006D20"/>
    <w:rsid w:val="0000714C"/>
    <w:rsid w:val="00012533"/>
    <w:rsid w:val="000147F4"/>
    <w:rsid w:val="00015058"/>
    <w:rsid w:val="00016742"/>
    <w:rsid w:val="00020D22"/>
    <w:rsid w:val="000218BC"/>
    <w:rsid w:val="00022589"/>
    <w:rsid w:val="000231F6"/>
    <w:rsid w:val="00024ABA"/>
    <w:rsid w:val="00024FEA"/>
    <w:rsid w:val="000255D7"/>
    <w:rsid w:val="000255F1"/>
    <w:rsid w:val="00026CF0"/>
    <w:rsid w:val="000312AD"/>
    <w:rsid w:val="00032677"/>
    <w:rsid w:val="00032A0A"/>
    <w:rsid w:val="00037852"/>
    <w:rsid w:val="000410B4"/>
    <w:rsid w:val="00041B50"/>
    <w:rsid w:val="000426F2"/>
    <w:rsid w:val="00043EBB"/>
    <w:rsid w:val="00046E9D"/>
    <w:rsid w:val="00051019"/>
    <w:rsid w:val="000538CB"/>
    <w:rsid w:val="00055773"/>
    <w:rsid w:val="00057562"/>
    <w:rsid w:val="00062C6A"/>
    <w:rsid w:val="00062CAC"/>
    <w:rsid w:val="0006538A"/>
    <w:rsid w:val="00074331"/>
    <w:rsid w:val="000750B4"/>
    <w:rsid w:val="00075317"/>
    <w:rsid w:val="000763E0"/>
    <w:rsid w:val="00081D5C"/>
    <w:rsid w:val="00083577"/>
    <w:rsid w:val="00083FC8"/>
    <w:rsid w:val="00090209"/>
    <w:rsid w:val="000928AD"/>
    <w:rsid w:val="000931B1"/>
    <w:rsid w:val="0009367E"/>
    <w:rsid w:val="000950F9"/>
    <w:rsid w:val="000A0DD7"/>
    <w:rsid w:val="000A11FF"/>
    <w:rsid w:val="000A3037"/>
    <w:rsid w:val="000A5D0B"/>
    <w:rsid w:val="000A610A"/>
    <w:rsid w:val="000A67C6"/>
    <w:rsid w:val="000A68BD"/>
    <w:rsid w:val="000A76A6"/>
    <w:rsid w:val="000C054B"/>
    <w:rsid w:val="000C1F43"/>
    <w:rsid w:val="000C3D52"/>
    <w:rsid w:val="000C479B"/>
    <w:rsid w:val="000C5C00"/>
    <w:rsid w:val="000D14E2"/>
    <w:rsid w:val="000D3EC1"/>
    <w:rsid w:val="000D670B"/>
    <w:rsid w:val="000D6DF7"/>
    <w:rsid w:val="000D6EA5"/>
    <w:rsid w:val="000D77CD"/>
    <w:rsid w:val="000E4D5E"/>
    <w:rsid w:val="000F16BB"/>
    <w:rsid w:val="000F49D6"/>
    <w:rsid w:val="000F51F8"/>
    <w:rsid w:val="000F6360"/>
    <w:rsid w:val="000F636B"/>
    <w:rsid w:val="000F7B09"/>
    <w:rsid w:val="00110D3E"/>
    <w:rsid w:val="001112BF"/>
    <w:rsid w:val="00115B65"/>
    <w:rsid w:val="00117786"/>
    <w:rsid w:val="00124C29"/>
    <w:rsid w:val="00131928"/>
    <w:rsid w:val="0013229A"/>
    <w:rsid w:val="00140179"/>
    <w:rsid w:val="00141230"/>
    <w:rsid w:val="001429B9"/>
    <w:rsid w:val="00144C4B"/>
    <w:rsid w:val="00147910"/>
    <w:rsid w:val="00148022"/>
    <w:rsid w:val="0015095B"/>
    <w:rsid w:val="001520AE"/>
    <w:rsid w:val="0015285E"/>
    <w:rsid w:val="001600F4"/>
    <w:rsid w:val="0016081F"/>
    <w:rsid w:val="00161CAB"/>
    <w:rsid w:val="00171019"/>
    <w:rsid w:val="001737B8"/>
    <w:rsid w:val="0017559D"/>
    <w:rsid w:val="0017580C"/>
    <w:rsid w:val="0017627F"/>
    <w:rsid w:val="00177B94"/>
    <w:rsid w:val="00185177"/>
    <w:rsid w:val="00186005"/>
    <w:rsid w:val="001865BD"/>
    <w:rsid w:val="00191592"/>
    <w:rsid w:val="0019187B"/>
    <w:rsid w:val="001A0773"/>
    <w:rsid w:val="001A09B4"/>
    <w:rsid w:val="001A3040"/>
    <w:rsid w:val="001A347B"/>
    <w:rsid w:val="001A3BA7"/>
    <w:rsid w:val="001B198F"/>
    <w:rsid w:val="001B4A98"/>
    <w:rsid w:val="001B5476"/>
    <w:rsid w:val="001B577C"/>
    <w:rsid w:val="001C2686"/>
    <w:rsid w:val="001C2E6C"/>
    <w:rsid w:val="001C32FA"/>
    <w:rsid w:val="001C3609"/>
    <w:rsid w:val="001C43CB"/>
    <w:rsid w:val="001D413F"/>
    <w:rsid w:val="001D45DC"/>
    <w:rsid w:val="001D52C9"/>
    <w:rsid w:val="001E0B6B"/>
    <w:rsid w:val="001E1067"/>
    <w:rsid w:val="001E44FC"/>
    <w:rsid w:val="001E5FA1"/>
    <w:rsid w:val="001F10F0"/>
    <w:rsid w:val="001F2683"/>
    <w:rsid w:val="001F6648"/>
    <w:rsid w:val="001F7F51"/>
    <w:rsid w:val="0020254A"/>
    <w:rsid w:val="00202D1C"/>
    <w:rsid w:val="00203170"/>
    <w:rsid w:val="00204E12"/>
    <w:rsid w:val="00207029"/>
    <w:rsid w:val="00207E83"/>
    <w:rsid w:val="00211081"/>
    <w:rsid w:val="002131F3"/>
    <w:rsid w:val="00215405"/>
    <w:rsid w:val="002207A3"/>
    <w:rsid w:val="00224148"/>
    <w:rsid w:val="002272DD"/>
    <w:rsid w:val="0023143F"/>
    <w:rsid w:val="00234E1B"/>
    <w:rsid w:val="00236FD1"/>
    <w:rsid w:val="00240A4B"/>
    <w:rsid w:val="00244DEE"/>
    <w:rsid w:val="00245AAC"/>
    <w:rsid w:val="00245B33"/>
    <w:rsid w:val="002476F2"/>
    <w:rsid w:val="00252DB8"/>
    <w:rsid w:val="002530EA"/>
    <w:rsid w:val="002556AA"/>
    <w:rsid w:val="002563B3"/>
    <w:rsid w:val="0026132B"/>
    <w:rsid w:val="00262A93"/>
    <w:rsid w:val="00263F20"/>
    <w:rsid w:val="00271627"/>
    <w:rsid w:val="00272C4C"/>
    <w:rsid w:val="00274FAA"/>
    <w:rsid w:val="00286B84"/>
    <w:rsid w:val="00286DAA"/>
    <w:rsid w:val="0028712D"/>
    <w:rsid w:val="0029168E"/>
    <w:rsid w:val="0029188E"/>
    <w:rsid w:val="00291C51"/>
    <w:rsid w:val="00296BB7"/>
    <w:rsid w:val="002A045F"/>
    <w:rsid w:val="002A097B"/>
    <w:rsid w:val="002A0BDF"/>
    <w:rsid w:val="002A1F81"/>
    <w:rsid w:val="002A2296"/>
    <w:rsid w:val="002A2AC4"/>
    <w:rsid w:val="002A3247"/>
    <w:rsid w:val="002A3686"/>
    <w:rsid w:val="002A4E7F"/>
    <w:rsid w:val="002A5391"/>
    <w:rsid w:val="002B046B"/>
    <w:rsid w:val="002B1488"/>
    <w:rsid w:val="002B5D65"/>
    <w:rsid w:val="002B61BF"/>
    <w:rsid w:val="002C1B52"/>
    <w:rsid w:val="002C1BB7"/>
    <w:rsid w:val="002C4BEE"/>
    <w:rsid w:val="002C53C8"/>
    <w:rsid w:val="002D17C0"/>
    <w:rsid w:val="002D27C8"/>
    <w:rsid w:val="002D4BBB"/>
    <w:rsid w:val="002E2195"/>
    <w:rsid w:val="002E6FBD"/>
    <w:rsid w:val="002F15E8"/>
    <w:rsid w:val="002F35BD"/>
    <w:rsid w:val="00302AF8"/>
    <w:rsid w:val="003032FC"/>
    <w:rsid w:val="00303999"/>
    <w:rsid w:val="00310D83"/>
    <w:rsid w:val="0031492A"/>
    <w:rsid w:val="00314EF6"/>
    <w:rsid w:val="00316D26"/>
    <w:rsid w:val="00321B8A"/>
    <w:rsid w:val="00321E2D"/>
    <w:rsid w:val="00323589"/>
    <w:rsid w:val="00323ED3"/>
    <w:rsid w:val="00341D5D"/>
    <w:rsid w:val="0034291B"/>
    <w:rsid w:val="003466C3"/>
    <w:rsid w:val="0035172A"/>
    <w:rsid w:val="00352AA6"/>
    <w:rsid w:val="003534AD"/>
    <w:rsid w:val="00357683"/>
    <w:rsid w:val="00360F16"/>
    <w:rsid w:val="003627B9"/>
    <w:rsid w:val="00372A08"/>
    <w:rsid w:val="00376BC3"/>
    <w:rsid w:val="00390ECD"/>
    <w:rsid w:val="00391A52"/>
    <w:rsid w:val="00396D0A"/>
    <w:rsid w:val="003975FF"/>
    <w:rsid w:val="003A0508"/>
    <w:rsid w:val="003A0A3D"/>
    <w:rsid w:val="003A6882"/>
    <w:rsid w:val="003B0118"/>
    <w:rsid w:val="003B3FE0"/>
    <w:rsid w:val="003B446B"/>
    <w:rsid w:val="003B47BD"/>
    <w:rsid w:val="003B6E37"/>
    <w:rsid w:val="003C1D7A"/>
    <w:rsid w:val="003C24AA"/>
    <w:rsid w:val="003C2A69"/>
    <w:rsid w:val="003C44FD"/>
    <w:rsid w:val="003C687E"/>
    <w:rsid w:val="003C6AEB"/>
    <w:rsid w:val="003C7203"/>
    <w:rsid w:val="003D0FE5"/>
    <w:rsid w:val="003D156D"/>
    <w:rsid w:val="003D37A6"/>
    <w:rsid w:val="003D4185"/>
    <w:rsid w:val="003D76BE"/>
    <w:rsid w:val="003D7A24"/>
    <w:rsid w:val="003E0ACD"/>
    <w:rsid w:val="003E14C8"/>
    <w:rsid w:val="003E1669"/>
    <w:rsid w:val="003E3215"/>
    <w:rsid w:val="003E4816"/>
    <w:rsid w:val="003E6260"/>
    <w:rsid w:val="003F0810"/>
    <w:rsid w:val="003F535C"/>
    <w:rsid w:val="003F5F2C"/>
    <w:rsid w:val="004003A2"/>
    <w:rsid w:val="00403F8F"/>
    <w:rsid w:val="00405ACE"/>
    <w:rsid w:val="00410D8A"/>
    <w:rsid w:val="00411886"/>
    <w:rsid w:val="00416D1A"/>
    <w:rsid w:val="00416DFE"/>
    <w:rsid w:val="00430297"/>
    <w:rsid w:val="004305D1"/>
    <w:rsid w:val="004306C4"/>
    <w:rsid w:val="00434517"/>
    <w:rsid w:val="00436C81"/>
    <w:rsid w:val="0043785B"/>
    <w:rsid w:val="004511AA"/>
    <w:rsid w:val="00452CEB"/>
    <w:rsid w:val="00457F7E"/>
    <w:rsid w:val="0046075B"/>
    <w:rsid w:val="00461AFF"/>
    <w:rsid w:val="0046208C"/>
    <w:rsid w:val="004620AB"/>
    <w:rsid w:val="00466B87"/>
    <w:rsid w:val="00474D21"/>
    <w:rsid w:val="00475269"/>
    <w:rsid w:val="00480B41"/>
    <w:rsid w:val="00480D24"/>
    <w:rsid w:val="00482E7F"/>
    <w:rsid w:val="00483852"/>
    <w:rsid w:val="00484C8B"/>
    <w:rsid w:val="004852AE"/>
    <w:rsid w:val="004877D4"/>
    <w:rsid w:val="00493438"/>
    <w:rsid w:val="00494FA3"/>
    <w:rsid w:val="00497B68"/>
    <w:rsid w:val="004A0CAB"/>
    <w:rsid w:val="004A1263"/>
    <w:rsid w:val="004A38EB"/>
    <w:rsid w:val="004A5A35"/>
    <w:rsid w:val="004A5C71"/>
    <w:rsid w:val="004A6185"/>
    <w:rsid w:val="004B5A13"/>
    <w:rsid w:val="004B68D7"/>
    <w:rsid w:val="004B6B8B"/>
    <w:rsid w:val="004B73B3"/>
    <w:rsid w:val="004C44BC"/>
    <w:rsid w:val="004C592D"/>
    <w:rsid w:val="004C6ED1"/>
    <w:rsid w:val="004C7DAB"/>
    <w:rsid w:val="004D0372"/>
    <w:rsid w:val="004D0A7C"/>
    <w:rsid w:val="004D187C"/>
    <w:rsid w:val="004D3989"/>
    <w:rsid w:val="004D50C1"/>
    <w:rsid w:val="004D576E"/>
    <w:rsid w:val="004D618B"/>
    <w:rsid w:val="004D7A6D"/>
    <w:rsid w:val="004E0387"/>
    <w:rsid w:val="004E1032"/>
    <w:rsid w:val="004E68B1"/>
    <w:rsid w:val="004F2B2C"/>
    <w:rsid w:val="004F5F01"/>
    <w:rsid w:val="004F68A1"/>
    <w:rsid w:val="004F7347"/>
    <w:rsid w:val="004F7F47"/>
    <w:rsid w:val="00500CD1"/>
    <w:rsid w:val="00504A5B"/>
    <w:rsid w:val="005125D5"/>
    <w:rsid w:val="00515977"/>
    <w:rsid w:val="00517063"/>
    <w:rsid w:val="00520334"/>
    <w:rsid w:val="0052094D"/>
    <w:rsid w:val="00523F59"/>
    <w:rsid w:val="00526A96"/>
    <w:rsid w:val="00535E8E"/>
    <w:rsid w:val="00537F3C"/>
    <w:rsid w:val="00541D8F"/>
    <w:rsid w:val="005464E4"/>
    <w:rsid w:val="00546D3E"/>
    <w:rsid w:val="00547A5B"/>
    <w:rsid w:val="0055145C"/>
    <w:rsid w:val="00551753"/>
    <w:rsid w:val="0055256C"/>
    <w:rsid w:val="00553E49"/>
    <w:rsid w:val="00555680"/>
    <w:rsid w:val="00556261"/>
    <w:rsid w:val="00556458"/>
    <w:rsid w:val="00556F25"/>
    <w:rsid w:val="005630C9"/>
    <w:rsid w:val="005653F8"/>
    <w:rsid w:val="00573727"/>
    <w:rsid w:val="00575D0F"/>
    <w:rsid w:val="005767B8"/>
    <w:rsid w:val="00576C3D"/>
    <w:rsid w:val="00576E7B"/>
    <w:rsid w:val="005770CA"/>
    <w:rsid w:val="005827C5"/>
    <w:rsid w:val="00586F3D"/>
    <w:rsid w:val="0059196D"/>
    <w:rsid w:val="00597074"/>
    <w:rsid w:val="005A0ACA"/>
    <w:rsid w:val="005A144D"/>
    <w:rsid w:val="005A4BD5"/>
    <w:rsid w:val="005A505E"/>
    <w:rsid w:val="005A57F1"/>
    <w:rsid w:val="005A797A"/>
    <w:rsid w:val="005B015B"/>
    <w:rsid w:val="005B1D9B"/>
    <w:rsid w:val="005B3F52"/>
    <w:rsid w:val="005B6E35"/>
    <w:rsid w:val="005C1DA2"/>
    <w:rsid w:val="005C3932"/>
    <w:rsid w:val="005C3B3D"/>
    <w:rsid w:val="005C6EB2"/>
    <w:rsid w:val="005C71C5"/>
    <w:rsid w:val="005C76F3"/>
    <w:rsid w:val="005C7ABE"/>
    <w:rsid w:val="005CFC6B"/>
    <w:rsid w:val="005D0CD5"/>
    <w:rsid w:val="005D500F"/>
    <w:rsid w:val="005E223A"/>
    <w:rsid w:val="005F3A0F"/>
    <w:rsid w:val="005F4028"/>
    <w:rsid w:val="00600507"/>
    <w:rsid w:val="006009CA"/>
    <w:rsid w:val="00606530"/>
    <w:rsid w:val="006065B2"/>
    <w:rsid w:val="006075FE"/>
    <w:rsid w:val="0061421F"/>
    <w:rsid w:val="00621581"/>
    <w:rsid w:val="00624879"/>
    <w:rsid w:val="006279B6"/>
    <w:rsid w:val="00633836"/>
    <w:rsid w:val="00637011"/>
    <w:rsid w:val="006371A6"/>
    <w:rsid w:val="00637ECB"/>
    <w:rsid w:val="00640B01"/>
    <w:rsid w:val="0064C554"/>
    <w:rsid w:val="00650581"/>
    <w:rsid w:val="006529BC"/>
    <w:rsid w:val="00654271"/>
    <w:rsid w:val="00657385"/>
    <w:rsid w:val="00662D57"/>
    <w:rsid w:val="0066F3A1"/>
    <w:rsid w:val="00674FF8"/>
    <w:rsid w:val="00677DAE"/>
    <w:rsid w:val="00677EA0"/>
    <w:rsid w:val="00680303"/>
    <w:rsid w:val="00680431"/>
    <w:rsid w:val="006806A4"/>
    <w:rsid w:val="00680858"/>
    <w:rsid w:val="00682B6B"/>
    <w:rsid w:val="00682BBD"/>
    <w:rsid w:val="00684F57"/>
    <w:rsid w:val="00686DF5"/>
    <w:rsid w:val="00691AD2"/>
    <w:rsid w:val="00695EC0"/>
    <w:rsid w:val="006A00FA"/>
    <w:rsid w:val="006A2F09"/>
    <w:rsid w:val="006A3C5C"/>
    <w:rsid w:val="006B0994"/>
    <w:rsid w:val="006B15B6"/>
    <w:rsid w:val="006B2627"/>
    <w:rsid w:val="006B327C"/>
    <w:rsid w:val="006B4DA9"/>
    <w:rsid w:val="006B5C08"/>
    <w:rsid w:val="006C0D3F"/>
    <w:rsid w:val="006C0F33"/>
    <w:rsid w:val="006C1303"/>
    <w:rsid w:val="006C20DB"/>
    <w:rsid w:val="006C2EFD"/>
    <w:rsid w:val="006C57AF"/>
    <w:rsid w:val="006C5C65"/>
    <w:rsid w:val="006D0237"/>
    <w:rsid w:val="006D52BE"/>
    <w:rsid w:val="006E1B3E"/>
    <w:rsid w:val="006E30D7"/>
    <w:rsid w:val="006E42B8"/>
    <w:rsid w:val="006E57C9"/>
    <w:rsid w:val="006E6C28"/>
    <w:rsid w:val="006F20C7"/>
    <w:rsid w:val="006F53EE"/>
    <w:rsid w:val="006F55D0"/>
    <w:rsid w:val="006F5B01"/>
    <w:rsid w:val="00711861"/>
    <w:rsid w:val="00715449"/>
    <w:rsid w:val="00720717"/>
    <w:rsid w:val="007222BD"/>
    <w:rsid w:val="00722B6F"/>
    <w:rsid w:val="007272B5"/>
    <w:rsid w:val="00730230"/>
    <w:rsid w:val="007336C2"/>
    <w:rsid w:val="007359C4"/>
    <w:rsid w:val="00750729"/>
    <w:rsid w:val="00750E55"/>
    <w:rsid w:val="00762260"/>
    <w:rsid w:val="00762477"/>
    <w:rsid w:val="007628E4"/>
    <w:rsid w:val="00763670"/>
    <w:rsid w:val="00763FE4"/>
    <w:rsid w:val="00765396"/>
    <w:rsid w:val="00765DA5"/>
    <w:rsid w:val="007719E9"/>
    <w:rsid w:val="00772FD2"/>
    <w:rsid w:val="00774E9D"/>
    <w:rsid w:val="00776CDF"/>
    <w:rsid w:val="00783DA5"/>
    <w:rsid w:val="0079491E"/>
    <w:rsid w:val="007A03C4"/>
    <w:rsid w:val="007A444B"/>
    <w:rsid w:val="007A4A4B"/>
    <w:rsid w:val="007A657A"/>
    <w:rsid w:val="007A7042"/>
    <w:rsid w:val="007B0592"/>
    <w:rsid w:val="007B4F20"/>
    <w:rsid w:val="007B6946"/>
    <w:rsid w:val="007C7F90"/>
    <w:rsid w:val="007DD3EA"/>
    <w:rsid w:val="007E1BA3"/>
    <w:rsid w:val="007E3235"/>
    <w:rsid w:val="007E3D4C"/>
    <w:rsid w:val="007E5B14"/>
    <w:rsid w:val="007E5FA0"/>
    <w:rsid w:val="007E78D1"/>
    <w:rsid w:val="007E7A35"/>
    <w:rsid w:val="007F06E2"/>
    <w:rsid w:val="007F1F79"/>
    <w:rsid w:val="007F4358"/>
    <w:rsid w:val="007F7BCF"/>
    <w:rsid w:val="00803E23"/>
    <w:rsid w:val="008046D6"/>
    <w:rsid w:val="008141D5"/>
    <w:rsid w:val="0081733D"/>
    <w:rsid w:val="0081AB40"/>
    <w:rsid w:val="00821F2C"/>
    <w:rsid w:val="00822E46"/>
    <w:rsid w:val="008232F3"/>
    <w:rsid w:val="008240B0"/>
    <w:rsid w:val="00825776"/>
    <w:rsid w:val="00830DC1"/>
    <w:rsid w:val="00836644"/>
    <w:rsid w:val="00841D42"/>
    <w:rsid w:val="00842E14"/>
    <w:rsid w:val="008463F6"/>
    <w:rsid w:val="008518C1"/>
    <w:rsid w:val="00852F3F"/>
    <w:rsid w:val="0086175D"/>
    <w:rsid w:val="0086512B"/>
    <w:rsid w:val="00867ACC"/>
    <w:rsid w:val="008706DC"/>
    <w:rsid w:val="00872E84"/>
    <w:rsid w:val="00873766"/>
    <w:rsid w:val="00877578"/>
    <w:rsid w:val="0087796F"/>
    <w:rsid w:val="00881850"/>
    <w:rsid w:val="00887C32"/>
    <w:rsid w:val="008908A3"/>
    <w:rsid w:val="0089527E"/>
    <w:rsid w:val="008A0DB7"/>
    <w:rsid w:val="008A1935"/>
    <w:rsid w:val="008A61DE"/>
    <w:rsid w:val="008A7FB9"/>
    <w:rsid w:val="008B5093"/>
    <w:rsid w:val="008B562A"/>
    <w:rsid w:val="008C068A"/>
    <w:rsid w:val="008C3F3A"/>
    <w:rsid w:val="008C4576"/>
    <w:rsid w:val="008C6DE9"/>
    <w:rsid w:val="008D0EAA"/>
    <w:rsid w:val="008E0E09"/>
    <w:rsid w:val="008E1696"/>
    <w:rsid w:val="008E32CB"/>
    <w:rsid w:val="008E3DC9"/>
    <w:rsid w:val="008E750B"/>
    <w:rsid w:val="008F0595"/>
    <w:rsid w:val="008F0CFB"/>
    <w:rsid w:val="008F2EEA"/>
    <w:rsid w:val="008F3524"/>
    <w:rsid w:val="008F4044"/>
    <w:rsid w:val="008F5E40"/>
    <w:rsid w:val="00901752"/>
    <w:rsid w:val="00902918"/>
    <w:rsid w:val="00904862"/>
    <w:rsid w:val="00907219"/>
    <w:rsid w:val="00910A82"/>
    <w:rsid w:val="00911D71"/>
    <w:rsid w:val="00912639"/>
    <w:rsid w:val="009140C2"/>
    <w:rsid w:val="00914EC0"/>
    <w:rsid w:val="00915B19"/>
    <w:rsid w:val="009250F8"/>
    <w:rsid w:val="00926654"/>
    <w:rsid w:val="00930CB5"/>
    <w:rsid w:val="00932A42"/>
    <w:rsid w:val="00932F8B"/>
    <w:rsid w:val="00934D0E"/>
    <w:rsid w:val="00937894"/>
    <w:rsid w:val="00940B9B"/>
    <w:rsid w:val="0094218B"/>
    <w:rsid w:val="009428DB"/>
    <w:rsid w:val="009442B7"/>
    <w:rsid w:val="009444F1"/>
    <w:rsid w:val="00945276"/>
    <w:rsid w:val="00952FF8"/>
    <w:rsid w:val="00953DB8"/>
    <w:rsid w:val="009543B8"/>
    <w:rsid w:val="00962959"/>
    <w:rsid w:val="00963D4A"/>
    <w:rsid w:val="00964EF2"/>
    <w:rsid w:val="0096576F"/>
    <w:rsid w:val="00970F30"/>
    <w:rsid w:val="009807E5"/>
    <w:rsid w:val="00982BD4"/>
    <w:rsid w:val="00982BF7"/>
    <w:rsid w:val="0098353C"/>
    <w:rsid w:val="009875B3"/>
    <w:rsid w:val="00991C21"/>
    <w:rsid w:val="00992214"/>
    <w:rsid w:val="009971A2"/>
    <w:rsid w:val="009A00C7"/>
    <w:rsid w:val="009A180A"/>
    <w:rsid w:val="009A2D49"/>
    <w:rsid w:val="009A4449"/>
    <w:rsid w:val="009A596B"/>
    <w:rsid w:val="009A69C5"/>
    <w:rsid w:val="009A73BD"/>
    <w:rsid w:val="009A73DD"/>
    <w:rsid w:val="009A7D98"/>
    <w:rsid w:val="009B2DB0"/>
    <w:rsid w:val="009C1C2B"/>
    <w:rsid w:val="009C27DC"/>
    <w:rsid w:val="009C2AB7"/>
    <w:rsid w:val="009C2E34"/>
    <w:rsid w:val="009C42F0"/>
    <w:rsid w:val="009C574E"/>
    <w:rsid w:val="009C6BB4"/>
    <w:rsid w:val="009C7C49"/>
    <w:rsid w:val="009D00AA"/>
    <w:rsid w:val="009D190B"/>
    <w:rsid w:val="009D27D5"/>
    <w:rsid w:val="009D3B58"/>
    <w:rsid w:val="009D60B6"/>
    <w:rsid w:val="009D623D"/>
    <w:rsid w:val="009E0024"/>
    <w:rsid w:val="009E37CE"/>
    <w:rsid w:val="009E39B9"/>
    <w:rsid w:val="009E66AE"/>
    <w:rsid w:val="009E734F"/>
    <w:rsid w:val="009F0DD0"/>
    <w:rsid w:val="009F4EC5"/>
    <w:rsid w:val="009F5960"/>
    <w:rsid w:val="00A04612"/>
    <w:rsid w:val="00A05ED1"/>
    <w:rsid w:val="00A132E6"/>
    <w:rsid w:val="00A20C73"/>
    <w:rsid w:val="00A2383E"/>
    <w:rsid w:val="00A24224"/>
    <w:rsid w:val="00A242AD"/>
    <w:rsid w:val="00A26369"/>
    <w:rsid w:val="00A26F8B"/>
    <w:rsid w:val="00A278D6"/>
    <w:rsid w:val="00A27EE7"/>
    <w:rsid w:val="00A3478D"/>
    <w:rsid w:val="00A416D9"/>
    <w:rsid w:val="00A41AB6"/>
    <w:rsid w:val="00A41C1C"/>
    <w:rsid w:val="00A438D9"/>
    <w:rsid w:val="00A5187D"/>
    <w:rsid w:val="00A556C2"/>
    <w:rsid w:val="00A641D8"/>
    <w:rsid w:val="00A65B89"/>
    <w:rsid w:val="00A6779C"/>
    <w:rsid w:val="00A67E55"/>
    <w:rsid w:val="00A7000E"/>
    <w:rsid w:val="00A71CAE"/>
    <w:rsid w:val="00A72B65"/>
    <w:rsid w:val="00A72F4D"/>
    <w:rsid w:val="00A74079"/>
    <w:rsid w:val="00A77CDF"/>
    <w:rsid w:val="00A83E89"/>
    <w:rsid w:val="00A84D5A"/>
    <w:rsid w:val="00A87D03"/>
    <w:rsid w:val="00A92175"/>
    <w:rsid w:val="00A947E0"/>
    <w:rsid w:val="00A9567C"/>
    <w:rsid w:val="00AA225D"/>
    <w:rsid w:val="00AA3024"/>
    <w:rsid w:val="00AA44D9"/>
    <w:rsid w:val="00AA6B1F"/>
    <w:rsid w:val="00AB10EC"/>
    <w:rsid w:val="00AB5812"/>
    <w:rsid w:val="00AB6956"/>
    <w:rsid w:val="00AB6ED8"/>
    <w:rsid w:val="00AC1735"/>
    <w:rsid w:val="00AC1771"/>
    <w:rsid w:val="00AC537A"/>
    <w:rsid w:val="00AC6DCB"/>
    <w:rsid w:val="00AD24A9"/>
    <w:rsid w:val="00AD33E8"/>
    <w:rsid w:val="00AD7263"/>
    <w:rsid w:val="00AE23CC"/>
    <w:rsid w:val="00AE2B0F"/>
    <w:rsid w:val="00AE37AC"/>
    <w:rsid w:val="00AE5E52"/>
    <w:rsid w:val="00AE645C"/>
    <w:rsid w:val="00AF24A3"/>
    <w:rsid w:val="00AF31C6"/>
    <w:rsid w:val="00AF5062"/>
    <w:rsid w:val="00AF640B"/>
    <w:rsid w:val="00B00D9C"/>
    <w:rsid w:val="00B01361"/>
    <w:rsid w:val="00B022A8"/>
    <w:rsid w:val="00B038A8"/>
    <w:rsid w:val="00B04AF3"/>
    <w:rsid w:val="00B05087"/>
    <w:rsid w:val="00B0619B"/>
    <w:rsid w:val="00B07EF6"/>
    <w:rsid w:val="00B1221E"/>
    <w:rsid w:val="00B1497C"/>
    <w:rsid w:val="00B15A71"/>
    <w:rsid w:val="00B166CA"/>
    <w:rsid w:val="00B216C8"/>
    <w:rsid w:val="00B21BD5"/>
    <w:rsid w:val="00B2342A"/>
    <w:rsid w:val="00B2381F"/>
    <w:rsid w:val="00B251A6"/>
    <w:rsid w:val="00B31716"/>
    <w:rsid w:val="00B32CDB"/>
    <w:rsid w:val="00B350EF"/>
    <w:rsid w:val="00B433C1"/>
    <w:rsid w:val="00B53F7C"/>
    <w:rsid w:val="00B54B12"/>
    <w:rsid w:val="00B57F68"/>
    <w:rsid w:val="00B6067A"/>
    <w:rsid w:val="00B62370"/>
    <w:rsid w:val="00B646A9"/>
    <w:rsid w:val="00B65FF5"/>
    <w:rsid w:val="00B670E8"/>
    <w:rsid w:val="00B73868"/>
    <w:rsid w:val="00B77486"/>
    <w:rsid w:val="00B801BB"/>
    <w:rsid w:val="00B82AFD"/>
    <w:rsid w:val="00B837BE"/>
    <w:rsid w:val="00B84BE2"/>
    <w:rsid w:val="00B8542A"/>
    <w:rsid w:val="00B86446"/>
    <w:rsid w:val="00B92280"/>
    <w:rsid w:val="00B92B4E"/>
    <w:rsid w:val="00B935A0"/>
    <w:rsid w:val="00B95154"/>
    <w:rsid w:val="00B95BEA"/>
    <w:rsid w:val="00B97BE8"/>
    <w:rsid w:val="00BA1725"/>
    <w:rsid w:val="00BA2F8B"/>
    <w:rsid w:val="00BA448C"/>
    <w:rsid w:val="00BA6DDC"/>
    <w:rsid w:val="00BB0F95"/>
    <w:rsid w:val="00BB1211"/>
    <w:rsid w:val="00BB2970"/>
    <w:rsid w:val="00BB55AC"/>
    <w:rsid w:val="00BB6659"/>
    <w:rsid w:val="00BC19E0"/>
    <w:rsid w:val="00BC1B99"/>
    <w:rsid w:val="00BD2750"/>
    <w:rsid w:val="00BD2BAB"/>
    <w:rsid w:val="00BD4606"/>
    <w:rsid w:val="00BD53D6"/>
    <w:rsid w:val="00BD5EC7"/>
    <w:rsid w:val="00BE0C34"/>
    <w:rsid w:val="00BE45CA"/>
    <w:rsid w:val="00BE759F"/>
    <w:rsid w:val="00BF472E"/>
    <w:rsid w:val="00C04E1D"/>
    <w:rsid w:val="00C116B8"/>
    <w:rsid w:val="00C12F59"/>
    <w:rsid w:val="00C13296"/>
    <w:rsid w:val="00C24FFA"/>
    <w:rsid w:val="00C2693B"/>
    <w:rsid w:val="00C3461B"/>
    <w:rsid w:val="00C40570"/>
    <w:rsid w:val="00C42B2F"/>
    <w:rsid w:val="00C4542D"/>
    <w:rsid w:val="00C45B23"/>
    <w:rsid w:val="00C53DB2"/>
    <w:rsid w:val="00C56F6E"/>
    <w:rsid w:val="00C6699A"/>
    <w:rsid w:val="00C676F8"/>
    <w:rsid w:val="00C74117"/>
    <w:rsid w:val="00C76C61"/>
    <w:rsid w:val="00C82249"/>
    <w:rsid w:val="00C83F4E"/>
    <w:rsid w:val="00C855CA"/>
    <w:rsid w:val="00C87E45"/>
    <w:rsid w:val="00C94C3B"/>
    <w:rsid w:val="00C94EAC"/>
    <w:rsid w:val="00C955C3"/>
    <w:rsid w:val="00C958EE"/>
    <w:rsid w:val="00C95ED9"/>
    <w:rsid w:val="00CA2D42"/>
    <w:rsid w:val="00CA3D13"/>
    <w:rsid w:val="00CA4866"/>
    <w:rsid w:val="00CA6661"/>
    <w:rsid w:val="00CA73DB"/>
    <w:rsid w:val="00CA7EC8"/>
    <w:rsid w:val="00CB33C5"/>
    <w:rsid w:val="00CB3A91"/>
    <w:rsid w:val="00CB3E06"/>
    <w:rsid w:val="00CB4442"/>
    <w:rsid w:val="00CB5056"/>
    <w:rsid w:val="00CB533F"/>
    <w:rsid w:val="00CB6E43"/>
    <w:rsid w:val="00CB7AC4"/>
    <w:rsid w:val="00CB7BB6"/>
    <w:rsid w:val="00CC0764"/>
    <w:rsid w:val="00CC0F77"/>
    <w:rsid w:val="00CC24FD"/>
    <w:rsid w:val="00CC3C57"/>
    <w:rsid w:val="00CC3DE6"/>
    <w:rsid w:val="00CD1041"/>
    <w:rsid w:val="00CD1263"/>
    <w:rsid w:val="00CD2D12"/>
    <w:rsid w:val="00CD31D3"/>
    <w:rsid w:val="00CD38E4"/>
    <w:rsid w:val="00CD741D"/>
    <w:rsid w:val="00CE1571"/>
    <w:rsid w:val="00CE570B"/>
    <w:rsid w:val="00CF33D4"/>
    <w:rsid w:val="00CF45B6"/>
    <w:rsid w:val="00D03225"/>
    <w:rsid w:val="00D03ED8"/>
    <w:rsid w:val="00D05841"/>
    <w:rsid w:val="00D05C4C"/>
    <w:rsid w:val="00D10FC0"/>
    <w:rsid w:val="00D12A59"/>
    <w:rsid w:val="00D13042"/>
    <w:rsid w:val="00D140F5"/>
    <w:rsid w:val="00D16580"/>
    <w:rsid w:val="00D21BA5"/>
    <w:rsid w:val="00D25958"/>
    <w:rsid w:val="00D2704C"/>
    <w:rsid w:val="00D301D9"/>
    <w:rsid w:val="00D347B2"/>
    <w:rsid w:val="00D411AB"/>
    <w:rsid w:val="00D4741C"/>
    <w:rsid w:val="00D50ED0"/>
    <w:rsid w:val="00D52FF2"/>
    <w:rsid w:val="00D53373"/>
    <w:rsid w:val="00D55256"/>
    <w:rsid w:val="00D57B04"/>
    <w:rsid w:val="00D60A9D"/>
    <w:rsid w:val="00D6301A"/>
    <w:rsid w:val="00D66C4A"/>
    <w:rsid w:val="00D76804"/>
    <w:rsid w:val="00D83EBF"/>
    <w:rsid w:val="00D83FD6"/>
    <w:rsid w:val="00D840DF"/>
    <w:rsid w:val="00D85C58"/>
    <w:rsid w:val="00D90148"/>
    <w:rsid w:val="00D95649"/>
    <w:rsid w:val="00D96EBA"/>
    <w:rsid w:val="00DA3256"/>
    <w:rsid w:val="00DA3295"/>
    <w:rsid w:val="00DA5F91"/>
    <w:rsid w:val="00DB331A"/>
    <w:rsid w:val="00DC04C2"/>
    <w:rsid w:val="00DC2BA5"/>
    <w:rsid w:val="00DC38E6"/>
    <w:rsid w:val="00DC5660"/>
    <w:rsid w:val="00DC63AA"/>
    <w:rsid w:val="00DC6DAB"/>
    <w:rsid w:val="00DD2A78"/>
    <w:rsid w:val="00DD4D9D"/>
    <w:rsid w:val="00DF0623"/>
    <w:rsid w:val="00DF5DB0"/>
    <w:rsid w:val="00DF6AF7"/>
    <w:rsid w:val="00DF743F"/>
    <w:rsid w:val="00DF7537"/>
    <w:rsid w:val="00DF7616"/>
    <w:rsid w:val="00E00814"/>
    <w:rsid w:val="00E06945"/>
    <w:rsid w:val="00E1100D"/>
    <w:rsid w:val="00E1320F"/>
    <w:rsid w:val="00E13588"/>
    <w:rsid w:val="00E13F65"/>
    <w:rsid w:val="00E1E606"/>
    <w:rsid w:val="00E22FFC"/>
    <w:rsid w:val="00E23291"/>
    <w:rsid w:val="00E23D3F"/>
    <w:rsid w:val="00E24DC9"/>
    <w:rsid w:val="00E24FE2"/>
    <w:rsid w:val="00E25EF2"/>
    <w:rsid w:val="00E26FF5"/>
    <w:rsid w:val="00E3069E"/>
    <w:rsid w:val="00E323B2"/>
    <w:rsid w:val="00E32D9C"/>
    <w:rsid w:val="00E36720"/>
    <w:rsid w:val="00E3681F"/>
    <w:rsid w:val="00E37C74"/>
    <w:rsid w:val="00E40045"/>
    <w:rsid w:val="00E41470"/>
    <w:rsid w:val="00E419B8"/>
    <w:rsid w:val="00E43927"/>
    <w:rsid w:val="00E43BB4"/>
    <w:rsid w:val="00E51FB1"/>
    <w:rsid w:val="00E61426"/>
    <w:rsid w:val="00E633C5"/>
    <w:rsid w:val="00E64EBB"/>
    <w:rsid w:val="00E74A92"/>
    <w:rsid w:val="00E829AC"/>
    <w:rsid w:val="00E82D89"/>
    <w:rsid w:val="00E838F9"/>
    <w:rsid w:val="00E84452"/>
    <w:rsid w:val="00E852A7"/>
    <w:rsid w:val="00E85778"/>
    <w:rsid w:val="00E86834"/>
    <w:rsid w:val="00E907D5"/>
    <w:rsid w:val="00E917DB"/>
    <w:rsid w:val="00E92268"/>
    <w:rsid w:val="00E93841"/>
    <w:rsid w:val="00EA0266"/>
    <w:rsid w:val="00EA14CB"/>
    <w:rsid w:val="00EA1DFA"/>
    <w:rsid w:val="00EA3006"/>
    <w:rsid w:val="00EA3318"/>
    <w:rsid w:val="00EA7C59"/>
    <w:rsid w:val="00EB2362"/>
    <w:rsid w:val="00EB3799"/>
    <w:rsid w:val="00EB4110"/>
    <w:rsid w:val="00EC2DA0"/>
    <w:rsid w:val="00EC304C"/>
    <w:rsid w:val="00EC6231"/>
    <w:rsid w:val="00EC62BC"/>
    <w:rsid w:val="00ED197A"/>
    <w:rsid w:val="00ED3D3B"/>
    <w:rsid w:val="00ED4E1A"/>
    <w:rsid w:val="00EE2655"/>
    <w:rsid w:val="00EE3C4D"/>
    <w:rsid w:val="00EE4E0B"/>
    <w:rsid w:val="00EE5598"/>
    <w:rsid w:val="00EE6149"/>
    <w:rsid w:val="00EE7749"/>
    <w:rsid w:val="00EE7ECB"/>
    <w:rsid w:val="00EEFC96"/>
    <w:rsid w:val="00EF0214"/>
    <w:rsid w:val="00EF0DD8"/>
    <w:rsid w:val="00EF2996"/>
    <w:rsid w:val="00EF5C20"/>
    <w:rsid w:val="00F01F57"/>
    <w:rsid w:val="00F12B93"/>
    <w:rsid w:val="00F13A90"/>
    <w:rsid w:val="00F148BB"/>
    <w:rsid w:val="00F1502D"/>
    <w:rsid w:val="00F160F6"/>
    <w:rsid w:val="00F31421"/>
    <w:rsid w:val="00F31B1C"/>
    <w:rsid w:val="00F35061"/>
    <w:rsid w:val="00F37824"/>
    <w:rsid w:val="00F37D60"/>
    <w:rsid w:val="00F450F2"/>
    <w:rsid w:val="00F45971"/>
    <w:rsid w:val="00F47CD0"/>
    <w:rsid w:val="00F51118"/>
    <w:rsid w:val="00F5222F"/>
    <w:rsid w:val="00F55B15"/>
    <w:rsid w:val="00F63EB1"/>
    <w:rsid w:val="00F64A60"/>
    <w:rsid w:val="00F654D1"/>
    <w:rsid w:val="00F66A6D"/>
    <w:rsid w:val="00F66FA8"/>
    <w:rsid w:val="00F7506A"/>
    <w:rsid w:val="00F83E18"/>
    <w:rsid w:val="00F85398"/>
    <w:rsid w:val="00F90BA9"/>
    <w:rsid w:val="00F92749"/>
    <w:rsid w:val="00F94558"/>
    <w:rsid w:val="00F96F1C"/>
    <w:rsid w:val="00FB1A6A"/>
    <w:rsid w:val="00FB228C"/>
    <w:rsid w:val="00FB3719"/>
    <w:rsid w:val="00FB797E"/>
    <w:rsid w:val="00FC597A"/>
    <w:rsid w:val="00FC6128"/>
    <w:rsid w:val="00FD2DA4"/>
    <w:rsid w:val="00FD3B89"/>
    <w:rsid w:val="00FD457A"/>
    <w:rsid w:val="00FD7BA9"/>
    <w:rsid w:val="00FE1093"/>
    <w:rsid w:val="00FE22B3"/>
    <w:rsid w:val="00FE22BB"/>
    <w:rsid w:val="00FE6493"/>
    <w:rsid w:val="00FE6DCA"/>
    <w:rsid w:val="00FF236D"/>
    <w:rsid w:val="00FF3AA5"/>
    <w:rsid w:val="00FF4781"/>
    <w:rsid w:val="00FF51F9"/>
    <w:rsid w:val="00FF57F2"/>
    <w:rsid w:val="00FF6220"/>
    <w:rsid w:val="00FF6F63"/>
    <w:rsid w:val="01005575"/>
    <w:rsid w:val="010EEB2D"/>
    <w:rsid w:val="01117BA3"/>
    <w:rsid w:val="0116B1C0"/>
    <w:rsid w:val="0119139C"/>
    <w:rsid w:val="011D1131"/>
    <w:rsid w:val="011E2233"/>
    <w:rsid w:val="01289713"/>
    <w:rsid w:val="0128FD92"/>
    <w:rsid w:val="013F45F1"/>
    <w:rsid w:val="01467F8E"/>
    <w:rsid w:val="014CB85B"/>
    <w:rsid w:val="014CBB98"/>
    <w:rsid w:val="0159B416"/>
    <w:rsid w:val="015FDB18"/>
    <w:rsid w:val="01628469"/>
    <w:rsid w:val="01647EF7"/>
    <w:rsid w:val="01734202"/>
    <w:rsid w:val="0177DA05"/>
    <w:rsid w:val="017D420E"/>
    <w:rsid w:val="017E84B5"/>
    <w:rsid w:val="0188366C"/>
    <w:rsid w:val="01897419"/>
    <w:rsid w:val="018D8B5E"/>
    <w:rsid w:val="01968F32"/>
    <w:rsid w:val="01A9605C"/>
    <w:rsid w:val="01B43776"/>
    <w:rsid w:val="01BF3292"/>
    <w:rsid w:val="01D35010"/>
    <w:rsid w:val="01D6FFA9"/>
    <w:rsid w:val="01E1286F"/>
    <w:rsid w:val="01E29177"/>
    <w:rsid w:val="01F55D41"/>
    <w:rsid w:val="01F5F82C"/>
    <w:rsid w:val="01F643F4"/>
    <w:rsid w:val="0224E8A9"/>
    <w:rsid w:val="023B73D9"/>
    <w:rsid w:val="02487231"/>
    <w:rsid w:val="0251539A"/>
    <w:rsid w:val="026802C9"/>
    <w:rsid w:val="026CA683"/>
    <w:rsid w:val="02789076"/>
    <w:rsid w:val="02883D7F"/>
    <w:rsid w:val="028F5762"/>
    <w:rsid w:val="02A29BEF"/>
    <w:rsid w:val="02B51304"/>
    <w:rsid w:val="02B68E70"/>
    <w:rsid w:val="02BEE27F"/>
    <w:rsid w:val="02DD0F4B"/>
    <w:rsid w:val="02DF4069"/>
    <w:rsid w:val="02E314A7"/>
    <w:rsid w:val="02E9AA84"/>
    <w:rsid w:val="02F0CF5A"/>
    <w:rsid w:val="0322A3A9"/>
    <w:rsid w:val="03317507"/>
    <w:rsid w:val="03347017"/>
    <w:rsid w:val="033720FF"/>
    <w:rsid w:val="033ACC8C"/>
    <w:rsid w:val="035DE454"/>
    <w:rsid w:val="036069F6"/>
    <w:rsid w:val="0360D240"/>
    <w:rsid w:val="03645AE4"/>
    <w:rsid w:val="036BAA72"/>
    <w:rsid w:val="036FC1A7"/>
    <w:rsid w:val="038A9A4E"/>
    <w:rsid w:val="03A9B7CC"/>
    <w:rsid w:val="03AF8003"/>
    <w:rsid w:val="03B39998"/>
    <w:rsid w:val="03CAA876"/>
    <w:rsid w:val="03CEEAE9"/>
    <w:rsid w:val="03DCB9D6"/>
    <w:rsid w:val="03E94AF4"/>
    <w:rsid w:val="03F0828B"/>
    <w:rsid w:val="03F220F8"/>
    <w:rsid w:val="04240B01"/>
    <w:rsid w:val="04243865"/>
    <w:rsid w:val="0430A302"/>
    <w:rsid w:val="0434D6AD"/>
    <w:rsid w:val="04454241"/>
    <w:rsid w:val="044CA1E9"/>
    <w:rsid w:val="04559D19"/>
    <w:rsid w:val="04561D64"/>
    <w:rsid w:val="047B6C90"/>
    <w:rsid w:val="0484F095"/>
    <w:rsid w:val="049227DF"/>
    <w:rsid w:val="049A946B"/>
    <w:rsid w:val="049C8732"/>
    <w:rsid w:val="04B27F7D"/>
    <w:rsid w:val="04B74798"/>
    <w:rsid w:val="04C253CD"/>
    <w:rsid w:val="04CE4559"/>
    <w:rsid w:val="04DC1C5F"/>
    <w:rsid w:val="04E44565"/>
    <w:rsid w:val="04F7C778"/>
    <w:rsid w:val="04FD2B3A"/>
    <w:rsid w:val="04FDF9FE"/>
    <w:rsid w:val="0506F8E5"/>
    <w:rsid w:val="050D2A16"/>
    <w:rsid w:val="05128E25"/>
    <w:rsid w:val="051CA057"/>
    <w:rsid w:val="0527B690"/>
    <w:rsid w:val="053F6F8C"/>
    <w:rsid w:val="05478A26"/>
    <w:rsid w:val="054E96E3"/>
    <w:rsid w:val="054F1F8A"/>
    <w:rsid w:val="05570951"/>
    <w:rsid w:val="05580B2D"/>
    <w:rsid w:val="055D5AB9"/>
    <w:rsid w:val="055E1C20"/>
    <w:rsid w:val="056F297E"/>
    <w:rsid w:val="05722014"/>
    <w:rsid w:val="05936D5C"/>
    <w:rsid w:val="0595AAFF"/>
    <w:rsid w:val="0598B281"/>
    <w:rsid w:val="05A12F93"/>
    <w:rsid w:val="05A17078"/>
    <w:rsid w:val="05AC6CE5"/>
    <w:rsid w:val="05B4B94E"/>
    <w:rsid w:val="05D0A70E"/>
    <w:rsid w:val="05D308B5"/>
    <w:rsid w:val="05D60A36"/>
    <w:rsid w:val="05DBD46B"/>
    <w:rsid w:val="05E657B6"/>
    <w:rsid w:val="060E362C"/>
    <w:rsid w:val="06181FAE"/>
    <w:rsid w:val="061A02BC"/>
    <w:rsid w:val="0621EFE6"/>
    <w:rsid w:val="06220731"/>
    <w:rsid w:val="06256A29"/>
    <w:rsid w:val="06387DB0"/>
    <w:rsid w:val="0640494F"/>
    <w:rsid w:val="0647FCFC"/>
    <w:rsid w:val="065C42ED"/>
    <w:rsid w:val="0666591A"/>
    <w:rsid w:val="067B69A8"/>
    <w:rsid w:val="068FE7F5"/>
    <w:rsid w:val="06903C50"/>
    <w:rsid w:val="06B992A2"/>
    <w:rsid w:val="06BF5A6C"/>
    <w:rsid w:val="06CAB132"/>
    <w:rsid w:val="06DACCB4"/>
    <w:rsid w:val="06E5664C"/>
    <w:rsid w:val="06E8D0C2"/>
    <w:rsid w:val="06FB77DE"/>
    <w:rsid w:val="07117DEC"/>
    <w:rsid w:val="07148E41"/>
    <w:rsid w:val="07445610"/>
    <w:rsid w:val="0745C664"/>
    <w:rsid w:val="0749A028"/>
    <w:rsid w:val="07525DD8"/>
    <w:rsid w:val="0753F3AF"/>
    <w:rsid w:val="07681A1B"/>
    <w:rsid w:val="077012EA"/>
    <w:rsid w:val="077447B0"/>
    <w:rsid w:val="0776E49B"/>
    <w:rsid w:val="077CBAE1"/>
    <w:rsid w:val="077CD2F7"/>
    <w:rsid w:val="0790DE30"/>
    <w:rsid w:val="07974A3A"/>
    <w:rsid w:val="079DC3E4"/>
    <w:rsid w:val="07BB634F"/>
    <w:rsid w:val="07E09D29"/>
    <w:rsid w:val="07F5BC5B"/>
    <w:rsid w:val="08000688"/>
    <w:rsid w:val="081C7263"/>
    <w:rsid w:val="082772BD"/>
    <w:rsid w:val="082C56FF"/>
    <w:rsid w:val="0830C6E6"/>
    <w:rsid w:val="084DFEA2"/>
    <w:rsid w:val="08560286"/>
    <w:rsid w:val="086C597A"/>
    <w:rsid w:val="0879C8F9"/>
    <w:rsid w:val="087E03CD"/>
    <w:rsid w:val="088934B5"/>
    <w:rsid w:val="0895FBCE"/>
    <w:rsid w:val="08973494"/>
    <w:rsid w:val="08A32D4C"/>
    <w:rsid w:val="08AA4DFA"/>
    <w:rsid w:val="08BBD28B"/>
    <w:rsid w:val="08BEB2AF"/>
    <w:rsid w:val="08F75AB3"/>
    <w:rsid w:val="08FA9526"/>
    <w:rsid w:val="0912C9A5"/>
    <w:rsid w:val="0951D554"/>
    <w:rsid w:val="09525700"/>
    <w:rsid w:val="095DDAF3"/>
    <w:rsid w:val="096E45A2"/>
    <w:rsid w:val="097C0E0D"/>
    <w:rsid w:val="09888399"/>
    <w:rsid w:val="09A01FB2"/>
    <w:rsid w:val="09B079D2"/>
    <w:rsid w:val="09BB09D3"/>
    <w:rsid w:val="09CC1BF2"/>
    <w:rsid w:val="09DFC18B"/>
    <w:rsid w:val="0A0CD1C9"/>
    <w:rsid w:val="0A159C75"/>
    <w:rsid w:val="0A160AB3"/>
    <w:rsid w:val="0A171410"/>
    <w:rsid w:val="0A306A4B"/>
    <w:rsid w:val="0A3F02CC"/>
    <w:rsid w:val="0A480469"/>
    <w:rsid w:val="0A48705D"/>
    <w:rsid w:val="0A57942A"/>
    <w:rsid w:val="0A5F4154"/>
    <w:rsid w:val="0A61627C"/>
    <w:rsid w:val="0A773434"/>
    <w:rsid w:val="0A79611A"/>
    <w:rsid w:val="0A89B238"/>
    <w:rsid w:val="0A8D8BE9"/>
    <w:rsid w:val="0A94A055"/>
    <w:rsid w:val="0AA20D6C"/>
    <w:rsid w:val="0AD719BC"/>
    <w:rsid w:val="0ADE5220"/>
    <w:rsid w:val="0AFC1063"/>
    <w:rsid w:val="0B0D0CA0"/>
    <w:rsid w:val="0B3D7178"/>
    <w:rsid w:val="0B421269"/>
    <w:rsid w:val="0B4CC9BE"/>
    <w:rsid w:val="0B4F76D6"/>
    <w:rsid w:val="0B517840"/>
    <w:rsid w:val="0B550F22"/>
    <w:rsid w:val="0B55A6C2"/>
    <w:rsid w:val="0B607F74"/>
    <w:rsid w:val="0B6242C4"/>
    <w:rsid w:val="0B85E879"/>
    <w:rsid w:val="0B9DC44C"/>
    <w:rsid w:val="0B9F5761"/>
    <w:rsid w:val="0B9F6F67"/>
    <w:rsid w:val="0BA17E3A"/>
    <w:rsid w:val="0BACEAD7"/>
    <w:rsid w:val="0BBF50D6"/>
    <w:rsid w:val="0BC471AA"/>
    <w:rsid w:val="0BC867E8"/>
    <w:rsid w:val="0BD13C6B"/>
    <w:rsid w:val="0BD478B8"/>
    <w:rsid w:val="0BD857C5"/>
    <w:rsid w:val="0BDC458C"/>
    <w:rsid w:val="0BEDA893"/>
    <w:rsid w:val="0BF144DD"/>
    <w:rsid w:val="0C10B1FC"/>
    <w:rsid w:val="0C17EB96"/>
    <w:rsid w:val="0C2099AC"/>
    <w:rsid w:val="0C263AA3"/>
    <w:rsid w:val="0C2640DB"/>
    <w:rsid w:val="0C371912"/>
    <w:rsid w:val="0C4C8D70"/>
    <w:rsid w:val="0C573A9F"/>
    <w:rsid w:val="0C5822D5"/>
    <w:rsid w:val="0C5CCDE1"/>
    <w:rsid w:val="0C6318AC"/>
    <w:rsid w:val="0C644F53"/>
    <w:rsid w:val="0C64F25E"/>
    <w:rsid w:val="0C71C57B"/>
    <w:rsid w:val="0C7F6D15"/>
    <w:rsid w:val="0C7FCEA8"/>
    <w:rsid w:val="0C81863F"/>
    <w:rsid w:val="0C897636"/>
    <w:rsid w:val="0C8DB9AB"/>
    <w:rsid w:val="0C948286"/>
    <w:rsid w:val="0CB1D54F"/>
    <w:rsid w:val="0CBF7E00"/>
    <w:rsid w:val="0CCCBC9E"/>
    <w:rsid w:val="0CCDEA2C"/>
    <w:rsid w:val="0CD64460"/>
    <w:rsid w:val="0CE9A3CB"/>
    <w:rsid w:val="0CFC8864"/>
    <w:rsid w:val="0D20CA59"/>
    <w:rsid w:val="0D272806"/>
    <w:rsid w:val="0D2BF7DA"/>
    <w:rsid w:val="0D3D389A"/>
    <w:rsid w:val="0D4CA5BC"/>
    <w:rsid w:val="0D6C56BC"/>
    <w:rsid w:val="0D6CC027"/>
    <w:rsid w:val="0D921BCD"/>
    <w:rsid w:val="0DA162E7"/>
    <w:rsid w:val="0DA5680F"/>
    <w:rsid w:val="0DAA6F84"/>
    <w:rsid w:val="0DB4E7E7"/>
    <w:rsid w:val="0DC17771"/>
    <w:rsid w:val="0DC95A59"/>
    <w:rsid w:val="0DD30A55"/>
    <w:rsid w:val="0DDB8D60"/>
    <w:rsid w:val="0DF4F146"/>
    <w:rsid w:val="0DF52266"/>
    <w:rsid w:val="0DFD471B"/>
    <w:rsid w:val="0E100372"/>
    <w:rsid w:val="0E1823B9"/>
    <w:rsid w:val="0E234B3E"/>
    <w:rsid w:val="0E247B99"/>
    <w:rsid w:val="0E2D2A8C"/>
    <w:rsid w:val="0E52A93F"/>
    <w:rsid w:val="0E565014"/>
    <w:rsid w:val="0E5BA846"/>
    <w:rsid w:val="0E5FDA0E"/>
    <w:rsid w:val="0E67E5F4"/>
    <w:rsid w:val="0E688CFF"/>
    <w:rsid w:val="0E72A166"/>
    <w:rsid w:val="0E8607FB"/>
    <w:rsid w:val="0EA2361F"/>
    <w:rsid w:val="0EA70854"/>
    <w:rsid w:val="0EACBBD1"/>
    <w:rsid w:val="0EACF7D2"/>
    <w:rsid w:val="0EAF999B"/>
    <w:rsid w:val="0EB08B8D"/>
    <w:rsid w:val="0EB923A9"/>
    <w:rsid w:val="0EC181AD"/>
    <w:rsid w:val="0ED11DC2"/>
    <w:rsid w:val="0ED32C87"/>
    <w:rsid w:val="0EDB1F8D"/>
    <w:rsid w:val="0EEF0B3C"/>
    <w:rsid w:val="0EEF2486"/>
    <w:rsid w:val="0EF0C032"/>
    <w:rsid w:val="0EFF17F6"/>
    <w:rsid w:val="0F02A433"/>
    <w:rsid w:val="0F09F327"/>
    <w:rsid w:val="0F0FF887"/>
    <w:rsid w:val="0F3015DF"/>
    <w:rsid w:val="0F32FDFA"/>
    <w:rsid w:val="0F34235D"/>
    <w:rsid w:val="0F3EA26C"/>
    <w:rsid w:val="0F472118"/>
    <w:rsid w:val="0F483876"/>
    <w:rsid w:val="0F5B46EE"/>
    <w:rsid w:val="0F73B187"/>
    <w:rsid w:val="0F93FACF"/>
    <w:rsid w:val="0F97FB78"/>
    <w:rsid w:val="0F98B13C"/>
    <w:rsid w:val="0F9D088A"/>
    <w:rsid w:val="0FAB2240"/>
    <w:rsid w:val="0FB42845"/>
    <w:rsid w:val="0FC238C1"/>
    <w:rsid w:val="0FC83AB4"/>
    <w:rsid w:val="0FCB12C7"/>
    <w:rsid w:val="0FD0DCF0"/>
    <w:rsid w:val="0FD1231E"/>
    <w:rsid w:val="0FDB241A"/>
    <w:rsid w:val="0FDE9038"/>
    <w:rsid w:val="0FE5FACF"/>
    <w:rsid w:val="0FE74491"/>
    <w:rsid w:val="0FF800B7"/>
    <w:rsid w:val="1012CBA1"/>
    <w:rsid w:val="10131439"/>
    <w:rsid w:val="102C5D87"/>
    <w:rsid w:val="10318C05"/>
    <w:rsid w:val="105AED34"/>
    <w:rsid w:val="107C0B29"/>
    <w:rsid w:val="107F8FF6"/>
    <w:rsid w:val="1085D789"/>
    <w:rsid w:val="1085ECEE"/>
    <w:rsid w:val="108CB210"/>
    <w:rsid w:val="10AF8155"/>
    <w:rsid w:val="10BCD973"/>
    <w:rsid w:val="10C20780"/>
    <w:rsid w:val="10DFA10A"/>
    <w:rsid w:val="10E8F73A"/>
    <w:rsid w:val="10F5D37B"/>
    <w:rsid w:val="10F70269"/>
    <w:rsid w:val="11047966"/>
    <w:rsid w:val="110F7800"/>
    <w:rsid w:val="111295C4"/>
    <w:rsid w:val="111C760E"/>
    <w:rsid w:val="112E3D54"/>
    <w:rsid w:val="112EFA90"/>
    <w:rsid w:val="113C70E5"/>
    <w:rsid w:val="115144D7"/>
    <w:rsid w:val="115901A7"/>
    <w:rsid w:val="115C910C"/>
    <w:rsid w:val="1161D719"/>
    <w:rsid w:val="1177671C"/>
    <w:rsid w:val="1178923F"/>
    <w:rsid w:val="11795B85"/>
    <w:rsid w:val="1182402A"/>
    <w:rsid w:val="118F9BFE"/>
    <w:rsid w:val="11907863"/>
    <w:rsid w:val="11A01EF6"/>
    <w:rsid w:val="11ACB2FC"/>
    <w:rsid w:val="11CAE7F1"/>
    <w:rsid w:val="11CC06C1"/>
    <w:rsid w:val="11FE6345"/>
    <w:rsid w:val="120E3FE5"/>
    <w:rsid w:val="12185368"/>
    <w:rsid w:val="1223C239"/>
    <w:rsid w:val="1224DEA3"/>
    <w:rsid w:val="1226D6A6"/>
    <w:rsid w:val="12298679"/>
    <w:rsid w:val="122B8369"/>
    <w:rsid w:val="122FBD82"/>
    <w:rsid w:val="12310B6F"/>
    <w:rsid w:val="12340E01"/>
    <w:rsid w:val="1242EA17"/>
    <w:rsid w:val="125BAB15"/>
    <w:rsid w:val="126BDA78"/>
    <w:rsid w:val="1292DF33"/>
    <w:rsid w:val="12AC9375"/>
    <w:rsid w:val="12B5F3C4"/>
    <w:rsid w:val="12BBCE70"/>
    <w:rsid w:val="12C2C90C"/>
    <w:rsid w:val="12CAF6D6"/>
    <w:rsid w:val="12CEE047"/>
    <w:rsid w:val="12DA3D21"/>
    <w:rsid w:val="12F48799"/>
    <w:rsid w:val="12F699D8"/>
    <w:rsid w:val="12F7F1C9"/>
    <w:rsid w:val="1302DE96"/>
    <w:rsid w:val="130F7CE6"/>
    <w:rsid w:val="1322DC5A"/>
    <w:rsid w:val="133853FE"/>
    <w:rsid w:val="133ED2D0"/>
    <w:rsid w:val="13593F02"/>
    <w:rsid w:val="1362A325"/>
    <w:rsid w:val="136D28DB"/>
    <w:rsid w:val="1383B90D"/>
    <w:rsid w:val="138E0B72"/>
    <w:rsid w:val="13A4093B"/>
    <w:rsid w:val="13AAC0F7"/>
    <w:rsid w:val="13B9DD14"/>
    <w:rsid w:val="13BF472C"/>
    <w:rsid w:val="13D9E8EC"/>
    <w:rsid w:val="13DF34B2"/>
    <w:rsid w:val="1419F3BC"/>
    <w:rsid w:val="141D3EA5"/>
    <w:rsid w:val="1434A93A"/>
    <w:rsid w:val="143F6103"/>
    <w:rsid w:val="144BE385"/>
    <w:rsid w:val="144FE805"/>
    <w:rsid w:val="145294B5"/>
    <w:rsid w:val="1454E9EC"/>
    <w:rsid w:val="145CA935"/>
    <w:rsid w:val="14607AA9"/>
    <w:rsid w:val="146D1161"/>
    <w:rsid w:val="1479F479"/>
    <w:rsid w:val="1480D399"/>
    <w:rsid w:val="148C3FBC"/>
    <w:rsid w:val="14975265"/>
    <w:rsid w:val="14976882"/>
    <w:rsid w:val="149D34F2"/>
    <w:rsid w:val="149F1759"/>
    <w:rsid w:val="14ADEC9C"/>
    <w:rsid w:val="14BE8FA4"/>
    <w:rsid w:val="14C8E4B9"/>
    <w:rsid w:val="14E05114"/>
    <w:rsid w:val="1503A864"/>
    <w:rsid w:val="150A815F"/>
    <w:rsid w:val="15171DF2"/>
    <w:rsid w:val="151C6B73"/>
    <w:rsid w:val="1520A6BF"/>
    <w:rsid w:val="152FEB0B"/>
    <w:rsid w:val="15361C1B"/>
    <w:rsid w:val="153E77D0"/>
    <w:rsid w:val="15478F18"/>
    <w:rsid w:val="155DEF33"/>
    <w:rsid w:val="1563997D"/>
    <w:rsid w:val="157142C8"/>
    <w:rsid w:val="1583B0EC"/>
    <w:rsid w:val="159E846E"/>
    <w:rsid w:val="15AB1C67"/>
    <w:rsid w:val="15B2B5F8"/>
    <w:rsid w:val="15B8F131"/>
    <w:rsid w:val="15C12E55"/>
    <w:rsid w:val="15C15A88"/>
    <w:rsid w:val="15C4F535"/>
    <w:rsid w:val="15DF29FC"/>
    <w:rsid w:val="15E09277"/>
    <w:rsid w:val="15E193BD"/>
    <w:rsid w:val="15E3E0FF"/>
    <w:rsid w:val="15E591AC"/>
    <w:rsid w:val="15E6BEB5"/>
    <w:rsid w:val="15E78D97"/>
    <w:rsid w:val="15EB56C8"/>
    <w:rsid w:val="15EEAB6A"/>
    <w:rsid w:val="16003DB1"/>
    <w:rsid w:val="1601558D"/>
    <w:rsid w:val="160B1281"/>
    <w:rsid w:val="1610E351"/>
    <w:rsid w:val="1611E878"/>
    <w:rsid w:val="161A4774"/>
    <w:rsid w:val="161BABF4"/>
    <w:rsid w:val="1623359E"/>
    <w:rsid w:val="16251CC9"/>
    <w:rsid w:val="16289277"/>
    <w:rsid w:val="162C6C0F"/>
    <w:rsid w:val="16359441"/>
    <w:rsid w:val="16520FB3"/>
    <w:rsid w:val="16618F56"/>
    <w:rsid w:val="1662795B"/>
    <w:rsid w:val="16631856"/>
    <w:rsid w:val="166DE50B"/>
    <w:rsid w:val="1670A129"/>
    <w:rsid w:val="16813453"/>
    <w:rsid w:val="1691EAE3"/>
    <w:rsid w:val="169219A8"/>
    <w:rsid w:val="16967FA6"/>
    <w:rsid w:val="169BBDFA"/>
    <w:rsid w:val="16C389EE"/>
    <w:rsid w:val="16C447EF"/>
    <w:rsid w:val="16C815BA"/>
    <w:rsid w:val="16C8A4BB"/>
    <w:rsid w:val="16CBA94A"/>
    <w:rsid w:val="16DB5752"/>
    <w:rsid w:val="16DCD76F"/>
    <w:rsid w:val="16EF48E8"/>
    <w:rsid w:val="16F272F2"/>
    <w:rsid w:val="170055E3"/>
    <w:rsid w:val="1701FE3F"/>
    <w:rsid w:val="17345987"/>
    <w:rsid w:val="17456552"/>
    <w:rsid w:val="174C416F"/>
    <w:rsid w:val="174C65EF"/>
    <w:rsid w:val="17535D61"/>
    <w:rsid w:val="1761A01D"/>
    <w:rsid w:val="176EFC0A"/>
    <w:rsid w:val="1773F3E4"/>
    <w:rsid w:val="1773FC77"/>
    <w:rsid w:val="17769471"/>
    <w:rsid w:val="179D25EE"/>
    <w:rsid w:val="17A4D719"/>
    <w:rsid w:val="17B1FCFC"/>
    <w:rsid w:val="17B84D40"/>
    <w:rsid w:val="17BCBF12"/>
    <w:rsid w:val="17BEEE9C"/>
    <w:rsid w:val="17BF05FF"/>
    <w:rsid w:val="17CE0147"/>
    <w:rsid w:val="17D776BD"/>
    <w:rsid w:val="17FF2A57"/>
    <w:rsid w:val="1811B7F8"/>
    <w:rsid w:val="182532E7"/>
    <w:rsid w:val="182C7C36"/>
    <w:rsid w:val="182EBEA0"/>
    <w:rsid w:val="18378E5B"/>
    <w:rsid w:val="18686F4F"/>
    <w:rsid w:val="186A7F93"/>
    <w:rsid w:val="1870047D"/>
    <w:rsid w:val="1879FF4A"/>
    <w:rsid w:val="188B2FE5"/>
    <w:rsid w:val="18B072B2"/>
    <w:rsid w:val="18B27504"/>
    <w:rsid w:val="18D60EF1"/>
    <w:rsid w:val="18DF9A94"/>
    <w:rsid w:val="18F080CE"/>
    <w:rsid w:val="18F4A3EF"/>
    <w:rsid w:val="18F6B375"/>
    <w:rsid w:val="191999F7"/>
    <w:rsid w:val="191DF9BA"/>
    <w:rsid w:val="1922C724"/>
    <w:rsid w:val="1924C561"/>
    <w:rsid w:val="19337E80"/>
    <w:rsid w:val="194506A0"/>
    <w:rsid w:val="19504552"/>
    <w:rsid w:val="1953C0A1"/>
    <w:rsid w:val="195AB8A8"/>
    <w:rsid w:val="19600D32"/>
    <w:rsid w:val="1979F425"/>
    <w:rsid w:val="198ED604"/>
    <w:rsid w:val="199187D0"/>
    <w:rsid w:val="1995457B"/>
    <w:rsid w:val="1999F924"/>
    <w:rsid w:val="199B6719"/>
    <w:rsid w:val="199F54FD"/>
    <w:rsid w:val="19A5BAE4"/>
    <w:rsid w:val="19CA5ED5"/>
    <w:rsid w:val="19D35EBC"/>
    <w:rsid w:val="19E0C759"/>
    <w:rsid w:val="1A01A59D"/>
    <w:rsid w:val="1A033DF4"/>
    <w:rsid w:val="1A14430C"/>
    <w:rsid w:val="1A1A5C7F"/>
    <w:rsid w:val="1A1F8562"/>
    <w:rsid w:val="1A21C545"/>
    <w:rsid w:val="1A365A7D"/>
    <w:rsid w:val="1A3E031A"/>
    <w:rsid w:val="1A45F42E"/>
    <w:rsid w:val="1A52B008"/>
    <w:rsid w:val="1A5D19C9"/>
    <w:rsid w:val="1A5FF5E7"/>
    <w:rsid w:val="1A88F9D4"/>
    <w:rsid w:val="1A8E5A31"/>
    <w:rsid w:val="1AB57323"/>
    <w:rsid w:val="1AD3C8B9"/>
    <w:rsid w:val="1ADFE40F"/>
    <w:rsid w:val="1AE4EBF1"/>
    <w:rsid w:val="1AFE562A"/>
    <w:rsid w:val="1B040D66"/>
    <w:rsid w:val="1B0C8DA2"/>
    <w:rsid w:val="1B226ABB"/>
    <w:rsid w:val="1B250CC1"/>
    <w:rsid w:val="1B287E71"/>
    <w:rsid w:val="1B388AD2"/>
    <w:rsid w:val="1B466E21"/>
    <w:rsid w:val="1B506157"/>
    <w:rsid w:val="1B565945"/>
    <w:rsid w:val="1B6129CD"/>
    <w:rsid w:val="1B6375ED"/>
    <w:rsid w:val="1B743EAC"/>
    <w:rsid w:val="1B7559E8"/>
    <w:rsid w:val="1B79F0C6"/>
    <w:rsid w:val="1B7DE2D1"/>
    <w:rsid w:val="1B825B07"/>
    <w:rsid w:val="1B845B17"/>
    <w:rsid w:val="1B92FED4"/>
    <w:rsid w:val="1BB2AEBB"/>
    <w:rsid w:val="1BBF409C"/>
    <w:rsid w:val="1BC1901B"/>
    <w:rsid w:val="1BD265AF"/>
    <w:rsid w:val="1BE10A6D"/>
    <w:rsid w:val="1BE67938"/>
    <w:rsid w:val="1BEB239D"/>
    <w:rsid w:val="1BF3A7B2"/>
    <w:rsid w:val="1BF3D74D"/>
    <w:rsid w:val="1BF48607"/>
    <w:rsid w:val="1C073C99"/>
    <w:rsid w:val="1C076AE9"/>
    <w:rsid w:val="1C0CDFA3"/>
    <w:rsid w:val="1C0F7AAB"/>
    <w:rsid w:val="1C14C272"/>
    <w:rsid w:val="1C15BDB6"/>
    <w:rsid w:val="1C18D675"/>
    <w:rsid w:val="1C1B442D"/>
    <w:rsid w:val="1C3559A9"/>
    <w:rsid w:val="1C4185D1"/>
    <w:rsid w:val="1C585B4D"/>
    <w:rsid w:val="1C695728"/>
    <w:rsid w:val="1C6A346A"/>
    <w:rsid w:val="1C7BE34D"/>
    <w:rsid w:val="1C7C1C27"/>
    <w:rsid w:val="1C8EE0B5"/>
    <w:rsid w:val="1C99A11D"/>
    <w:rsid w:val="1CA0327C"/>
    <w:rsid w:val="1CA2DE13"/>
    <w:rsid w:val="1CA44A0D"/>
    <w:rsid w:val="1CAC95A4"/>
    <w:rsid w:val="1CAF870E"/>
    <w:rsid w:val="1CB2397E"/>
    <w:rsid w:val="1CBD03C6"/>
    <w:rsid w:val="1CC5B7F3"/>
    <w:rsid w:val="1CE2F78B"/>
    <w:rsid w:val="1CEA5DDE"/>
    <w:rsid w:val="1CECE20D"/>
    <w:rsid w:val="1CF99A64"/>
    <w:rsid w:val="1D03922C"/>
    <w:rsid w:val="1D039F38"/>
    <w:rsid w:val="1D0D194A"/>
    <w:rsid w:val="1D1C0574"/>
    <w:rsid w:val="1D1ED4E6"/>
    <w:rsid w:val="1D2DC605"/>
    <w:rsid w:val="1D3284B4"/>
    <w:rsid w:val="1D40C8F3"/>
    <w:rsid w:val="1D47AE0B"/>
    <w:rsid w:val="1D4D5270"/>
    <w:rsid w:val="1D4E0387"/>
    <w:rsid w:val="1D5B803B"/>
    <w:rsid w:val="1D5C3916"/>
    <w:rsid w:val="1D824999"/>
    <w:rsid w:val="1D82A3A8"/>
    <w:rsid w:val="1D8612D7"/>
    <w:rsid w:val="1D90DF02"/>
    <w:rsid w:val="1DA28F96"/>
    <w:rsid w:val="1DB0C728"/>
    <w:rsid w:val="1DB2DF6C"/>
    <w:rsid w:val="1DD566FB"/>
    <w:rsid w:val="1DEC5AE5"/>
    <w:rsid w:val="1E058D31"/>
    <w:rsid w:val="1E0AC4BF"/>
    <w:rsid w:val="1E1188B9"/>
    <w:rsid w:val="1E1667F3"/>
    <w:rsid w:val="1E1DDA5B"/>
    <w:rsid w:val="1E1FB964"/>
    <w:rsid w:val="1E23DE50"/>
    <w:rsid w:val="1E3A2BC9"/>
    <w:rsid w:val="1E4C2180"/>
    <w:rsid w:val="1E590059"/>
    <w:rsid w:val="1E5FE3E5"/>
    <w:rsid w:val="1E68E80A"/>
    <w:rsid w:val="1E7F377E"/>
    <w:rsid w:val="1E8A8401"/>
    <w:rsid w:val="1E93ADA4"/>
    <w:rsid w:val="1E95D97C"/>
    <w:rsid w:val="1EA2A46C"/>
    <w:rsid w:val="1EAD3EFE"/>
    <w:rsid w:val="1EB460C4"/>
    <w:rsid w:val="1EB73A91"/>
    <w:rsid w:val="1EC4E5E9"/>
    <w:rsid w:val="1EE12254"/>
    <w:rsid w:val="1EE15C26"/>
    <w:rsid w:val="1F00A54C"/>
    <w:rsid w:val="1F23279D"/>
    <w:rsid w:val="1F261AD5"/>
    <w:rsid w:val="1F267352"/>
    <w:rsid w:val="1F2F358A"/>
    <w:rsid w:val="1F3B9348"/>
    <w:rsid w:val="1F433D0D"/>
    <w:rsid w:val="1F4BEAFB"/>
    <w:rsid w:val="1F4D0139"/>
    <w:rsid w:val="1F66263A"/>
    <w:rsid w:val="1F6F1AA2"/>
    <w:rsid w:val="1F7C51E3"/>
    <w:rsid w:val="1F8378DE"/>
    <w:rsid w:val="1FA6C651"/>
    <w:rsid w:val="1FAD591A"/>
    <w:rsid w:val="1FC9C75B"/>
    <w:rsid w:val="1FD2056A"/>
    <w:rsid w:val="1FE6E544"/>
    <w:rsid w:val="1FEA60B6"/>
    <w:rsid w:val="1FEAADE0"/>
    <w:rsid w:val="1FFB6122"/>
    <w:rsid w:val="2007DA83"/>
    <w:rsid w:val="200A9300"/>
    <w:rsid w:val="200AB09D"/>
    <w:rsid w:val="200D0F4A"/>
    <w:rsid w:val="201BD26F"/>
    <w:rsid w:val="201C8D05"/>
    <w:rsid w:val="202376EB"/>
    <w:rsid w:val="2023C418"/>
    <w:rsid w:val="202BEDB9"/>
    <w:rsid w:val="202FF388"/>
    <w:rsid w:val="2038E7E7"/>
    <w:rsid w:val="20409FA8"/>
    <w:rsid w:val="20617C14"/>
    <w:rsid w:val="20738134"/>
    <w:rsid w:val="209AA6B3"/>
    <w:rsid w:val="20A26168"/>
    <w:rsid w:val="20CE19B0"/>
    <w:rsid w:val="20D3F3E9"/>
    <w:rsid w:val="20D62953"/>
    <w:rsid w:val="20DD2021"/>
    <w:rsid w:val="20FDC0A4"/>
    <w:rsid w:val="210B6697"/>
    <w:rsid w:val="210C6492"/>
    <w:rsid w:val="21234FD2"/>
    <w:rsid w:val="216A844B"/>
    <w:rsid w:val="2189E665"/>
    <w:rsid w:val="21A9BAF8"/>
    <w:rsid w:val="21AB16BE"/>
    <w:rsid w:val="21B104A4"/>
    <w:rsid w:val="21B234E3"/>
    <w:rsid w:val="21D499DD"/>
    <w:rsid w:val="21D54C1F"/>
    <w:rsid w:val="21D8FF5B"/>
    <w:rsid w:val="21E4598A"/>
    <w:rsid w:val="21E4AC24"/>
    <w:rsid w:val="21FC0670"/>
    <w:rsid w:val="2203F3CD"/>
    <w:rsid w:val="22057102"/>
    <w:rsid w:val="2207663A"/>
    <w:rsid w:val="220977EF"/>
    <w:rsid w:val="220C28A4"/>
    <w:rsid w:val="22200ED1"/>
    <w:rsid w:val="2240B97F"/>
    <w:rsid w:val="2255652C"/>
    <w:rsid w:val="2257A188"/>
    <w:rsid w:val="2259A95D"/>
    <w:rsid w:val="2272E67A"/>
    <w:rsid w:val="227A22C5"/>
    <w:rsid w:val="227B199C"/>
    <w:rsid w:val="22800513"/>
    <w:rsid w:val="22868900"/>
    <w:rsid w:val="229C2A83"/>
    <w:rsid w:val="229F55C8"/>
    <w:rsid w:val="22A176BB"/>
    <w:rsid w:val="22B1EFCF"/>
    <w:rsid w:val="22C8A3FD"/>
    <w:rsid w:val="22DFA6BF"/>
    <w:rsid w:val="22E1FEA5"/>
    <w:rsid w:val="22F5AD87"/>
    <w:rsid w:val="22FD776D"/>
    <w:rsid w:val="22FE2239"/>
    <w:rsid w:val="2302F1AF"/>
    <w:rsid w:val="23136D6F"/>
    <w:rsid w:val="231633BC"/>
    <w:rsid w:val="2326D530"/>
    <w:rsid w:val="2327B7B5"/>
    <w:rsid w:val="232B0DCD"/>
    <w:rsid w:val="2331432A"/>
    <w:rsid w:val="2339AE76"/>
    <w:rsid w:val="2351FBB3"/>
    <w:rsid w:val="23799AF4"/>
    <w:rsid w:val="238C70BC"/>
    <w:rsid w:val="238E51C6"/>
    <w:rsid w:val="23952606"/>
    <w:rsid w:val="23A2EC13"/>
    <w:rsid w:val="23ADD06B"/>
    <w:rsid w:val="23AFA9EA"/>
    <w:rsid w:val="23C35B77"/>
    <w:rsid w:val="23CEE7FE"/>
    <w:rsid w:val="23D74552"/>
    <w:rsid w:val="23D9226C"/>
    <w:rsid w:val="23DD699E"/>
    <w:rsid w:val="23E12954"/>
    <w:rsid w:val="23E20CF9"/>
    <w:rsid w:val="23E358C1"/>
    <w:rsid w:val="23ECC004"/>
    <w:rsid w:val="23F175A2"/>
    <w:rsid w:val="23F371E9"/>
    <w:rsid w:val="23F49964"/>
    <w:rsid w:val="23F55DE1"/>
    <w:rsid w:val="23FF8506"/>
    <w:rsid w:val="24016433"/>
    <w:rsid w:val="24144CBC"/>
    <w:rsid w:val="24151D24"/>
    <w:rsid w:val="241F85C2"/>
    <w:rsid w:val="24225961"/>
    <w:rsid w:val="242CA720"/>
    <w:rsid w:val="242F3EC3"/>
    <w:rsid w:val="2438ED43"/>
    <w:rsid w:val="244D8940"/>
    <w:rsid w:val="245401A0"/>
    <w:rsid w:val="245779EF"/>
    <w:rsid w:val="24619BC0"/>
    <w:rsid w:val="24764D4D"/>
    <w:rsid w:val="24799F49"/>
    <w:rsid w:val="2481528D"/>
    <w:rsid w:val="248D7288"/>
    <w:rsid w:val="2493D92A"/>
    <w:rsid w:val="24A5768D"/>
    <w:rsid w:val="24CE1812"/>
    <w:rsid w:val="24F05162"/>
    <w:rsid w:val="24F9C585"/>
    <w:rsid w:val="2500289C"/>
    <w:rsid w:val="2501F405"/>
    <w:rsid w:val="25044A11"/>
    <w:rsid w:val="251D6338"/>
    <w:rsid w:val="25253A4A"/>
    <w:rsid w:val="25298DEA"/>
    <w:rsid w:val="253978D0"/>
    <w:rsid w:val="2548B7A6"/>
    <w:rsid w:val="254F4A04"/>
    <w:rsid w:val="2551859D"/>
    <w:rsid w:val="25519DDA"/>
    <w:rsid w:val="255A1AD4"/>
    <w:rsid w:val="256F8387"/>
    <w:rsid w:val="2574E8AB"/>
    <w:rsid w:val="2577FC5F"/>
    <w:rsid w:val="2587160F"/>
    <w:rsid w:val="258EBBBD"/>
    <w:rsid w:val="259B699C"/>
    <w:rsid w:val="25A45CE9"/>
    <w:rsid w:val="25B65CF1"/>
    <w:rsid w:val="25D19C74"/>
    <w:rsid w:val="25E78242"/>
    <w:rsid w:val="25EE5A57"/>
    <w:rsid w:val="25EE8497"/>
    <w:rsid w:val="260EA50F"/>
    <w:rsid w:val="260EE3E5"/>
    <w:rsid w:val="2615B77B"/>
    <w:rsid w:val="2621D327"/>
    <w:rsid w:val="2628C8C7"/>
    <w:rsid w:val="2634C17A"/>
    <w:rsid w:val="2645A632"/>
    <w:rsid w:val="26463F86"/>
    <w:rsid w:val="265E406C"/>
    <w:rsid w:val="2671EB96"/>
    <w:rsid w:val="26848025"/>
    <w:rsid w:val="268C53F1"/>
    <w:rsid w:val="26BA7C4B"/>
    <w:rsid w:val="26BCFBCE"/>
    <w:rsid w:val="26D54C78"/>
    <w:rsid w:val="26E50BDD"/>
    <w:rsid w:val="26F4D07E"/>
    <w:rsid w:val="26FE0580"/>
    <w:rsid w:val="2709F8CE"/>
    <w:rsid w:val="270AB185"/>
    <w:rsid w:val="270B721F"/>
    <w:rsid w:val="27105D91"/>
    <w:rsid w:val="275670A7"/>
    <w:rsid w:val="276767A9"/>
    <w:rsid w:val="276DD043"/>
    <w:rsid w:val="27780C50"/>
    <w:rsid w:val="278CC556"/>
    <w:rsid w:val="278DE54C"/>
    <w:rsid w:val="279A2F09"/>
    <w:rsid w:val="279DE2C2"/>
    <w:rsid w:val="27A1AC15"/>
    <w:rsid w:val="27A1B1CF"/>
    <w:rsid w:val="27AB40ED"/>
    <w:rsid w:val="27B290CA"/>
    <w:rsid w:val="27B8F34F"/>
    <w:rsid w:val="27B9F972"/>
    <w:rsid w:val="27BD63B2"/>
    <w:rsid w:val="27BDFFE4"/>
    <w:rsid w:val="27D6D4DE"/>
    <w:rsid w:val="27FAE112"/>
    <w:rsid w:val="27FF7BAF"/>
    <w:rsid w:val="2820F2D8"/>
    <w:rsid w:val="283A05D0"/>
    <w:rsid w:val="28465B6D"/>
    <w:rsid w:val="285DBA6D"/>
    <w:rsid w:val="2864A74D"/>
    <w:rsid w:val="28674D6E"/>
    <w:rsid w:val="2879BD21"/>
    <w:rsid w:val="2885267F"/>
    <w:rsid w:val="288DF009"/>
    <w:rsid w:val="28946E13"/>
    <w:rsid w:val="2895F8A1"/>
    <w:rsid w:val="28A7FF1D"/>
    <w:rsid w:val="28AA5FDB"/>
    <w:rsid w:val="28B07993"/>
    <w:rsid w:val="28BE6741"/>
    <w:rsid w:val="28CD5632"/>
    <w:rsid w:val="28DEE45B"/>
    <w:rsid w:val="28E98097"/>
    <w:rsid w:val="28F05D80"/>
    <w:rsid w:val="28F8FC6E"/>
    <w:rsid w:val="2915ABCC"/>
    <w:rsid w:val="291B9E4E"/>
    <w:rsid w:val="2929A7BE"/>
    <w:rsid w:val="292EC72A"/>
    <w:rsid w:val="294AA17E"/>
    <w:rsid w:val="294E9BFA"/>
    <w:rsid w:val="29543B60"/>
    <w:rsid w:val="2956C942"/>
    <w:rsid w:val="295F262A"/>
    <w:rsid w:val="295F7CC1"/>
    <w:rsid w:val="296FA537"/>
    <w:rsid w:val="29BB6781"/>
    <w:rsid w:val="29BC8871"/>
    <w:rsid w:val="29D69CDC"/>
    <w:rsid w:val="29FD0B60"/>
    <w:rsid w:val="2A01F3A5"/>
    <w:rsid w:val="2A06699D"/>
    <w:rsid w:val="2A302E29"/>
    <w:rsid w:val="2A30D081"/>
    <w:rsid w:val="2A36670D"/>
    <w:rsid w:val="2A4D87A8"/>
    <w:rsid w:val="2A539C24"/>
    <w:rsid w:val="2A542C7C"/>
    <w:rsid w:val="2A6A954F"/>
    <w:rsid w:val="2A6CA8C8"/>
    <w:rsid w:val="2A8FEE58"/>
    <w:rsid w:val="2A932119"/>
    <w:rsid w:val="2AA766A5"/>
    <w:rsid w:val="2AA82111"/>
    <w:rsid w:val="2AAA4A32"/>
    <w:rsid w:val="2ABCD6DC"/>
    <w:rsid w:val="2ABDC980"/>
    <w:rsid w:val="2AE93127"/>
    <w:rsid w:val="2B0A2C8F"/>
    <w:rsid w:val="2B1E4E9E"/>
    <w:rsid w:val="2B404EE6"/>
    <w:rsid w:val="2B4F3D97"/>
    <w:rsid w:val="2B569C22"/>
    <w:rsid w:val="2B60FF37"/>
    <w:rsid w:val="2B6DC474"/>
    <w:rsid w:val="2B6E9494"/>
    <w:rsid w:val="2B7313CB"/>
    <w:rsid w:val="2B7DAFEF"/>
    <w:rsid w:val="2B92BAE5"/>
    <w:rsid w:val="2BA13094"/>
    <w:rsid w:val="2BA67614"/>
    <w:rsid w:val="2BADD953"/>
    <w:rsid w:val="2BBCBACF"/>
    <w:rsid w:val="2BC05535"/>
    <w:rsid w:val="2BCF0F0F"/>
    <w:rsid w:val="2BE74769"/>
    <w:rsid w:val="2BECA5FF"/>
    <w:rsid w:val="2BF3F1BC"/>
    <w:rsid w:val="2C043769"/>
    <w:rsid w:val="2C114E2B"/>
    <w:rsid w:val="2C125FE4"/>
    <w:rsid w:val="2C12FE7B"/>
    <w:rsid w:val="2C183F75"/>
    <w:rsid w:val="2C1DE3F9"/>
    <w:rsid w:val="2C396E1A"/>
    <w:rsid w:val="2C49F413"/>
    <w:rsid w:val="2C551B0D"/>
    <w:rsid w:val="2C57781B"/>
    <w:rsid w:val="2C6D3F81"/>
    <w:rsid w:val="2C8C1CBC"/>
    <w:rsid w:val="2CAE6EB0"/>
    <w:rsid w:val="2CB00B35"/>
    <w:rsid w:val="2CB2E699"/>
    <w:rsid w:val="2CC80F10"/>
    <w:rsid w:val="2CD29E84"/>
    <w:rsid w:val="2CEDA2D4"/>
    <w:rsid w:val="2CEEF8C9"/>
    <w:rsid w:val="2CFF6DF6"/>
    <w:rsid w:val="2D090E3B"/>
    <w:rsid w:val="2D0994D5"/>
    <w:rsid w:val="2D09EBFE"/>
    <w:rsid w:val="2D1A4378"/>
    <w:rsid w:val="2D1CA0DD"/>
    <w:rsid w:val="2D20F8F2"/>
    <w:rsid w:val="2D254294"/>
    <w:rsid w:val="2D31C8D0"/>
    <w:rsid w:val="2D5B4D61"/>
    <w:rsid w:val="2D6AF4BD"/>
    <w:rsid w:val="2D6BD4D2"/>
    <w:rsid w:val="2D759407"/>
    <w:rsid w:val="2D8B6812"/>
    <w:rsid w:val="2DA5737B"/>
    <w:rsid w:val="2DA8CCDE"/>
    <w:rsid w:val="2DB8EA0D"/>
    <w:rsid w:val="2DB9FF08"/>
    <w:rsid w:val="2DBB71E7"/>
    <w:rsid w:val="2DBC1ABE"/>
    <w:rsid w:val="2DBDB47C"/>
    <w:rsid w:val="2DC63F48"/>
    <w:rsid w:val="2DD51D59"/>
    <w:rsid w:val="2DDADF74"/>
    <w:rsid w:val="2DE4A64A"/>
    <w:rsid w:val="2DEBDF06"/>
    <w:rsid w:val="2DEF7FE1"/>
    <w:rsid w:val="2E053D69"/>
    <w:rsid w:val="2E070909"/>
    <w:rsid w:val="2E0E89DA"/>
    <w:rsid w:val="2E13F8BB"/>
    <w:rsid w:val="2E30B62E"/>
    <w:rsid w:val="2E3126C6"/>
    <w:rsid w:val="2E48D6BA"/>
    <w:rsid w:val="2E56B66D"/>
    <w:rsid w:val="2E652345"/>
    <w:rsid w:val="2E6B57DA"/>
    <w:rsid w:val="2E6E9142"/>
    <w:rsid w:val="2E73AA49"/>
    <w:rsid w:val="2E79369B"/>
    <w:rsid w:val="2E8DB56D"/>
    <w:rsid w:val="2EA1764F"/>
    <w:rsid w:val="2EB15369"/>
    <w:rsid w:val="2EC78C1B"/>
    <w:rsid w:val="2ECDC707"/>
    <w:rsid w:val="2ED59206"/>
    <w:rsid w:val="2EEEF3DD"/>
    <w:rsid w:val="2EF0BFB1"/>
    <w:rsid w:val="2F01976C"/>
    <w:rsid w:val="2F03EF4F"/>
    <w:rsid w:val="2F0A0847"/>
    <w:rsid w:val="2F146FE2"/>
    <w:rsid w:val="2F24498E"/>
    <w:rsid w:val="2F24D0CC"/>
    <w:rsid w:val="2F369285"/>
    <w:rsid w:val="2F3C15CF"/>
    <w:rsid w:val="2F49E309"/>
    <w:rsid w:val="2F4E9F4A"/>
    <w:rsid w:val="2F57B7B7"/>
    <w:rsid w:val="2F599DF2"/>
    <w:rsid w:val="2F59C140"/>
    <w:rsid w:val="2F5B547C"/>
    <w:rsid w:val="2F5FB9CB"/>
    <w:rsid w:val="2F607CD0"/>
    <w:rsid w:val="2F66BC28"/>
    <w:rsid w:val="2F6DC5C9"/>
    <w:rsid w:val="2F72E6C2"/>
    <w:rsid w:val="2F85089B"/>
    <w:rsid w:val="2FA0BAA5"/>
    <w:rsid w:val="2FA6ECCB"/>
    <w:rsid w:val="2FA9D020"/>
    <w:rsid w:val="2FB386C9"/>
    <w:rsid w:val="2FBBF1F1"/>
    <w:rsid w:val="2FC2025E"/>
    <w:rsid w:val="2FC86F33"/>
    <w:rsid w:val="2FD78418"/>
    <w:rsid w:val="2FDDB2FC"/>
    <w:rsid w:val="2FEA5A92"/>
    <w:rsid w:val="2FEDAE69"/>
    <w:rsid w:val="2FF6C0DD"/>
    <w:rsid w:val="2FF771E9"/>
    <w:rsid w:val="2FF8CAB8"/>
    <w:rsid w:val="2FFB3A23"/>
    <w:rsid w:val="30025223"/>
    <w:rsid w:val="3015073F"/>
    <w:rsid w:val="3024583D"/>
    <w:rsid w:val="30374E28"/>
    <w:rsid w:val="3046A508"/>
    <w:rsid w:val="304A5652"/>
    <w:rsid w:val="305C67B5"/>
    <w:rsid w:val="306B57BE"/>
    <w:rsid w:val="3076F08D"/>
    <w:rsid w:val="307CA104"/>
    <w:rsid w:val="308599CF"/>
    <w:rsid w:val="30868EF5"/>
    <w:rsid w:val="308CC4BC"/>
    <w:rsid w:val="308E2CF2"/>
    <w:rsid w:val="30B73FD7"/>
    <w:rsid w:val="30BC0941"/>
    <w:rsid w:val="30BCE77A"/>
    <w:rsid w:val="30C45E09"/>
    <w:rsid w:val="30C865E1"/>
    <w:rsid w:val="30D7B927"/>
    <w:rsid w:val="30DA7B3F"/>
    <w:rsid w:val="30E8E2F1"/>
    <w:rsid w:val="30EA09A1"/>
    <w:rsid w:val="30EE7816"/>
    <w:rsid w:val="30F200AB"/>
    <w:rsid w:val="30F35D20"/>
    <w:rsid w:val="30F41231"/>
    <w:rsid w:val="30F5FDA7"/>
    <w:rsid w:val="30FD750E"/>
    <w:rsid w:val="310A9DA4"/>
    <w:rsid w:val="310E7A37"/>
    <w:rsid w:val="311584D2"/>
    <w:rsid w:val="3115FC14"/>
    <w:rsid w:val="31182CB2"/>
    <w:rsid w:val="311B6370"/>
    <w:rsid w:val="312D1D5D"/>
    <w:rsid w:val="312FBC24"/>
    <w:rsid w:val="31306CC0"/>
    <w:rsid w:val="313ABB6E"/>
    <w:rsid w:val="3142BD2C"/>
    <w:rsid w:val="31468A8A"/>
    <w:rsid w:val="31561D45"/>
    <w:rsid w:val="315D7F26"/>
    <w:rsid w:val="31670B65"/>
    <w:rsid w:val="316C39B7"/>
    <w:rsid w:val="316F4498"/>
    <w:rsid w:val="316F59C8"/>
    <w:rsid w:val="317BC111"/>
    <w:rsid w:val="318BDC7E"/>
    <w:rsid w:val="31947E32"/>
    <w:rsid w:val="3194AC45"/>
    <w:rsid w:val="31981D92"/>
    <w:rsid w:val="31AEB42D"/>
    <w:rsid w:val="31BCB375"/>
    <w:rsid w:val="31BFD627"/>
    <w:rsid w:val="31C2FF6E"/>
    <w:rsid w:val="31C76CBB"/>
    <w:rsid w:val="31D9B542"/>
    <w:rsid w:val="31F6F02D"/>
    <w:rsid w:val="31F9892C"/>
    <w:rsid w:val="32241216"/>
    <w:rsid w:val="324DB87B"/>
    <w:rsid w:val="3251AEB4"/>
    <w:rsid w:val="3254C364"/>
    <w:rsid w:val="325E1A92"/>
    <w:rsid w:val="327F782D"/>
    <w:rsid w:val="328025D0"/>
    <w:rsid w:val="32832289"/>
    <w:rsid w:val="328E060D"/>
    <w:rsid w:val="3291A0B0"/>
    <w:rsid w:val="3296BCFE"/>
    <w:rsid w:val="32979BA6"/>
    <w:rsid w:val="329D52A3"/>
    <w:rsid w:val="32A2DB69"/>
    <w:rsid w:val="32AD864E"/>
    <w:rsid w:val="32B37121"/>
    <w:rsid w:val="32B3AD29"/>
    <w:rsid w:val="32B6FB80"/>
    <w:rsid w:val="32BD605F"/>
    <w:rsid w:val="32EB1180"/>
    <w:rsid w:val="32EB278B"/>
    <w:rsid w:val="33000FF5"/>
    <w:rsid w:val="330167CB"/>
    <w:rsid w:val="3302962C"/>
    <w:rsid w:val="3304C3DA"/>
    <w:rsid w:val="331BD2EF"/>
    <w:rsid w:val="33294EED"/>
    <w:rsid w:val="3340415E"/>
    <w:rsid w:val="33462D0C"/>
    <w:rsid w:val="334C40D4"/>
    <w:rsid w:val="3355C32E"/>
    <w:rsid w:val="3356529F"/>
    <w:rsid w:val="3359F261"/>
    <w:rsid w:val="33675CA4"/>
    <w:rsid w:val="336F9156"/>
    <w:rsid w:val="3370F89A"/>
    <w:rsid w:val="337418EE"/>
    <w:rsid w:val="337C9BD1"/>
    <w:rsid w:val="337CA029"/>
    <w:rsid w:val="3382CC15"/>
    <w:rsid w:val="339388B4"/>
    <w:rsid w:val="339C2E10"/>
    <w:rsid w:val="33B1E8DF"/>
    <w:rsid w:val="33B3AAAB"/>
    <w:rsid w:val="33C5DF49"/>
    <w:rsid w:val="33C7E9AE"/>
    <w:rsid w:val="33D2E8AA"/>
    <w:rsid w:val="33E1D8BD"/>
    <w:rsid w:val="33EFB616"/>
    <w:rsid w:val="33F518DE"/>
    <w:rsid w:val="33F6EA66"/>
    <w:rsid w:val="3408CAD5"/>
    <w:rsid w:val="340A262D"/>
    <w:rsid w:val="341A8E66"/>
    <w:rsid w:val="342B6927"/>
    <w:rsid w:val="34324E89"/>
    <w:rsid w:val="345EC289"/>
    <w:rsid w:val="34666034"/>
    <w:rsid w:val="346CB988"/>
    <w:rsid w:val="347569D9"/>
    <w:rsid w:val="347B538F"/>
    <w:rsid w:val="347F15F9"/>
    <w:rsid w:val="348596CA"/>
    <w:rsid w:val="349342EB"/>
    <w:rsid w:val="34971C5C"/>
    <w:rsid w:val="34AB5B67"/>
    <w:rsid w:val="34ABCC5B"/>
    <w:rsid w:val="34AFBFC4"/>
    <w:rsid w:val="34C1C530"/>
    <w:rsid w:val="34D4C2EE"/>
    <w:rsid w:val="34E8D396"/>
    <w:rsid w:val="34F0FBB5"/>
    <w:rsid w:val="34FC487F"/>
    <w:rsid w:val="34FF6971"/>
    <w:rsid w:val="3508E91F"/>
    <w:rsid w:val="350E08F2"/>
    <w:rsid w:val="35101C20"/>
    <w:rsid w:val="3518526E"/>
    <w:rsid w:val="351B59BD"/>
    <w:rsid w:val="3524660B"/>
    <w:rsid w:val="352A9391"/>
    <w:rsid w:val="353544D7"/>
    <w:rsid w:val="35393242"/>
    <w:rsid w:val="354513BF"/>
    <w:rsid w:val="354A2EDF"/>
    <w:rsid w:val="35525347"/>
    <w:rsid w:val="3552CDAE"/>
    <w:rsid w:val="3553C994"/>
    <w:rsid w:val="35586EB9"/>
    <w:rsid w:val="355BFACD"/>
    <w:rsid w:val="35609F11"/>
    <w:rsid w:val="3567EEBB"/>
    <w:rsid w:val="35714D95"/>
    <w:rsid w:val="357A3103"/>
    <w:rsid w:val="3582A809"/>
    <w:rsid w:val="3587AEAE"/>
    <w:rsid w:val="358F7FC5"/>
    <w:rsid w:val="359634ED"/>
    <w:rsid w:val="359ADE40"/>
    <w:rsid w:val="359FBF07"/>
    <w:rsid w:val="35B6BA83"/>
    <w:rsid w:val="35C947CC"/>
    <w:rsid w:val="35DBF94D"/>
    <w:rsid w:val="35E124E2"/>
    <w:rsid w:val="35E6C2F5"/>
    <w:rsid w:val="35F12BF2"/>
    <w:rsid w:val="35F84489"/>
    <w:rsid w:val="35FCE7EC"/>
    <w:rsid w:val="3612759D"/>
    <w:rsid w:val="3612DC88"/>
    <w:rsid w:val="3614B5BF"/>
    <w:rsid w:val="361668FE"/>
    <w:rsid w:val="361A83FD"/>
    <w:rsid w:val="3621FDFA"/>
    <w:rsid w:val="36254D6B"/>
    <w:rsid w:val="36285549"/>
    <w:rsid w:val="36420BDA"/>
    <w:rsid w:val="3646DA17"/>
    <w:rsid w:val="365315BE"/>
    <w:rsid w:val="36568465"/>
    <w:rsid w:val="366D4939"/>
    <w:rsid w:val="367E723F"/>
    <w:rsid w:val="367E8777"/>
    <w:rsid w:val="369F4BBC"/>
    <w:rsid w:val="36A33CF1"/>
    <w:rsid w:val="36A364D1"/>
    <w:rsid w:val="36C41040"/>
    <w:rsid w:val="36C563B6"/>
    <w:rsid w:val="36D19ACC"/>
    <w:rsid w:val="36E3F28F"/>
    <w:rsid w:val="36E91709"/>
    <w:rsid w:val="36EA75CD"/>
    <w:rsid w:val="36F38CA7"/>
    <w:rsid w:val="36FAE123"/>
    <w:rsid w:val="3703CE90"/>
    <w:rsid w:val="3703EB8B"/>
    <w:rsid w:val="371AABEA"/>
    <w:rsid w:val="3725F737"/>
    <w:rsid w:val="3728C2D5"/>
    <w:rsid w:val="372D2A76"/>
    <w:rsid w:val="374420D9"/>
    <w:rsid w:val="37453EF4"/>
    <w:rsid w:val="374A10BA"/>
    <w:rsid w:val="374ADE74"/>
    <w:rsid w:val="374B2245"/>
    <w:rsid w:val="377315FA"/>
    <w:rsid w:val="3774BC65"/>
    <w:rsid w:val="3778037A"/>
    <w:rsid w:val="3782F682"/>
    <w:rsid w:val="379004DA"/>
    <w:rsid w:val="37931089"/>
    <w:rsid w:val="37989911"/>
    <w:rsid w:val="37A451D3"/>
    <w:rsid w:val="37C5F66D"/>
    <w:rsid w:val="37CA4560"/>
    <w:rsid w:val="37D2437F"/>
    <w:rsid w:val="37E26F81"/>
    <w:rsid w:val="37EC319A"/>
    <w:rsid w:val="3805DD6D"/>
    <w:rsid w:val="3808ECAA"/>
    <w:rsid w:val="38146111"/>
    <w:rsid w:val="382E54E9"/>
    <w:rsid w:val="383A35FD"/>
    <w:rsid w:val="384A3C80"/>
    <w:rsid w:val="3852A32B"/>
    <w:rsid w:val="3864679D"/>
    <w:rsid w:val="386E93A2"/>
    <w:rsid w:val="387E6630"/>
    <w:rsid w:val="388A443F"/>
    <w:rsid w:val="388C8844"/>
    <w:rsid w:val="388F4320"/>
    <w:rsid w:val="389FC153"/>
    <w:rsid w:val="38A1059C"/>
    <w:rsid w:val="38B2A5F3"/>
    <w:rsid w:val="38B9EB46"/>
    <w:rsid w:val="38BC0FC9"/>
    <w:rsid w:val="38BF7C76"/>
    <w:rsid w:val="38C92201"/>
    <w:rsid w:val="38C9B095"/>
    <w:rsid w:val="38DEA1CC"/>
    <w:rsid w:val="38E2C32B"/>
    <w:rsid w:val="38EE4EA3"/>
    <w:rsid w:val="392D82FB"/>
    <w:rsid w:val="3934E4F7"/>
    <w:rsid w:val="39366FC1"/>
    <w:rsid w:val="393E62ED"/>
    <w:rsid w:val="39455381"/>
    <w:rsid w:val="394D6079"/>
    <w:rsid w:val="395095A8"/>
    <w:rsid w:val="395328F6"/>
    <w:rsid w:val="39588197"/>
    <w:rsid w:val="395D462E"/>
    <w:rsid w:val="395DB25A"/>
    <w:rsid w:val="39693C3A"/>
    <w:rsid w:val="396DBC3F"/>
    <w:rsid w:val="39724CB0"/>
    <w:rsid w:val="3975E31D"/>
    <w:rsid w:val="39838095"/>
    <w:rsid w:val="398EBAF1"/>
    <w:rsid w:val="3996CEEF"/>
    <w:rsid w:val="399E7258"/>
    <w:rsid w:val="39A02ED1"/>
    <w:rsid w:val="39A1CC9E"/>
    <w:rsid w:val="39A8363E"/>
    <w:rsid w:val="39AAD8A1"/>
    <w:rsid w:val="39C05729"/>
    <w:rsid w:val="39CA2966"/>
    <w:rsid w:val="39DEBC13"/>
    <w:rsid w:val="39DECE6F"/>
    <w:rsid w:val="39E11378"/>
    <w:rsid w:val="39E5E468"/>
    <w:rsid w:val="39F29058"/>
    <w:rsid w:val="3A049B11"/>
    <w:rsid w:val="3A0C78B2"/>
    <w:rsid w:val="3A244FC1"/>
    <w:rsid w:val="3A288DEF"/>
    <w:rsid w:val="3A2967F1"/>
    <w:rsid w:val="3A3D5720"/>
    <w:rsid w:val="3A49EEE2"/>
    <w:rsid w:val="3A55AD6B"/>
    <w:rsid w:val="3A98108F"/>
    <w:rsid w:val="3A9E6AE7"/>
    <w:rsid w:val="3AB5B3A2"/>
    <w:rsid w:val="3AC6A9F6"/>
    <w:rsid w:val="3AD1FC96"/>
    <w:rsid w:val="3AD27F06"/>
    <w:rsid w:val="3AEDF520"/>
    <w:rsid w:val="3B0499A9"/>
    <w:rsid w:val="3B0B4438"/>
    <w:rsid w:val="3B11EF11"/>
    <w:rsid w:val="3B1EABF0"/>
    <w:rsid w:val="3B31A4AA"/>
    <w:rsid w:val="3B3BFF32"/>
    <w:rsid w:val="3B441389"/>
    <w:rsid w:val="3B45353D"/>
    <w:rsid w:val="3B60A69C"/>
    <w:rsid w:val="3B6AFD4A"/>
    <w:rsid w:val="3B6BFD79"/>
    <w:rsid w:val="3B768F85"/>
    <w:rsid w:val="3B76F457"/>
    <w:rsid w:val="3B80BA75"/>
    <w:rsid w:val="3B87FC7B"/>
    <w:rsid w:val="3B8D624C"/>
    <w:rsid w:val="3B8D6ADE"/>
    <w:rsid w:val="3BA3D267"/>
    <w:rsid w:val="3BA8DCE8"/>
    <w:rsid w:val="3BAE87E0"/>
    <w:rsid w:val="3BBB880D"/>
    <w:rsid w:val="3BC42906"/>
    <w:rsid w:val="3BD0E493"/>
    <w:rsid w:val="3BD44A0F"/>
    <w:rsid w:val="3BEFA901"/>
    <w:rsid w:val="3BF4C77F"/>
    <w:rsid w:val="3C1F4F91"/>
    <w:rsid w:val="3C21B8B7"/>
    <w:rsid w:val="3C297076"/>
    <w:rsid w:val="3C33A11C"/>
    <w:rsid w:val="3C3AD9AA"/>
    <w:rsid w:val="3C43CF8D"/>
    <w:rsid w:val="3C47EC8B"/>
    <w:rsid w:val="3C4B1086"/>
    <w:rsid w:val="3C4C7131"/>
    <w:rsid w:val="3C659C02"/>
    <w:rsid w:val="3C6C3A83"/>
    <w:rsid w:val="3C6F91E1"/>
    <w:rsid w:val="3C7F9CB7"/>
    <w:rsid w:val="3C82149E"/>
    <w:rsid w:val="3C8C7F74"/>
    <w:rsid w:val="3CA66E1C"/>
    <w:rsid w:val="3CB808D3"/>
    <w:rsid w:val="3CC4A28C"/>
    <w:rsid w:val="3CCE5FFB"/>
    <w:rsid w:val="3CD688C8"/>
    <w:rsid w:val="3CE1355F"/>
    <w:rsid w:val="3CE7375A"/>
    <w:rsid w:val="3CEAE178"/>
    <w:rsid w:val="3CF1970F"/>
    <w:rsid w:val="3D0C5D51"/>
    <w:rsid w:val="3D145064"/>
    <w:rsid w:val="3D216D0D"/>
    <w:rsid w:val="3D2EED50"/>
    <w:rsid w:val="3D3FD599"/>
    <w:rsid w:val="3D55CFF1"/>
    <w:rsid w:val="3D58588D"/>
    <w:rsid w:val="3D5A0053"/>
    <w:rsid w:val="3D6DEB62"/>
    <w:rsid w:val="3D6E2057"/>
    <w:rsid w:val="3D6F280C"/>
    <w:rsid w:val="3D7AFFA1"/>
    <w:rsid w:val="3D9E32B0"/>
    <w:rsid w:val="3DDF22AC"/>
    <w:rsid w:val="3DEF8BE5"/>
    <w:rsid w:val="3E02ED81"/>
    <w:rsid w:val="3E0782E4"/>
    <w:rsid w:val="3E101D1A"/>
    <w:rsid w:val="3E110930"/>
    <w:rsid w:val="3E14D24C"/>
    <w:rsid w:val="3E1EDC47"/>
    <w:rsid w:val="3E219683"/>
    <w:rsid w:val="3E26C700"/>
    <w:rsid w:val="3E46CBDF"/>
    <w:rsid w:val="3E49ADFB"/>
    <w:rsid w:val="3E4F04A3"/>
    <w:rsid w:val="3E6B62A9"/>
    <w:rsid w:val="3E6E0115"/>
    <w:rsid w:val="3E739FF4"/>
    <w:rsid w:val="3E990B45"/>
    <w:rsid w:val="3EC3937E"/>
    <w:rsid w:val="3EC7C585"/>
    <w:rsid w:val="3EC91111"/>
    <w:rsid w:val="3ED421D7"/>
    <w:rsid w:val="3ED8E268"/>
    <w:rsid w:val="3ED94ABB"/>
    <w:rsid w:val="3ED9F60C"/>
    <w:rsid w:val="3EDE68CE"/>
    <w:rsid w:val="3EF07839"/>
    <w:rsid w:val="3EFB4352"/>
    <w:rsid w:val="3F11EE1B"/>
    <w:rsid w:val="3F1A3971"/>
    <w:rsid w:val="3F232A41"/>
    <w:rsid w:val="3F341FF6"/>
    <w:rsid w:val="3F3B0D83"/>
    <w:rsid w:val="3F4496A4"/>
    <w:rsid w:val="3F45909E"/>
    <w:rsid w:val="3F4CB523"/>
    <w:rsid w:val="3F55AEFB"/>
    <w:rsid w:val="3F61731B"/>
    <w:rsid w:val="3F624712"/>
    <w:rsid w:val="3F6514B9"/>
    <w:rsid w:val="3F818393"/>
    <w:rsid w:val="3F8A8E4B"/>
    <w:rsid w:val="3F952E71"/>
    <w:rsid w:val="3F9C7DB4"/>
    <w:rsid w:val="3F9FDFD2"/>
    <w:rsid w:val="3FA3DB45"/>
    <w:rsid w:val="3FA56484"/>
    <w:rsid w:val="3FA7031F"/>
    <w:rsid w:val="3FB3116B"/>
    <w:rsid w:val="3FB6C1DD"/>
    <w:rsid w:val="3FBEA06B"/>
    <w:rsid w:val="3FD1F18C"/>
    <w:rsid w:val="3FE49808"/>
    <w:rsid w:val="3FF58B92"/>
    <w:rsid w:val="3FF82001"/>
    <w:rsid w:val="3FF894A4"/>
    <w:rsid w:val="3FFDB622"/>
    <w:rsid w:val="400515CD"/>
    <w:rsid w:val="400AE024"/>
    <w:rsid w:val="4010C983"/>
    <w:rsid w:val="40197745"/>
    <w:rsid w:val="401FC7DD"/>
    <w:rsid w:val="4023672B"/>
    <w:rsid w:val="4032B2F7"/>
    <w:rsid w:val="404527F7"/>
    <w:rsid w:val="4045FC8C"/>
    <w:rsid w:val="40539910"/>
    <w:rsid w:val="406306C3"/>
    <w:rsid w:val="406566F4"/>
    <w:rsid w:val="408A122A"/>
    <w:rsid w:val="4097E6D5"/>
    <w:rsid w:val="409A1803"/>
    <w:rsid w:val="40A215FD"/>
    <w:rsid w:val="40B676A4"/>
    <w:rsid w:val="40C22310"/>
    <w:rsid w:val="40CE2556"/>
    <w:rsid w:val="40DA00F2"/>
    <w:rsid w:val="40E70EA3"/>
    <w:rsid w:val="40EB7A82"/>
    <w:rsid w:val="40EC4CF0"/>
    <w:rsid w:val="40F42A5D"/>
    <w:rsid w:val="40F5DDED"/>
    <w:rsid w:val="40FFD586"/>
    <w:rsid w:val="410F211F"/>
    <w:rsid w:val="41100278"/>
    <w:rsid w:val="411C4502"/>
    <w:rsid w:val="41202020"/>
    <w:rsid w:val="4126C12F"/>
    <w:rsid w:val="412BC689"/>
    <w:rsid w:val="413CDE28"/>
    <w:rsid w:val="413E0A0A"/>
    <w:rsid w:val="413E240A"/>
    <w:rsid w:val="4148C1E8"/>
    <w:rsid w:val="415EE31B"/>
    <w:rsid w:val="4160FE07"/>
    <w:rsid w:val="4167C902"/>
    <w:rsid w:val="4169CA70"/>
    <w:rsid w:val="417EEB52"/>
    <w:rsid w:val="4186BEDD"/>
    <w:rsid w:val="41882F81"/>
    <w:rsid w:val="4193F062"/>
    <w:rsid w:val="4197DE6C"/>
    <w:rsid w:val="41A8D5C7"/>
    <w:rsid w:val="41AB40B6"/>
    <w:rsid w:val="41B6F66F"/>
    <w:rsid w:val="41BEC533"/>
    <w:rsid w:val="41BF9A1B"/>
    <w:rsid w:val="41EE7784"/>
    <w:rsid w:val="41F5D598"/>
    <w:rsid w:val="4213B1AA"/>
    <w:rsid w:val="4217A822"/>
    <w:rsid w:val="422D4966"/>
    <w:rsid w:val="4232A5CB"/>
    <w:rsid w:val="423C17F7"/>
    <w:rsid w:val="42648536"/>
    <w:rsid w:val="427A0B81"/>
    <w:rsid w:val="427C4F26"/>
    <w:rsid w:val="42823BE1"/>
    <w:rsid w:val="4283AB26"/>
    <w:rsid w:val="42841325"/>
    <w:rsid w:val="4296126C"/>
    <w:rsid w:val="429AEDF5"/>
    <w:rsid w:val="42A1CF10"/>
    <w:rsid w:val="42C37E1E"/>
    <w:rsid w:val="42D1D663"/>
    <w:rsid w:val="42D7C657"/>
    <w:rsid w:val="42D858EC"/>
    <w:rsid w:val="42D9DA6B"/>
    <w:rsid w:val="42EAEAC7"/>
    <w:rsid w:val="42F1326F"/>
    <w:rsid w:val="4306EFD1"/>
    <w:rsid w:val="43103AF9"/>
    <w:rsid w:val="4311D1A3"/>
    <w:rsid w:val="431760D7"/>
    <w:rsid w:val="432D2C54"/>
    <w:rsid w:val="4335FD11"/>
    <w:rsid w:val="43486A45"/>
    <w:rsid w:val="4362CEDC"/>
    <w:rsid w:val="436C7563"/>
    <w:rsid w:val="4373D0F0"/>
    <w:rsid w:val="4388F3DC"/>
    <w:rsid w:val="439A72B7"/>
    <w:rsid w:val="439FF2DF"/>
    <w:rsid w:val="43AFF173"/>
    <w:rsid w:val="43C6025D"/>
    <w:rsid w:val="43C61D04"/>
    <w:rsid w:val="43CB1067"/>
    <w:rsid w:val="43DCA43D"/>
    <w:rsid w:val="43E6E478"/>
    <w:rsid w:val="43FFB8EF"/>
    <w:rsid w:val="44134F07"/>
    <w:rsid w:val="44239945"/>
    <w:rsid w:val="442A6A77"/>
    <w:rsid w:val="4433AC99"/>
    <w:rsid w:val="4447BC5D"/>
    <w:rsid w:val="44638F64"/>
    <w:rsid w:val="447528B6"/>
    <w:rsid w:val="447EC955"/>
    <w:rsid w:val="4480D2E1"/>
    <w:rsid w:val="448F09F3"/>
    <w:rsid w:val="44A45131"/>
    <w:rsid w:val="44AB1641"/>
    <w:rsid w:val="44AC6739"/>
    <w:rsid w:val="44CB174D"/>
    <w:rsid w:val="44CDC029"/>
    <w:rsid w:val="44D1CD72"/>
    <w:rsid w:val="44D4A698"/>
    <w:rsid w:val="44D7F5D3"/>
    <w:rsid w:val="44DBFD0D"/>
    <w:rsid w:val="44E0520F"/>
    <w:rsid w:val="44E08CDB"/>
    <w:rsid w:val="45072BAB"/>
    <w:rsid w:val="450B733F"/>
    <w:rsid w:val="450D231C"/>
    <w:rsid w:val="45118E24"/>
    <w:rsid w:val="451287DD"/>
    <w:rsid w:val="4524C43D"/>
    <w:rsid w:val="45286678"/>
    <w:rsid w:val="454D5EAB"/>
    <w:rsid w:val="4555D294"/>
    <w:rsid w:val="4560AAEB"/>
    <w:rsid w:val="4575C801"/>
    <w:rsid w:val="458631E1"/>
    <w:rsid w:val="4586B276"/>
    <w:rsid w:val="4593C06D"/>
    <w:rsid w:val="45A05D0F"/>
    <w:rsid w:val="45AB888C"/>
    <w:rsid w:val="45B0C4D9"/>
    <w:rsid w:val="45B2DD39"/>
    <w:rsid w:val="45C0E908"/>
    <w:rsid w:val="45C7471D"/>
    <w:rsid w:val="45C88F99"/>
    <w:rsid w:val="45CDB5E0"/>
    <w:rsid w:val="45CEF40F"/>
    <w:rsid w:val="45DE197F"/>
    <w:rsid w:val="45DE204F"/>
    <w:rsid w:val="45E2CFAC"/>
    <w:rsid w:val="45E3B337"/>
    <w:rsid w:val="45EAE2C9"/>
    <w:rsid w:val="45FC4750"/>
    <w:rsid w:val="4600D578"/>
    <w:rsid w:val="46033860"/>
    <w:rsid w:val="46181700"/>
    <w:rsid w:val="461C2219"/>
    <w:rsid w:val="46292D30"/>
    <w:rsid w:val="463A46CB"/>
    <w:rsid w:val="464DF0CB"/>
    <w:rsid w:val="46525C75"/>
    <w:rsid w:val="465D24CF"/>
    <w:rsid w:val="466B7113"/>
    <w:rsid w:val="4673CB10"/>
    <w:rsid w:val="467566E6"/>
    <w:rsid w:val="467DB0D4"/>
    <w:rsid w:val="469839B7"/>
    <w:rsid w:val="46A41145"/>
    <w:rsid w:val="46BDDD51"/>
    <w:rsid w:val="46D58125"/>
    <w:rsid w:val="46E084EC"/>
    <w:rsid w:val="4727CE40"/>
    <w:rsid w:val="475A6B63"/>
    <w:rsid w:val="47714CEC"/>
    <w:rsid w:val="478348E2"/>
    <w:rsid w:val="47851DB8"/>
    <w:rsid w:val="478DD842"/>
    <w:rsid w:val="479B868D"/>
    <w:rsid w:val="47A2C2DF"/>
    <w:rsid w:val="47A717EE"/>
    <w:rsid w:val="47AC8145"/>
    <w:rsid w:val="47AD4B8E"/>
    <w:rsid w:val="47B0B00D"/>
    <w:rsid w:val="47D53FEE"/>
    <w:rsid w:val="47D62A9D"/>
    <w:rsid w:val="47D8CE98"/>
    <w:rsid w:val="47DCD4A3"/>
    <w:rsid w:val="47E95D0C"/>
    <w:rsid w:val="47F85A9B"/>
    <w:rsid w:val="47FCAEDC"/>
    <w:rsid w:val="48038A71"/>
    <w:rsid w:val="48053B24"/>
    <w:rsid w:val="481B8AC3"/>
    <w:rsid w:val="4833E0CD"/>
    <w:rsid w:val="483D1421"/>
    <w:rsid w:val="48473A79"/>
    <w:rsid w:val="4882E187"/>
    <w:rsid w:val="4884CBA8"/>
    <w:rsid w:val="488640FB"/>
    <w:rsid w:val="48D7E326"/>
    <w:rsid w:val="48E3DBC1"/>
    <w:rsid w:val="48E86D50"/>
    <w:rsid w:val="4910D741"/>
    <w:rsid w:val="49197152"/>
    <w:rsid w:val="491BA243"/>
    <w:rsid w:val="4922BD7D"/>
    <w:rsid w:val="492EE96E"/>
    <w:rsid w:val="494023AE"/>
    <w:rsid w:val="49435BA1"/>
    <w:rsid w:val="49495A2B"/>
    <w:rsid w:val="494E240D"/>
    <w:rsid w:val="4966BAFE"/>
    <w:rsid w:val="497E861D"/>
    <w:rsid w:val="49848136"/>
    <w:rsid w:val="4993A91C"/>
    <w:rsid w:val="499867E1"/>
    <w:rsid w:val="4998ECDB"/>
    <w:rsid w:val="499ECEDA"/>
    <w:rsid w:val="49A66F7B"/>
    <w:rsid w:val="49A79BBA"/>
    <w:rsid w:val="49AB3338"/>
    <w:rsid w:val="49B02F8E"/>
    <w:rsid w:val="49CFF41E"/>
    <w:rsid w:val="49EAC0C4"/>
    <w:rsid w:val="49EBBE83"/>
    <w:rsid w:val="49F166AF"/>
    <w:rsid w:val="49F7A915"/>
    <w:rsid w:val="49F7FD23"/>
    <w:rsid w:val="4A04286E"/>
    <w:rsid w:val="4A053044"/>
    <w:rsid w:val="4A09158E"/>
    <w:rsid w:val="4A10BA59"/>
    <w:rsid w:val="4A329802"/>
    <w:rsid w:val="4A392AD4"/>
    <w:rsid w:val="4A3AA131"/>
    <w:rsid w:val="4A3C4A1C"/>
    <w:rsid w:val="4A456E47"/>
    <w:rsid w:val="4A5C1BC2"/>
    <w:rsid w:val="4A5C4DE9"/>
    <w:rsid w:val="4A5F9F7E"/>
    <w:rsid w:val="4A630B10"/>
    <w:rsid w:val="4A784B5B"/>
    <w:rsid w:val="4A7EA195"/>
    <w:rsid w:val="4A7FAC22"/>
    <w:rsid w:val="4A85EAB5"/>
    <w:rsid w:val="4A8C1C3D"/>
    <w:rsid w:val="4A9AB5E6"/>
    <w:rsid w:val="4A9B6634"/>
    <w:rsid w:val="4A9FBB06"/>
    <w:rsid w:val="4A9FE51F"/>
    <w:rsid w:val="4AA0D054"/>
    <w:rsid w:val="4AB92064"/>
    <w:rsid w:val="4AC6BA1E"/>
    <w:rsid w:val="4ACFEDFD"/>
    <w:rsid w:val="4AD114CB"/>
    <w:rsid w:val="4ADFAF00"/>
    <w:rsid w:val="4AF4D453"/>
    <w:rsid w:val="4AF85236"/>
    <w:rsid w:val="4AFB2263"/>
    <w:rsid w:val="4B091644"/>
    <w:rsid w:val="4B386E5A"/>
    <w:rsid w:val="4B6415C9"/>
    <w:rsid w:val="4B683E9F"/>
    <w:rsid w:val="4B7F6C53"/>
    <w:rsid w:val="4B820D43"/>
    <w:rsid w:val="4BA02FE3"/>
    <w:rsid w:val="4BB1D3B4"/>
    <w:rsid w:val="4BB331EC"/>
    <w:rsid w:val="4BB7EBE5"/>
    <w:rsid w:val="4BDB2505"/>
    <w:rsid w:val="4BE4607C"/>
    <w:rsid w:val="4BE770D5"/>
    <w:rsid w:val="4BEFAF43"/>
    <w:rsid w:val="4C03580B"/>
    <w:rsid w:val="4C10803A"/>
    <w:rsid w:val="4C1D3AA7"/>
    <w:rsid w:val="4C2C465E"/>
    <w:rsid w:val="4C342446"/>
    <w:rsid w:val="4C44E1C1"/>
    <w:rsid w:val="4C460CE2"/>
    <w:rsid w:val="4C482E7A"/>
    <w:rsid w:val="4C4CD055"/>
    <w:rsid w:val="4C4FB63B"/>
    <w:rsid w:val="4C70DAED"/>
    <w:rsid w:val="4C79FBFE"/>
    <w:rsid w:val="4C83BA8B"/>
    <w:rsid w:val="4C89316D"/>
    <w:rsid w:val="4C8AB061"/>
    <w:rsid w:val="4C92FD0E"/>
    <w:rsid w:val="4C942297"/>
    <w:rsid w:val="4C9A0737"/>
    <w:rsid w:val="4CA408F1"/>
    <w:rsid w:val="4CA7BE5C"/>
    <w:rsid w:val="4CA7D4B9"/>
    <w:rsid w:val="4CC897CA"/>
    <w:rsid w:val="4CD43F57"/>
    <w:rsid w:val="4CFEAE3C"/>
    <w:rsid w:val="4D0801A0"/>
    <w:rsid w:val="4D24765C"/>
    <w:rsid w:val="4D2EDFC1"/>
    <w:rsid w:val="4D37CE40"/>
    <w:rsid w:val="4D419025"/>
    <w:rsid w:val="4D5D2F8F"/>
    <w:rsid w:val="4D6DB2C5"/>
    <w:rsid w:val="4D70AC5D"/>
    <w:rsid w:val="4D7568A6"/>
    <w:rsid w:val="4D7E76D6"/>
    <w:rsid w:val="4D818375"/>
    <w:rsid w:val="4D8CF519"/>
    <w:rsid w:val="4D93AC3E"/>
    <w:rsid w:val="4DAAC74E"/>
    <w:rsid w:val="4DC5F334"/>
    <w:rsid w:val="4DE32E96"/>
    <w:rsid w:val="4DED3219"/>
    <w:rsid w:val="4DF4304D"/>
    <w:rsid w:val="4DFC7515"/>
    <w:rsid w:val="4DFDCD5F"/>
    <w:rsid w:val="4E10431D"/>
    <w:rsid w:val="4E11DCF1"/>
    <w:rsid w:val="4E23B998"/>
    <w:rsid w:val="4E2EA49E"/>
    <w:rsid w:val="4E36658D"/>
    <w:rsid w:val="4E43AD62"/>
    <w:rsid w:val="4E4916ED"/>
    <w:rsid w:val="4E5A5FE2"/>
    <w:rsid w:val="4E5B9FA4"/>
    <w:rsid w:val="4E71F2DA"/>
    <w:rsid w:val="4E7C810F"/>
    <w:rsid w:val="4E87BAC7"/>
    <w:rsid w:val="4E8E71FC"/>
    <w:rsid w:val="4E915288"/>
    <w:rsid w:val="4E9BA44C"/>
    <w:rsid w:val="4E9C15F2"/>
    <w:rsid w:val="4EA0F50F"/>
    <w:rsid w:val="4EA5EFA2"/>
    <w:rsid w:val="4EA7C1F4"/>
    <w:rsid w:val="4EABD7CB"/>
    <w:rsid w:val="4EC1159A"/>
    <w:rsid w:val="4EC2DFAB"/>
    <w:rsid w:val="4ECB2D9E"/>
    <w:rsid w:val="4EE65984"/>
    <w:rsid w:val="4EE6A3A8"/>
    <w:rsid w:val="4EEB9A35"/>
    <w:rsid w:val="4EEBE177"/>
    <w:rsid w:val="4EF4A9F2"/>
    <w:rsid w:val="4F016575"/>
    <w:rsid w:val="4F0770FC"/>
    <w:rsid w:val="4F0E0006"/>
    <w:rsid w:val="4F151870"/>
    <w:rsid w:val="4F1BFFC6"/>
    <w:rsid w:val="4F247527"/>
    <w:rsid w:val="4F367C33"/>
    <w:rsid w:val="4F3F2F17"/>
    <w:rsid w:val="4F4007E8"/>
    <w:rsid w:val="4F42973F"/>
    <w:rsid w:val="4F48B5DF"/>
    <w:rsid w:val="4F55AEC2"/>
    <w:rsid w:val="4F57EFFA"/>
    <w:rsid w:val="4F5E4087"/>
    <w:rsid w:val="4F605E7F"/>
    <w:rsid w:val="4F658E10"/>
    <w:rsid w:val="4F741DCA"/>
    <w:rsid w:val="4F773FD8"/>
    <w:rsid w:val="4F7C36C0"/>
    <w:rsid w:val="4F82F959"/>
    <w:rsid w:val="4F834113"/>
    <w:rsid w:val="4F99ABDF"/>
    <w:rsid w:val="4FA07A59"/>
    <w:rsid w:val="4FA54A97"/>
    <w:rsid w:val="4FB12608"/>
    <w:rsid w:val="4FBC5B5B"/>
    <w:rsid w:val="4FC0E843"/>
    <w:rsid w:val="4FCC78D2"/>
    <w:rsid w:val="4FCD4713"/>
    <w:rsid w:val="4FDADE85"/>
    <w:rsid w:val="4FE20256"/>
    <w:rsid w:val="4FE9A2AB"/>
    <w:rsid w:val="4FEB6A3A"/>
    <w:rsid w:val="4FEF2153"/>
    <w:rsid w:val="4FFE5BA4"/>
    <w:rsid w:val="50157C95"/>
    <w:rsid w:val="5022D9F0"/>
    <w:rsid w:val="5022E884"/>
    <w:rsid w:val="50364EFE"/>
    <w:rsid w:val="5038E36D"/>
    <w:rsid w:val="5041F063"/>
    <w:rsid w:val="5048F20E"/>
    <w:rsid w:val="5052E68A"/>
    <w:rsid w:val="5058E5C6"/>
    <w:rsid w:val="505D6357"/>
    <w:rsid w:val="50685B19"/>
    <w:rsid w:val="5070489F"/>
    <w:rsid w:val="5077A298"/>
    <w:rsid w:val="5078C588"/>
    <w:rsid w:val="507A81B7"/>
    <w:rsid w:val="507AF1A5"/>
    <w:rsid w:val="508063E1"/>
    <w:rsid w:val="508AC414"/>
    <w:rsid w:val="508E6F15"/>
    <w:rsid w:val="50978D25"/>
    <w:rsid w:val="509861AE"/>
    <w:rsid w:val="50A9327B"/>
    <w:rsid w:val="50AE534A"/>
    <w:rsid w:val="50C495DB"/>
    <w:rsid w:val="50DE7ABD"/>
    <w:rsid w:val="50EC3704"/>
    <w:rsid w:val="50ED01AE"/>
    <w:rsid w:val="50F02781"/>
    <w:rsid w:val="50F4B0D0"/>
    <w:rsid w:val="50F67B20"/>
    <w:rsid w:val="511696E9"/>
    <w:rsid w:val="5131930C"/>
    <w:rsid w:val="51383CB9"/>
    <w:rsid w:val="513BE8F9"/>
    <w:rsid w:val="51468DE3"/>
    <w:rsid w:val="51524DB8"/>
    <w:rsid w:val="515FB125"/>
    <w:rsid w:val="516D7CA3"/>
    <w:rsid w:val="51781E3A"/>
    <w:rsid w:val="517CEF57"/>
    <w:rsid w:val="51927C58"/>
    <w:rsid w:val="5193BC93"/>
    <w:rsid w:val="5199E00C"/>
    <w:rsid w:val="519FFAE7"/>
    <w:rsid w:val="51AB0275"/>
    <w:rsid w:val="51BCE023"/>
    <w:rsid w:val="51C3870A"/>
    <w:rsid w:val="51C96313"/>
    <w:rsid w:val="51C9D517"/>
    <w:rsid w:val="51CACA4C"/>
    <w:rsid w:val="51D29D17"/>
    <w:rsid w:val="51DBB892"/>
    <w:rsid w:val="51FBFF6E"/>
    <w:rsid w:val="51FD83F7"/>
    <w:rsid w:val="52042B7A"/>
    <w:rsid w:val="5207DF48"/>
    <w:rsid w:val="52253FBD"/>
    <w:rsid w:val="522DBE46"/>
    <w:rsid w:val="52320E07"/>
    <w:rsid w:val="5240171A"/>
    <w:rsid w:val="524029B3"/>
    <w:rsid w:val="524CB515"/>
    <w:rsid w:val="5251A558"/>
    <w:rsid w:val="5260663C"/>
    <w:rsid w:val="52655D8A"/>
    <w:rsid w:val="5272E70B"/>
    <w:rsid w:val="527C035D"/>
    <w:rsid w:val="52821A53"/>
    <w:rsid w:val="5291C527"/>
    <w:rsid w:val="529E0FE5"/>
    <w:rsid w:val="52A54D70"/>
    <w:rsid w:val="52B52B0F"/>
    <w:rsid w:val="52BC7048"/>
    <w:rsid w:val="52D68F69"/>
    <w:rsid w:val="52E513DC"/>
    <w:rsid w:val="52EEE854"/>
    <w:rsid w:val="52F6BFD9"/>
    <w:rsid w:val="52F8D4BD"/>
    <w:rsid w:val="530B024E"/>
    <w:rsid w:val="53127F47"/>
    <w:rsid w:val="531A8599"/>
    <w:rsid w:val="53231B46"/>
    <w:rsid w:val="533EE7EB"/>
    <w:rsid w:val="5342C2E3"/>
    <w:rsid w:val="5347F993"/>
    <w:rsid w:val="535C4904"/>
    <w:rsid w:val="536DA7E6"/>
    <w:rsid w:val="537D29AF"/>
    <w:rsid w:val="537D8218"/>
    <w:rsid w:val="537F4B5E"/>
    <w:rsid w:val="53972B97"/>
    <w:rsid w:val="539E42B1"/>
    <w:rsid w:val="53AF5C82"/>
    <w:rsid w:val="53BC6C6A"/>
    <w:rsid w:val="53CB0DF6"/>
    <w:rsid w:val="53CDC3A6"/>
    <w:rsid w:val="53CE0AF1"/>
    <w:rsid w:val="53D4848C"/>
    <w:rsid w:val="53DABD76"/>
    <w:rsid w:val="53E09D08"/>
    <w:rsid w:val="53E30E40"/>
    <w:rsid w:val="53E72B17"/>
    <w:rsid w:val="53E88B35"/>
    <w:rsid w:val="53F374C9"/>
    <w:rsid w:val="5403E006"/>
    <w:rsid w:val="540DFBB5"/>
    <w:rsid w:val="54150C0E"/>
    <w:rsid w:val="5422F8EE"/>
    <w:rsid w:val="542372BB"/>
    <w:rsid w:val="5425276C"/>
    <w:rsid w:val="54268E68"/>
    <w:rsid w:val="542884DD"/>
    <w:rsid w:val="542C05F4"/>
    <w:rsid w:val="542E79E4"/>
    <w:rsid w:val="5431962C"/>
    <w:rsid w:val="5433650C"/>
    <w:rsid w:val="544F94D2"/>
    <w:rsid w:val="5454A286"/>
    <w:rsid w:val="5473BAB4"/>
    <w:rsid w:val="547A8063"/>
    <w:rsid w:val="547DB9DB"/>
    <w:rsid w:val="54AE8529"/>
    <w:rsid w:val="54AFACB9"/>
    <w:rsid w:val="54B6C0BD"/>
    <w:rsid w:val="54B85871"/>
    <w:rsid w:val="54C15EBC"/>
    <w:rsid w:val="54C64CDD"/>
    <w:rsid w:val="54D1C374"/>
    <w:rsid w:val="54D691F6"/>
    <w:rsid w:val="54D6EF55"/>
    <w:rsid w:val="54DCC802"/>
    <w:rsid w:val="54EC58CC"/>
    <w:rsid w:val="54F93B78"/>
    <w:rsid w:val="54FE9174"/>
    <w:rsid w:val="55000412"/>
    <w:rsid w:val="55190C70"/>
    <w:rsid w:val="551C6331"/>
    <w:rsid w:val="55322BA7"/>
    <w:rsid w:val="55380ADA"/>
    <w:rsid w:val="5542F155"/>
    <w:rsid w:val="5545223F"/>
    <w:rsid w:val="55481E4D"/>
    <w:rsid w:val="554FE91F"/>
    <w:rsid w:val="55560947"/>
    <w:rsid w:val="555B48F3"/>
    <w:rsid w:val="5562B130"/>
    <w:rsid w:val="5565D4C2"/>
    <w:rsid w:val="55662F30"/>
    <w:rsid w:val="55774309"/>
    <w:rsid w:val="5594E253"/>
    <w:rsid w:val="559806FE"/>
    <w:rsid w:val="55A2AF5C"/>
    <w:rsid w:val="55AC1B64"/>
    <w:rsid w:val="55CF26B2"/>
    <w:rsid w:val="55CF2CCD"/>
    <w:rsid w:val="55DFB52F"/>
    <w:rsid w:val="55E5C65F"/>
    <w:rsid w:val="55FA1235"/>
    <w:rsid w:val="5624468A"/>
    <w:rsid w:val="5639AD80"/>
    <w:rsid w:val="563C9684"/>
    <w:rsid w:val="564A2009"/>
    <w:rsid w:val="567396C1"/>
    <w:rsid w:val="56751241"/>
    <w:rsid w:val="5677C7B8"/>
    <w:rsid w:val="5678D069"/>
    <w:rsid w:val="568EDC70"/>
    <w:rsid w:val="5699AB7C"/>
    <w:rsid w:val="569DE4CA"/>
    <w:rsid w:val="56A2C420"/>
    <w:rsid w:val="56A59082"/>
    <w:rsid w:val="56A6DE5A"/>
    <w:rsid w:val="56B83392"/>
    <w:rsid w:val="56CDF190"/>
    <w:rsid w:val="56EB8B00"/>
    <w:rsid w:val="56F78800"/>
    <w:rsid w:val="56FD5FAE"/>
    <w:rsid w:val="5705C9AC"/>
    <w:rsid w:val="571FE0EC"/>
    <w:rsid w:val="573234B6"/>
    <w:rsid w:val="57475DEA"/>
    <w:rsid w:val="574D489A"/>
    <w:rsid w:val="574D4A19"/>
    <w:rsid w:val="574E7E64"/>
    <w:rsid w:val="575D345D"/>
    <w:rsid w:val="575DC57A"/>
    <w:rsid w:val="576E4EBE"/>
    <w:rsid w:val="576FDD46"/>
    <w:rsid w:val="578A063C"/>
    <w:rsid w:val="57928E64"/>
    <w:rsid w:val="57A88320"/>
    <w:rsid w:val="57B0B834"/>
    <w:rsid w:val="57B63061"/>
    <w:rsid w:val="57CB3487"/>
    <w:rsid w:val="57CC8055"/>
    <w:rsid w:val="57D1ACA2"/>
    <w:rsid w:val="57D24C84"/>
    <w:rsid w:val="57D3BDC1"/>
    <w:rsid w:val="57ED7097"/>
    <w:rsid w:val="57F00465"/>
    <w:rsid w:val="57F7E6B9"/>
    <w:rsid w:val="57FCE51C"/>
    <w:rsid w:val="580198DA"/>
    <w:rsid w:val="580D6183"/>
    <w:rsid w:val="5821737B"/>
    <w:rsid w:val="58339BE4"/>
    <w:rsid w:val="5833F1B7"/>
    <w:rsid w:val="58373488"/>
    <w:rsid w:val="58469B1E"/>
    <w:rsid w:val="584B4DAD"/>
    <w:rsid w:val="584E5445"/>
    <w:rsid w:val="58529A60"/>
    <w:rsid w:val="587D72E6"/>
    <w:rsid w:val="588C83EC"/>
    <w:rsid w:val="5893A04E"/>
    <w:rsid w:val="58984A5A"/>
    <w:rsid w:val="58B4D433"/>
    <w:rsid w:val="58BB341D"/>
    <w:rsid w:val="58E3BC26"/>
    <w:rsid w:val="58EA4EC5"/>
    <w:rsid w:val="58F34CF4"/>
    <w:rsid w:val="58FD08FF"/>
    <w:rsid w:val="5908AE0F"/>
    <w:rsid w:val="59388169"/>
    <w:rsid w:val="593C2DB2"/>
    <w:rsid w:val="59402342"/>
    <w:rsid w:val="59419FC8"/>
    <w:rsid w:val="594D235F"/>
    <w:rsid w:val="595F8D34"/>
    <w:rsid w:val="595FEC61"/>
    <w:rsid w:val="596778AD"/>
    <w:rsid w:val="596820D9"/>
    <w:rsid w:val="596AED05"/>
    <w:rsid w:val="5986F590"/>
    <w:rsid w:val="5988F2A0"/>
    <w:rsid w:val="598AF665"/>
    <w:rsid w:val="5993CFB7"/>
    <w:rsid w:val="59A962E2"/>
    <w:rsid w:val="59C369FF"/>
    <w:rsid w:val="59C987D8"/>
    <w:rsid w:val="59CCAC9B"/>
    <w:rsid w:val="59D5D17B"/>
    <w:rsid w:val="59D5D1C0"/>
    <w:rsid w:val="59DD4F95"/>
    <w:rsid w:val="59EC713F"/>
    <w:rsid w:val="59F3422D"/>
    <w:rsid w:val="5A0C39D1"/>
    <w:rsid w:val="5A4FA476"/>
    <w:rsid w:val="5A566C9B"/>
    <w:rsid w:val="5A580ACA"/>
    <w:rsid w:val="5A792EDA"/>
    <w:rsid w:val="5A7E474C"/>
    <w:rsid w:val="5A846B7C"/>
    <w:rsid w:val="5A84B2CD"/>
    <w:rsid w:val="5A8B2511"/>
    <w:rsid w:val="5A97C61D"/>
    <w:rsid w:val="5A9A17E1"/>
    <w:rsid w:val="5A9BF203"/>
    <w:rsid w:val="5AA111BC"/>
    <w:rsid w:val="5AAC9C55"/>
    <w:rsid w:val="5AB76EC6"/>
    <w:rsid w:val="5ABC9CCA"/>
    <w:rsid w:val="5AC06F38"/>
    <w:rsid w:val="5ACC4922"/>
    <w:rsid w:val="5AD73578"/>
    <w:rsid w:val="5ADEB030"/>
    <w:rsid w:val="5AE1A14E"/>
    <w:rsid w:val="5AE23A42"/>
    <w:rsid w:val="5AE3D722"/>
    <w:rsid w:val="5AE8F3C0"/>
    <w:rsid w:val="5AEF4BD3"/>
    <w:rsid w:val="5AFE056A"/>
    <w:rsid w:val="5B1052F8"/>
    <w:rsid w:val="5B17BE7A"/>
    <w:rsid w:val="5B35F221"/>
    <w:rsid w:val="5B4375B6"/>
    <w:rsid w:val="5B496447"/>
    <w:rsid w:val="5B4CD200"/>
    <w:rsid w:val="5B5D6AEB"/>
    <w:rsid w:val="5B683BC2"/>
    <w:rsid w:val="5B788D7B"/>
    <w:rsid w:val="5BA410E6"/>
    <w:rsid w:val="5BAC9028"/>
    <w:rsid w:val="5BBB2394"/>
    <w:rsid w:val="5BBB782F"/>
    <w:rsid w:val="5BC544BA"/>
    <w:rsid w:val="5BE1F255"/>
    <w:rsid w:val="5BE3E7CC"/>
    <w:rsid w:val="5BF3DB2B"/>
    <w:rsid w:val="5BF4FD39"/>
    <w:rsid w:val="5C38B454"/>
    <w:rsid w:val="5C3AA702"/>
    <w:rsid w:val="5C5127D6"/>
    <w:rsid w:val="5C599CB7"/>
    <w:rsid w:val="5C5AB12E"/>
    <w:rsid w:val="5C5DC421"/>
    <w:rsid w:val="5C74645C"/>
    <w:rsid w:val="5C81050A"/>
    <w:rsid w:val="5C8E5B33"/>
    <w:rsid w:val="5C941430"/>
    <w:rsid w:val="5CC099BC"/>
    <w:rsid w:val="5CC1FEF8"/>
    <w:rsid w:val="5CC2A901"/>
    <w:rsid w:val="5CC30F7F"/>
    <w:rsid w:val="5CCA49CE"/>
    <w:rsid w:val="5CE17E71"/>
    <w:rsid w:val="5CFD3F6B"/>
    <w:rsid w:val="5D0196A1"/>
    <w:rsid w:val="5D0600B3"/>
    <w:rsid w:val="5D1D8E14"/>
    <w:rsid w:val="5D1DAB94"/>
    <w:rsid w:val="5D2591C3"/>
    <w:rsid w:val="5D2607D0"/>
    <w:rsid w:val="5D415E2D"/>
    <w:rsid w:val="5D461165"/>
    <w:rsid w:val="5D503424"/>
    <w:rsid w:val="5D61151B"/>
    <w:rsid w:val="5D623338"/>
    <w:rsid w:val="5D638A6D"/>
    <w:rsid w:val="5D6F6D33"/>
    <w:rsid w:val="5D6FB051"/>
    <w:rsid w:val="5D705DF2"/>
    <w:rsid w:val="5D76B2FA"/>
    <w:rsid w:val="5D7D88FE"/>
    <w:rsid w:val="5D8086E9"/>
    <w:rsid w:val="5D925422"/>
    <w:rsid w:val="5DABB364"/>
    <w:rsid w:val="5DB15209"/>
    <w:rsid w:val="5DBE2F5E"/>
    <w:rsid w:val="5DCA6F72"/>
    <w:rsid w:val="5DCDA124"/>
    <w:rsid w:val="5DCF76D5"/>
    <w:rsid w:val="5DD20732"/>
    <w:rsid w:val="5DD5AE7D"/>
    <w:rsid w:val="5DE7BD99"/>
    <w:rsid w:val="5DEBA525"/>
    <w:rsid w:val="5DF703BF"/>
    <w:rsid w:val="5E0E1C9A"/>
    <w:rsid w:val="5E23D223"/>
    <w:rsid w:val="5E396F44"/>
    <w:rsid w:val="5E3B34C3"/>
    <w:rsid w:val="5E53CB1C"/>
    <w:rsid w:val="5E62574D"/>
    <w:rsid w:val="5E657387"/>
    <w:rsid w:val="5E714652"/>
    <w:rsid w:val="5E7C8F8F"/>
    <w:rsid w:val="5E832ECC"/>
    <w:rsid w:val="5E8B6A32"/>
    <w:rsid w:val="5E8E72E0"/>
    <w:rsid w:val="5E8F24B8"/>
    <w:rsid w:val="5E95BA48"/>
    <w:rsid w:val="5E9C54C8"/>
    <w:rsid w:val="5E9E8886"/>
    <w:rsid w:val="5EAA1027"/>
    <w:rsid w:val="5EB01682"/>
    <w:rsid w:val="5ED506C4"/>
    <w:rsid w:val="5EDC8B1E"/>
    <w:rsid w:val="5EE475EB"/>
    <w:rsid w:val="5EE96346"/>
    <w:rsid w:val="5EEC684C"/>
    <w:rsid w:val="5EFEC7B9"/>
    <w:rsid w:val="5F1A1547"/>
    <w:rsid w:val="5F1D1EE9"/>
    <w:rsid w:val="5F2E2483"/>
    <w:rsid w:val="5F2F163A"/>
    <w:rsid w:val="5F358744"/>
    <w:rsid w:val="5F3EE451"/>
    <w:rsid w:val="5F5186D8"/>
    <w:rsid w:val="5F68AF9B"/>
    <w:rsid w:val="5F6C2082"/>
    <w:rsid w:val="5F7171BE"/>
    <w:rsid w:val="5F78657E"/>
    <w:rsid w:val="5F7E58EF"/>
    <w:rsid w:val="5F845646"/>
    <w:rsid w:val="5F91120A"/>
    <w:rsid w:val="5F9D105E"/>
    <w:rsid w:val="5FAD7D20"/>
    <w:rsid w:val="5FB63158"/>
    <w:rsid w:val="5FC858E7"/>
    <w:rsid w:val="5FD1AC4C"/>
    <w:rsid w:val="5FD9D63B"/>
    <w:rsid w:val="5FF0A677"/>
    <w:rsid w:val="6005B4C2"/>
    <w:rsid w:val="601F9995"/>
    <w:rsid w:val="602208C7"/>
    <w:rsid w:val="60233539"/>
    <w:rsid w:val="6036FAE4"/>
    <w:rsid w:val="604FD5E1"/>
    <w:rsid w:val="605860C4"/>
    <w:rsid w:val="605C63AF"/>
    <w:rsid w:val="605E659B"/>
    <w:rsid w:val="6066EDA9"/>
    <w:rsid w:val="60756AF8"/>
    <w:rsid w:val="6083AEC1"/>
    <w:rsid w:val="6083E520"/>
    <w:rsid w:val="60A012DD"/>
    <w:rsid w:val="60A2A0BC"/>
    <w:rsid w:val="60CD42CA"/>
    <w:rsid w:val="60D0F492"/>
    <w:rsid w:val="60E8705E"/>
    <w:rsid w:val="6100EBDC"/>
    <w:rsid w:val="610152FC"/>
    <w:rsid w:val="6125F77F"/>
    <w:rsid w:val="612EC6CC"/>
    <w:rsid w:val="6133CBD4"/>
    <w:rsid w:val="6137BA75"/>
    <w:rsid w:val="613EFE62"/>
    <w:rsid w:val="6141B7E5"/>
    <w:rsid w:val="614F85C8"/>
    <w:rsid w:val="6152500B"/>
    <w:rsid w:val="61598798"/>
    <w:rsid w:val="615A1C4F"/>
    <w:rsid w:val="616A4512"/>
    <w:rsid w:val="618CF6B0"/>
    <w:rsid w:val="6190FEF7"/>
    <w:rsid w:val="619D3052"/>
    <w:rsid w:val="619DCB8E"/>
    <w:rsid w:val="61A1FAC5"/>
    <w:rsid w:val="61B53447"/>
    <w:rsid w:val="61BE08DE"/>
    <w:rsid w:val="61D23127"/>
    <w:rsid w:val="61D9CBFF"/>
    <w:rsid w:val="61E950E3"/>
    <w:rsid w:val="61F421BA"/>
    <w:rsid w:val="61F6FD1A"/>
    <w:rsid w:val="61F91AE6"/>
    <w:rsid w:val="6202DC45"/>
    <w:rsid w:val="6216FBDC"/>
    <w:rsid w:val="621A35D3"/>
    <w:rsid w:val="6225F953"/>
    <w:rsid w:val="622D6323"/>
    <w:rsid w:val="62308084"/>
    <w:rsid w:val="62357004"/>
    <w:rsid w:val="623F72B9"/>
    <w:rsid w:val="624149F1"/>
    <w:rsid w:val="6242AB4A"/>
    <w:rsid w:val="624E03D9"/>
    <w:rsid w:val="6254FBC8"/>
    <w:rsid w:val="625A3C49"/>
    <w:rsid w:val="626445A5"/>
    <w:rsid w:val="626E4ECE"/>
    <w:rsid w:val="62897053"/>
    <w:rsid w:val="628D74BC"/>
    <w:rsid w:val="628F8404"/>
    <w:rsid w:val="62A9C135"/>
    <w:rsid w:val="62EE7895"/>
    <w:rsid w:val="62FBFCE1"/>
    <w:rsid w:val="62FE5EC8"/>
    <w:rsid w:val="6308FA0F"/>
    <w:rsid w:val="631D00A0"/>
    <w:rsid w:val="631D792E"/>
    <w:rsid w:val="632B0BF0"/>
    <w:rsid w:val="63321849"/>
    <w:rsid w:val="6336CC29"/>
    <w:rsid w:val="6344FC92"/>
    <w:rsid w:val="63471CDF"/>
    <w:rsid w:val="634EF0CD"/>
    <w:rsid w:val="637235DE"/>
    <w:rsid w:val="637C8B20"/>
    <w:rsid w:val="638C1F50"/>
    <w:rsid w:val="63917735"/>
    <w:rsid w:val="63946E59"/>
    <w:rsid w:val="63A7DC26"/>
    <w:rsid w:val="63D400AC"/>
    <w:rsid w:val="63D836CC"/>
    <w:rsid w:val="63DAD055"/>
    <w:rsid w:val="63F002DB"/>
    <w:rsid w:val="63FC14F2"/>
    <w:rsid w:val="640ABD64"/>
    <w:rsid w:val="640B909A"/>
    <w:rsid w:val="640ED649"/>
    <w:rsid w:val="6416FF70"/>
    <w:rsid w:val="64179062"/>
    <w:rsid w:val="641B773B"/>
    <w:rsid w:val="642B5FC8"/>
    <w:rsid w:val="64338881"/>
    <w:rsid w:val="6441D7E3"/>
    <w:rsid w:val="644433FA"/>
    <w:rsid w:val="6446412C"/>
    <w:rsid w:val="6446A0DB"/>
    <w:rsid w:val="64557020"/>
    <w:rsid w:val="646A1A4D"/>
    <w:rsid w:val="647B45AC"/>
    <w:rsid w:val="647ED63A"/>
    <w:rsid w:val="6481031F"/>
    <w:rsid w:val="64820A31"/>
    <w:rsid w:val="64867907"/>
    <w:rsid w:val="64946E09"/>
    <w:rsid w:val="6497140D"/>
    <w:rsid w:val="649A37AB"/>
    <w:rsid w:val="64A34FF7"/>
    <w:rsid w:val="64AC243F"/>
    <w:rsid w:val="64B2CB42"/>
    <w:rsid w:val="64BAE80C"/>
    <w:rsid w:val="64BF2219"/>
    <w:rsid w:val="64C75B39"/>
    <w:rsid w:val="64DBC696"/>
    <w:rsid w:val="64F03A76"/>
    <w:rsid w:val="6502BE65"/>
    <w:rsid w:val="650A5A9A"/>
    <w:rsid w:val="65169C42"/>
    <w:rsid w:val="653FB4CA"/>
    <w:rsid w:val="65466379"/>
    <w:rsid w:val="656EF703"/>
    <w:rsid w:val="6570802C"/>
    <w:rsid w:val="657CDF7B"/>
    <w:rsid w:val="658722E4"/>
    <w:rsid w:val="658AF048"/>
    <w:rsid w:val="65982C4E"/>
    <w:rsid w:val="659F1915"/>
    <w:rsid w:val="65CB55CF"/>
    <w:rsid w:val="65CC5DE2"/>
    <w:rsid w:val="65D7F16E"/>
    <w:rsid w:val="65EBDE33"/>
    <w:rsid w:val="65FA4E8A"/>
    <w:rsid w:val="65FA8034"/>
    <w:rsid w:val="660347C9"/>
    <w:rsid w:val="6609057A"/>
    <w:rsid w:val="660B2D73"/>
    <w:rsid w:val="660C5589"/>
    <w:rsid w:val="66125569"/>
    <w:rsid w:val="661A6465"/>
    <w:rsid w:val="662B58D5"/>
    <w:rsid w:val="66353985"/>
    <w:rsid w:val="663A3B8F"/>
    <w:rsid w:val="6649329F"/>
    <w:rsid w:val="664E13E0"/>
    <w:rsid w:val="66575BEF"/>
    <w:rsid w:val="6664B560"/>
    <w:rsid w:val="66681279"/>
    <w:rsid w:val="6675E551"/>
    <w:rsid w:val="667B654D"/>
    <w:rsid w:val="66898CFE"/>
    <w:rsid w:val="66978045"/>
    <w:rsid w:val="66A8C385"/>
    <w:rsid w:val="66ACEE98"/>
    <w:rsid w:val="66B31D29"/>
    <w:rsid w:val="66DC5B92"/>
    <w:rsid w:val="66F186F3"/>
    <w:rsid w:val="66F567FD"/>
    <w:rsid w:val="66FF4AF1"/>
    <w:rsid w:val="67068159"/>
    <w:rsid w:val="671579A5"/>
    <w:rsid w:val="6722042B"/>
    <w:rsid w:val="6725C6CA"/>
    <w:rsid w:val="672BC33D"/>
    <w:rsid w:val="67394D64"/>
    <w:rsid w:val="6741B1F7"/>
    <w:rsid w:val="674F4E34"/>
    <w:rsid w:val="675E6F76"/>
    <w:rsid w:val="67832D36"/>
    <w:rsid w:val="678BB42F"/>
    <w:rsid w:val="678D4056"/>
    <w:rsid w:val="679119A7"/>
    <w:rsid w:val="67A6FDD4"/>
    <w:rsid w:val="67AF6451"/>
    <w:rsid w:val="67B21F78"/>
    <w:rsid w:val="67BB949C"/>
    <w:rsid w:val="67C06151"/>
    <w:rsid w:val="67C5B9BE"/>
    <w:rsid w:val="67C7C480"/>
    <w:rsid w:val="67D070FB"/>
    <w:rsid w:val="67D1D7AC"/>
    <w:rsid w:val="67E4A691"/>
    <w:rsid w:val="67E53533"/>
    <w:rsid w:val="67E5DE3C"/>
    <w:rsid w:val="67EB97DF"/>
    <w:rsid w:val="67EFAEB0"/>
    <w:rsid w:val="68064BB1"/>
    <w:rsid w:val="680B1417"/>
    <w:rsid w:val="682134E8"/>
    <w:rsid w:val="6832D4C8"/>
    <w:rsid w:val="6837FA9C"/>
    <w:rsid w:val="6858ABBD"/>
    <w:rsid w:val="685AE87C"/>
    <w:rsid w:val="686BE36F"/>
    <w:rsid w:val="686FF256"/>
    <w:rsid w:val="68844165"/>
    <w:rsid w:val="6885FE67"/>
    <w:rsid w:val="688BE748"/>
    <w:rsid w:val="689386BF"/>
    <w:rsid w:val="6894FE08"/>
    <w:rsid w:val="68A24B4D"/>
    <w:rsid w:val="68A2CE00"/>
    <w:rsid w:val="68A8774A"/>
    <w:rsid w:val="68A9A370"/>
    <w:rsid w:val="68BB0CB0"/>
    <w:rsid w:val="68C59D13"/>
    <w:rsid w:val="68CE6AD1"/>
    <w:rsid w:val="68CF9DEC"/>
    <w:rsid w:val="68D1AD63"/>
    <w:rsid w:val="68E98114"/>
    <w:rsid w:val="68F20977"/>
    <w:rsid w:val="68F89B43"/>
    <w:rsid w:val="68FDC633"/>
    <w:rsid w:val="69029EBC"/>
    <w:rsid w:val="6911A1D3"/>
    <w:rsid w:val="6917B471"/>
    <w:rsid w:val="691D3950"/>
    <w:rsid w:val="693BB876"/>
    <w:rsid w:val="693EC83E"/>
    <w:rsid w:val="6947EC3A"/>
    <w:rsid w:val="6960C8A2"/>
    <w:rsid w:val="6967DF2C"/>
    <w:rsid w:val="6979364A"/>
    <w:rsid w:val="697DFDB1"/>
    <w:rsid w:val="6990F7C5"/>
    <w:rsid w:val="699D3606"/>
    <w:rsid w:val="69A90D24"/>
    <w:rsid w:val="69B07DED"/>
    <w:rsid w:val="69B6223D"/>
    <w:rsid w:val="69BB54AB"/>
    <w:rsid w:val="69C197D3"/>
    <w:rsid w:val="69D1958E"/>
    <w:rsid w:val="69D7723C"/>
    <w:rsid w:val="69DCDE65"/>
    <w:rsid w:val="69E510D1"/>
    <w:rsid w:val="69E71C35"/>
    <w:rsid w:val="69EC0327"/>
    <w:rsid w:val="69F248E7"/>
    <w:rsid w:val="6A1624D8"/>
    <w:rsid w:val="6A191E80"/>
    <w:rsid w:val="6A22C23A"/>
    <w:rsid w:val="6A2EF822"/>
    <w:rsid w:val="6A3714B7"/>
    <w:rsid w:val="6A3FB660"/>
    <w:rsid w:val="6A47A82B"/>
    <w:rsid w:val="6A532037"/>
    <w:rsid w:val="6A65FF0C"/>
    <w:rsid w:val="6A74AFC1"/>
    <w:rsid w:val="6A7583DF"/>
    <w:rsid w:val="6A7CCD12"/>
    <w:rsid w:val="6A7F1D04"/>
    <w:rsid w:val="6A7F3449"/>
    <w:rsid w:val="6AA35B36"/>
    <w:rsid w:val="6AA959AC"/>
    <w:rsid w:val="6ABAE85C"/>
    <w:rsid w:val="6ABC33C0"/>
    <w:rsid w:val="6AD549A7"/>
    <w:rsid w:val="6AD5C79B"/>
    <w:rsid w:val="6AD98655"/>
    <w:rsid w:val="6ADEE563"/>
    <w:rsid w:val="6AE6D0B0"/>
    <w:rsid w:val="6AF4E90C"/>
    <w:rsid w:val="6AF92775"/>
    <w:rsid w:val="6B06F089"/>
    <w:rsid w:val="6B14FA18"/>
    <w:rsid w:val="6B25ACFA"/>
    <w:rsid w:val="6B327EF0"/>
    <w:rsid w:val="6B42E4AD"/>
    <w:rsid w:val="6B4D4C1F"/>
    <w:rsid w:val="6B4EAB99"/>
    <w:rsid w:val="6B4FC9F9"/>
    <w:rsid w:val="6B522EC4"/>
    <w:rsid w:val="6B758A70"/>
    <w:rsid w:val="6B761B63"/>
    <w:rsid w:val="6B831597"/>
    <w:rsid w:val="6B84A254"/>
    <w:rsid w:val="6B91141E"/>
    <w:rsid w:val="6B92C76F"/>
    <w:rsid w:val="6B9C5DBC"/>
    <w:rsid w:val="6BA75959"/>
    <w:rsid w:val="6BBF3E32"/>
    <w:rsid w:val="6BC81071"/>
    <w:rsid w:val="6BD2E518"/>
    <w:rsid w:val="6BE581E3"/>
    <w:rsid w:val="6C03C35B"/>
    <w:rsid w:val="6C135565"/>
    <w:rsid w:val="6C13F373"/>
    <w:rsid w:val="6C1D465F"/>
    <w:rsid w:val="6C296CF2"/>
    <w:rsid w:val="6C2A4826"/>
    <w:rsid w:val="6C2F02AE"/>
    <w:rsid w:val="6C34E200"/>
    <w:rsid w:val="6C356FA3"/>
    <w:rsid w:val="6C357924"/>
    <w:rsid w:val="6C4377FD"/>
    <w:rsid w:val="6C4759A8"/>
    <w:rsid w:val="6C69C27D"/>
    <w:rsid w:val="6C73F99D"/>
    <w:rsid w:val="6C7495BE"/>
    <w:rsid w:val="6C75AFAC"/>
    <w:rsid w:val="6C7782AA"/>
    <w:rsid w:val="6C9129E1"/>
    <w:rsid w:val="6C957A75"/>
    <w:rsid w:val="6C98A211"/>
    <w:rsid w:val="6C9C2938"/>
    <w:rsid w:val="6CC41B66"/>
    <w:rsid w:val="6CC835E3"/>
    <w:rsid w:val="6CE50E55"/>
    <w:rsid w:val="6CEC25DD"/>
    <w:rsid w:val="6CF93C9E"/>
    <w:rsid w:val="6D1515B9"/>
    <w:rsid w:val="6D1A97BF"/>
    <w:rsid w:val="6D1C575C"/>
    <w:rsid w:val="6D26FE50"/>
    <w:rsid w:val="6D4440EE"/>
    <w:rsid w:val="6D522831"/>
    <w:rsid w:val="6D61EAA7"/>
    <w:rsid w:val="6D6AA444"/>
    <w:rsid w:val="6D6E0AAC"/>
    <w:rsid w:val="6D7393A4"/>
    <w:rsid w:val="6D7559E0"/>
    <w:rsid w:val="6D7BBD20"/>
    <w:rsid w:val="6D81DC64"/>
    <w:rsid w:val="6DA37EF2"/>
    <w:rsid w:val="6DA42E6F"/>
    <w:rsid w:val="6DB60913"/>
    <w:rsid w:val="6DC92A9C"/>
    <w:rsid w:val="6DCE8ED0"/>
    <w:rsid w:val="6DD8B1EA"/>
    <w:rsid w:val="6DDB0873"/>
    <w:rsid w:val="6DE32A09"/>
    <w:rsid w:val="6DE58848"/>
    <w:rsid w:val="6DEAC376"/>
    <w:rsid w:val="6DEC62A0"/>
    <w:rsid w:val="6DF14528"/>
    <w:rsid w:val="6E0225F0"/>
    <w:rsid w:val="6E05806A"/>
    <w:rsid w:val="6E1E4992"/>
    <w:rsid w:val="6E347272"/>
    <w:rsid w:val="6E4C552F"/>
    <w:rsid w:val="6E50C4DE"/>
    <w:rsid w:val="6E5A057C"/>
    <w:rsid w:val="6E6FD160"/>
    <w:rsid w:val="6E713258"/>
    <w:rsid w:val="6E74C78A"/>
    <w:rsid w:val="6E7BB9BF"/>
    <w:rsid w:val="6EA26F20"/>
    <w:rsid w:val="6EA5D241"/>
    <w:rsid w:val="6EA843BD"/>
    <w:rsid w:val="6EAE3647"/>
    <w:rsid w:val="6EBBA0BF"/>
    <w:rsid w:val="6ECAC7B1"/>
    <w:rsid w:val="6EE6E1DB"/>
    <w:rsid w:val="6EEEAB5E"/>
    <w:rsid w:val="6EF28E48"/>
    <w:rsid w:val="6EF386A6"/>
    <w:rsid w:val="6F005C93"/>
    <w:rsid w:val="6F12C465"/>
    <w:rsid w:val="6F18DFF1"/>
    <w:rsid w:val="6F25F8CA"/>
    <w:rsid w:val="6F2719E4"/>
    <w:rsid w:val="6F2B7A0A"/>
    <w:rsid w:val="6F311D89"/>
    <w:rsid w:val="6F31FF92"/>
    <w:rsid w:val="6F51809B"/>
    <w:rsid w:val="6F57FD6D"/>
    <w:rsid w:val="6F5992BD"/>
    <w:rsid w:val="6F5D7C22"/>
    <w:rsid w:val="6F6BE659"/>
    <w:rsid w:val="6F6DF731"/>
    <w:rsid w:val="6F710EFA"/>
    <w:rsid w:val="6F72D733"/>
    <w:rsid w:val="6F732DCE"/>
    <w:rsid w:val="6F7DDDF0"/>
    <w:rsid w:val="6F7F124B"/>
    <w:rsid w:val="6F82A61D"/>
    <w:rsid w:val="6F83D971"/>
    <w:rsid w:val="6F8A9645"/>
    <w:rsid w:val="6F8F1DFC"/>
    <w:rsid w:val="6F96DDAC"/>
    <w:rsid w:val="6FA33627"/>
    <w:rsid w:val="6FB70B80"/>
    <w:rsid w:val="6FBDD468"/>
    <w:rsid w:val="6FC62548"/>
    <w:rsid w:val="6FC77513"/>
    <w:rsid w:val="6FD12E82"/>
    <w:rsid w:val="6FDF7A28"/>
    <w:rsid w:val="6FE40319"/>
    <w:rsid w:val="6FF12A8C"/>
    <w:rsid w:val="6FF64346"/>
    <w:rsid w:val="6FF70955"/>
    <w:rsid w:val="6FFCDBBC"/>
    <w:rsid w:val="700D8F06"/>
    <w:rsid w:val="701D4552"/>
    <w:rsid w:val="702C2349"/>
    <w:rsid w:val="702C9CC6"/>
    <w:rsid w:val="7032342C"/>
    <w:rsid w:val="70324D19"/>
    <w:rsid w:val="7047EE92"/>
    <w:rsid w:val="7048E250"/>
    <w:rsid w:val="704E9A26"/>
    <w:rsid w:val="7058E38B"/>
    <w:rsid w:val="706786BF"/>
    <w:rsid w:val="70794DEF"/>
    <w:rsid w:val="7081D683"/>
    <w:rsid w:val="7094FC34"/>
    <w:rsid w:val="70A8D019"/>
    <w:rsid w:val="70ACC062"/>
    <w:rsid w:val="70AF5A37"/>
    <w:rsid w:val="70B4DDF8"/>
    <w:rsid w:val="70BEAF19"/>
    <w:rsid w:val="70C1EE35"/>
    <w:rsid w:val="70CE7431"/>
    <w:rsid w:val="70DCE486"/>
    <w:rsid w:val="70EC96F2"/>
    <w:rsid w:val="70EEE60E"/>
    <w:rsid w:val="70EFBB78"/>
    <w:rsid w:val="70F20128"/>
    <w:rsid w:val="70F59795"/>
    <w:rsid w:val="70FCB7A4"/>
    <w:rsid w:val="711FB82E"/>
    <w:rsid w:val="7144DBB2"/>
    <w:rsid w:val="714DCAEB"/>
    <w:rsid w:val="714FC68B"/>
    <w:rsid w:val="71561234"/>
    <w:rsid w:val="71564222"/>
    <w:rsid w:val="7159F4DA"/>
    <w:rsid w:val="715F5D02"/>
    <w:rsid w:val="716A19CB"/>
    <w:rsid w:val="717DDD8C"/>
    <w:rsid w:val="7180F4F4"/>
    <w:rsid w:val="718850DC"/>
    <w:rsid w:val="718CD071"/>
    <w:rsid w:val="718FC42B"/>
    <w:rsid w:val="719AFEB5"/>
    <w:rsid w:val="719D9E8D"/>
    <w:rsid w:val="71A4D6A0"/>
    <w:rsid w:val="71A7D6DA"/>
    <w:rsid w:val="71A89645"/>
    <w:rsid w:val="71ABA45B"/>
    <w:rsid w:val="71B66C7F"/>
    <w:rsid w:val="71BCF036"/>
    <w:rsid w:val="71C55999"/>
    <w:rsid w:val="71CA8ED5"/>
    <w:rsid w:val="71CDF73B"/>
    <w:rsid w:val="71DB6B03"/>
    <w:rsid w:val="71E4940E"/>
    <w:rsid w:val="71EE79F4"/>
    <w:rsid w:val="71EEE0B6"/>
    <w:rsid w:val="71F21C95"/>
    <w:rsid w:val="71F28FD0"/>
    <w:rsid w:val="71FD8BD7"/>
    <w:rsid w:val="721C9CAE"/>
    <w:rsid w:val="72213C57"/>
    <w:rsid w:val="72462119"/>
    <w:rsid w:val="72472BD9"/>
    <w:rsid w:val="7265C85C"/>
    <w:rsid w:val="726DA470"/>
    <w:rsid w:val="72A55F06"/>
    <w:rsid w:val="72BA9CEA"/>
    <w:rsid w:val="72C0719F"/>
    <w:rsid w:val="72D6AFE3"/>
    <w:rsid w:val="72DB1709"/>
    <w:rsid w:val="72DF20F0"/>
    <w:rsid w:val="72E03399"/>
    <w:rsid w:val="72E5EDAD"/>
    <w:rsid w:val="72FEA807"/>
    <w:rsid w:val="7307C28D"/>
    <w:rsid w:val="7325E750"/>
    <w:rsid w:val="7354ABCE"/>
    <w:rsid w:val="736BE6FE"/>
    <w:rsid w:val="73739578"/>
    <w:rsid w:val="737E7962"/>
    <w:rsid w:val="7381A76A"/>
    <w:rsid w:val="73992082"/>
    <w:rsid w:val="739EF120"/>
    <w:rsid w:val="73B0BE2D"/>
    <w:rsid w:val="73B15D8B"/>
    <w:rsid w:val="73B88585"/>
    <w:rsid w:val="73C94B3C"/>
    <w:rsid w:val="73CFCC23"/>
    <w:rsid w:val="73D09668"/>
    <w:rsid w:val="73D14B62"/>
    <w:rsid w:val="73D430F5"/>
    <w:rsid w:val="73D96D77"/>
    <w:rsid w:val="73FC087A"/>
    <w:rsid w:val="73FF2393"/>
    <w:rsid w:val="7406846F"/>
    <w:rsid w:val="7407931B"/>
    <w:rsid w:val="740F6626"/>
    <w:rsid w:val="7412164E"/>
    <w:rsid w:val="74417E55"/>
    <w:rsid w:val="7444801D"/>
    <w:rsid w:val="744631A9"/>
    <w:rsid w:val="74631E30"/>
    <w:rsid w:val="7465EE19"/>
    <w:rsid w:val="746FCFD1"/>
    <w:rsid w:val="7474F03B"/>
    <w:rsid w:val="74791B5F"/>
    <w:rsid w:val="7480F70D"/>
    <w:rsid w:val="74819060"/>
    <w:rsid w:val="7484542C"/>
    <w:rsid w:val="748D8B16"/>
    <w:rsid w:val="748E057B"/>
    <w:rsid w:val="74928534"/>
    <w:rsid w:val="74973105"/>
    <w:rsid w:val="749B06CD"/>
    <w:rsid w:val="74A0F40B"/>
    <w:rsid w:val="74AF39AA"/>
    <w:rsid w:val="74B0F013"/>
    <w:rsid w:val="74C9F7A5"/>
    <w:rsid w:val="74CC3A5D"/>
    <w:rsid w:val="74CF5848"/>
    <w:rsid w:val="74D6F25D"/>
    <w:rsid w:val="74F8BAA8"/>
    <w:rsid w:val="74FFB1E9"/>
    <w:rsid w:val="7507A49A"/>
    <w:rsid w:val="750A9DE2"/>
    <w:rsid w:val="752AD3E9"/>
    <w:rsid w:val="753841AD"/>
    <w:rsid w:val="753CC2F7"/>
    <w:rsid w:val="754AFD9D"/>
    <w:rsid w:val="75543D70"/>
    <w:rsid w:val="75650A5F"/>
    <w:rsid w:val="75691E99"/>
    <w:rsid w:val="75795759"/>
    <w:rsid w:val="758DC614"/>
    <w:rsid w:val="75CDCA35"/>
    <w:rsid w:val="75DF7C1F"/>
    <w:rsid w:val="75E0507E"/>
    <w:rsid w:val="75E2020A"/>
    <w:rsid w:val="75FB2A67"/>
    <w:rsid w:val="75FF7F59"/>
    <w:rsid w:val="7603DAE8"/>
    <w:rsid w:val="760BB111"/>
    <w:rsid w:val="761042BC"/>
    <w:rsid w:val="761216D0"/>
    <w:rsid w:val="764EA66E"/>
    <w:rsid w:val="765CF063"/>
    <w:rsid w:val="76664CE5"/>
    <w:rsid w:val="7673D562"/>
    <w:rsid w:val="769D0B92"/>
    <w:rsid w:val="76AAD1C2"/>
    <w:rsid w:val="76BAF909"/>
    <w:rsid w:val="76C7E8C2"/>
    <w:rsid w:val="76C9DCAD"/>
    <w:rsid w:val="76CE4330"/>
    <w:rsid w:val="76F3B217"/>
    <w:rsid w:val="76F5F8F3"/>
    <w:rsid w:val="76FC7D6C"/>
    <w:rsid w:val="76FD44E2"/>
    <w:rsid w:val="76FDC6BA"/>
    <w:rsid w:val="770397C5"/>
    <w:rsid w:val="772CB3CE"/>
    <w:rsid w:val="77327306"/>
    <w:rsid w:val="77341D3D"/>
    <w:rsid w:val="77457551"/>
    <w:rsid w:val="7753A748"/>
    <w:rsid w:val="7754C56B"/>
    <w:rsid w:val="775799E5"/>
    <w:rsid w:val="776142AC"/>
    <w:rsid w:val="776FBB25"/>
    <w:rsid w:val="77799A67"/>
    <w:rsid w:val="777B03A1"/>
    <w:rsid w:val="777E07A3"/>
    <w:rsid w:val="777E6F33"/>
    <w:rsid w:val="779C6959"/>
    <w:rsid w:val="77A46D34"/>
    <w:rsid w:val="77AFBBD8"/>
    <w:rsid w:val="77D0D8D1"/>
    <w:rsid w:val="77D1C2CA"/>
    <w:rsid w:val="77D3D0E6"/>
    <w:rsid w:val="77D42617"/>
    <w:rsid w:val="77E58818"/>
    <w:rsid w:val="77E5DD52"/>
    <w:rsid w:val="77F307BA"/>
    <w:rsid w:val="77F8757D"/>
    <w:rsid w:val="77FCC1B7"/>
    <w:rsid w:val="7825AE03"/>
    <w:rsid w:val="782A619B"/>
    <w:rsid w:val="78409A22"/>
    <w:rsid w:val="78539549"/>
    <w:rsid w:val="785E0E7E"/>
    <w:rsid w:val="786F10F7"/>
    <w:rsid w:val="7872F6B1"/>
    <w:rsid w:val="7878F2B1"/>
    <w:rsid w:val="78797377"/>
    <w:rsid w:val="78A12B88"/>
    <w:rsid w:val="78B125E5"/>
    <w:rsid w:val="78C8D079"/>
    <w:rsid w:val="78D36A3F"/>
    <w:rsid w:val="78D547BA"/>
    <w:rsid w:val="78D74726"/>
    <w:rsid w:val="78EAB47D"/>
    <w:rsid w:val="78F60DC2"/>
    <w:rsid w:val="7905C328"/>
    <w:rsid w:val="7908987C"/>
    <w:rsid w:val="7917F169"/>
    <w:rsid w:val="79215C6B"/>
    <w:rsid w:val="79236513"/>
    <w:rsid w:val="7926F1D0"/>
    <w:rsid w:val="7937A58A"/>
    <w:rsid w:val="793A1153"/>
    <w:rsid w:val="793CD77B"/>
    <w:rsid w:val="793F67B1"/>
    <w:rsid w:val="794454AC"/>
    <w:rsid w:val="794A950D"/>
    <w:rsid w:val="7952C502"/>
    <w:rsid w:val="798138B9"/>
    <w:rsid w:val="798E535D"/>
    <w:rsid w:val="79A4A2B6"/>
    <w:rsid w:val="79AA5374"/>
    <w:rsid w:val="79AA6900"/>
    <w:rsid w:val="79AFD776"/>
    <w:rsid w:val="79B6FFD9"/>
    <w:rsid w:val="79F83E01"/>
    <w:rsid w:val="7A0D7776"/>
    <w:rsid w:val="7A215F83"/>
    <w:rsid w:val="7A27AE93"/>
    <w:rsid w:val="7A2D926F"/>
    <w:rsid w:val="7A2F6A43"/>
    <w:rsid w:val="7A35CABB"/>
    <w:rsid w:val="7A3F3A92"/>
    <w:rsid w:val="7A4979FB"/>
    <w:rsid w:val="7A5EA8A0"/>
    <w:rsid w:val="7A7A1336"/>
    <w:rsid w:val="7A8A793A"/>
    <w:rsid w:val="7A91A401"/>
    <w:rsid w:val="7A96C5E1"/>
    <w:rsid w:val="7A995F38"/>
    <w:rsid w:val="7A9C9C8E"/>
    <w:rsid w:val="7AA4C290"/>
    <w:rsid w:val="7AB58DE8"/>
    <w:rsid w:val="7AB7E3C9"/>
    <w:rsid w:val="7AC6195C"/>
    <w:rsid w:val="7ACB8384"/>
    <w:rsid w:val="7AD2DB1D"/>
    <w:rsid w:val="7AD89C1E"/>
    <w:rsid w:val="7AFE0D61"/>
    <w:rsid w:val="7B0578EB"/>
    <w:rsid w:val="7B08F3A1"/>
    <w:rsid w:val="7B274BE3"/>
    <w:rsid w:val="7B336655"/>
    <w:rsid w:val="7B47A405"/>
    <w:rsid w:val="7B49EB28"/>
    <w:rsid w:val="7B4E694C"/>
    <w:rsid w:val="7B669AC7"/>
    <w:rsid w:val="7B6B08EC"/>
    <w:rsid w:val="7B7A8C7C"/>
    <w:rsid w:val="7B82B3FF"/>
    <w:rsid w:val="7B8B773F"/>
    <w:rsid w:val="7B8C3D97"/>
    <w:rsid w:val="7BA1F55D"/>
    <w:rsid w:val="7BBE0D3F"/>
    <w:rsid w:val="7BC5887E"/>
    <w:rsid w:val="7BD3BE82"/>
    <w:rsid w:val="7BD98AFB"/>
    <w:rsid w:val="7BE7FCFD"/>
    <w:rsid w:val="7BEF8B8B"/>
    <w:rsid w:val="7BF70F52"/>
    <w:rsid w:val="7BF98DFF"/>
    <w:rsid w:val="7BFA7901"/>
    <w:rsid w:val="7C091065"/>
    <w:rsid w:val="7C24AEDF"/>
    <w:rsid w:val="7C40B5B1"/>
    <w:rsid w:val="7C4E2B88"/>
    <w:rsid w:val="7C4F5FB1"/>
    <w:rsid w:val="7C53AC06"/>
    <w:rsid w:val="7C62EB8D"/>
    <w:rsid w:val="7C6559CC"/>
    <w:rsid w:val="7C6BF876"/>
    <w:rsid w:val="7C6D0628"/>
    <w:rsid w:val="7C703032"/>
    <w:rsid w:val="7C7AD027"/>
    <w:rsid w:val="7C7D2239"/>
    <w:rsid w:val="7C96E4A6"/>
    <w:rsid w:val="7CA468E1"/>
    <w:rsid w:val="7CBE8605"/>
    <w:rsid w:val="7CC6EF51"/>
    <w:rsid w:val="7CCE5501"/>
    <w:rsid w:val="7CE1004D"/>
    <w:rsid w:val="7CEFE285"/>
    <w:rsid w:val="7D200CA4"/>
    <w:rsid w:val="7D20D3B4"/>
    <w:rsid w:val="7D3F04F6"/>
    <w:rsid w:val="7D48BFCF"/>
    <w:rsid w:val="7D4FD66A"/>
    <w:rsid w:val="7D57922E"/>
    <w:rsid w:val="7D651CA4"/>
    <w:rsid w:val="7D6BC42B"/>
    <w:rsid w:val="7D73BED2"/>
    <w:rsid w:val="7D7882F1"/>
    <w:rsid w:val="7D7D6CEF"/>
    <w:rsid w:val="7D938E13"/>
    <w:rsid w:val="7DB75BD3"/>
    <w:rsid w:val="7DBE25A0"/>
    <w:rsid w:val="7DCD4AC4"/>
    <w:rsid w:val="7DE14435"/>
    <w:rsid w:val="7DE96250"/>
    <w:rsid w:val="7DEF6F29"/>
    <w:rsid w:val="7DEF7C67"/>
    <w:rsid w:val="7E12A852"/>
    <w:rsid w:val="7E1634AA"/>
    <w:rsid w:val="7E1C5061"/>
    <w:rsid w:val="7E28BBCF"/>
    <w:rsid w:val="7E54038C"/>
    <w:rsid w:val="7E66E8A0"/>
    <w:rsid w:val="7E6C79BF"/>
    <w:rsid w:val="7E7C1705"/>
    <w:rsid w:val="7E7EE444"/>
    <w:rsid w:val="7E963B60"/>
    <w:rsid w:val="7E9D5A52"/>
    <w:rsid w:val="7EA29DE9"/>
    <w:rsid w:val="7EA6BA32"/>
    <w:rsid w:val="7EA980C8"/>
    <w:rsid w:val="7EBED087"/>
    <w:rsid w:val="7EBF79D5"/>
    <w:rsid w:val="7ED30C50"/>
    <w:rsid w:val="7ED449C0"/>
    <w:rsid w:val="7ED9FCB5"/>
    <w:rsid w:val="7F1DFD40"/>
    <w:rsid w:val="7F1ED3B9"/>
    <w:rsid w:val="7F222D93"/>
    <w:rsid w:val="7F297507"/>
    <w:rsid w:val="7F33DB80"/>
    <w:rsid w:val="7F3C3190"/>
    <w:rsid w:val="7F3EF388"/>
    <w:rsid w:val="7F4AD941"/>
    <w:rsid w:val="7F4DC774"/>
    <w:rsid w:val="7F558773"/>
    <w:rsid w:val="7F57AF99"/>
    <w:rsid w:val="7F604E8D"/>
    <w:rsid w:val="7F67ACBA"/>
    <w:rsid w:val="7F734EB2"/>
    <w:rsid w:val="7F748D53"/>
    <w:rsid w:val="7F7A8DE6"/>
    <w:rsid w:val="7F80F4DF"/>
    <w:rsid w:val="7F85CC4A"/>
    <w:rsid w:val="7F90FAFB"/>
    <w:rsid w:val="7F938DF2"/>
    <w:rsid w:val="7FA1B8D7"/>
    <w:rsid w:val="7FA2DDE1"/>
    <w:rsid w:val="7FABAE8E"/>
    <w:rsid w:val="7FAD0176"/>
    <w:rsid w:val="7FCDDAEA"/>
    <w:rsid w:val="7FD3B0CA"/>
    <w:rsid w:val="7FD83C70"/>
    <w:rsid w:val="7FE7644B"/>
    <w:rsid w:val="7FFD4E86"/>
  </w:rsids>
  <m:mathPr>
    <m:mathFont m:val="Cambria Math"/>
    <m:brkBin m:val="before"/>
    <m:brkBinSub m:val="--"/>
    <m:smallFrac m:val="0"/>
    <m:dispDef/>
    <m:lMargin m:val="0"/>
    <m:rMargin m:val="0"/>
    <m:defJc m:val="centerGroup"/>
    <m:wrapIndent m:val="1440"/>
    <m:intLim m:val="subSup"/>
    <m:naryLim m:val="undOvr"/>
  </m:mathPr>
  <w:themeFontLang w:val="lt-L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30650"/>
  <w15:docId w15:val="{67CFA624-D9E3-4CAD-9E0B-308671064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93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paragraph" w:styleId="ListParagraph">
    <w:name w:val="List Paragraph"/>
    <w:basedOn w:val="Normal"/>
    <w:uiPriority w:val="34"/>
    <w:qFormat/>
    <w:rsid w:val="008C2536"/>
    <w:pPr>
      <w:ind w:left="720"/>
      <w:contextualSpacing/>
    </w:pPr>
  </w:style>
  <w:style w:type="paragraph" w:styleId="Header">
    <w:name w:val="header"/>
    <w:basedOn w:val="Normal"/>
    <w:link w:val="HeaderChar"/>
    <w:uiPriority w:val="99"/>
    <w:unhideWhenUsed/>
    <w:rsid w:val="00277A4F"/>
    <w:pPr>
      <w:tabs>
        <w:tab w:val="center" w:pos="4819"/>
        <w:tab w:val="right" w:pos="9638"/>
      </w:tabs>
      <w:spacing w:after="0" w:line="240" w:lineRule="auto"/>
    </w:pPr>
  </w:style>
  <w:style w:type="character" w:customStyle="1" w:styleId="HeaderChar">
    <w:name w:val="Header Char"/>
    <w:basedOn w:val="DefaultParagraphFont"/>
    <w:link w:val="Header"/>
    <w:uiPriority w:val="99"/>
    <w:rsid w:val="00277A4F"/>
  </w:style>
  <w:style w:type="paragraph" w:styleId="Footer">
    <w:name w:val="footer"/>
    <w:basedOn w:val="Normal"/>
    <w:link w:val="FooterChar"/>
    <w:uiPriority w:val="99"/>
    <w:unhideWhenUsed/>
    <w:rsid w:val="00277A4F"/>
    <w:pPr>
      <w:tabs>
        <w:tab w:val="center" w:pos="4819"/>
        <w:tab w:val="right" w:pos="9638"/>
      </w:tabs>
      <w:spacing w:after="0" w:line="240" w:lineRule="auto"/>
    </w:pPr>
  </w:style>
  <w:style w:type="character" w:customStyle="1" w:styleId="FooterChar">
    <w:name w:val="Footer Char"/>
    <w:basedOn w:val="DefaultParagraphFont"/>
    <w:link w:val="Footer"/>
    <w:uiPriority w:val="99"/>
    <w:rsid w:val="00277A4F"/>
  </w:style>
  <w:style w:type="table" w:styleId="TableGrid">
    <w:name w:val="Table Grid"/>
    <w:basedOn w:val="TableNormal"/>
    <w:uiPriority w:val="59"/>
    <w:rsid w:val="00AA2DA2"/>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73419F"/>
    <w:rPr>
      <w:color w:val="0000FF"/>
      <w:u w:val="single"/>
    </w:rPr>
  </w:style>
  <w:style w:type="paragraph" w:styleId="BalloonText">
    <w:name w:val="Balloon Text"/>
    <w:basedOn w:val="Normal"/>
    <w:link w:val="BalloonTextChar"/>
    <w:uiPriority w:val="99"/>
    <w:semiHidden/>
    <w:unhideWhenUsed/>
    <w:rsid w:val="00E764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45C"/>
    <w:rPr>
      <w:rFonts w:ascii="Tahoma" w:hAnsi="Tahoma" w:cs="Tahoma"/>
      <w:sz w:val="16"/>
      <w:szCs w:val="16"/>
    </w:rPr>
  </w:style>
  <w:style w:type="character" w:styleId="CommentReference">
    <w:name w:val="annotation reference"/>
    <w:basedOn w:val="DefaultParagraphFont"/>
    <w:uiPriority w:val="99"/>
    <w:semiHidden/>
    <w:unhideWhenUsed/>
    <w:rsid w:val="00EB61D3"/>
    <w:rPr>
      <w:sz w:val="16"/>
      <w:szCs w:val="16"/>
    </w:rPr>
  </w:style>
  <w:style w:type="paragraph" w:styleId="CommentText">
    <w:name w:val="annotation text"/>
    <w:basedOn w:val="Normal"/>
    <w:link w:val="CommentTextChar"/>
    <w:uiPriority w:val="99"/>
    <w:unhideWhenUsed/>
    <w:rsid w:val="00EB61D3"/>
    <w:pPr>
      <w:spacing w:line="240" w:lineRule="auto"/>
    </w:pPr>
    <w:rPr>
      <w:sz w:val="20"/>
      <w:szCs w:val="20"/>
    </w:rPr>
  </w:style>
  <w:style w:type="character" w:customStyle="1" w:styleId="CommentTextChar">
    <w:name w:val="Comment Text Char"/>
    <w:basedOn w:val="DefaultParagraphFont"/>
    <w:link w:val="CommentText"/>
    <w:uiPriority w:val="99"/>
    <w:rsid w:val="00EB61D3"/>
    <w:rPr>
      <w:sz w:val="20"/>
      <w:szCs w:val="20"/>
    </w:rPr>
  </w:style>
  <w:style w:type="paragraph" w:styleId="CommentSubject">
    <w:name w:val="annotation subject"/>
    <w:basedOn w:val="CommentText"/>
    <w:next w:val="CommentText"/>
    <w:link w:val="CommentSubjectChar"/>
    <w:uiPriority w:val="99"/>
    <w:semiHidden/>
    <w:unhideWhenUsed/>
    <w:rsid w:val="00EB61D3"/>
    <w:rPr>
      <w:b/>
      <w:bCs/>
    </w:rPr>
  </w:style>
  <w:style w:type="character" w:customStyle="1" w:styleId="CommentSubjectChar">
    <w:name w:val="Comment Subject Char"/>
    <w:basedOn w:val="CommentTextChar"/>
    <w:link w:val="CommentSubject"/>
    <w:uiPriority w:val="99"/>
    <w:semiHidden/>
    <w:rsid w:val="00EB61D3"/>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customStyle="1" w:styleId="af5">
    <w:basedOn w:val="TableNormal"/>
    <w:pPr>
      <w:spacing w:after="0" w:line="240" w:lineRule="auto"/>
    </w:pPr>
    <w:tblPr>
      <w:tblStyleRowBandSize w:val="1"/>
      <w:tblStyleColBandSize w:val="1"/>
    </w:tblPr>
  </w:style>
  <w:style w:type="table" w:customStyle="1" w:styleId="af6">
    <w:basedOn w:val="TableNormal"/>
    <w:pPr>
      <w:spacing w:after="0" w:line="240" w:lineRule="auto"/>
    </w:pPr>
    <w:tblPr>
      <w:tblStyleRowBandSize w:val="1"/>
      <w:tblStyleColBandSize w:val="1"/>
    </w:tblPr>
  </w:style>
  <w:style w:type="table" w:customStyle="1" w:styleId="af7">
    <w:basedOn w:val="TableNormal"/>
    <w:pPr>
      <w:spacing w:after="0" w:line="240" w:lineRule="auto"/>
    </w:pPr>
    <w:tblPr>
      <w:tblStyleRowBandSize w:val="1"/>
      <w:tblStyleColBandSize w:val="1"/>
    </w:tblPr>
  </w:style>
  <w:style w:type="table" w:customStyle="1" w:styleId="af8">
    <w:basedOn w:val="TableNormal"/>
    <w:pPr>
      <w:spacing w:after="0" w:line="240" w:lineRule="auto"/>
    </w:pPr>
    <w:tblPr>
      <w:tblStyleRowBandSize w:val="1"/>
      <w:tblStyleColBandSize w:val="1"/>
    </w:tblPr>
  </w:style>
  <w:style w:type="table" w:customStyle="1" w:styleId="af9">
    <w:basedOn w:val="TableNormal"/>
    <w:pPr>
      <w:spacing w:after="0" w:line="240" w:lineRule="auto"/>
    </w:pPr>
    <w:tblPr>
      <w:tblStyleRowBandSize w:val="1"/>
      <w:tblStyleColBandSize w:val="1"/>
    </w:tblPr>
  </w:style>
  <w:style w:type="table" w:customStyle="1" w:styleId="afa">
    <w:basedOn w:val="TableNormal"/>
    <w:pPr>
      <w:spacing w:after="0" w:line="240" w:lineRule="auto"/>
    </w:pPr>
    <w:tblPr>
      <w:tblStyleRowBandSize w:val="1"/>
      <w:tblStyleColBandSize w:val="1"/>
    </w:tblPr>
  </w:style>
  <w:style w:type="table" w:customStyle="1" w:styleId="afb">
    <w:basedOn w:val="TableNormal"/>
    <w:pPr>
      <w:spacing w:after="0" w:line="240" w:lineRule="auto"/>
    </w:pPr>
    <w:tblPr>
      <w:tblStyleRowBandSize w:val="1"/>
      <w:tblStyleColBandSize w:val="1"/>
    </w:tblPr>
  </w:style>
  <w:style w:type="table" w:customStyle="1" w:styleId="afc">
    <w:basedOn w:val="TableNormal"/>
    <w:pPr>
      <w:spacing w:after="0" w:line="240" w:lineRule="auto"/>
    </w:pPr>
    <w:tblPr>
      <w:tblStyleRowBandSize w:val="1"/>
      <w:tblStyleColBandSize w:val="1"/>
    </w:tblPr>
  </w:style>
  <w:style w:type="table" w:customStyle="1" w:styleId="afd">
    <w:basedOn w:val="TableNormal"/>
    <w:pPr>
      <w:spacing w:after="0" w:line="240" w:lineRule="auto"/>
    </w:pPr>
    <w:tblPr>
      <w:tblStyleRowBandSize w:val="1"/>
      <w:tblStyleColBandSize w:val="1"/>
    </w:tblPr>
  </w:style>
  <w:style w:type="table" w:customStyle="1" w:styleId="afe">
    <w:basedOn w:val="TableNormal"/>
    <w:pPr>
      <w:spacing w:after="0" w:line="240" w:lineRule="auto"/>
    </w:pPr>
    <w:tblPr>
      <w:tblStyleRowBandSize w:val="1"/>
      <w:tblStyleColBandSize w:val="1"/>
    </w:tblPr>
  </w:style>
  <w:style w:type="table" w:customStyle="1" w:styleId="aff">
    <w:basedOn w:val="TableNormal"/>
    <w:pPr>
      <w:spacing w:after="0" w:line="240" w:lineRule="auto"/>
    </w:pPr>
    <w:tblPr>
      <w:tblStyleRowBandSize w:val="1"/>
      <w:tblStyleColBandSize w:val="1"/>
    </w:tblPr>
  </w:style>
  <w:style w:type="table" w:customStyle="1" w:styleId="aff0">
    <w:basedOn w:val="TableNormal"/>
    <w:pPr>
      <w:spacing w:after="0" w:line="240" w:lineRule="auto"/>
    </w:pPr>
    <w:tblPr>
      <w:tblStyleRowBandSize w:val="1"/>
      <w:tblStyleColBandSize w:val="1"/>
    </w:tblPr>
  </w:style>
  <w:style w:type="table" w:customStyle="1" w:styleId="aff1">
    <w:basedOn w:val="TableNormal"/>
    <w:pPr>
      <w:spacing w:after="0" w:line="240" w:lineRule="auto"/>
    </w:pPr>
    <w:tblPr>
      <w:tblStyleRowBandSize w:val="1"/>
      <w:tblStyleColBandSize w:val="1"/>
    </w:tblPr>
  </w:style>
  <w:style w:type="table" w:customStyle="1" w:styleId="aff2">
    <w:basedOn w:val="TableNormal"/>
    <w:pPr>
      <w:spacing w:after="0" w:line="240" w:lineRule="auto"/>
    </w:pPr>
    <w:tblPr>
      <w:tblStyleRowBandSize w:val="1"/>
      <w:tblStyleColBandSize w:val="1"/>
    </w:tblPr>
  </w:style>
  <w:style w:type="table" w:customStyle="1" w:styleId="aff3">
    <w:basedOn w:val="TableNormal"/>
    <w:pPr>
      <w:spacing w:after="0" w:line="240" w:lineRule="auto"/>
    </w:pPr>
    <w:tblPr>
      <w:tblStyleRowBandSize w:val="1"/>
      <w:tblStyleColBandSize w:val="1"/>
    </w:tblPr>
  </w:style>
  <w:style w:type="table" w:customStyle="1" w:styleId="aff4">
    <w:basedOn w:val="TableNormal"/>
    <w:pPr>
      <w:spacing w:after="0" w:line="240" w:lineRule="auto"/>
    </w:pPr>
    <w:tblPr>
      <w:tblStyleRowBandSize w:val="1"/>
      <w:tblStyleColBandSize w:val="1"/>
    </w:tblPr>
  </w:style>
  <w:style w:type="table" w:customStyle="1" w:styleId="aff5">
    <w:basedOn w:val="TableNormal"/>
    <w:pPr>
      <w:spacing w:after="0" w:line="240" w:lineRule="auto"/>
    </w:pPr>
    <w:tblPr>
      <w:tblStyleRowBandSize w:val="1"/>
      <w:tblStyleColBandSize w:val="1"/>
    </w:tblPr>
  </w:style>
  <w:style w:type="table" w:customStyle="1" w:styleId="aff6">
    <w:basedOn w:val="TableNormal"/>
    <w:pPr>
      <w:spacing w:after="0" w:line="240" w:lineRule="auto"/>
    </w:pPr>
    <w:tblPr>
      <w:tblStyleRowBandSize w:val="1"/>
      <w:tblStyleColBandSize w:val="1"/>
    </w:tblPr>
  </w:style>
  <w:style w:type="table" w:customStyle="1" w:styleId="aff7">
    <w:basedOn w:val="TableNormal"/>
    <w:pPr>
      <w:spacing w:after="0" w:line="240" w:lineRule="auto"/>
    </w:pPr>
    <w:tblPr>
      <w:tblStyleRowBandSize w:val="1"/>
      <w:tblStyleColBandSize w:val="1"/>
    </w:tblPr>
  </w:style>
  <w:style w:type="table" w:customStyle="1" w:styleId="aff8">
    <w:basedOn w:val="TableNormal"/>
    <w:pPr>
      <w:spacing w:after="0" w:line="240" w:lineRule="auto"/>
    </w:pPr>
    <w:tblPr>
      <w:tblStyleRowBandSize w:val="1"/>
      <w:tblStyleColBandSize w:val="1"/>
    </w:tblPr>
  </w:style>
  <w:style w:type="table" w:customStyle="1" w:styleId="aff9">
    <w:basedOn w:val="TableNormal"/>
    <w:pPr>
      <w:spacing w:after="0" w:line="240" w:lineRule="auto"/>
    </w:pPr>
    <w:tblPr>
      <w:tblStyleRowBandSize w:val="1"/>
      <w:tblStyleColBandSize w:val="1"/>
    </w:tblPr>
  </w:style>
  <w:style w:type="table" w:customStyle="1" w:styleId="aff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083F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7506A"/>
    <w:rPr>
      <w:b/>
      <w:bCs/>
    </w:rPr>
  </w:style>
  <w:style w:type="paragraph" w:styleId="FootnoteText">
    <w:name w:val="footnote text"/>
    <w:basedOn w:val="Normal"/>
    <w:link w:val="FootnoteTextChar"/>
    <w:uiPriority w:val="99"/>
    <w:semiHidden/>
    <w:unhideWhenUsed/>
    <w:rsid w:val="009F0D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0DD0"/>
    <w:rPr>
      <w:sz w:val="20"/>
      <w:szCs w:val="20"/>
    </w:rPr>
  </w:style>
  <w:style w:type="character" w:styleId="FootnoteReference">
    <w:name w:val="footnote reference"/>
    <w:basedOn w:val="DefaultParagraphFont"/>
    <w:uiPriority w:val="99"/>
    <w:semiHidden/>
    <w:unhideWhenUsed/>
    <w:rsid w:val="009F0DD0"/>
    <w:rPr>
      <w:vertAlign w:val="superscript"/>
    </w:rPr>
  </w:style>
  <w:style w:type="character" w:customStyle="1" w:styleId="cf01">
    <w:name w:val="cf01"/>
    <w:basedOn w:val="DefaultParagraphFont"/>
    <w:rsid w:val="00F45971"/>
    <w:rPr>
      <w:rFonts w:ascii="Segoe UI" w:hAnsi="Segoe UI" w:cs="Segoe UI" w:hint="default"/>
      <w:sz w:val="18"/>
      <w:szCs w:val="18"/>
    </w:rPr>
  </w:style>
  <w:style w:type="paragraph" w:customStyle="1" w:styleId="pf0">
    <w:name w:val="pf0"/>
    <w:basedOn w:val="Normal"/>
    <w:rsid w:val="00081D5C"/>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BC1B99"/>
    <w:pPr>
      <w:spacing w:after="0" w:line="240" w:lineRule="auto"/>
    </w:pPr>
  </w:style>
  <w:style w:type="paragraph" w:customStyle="1" w:styleId="xmsonormal">
    <w:name w:val="x_msonormal"/>
    <w:basedOn w:val="Normal"/>
    <w:uiPriority w:val="1"/>
    <w:rsid w:val="4EA7C1F4"/>
    <w:pPr>
      <w:spacing w:after="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045734">
      <w:bodyDiv w:val="1"/>
      <w:marLeft w:val="0"/>
      <w:marRight w:val="0"/>
      <w:marTop w:val="0"/>
      <w:marBottom w:val="0"/>
      <w:divBdr>
        <w:top w:val="none" w:sz="0" w:space="0" w:color="auto"/>
        <w:left w:val="none" w:sz="0" w:space="0" w:color="auto"/>
        <w:bottom w:val="none" w:sz="0" w:space="0" w:color="auto"/>
        <w:right w:val="none" w:sz="0" w:space="0" w:color="auto"/>
      </w:divBdr>
    </w:div>
    <w:div w:id="294795800">
      <w:bodyDiv w:val="1"/>
      <w:marLeft w:val="0"/>
      <w:marRight w:val="0"/>
      <w:marTop w:val="0"/>
      <w:marBottom w:val="0"/>
      <w:divBdr>
        <w:top w:val="none" w:sz="0" w:space="0" w:color="auto"/>
        <w:left w:val="none" w:sz="0" w:space="0" w:color="auto"/>
        <w:bottom w:val="none" w:sz="0" w:space="0" w:color="auto"/>
        <w:right w:val="none" w:sz="0" w:space="0" w:color="auto"/>
      </w:divBdr>
    </w:div>
    <w:div w:id="314719989">
      <w:bodyDiv w:val="1"/>
      <w:marLeft w:val="0"/>
      <w:marRight w:val="0"/>
      <w:marTop w:val="0"/>
      <w:marBottom w:val="0"/>
      <w:divBdr>
        <w:top w:val="none" w:sz="0" w:space="0" w:color="auto"/>
        <w:left w:val="none" w:sz="0" w:space="0" w:color="auto"/>
        <w:bottom w:val="none" w:sz="0" w:space="0" w:color="auto"/>
        <w:right w:val="none" w:sz="0" w:space="0" w:color="auto"/>
      </w:divBdr>
    </w:div>
    <w:div w:id="321397010">
      <w:bodyDiv w:val="1"/>
      <w:marLeft w:val="0"/>
      <w:marRight w:val="0"/>
      <w:marTop w:val="0"/>
      <w:marBottom w:val="0"/>
      <w:divBdr>
        <w:top w:val="none" w:sz="0" w:space="0" w:color="auto"/>
        <w:left w:val="none" w:sz="0" w:space="0" w:color="auto"/>
        <w:bottom w:val="none" w:sz="0" w:space="0" w:color="auto"/>
        <w:right w:val="none" w:sz="0" w:space="0" w:color="auto"/>
      </w:divBdr>
    </w:div>
    <w:div w:id="402412675">
      <w:bodyDiv w:val="1"/>
      <w:marLeft w:val="0"/>
      <w:marRight w:val="0"/>
      <w:marTop w:val="0"/>
      <w:marBottom w:val="0"/>
      <w:divBdr>
        <w:top w:val="none" w:sz="0" w:space="0" w:color="auto"/>
        <w:left w:val="none" w:sz="0" w:space="0" w:color="auto"/>
        <w:bottom w:val="none" w:sz="0" w:space="0" w:color="auto"/>
        <w:right w:val="none" w:sz="0" w:space="0" w:color="auto"/>
      </w:divBdr>
    </w:div>
    <w:div w:id="1034354817">
      <w:bodyDiv w:val="1"/>
      <w:marLeft w:val="0"/>
      <w:marRight w:val="0"/>
      <w:marTop w:val="0"/>
      <w:marBottom w:val="0"/>
      <w:divBdr>
        <w:top w:val="none" w:sz="0" w:space="0" w:color="auto"/>
        <w:left w:val="none" w:sz="0" w:space="0" w:color="auto"/>
        <w:bottom w:val="none" w:sz="0" w:space="0" w:color="auto"/>
        <w:right w:val="none" w:sz="0" w:space="0" w:color="auto"/>
      </w:divBdr>
    </w:div>
    <w:div w:id="1315529102">
      <w:bodyDiv w:val="1"/>
      <w:marLeft w:val="0"/>
      <w:marRight w:val="0"/>
      <w:marTop w:val="0"/>
      <w:marBottom w:val="0"/>
      <w:divBdr>
        <w:top w:val="none" w:sz="0" w:space="0" w:color="auto"/>
        <w:left w:val="none" w:sz="0" w:space="0" w:color="auto"/>
        <w:bottom w:val="none" w:sz="0" w:space="0" w:color="auto"/>
        <w:right w:val="none" w:sz="0" w:space="0" w:color="auto"/>
      </w:divBdr>
    </w:div>
    <w:div w:id="1596287620">
      <w:bodyDiv w:val="1"/>
      <w:marLeft w:val="0"/>
      <w:marRight w:val="0"/>
      <w:marTop w:val="0"/>
      <w:marBottom w:val="0"/>
      <w:divBdr>
        <w:top w:val="none" w:sz="0" w:space="0" w:color="auto"/>
        <w:left w:val="none" w:sz="0" w:space="0" w:color="auto"/>
        <w:bottom w:val="none" w:sz="0" w:space="0" w:color="auto"/>
        <w:right w:val="none" w:sz="0" w:space="0" w:color="auto"/>
      </w:divBdr>
    </w:div>
    <w:div w:id="1668510575">
      <w:bodyDiv w:val="1"/>
      <w:marLeft w:val="0"/>
      <w:marRight w:val="0"/>
      <w:marTop w:val="0"/>
      <w:marBottom w:val="0"/>
      <w:divBdr>
        <w:top w:val="none" w:sz="0" w:space="0" w:color="auto"/>
        <w:left w:val="none" w:sz="0" w:space="0" w:color="auto"/>
        <w:bottom w:val="none" w:sz="0" w:space="0" w:color="auto"/>
        <w:right w:val="none" w:sz="0" w:space="0" w:color="auto"/>
      </w:divBdr>
      <w:divsChild>
        <w:div w:id="1705248774">
          <w:marLeft w:val="-108"/>
          <w:marRight w:val="0"/>
          <w:marTop w:val="0"/>
          <w:marBottom w:val="0"/>
          <w:divBdr>
            <w:top w:val="none" w:sz="0" w:space="0" w:color="auto"/>
            <w:left w:val="none" w:sz="0" w:space="0" w:color="auto"/>
            <w:bottom w:val="none" w:sz="0" w:space="0" w:color="auto"/>
            <w:right w:val="none" w:sz="0" w:space="0" w:color="auto"/>
          </w:divBdr>
        </w:div>
      </w:divsChild>
    </w:div>
    <w:div w:id="1674798863">
      <w:bodyDiv w:val="1"/>
      <w:marLeft w:val="0"/>
      <w:marRight w:val="0"/>
      <w:marTop w:val="0"/>
      <w:marBottom w:val="0"/>
      <w:divBdr>
        <w:top w:val="none" w:sz="0" w:space="0" w:color="auto"/>
        <w:left w:val="none" w:sz="0" w:space="0" w:color="auto"/>
        <w:bottom w:val="none" w:sz="0" w:space="0" w:color="auto"/>
        <w:right w:val="none" w:sz="0" w:space="0" w:color="auto"/>
      </w:divBdr>
      <w:divsChild>
        <w:div w:id="1973750103">
          <w:marLeft w:val="-108"/>
          <w:marRight w:val="0"/>
          <w:marTop w:val="0"/>
          <w:marBottom w:val="0"/>
          <w:divBdr>
            <w:top w:val="none" w:sz="0" w:space="0" w:color="auto"/>
            <w:left w:val="none" w:sz="0" w:space="0" w:color="auto"/>
            <w:bottom w:val="none" w:sz="0" w:space="0" w:color="auto"/>
            <w:right w:val="none" w:sz="0" w:space="0" w:color="auto"/>
          </w:divBdr>
        </w:div>
      </w:divsChild>
    </w:div>
    <w:div w:id="1715889911">
      <w:bodyDiv w:val="1"/>
      <w:marLeft w:val="0"/>
      <w:marRight w:val="0"/>
      <w:marTop w:val="0"/>
      <w:marBottom w:val="0"/>
      <w:divBdr>
        <w:top w:val="none" w:sz="0" w:space="0" w:color="auto"/>
        <w:left w:val="none" w:sz="0" w:space="0" w:color="auto"/>
        <w:bottom w:val="none" w:sz="0" w:space="0" w:color="auto"/>
        <w:right w:val="none" w:sz="0" w:space="0" w:color="auto"/>
      </w:divBdr>
    </w:div>
    <w:div w:id="1842233636">
      <w:bodyDiv w:val="1"/>
      <w:marLeft w:val="0"/>
      <w:marRight w:val="0"/>
      <w:marTop w:val="0"/>
      <w:marBottom w:val="0"/>
      <w:divBdr>
        <w:top w:val="none" w:sz="0" w:space="0" w:color="auto"/>
        <w:left w:val="none" w:sz="0" w:space="0" w:color="auto"/>
        <w:bottom w:val="none" w:sz="0" w:space="0" w:color="auto"/>
        <w:right w:val="none" w:sz="0" w:space="0" w:color="auto"/>
      </w:divBdr>
      <w:divsChild>
        <w:div w:id="1194272113">
          <w:marLeft w:val="-108"/>
          <w:marRight w:val="0"/>
          <w:marTop w:val="0"/>
          <w:marBottom w:val="0"/>
          <w:divBdr>
            <w:top w:val="none" w:sz="0" w:space="0" w:color="auto"/>
            <w:left w:val="none" w:sz="0" w:space="0" w:color="auto"/>
            <w:bottom w:val="none" w:sz="0" w:space="0" w:color="auto"/>
            <w:right w:val="none" w:sz="0" w:space="0" w:color="auto"/>
          </w:divBdr>
        </w:div>
      </w:divsChild>
    </w:div>
    <w:div w:id="1992173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footnotes.xml"
                 Type="http://schemas.openxmlformats.org/officeDocument/2006/relationships/footnotes"/>
   <Relationship Id="rId11" Target="endnotes.xml"
                 Type="http://schemas.openxmlformats.org/officeDocument/2006/relationships/endnotes"/>
   <Relationship Id="rId12" Target="header1.xml"
                 Type="http://schemas.openxmlformats.org/officeDocument/2006/relationships/header"/>
   <Relationship Id="rId13" Target="footer1.xml"
                 Type="http://schemas.openxmlformats.org/officeDocument/2006/relationships/footer"/>
   <Relationship Id="rId14" Target="header2.xml"
                 Type="http://schemas.openxmlformats.org/officeDocument/2006/relationships/header"/>
   <Relationship Id="rId15" Target="footer2.xml"
                 Type="http://schemas.openxmlformats.org/officeDocument/2006/relationships/footer"/>
   <Relationship Id="rId16" Target="fontTable.xml"
                 Type="http://schemas.openxmlformats.org/officeDocument/2006/relationships/fontTable"/>
   <Relationship Id="rId17" Target="theme/theme1.xml"
                 Type="http://schemas.openxmlformats.org/officeDocument/2006/relationships/theme"/>
   <Relationship Id="rId2" Target="../customXml/item2.xml"
                 Type="http://schemas.openxmlformats.org/officeDocument/2006/relationships/customXml"/>
   <Relationship Id="rId3" Target="../customXml/item3.xml"
                 Type="http://schemas.openxmlformats.org/officeDocument/2006/relationships/customXml"/>
   <Relationship Id="rId4" Target="../customXml/item4.xml"
                 Type="http://schemas.openxmlformats.org/officeDocument/2006/relationships/customXml"/>
   <Relationship Id="rId5" Target="../customXml/item5.xml"
                 Type="http://schemas.openxmlformats.org/officeDocument/2006/relationships/customXml"/>
   <Relationship Id="rId6" Target="numbering.xml"
                 Type="http://schemas.openxmlformats.org/officeDocument/2006/relationships/numbering"/>
   <Relationship Id="rId7" Target="styles.xml"
                 Type="http://schemas.openxmlformats.org/officeDocument/2006/relationships/styles"/>
   <Relationship Id="rId8" Target="settings.xml"
                 Type="http://schemas.openxmlformats.org/officeDocument/2006/relationships/settings"/>
   <Relationship Id="rId9" Target="webSettings.xml"
                 Type="http://schemas.openxmlformats.org/officeDocument/2006/relationships/webSettings"/>
</Relationships>
</file>

<file path=word/_rels/header2.xml.rels><?xml version="1.0" encoding="UTF-8" standalone="yes"?>
<Relationships xmlns="http://schemas.openxmlformats.org/package/2006/relationships">
   <Relationship Id="rId1" Target="media/image1.jpg"
                 Type="http://schemas.openxmlformats.org/officeDocument/2006/relationships/image"/>
   <Relationship Id="rId2" Target="media/image2.png"
                 Type="http://schemas.openxmlformats.org/officeDocument/2006/relationships/image"/>
   <Relationship Id="rId3" Target="media/image3.png"
                 Type="http://schemas.openxmlformats.org/officeDocument/2006/relationships/image"/>
   <Relationship Id="rId4" Target="media/image4.jp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_rels/item4.xml.rels><?xml version="1.0" encoding="UTF-8" standalone="yes"?>
<Relationships xmlns="http://schemas.openxmlformats.org/package/2006/relationships">
   <Relationship Id="rId1" Target="itemProps4.xml"
                 Type="http://schemas.openxmlformats.org/officeDocument/2006/relationships/customXmlProps"/>
</Relationships>
</file>

<file path=customXml/_rels/item5.xml.rels><?xml version="1.0" encoding="UTF-8" standalone="yes"?>
<Relationships xmlns="http://schemas.openxmlformats.org/package/2006/relationships">
   <Relationship Id="rId1" Target="itemProps5.xml"
                 Type="http://schemas.openxmlformats.org/officeDocument/2006/relationships/customXmlProps"/>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Rengimo priedas" ma:contentTypeID="0x010100EB64655E70C241FABF833EE3AF0D724A0007BBCD5F705848F083D4044423E541F40058C7A48EB72B8943A07FEEFFB55FA491" ma:contentTypeVersion="8" ma:contentTypeDescription="" ma:contentTypeScope="" ma:versionID="3c248466627781a20de90323dbdb1b31">
  <xsd:schema xmlns:xsd="http://www.w3.org/2001/XMLSchema" xmlns:xs="http://www.w3.org/2001/XMLSchema" xmlns:p="http://schemas.microsoft.com/office/2006/metadata/properties" xmlns:ns2="4b2e9d09-07c5-42d4-ad0a-92e216c40b99" targetNamespace="http://schemas.microsoft.com/office/2006/metadata/properties" ma:root="true" ma:fieldsID="93890db31773db4af969633f9ce9588b" ns2:_="">
    <xsd:import namespace="4b2e9d09-07c5-42d4-ad0a-92e216c40b99"/>
    <xsd:element name="properties">
      <xsd:complexType>
        <xsd:sequence>
          <xsd:element name="documentManagement">
            <xsd:complexType>
              <xsd:all>
                <xsd:element ref="ns2:DmsDocArchiveState" minOccurs="0"/>
                <xsd:element ref="ns2:DmsDocForm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e9d09-07c5-42d4-ad0a-92e216c40b99" elementFormDefault="qualified">
    <xsd:import namespace="http://schemas.microsoft.com/office/2006/documentManagement/types"/>
    <xsd:import namespace="http://schemas.microsoft.com/office/infopath/2007/PartnerControls"/>
    <xsd:element name="DmsDocArchiveState" ma:index="2" nillable="true" ma:displayName="Archyvavimo būsena" ma:description="" ma:internalName="DmsDocArchiveState">
      <xsd:simpleType>
        <xsd:restriction base="dms:Text">
          <xsd:maxLength value="255"/>
        </xsd:restriction>
      </xsd:simpleType>
    </xsd:element>
    <xsd:element name="DmsDocFormNumber" ma:index="3" nillable="true" ma:displayName="Formos numeris" ma:description="" ma:internalName="DmsDocFormNumbe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Turinio tipas"/>
        <xsd:element ref="dc:title" minOccurs="0" maxOccurs="1" ma:index="1"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gd8nLQDC9HeQN/PmfOqP9N+DD2IQ==">AMUW2mUqPADqzYlJZZLzgKv2a45W5Z3e6NN/qv59yTTKFE81+Nm/1dLV9v1HuOEKIGoCIsFwIMChcRW/fwvOyUtP0L3nixbW3WRjNdLopXo2QAIXBKBu1TDr/fLKvvapys3QEMtrUq2K2x+1QgGaaFu1nsSNrCz359Uwt69wTH4FPYEhA+clFpk61YEVuTWF7vxVI9S1F/h/</go:docsCustomData>
</go:gDocsCustomXmlDataStorage>
</file>

<file path=customXml/item5.xml><?xml version="1.0" encoding="utf-8"?>
<p:properties xmlns:p="http://schemas.microsoft.com/office/2006/metadata/properties" xmlns:xsi="http://www.w3.org/2001/XMLSchema-instance" xmlns:pc="http://schemas.microsoft.com/office/infopath/2007/PartnerControls">
  <documentManagement>
    <DmsDocFormNumber xmlns="4b2e9d09-07c5-42d4-ad0a-92e216c40b99" xsi:nil="true"/>
    <DmsDocArchiveState xmlns="4b2e9d09-07c5-42d4-ad0a-92e216c40b99" xsi:nil="true"/>
  </documentManagement>
</p:properties>
</file>

<file path=customXml/itemProps1.xml><?xml version="1.0" encoding="utf-8"?>
<ds:datastoreItem xmlns:ds="http://schemas.openxmlformats.org/officeDocument/2006/customXml" ds:itemID="{8572D5BC-381C-43EE-8E96-14A50C753563}">
  <ds:schemaRefs>
    <ds:schemaRef ds:uri="http://schemas.microsoft.com/sharepoint/v3/contenttype/forms"/>
  </ds:schemaRefs>
</ds:datastoreItem>
</file>

<file path=customXml/itemProps2.xml><?xml version="1.0" encoding="utf-8"?>
<ds:datastoreItem xmlns:ds="http://schemas.openxmlformats.org/officeDocument/2006/customXml" ds:itemID="{86924037-C456-4B97-9BC3-8BE130E6A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2e9d09-07c5-42d4-ad0a-92e216c40b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0BD926-BEDE-4006-83DD-4458739FB3AB}">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08A99D99-D2FE-4E8B-9CB2-D656B5B3B564}">
  <ds:schemaRefs>
    <ds:schemaRef ds:uri="http://schemas.microsoft.com/office/2006/metadata/properties"/>
    <ds:schemaRef ds:uri="http://schemas.microsoft.com/office/infopath/2007/PartnerControls"/>
    <ds:schemaRef ds:uri="4b2e9d09-07c5-42d4-ad0a-92e216c40b99"/>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7470</Words>
  <Characters>42582</Characters>
  <Application>Microsoft Office Word</Application>
  <DocSecurity>0</DocSecurity>
  <Lines>354</Lines>
  <Paragraphs>99</Paragraphs>
  <ScaleCrop>false</ScaleCrop>
  <Company/>
  <LinksUpToDate>false</LinksUpToDate>
  <CharactersWithSpaces>49953</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2024-01-22T14:08:00Z</dcterms:created>
  <dc:creator>Judita Šarpienė</dc:creator>
  <cp:lastModifiedBy>Jolanta Kulešienė</cp:lastModifiedBy>
  <cp:lastPrinted>2022-08-13T02:37:00Z</cp:lastPrinted>
  <dcterms:modified xsi:type="dcterms:W3CDTF">2024-11-07T06:07:00Z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0x010100EB64655E70C241FABF833EE3AF0D724A0007BBCD5F705848F083D4044423E541F40058C7A48EB72B8943A07FEEFFB55FA491</vt:lpwstr>
  </property>
  <property fmtid="{D5CDD505-2E9C-101B-9397-08002B2CF9AE}" pid="3" name="MediaServiceImageTags">
    <vt:lpwstr/>
  </property>
  <property fmtid="{D5CDD505-2E9C-101B-9397-08002B2CF9AE}" pid="4" name="DmsWaitingForSign">
    <vt:bool>true</vt:bool>
  </property>
  <property fmtid="{D5CDD505-2E9C-101B-9397-08002B2CF9AE}" pid="5" name="DmsDocPrepDocumentIncludedInAdoc">
    <vt:bool>true</vt:bool>
  </property>
</Properties>
</file>