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9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0"/>
      </w:tblGrid>
      <w:tr w:rsidR="00B206B4" w:rsidRPr="00B206B4" w14:paraId="0D1108E9" w14:textId="77777777" w:rsidTr="00616A0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64E65" w14:textId="77777777" w:rsidR="00B206B4" w:rsidRPr="00B206B4" w:rsidRDefault="00B206B4" w:rsidP="00B20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6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ADMINISTRACINĖS PASLAUGOS TEIKIMO APRAŠYMAS</w:t>
            </w:r>
          </w:p>
          <w:tbl>
            <w:tblPr>
              <w:tblW w:w="863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4"/>
              <w:gridCol w:w="1604"/>
              <w:gridCol w:w="7546"/>
            </w:tblGrid>
            <w:tr w:rsidR="00B206B4" w:rsidRPr="00B206B4" w14:paraId="1DC941D4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EA7394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60A40B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5822B6F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Aprašymo turinys</w:t>
                  </w:r>
                </w:p>
              </w:tc>
            </w:tr>
            <w:tr w:rsidR="00B206B4" w:rsidRPr="00B206B4" w14:paraId="252FCC98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EF2946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0F324E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Administracinės paslaugos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09A5EF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206B4" w:rsidRPr="00B206B4" w14:paraId="46592684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5C8A5FB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D9461F3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Administracinės paslaugos versija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7EAA53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206B4" w:rsidRPr="00B206B4" w14:paraId="5F506BE4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27733D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57CCA78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Administracinės paslaugos 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70393C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Žemės ūkio technikos techninių apžiūrų atlikimas.</w:t>
                  </w:r>
                </w:p>
              </w:tc>
            </w:tr>
            <w:tr w:rsidR="00B206B4" w:rsidRPr="00B206B4" w14:paraId="36FD1086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47F367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518DA3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Administracinės paslaugos apibūdinimas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B36A2E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Paslaugos gali kreiptis fiziniai ir juridiniai asmenys kurių eksploatuojamai žemės ūkio technikai reikia atlikti techninę apžiūrą.</w:t>
                  </w:r>
                </w:p>
              </w:tc>
            </w:tr>
            <w:tr w:rsidR="00B206B4" w:rsidRPr="00B206B4" w14:paraId="18E302CC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6FBCCC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AAA8F6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Teisės aktai, reguliuojantys administracinės paslaugos teikimą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20D0D1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Žemės ūkio ministro įsakymas 2002-05-30 Nr. 207 „Dėl traktorių, savaeigių ir žemės ūkio mašinų bei jų priekabų techninės apžiūros tvarka“. bei šio įsakymo pakeitimai 2005-10-12 Nr. 3D-481; 2009-03-25 Nr. 3D-196.</w:t>
                  </w:r>
                </w:p>
                <w:p w14:paraId="55F7A788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Lietuvos Respublikos vyriausybės nutarimas 2000-12-15 Nr. 1458 „Dėl valstybės rinkliavos objektų sąrašo, šios rinkliavos dydžių ir mokėjimo ir grąžinimo tvarkos patvirtinimo“. </w:t>
                  </w:r>
                </w:p>
              </w:tc>
            </w:tr>
            <w:tr w:rsidR="00B206B4" w:rsidRPr="00B206B4" w14:paraId="68F628B7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EEFF49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C46FAF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Informacija ir dokumentai, kuriuos turi pateikti asmuo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FD5016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Pateikiamas mašinos registracijos liudijimas ir pažymėjimas suteikiantis teisę valdyti apžiūrai pateiktą žemės ūkio mašiną.</w:t>
                  </w:r>
                </w:p>
              </w:tc>
            </w:tr>
            <w:tr w:rsidR="00B206B4" w:rsidRPr="00B206B4" w14:paraId="762BBB17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84F4AF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5ABAF3E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Informacija ir dokumentai, kuriuos turi gauti institucija (prašymą nagrinėjantis tarnautojas)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6EDD46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206B4" w:rsidRPr="00B206B4" w14:paraId="0F7B1849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B55A72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65B68E7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Administracinės paslaugos teikėjas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D46D8A" w14:textId="30EF923D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Socialinės paramos ir kaimo reikalų skyriaus vyr. specialistas Alvydas Kardelis, tel. </w:t>
                  </w:r>
                  <w:r w:rsid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+ 370</w:t>
                  </w: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386 5 21 06, el. p. </w:t>
                  </w:r>
                  <w:hyperlink r:id="rId4" w:history="1">
                    <w:r w:rsidRPr="00B206B4">
                      <w:rPr>
                        <w:rStyle w:val="Hipersaitas"/>
                        <w:rFonts w:ascii="Times New Roman" w:hAnsi="Times New Roman" w:cs="Times New Roman"/>
                        <w:sz w:val="24"/>
                        <w:szCs w:val="24"/>
                      </w:rPr>
                      <w:t>alvydas.kardelis@ignalina.lt</w:t>
                    </w:r>
                  </w:hyperlink>
                </w:p>
              </w:tc>
            </w:tr>
            <w:tr w:rsidR="00B206B4" w:rsidRPr="00B206B4" w14:paraId="40DCE091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5F5123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B84A0F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Administracinės paslaugos vadovas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FE10F2" w14:textId="563E38C8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Socialinės paramos ir kaimo reikalų skyriaus vedėja Irena </w:t>
                  </w:r>
                  <w:proofErr w:type="spellStart"/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Matešienė</w:t>
                  </w:r>
                  <w:proofErr w:type="spellEnd"/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tel. </w:t>
                  </w:r>
                  <w:r w:rsid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+ 370</w:t>
                  </w: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386 5 2819, el. p. </w:t>
                  </w:r>
                  <w:hyperlink r:id="rId5" w:history="1">
                    <w:r w:rsidRPr="00B206B4">
                      <w:rPr>
                        <w:rStyle w:val="Hipersaitas"/>
                        <w:rFonts w:ascii="Times New Roman" w:hAnsi="Times New Roman" w:cs="Times New Roman"/>
                        <w:sz w:val="24"/>
                        <w:szCs w:val="24"/>
                      </w:rPr>
                      <w:t>irena.matesienė@ignalina.lt</w:t>
                    </w:r>
                  </w:hyperlink>
                </w:p>
              </w:tc>
            </w:tr>
            <w:tr w:rsidR="00B206B4" w:rsidRPr="00B206B4" w14:paraId="1A69DF32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49FED8B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68E9A7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Administracinės paslaugos suteikimo trukmė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D884C1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Techninės apžiūros vykdomos pagal Ignalinos rajono savivaldybės administracijos patvirtintą grafiką.</w:t>
                  </w:r>
                </w:p>
              </w:tc>
            </w:tr>
            <w:tr w:rsidR="00B206B4" w:rsidRPr="00B206B4" w14:paraId="62A92787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A43709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E0451D" w14:textId="77777777" w:rsidR="00B206B4" w:rsidRPr="00F06993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Administracinės paslaugos suteikimo kaina (jei paslauga teikiama atlygintinai)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C83225" w14:textId="3719D057" w:rsidR="00B206B4" w:rsidRPr="00F06993" w:rsidRDefault="00993AAE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  <w:r w:rsidR="00B206B4"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EUR - už traktoriaus ar savaeigės mašinos techninės apžiūros atlikimą;</w:t>
                  </w:r>
                </w:p>
                <w:p w14:paraId="3138694B" w14:textId="4693E4B8" w:rsidR="00B206B4" w:rsidRPr="00F06993" w:rsidRDefault="00993AAE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  <w:r w:rsidR="00B206B4"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EUR  - už traktoriaus priekabos techninės apžiūros atlikimą</w:t>
                  </w:r>
                </w:p>
                <w:p w14:paraId="5C2C3065" w14:textId="77777777" w:rsidR="00B206B4" w:rsidRPr="00F06993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Pastabos:</w:t>
                  </w: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1. Už traktoriaus, savaeigės ar žemės ūkio mašinos ir priekabos</w:t>
                  </w: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techninės apžiūros atlikimą ne pagal grafiką papildomai mokama 9,90 Eur valstybės rinkliava.</w:t>
                  </w:r>
                </w:p>
                <w:p w14:paraId="26497DD7" w14:textId="77777777" w:rsidR="00B206B4" w:rsidRPr="00F06993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Už techninės apžiūros talono dublikato išdavimą – 4,20 Eur.</w:t>
                  </w:r>
                </w:p>
                <w:p w14:paraId="3FCB4AAE" w14:textId="77777777" w:rsidR="00B206B4" w:rsidRPr="00F06993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Lėšų gavėjas – Valstybinė mokesčių inspekcija prie Lietuvos</w:t>
                  </w: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Respublikos finansų ministerijos</w:t>
                  </w:r>
                </w:p>
                <w:p w14:paraId="185F2A4F" w14:textId="77777777" w:rsidR="00B206B4" w:rsidRPr="00F06993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Juridinio asmens kodas 188659752</w:t>
                  </w:r>
                </w:p>
                <w:p w14:paraId="22449C62" w14:textId="77777777" w:rsidR="00B206B4" w:rsidRPr="00F06993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Įmokos kodas – 53045</w:t>
                  </w:r>
                </w:p>
                <w:tbl>
                  <w:tblPr>
                    <w:tblW w:w="750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50"/>
                    <w:gridCol w:w="838"/>
                    <w:gridCol w:w="2751"/>
                    <w:gridCol w:w="1361"/>
                  </w:tblGrid>
                  <w:tr w:rsidR="00B206B4" w:rsidRPr="00F06993" w14:paraId="638E8548" w14:textId="77777777" w:rsidTr="00616A03">
                    <w:tc>
                      <w:tcPr>
                        <w:tcW w:w="25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3D9CB866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Sąskaitos Nr.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405AF919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Banko kodas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7D12F7F7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Banko pavadinimas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5BBFAE4C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SWIFT kodas</w:t>
                        </w:r>
                      </w:p>
                    </w:tc>
                  </w:tr>
                  <w:tr w:rsidR="00B206B4" w:rsidRPr="00F06993" w14:paraId="0D87E819" w14:textId="77777777" w:rsidTr="00616A03">
                    <w:trPr>
                      <w:trHeight w:val="450"/>
                    </w:trPr>
                    <w:tc>
                      <w:tcPr>
                        <w:tcW w:w="25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6D9BF5AB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LT78 7290 0000 0013 0151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132C8B26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72900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2EE2E52E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AS "Citadele </w:t>
                        </w:r>
                        <w:proofErr w:type="spellStart"/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banka</w:t>
                        </w:r>
                        <w:proofErr w:type="spellEnd"/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" Lietuvos filialas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517EEE47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INDULT2X</w:t>
                        </w:r>
                      </w:p>
                    </w:tc>
                  </w:tr>
                  <w:tr w:rsidR="00B206B4" w:rsidRPr="00F06993" w14:paraId="67C0FA21" w14:textId="77777777" w:rsidTr="00616A03">
                    <w:tc>
                      <w:tcPr>
                        <w:tcW w:w="25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31DFB371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LT05 7044 0600 0788 7175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6DF3BDE8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70440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3AC94E8A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AB SEB bankas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57D6D547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CBVILT2X</w:t>
                        </w:r>
                      </w:p>
                    </w:tc>
                  </w:tr>
                  <w:tr w:rsidR="00B206B4" w:rsidRPr="00F06993" w14:paraId="4D1EF3A5" w14:textId="77777777" w:rsidTr="00616A03">
                    <w:tc>
                      <w:tcPr>
                        <w:tcW w:w="25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7148AF0F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LT32 7180 0000 0014 1038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0C70C1F2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71800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5CCD1F2E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AB Šiaulių bankas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4431FF61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CBSBLT26</w:t>
                        </w:r>
                      </w:p>
                    </w:tc>
                  </w:tr>
                  <w:tr w:rsidR="00B206B4" w:rsidRPr="00F06993" w14:paraId="2EDEFA8A" w14:textId="77777777" w:rsidTr="00616A03">
                    <w:tc>
                      <w:tcPr>
                        <w:tcW w:w="25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3775DEC1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LT74 4010 0510 0132 4763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3FEF5579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40100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5BAEE81C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Luminor</w:t>
                        </w:r>
                        <w:proofErr w:type="spellEnd"/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Bank AS Lietuvos skyrius  (buvęs AB DNB bankas)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600B5C40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AGBLLT2X</w:t>
                        </w:r>
                      </w:p>
                    </w:tc>
                  </w:tr>
                  <w:tr w:rsidR="00B206B4" w:rsidRPr="00F06993" w14:paraId="2DAA3D88" w14:textId="77777777" w:rsidTr="00616A03">
                    <w:tc>
                      <w:tcPr>
                        <w:tcW w:w="25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3B3E3A34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LT12 2140 0300 0268 0220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5D4BADF6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21400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3B5DA4BD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Luminor</w:t>
                        </w:r>
                        <w:proofErr w:type="spellEnd"/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Bank AS Lietuvos skyrius  (buvęs Nordea Bank AB Lietuvos skyrius)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1285AF7E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NDEALT2X</w:t>
                        </w:r>
                      </w:p>
                    </w:tc>
                  </w:tr>
                  <w:tr w:rsidR="00B206B4" w:rsidRPr="00F06993" w14:paraId="74ADBB84" w14:textId="77777777" w:rsidTr="00616A03">
                    <w:tc>
                      <w:tcPr>
                        <w:tcW w:w="25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77074C31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LT24 7300 0101 1239 4300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6E02E012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73000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7F5AFE82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„Swedbank" AB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60E2B7B0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HABALT22</w:t>
                        </w:r>
                      </w:p>
                    </w:tc>
                  </w:tr>
                  <w:tr w:rsidR="00B206B4" w:rsidRPr="00F06993" w14:paraId="4D23FAD0" w14:textId="77777777" w:rsidTr="00616A03">
                    <w:tc>
                      <w:tcPr>
                        <w:tcW w:w="25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47FFBC53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LT42 7230 0000 0012 0025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38E8A248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72300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4FA66DBC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UAB Medicinos bankas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14:paraId="3ECCAD5F" w14:textId="77777777" w:rsidR="00B206B4" w:rsidRPr="00F06993" w:rsidRDefault="00B206B4" w:rsidP="00B206B4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0699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MDBALT22</w:t>
                        </w:r>
                      </w:p>
                    </w:tc>
                  </w:tr>
                </w:tbl>
                <w:p w14:paraId="7859ED94" w14:textId="77777777" w:rsidR="00B206B4" w:rsidRPr="00F06993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69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14:paraId="2CFC35D0" w14:textId="77777777" w:rsidR="00B206B4" w:rsidRPr="00F06993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06B4" w:rsidRPr="00B206B4" w14:paraId="455F9DC3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5E6460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3D73CA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Prašymo forma, pildymo pavyzdys ir prašymo turinys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900013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Prašymas nepildomas</w:t>
                  </w:r>
                </w:p>
              </w:tc>
            </w:tr>
            <w:tr w:rsidR="00B206B4" w:rsidRPr="00B206B4" w14:paraId="0B342CE3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3418E9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AC58AA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Informacinės ir ryšių technologijos, naudojamos teikiant administracinę paslaugą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3D2708A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Duomenys įvedami į registro duomenų bazę</w:t>
                  </w:r>
                </w:p>
              </w:tc>
            </w:tr>
            <w:tr w:rsidR="00B206B4" w:rsidRPr="00B206B4" w14:paraId="47218D3E" w14:textId="77777777" w:rsidTr="00616A0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AAB044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391C90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Administracinės paslaugos teikimo ypatumai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097D87" w14:textId="77777777" w:rsidR="00B206B4" w:rsidRPr="00B206B4" w:rsidRDefault="00B206B4" w:rsidP="00B206B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6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Techninės apžiūros atliekamos mašinos buvimo vietoje</w:t>
                  </w:r>
                </w:p>
              </w:tc>
            </w:tr>
          </w:tbl>
          <w:p w14:paraId="6D345E42" w14:textId="77777777" w:rsidR="00B206B4" w:rsidRPr="00B206B4" w:rsidRDefault="00B206B4" w:rsidP="00B20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3793BD" w14:textId="65B4C354" w:rsidR="00D66F8C" w:rsidRPr="00B206B4" w:rsidRDefault="00D66F8C" w:rsidP="00B206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212B8E" w14:textId="77777777" w:rsidR="00D66F8C" w:rsidRPr="00B206B4" w:rsidRDefault="00D66F8C" w:rsidP="00B206B4">
      <w:pPr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3E90BDBA" w14:textId="77777777" w:rsidR="008130BB" w:rsidRPr="00B206B4" w:rsidRDefault="008130BB" w:rsidP="00B206B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130BB" w:rsidRPr="00B206B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C"/>
    <w:rsid w:val="0016784C"/>
    <w:rsid w:val="00307E27"/>
    <w:rsid w:val="008130BB"/>
    <w:rsid w:val="00993AAE"/>
    <w:rsid w:val="00A6506F"/>
    <w:rsid w:val="00B206B4"/>
    <w:rsid w:val="00D66F8C"/>
    <w:rsid w:val="00DC456B"/>
    <w:rsid w:val="00F0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EF966"/>
  <w15:chartTrackingRefBased/>
  <w15:docId w15:val="{4F5D3096-EFA5-4489-A675-03F91F52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D66F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93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5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rena.matesien&#279;@ignalina.lt" TargetMode="External"/><Relationship Id="rId4" Type="http://schemas.openxmlformats.org/officeDocument/2006/relationships/hyperlink" Target="mailto:a.kardelis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2070</Words>
  <Characters>1180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Arvydas</dc:creator>
  <cp:keywords/>
  <dc:description/>
  <cp:lastModifiedBy>Alvydas Kardelis</cp:lastModifiedBy>
  <cp:revision>2</cp:revision>
  <dcterms:created xsi:type="dcterms:W3CDTF">2025-08-20T05:56:00Z</dcterms:created>
  <dcterms:modified xsi:type="dcterms:W3CDTF">2025-08-20T05:56:00Z</dcterms:modified>
</cp:coreProperties>
</file>