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713" w:rsidRDefault="000C5713" w:rsidP="006E41EF">
      <w:pPr>
        <w:spacing w:after="0" w:line="240" w:lineRule="auto"/>
        <w:jc w:val="right"/>
        <w:rPr>
          <w:rFonts w:ascii="Times New Roman" w:eastAsia="Times New Roman" w:hAnsi="Times New Roman" w:cs="Times New Roman"/>
          <w:sz w:val="24"/>
          <w:szCs w:val="24"/>
          <w:lang w:eastAsia="lt-LT"/>
        </w:rPr>
      </w:pPr>
      <w:bookmarkStart w:id="0" w:name="_GoBack"/>
      <w:bookmarkEnd w:id="0"/>
      <w:r>
        <w:rPr>
          <w:rFonts w:ascii="Times New Roman" w:eastAsia="Times New Roman" w:hAnsi="Times New Roman" w:cs="Times New Roman"/>
          <w:sz w:val="24"/>
          <w:szCs w:val="24"/>
          <w:lang w:eastAsia="lt-LT"/>
        </w:rPr>
        <w:t xml:space="preserve">                                                                            </w:t>
      </w:r>
      <w:r w:rsidRPr="0036531D">
        <w:rPr>
          <w:rFonts w:ascii="Times New Roman" w:eastAsia="Times New Roman" w:hAnsi="Times New Roman" w:cs="Times New Roman"/>
          <w:sz w:val="24"/>
          <w:szCs w:val="24"/>
          <w:lang w:eastAsia="lt-LT"/>
        </w:rPr>
        <w:t>PATVIRTINTA</w:t>
      </w:r>
    </w:p>
    <w:p w:rsidR="006E41EF" w:rsidRDefault="006E41EF" w:rsidP="006E41EF">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Ignalinos rajono savivaldybės</w:t>
      </w:r>
    </w:p>
    <w:p w:rsidR="006E41EF" w:rsidRDefault="006E41EF" w:rsidP="006E41EF">
      <w:pPr>
        <w:spacing w:after="0" w:line="240" w:lineRule="auto"/>
        <w:jc w:val="right"/>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jaunimo reikalų </w:t>
      </w:r>
      <w:r w:rsidRPr="0036531D">
        <w:rPr>
          <w:rFonts w:ascii="Times New Roman" w:eastAsia="Times New Roman" w:hAnsi="Times New Roman" w:cs="Times New Roman"/>
          <w:sz w:val="24"/>
          <w:szCs w:val="24"/>
          <w:lang w:eastAsia="lt-LT"/>
        </w:rPr>
        <w:t>tarybo</w:t>
      </w:r>
      <w:r>
        <w:rPr>
          <w:rFonts w:ascii="Times New Roman" w:eastAsia="Times New Roman" w:hAnsi="Times New Roman" w:cs="Times New Roman"/>
          <w:sz w:val="24"/>
          <w:szCs w:val="24"/>
          <w:lang w:eastAsia="lt-LT"/>
        </w:rPr>
        <w:t xml:space="preserve">s </w:t>
      </w:r>
    </w:p>
    <w:p w:rsidR="006E41EF" w:rsidRDefault="006E41EF" w:rsidP="006E41EF">
      <w:pPr>
        <w:spacing w:after="0" w:line="240" w:lineRule="auto"/>
        <w:jc w:val="right"/>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20</w:t>
      </w:r>
      <w:r>
        <w:rPr>
          <w:rFonts w:ascii="Times New Roman" w:eastAsia="Times New Roman" w:hAnsi="Times New Roman" w:cs="Times New Roman"/>
          <w:sz w:val="24"/>
          <w:szCs w:val="24"/>
          <w:lang w:eastAsia="lt-LT"/>
        </w:rPr>
        <w:t>25</w:t>
      </w:r>
      <w:r w:rsidRPr="0036531D">
        <w:rPr>
          <w:rFonts w:ascii="Times New Roman" w:eastAsia="Times New Roman" w:hAnsi="Times New Roman" w:cs="Times New Roman"/>
          <w:sz w:val="24"/>
          <w:szCs w:val="24"/>
          <w:lang w:eastAsia="lt-LT"/>
        </w:rPr>
        <w:t xml:space="preserve"> m. </w:t>
      </w:r>
      <w:r>
        <w:rPr>
          <w:rFonts w:ascii="Times New Roman" w:eastAsia="Times New Roman" w:hAnsi="Times New Roman" w:cs="Times New Roman"/>
          <w:sz w:val="24"/>
          <w:szCs w:val="24"/>
          <w:lang w:eastAsia="lt-LT"/>
        </w:rPr>
        <w:t xml:space="preserve">lapkričio 3 </w:t>
      </w:r>
      <w:r w:rsidRPr="0036531D">
        <w:rPr>
          <w:rFonts w:ascii="Times New Roman" w:eastAsia="Times New Roman" w:hAnsi="Times New Roman" w:cs="Times New Roman"/>
          <w:sz w:val="24"/>
          <w:szCs w:val="24"/>
          <w:lang w:eastAsia="lt-LT"/>
        </w:rPr>
        <w:t>d. protokol</w:t>
      </w:r>
      <w:r>
        <w:rPr>
          <w:rFonts w:ascii="Times New Roman" w:eastAsia="Times New Roman" w:hAnsi="Times New Roman" w:cs="Times New Roman"/>
          <w:sz w:val="24"/>
          <w:szCs w:val="24"/>
          <w:lang w:eastAsia="lt-LT"/>
        </w:rPr>
        <w:t>o</w:t>
      </w:r>
      <w:r w:rsidRPr="0036531D">
        <w:rPr>
          <w:rFonts w:ascii="Times New Roman" w:eastAsia="Times New Roman" w:hAnsi="Times New Roman" w:cs="Times New Roman"/>
          <w:sz w:val="24"/>
          <w:szCs w:val="24"/>
          <w:lang w:eastAsia="lt-LT"/>
        </w:rPr>
        <w:t xml:space="preserve"> </w:t>
      </w:r>
      <w:r w:rsidRPr="00896CE6">
        <w:rPr>
          <w:rFonts w:ascii="Times New Roman" w:eastAsia="Times New Roman" w:hAnsi="Times New Roman" w:cs="Times New Roman"/>
          <w:sz w:val="24"/>
          <w:szCs w:val="24"/>
          <w:lang w:eastAsia="lt-LT"/>
        </w:rPr>
        <w:t>Nr.</w:t>
      </w:r>
      <w:r>
        <w:rPr>
          <w:rFonts w:ascii="Times New Roman" w:eastAsia="Times New Roman" w:hAnsi="Times New Roman" w:cs="Times New Roman"/>
          <w:sz w:val="24"/>
          <w:szCs w:val="24"/>
          <w:lang w:eastAsia="lt-LT"/>
        </w:rPr>
        <w:t xml:space="preserve"> </w:t>
      </w:r>
      <w:r w:rsidRPr="00896CE6">
        <w:rPr>
          <w:rFonts w:ascii="Times New Roman" w:eastAsia="Times New Roman" w:hAnsi="Times New Roman" w:cs="Times New Roman"/>
          <w:sz w:val="24"/>
          <w:szCs w:val="24"/>
          <w:lang w:eastAsia="lt-LT"/>
        </w:rPr>
        <w:t>KOM-77</w:t>
      </w:r>
      <w:r w:rsidRPr="0036531D">
        <w:rPr>
          <w:rFonts w:ascii="Times New Roman" w:eastAsia="Times New Roman" w:hAnsi="Times New Roman" w:cs="Times New Roman"/>
          <w:sz w:val="24"/>
          <w:szCs w:val="24"/>
          <w:lang w:eastAsia="lt-LT"/>
        </w:rPr>
        <w:t xml:space="preserve"> </w:t>
      </w:r>
    </w:p>
    <w:p w:rsidR="000C5713" w:rsidRDefault="000C5713" w:rsidP="006E41EF">
      <w:pPr>
        <w:spacing w:after="0" w:line="240" w:lineRule="auto"/>
        <w:jc w:val="center"/>
        <w:rPr>
          <w:rFonts w:ascii="Times New Roman" w:eastAsia="Times New Roman" w:hAnsi="Times New Roman" w:cs="Times New Roman"/>
          <w:sz w:val="24"/>
          <w:szCs w:val="24"/>
          <w:lang w:eastAsia="lt-LT"/>
        </w:rPr>
      </w:pPr>
    </w:p>
    <w:p w:rsidR="000C5713" w:rsidRPr="0036531D" w:rsidRDefault="000C5713" w:rsidP="000C5713">
      <w:pPr>
        <w:spacing w:after="0" w:line="240" w:lineRule="auto"/>
        <w:rPr>
          <w:rFonts w:ascii="Times New Roman" w:eastAsia="Times New Roman" w:hAnsi="Times New Roman" w:cs="Times New Roman"/>
          <w:sz w:val="24"/>
          <w:szCs w:val="24"/>
          <w:lang w:eastAsia="lt-LT"/>
        </w:rPr>
      </w:pPr>
    </w:p>
    <w:p w:rsidR="000C5713" w:rsidRPr="0036531D" w:rsidRDefault="000C5713" w:rsidP="000C5713">
      <w:pPr>
        <w:spacing w:after="0" w:line="240" w:lineRule="auto"/>
        <w:jc w:val="center"/>
        <w:rPr>
          <w:rFonts w:ascii="Times New Roman" w:eastAsia="Times New Roman" w:hAnsi="Times New Roman" w:cs="Times New Roman"/>
          <w:b/>
          <w:sz w:val="24"/>
          <w:szCs w:val="24"/>
          <w:lang w:eastAsia="lt-LT"/>
        </w:rPr>
      </w:pPr>
      <w:r>
        <w:rPr>
          <w:rFonts w:ascii="Times New Roman" w:eastAsia="Times New Roman" w:hAnsi="Times New Roman" w:cs="Times New Roman"/>
          <w:b/>
          <w:sz w:val="24"/>
          <w:szCs w:val="24"/>
          <w:lang w:eastAsia="lt-LT"/>
        </w:rPr>
        <w:t xml:space="preserve">IGNALINOS RAJONO </w:t>
      </w:r>
      <w:r w:rsidRPr="0036531D">
        <w:rPr>
          <w:rFonts w:ascii="Times New Roman" w:eastAsia="Times New Roman" w:hAnsi="Times New Roman" w:cs="Times New Roman"/>
          <w:b/>
          <w:sz w:val="24"/>
          <w:szCs w:val="24"/>
          <w:lang w:eastAsia="lt-LT"/>
        </w:rPr>
        <w:t>SAVIVALDYBĖS JAUNIMO REIKALŲ TARYBOS DARBO</w:t>
      </w:r>
    </w:p>
    <w:p w:rsidR="000C5713" w:rsidRPr="00BB4A87" w:rsidRDefault="000C5713" w:rsidP="000C5713">
      <w:pPr>
        <w:spacing w:after="0" w:line="240" w:lineRule="auto"/>
        <w:jc w:val="center"/>
        <w:rPr>
          <w:rFonts w:ascii="Times New Roman" w:eastAsia="Times New Roman" w:hAnsi="Times New Roman" w:cs="Times New Roman"/>
          <w:b/>
          <w:sz w:val="24"/>
          <w:szCs w:val="24"/>
          <w:lang w:eastAsia="lt-LT"/>
        </w:rPr>
      </w:pPr>
      <w:r w:rsidRPr="0036531D">
        <w:rPr>
          <w:rFonts w:ascii="Times New Roman" w:eastAsia="Times New Roman" w:hAnsi="Times New Roman" w:cs="Times New Roman"/>
          <w:b/>
          <w:sz w:val="24"/>
          <w:szCs w:val="24"/>
          <w:lang w:eastAsia="lt-LT"/>
        </w:rPr>
        <w:t>REGLAMENTAS</w:t>
      </w:r>
    </w:p>
    <w:p w:rsidR="000C5713" w:rsidRPr="0036531D" w:rsidRDefault="000C5713" w:rsidP="000C5713">
      <w:pPr>
        <w:spacing w:after="0" w:line="240" w:lineRule="auto"/>
        <w:rPr>
          <w:rFonts w:ascii="Times New Roman" w:eastAsia="Times New Roman" w:hAnsi="Times New Roman" w:cs="Times New Roman"/>
          <w:sz w:val="24"/>
          <w:szCs w:val="24"/>
          <w:lang w:eastAsia="lt-LT"/>
        </w:rPr>
      </w:pPr>
    </w:p>
    <w:p w:rsidR="000C5713" w:rsidRPr="00C84B05" w:rsidRDefault="000C5713" w:rsidP="000C5713">
      <w:pPr>
        <w:spacing w:after="0" w:line="240" w:lineRule="auto"/>
        <w:jc w:val="center"/>
        <w:rPr>
          <w:rFonts w:ascii="Times New Roman" w:eastAsia="Times New Roman" w:hAnsi="Times New Roman" w:cs="Times New Roman"/>
          <w:b/>
          <w:sz w:val="24"/>
          <w:szCs w:val="24"/>
          <w:lang w:eastAsia="lt-LT"/>
        </w:rPr>
      </w:pPr>
      <w:r w:rsidRPr="00C84B05">
        <w:rPr>
          <w:rFonts w:ascii="Times New Roman" w:eastAsia="Times New Roman" w:hAnsi="Times New Roman" w:cs="Times New Roman"/>
          <w:b/>
          <w:sz w:val="24"/>
          <w:szCs w:val="24"/>
          <w:lang w:eastAsia="lt-LT"/>
        </w:rPr>
        <w:t>I.</w:t>
      </w:r>
      <w:r>
        <w:rPr>
          <w:rFonts w:ascii="Times New Roman" w:eastAsia="Times New Roman" w:hAnsi="Times New Roman" w:cs="Times New Roman"/>
          <w:b/>
          <w:sz w:val="24"/>
          <w:szCs w:val="24"/>
          <w:lang w:eastAsia="lt-LT"/>
        </w:rPr>
        <w:t xml:space="preserve"> </w:t>
      </w:r>
      <w:r w:rsidRPr="00C84B05">
        <w:rPr>
          <w:rFonts w:ascii="Times New Roman" w:eastAsia="Times New Roman" w:hAnsi="Times New Roman" w:cs="Times New Roman"/>
          <w:b/>
          <w:sz w:val="24"/>
          <w:szCs w:val="24"/>
          <w:lang w:eastAsia="lt-LT"/>
        </w:rPr>
        <w:t>BENDROSIOS NUOSTATOS</w:t>
      </w:r>
    </w:p>
    <w:p w:rsidR="000C5713" w:rsidRPr="00421310" w:rsidRDefault="000C5713" w:rsidP="000C5713">
      <w:pPr>
        <w:rPr>
          <w:lang w:eastAsia="lt-LT"/>
        </w:rPr>
      </w:pP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1.</w:t>
      </w:r>
      <w:r>
        <w:rPr>
          <w:rFonts w:ascii="Times New Roman" w:eastAsia="Times New Roman" w:hAnsi="Times New Roman" w:cs="Times New Roman"/>
          <w:sz w:val="24"/>
          <w:szCs w:val="24"/>
          <w:lang w:eastAsia="lt-LT"/>
        </w:rPr>
        <w:t xml:space="preserve"> Šis reglamentas nustato Ignalinos rajono</w:t>
      </w:r>
      <w:r w:rsidRPr="0036531D">
        <w:rPr>
          <w:rFonts w:ascii="Times New Roman" w:eastAsia="Times New Roman" w:hAnsi="Times New Roman" w:cs="Times New Roman"/>
          <w:sz w:val="24"/>
          <w:szCs w:val="24"/>
          <w:lang w:eastAsia="lt-LT"/>
        </w:rPr>
        <w:t xml:space="preserve"> savivaldybės jaunimo reikalų tarybos </w:t>
      </w:r>
      <w:r w:rsidRPr="00163C80">
        <w:rPr>
          <w:rFonts w:ascii="Times New Roman" w:eastAsia="Times New Roman" w:hAnsi="Times New Roman" w:cs="Times New Roman"/>
          <w:sz w:val="24"/>
          <w:szCs w:val="24"/>
          <w:lang w:eastAsia="lt-LT"/>
        </w:rPr>
        <w:t>(</w:t>
      </w:r>
      <w:r w:rsidRPr="00163C80">
        <w:rPr>
          <w:rFonts w:ascii="Times New Roman" w:hAnsi="Times New Roman" w:cs="Times New Roman"/>
          <w:sz w:val="24"/>
          <w:szCs w:val="24"/>
        </w:rPr>
        <w:t>toliau – Jaunimo reikalų tarybos)</w:t>
      </w:r>
      <w:r w:rsidRPr="00172964">
        <w:t xml:space="preserve"> </w:t>
      </w:r>
      <w:r>
        <w:rPr>
          <w:rFonts w:ascii="Times New Roman" w:eastAsia="Times New Roman" w:hAnsi="Times New Roman" w:cs="Times New Roman"/>
          <w:sz w:val="24"/>
          <w:szCs w:val="24"/>
          <w:lang w:eastAsia="lt-LT"/>
        </w:rPr>
        <w:t>d</w:t>
      </w:r>
      <w:r w:rsidRPr="0036531D">
        <w:rPr>
          <w:rFonts w:ascii="Times New Roman" w:eastAsia="Times New Roman" w:hAnsi="Times New Roman" w:cs="Times New Roman"/>
          <w:sz w:val="24"/>
          <w:szCs w:val="24"/>
          <w:lang w:eastAsia="lt-LT"/>
        </w:rPr>
        <w:t xml:space="preserve">arbo tvarką. </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 xml:space="preserve"> </w:t>
      </w:r>
      <w:r w:rsidRPr="0036531D">
        <w:rPr>
          <w:rFonts w:ascii="Times New Roman" w:eastAsia="Times New Roman" w:hAnsi="Times New Roman" w:cs="Times New Roman"/>
          <w:sz w:val="24"/>
          <w:szCs w:val="24"/>
          <w:lang w:eastAsia="lt-LT"/>
        </w:rPr>
        <w:t xml:space="preserve">Jaunimo </w:t>
      </w:r>
      <w:r>
        <w:rPr>
          <w:rFonts w:ascii="Times New Roman" w:eastAsia="Times New Roman" w:hAnsi="Times New Roman" w:cs="Times New Roman"/>
          <w:sz w:val="24"/>
          <w:szCs w:val="24"/>
          <w:lang w:eastAsia="lt-LT"/>
        </w:rPr>
        <w:t xml:space="preserve">reikalų </w:t>
      </w:r>
      <w:r w:rsidRPr="0036531D">
        <w:rPr>
          <w:rFonts w:ascii="Times New Roman" w:eastAsia="Times New Roman" w:hAnsi="Times New Roman" w:cs="Times New Roman"/>
          <w:sz w:val="24"/>
          <w:szCs w:val="24"/>
          <w:lang w:eastAsia="lt-LT"/>
        </w:rPr>
        <w:t xml:space="preserve">taryba savo veikloje vadovaujasi Jaunimo </w:t>
      </w:r>
      <w:r>
        <w:rPr>
          <w:rFonts w:ascii="Times New Roman" w:eastAsia="Times New Roman" w:hAnsi="Times New Roman" w:cs="Times New Roman"/>
          <w:sz w:val="24"/>
          <w:szCs w:val="24"/>
          <w:lang w:eastAsia="lt-LT"/>
        </w:rPr>
        <w:t xml:space="preserve">reikalų </w:t>
      </w:r>
      <w:r w:rsidRPr="0036531D">
        <w:rPr>
          <w:rFonts w:ascii="Times New Roman" w:eastAsia="Times New Roman" w:hAnsi="Times New Roman" w:cs="Times New Roman"/>
          <w:sz w:val="24"/>
          <w:szCs w:val="24"/>
          <w:lang w:eastAsia="lt-LT"/>
        </w:rPr>
        <w:t>tarybos nuostatais, patvirtintais</w:t>
      </w:r>
      <w:r>
        <w:rPr>
          <w:rFonts w:ascii="Times New Roman" w:eastAsia="Times New Roman" w:hAnsi="Times New Roman" w:cs="Times New Roman"/>
          <w:sz w:val="24"/>
          <w:szCs w:val="24"/>
          <w:lang w:eastAsia="lt-LT"/>
        </w:rPr>
        <w:t xml:space="preserve"> </w:t>
      </w:r>
      <w:r w:rsidR="00317F81" w:rsidRPr="00317F81">
        <w:rPr>
          <w:rFonts w:ascii="Times New Roman" w:eastAsia="Times New Roman" w:hAnsi="Times New Roman" w:cs="Times New Roman"/>
          <w:sz w:val="24"/>
          <w:szCs w:val="24"/>
          <w:lang w:eastAsia="lt-LT"/>
        </w:rPr>
        <w:t>Ignalinos rajono</w:t>
      </w:r>
      <w:r w:rsidRPr="00317F81">
        <w:rPr>
          <w:rFonts w:ascii="Times New Roman" w:eastAsia="Times New Roman" w:hAnsi="Times New Roman" w:cs="Times New Roman"/>
          <w:sz w:val="24"/>
          <w:szCs w:val="24"/>
          <w:lang w:eastAsia="lt-LT"/>
        </w:rPr>
        <w:t xml:space="preserve"> savivaldybės tarybos 2019 m. </w:t>
      </w:r>
      <w:r w:rsidR="00317F81" w:rsidRPr="00317F81">
        <w:rPr>
          <w:rFonts w:ascii="Times New Roman" w:eastAsia="Times New Roman" w:hAnsi="Times New Roman" w:cs="Times New Roman"/>
          <w:sz w:val="24"/>
          <w:szCs w:val="24"/>
          <w:lang w:eastAsia="lt-LT"/>
        </w:rPr>
        <w:t>gegužės</w:t>
      </w:r>
      <w:r w:rsidRPr="00317F81">
        <w:rPr>
          <w:rFonts w:ascii="Times New Roman" w:eastAsia="Times New Roman" w:hAnsi="Times New Roman" w:cs="Times New Roman"/>
          <w:sz w:val="24"/>
          <w:szCs w:val="24"/>
          <w:lang w:eastAsia="lt-LT"/>
        </w:rPr>
        <w:t xml:space="preserve"> </w:t>
      </w:r>
      <w:r w:rsidR="00317F81" w:rsidRPr="00317F81">
        <w:rPr>
          <w:rFonts w:ascii="Times New Roman" w:eastAsia="Times New Roman" w:hAnsi="Times New Roman" w:cs="Times New Roman"/>
          <w:sz w:val="24"/>
          <w:szCs w:val="24"/>
          <w:lang w:eastAsia="lt-LT"/>
        </w:rPr>
        <w:t>30</w:t>
      </w:r>
      <w:r w:rsidRPr="00317F81">
        <w:rPr>
          <w:rFonts w:ascii="Times New Roman" w:eastAsia="Times New Roman" w:hAnsi="Times New Roman" w:cs="Times New Roman"/>
          <w:sz w:val="24"/>
          <w:szCs w:val="24"/>
          <w:lang w:eastAsia="lt-LT"/>
        </w:rPr>
        <w:t xml:space="preserve"> d. sprendimu Nr. T-</w:t>
      </w:r>
      <w:r w:rsidR="00317F81" w:rsidRPr="00317F81">
        <w:rPr>
          <w:rFonts w:ascii="Times New Roman" w:eastAsia="Times New Roman" w:hAnsi="Times New Roman" w:cs="Times New Roman"/>
          <w:sz w:val="24"/>
          <w:szCs w:val="24"/>
          <w:lang w:eastAsia="lt-LT"/>
        </w:rPr>
        <w:t>9</w:t>
      </w:r>
      <w:r w:rsidRPr="00317F81">
        <w:rPr>
          <w:rFonts w:ascii="Times New Roman" w:eastAsia="Times New Roman" w:hAnsi="Times New Roman" w:cs="Times New Roman"/>
          <w:sz w:val="24"/>
          <w:szCs w:val="24"/>
          <w:lang w:eastAsia="lt-LT"/>
        </w:rPr>
        <w:t xml:space="preserve">4 „Dėl </w:t>
      </w:r>
      <w:r w:rsidR="00317F81" w:rsidRPr="00317F81">
        <w:rPr>
          <w:rFonts w:ascii="Times New Roman" w:eastAsia="Times New Roman" w:hAnsi="Times New Roman" w:cs="Times New Roman"/>
          <w:sz w:val="24"/>
          <w:szCs w:val="24"/>
          <w:lang w:eastAsia="lt-LT"/>
        </w:rPr>
        <w:t>Ignalinos rajono</w:t>
      </w:r>
      <w:r w:rsidRPr="00317F81">
        <w:rPr>
          <w:rFonts w:ascii="Times New Roman" w:eastAsia="Times New Roman" w:hAnsi="Times New Roman" w:cs="Times New Roman"/>
          <w:sz w:val="24"/>
          <w:szCs w:val="24"/>
          <w:lang w:eastAsia="lt-LT"/>
        </w:rPr>
        <w:t xml:space="preserve"> savivaldybės jaunimo reikalų tarybos nuostatų patvirtinimo“, įstatymais, kitais teisės aktais ir šiuo reglamentu.</w:t>
      </w:r>
      <w:r w:rsidRPr="0036531D">
        <w:rPr>
          <w:rFonts w:ascii="Times New Roman" w:eastAsia="Times New Roman" w:hAnsi="Times New Roman" w:cs="Times New Roman"/>
          <w:sz w:val="24"/>
          <w:szCs w:val="24"/>
          <w:lang w:eastAsia="lt-LT"/>
        </w:rPr>
        <w:t xml:space="preserve"> </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3.</w:t>
      </w:r>
      <w:r>
        <w:rPr>
          <w:rFonts w:ascii="Times New Roman" w:eastAsia="Times New Roman" w:hAnsi="Times New Roman" w:cs="Times New Roman"/>
          <w:sz w:val="24"/>
          <w:szCs w:val="24"/>
          <w:lang w:eastAsia="lt-LT"/>
        </w:rPr>
        <w:t xml:space="preserve"> </w:t>
      </w:r>
      <w:r w:rsidRPr="0036531D">
        <w:rPr>
          <w:rFonts w:ascii="Times New Roman" w:eastAsia="Times New Roman" w:hAnsi="Times New Roman" w:cs="Times New Roman"/>
          <w:sz w:val="24"/>
          <w:szCs w:val="24"/>
          <w:lang w:eastAsia="lt-LT"/>
        </w:rPr>
        <w:t xml:space="preserve">Jaunimo </w:t>
      </w:r>
      <w:r>
        <w:rPr>
          <w:rFonts w:ascii="Times New Roman" w:eastAsia="Times New Roman" w:hAnsi="Times New Roman" w:cs="Times New Roman"/>
          <w:sz w:val="24"/>
          <w:szCs w:val="24"/>
          <w:lang w:eastAsia="lt-LT"/>
        </w:rPr>
        <w:t xml:space="preserve">reikalų </w:t>
      </w:r>
      <w:r w:rsidRPr="0036531D">
        <w:rPr>
          <w:rFonts w:ascii="Times New Roman" w:eastAsia="Times New Roman" w:hAnsi="Times New Roman" w:cs="Times New Roman"/>
          <w:sz w:val="24"/>
          <w:szCs w:val="24"/>
          <w:lang w:eastAsia="lt-LT"/>
        </w:rPr>
        <w:t>tarybos veikla grindžiama kolegialiu jos kompetencijai priskirtų klausimų svarstymu.</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4.</w:t>
      </w:r>
      <w:r>
        <w:rPr>
          <w:rFonts w:ascii="Times New Roman" w:eastAsia="Times New Roman" w:hAnsi="Times New Roman" w:cs="Times New Roman"/>
          <w:sz w:val="24"/>
          <w:szCs w:val="24"/>
          <w:lang w:eastAsia="lt-LT"/>
        </w:rPr>
        <w:t xml:space="preserve"> </w:t>
      </w:r>
      <w:r w:rsidRPr="0036531D">
        <w:rPr>
          <w:rFonts w:ascii="Times New Roman" w:eastAsia="Times New Roman" w:hAnsi="Times New Roman" w:cs="Times New Roman"/>
          <w:sz w:val="24"/>
          <w:szCs w:val="24"/>
          <w:lang w:eastAsia="lt-LT"/>
        </w:rPr>
        <w:t xml:space="preserve">Šio reglamento nuostatos yra privalomos kiekvienam Jaunimo </w:t>
      </w:r>
      <w:r>
        <w:rPr>
          <w:rFonts w:ascii="Times New Roman" w:eastAsia="Times New Roman" w:hAnsi="Times New Roman" w:cs="Times New Roman"/>
          <w:sz w:val="24"/>
          <w:szCs w:val="24"/>
          <w:lang w:eastAsia="lt-LT"/>
        </w:rPr>
        <w:t xml:space="preserve">reikalų </w:t>
      </w:r>
      <w:r w:rsidRPr="0036531D">
        <w:rPr>
          <w:rFonts w:ascii="Times New Roman" w:eastAsia="Times New Roman" w:hAnsi="Times New Roman" w:cs="Times New Roman"/>
          <w:sz w:val="24"/>
          <w:szCs w:val="24"/>
          <w:lang w:eastAsia="lt-LT"/>
        </w:rPr>
        <w:t>tarybos nariui.</w:t>
      </w:r>
    </w:p>
    <w:p w:rsidR="000C5713" w:rsidRDefault="000C5713" w:rsidP="00317F81">
      <w:pPr>
        <w:spacing w:after="0" w:line="276" w:lineRule="auto"/>
        <w:rPr>
          <w:rFonts w:ascii="Times New Roman" w:eastAsia="Times New Roman" w:hAnsi="Times New Roman" w:cs="Times New Roman"/>
          <w:sz w:val="24"/>
          <w:szCs w:val="24"/>
          <w:lang w:eastAsia="lt-LT"/>
        </w:rPr>
      </w:pPr>
    </w:p>
    <w:p w:rsidR="000C5713" w:rsidRPr="00421310" w:rsidRDefault="000C5713" w:rsidP="00317F81">
      <w:pPr>
        <w:spacing w:after="0" w:line="276" w:lineRule="auto"/>
        <w:jc w:val="center"/>
        <w:rPr>
          <w:rFonts w:ascii="Times New Roman" w:eastAsia="Times New Roman" w:hAnsi="Times New Roman" w:cs="Times New Roman"/>
          <w:b/>
          <w:sz w:val="24"/>
          <w:szCs w:val="24"/>
          <w:lang w:eastAsia="lt-LT"/>
        </w:rPr>
      </w:pPr>
      <w:r w:rsidRPr="0036531D">
        <w:rPr>
          <w:rFonts w:ascii="Times New Roman" w:eastAsia="Times New Roman" w:hAnsi="Times New Roman" w:cs="Times New Roman"/>
          <w:b/>
          <w:sz w:val="24"/>
          <w:szCs w:val="24"/>
          <w:lang w:eastAsia="lt-LT"/>
        </w:rPr>
        <w:t>II.</w:t>
      </w:r>
      <w:r w:rsidRPr="00421310">
        <w:rPr>
          <w:rFonts w:ascii="Times New Roman" w:eastAsia="Times New Roman" w:hAnsi="Times New Roman" w:cs="Times New Roman"/>
          <w:b/>
          <w:sz w:val="24"/>
          <w:szCs w:val="24"/>
          <w:lang w:eastAsia="lt-LT"/>
        </w:rPr>
        <w:t xml:space="preserve"> </w:t>
      </w:r>
      <w:r w:rsidRPr="0036531D">
        <w:rPr>
          <w:rFonts w:ascii="Times New Roman" w:eastAsia="Times New Roman" w:hAnsi="Times New Roman" w:cs="Times New Roman"/>
          <w:b/>
          <w:sz w:val="24"/>
          <w:szCs w:val="24"/>
          <w:lang w:eastAsia="lt-LT"/>
        </w:rPr>
        <w:t>JAUNIMO TARYBOS DARBO ORGANIZAVIMAS</w:t>
      </w:r>
    </w:p>
    <w:p w:rsidR="000C5713" w:rsidRPr="0036531D" w:rsidRDefault="000C5713" w:rsidP="00317F81">
      <w:pPr>
        <w:spacing w:after="0" w:line="276" w:lineRule="auto"/>
        <w:rPr>
          <w:rFonts w:ascii="Times New Roman" w:eastAsia="Times New Roman" w:hAnsi="Times New Roman" w:cs="Times New Roman"/>
          <w:sz w:val="24"/>
          <w:szCs w:val="24"/>
          <w:lang w:eastAsia="lt-LT"/>
        </w:rPr>
      </w:pP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 xml:space="preserve">5. Jaunimo </w:t>
      </w:r>
      <w:r>
        <w:rPr>
          <w:rFonts w:ascii="Times New Roman" w:eastAsia="Times New Roman" w:hAnsi="Times New Roman" w:cs="Times New Roman"/>
          <w:sz w:val="24"/>
          <w:szCs w:val="24"/>
          <w:lang w:eastAsia="lt-LT"/>
        </w:rPr>
        <w:t xml:space="preserve">reikalų </w:t>
      </w:r>
      <w:r w:rsidRPr="0036531D">
        <w:rPr>
          <w:rFonts w:ascii="Times New Roman" w:eastAsia="Times New Roman" w:hAnsi="Times New Roman" w:cs="Times New Roman"/>
          <w:sz w:val="24"/>
          <w:szCs w:val="24"/>
          <w:lang w:eastAsia="lt-LT"/>
        </w:rPr>
        <w:t xml:space="preserve">tarybos darbo forma yra posėdžiai, </w:t>
      </w:r>
      <w:r>
        <w:rPr>
          <w:rFonts w:ascii="Times New Roman" w:eastAsia="Times New Roman" w:hAnsi="Times New Roman" w:cs="Times New Roman"/>
          <w:sz w:val="24"/>
          <w:szCs w:val="24"/>
          <w:lang w:eastAsia="lt-LT"/>
        </w:rPr>
        <w:t xml:space="preserve">kurie gali vykti ir elektroninėmis priemonėmis, </w:t>
      </w:r>
      <w:r w:rsidRPr="0036531D">
        <w:rPr>
          <w:rFonts w:ascii="Times New Roman" w:eastAsia="Times New Roman" w:hAnsi="Times New Roman" w:cs="Times New Roman"/>
          <w:sz w:val="24"/>
          <w:szCs w:val="24"/>
          <w:lang w:eastAsia="lt-LT"/>
        </w:rPr>
        <w:t>rengiami prireikus, bet ne rečiau kaip kartą per tris mėnesius.</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 xml:space="preserve">6. Jaunimo tarybos posėdžius kviečia ir jiems vadovauja Jaunimo tarybos pirmininkas arba, jam nesant, pirmininko pavaduotojas. </w:t>
      </w:r>
    </w:p>
    <w:p w:rsidR="000C5713"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 xml:space="preserve">7. </w:t>
      </w:r>
      <w:r>
        <w:rPr>
          <w:rFonts w:ascii="Times New Roman" w:eastAsia="Times New Roman" w:hAnsi="Times New Roman" w:cs="Times New Roman"/>
          <w:sz w:val="24"/>
          <w:szCs w:val="24"/>
          <w:lang w:eastAsia="lt-LT"/>
        </w:rPr>
        <w:t xml:space="preserve">Jaunimo reikalų tarybos sekretorius </w:t>
      </w:r>
      <w:r w:rsidRPr="00307675">
        <w:rPr>
          <w:rFonts w:ascii="Times New Roman" w:hAnsi="Times New Roman"/>
          <w:sz w:val="24"/>
          <w:szCs w:val="24"/>
        </w:rPr>
        <w:t xml:space="preserve">yra </w:t>
      </w:r>
      <w:r>
        <w:rPr>
          <w:rFonts w:ascii="Times New Roman" w:hAnsi="Times New Roman"/>
          <w:sz w:val="24"/>
          <w:szCs w:val="24"/>
        </w:rPr>
        <w:t xml:space="preserve">pirmojo </w:t>
      </w:r>
      <w:r w:rsidRPr="00307675">
        <w:rPr>
          <w:rFonts w:ascii="Times New Roman" w:hAnsi="Times New Roman"/>
          <w:sz w:val="24"/>
          <w:szCs w:val="24"/>
        </w:rPr>
        <w:t xml:space="preserve">posėdžio metu </w:t>
      </w:r>
      <w:r>
        <w:rPr>
          <w:rFonts w:ascii="Times New Roman" w:hAnsi="Times New Roman"/>
          <w:sz w:val="24"/>
          <w:szCs w:val="24"/>
        </w:rPr>
        <w:t>2 metų Jaunimo reikalų tarybos kadencijai</w:t>
      </w:r>
      <w:r w:rsidRPr="00307675">
        <w:rPr>
          <w:rFonts w:ascii="Times New Roman" w:hAnsi="Times New Roman"/>
          <w:sz w:val="24"/>
          <w:szCs w:val="24"/>
        </w:rPr>
        <w:t xml:space="preserve"> </w:t>
      </w:r>
      <w:r>
        <w:rPr>
          <w:rFonts w:ascii="Times New Roman" w:hAnsi="Times New Roman"/>
          <w:sz w:val="24"/>
          <w:szCs w:val="24"/>
        </w:rPr>
        <w:t>paskirtas asmuo, jam neatvykus į posėdį, išrenkamas sekretorius vienam posėdžiui.</w:t>
      </w:r>
    </w:p>
    <w:p w:rsidR="000C5713" w:rsidRDefault="000C5713" w:rsidP="00317F81">
      <w:pPr>
        <w:spacing w:after="0" w:line="276"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 Jaunimo reikalų tarybos sekretorius:</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8.1. protokoluoja JRT posėdžius;</w:t>
      </w:r>
    </w:p>
    <w:p w:rsidR="000C5713" w:rsidRDefault="000C5713" w:rsidP="00317F81">
      <w:pPr>
        <w:spacing w:after="0" w:line="276" w:lineRule="auto"/>
        <w:ind w:firstLine="567"/>
        <w:jc w:val="both"/>
        <w:rPr>
          <w:rFonts w:ascii="Times New Roman" w:hAnsi="Times New Roman"/>
          <w:sz w:val="24"/>
          <w:szCs w:val="24"/>
        </w:rPr>
      </w:pPr>
      <w:r>
        <w:rPr>
          <w:rFonts w:ascii="Times New Roman" w:eastAsia="Times New Roman" w:hAnsi="Times New Roman" w:cs="Times New Roman"/>
          <w:sz w:val="24"/>
          <w:szCs w:val="24"/>
          <w:lang w:eastAsia="lt-LT"/>
        </w:rPr>
        <w:t>8.2</w:t>
      </w:r>
      <w:r w:rsidRPr="0036531D">
        <w:rPr>
          <w:rFonts w:ascii="Times New Roman" w:eastAsia="Times New Roman" w:hAnsi="Times New Roman" w:cs="Times New Roman"/>
          <w:sz w:val="24"/>
          <w:szCs w:val="24"/>
          <w:lang w:eastAsia="lt-LT"/>
        </w:rPr>
        <w:t xml:space="preserve">. </w:t>
      </w:r>
      <w:r>
        <w:rPr>
          <w:rFonts w:ascii="Times New Roman" w:hAnsi="Times New Roman"/>
          <w:sz w:val="24"/>
          <w:szCs w:val="24"/>
        </w:rPr>
        <w:t>rengia reikiamus dokumentus Jaunimo reikalų tarybos posėdžiams;</w:t>
      </w:r>
    </w:p>
    <w:p w:rsidR="000C5713" w:rsidRPr="002C0524" w:rsidRDefault="000C5713" w:rsidP="00317F81">
      <w:pPr>
        <w:spacing w:after="0" w:line="276" w:lineRule="auto"/>
        <w:ind w:firstLine="567"/>
        <w:jc w:val="both"/>
        <w:rPr>
          <w:rFonts w:ascii="Times New Roman" w:hAnsi="Times New Roman"/>
          <w:sz w:val="24"/>
          <w:szCs w:val="24"/>
        </w:rPr>
      </w:pPr>
      <w:r>
        <w:rPr>
          <w:rFonts w:ascii="Times New Roman" w:hAnsi="Times New Roman"/>
          <w:sz w:val="24"/>
          <w:szCs w:val="24"/>
        </w:rPr>
        <w:t>8.3</w:t>
      </w:r>
      <w:r w:rsidRPr="00172964">
        <w:rPr>
          <w:rFonts w:ascii="Times New Roman" w:hAnsi="Times New Roman"/>
          <w:sz w:val="24"/>
          <w:szCs w:val="24"/>
        </w:rPr>
        <w:t>. supažindina Jaunimo reikalų tarybos narius ir kitus suinteresuotus asmenis su Jaunimo reikalų tarybos priimtais sprendimais, reikalui esant, pateikia Jaunimo reikalų tarybos nariams sprendimų kopijas ar išrašus.</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9. Jaunimo</w:t>
      </w:r>
      <w:r>
        <w:rPr>
          <w:rFonts w:ascii="Times New Roman" w:eastAsia="Times New Roman" w:hAnsi="Times New Roman" w:cs="Times New Roman"/>
          <w:sz w:val="24"/>
          <w:szCs w:val="24"/>
          <w:lang w:eastAsia="lt-LT"/>
        </w:rPr>
        <w:t xml:space="preserve"> reikalų</w:t>
      </w:r>
      <w:r w:rsidRPr="0036531D">
        <w:rPr>
          <w:rFonts w:ascii="Times New Roman" w:eastAsia="Times New Roman" w:hAnsi="Times New Roman" w:cs="Times New Roman"/>
          <w:sz w:val="24"/>
          <w:szCs w:val="24"/>
          <w:lang w:eastAsia="lt-LT"/>
        </w:rPr>
        <w:t xml:space="preserve"> tarybos </w:t>
      </w:r>
      <w:r>
        <w:rPr>
          <w:rFonts w:ascii="Times New Roman" w:eastAsia="Times New Roman" w:hAnsi="Times New Roman" w:cs="Times New Roman"/>
          <w:sz w:val="24"/>
          <w:szCs w:val="24"/>
          <w:lang w:eastAsia="lt-LT"/>
        </w:rPr>
        <w:t>pirmininkas</w:t>
      </w:r>
      <w:r w:rsidRPr="0036531D">
        <w:rPr>
          <w:rFonts w:ascii="Times New Roman" w:eastAsia="Times New Roman" w:hAnsi="Times New Roman" w:cs="Times New Roman"/>
          <w:sz w:val="24"/>
          <w:szCs w:val="24"/>
          <w:lang w:eastAsia="lt-LT"/>
        </w:rPr>
        <w:t>:</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9.1</w:t>
      </w:r>
      <w:r w:rsidRPr="0036531D">
        <w:rPr>
          <w:rFonts w:ascii="Times New Roman" w:eastAsia="Times New Roman" w:hAnsi="Times New Roman" w:cs="Times New Roman"/>
          <w:sz w:val="24"/>
          <w:szCs w:val="24"/>
          <w:lang w:eastAsia="lt-LT"/>
        </w:rPr>
        <w:t xml:space="preserve">. derina su Jaunimo </w:t>
      </w:r>
      <w:r>
        <w:rPr>
          <w:rFonts w:ascii="Times New Roman" w:eastAsia="Times New Roman" w:hAnsi="Times New Roman" w:cs="Times New Roman"/>
          <w:sz w:val="24"/>
          <w:szCs w:val="24"/>
          <w:lang w:eastAsia="lt-LT"/>
        </w:rPr>
        <w:t xml:space="preserve">reikalų </w:t>
      </w:r>
      <w:r w:rsidRPr="0036531D">
        <w:rPr>
          <w:rFonts w:ascii="Times New Roman" w:eastAsia="Times New Roman" w:hAnsi="Times New Roman" w:cs="Times New Roman"/>
          <w:sz w:val="24"/>
          <w:szCs w:val="24"/>
          <w:lang w:eastAsia="lt-LT"/>
        </w:rPr>
        <w:t xml:space="preserve">tarybos </w:t>
      </w:r>
      <w:r>
        <w:rPr>
          <w:rFonts w:ascii="Times New Roman" w:eastAsia="Times New Roman" w:hAnsi="Times New Roman" w:cs="Times New Roman"/>
          <w:sz w:val="24"/>
          <w:szCs w:val="24"/>
          <w:lang w:eastAsia="lt-LT"/>
        </w:rPr>
        <w:t>nariais</w:t>
      </w:r>
      <w:r w:rsidRPr="0036531D">
        <w:rPr>
          <w:rFonts w:ascii="Times New Roman" w:eastAsia="Times New Roman" w:hAnsi="Times New Roman" w:cs="Times New Roman"/>
          <w:sz w:val="24"/>
          <w:szCs w:val="24"/>
          <w:lang w:eastAsia="lt-LT"/>
        </w:rPr>
        <w:t xml:space="preserve"> posėdžio datą ir laiką;</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9.2</w:t>
      </w:r>
      <w:r w:rsidRPr="0036531D">
        <w:rPr>
          <w:rFonts w:ascii="Times New Roman" w:eastAsia="Times New Roman" w:hAnsi="Times New Roman" w:cs="Times New Roman"/>
          <w:sz w:val="24"/>
          <w:szCs w:val="24"/>
          <w:lang w:eastAsia="lt-LT"/>
        </w:rPr>
        <w:t xml:space="preserve">. ne vėliau kaip prieš penkias darbo dienas iki posėdžio pradžios elektroniniu paštu </w:t>
      </w:r>
    </w:p>
    <w:p w:rsidR="000C5713" w:rsidRPr="0036531D" w:rsidRDefault="000C5713" w:rsidP="00317F81">
      <w:pPr>
        <w:spacing w:after="0" w:line="276" w:lineRule="auto"/>
        <w:jc w:val="both"/>
        <w:rPr>
          <w:rFonts w:ascii="Times New Roman" w:eastAsia="Times New Roman" w:hAnsi="Times New Roman" w:cs="Times New Roman"/>
          <w:sz w:val="24"/>
          <w:szCs w:val="24"/>
          <w:lang w:eastAsia="lt-LT"/>
        </w:rPr>
      </w:pPr>
      <w:r w:rsidRPr="0036531D">
        <w:rPr>
          <w:rFonts w:ascii="Times New Roman" w:eastAsia="Times New Roman" w:hAnsi="Times New Roman" w:cs="Times New Roman"/>
          <w:sz w:val="24"/>
          <w:szCs w:val="24"/>
          <w:lang w:eastAsia="lt-LT"/>
        </w:rPr>
        <w:t>informuoja Jaunimo tarybos narius ir kitus suinteresuotus asmenis apie tarybos posėdžio datą, laiką ir vietą;</w:t>
      </w:r>
    </w:p>
    <w:p w:rsidR="000C5713" w:rsidRPr="0036531D" w:rsidRDefault="000C5713" w:rsidP="00317F81">
      <w:pPr>
        <w:spacing w:after="0" w:line="276" w:lineRule="auto"/>
        <w:ind w:firstLine="567"/>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9.3</w:t>
      </w:r>
      <w:r w:rsidRPr="0036531D">
        <w:rPr>
          <w:rFonts w:ascii="Times New Roman" w:eastAsia="Times New Roman" w:hAnsi="Times New Roman" w:cs="Times New Roman"/>
          <w:sz w:val="24"/>
          <w:szCs w:val="24"/>
          <w:lang w:eastAsia="lt-LT"/>
        </w:rPr>
        <w:t>. ne vėliau kaip prieš dvi darbo dienas elektroniniu paštu informuoja Jaunimo tarybos narius apie posėdžio darbotvarkės projektą, išsiunčia posėdžio medžiagą</w:t>
      </w:r>
      <w:r>
        <w:rPr>
          <w:rFonts w:ascii="Times New Roman" w:eastAsia="Times New Roman" w:hAnsi="Times New Roman" w:cs="Times New Roman"/>
          <w:sz w:val="24"/>
          <w:szCs w:val="24"/>
          <w:lang w:eastAsia="lt-LT"/>
        </w:rPr>
        <w:t xml:space="preserve"> (jeigu tokia yra)</w:t>
      </w:r>
      <w:r w:rsidRPr="0036531D">
        <w:rPr>
          <w:rFonts w:ascii="Times New Roman" w:eastAsia="Times New Roman" w:hAnsi="Times New Roman" w:cs="Times New Roman"/>
          <w:sz w:val="24"/>
          <w:szCs w:val="24"/>
          <w:lang w:eastAsia="lt-LT"/>
        </w:rPr>
        <w:t>. Kiekvienas Jaunimo tarybos narys</w:t>
      </w:r>
      <w:r>
        <w:rPr>
          <w:rFonts w:ascii="Times New Roman" w:eastAsia="Times New Roman" w:hAnsi="Times New Roman" w:cs="Times New Roman"/>
          <w:sz w:val="24"/>
          <w:szCs w:val="24"/>
          <w:lang w:eastAsia="lt-LT"/>
        </w:rPr>
        <w:t xml:space="preserve"> </w:t>
      </w:r>
      <w:r w:rsidRPr="0036531D">
        <w:rPr>
          <w:rFonts w:ascii="Times New Roman" w:eastAsia="Times New Roman" w:hAnsi="Times New Roman" w:cs="Times New Roman"/>
          <w:sz w:val="24"/>
          <w:szCs w:val="24"/>
          <w:lang w:eastAsia="lt-LT"/>
        </w:rPr>
        <w:t>gali papildyti darbotvarkę kitais klausimais pranešdamas apie tai ne vėliau kaip prieš vieną dar</w:t>
      </w:r>
      <w:r>
        <w:rPr>
          <w:rFonts w:ascii="Times New Roman" w:eastAsia="Times New Roman" w:hAnsi="Times New Roman" w:cs="Times New Roman"/>
          <w:sz w:val="24"/>
          <w:szCs w:val="24"/>
          <w:lang w:eastAsia="lt-LT"/>
        </w:rPr>
        <w:t>bo dieną iki numatomo posėdžio.</w:t>
      </w:r>
    </w:p>
    <w:p w:rsidR="000C5713" w:rsidRPr="00172964" w:rsidRDefault="000C5713" w:rsidP="000C5713">
      <w:pPr>
        <w:spacing w:after="0" w:line="276" w:lineRule="auto"/>
        <w:ind w:firstLine="720"/>
        <w:jc w:val="both"/>
        <w:rPr>
          <w:rFonts w:ascii="Times New Roman" w:hAnsi="Times New Roman"/>
          <w:sz w:val="24"/>
          <w:szCs w:val="24"/>
        </w:rPr>
      </w:pPr>
    </w:p>
    <w:p w:rsidR="000C5713" w:rsidRPr="00172964" w:rsidRDefault="000C5713" w:rsidP="000C5713">
      <w:pPr>
        <w:spacing w:after="0" w:line="276" w:lineRule="auto"/>
        <w:jc w:val="center"/>
        <w:rPr>
          <w:rFonts w:ascii="Times New Roman" w:hAnsi="Times New Roman"/>
          <w:b/>
          <w:sz w:val="24"/>
          <w:szCs w:val="24"/>
        </w:rPr>
      </w:pPr>
      <w:r w:rsidRPr="00172964">
        <w:rPr>
          <w:rFonts w:ascii="Times New Roman" w:hAnsi="Times New Roman"/>
          <w:b/>
          <w:sz w:val="24"/>
          <w:szCs w:val="24"/>
        </w:rPr>
        <w:lastRenderedPageBreak/>
        <w:t>III. JAUNIMO REIKALŲ TARYBOS POSĖDŽIAI</w:t>
      </w:r>
    </w:p>
    <w:p w:rsidR="000C5713" w:rsidRPr="00172964" w:rsidRDefault="000C5713" w:rsidP="000C5713">
      <w:pPr>
        <w:spacing w:after="0" w:line="276" w:lineRule="auto"/>
        <w:jc w:val="center"/>
        <w:rPr>
          <w:rFonts w:ascii="Times New Roman" w:hAnsi="Times New Roman"/>
          <w:b/>
          <w:sz w:val="24"/>
          <w:szCs w:val="24"/>
        </w:rPr>
      </w:pPr>
    </w:p>
    <w:p w:rsidR="000C5713" w:rsidRPr="00172964" w:rsidRDefault="000C5713" w:rsidP="000C5713">
      <w:pPr>
        <w:tabs>
          <w:tab w:val="left" w:pos="0"/>
        </w:tabs>
        <w:suppressAutoHyphens/>
        <w:spacing w:after="0" w:line="276" w:lineRule="auto"/>
        <w:ind w:firstLine="851"/>
        <w:jc w:val="both"/>
        <w:rPr>
          <w:rFonts w:ascii="Times New Roman" w:hAnsi="Times New Roman"/>
          <w:sz w:val="24"/>
          <w:szCs w:val="24"/>
        </w:rPr>
      </w:pPr>
      <w:r w:rsidRPr="00172964">
        <w:rPr>
          <w:rFonts w:ascii="Times New Roman" w:hAnsi="Times New Roman"/>
          <w:sz w:val="24"/>
          <w:szCs w:val="24"/>
        </w:rPr>
        <w:t>10. Jaunimo reikalų tarybos posėdis yra teisėtas jei jame dalyvauja ne mažiau kaip 1/2 Jaunimo reikalų tarybos narių.</w:t>
      </w:r>
    </w:p>
    <w:p w:rsidR="000C5713" w:rsidRPr="00172964" w:rsidRDefault="000C5713" w:rsidP="000C5713">
      <w:pPr>
        <w:tabs>
          <w:tab w:val="left" w:pos="0"/>
        </w:tabs>
        <w:suppressAutoHyphens/>
        <w:spacing w:after="0" w:line="276" w:lineRule="auto"/>
        <w:ind w:firstLine="851"/>
        <w:jc w:val="both"/>
        <w:rPr>
          <w:rFonts w:ascii="Times New Roman" w:hAnsi="Times New Roman"/>
          <w:sz w:val="24"/>
          <w:szCs w:val="24"/>
        </w:rPr>
      </w:pPr>
      <w:r w:rsidRPr="00172964">
        <w:rPr>
          <w:rFonts w:ascii="Times New Roman" w:hAnsi="Times New Roman"/>
          <w:sz w:val="24"/>
          <w:szCs w:val="24"/>
        </w:rPr>
        <w:t xml:space="preserve">11. Jaunimo reikalų tarybos pirmininkas pristato posėdžio darbotvarkę. Svarstomus klausimus Jaunimo reikalų tarybos nariams pristato </w:t>
      </w:r>
      <w:r>
        <w:rPr>
          <w:rFonts w:ascii="Times New Roman" w:hAnsi="Times New Roman"/>
          <w:sz w:val="24"/>
          <w:szCs w:val="24"/>
        </w:rPr>
        <w:t xml:space="preserve">jaunimo reikalų </w:t>
      </w:r>
      <w:r w:rsidRPr="00172964">
        <w:rPr>
          <w:rFonts w:ascii="Times New Roman" w:hAnsi="Times New Roman"/>
          <w:sz w:val="24"/>
          <w:szCs w:val="24"/>
        </w:rPr>
        <w:t xml:space="preserve">tarybos pirmininkas, tarybos nariai arba klausimo rengėjai. </w:t>
      </w:r>
    </w:p>
    <w:p w:rsidR="000C5713" w:rsidRPr="00172964" w:rsidRDefault="000C5713" w:rsidP="000C5713">
      <w:pPr>
        <w:pStyle w:val="Hyperlink1"/>
        <w:spacing w:line="276" w:lineRule="auto"/>
        <w:ind w:firstLine="851"/>
        <w:rPr>
          <w:sz w:val="24"/>
          <w:szCs w:val="24"/>
        </w:rPr>
      </w:pPr>
      <w:r w:rsidRPr="00172964">
        <w:rPr>
          <w:sz w:val="24"/>
          <w:szCs w:val="24"/>
        </w:rPr>
        <w:t>12. Svarstant posėdžio darbotvarkėje numatytus klausimus, išklausoma Jaunimo reikalų tarybos narių nuomonė. Pirmininkui leidus ir daugumai narių neprieštaraujant, savo nuomonę gali reikšti ir kiti posėdžio dalyviai.</w:t>
      </w:r>
    </w:p>
    <w:p w:rsidR="000C5713" w:rsidRDefault="000C5713" w:rsidP="000C5713">
      <w:pPr>
        <w:pStyle w:val="Hyperlink1"/>
        <w:spacing w:line="276" w:lineRule="auto"/>
        <w:ind w:firstLine="851"/>
        <w:rPr>
          <w:sz w:val="24"/>
          <w:szCs w:val="24"/>
        </w:rPr>
      </w:pPr>
      <w:r w:rsidRPr="00307675">
        <w:rPr>
          <w:sz w:val="24"/>
          <w:szCs w:val="24"/>
        </w:rPr>
        <w:t xml:space="preserve">13. Jaunimo reikalų tarybos posėdžiai gali vykti ir elektroninėmis priemonėmis (naudojantis elektroniniu paštu, rengiant telekonferenciją ir kt.). </w:t>
      </w:r>
      <w:r w:rsidRPr="00307675">
        <w:rPr>
          <w:color w:val="auto"/>
          <w:sz w:val="24"/>
          <w:szCs w:val="24"/>
        </w:rPr>
        <w:t xml:space="preserve">Balsuojama </w:t>
      </w:r>
      <w:r w:rsidRPr="00307675">
        <w:rPr>
          <w:sz w:val="24"/>
          <w:szCs w:val="24"/>
        </w:rPr>
        <w:t>elektroninėmis priemonėmis</w:t>
      </w:r>
      <w:r w:rsidRPr="00307675">
        <w:rPr>
          <w:color w:val="auto"/>
          <w:sz w:val="24"/>
          <w:szCs w:val="24"/>
        </w:rPr>
        <w:t>, turi būti užtikrintas balsuojančio asmens pasiekimas garso ir vaizdo priemonėmis.</w:t>
      </w:r>
      <w:r w:rsidRPr="00307675">
        <w:rPr>
          <w:color w:val="FF0000"/>
          <w:sz w:val="24"/>
          <w:szCs w:val="24"/>
        </w:rPr>
        <w:t xml:space="preserve"> </w:t>
      </w:r>
      <w:r w:rsidRPr="00307675">
        <w:rPr>
          <w:sz w:val="24"/>
          <w:szCs w:val="24"/>
        </w:rPr>
        <w:t>Vykdant Jaunimo reikalų tarybos posėdžius elektroninėmis priemonėmis turi būti užtikrintas tiek elektroninio susirašinėjimo, tiek posėdžiui teikiamos medžiagos konfidencialumas. Vykdant paprastas Jaunimo reikalų tarybos narių apklausas ar priimant sprendimus elektroniniu būdu, Jaunimo reikalų tarybos nariai turi pareikšti savo nuomonę pateiktu klausimu per 48 val. nuo apklausos / balsavimo paskelbimo pradžios, išskyrus atvejus, kai Jaunimo reikalų tarybos nario nėra dėl objektyvių priežasčių (ligos, komandiruotės, atostogų)</w:t>
      </w:r>
      <w:r>
        <w:rPr>
          <w:sz w:val="24"/>
          <w:szCs w:val="24"/>
        </w:rPr>
        <w:t xml:space="preserve"> ar prašoma nuomonę išreikšti greičiau nei per 48 val</w:t>
      </w:r>
      <w:r w:rsidRPr="00307675">
        <w:rPr>
          <w:sz w:val="24"/>
          <w:szCs w:val="24"/>
        </w:rPr>
        <w:t>. Jaunimo reikalų tarybos pirmininkas</w:t>
      </w:r>
      <w:r>
        <w:rPr>
          <w:sz w:val="24"/>
          <w:szCs w:val="24"/>
        </w:rPr>
        <w:t xml:space="preserve"> </w:t>
      </w:r>
      <w:r w:rsidRPr="00307675">
        <w:rPr>
          <w:sz w:val="24"/>
          <w:szCs w:val="24"/>
        </w:rPr>
        <w:t>(jeigu jo nėra, – Jaunimo reikalų tarybos pirmininko pavaduotojas)</w:t>
      </w:r>
      <w:r>
        <w:rPr>
          <w:sz w:val="24"/>
          <w:szCs w:val="24"/>
        </w:rPr>
        <w:t xml:space="preserve">, sekretorius, jaunimo reikalų tarybos nariai </w:t>
      </w:r>
      <w:r w:rsidRPr="00307675">
        <w:rPr>
          <w:sz w:val="24"/>
          <w:szCs w:val="24"/>
        </w:rPr>
        <w:t>gali inicijuoti skubią apklausą ar sprendimo priėmimą. Tokiu atveju Jaunimo reikalų tarybos nariai turi pareikšti savo nuomonę pateiktu klausimu per 24 val. nuo apklausos / balsavimo paskelbimo pradžios</w:t>
      </w:r>
      <w:r>
        <w:rPr>
          <w:sz w:val="24"/>
          <w:szCs w:val="24"/>
        </w:rPr>
        <w:t xml:space="preserve"> (išimtinais atvejais nuomonę prašoma pateikti greičiau nei per 24 val.)</w:t>
      </w:r>
      <w:r w:rsidRPr="00307675">
        <w:rPr>
          <w:sz w:val="24"/>
          <w:szCs w:val="24"/>
        </w:rPr>
        <w:t xml:space="preserve">. Elektroniniu būdu sprendimai laikomi priimtais, tuo atveju, jei balsavime dalyvavo daugiau negu pusė Jaunimo reikalų tarybos narių. </w:t>
      </w:r>
      <w:r w:rsidRPr="00307675">
        <w:rPr>
          <w:color w:val="auto"/>
          <w:sz w:val="24"/>
          <w:szCs w:val="24"/>
        </w:rPr>
        <w:t xml:space="preserve">Jei </w:t>
      </w:r>
      <w:r w:rsidRPr="00307675">
        <w:rPr>
          <w:sz w:val="24"/>
          <w:szCs w:val="24"/>
        </w:rPr>
        <w:t>Jaunimo reikalų tarybos sprendimai priimami elektroniniu būdu, tuomet prie protokolo turi būti pridėti elektroninių laiškų kopijos arba kiti balsavimą įrodantys dokumentai.</w:t>
      </w:r>
    </w:p>
    <w:p w:rsidR="000C5713" w:rsidRPr="00172964" w:rsidRDefault="000C5713" w:rsidP="000C5713">
      <w:pPr>
        <w:pStyle w:val="Hyperlink1"/>
        <w:spacing w:line="276" w:lineRule="auto"/>
        <w:ind w:firstLine="851"/>
        <w:rPr>
          <w:sz w:val="24"/>
          <w:szCs w:val="24"/>
        </w:rPr>
      </w:pPr>
    </w:p>
    <w:p w:rsidR="000C5713" w:rsidRPr="00172964" w:rsidRDefault="000C5713" w:rsidP="000C5713">
      <w:pPr>
        <w:spacing w:after="0" w:line="276" w:lineRule="auto"/>
        <w:jc w:val="center"/>
        <w:rPr>
          <w:rFonts w:ascii="Times New Roman" w:hAnsi="Times New Roman"/>
          <w:b/>
          <w:sz w:val="24"/>
          <w:szCs w:val="24"/>
        </w:rPr>
      </w:pPr>
      <w:r w:rsidRPr="00172964">
        <w:rPr>
          <w:rFonts w:ascii="Times New Roman" w:hAnsi="Times New Roman"/>
          <w:b/>
          <w:sz w:val="24"/>
          <w:szCs w:val="24"/>
        </w:rPr>
        <w:t>IV. JAUNIMO REIKALŲ TARYBOS SPRENDIMŲ PRIĖMIMAS</w:t>
      </w:r>
    </w:p>
    <w:p w:rsidR="000C5713" w:rsidRPr="00172964" w:rsidRDefault="000C5713" w:rsidP="000C5713">
      <w:pPr>
        <w:spacing w:after="0" w:line="276" w:lineRule="auto"/>
        <w:jc w:val="both"/>
        <w:rPr>
          <w:rFonts w:ascii="Times New Roman" w:hAnsi="Times New Roman"/>
          <w:b/>
          <w:sz w:val="24"/>
          <w:szCs w:val="24"/>
        </w:rPr>
      </w:pPr>
    </w:p>
    <w:p w:rsidR="000C5713" w:rsidRPr="00172964"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1</w:t>
      </w:r>
      <w:r>
        <w:rPr>
          <w:rFonts w:ascii="Times New Roman" w:hAnsi="Times New Roman"/>
          <w:sz w:val="24"/>
          <w:szCs w:val="24"/>
        </w:rPr>
        <w:t>4</w:t>
      </w:r>
      <w:r w:rsidRPr="00172964">
        <w:rPr>
          <w:rFonts w:ascii="Times New Roman" w:hAnsi="Times New Roman"/>
          <w:sz w:val="24"/>
          <w:szCs w:val="24"/>
        </w:rPr>
        <w:t xml:space="preserve">. Jaunimo reikalų tarybos sprendimai priimami posėdyje dalyvaujančių Jaunimo reikalų tarybos narių balsų dauguma. Esant lygiam balsų skaičiui, sprendžiamąjį balsą turi pirmininkas. </w:t>
      </w:r>
    </w:p>
    <w:p w:rsidR="000C5713" w:rsidRPr="00172964"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1</w:t>
      </w:r>
      <w:r>
        <w:rPr>
          <w:rFonts w:ascii="Times New Roman" w:hAnsi="Times New Roman"/>
          <w:sz w:val="24"/>
          <w:szCs w:val="24"/>
        </w:rPr>
        <w:t>5</w:t>
      </w:r>
      <w:r w:rsidRPr="00172964">
        <w:rPr>
          <w:rFonts w:ascii="Times New Roman" w:hAnsi="Times New Roman"/>
          <w:sz w:val="24"/>
          <w:szCs w:val="24"/>
        </w:rPr>
        <w:t>. Sprendimai priimami balsuojant atvirai, susitarimas dėl slapto balsavimo priimamas tik dalyvaujančių Jaunimo reikalų tarybos narių dauguma.</w:t>
      </w:r>
    </w:p>
    <w:p w:rsidR="000C5713" w:rsidRPr="00172964"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1</w:t>
      </w:r>
      <w:r>
        <w:rPr>
          <w:rFonts w:ascii="Times New Roman" w:hAnsi="Times New Roman"/>
          <w:sz w:val="24"/>
          <w:szCs w:val="24"/>
        </w:rPr>
        <w:t>6</w:t>
      </w:r>
      <w:r w:rsidRPr="00172964">
        <w:rPr>
          <w:rFonts w:ascii="Times New Roman" w:hAnsi="Times New Roman"/>
          <w:sz w:val="24"/>
          <w:szCs w:val="24"/>
        </w:rPr>
        <w:t xml:space="preserve">. Jaunimo reikalų tarybos sprendimai įforminami protokoluose. </w:t>
      </w:r>
    </w:p>
    <w:p w:rsidR="000C5713" w:rsidRPr="00172964"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1</w:t>
      </w:r>
      <w:r>
        <w:rPr>
          <w:rFonts w:ascii="Times New Roman" w:hAnsi="Times New Roman"/>
          <w:sz w:val="24"/>
          <w:szCs w:val="24"/>
        </w:rPr>
        <w:t>7</w:t>
      </w:r>
      <w:r w:rsidRPr="00172964">
        <w:rPr>
          <w:rFonts w:ascii="Times New Roman" w:hAnsi="Times New Roman"/>
          <w:sz w:val="24"/>
          <w:szCs w:val="24"/>
        </w:rPr>
        <w:t xml:space="preserve">. Posėdžio protokolo projektas parengiamas ne vėliau kaip per </w:t>
      </w:r>
      <w:r>
        <w:rPr>
          <w:rFonts w:ascii="Times New Roman" w:hAnsi="Times New Roman"/>
          <w:sz w:val="24"/>
          <w:szCs w:val="24"/>
        </w:rPr>
        <w:t xml:space="preserve">7 </w:t>
      </w:r>
      <w:r w:rsidRPr="00172964">
        <w:rPr>
          <w:rFonts w:ascii="Times New Roman" w:hAnsi="Times New Roman"/>
          <w:sz w:val="24"/>
          <w:szCs w:val="24"/>
        </w:rPr>
        <w:t xml:space="preserve">darbo dienas nuo posėdžio dienos ir </w:t>
      </w:r>
      <w:r>
        <w:rPr>
          <w:rFonts w:ascii="Times New Roman" w:hAnsi="Times New Roman"/>
          <w:sz w:val="24"/>
          <w:szCs w:val="24"/>
        </w:rPr>
        <w:t>elektroninėmis priemonėmis</w:t>
      </w:r>
      <w:r w:rsidRPr="00172964">
        <w:rPr>
          <w:rFonts w:ascii="Times New Roman" w:hAnsi="Times New Roman"/>
          <w:sz w:val="24"/>
          <w:szCs w:val="24"/>
        </w:rPr>
        <w:t xml:space="preserve"> posėdyje dalyvavusiems Jaunimo reikalų tarybos nariams </w:t>
      </w:r>
      <w:r>
        <w:rPr>
          <w:rFonts w:ascii="Times New Roman" w:hAnsi="Times New Roman"/>
          <w:sz w:val="24"/>
          <w:szCs w:val="24"/>
        </w:rPr>
        <w:t xml:space="preserve">siunčiamas </w:t>
      </w:r>
      <w:r w:rsidRPr="00172964">
        <w:rPr>
          <w:rFonts w:ascii="Times New Roman" w:hAnsi="Times New Roman"/>
          <w:sz w:val="24"/>
          <w:szCs w:val="24"/>
        </w:rPr>
        <w:t>derinti. Jeigu Jaunimo reikalų tarybos nariai, gavę protokolo pro</w:t>
      </w:r>
      <w:r>
        <w:rPr>
          <w:rFonts w:ascii="Times New Roman" w:hAnsi="Times New Roman"/>
          <w:sz w:val="24"/>
          <w:szCs w:val="24"/>
        </w:rPr>
        <w:t>jektą per 2 darbo dienas</w:t>
      </w:r>
      <w:r w:rsidRPr="00172964">
        <w:rPr>
          <w:rFonts w:ascii="Times New Roman" w:hAnsi="Times New Roman"/>
          <w:sz w:val="24"/>
          <w:szCs w:val="24"/>
        </w:rPr>
        <w:t>, pateikia pastabų dėl protokolo projekto, protokolo projektas pataisomas pagal Jaunimo reikalų tarybos narių pastabas ir teikiamas pasirašyti. Jeigu Jaunimo reikalų tarybos nariai past</w:t>
      </w:r>
      <w:r>
        <w:rPr>
          <w:rFonts w:ascii="Times New Roman" w:hAnsi="Times New Roman"/>
          <w:sz w:val="24"/>
          <w:szCs w:val="24"/>
        </w:rPr>
        <w:t>abų dėl protokolo projekto per 2 (dvi</w:t>
      </w:r>
      <w:r w:rsidRPr="00172964">
        <w:rPr>
          <w:rFonts w:ascii="Times New Roman" w:hAnsi="Times New Roman"/>
          <w:sz w:val="24"/>
          <w:szCs w:val="24"/>
        </w:rPr>
        <w:t>) darbo d</w:t>
      </w:r>
      <w:r>
        <w:rPr>
          <w:rFonts w:ascii="Times New Roman" w:hAnsi="Times New Roman"/>
          <w:sz w:val="24"/>
          <w:szCs w:val="24"/>
        </w:rPr>
        <w:t>ienas</w:t>
      </w:r>
      <w:r w:rsidRPr="00172964">
        <w:rPr>
          <w:rFonts w:ascii="Times New Roman" w:hAnsi="Times New Roman"/>
          <w:sz w:val="24"/>
          <w:szCs w:val="24"/>
        </w:rPr>
        <w:t xml:space="preserve"> nepateikia, laikoma, kad pastabų dėl protokolo projekto Jaunimo reikalų tarybos nariai neturi, protokolo projektas </w:t>
      </w:r>
      <w:r>
        <w:rPr>
          <w:rFonts w:ascii="Times New Roman" w:hAnsi="Times New Roman"/>
          <w:sz w:val="24"/>
          <w:szCs w:val="24"/>
        </w:rPr>
        <w:t xml:space="preserve">registruojamas ir </w:t>
      </w:r>
      <w:r w:rsidRPr="00172964">
        <w:rPr>
          <w:rFonts w:ascii="Times New Roman" w:hAnsi="Times New Roman"/>
          <w:sz w:val="24"/>
          <w:szCs w:val="24"/>
        </w:rPr>
        <w:t>teikiamas pasirašyti Jaunimo reikalų tarybos pirmininkui.</w:t>
      </w:r>
    </w:p>
    <w:p w:rsidR="000C5713" w:rsidRPr="00172964"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1</w:t>
      </w:r>
      <w:r>
        <w:rPr>
          <w:rFonts w:ascii="Times New Roman" w:hAnsi="Times New Roman"/>
          <w:sz w:val="24"/>
          <w:szCs w:val="24"/>
        </w:rPr>
        <w:t>8</w:t>
      </w:r>
      <w:r w:rsidRPr="00172964">
        <w:rPr>
          <w:rFonts w:ascii="Times New Roman" w:hAnsi="Times New Roman"/>
          <w:sz w:val="24"/>
          <w:szCs w:val="24"/>
        </w:rPr>
        <w:t xml:space="preserve">. Posėdžio protokolą pasirašo pirmininkas ir sekretorius. Nepasirašyti posėdžio protokolai negalioja. </w:t>
      </w:r>
    </w:p>
    <w:p w:rsidR="000C5713"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lastRenderedPageBreak/>
        <w:t>1</w:t>
      </w:r>
      <w:r>
        <w:rPr>
          <w:rFonts w:ascii="Times New Roman" w:hAnsi="Times New Roman"/>
          <w:sz w:val="24"/>
          <w:szCs w:val="24"/>
        </w:rPr>
        <w:t>9</w:t>
      </w:r>
      <w:r w:rsidRPr="00172964">
        <w:rPr>
          <w:rFonts w:ascii="Times New Roman" w:hAnsi="Times New Roman"/>
          <w:sz w:val="24"/>
          <w:szCs w:val="24"/>
        </w:rPr>
        <w:t xml:space="preserve">. Posėdžio protokolai viešinami ‒ per </w:t>
      </w:r>
      <w:r>
        <w:rPr>
          <w:rFonts w:ascii="Times New Roman" w:hAnsi="Times New Roman"/>
          <w:sz w:val="24"/>
          <w:szCs w:val="24"/>
        </w:rPr>
        <w:t>10 darbo dienų</w:t>
      </w:r>
      <w:r w:rsidRPr="00172964">
        <w:rPr>
          <w:rFonts w:ascii="Times New Roman" w:hAnsi="Times New Roman"/>
          <w:sz w:val="24"/>
          <w:szCs w:val="24"/>
        </w:rPr>
        <w:t xml:space="preserve"> nuo protokolo pasirašymo paskelbiami savivaldybės internetiniame tinklalapyje.</w:t>
      </w:r>
    </w:p>
    <w:p w:rsidR="000C5713" w:rsidRPr="00172964" w:rsidRDefault="000C5713" w:rsidP="000C5713">
      <w:pPr>
        <w:spacing w:after="0" w:line="276" w:lineRule="auto"/>
        <w:ind w:firstLine="720"/>
        <w:jc w:val="both"/>
        <w:rPr>
          <w:rFonts w:ascii="Times New Roman" w:hAnsi="Times New Roman"/>
          <w:sz w:val="24"/>
          <w:szCs w:val="24"/>
        </w:rPr>
      </w:pPr>
      <w:r>
        <w:rPr>
          <w:rFonts w:ascii="Times New Roman" w:hAnsi="Times New Roman"/>
          <w:sz w:val="24"/>
          <w:szCs w:val="24"/>
        </w:rPr>
        <w:t>20. Jaunimo reikalų tarybos nariui be pateisinamos priežasties praleidus tris posėdžius iš eilės, inicijuojamas šio nario šalinimas iš Jaunimo reikalų tarybos.</w:t>
      </w:r>
    </w:p>
    <w:p w:rsidR="000C5713" w:rsidRPr="00172964" w:rsidRDefault="000C5713" w:rsidP="000C5713">
      <w:pPr>
        <w:spacing w:after="0" w:line="276" w:lineRule="auto"/>
        <w:ind w:firstLine="720"/>
        <w:jc w:val="both"/>
        <w:rPr>
          <w:rFonts w:ascii="Times New Roman" w:hAnsi="Times New Roman"/>
          <w:sz w:val="24"/>
          <w:szCs w:val="24"/>
        </w:rPr>
      </w:pPr>
      <w:r>
        <w:rPr>
          <w:rFonts w:ascii="Times New Roman" w:hAnsi="Times New Roman"/>
          <w:sz w:val="24"/>
          <w:szCs w:val="24"/>
        </w:rPr>
        <w:t>21</w:t>
      </w:r>
      <w:r w:rsidRPr="00172964">
        <w:rPr>
          <w:rFonts w:ascii="Times New Roman" w:hAnsi="Times New Roman"/>
          <w:sz w:val="24"/>
          <w:szCs w:val="24"/>
        </w:rPr>
        <w:t>. Jaunimo reikalų tarybos veiklos dokumentai saugomi Lietuvos Respublikos dokumentų ir archyvų įstatymo ir jį įgyvendinančių teisės aktų nustatyta tvarka.</w:t>
      </w:r>
    </w:p>
    <w:p w:rsidR="000C5713" w:rsidRPr="00172964" w:rsidRDefault="000C5713" w:rsidP="000C5713">
      <w:pPr>
        <w:spacing w:after="0" w:line="276" w:lineRule="auto"/>
        <w:jc w:val="both"/>
        <w:rPr>
          <w:rFonts w:ascii="Times New Roman" w:hAnsi="Times New Roman"/>
          <w:sz w:val="24"/>
          <w:szCs w:val="24"/>
        </w:rPr>
      </w:pPr>
    </w:p>
    <w:p w:rsidR="000C5713" w:rsidRPr="00172964" w:rsidRDefault="000C5713" w:rsidP="000C5713">
      <w:pPr>
        <w:spacing w:after="0" w:line="276" w:lineRule="auto"/>
        <w:jc w:val="center"/>
        <w:rPr>
          <w:rFonts w:ascii="Times New Roman" w:hAnsi="Times New Roman"/>
          <w:b/>
          <w:sz w:val="24"/>
          <w:szCs w:val="24"/>
        </w:rPr>
      </w:pPr>
      <w:r w:rsidRPr="00172964">
        <w:rPr>
          <w:rFonts w:ascii="Times New Roman" w:hAnsi="Times New Roman"/>
          <w:b/>
          <w:sz w:val="24"/>
          <w:szCs w:val="24"/>
        </w:rPr>
        <w:t>V. BAIGIAMOSIOS NUOSTATOS</w:t>
      </w:r>
    </w:p>
    <w:p w:rsidR="000C5713" w:rsidRPr="00172964" w:rsidRDefault="000C5713" w:rsidP="000C5713">
      <w:pPr>
        <w:tabs>
          <w:tab w:val="left" w:pos="3675"/>
        </w:tabs>
        <w:spacing w:after="0" w:line="276" w:lineRule="auto"/>
        <w:jc w:val="both"/>
        <w:rPr>
          <w:rFonts w:ascii="Times New Roman" w:hAnsi="Times New Roman"/>
          <w:sz w:val="24"/>
          <w:szCs w:val="24"/>
        </w:rPr>
      </w:pPr>
      <w:r w:rsidRPr="00172964">
        <w:rPr>
          <w:rFonts w:ascii="Times New Roman" w:hAnsi="Times New Roman"/>
          <w:sz w:val="24"/>
          <w:szCs w:val="24"/>
        </w:rPr>
        <w:tab/>
      </w:r>
    </w:p>
    <w:p w:rsidR="000C5713" w:rsidRPr="00172964"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2</w:t>
      </w:r>
      <w:r>
        <w:rPr>
          <w:rFonts w:ascii="Times New Roman" w:hAnsi="Times New Roman"/>
          <w:sz w:val="24"/>
          <w:szCs w:val="24"/>
        </w:rPr>
        <w:t>2</w:t>
      </w:r>
      <w:r w:rsidRPr="00172964">
        <w:rPr>
          <w:rFonts w:ascii="Times New Roman" w:hAnsi="Times New Roman"/>
          <w:sz w:val="24"/>
          <w:szCs w:val="24"/>
        </w:rPr>
        <w:t xml:space="preserve">. Jaunimo reikalų tarybos darbo reglamentas  gali būti keičiamas ar papildomas Jaunimo reikalų tarybos posėdyje, balsuojant Jaunimo reikalų tarybos nariams ir įforminant papildymą ar pakeitimą posėdžio protokolu. </w:t>
      </w:r>
    </w:p>
    <w:p w:rsidR="000C5713" w:rsidRDefault="000C5713" w:rsidP="000C5713">
      <w:pPr>
        <w:spacing w:after="0" w:line="276" w:lineRule="auto"/>
        <w:ind w:firstLine="720"/>
        <w:jc w:val="both"/>
        <w:rPr>
          <w:rFonts w:ascii="Times New Roman" w:hAnsi="Times New Roman"/>
          <w:sz w:val="24"/>
          <w:szCs w:val="24"/>
        </w:rPr>
      </w:pPr>
      <w:r w:rsidRPr="00172964">
        <w:rPr>
          <w:rFonts w:ascii="Times New Roman" w:hAnsi="Times New Roman"/>
          <w:sz w:val="24"/>
          <w:szCs w:val="24"/>
        </w:rPr>
        <w:t>2</w:t>
      </w:r>
      <w:r>
        <w:rPr>
          <w:rFonts w:ascii="Times New Roman" w:hAnsi="Times New Roman"/>
          <w:sz w:val="24"/>
          <w:szCs w:val="24"/>
        </w:rPr>
        <w:t>3</w:t>
      </w:r>
      <w:r w:rsidRPr="00172964">
        <w:rPr>
          <w:rFonts w:ascii="Times New Roman" w:hAnsi="Times New Roman"/>
          <w:sz w:val="24"/>
          <w:szCs w:val="24"/>
        </w:rPr>
        <w:t xml:space="preserve">. Pasiūlymus dėl Jaunimo reikalų tarybos darbo reglamento papildymo ar pakeitimo gali teikti Jaunimo reikalų tarybos nariai. </w:t>
      </w:r>
    </w:p>
    <w:p w:rsidR="000C5713" w:rsidRDefault="000C5713" w:rsidP="000C5713">
      <w:pPr>
        <w:spacing w:after="0" w:line="276" w:lineRule="auto"/>
        <w:ind w:firstLine="720"/>
        <w:jc w:val="both"/>
        <w:rPr>
          <w:rFonts w:ascii="Times New Roman" w:hAnsi="Times New Roman"/>
          <w:sz w:val="24"/>
          <w:szCs w:val="24"/>
        </w:rPr>
      </w:pPr>
    </w:p>
    <w:p w:rsidR="000C5713" w:rsidRDefault="000C5713" w:rsidP="000C5713">
      <w:pPr>
        <w:spacing w:after="0" w:line="276" w:lineRule="auto"/>
        <w:ind w:firstLine="720"/>
        <w:jc w:val="both"/>
        <w:rPr>
          <w:rFonts w:ascii="Times New Roman" w:hAnsi="Times New Roman"/>
          <w:sz w:val="24"/>
          <w:szCs w:val="24"/>
        </w:rPr>
      </w:pPr>
    </w:p>
    <w:p w:rsidR="000C5713" w:rsidRPr="00172964" w:rsidRDefault="000C5713" w:rsidP="000C5713">
      <w:pPr>
        <w:spacing w:after="0" w:line="276" w:lineRule="auto"/>
        <w:ind w:firstLine="720"/>
        <w:jc w:val="both"/>
        <w:rPr>
          <w:rFonts w:ascii="Times New Roman" w:hAnsi="Times New Roman"/>
          <w:sz w:val="24"/>
          <w:szCs w:val="24"/>
        </w:rPr>
      </w:pPr>
    </w:p>
    <w:p w:rsidR="000C5713" w:rsidRPr="00D54E2A" w:rsidRDefault="000C5713" w:rsidP="000C5713">
      <w:pPr>
        <w:spacing w:after="0" w:line="276" w:lineRule="auto"/>
        <w:jc w:val="center"/>
        <w:rPr>
          <w:rFonts w:ascii="Times New Roman" w:hAnsi="Times New Roman"/>
        </w:rPr>
      </w:pPr>
      <w:r w:rsidRPr="00172964">
        <w:rPr>
          <w:rFonts w:ascii="Times New Roman" w:hAnsi="Times New Roman"/>
        </w:rPr>
        <w:t>______________________________________________</w:t>
      </w:r>
    </w:p>
    <w:p w:rsidR="000C5713" w:rsidRPr="0036531D" w:rsidRDefault="000C5713" w:rsidP="000C5713">
      <w:pPr>
        <w:spacing w:after="0" w:line="360" w:lineRule="auto"/>
        <w:ind w:firstLine="567"/>
        <w:jc w:val="both"/>
        <w:rPr>
          <w:rFonts w:ascii="Times New Roman" w:eastAsia="Times New Roman" w:hAnsi="Times New Roman" w:cs="Times New Roman"/>
          <w:sz w:val="24"/>
          <w:szCs w:val="24"/>
          <w:lang w:eastAsia="lt-LT"/>
        </w:rPr>
      </w:pPr>
    </w:p>
    <w:p w:rsidR="003115D0" w:rsidRPr="000C5713" w:rsidRDefault="003115D0" w:rsidP="000C5713"/>
    <w:sectPr w:rsidR="003115D0" w:rsidRPr="000C5713" w:rsidSect="006372BD">
      <w:pgSz w:w="11906" w:h="16838"/>
      <w:pgMar w:top="1276"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characterSpacingControl w:val="doNotCompress"/>
  <w:compat/>
  <w:rsids>
    <w:rsidRoot w:val="000C5713"/>
    <w:rsid w:val="000C5713"/>
    <w:rsid w:val="003115D0"/>
    <w:rsid w:val="00317F81"/>
    <w:rsid w:val="006E41EF"/>
    <w:rsid w:val="007341B6"/>
    <w:rsid w:val="0084182B"/>
    <w:rsid w:val="00851F2B"/>
    <w:rsid w:val="00A67D7A"/>
    <w:rsid w:val="00D75CC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C5713"/>
    <w:pPr>
      <w:spacing w:after="160" w:line="259" w:lineRule="auto"/>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Hyperlink1">
    <w:name w:val="Hyperlink1"/>
    <w:basedOn w:val="prastasis"/>
    <w:rsid w:val="000C5713"/>
    <w:pPr>
      <w:suppressAutoHyphens/>
      <w:autoSpaceDE w:val="0"/>
      <w:spacing w:after="0" w:line="297" w:lineRule="auto"/>
      <w:ind w:firstLine="312"/>
      <w:jc w:val="both"/>
      <w:textAlignment w:val="center"/>
    </w:pPr>
    <w:rPr>
      <w:rFonts w:ascii="Times New Roman" w:eastAsia="Times New Roman" w:hAnsi="Times New Roman" w:cs="Times New Roman"/>
      <w:color w:val="000000"/>
      <w:sz w:val="20"/>
      <w:szCs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1021</Words>
  <Characters>5824</Characters>
  <Application>Microsoft Office Word</Application>
  <DocSecurity>0</DocSecurity>
  <Lines>48</Lines>
  <Paragraphs>13</Paragraphs>
  <ScaleCrop>false</ScaleCrop>
  <Company/>
  <LinksUpToDate>false</LinksUpToDate>
  <CharactersWithSpaces>6832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dc:creator>
  <cp:lastModifiedBy>Gražina</cp:lastModifiedBy>
  <cp:revision>6</cp:revision>
  <dcterms:created xsi:type="dcterms:W3CDTF">2025-10-30T05:53:00Z</dcterms:created>
  <dcterms:modified xsi:type="dcterms:W3CDTF">2025-11-04T09:11:00Z</dcterms:modified>
</cp:coreProperties>
</file>