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1E4E5" w14:textId="77777777" w:rsidR="006D424B" w:rsidRDefault="007B3F4E" w:rsidP="006D424B">
      <w:pPr>
        <w:keepLines/>
        <w:tabs>
          <w:tab w:val="left" w:pos="7020"/>
        </w:tabs>
        <w:suppressAutoHyphens/>
        <w:spacing w:after="0" w:line="240" w:lineRule="auto"/>
        <w:ind w:left="5103"/>
        <w:jc w:val="both"/>
        <w:textAlignment w:val="baseline"/>
        <w:rPr>
          <w:rFonts w:ascii="Times New Roman" w:eastAsia="Times New Roman" w:hAnsi="Times New Roman" w:cs="Times New Roman"/>
          <w:sz w:val="24"/>
          <w:szCs w:val="24"/>
          <w:lang w:eastAsia="lt-LT"/>
        </w:rPr>
      </w:pPr>
      <w:r w:rsidRPr="00D824BC">
        <w:rPr>
          <w:rFonts w:ascii="Times New Roman" w:eastAsia="Times New Roman" w:hAnsi="Times New Roman" w:cs="Times New Roman"/>
          <w:sz w:val="24"/>
          <w:szCs w:val="24"/>
          <w:lang w:eastAsia="lt-LT"/>
        </w:rPr>
        <w:t>PATVIRTINT</w:t>
      </w:r>
      <w:r w:rsidR="006D424B">
        <w:rPr>
          <w:rFonts w:ascii="Times New Roman" w:eastAsia="Times New Roman" w:hAnsi="Times New Roman" w:cs="Times New Roman"/>
          <w:sz w:val="24"/>
          <w:szCs w:val="24"/>
          <w:lang w:eastAsia="lt-LT"/>
        </w:rPr>
        <w:t>A</w:t>
      </w:r>
    </w:p>
    <w:p w14:paraId="67073FCD" w14:textId="7BC8C0D3" w:rsidR="006D424B" w:rsidRDefault="007B3F4E" w:rsidP="006D424B">
      <w:pPr>
        <w:keepLines/>
        <w:tabs>
          <w:tab w:val="left" w:pos="7020"/>
        </w:tabs>
        <w:suppressAutoHyphens/>
        <w:spacing w:after="0" w:line="240" w:lineRule="auto"/>
        <w:ind w:left="5103"/>
        <w:jc w:val="both"/>
        <w:textAlignment w:val="baseline"/>
        <w:rPr>
          <w:rFonts w:ascii="Times New Roman" w:eastAsia="Times New Roman" w:hAnsi="Times New Roman" w:cs="Times New Roman"/>
          <w:sz w:val="24"/>
          <w:szCs w:val="24"/>
          <w:lang w:eastAsia="lt-LT"/>
        </w:rPr>
      </w:pPr>
      <w:r w:rsidRPr="00D824BC">
        <w:rPr>
          <w:rFonts w:ascii="Times New Roman" w:eastAsia="Times New Roman" w:hAnsi="Times New Roman" w:cs="Times New Roman"/>
          <w:sz w:val="24"/>
          <w:szCs w:val="24"/>
          <w:lang w:eastAsia="lt-LT"/>
        </w:rPr>
        <w:t>Ignalinos rajono</w:t>
      </w:r>
      <w:r w:rsidR="00D824BC">
        <w:rPr>
          <w:rFonts w:ascii="Times New Roman" w:eastAsia="Times New Roman" w:hAnsi="Times New Roman" w:cs="Times New Roman"/>
          <w:sz w:val="24"/>
          <w:szCs w:val="24"/>
          <w:lang w:eastAsia="lt-LT"/>
        </w:rPr>
        <w:t xml:space="preserve"> savivaldybės</w:t>
      </w:r>
      <w:r w:rsidR="006D424B">
        <w:rPr>
          <w:rFonts w:ascii="Times New Roman" w:eastAsia="Times New Roman" w:hAnsi="Times New Roman" w:cs="Times New Roman"/>
          <w:sz w:val="24"/>
          <w:szCs w:val="24"/>
          <w:lang w:eastAsia="lt-LT"/>
        </w:rPr>
        <w:t xml:space="preserve"> </w:t>
      </w:r>
      <w:r w:rsidR="00C433C0">
        <w:rPr>
          <w:rFonts w:ascii="Times New Roman" w:eastAsia="Times New Roman" w:hAnsi="Times New Roman" w:cs="Times New Roman"/>
          <w:sz w:val="24"/>
          <w:szCs w:val="24"/>
          <w:lang w:eastAsia="lt-LT"/>
        </w:rPr>
        <w:t>t</w:t>
      </w:r>
      <w:r w:rsidR="00D824BC">
        <w:rPr>
          <w:rFonts w:ascii="Times New Roman" w:eastAsia="Times New Roman" w:hAnsi="Times New Roman" w:cs="Times New Roman"/>
          <w:sz w:val="24"/>
          <w:szCs w:val="24"/>
          <w:lang w:eastAsia="lt-LT"/>
        </w:rPr>
        <w:t>arybos</w:t>
      </w:r>
      <w:r w:rsidR="00C433C0">
        <w:rPr>
          <w:rFonts w:ascii="Times New Roman" w:eastAsia="Times New Roman" w:hAnsi="Times New Roman" w:cs="Times New Roman"/>
          <w:sz w:val="24"/>
          <w:szCs w:val="24"/>
          <w:lang w:eastAsia="lt-LT"/>
        </w:rPr>
        <w:t xml:space="preserve"> </w:t>
      </w:r>
    </w:p>
    <w:p w14:paraId="5D5DF434" w14:textId="31615DAC" w:rsidR="00D824BC" w:rsidRDefault="00C433C0" w:rsidP="006D424B">
      <w:pPr>
        <w:keepLines/>
        <w:tabs>
          <w:tab w:val="left" w:pos="7020"/>
        </w:tabs>
        <w:suppressAutoHyphens/>
        <w:spacing w:after="0" w:line="240" w:lineRule="auto"/>
        <w:ind w:left="5103"/>
        <w:jc w:val="both"/>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2024 m. </w:t>
      </w:r>
      <w:r w:rsidR="00707F31">
        <w:rPr>
          <w:rFonts w:ascii="Times New Roman" w:eastAsia="Times New Roman" w:hAnsi="Times New Roman" w:cs="Times New Roman"/>
          <w:sz w:val="24"/>
          <w:szCs w:val="24"/>
          <w:lang w:eastAsia="lt-LT"/>
        </w:rPr>
        <w:t xml:space="preserve">gegužės 2 </w:t>
      </w:r>
      <w:r>
        <w:rPr>
          <w:rFonts w:ascii="Times New Roman" w:eastAsia="Times New Roman" w:hAnsi="Times New Roman" w:cs="Times New Roman"/>
          <w:sz w:val="24"/>
          <w:szCs w:val="24"/>
          <w:lang w:eastAsia="lt-LT"/>
        </w:rPr>
        <w:t>d.</w:t>
      </w:r>
      <w:r w:rsidR="006D424B">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sprendimu Nr. </w:t>
      </w:r>
      <w:r w:rsidR="00707F31">
        <w:rPr>
          <w:rFonts w:ascii="Times New Roman" w:eastAsia="Times New Roman" w:hAnsi="Times New Roman" w:cs="Times New Roman"/>
          <w:sz w:val="24"/>
          <w:szCs w:val="24"/>
          <w:lang w:eastAsia="lt-LT"/>
        </w:rPr>
        <w:t>T-101</w:t>
      </w:r>
    </w:p>
    <w:p w14:paraId="3E3E8DB0" w14:textId="77777777" w:rsidR="00D824BC" w:rsidRDefault="00D824BC" w:rsidP="00D91DC3">
      <w:pPr>
        <w:keepLines/>
        <w:tabs>
          <w:tab w:val="left" w:pos="7020"/>
        </w:tabs>
        <w:suppressAutoHyphens/>
        <w:spacing w:after="0" w:line="276" w:lineRule="auto"/>
        <w:textAlignment w:val="baseline"/>
        <w:rPr>
          <w:rFonts w:ascii="Times New Roman" w:eastAsia="Times New Roman" w:hAnsi="Times New Roman" w:cs="Times New Roman"/>
          <w:sz w:val="24"/>
          <w:szCs w:val="24"/>
          <w:lang w:eastAsia="lt-LT"/>
        </w:rPr>
      </w:pPr>
    </w:p>
    <w:p w14:paraId="62C65A96" w14:textId="0B7325AC" w:rsidR="00720FEA" w:rsidRPr="00720FEA" w:rsidRDefault="007B3F4E" w:rsidP="006D424B">
      <w:pPr>
        <w:keepLines/>
        <w:tabs>
          <w:tab w:val="left" w:pos="7020"/>
        </w:tabs>
        <w:suppressAutoHyphens/>
        <w:spacing w:after="0" w:line="276" w:lineRule="auto"/>
        <w:textAlignment w:val="baseline"/>
        <w:rPr>
          <w:rFonts w:ascii="Times New Roman" w:eastAsia="Times New Roman" w:hAnsi="Times New Roman" w:cs="Times New Roman"/>
          <w:b/>
          <w:bCs/>
          <w:sz w:val="24"/>
          <w:szCs w:val="24"/>
          <w:lang w:eastAsia="lt-LT"/>
        </w:rPr>
      </w:pPr>
      <w:r w:rsidRPr="00D824BC">
        <w:rPr>
          <w:rFonts w:ascii="Times New Roman" w:eastAsia="Times New Roman" w:hAnsi="Times New Roman" w:cs="Times New Roman"/>
          <w:sz w:val="24"/>
          <w:szCs w:val="24"/>
          <w:lang w:eastAsia="lt-LT"/>
        </w:rPr>
        <w:t xml:space="preserve"> </w:t>
      </w:r>
      <w:r w:rsidR="00720FEA" w:rsidRPr="00720FEA">
        <w:rPr>
          <w:rFonts w:ascii="Times New Roman" w:eastAsia="Times New Roman" w:hAnsi="Times New Roman" w:cs="Times New Roman"/>
          <w:b/>
          <w:bCs/>
          <w:sz w:val="24"/>
          <w:szCs w:val="24"/>
          <w:lang w:eastAsia="lt-LT"/>
        </w:rPr>
        <w:t>IGNALINOS RAJONO KULTŪROS CENTR</w:t>
      </w:r>
      <w:r w:rsidR="006D424B">
        <w:rPr>
          <w:rFonts w:ascii="Times New Roman" w:eastAsia="Times New Roman" w:hAnsi="Times New Roman" w:cs="Times New Roman"/>
          <w:b/>
          <w:bCs/>
          <w:sz w:val="24"/>
          <w:szCs w:val="24"/>
          <w:lang w:eastAsia="lt-LT"/>
        </w:rPr>
        <w:t xml:space="preserve">O </w:t>
      </w:r>
      <w:r w:rsidR="00720FEA">
        <w:rPr>
          <w:rFonts w:ascii="Times New Roman" w:eastAsia="Times New Roman" w:hAnsi="Times New Roman" w:cs="Times New Roman"/>
          <w:b/>
          <w:bCs/>
          <w:sz w:val="24"/>
          <w:szCs w:val="24"/>
          <w:lang w:eastAsia="lt-LT"/>
        </w:rPr>
        <w:t>2023</w:t>
      </w:r>
      <w:r w:rsidR="00720FEA" w:rsidRPr="00720FEA">
        <w:rPr>
          <w:rFonts w:ascii="Times New Roman" w:eastAsia="Times New Roman" w:hAnsi="Times New Roman" w:cs="Times New Roman"/>
          <w:b/>
          <w:bCs/>
          <w:sz w:val="24"/>
          <w:szCs w:val="24"/>
          <w:lang w:eastAsia="lt-LT"/>
        </w:rPr>
        <w:t xml:space="preserve"> METŲ VEIKLOS ATASKAITA</w:t>
      </w:r>
    </w:p>
    <w:p w14:paraId="4AC8CB45" w14:textId="77777777" w:rsidR="002573AC" w:rsidRPr="00720FEA" w:rsidRDefault="002573AC" w:rsidP="00D91DC3">
      <w:pPr>
        <w:spacing w:after="0" w:line="240" w:lineRule="auto"/>
        <w:rPr>
          <w:rFonts w:ascii="Times New Roman" w:eastAsia="Times New Roman" w:hAnsi="Times New Roman" w:cs="Times New Roman"/>
          <w:sz w:val="24"/>
          <w:szCs w:val="24"/>
          <w:lang w:eastAsia="lt-LT"/>
        </w:rPr>
      </w:pPr>
    </w:p>
    <w:p w14:paraId="142AE20C" w14:textId="4A2B01E8" w:rsidR="00720FEA" w:rsidRPr="00720FEA" w:rsidRDefault="00720FEA" w:rsidP="006D424B">
      <w:pPr>
        <w:spacing w:after="0" w:line="240" w:lineRule="auto"/>
        <w:ind w:firstLine="1134"/>
        <w:jc w:val="both"/>
        <w:rPr>
          <w:rFonts w:ascii="Times New Roman" w:eastAsia="Times New Roman" w:hAnsi="Times New Roman" w:cs="Times New Roman"/>
          <w:sz w:val="24"/>
          <w:szCs w:val="24"/>
          <w:lang w:eastAsia="lt-LT"/>
        </w:rPr>
      </w:pPr>
      <w:r w:rsidRPr="00720FEA">
        <w:rPr>
          <w:rFonts w:ascii="Times New Roman" w:eastAsia="Times New Roman" w:hAnsi="Times New Roman" w:cs="Times New Roman"/>
          <w:sz w:val="24"/>
          <w:szCs w:val="24"/>
          <w:lang w:eastAsia="lt-LT"/>
        </w:rPr>
        <w:t xml:space="preserve">Ataskaitinis laikotarpis: </w:t>
      </w:r>
      <w:r w:rsidR="008F3B0E">
        <w:rPr>
          <w:rFonts w:ascii="Times New Roman" w:eastAsia="Times New Roman" w:hAnsi="Times New Roman" w:cs="Times New Roman"/>
          <w:sz w:val="24"/>
          <w:szCs w:val="24"/>
          <w:lang w:eastAsia="lt-LT"/>
        </w:rPr>
        <w:t>2023 m. sausio 1 d.</w:t>
      </w:r>
      <w:r w:rsidR="006D424B">
        <w:rPr>
          <w:rFonts w:ascii="Times New Roman" w:eastAsia="Times New Roman" w:hAnsi="Times New Roman" w:cs="Times New Roman"/>
          <w:sz w:val="24"/>
          <w:szCs w:val="24"/>
          <w:lang w:eastAsia="lt-LT"/>
        </w:rPr>
        <w:t xml:space="preserve"> </w:t>
      </w:r>
      <w:r w:rsidR="008F3B0E">
        <w:rPr>
          <w:rFonts w:ascii="Times New Roman" w:eastAsia="Times New Roman" w:hAnsi="Times New Roman" w:cs="Times New Roman"/>
          <w:sz w:val="24"/>
          <w:szCs w:val="24"/>
          <w:lang w:eastAsia="lt-LT"/>
        </w:rPr>
        <w:t>–</w:t>
      </w:r>
      <w:r w:rsidR="006D424B">
        <w:rPr>
          <w:rFonts w:ascii="Times New Roman" w:eastAsia="Times New Roman" w:hAnsi="Times New Roman" w:cs="Times New Roman"/>
          <w:sz w:val="24"/>
          <w:szCs w:val="24"/>
          <w:lang w:eastAsia="lt-LT"/>
        </w:rPr>
        <w:t xml:space="preserve"> </w:t>
      </w:r>
      <w:r w:rsidR="008F3B0E">
        <w:rPr>
          <w:rFonts w:ascii="Times New Roman" w:eastAsia="Times New Roman" w:hAnsi="Times New Roman" w:cs="Times New Roman"/>
          <w:sz w:val="24"/>
          <w:szCs w:val="24"/>
          <w:lang w:eastAsia="lt-LT"/>
        </w:rPr>
        <w:t>2023 m. gruodžio 31 d</w:t>
      </w:r>
      <w:r w:rsidR="007431D8">
        <w:rPr>
          <w:rFonts w:ascii="Times New Roman" w:eastAsia="Times New Roman" w:hAnsi="Times New Roman" w:cs="Times New Roman"/>
          <w:sz w:val="24"/>
          <w:szCs w:val="24"/>
          <w:lang w:eastAsia="lt-LT"/>
        </w:rPr>
        <w:t>.</w:t>
      </w:r>
    </w:p>
    <w:p w14:paraId="4C2EA0E1" w14:textId="77777777" w:rsidR="00720FEA" w:rsidRPr="00720FEA" w:rsidRDefault="00720FEA" w:rsidP="00D91DC3">
      <w:pPr>
        <w:spacing w:after="0" w:line="240" w:lineRule="auto"/>
        <w:rPr>
          <w:rFonts w:ascii="Times New Roman" w:eastAsia="Times New Roman" w:hAnsi="Times New Roman" w:cs="Times New Roman"/>
          <w:sz w:val="24"/>
          <w:szCs w:val="24"/>
          <w:lang w:eastAsia="lt-LT"/>
        </w:rPr>
      </w:pPr>
    </w:p>
    <w:p w14:paraId="33DEAC42" w14:textId="77777777" w:rsidR="00720FEA" w:rsidRPr="00720FEA" w:rsidRDefault="00720FEA" w:rsidP="00D91DC3">
      <w:pPr>
        <w:suppressAutoHyphens/>
        <w:spacing w:after="0" w:line="276" w:lineRule="auto"/>
        <w:jc w:val="center"/>
        <w:textAlignment w:val="baseline"/>
        <w:rPr>
          <w:rFonts w:ascii="Times New Roman" w:eastAsia="Times New Roman" w:hAnsi="Times New Roman" w:cs="Times New Roman"/>
          <w:b/>
          <w:bCs/>
          <w:sz w:val="24"/>
          <w:szCs w:val="24"/>
          <w:lang w:eastAsia="lt-LT"/>
        </w:rPr>
      </w:pPr>
      <w:r w:rsidRPr="00720FEA">
        <w:rPr>
          <w:rFonts w:ascii="Times New Roman" w:eastAsia="Times New Roman" w:hAnsi="Times New Roman" w:cs="Times New Roman"/>
          <w:b/>
          <w:bCs/>
          <w:sz w:val="24"/>
          <w:szCs w:val="24"/>
          <w:lang w:eastAsia="lt-LT"/>
        </w:rPr>
        <w:t>VADOVO PRANEŠIMAS</w:t>
      </w:r>
    </w:p>
    <w:p w14:paraId="008335A0" w14:textId="77777777" w:rsidR="00720FEA" w:rsidRDefault="00720FEA" w:rsidP="00D91DC3">
      <w:pPr>
        <w:suppressAutoHyphens/>
        <w:spacing w:after="0" w:line="276" w:lineRule="auto"/>
        <w:jc w:val="center"/>
        <w:textAlignment w:val="baseline"/>
        <w:rPr>
          <w:rFonts w:ascii="Times New Roman" w:eastAsia="Times New Roman" w:hAnsi="Times New Roman" w:cs="Times New Roman"/>
          <w:b/>
          <w:sz w:val="24"/>
          <w:szCs w:val="24"/>
          <w:lang w:eastAsia="lt-LT"/>
        </w:rPr>
      </w:pPr>
    </w:p>
    <w:p w14:paraId="44ACDFD7" w14:textId="77777777" w:rsidR="00B27F40" w:rsidRDefault="000B7E8E" w:rsidP="00D91DC3">
      <w:pPr>
        <w:spacing w:after="0"/>
        <w:ind w:firstLine="1134"/>
        <w:jc w:val="both"/>
        <w:rPr>
          <w:rFonts w:ascii="Times New Roman" w:hAnsi="Times New Roman" w:cs="Times New Roman"/>
          <w:sz w:val="24"/>
          <w:szCs w:val="24"/>
        </w:rPr>
      </w:pPr>
      <w:r>
        <w:rPr>
          <w:rFonts w:ascii="Times New Roman" w:hAnsi="Times New Roman" w:cs="Times New Roman"/>
          <w:sz w:val="24"/>
          <w:szCs w:val="24"/>
        </w:rPr>
        <w:t>Ignalinos rajono kultūros centras (toliau – Centras)</w:t>
      </w:r>
      <w:r w:rsidRPr="000B7E8E">
        <w:rPr>
          <w:rFonts w:ascii="Times New Roman" w:hAnsi="Times New Roman" w:cs="Times New Roman"/>
          <w:sz w:val="24"/>
          <w:szCs w:val="24"/>
        </w:rPr>
        <w:t xml:space="preserve"> </w:t>
      </w:r>
      <w:r w:rsidR="001E188A">
        <w:rPr>
          <w:rFonts w:ascii="Times New Roman" w:hAnsi="Times New Roman" w:cs="Times New Roman"/>
          <w:sz w:val="24"/>
          <w:szCs w:val="24"/>
        </w:rPr>
        <w:t>2023 metais veiklas vykdė</w:t>
      </w:r>
      <w:r>
        <w:rPr>
          <w:rFonts w:ascii="Times New Roman" w:hAnsi="Times New Roman" w:cs="Times New Roman"/>
          <w:sz w:val="24"/>
          <w:szCs w:val="24"/>
        </w:rPr>
        <w:t xml:space="preserve"> pagal nuostatuose</w:t>
      </w:r>
      <w:r w:rsidR="00B27F40">
        <w:rPr>
          <w:rFonts w:ascii="Times New Roman" w:hAnsi="Times New Roman" w:cs="Times New Roman"/>
          <w:sz w:val="24"/>
          <w:szCs w:val="24"/>
        </w:rPr>
        <w:t xml:space="preserve"> numatytas sritis.</w:t>
      </w:r>
    </w:p>
    <w:p w14:paraId="37141519" w14:textId="77777777" w:rsidR="000B7E8E" w:rsidRPr="00E31538" w:rsidRDefault="00B27F40" w:rsidP="00D91DC3">
      <w:pPr>
        <w:spacing w:after="0"/>
        <w:ind w:firstLine="1134"/>
        <w:jc w:val="both"/>
        <w:rPr>
          <w:rFonts w:ascii="Times New Roman" w:hAnsi="Times New Roman" w:cs="Times New Roman"/>
          <w:sz w:val="24"/>
          <w:szCs w:val="24"/>
        </w:rPr>
      </w:pPr>
      <w:r w:rsidRPr="00E31538">
        <w:rPr>
          <w:rFonts w:ascii="Times New Roman" w:hAnsi="Times New Roman" w:cs="Times New Roman"/>
          <w:sz w:val="24"/>
          <w:szCs w:val="24"/>
        </w:rPr>
        <w:t xml:space="preserve">Centro </w:t>
      </w:r>
      <w:r w:rsidR="00D91DC3">
        <w:rPr>
          <w:rFonts w:ascii="Times New Roman" w:hAnsi="Times New Roman" w:cs="Times New Roman"/>
          <w:sz w:val="24"/>
          <w:szCs w:val="24"/>
        </w:rPr>
        <w:t>veiklos tikslai</w:t>
      </w:r>
      <w:r w:rsidRPr="00E31538">
        <w:rPr>
          <w:rFonts w:ascii="Times New Roman" w:hAnsi="Times New Roman" w:cs="Times New Roman"/>
          <w:sz w:val="24"/>
          <w:szCs w:val="24"/>
        </w:rPr>
        <w:t xml:space="preserve"> – stiprinti nacionalinį, regiono ir (ar) vietos bendruomenės kultūrinį savitumą, puoselėti etninę kultūrą, teikti kultūros paslaugas, vykdyti menines, kultūrinės edukacijos, neformaliojo švietimo veiklas, ugdyti ir tenkinti bendruomenės kultūrinius poreikius, organizuoti ir vykdyti mėgėjų ir profesionaliojo meno veiklas ir jų sklaidą, pristatyti kultūrines tradicijas šalyje ir užsienyje.</w:t>
      </w:r>
    </w:p>
    <w:p w14:paraId="187A24CB" w14:textId="4214C1F3" w:rsidR="000B7E8E" w:rsidRDefault="001E188A" w:rsidP="00D91DC3">
      <w:pPr>
        <w:spacing w:after="0"/>
        <w:ind w:firstLine="1134"/>
        <w:jc w:val="both"/>
        <w:rPr>
          <w:rFonts w:ascii="Times New Roman" w:hAnsi="Times New Roman" w:cs="Times New Roman"/>
          <w:sz w:val="24"/>
          <w:szCs w:val="24"/>
        </w:rPr>
      </w:pPr>
      <w:r>
        <w:rPr>
          <w:rFonts w:ascii="Times New Roman" w:hAnsi="Times New Roman" w:cs="Times New Roman"/>
          <w:sz w:val="24"/>
          <w:szCs w:val="24"/>
        </w:rPr>
        <w:t>C</w:t>
      </w:r>
      <w:r w:rsidR="000B7E8E">
        <w:rPr>
          <w:rFonts w:ascii="Times New Roman" w:hAnsi="Times New Roman" w:cs="Times New Roman"/>
          <w:sz w:val="24"/>
          <w:szCs w:val="24"/>
        </w:rPr>
        <w:t xml:space="preserve">entras su </w:t>
      </w:r>
      <w:r w:rsidR="00B27F40">
        <w:rPr>
          <w:rFonts w:ascii="Times New Roman" w:hAnsi="Times New Roman" w:cs="Times New Roman"/>
          <w:sz w:val="24"/>
          <w:szCs w:val="24"/>
        </w:rPr>
        <w:t>penkiolika padalinių</w:t>
      </w:r>
      <w:r w:rsidR="000B7E8E">
        <w:rPr>
          <w:rFonts w:ascii="Times New Roman" w:hAnsi="Times New Roman" w:cs="Times New Roman"/>
          <w:sz w:val="24"/>
          <w:szCs w:val="24"/>
        </w:rPr>
        <w:t xml:space="preserve"> organizavo 334 </w:t>
      </w:r>
      <w:r w:rsidR="000B7E8E" w:rsidRPr="003F04E4">
        <w:rPr>
          <w:rFonts w:ascii="Times New Roman" w:hAnsi="Times New Roman" w:cs="Times New Roman"/>
          <w:sz w:val="24"/>
          <w:szCs w:val="24"/>
        </w:rPr>
        <w:t>rengi</w:t>
      </w:r>
      <w:r w:rsidR="00B27F40">
        <w:rPr>
          <w:rFonts w:ascii="Times New Roman" w:hAnsi="Times New Roman" w:cs="Times New Roman"/>
          <w:sz w:val="24"/>
          <w:szCs w:val="24"/>
        </w:rPr>
        <w:t>nius</w:t>
      </w:r>
      <w:r w:rsidR="000B7E8E">
        <w:rPr>
          <w:rFonts w:ascii="Times New Roman" w:hAnsi="Times New Roman" w:cs="Times New Roman"/>
          <w:sz w:val="24"/>
          <w:szCs w:val="24"/>
        </w:rPr>
        <w:t>. Siekiant kultūrinių paslaugų prieinamumo gyventojams tiek teritoriniu, tiek socialiniu aspektu, renginiai buvo organizuojami visame rajone ir tik 4 iš jų buvo mokami.</w:t>
      </w:r>
      <w:r>
        <w:rPr>
          <w:rFonts w:ascii="Times New Roman" w:hAnsi="Times New Roman" w:cs="Times New Roman"/>
          <w:sz w:val="24"/>
          <w:szCs w:val="24"/>
        </w:rPr>
        <w:t xml:space="preserve"> </w:t>
      </w:r>
      <w:r w:rsidR="000B7E8E">
        <w:rPr>
          <w:rFonts w:ascii="Times New Roman" w:hAnsi="Times New Roman" w:cs="Times New Roman"/>
          <w:sz w:val="24"/>
          <w:szCs w:val="24"/>
        </w:rPr>
        <w:t xml:space="preserve">2023 metais vykę įsimintiniausi kultūriniai renginiai – </w:t>
      </w:r>
      <w:r w:rsidR="006D424B">
        <w:rPr>
          <w:rFonts w:ascii="Times New Roman" w:hAnsi="Times New Roman" w:cs="Times New Roman"/>
          <w:sz w:val="24"/>
          <w:szCs w:val="24"/>
        </w:rPr>
        <w:t>r</w:t>
      </w:r>
      <w:r w:rsidR="000B7E8E">
        <w:rPr>
          <w:rFonts w:ascii="Times New Roman" w:hAnsi="Times New Roman" w:cs="Times New Roman"/>
          <w:sz w:val="24"/>
          <w:szCs w:val="24"/>
        </w:rPr>
        <w:t xml:space="preserve">espublikinis šokių festivalis „Šokanti Ignalina“, Ignalinos miesto šventė, </w:t>
      </w:r>
      <w:r w:rsidR="006D424B">
        <w:rPr>
          <w:rFonts w:ascii="Times New Roman" w:hAnsi="Times New Roman" w:cs="Times New Roman"/>
          <w:sz w:val="24"/>
          <w:szCs w:val="24"/>
        </w:rPr>
        <w:t>l</w:t>
      </w:r>
      <w:r w:rsidR="000B7E8E">
        <w:rPr>
          <w:rFonts w:ascii="Times New Roman" w:hAnsi="Times New Roman" w:cs="Times New Roman"/>
          <w:sz w:val="24"/>
          <w:szCs w:val="24"/>
        </w:rPr>
        <w:t xml:space="preserve">iaudiškų šokių festivalis „Ežerų šėltinis“, </w:t>
      </w:r>
      <w:r w:rsidR="006D424B">
        <w:rPr>
          <w:rFonts w:ascii="Times New Roman" w:hAnsi="Times New Roman" w:cs="Times New Roman"/>
          <w:sz w:val="24"/>
          <w:szCs w:val="24"/>
        </w:rPr>
        <w:t>š</w:t>
      </w:r>
      <w:r w:rsidR="000B7E8E">
        <w:rPr>
          <w:rFonts w:ascii="Times New Roman" w:hAnsi="Times New Roman" w:cs="Times New Roman"/>
          <w:sz w:val="24"/>
          <w:szCs w:val="24"/>
        </w:rPr>
        <w:t xml:space="preserve">iuolaikinio šokio ir naujojo cirko festivalis „Nauja teritorija“, Kalėdų eglės įžiebimo renginys, </w:t>
      </w:r>
      <w:r w:rsidR="006D424B">
        <w:rPr>
          <w:rFonts w:ascii="Times New Roman" w:hAnsi="Times New Roman" w:cs="Times New Roman"/>
          <w:sz w:val="24"/>
          <w:szCs w:val="24"/>
        </w:rPr>
        <w:t>k</w:t>
      </w:r>
      <w:r w:rsidR="000B7E8E">
        <w:rPr>
          <w:rFonts w:ascii="Times New Roman" w:hAnsi="Times New Roman" w:cs="Times New Roman"/>
          <w:sz w:val="24"/>
          <w:szCs w:val="24"/>
        </w:rPr>
        <w:t>alėdinis mėgėjų meno kolektyvų teatralizuotas koncertas, Centro bendruomenės padėkos vakaras.</w:t>
      </w:r>
    </w:p>
    <w:p w14:paraId="20E248E1" w14:textId="14C16C19" w:rsidR="000B7E8E" w:rsidRPr="00E31538" w:rsidRDefault="000B7E8E" w:rsidP="00D91DC3">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Ataskaitiniu laikotarpiu buvo sudarytos sutartys </w:t>
      </w:r>
      <w:r w:rsidR="006D424B">
        <w:rPr>
          <w:rFonts w:ascii="Times New Roman" w:hAnsi="Times New Roman" w:cs="Times New Roman"/>
          <w:sz w:val="24"/>
          <w:szCs w:val="24"/>
        </w:rPr>
        <w:t xml:space="preserve">su 17 organizatorių </w:t>
      </w:r>
      <w:r>
        <w:rPr>
          <w:rFonts w:ascii="Times New Roman" w:hAnsi="Times New Roman" w:cs="Times New Roman"/>
          <w:sz w:val="24"/>
          <w:szCs w:val="24"/>
        </w:rPr>
        <w:t>dėl patalpų mokamiems renginiams</w:t>
      </w:r>
      <w:r w:rsidR="006D424B">
        <w:rPr>
          <w:rFonts w:ascii="Times New Roman" w:hAnsi="Times New Roman" w:cs="Times New Roman"/>
          <w:sz w:val="24"/>
          <w:szCs w:val="24"/>
        </w:rPr>
        <w:t xml:space="preserve"> suteikimo</w:t>
      </w:r>
      <w:r>
        <w:rPr>
          <w:rFonts w:ascii="Times New Roman" w:hAnsi="Times New Roman" w:cs="Times New Roman"/>
          <w:sz w:val="24"/>
          <w:szCs w:val="24"/>
        </w:rPr>
        <w:t>, į juos parduo</w:t>
      </w:r>
      <w:r w:rsidR="001E188A">
        <w:rPr>
          <w:rFonts w:ascii="Times New Roman" w:hAnsi="Times New Roman" w:cs="Times New Roman"/>
          <w:sz w:val="24"/>
          <w:szCs w:val="24"/>
        </w:rPr>
        <w:t>t</w:t>
      </w:r>
      <w:r w:rsidR="006D424B">
        <w:rPr>
          <w:rFonts w:ascii="Times New Roman" w:hAnsi="Times New Roman" w:cs="Times New Roman"/>
          <w:sz w:val="24"/>
          <w:szCs w:val="24"/>
        </w:rPr>
        <w:t>i</w:t>
      </w:r>
      <w:r w:rsidR="001E188A">
        <w:rPr>
          <w:rFonts w:ascii="Times New Roman" w:hAnsi="Times New Roman" w:cs="Times New Roman"/>
          <w:sz w:val="24"/>
          <w:szCs w:val="24"/>
        </w:rPr>
        <w:t xml:space="preserve"> 4082 bilietai, p</w:t>
      </w:r>
      <w:r>
        <w:rPr>
          <w:rFonts w:ascii="Times New Roman" w:hAnsi="Times New Roman" w:cs="Times New Roman"/>
          <w:sz w:val="24"/>
          <w:szCs w:val="24"/>
        </w:rPr>
        <w:t>agal nustatytas paslaugų kainas buvo išnuomotos patalpos ki</w:t>
      </w:r>
      <w:r w:rsidR="001E188A">
        <w:rPr>
          <w:rFonts w:ascii="Times New Roman" w:hAnsi="Times New Roman" w:cs="Times New Roman"/>
          <w:sz w:val="24"/>
          <w:szCs w:val="24"/>
        </w:rPr>
        <w:t>tiems renginiams, repeticijoms</w:t>
      </w:r>
      <w:r>
        <w:rPr>
          <w:rFonts w:ascii="Times New Roman" w:hAnsi="Times New Roman" w:cs="Times New Roman"/>
          <w:sz w:val="24"/>
          <w:szCs w:val="24"/>
        </w:rPr>
        <w:t>.</w:t>
      </w:r>
      <w:r w:rsidR="001E188A">
        <w:rPr>
          <w:rFonts w:ascii="Times New Roman" w:hAnsi="Times New Roman" w:cs="Times New Roman"/>
          <w:sz w:val="24"/>
          <w:szCs w:val="24"/>
        </w:rPr>
        <w:t xml:space="preserve"> </w:t>
      </w:r>
      <w:r>
        <w:rPr>
          <w:rFonts w:ascii="Times New Roman" w:hAnsi="Times New Roman" w:cs="Times New Roman"/>
          <w:sz w:val="24"/>
          <w:szCs w:val="24"/>
        </w:rPr>
        <w:t>P</w:t>
      </w:r>
      <w:r w:rsidR="001E188A">
        <w:rPr>
          <w:rFonts w:ascii="Times New Roman" w:hAnsi="Times New Roman" w:cs="Times New Roman"/>
          <w:sz w:val="24"/>
          <w:szCs w:val="24"/>
        </w:rPr>
        <w:t xml:space="preserve">agal </w:t>
      </w:r>
      <w:r w:rsidRPr="00BF1D0E">
        <w:rPr>
          <w:rFonts w:ascii="Times New Roman" w:hAnsi="Times New Roman" w:cs="Times New Roman"/>
          <w:sz w:val="24"/>
          <w:szCs w:val="24"/>
        </w:rPr>
        <w:t>nustatytas</w:t>
      </w:r>
      <w:r>
        <w:rPr>
          <w:rFonts w:ascii="Times New Roman" w:hAnsi="Times New Roman" w:cs="Times New Roman"/>
          <w:sz w:val="24"/>
          <w:szCs w:val="24"/>
        </w:rPr>
        <w:t xml:space="preserve"> lengvatas patalpos sociokultūrinei, edukacinei, pilietinei veiklai 33 kartus per metus buvo suteiktos </w:t>
      </w:r>
      <w:r w:rsidR="006D424B">
        <w:rPr>
          <w:rFonts w:ascii="Times New Roman" w:hAnsi="Times New Roman" w:cs="Times New Roman"/>
          <w:sz w:val="24"/>
          <w:szCs w:val="24"/>
        </w:rPr>
        <w:t>Ignalinos rajono s</w:t>
      </w:r>
      <w:r w:rsidRPr="00BF1D0E">
        <w:rPr>
          <w:rFonts w:ascii="Times New Roman" w:hAnsi="Times New Roman" w:cs="Times New Roman"/>
          <w:sz w:val="24"/>
          <w:szCs w:val="24"/>
        </w:rPr>
        <w:t>avivaldybės jaunimo reikalų taryba</w:t>
      </w:r>
      <w:r>
        <w:rPr>
          <w:rFonts w:ascii="Times New Roman" w:hAnsi="Times New Roman" w:cs="Times New Roman"/>
          <w:sz w:val="24"/>
          <w:szCs w:val="24"/>
        </w:rPr>
        <w:t xml:space="preserve">i, </w:t>
      </w:r>
      <w:r w:rsidR="006D424B">
        <w:rPr>
          <w:rFonts w:ascii="Times New Roman" w:hAnsi="Times New Roman" w:cs="Times New Roman"/>
          <w:sz w:val="24"/>
          <w:szCs w:val="24"/>
        </w:rPr>
        <w:t xml:space="preserve">Ignalinos </w:t>
      </w:r>
      <w:r w:rsidRPr="00BF1D0E">
        <w:rPr>
          <w:rFonts w:ascii="Times New Roman" w:hAnsi="Times New Roman" w:cs="Times New Roman"/>
          <w:sz w:val="24"/>
          <w:szCs w:val="24"/>
        </w:rPr>
        <w:t>Česlovo Kudabos gimnazija</w:t>
      </w:r>
      <w:r>
        <w:rPr>
          <w:rFonts w:ascii="Times New Roman" w:hAnsi="Times New Roman" w:cs="Times New Roman"/>
          <w:sz w:val="24"/>
          <w:szCs w:val="24"/>
        </w:rPr>
        <w:t>i, Š</w:t>
      </w:r>
      <w:r w:rsidRPr="00BF1D0E">
        <w:rPr>
          <w:rFonts w:ascii="Times New Roman" w:hAnsi="Times New Roman" w:cs="Times New Roman"/>
          <w:sz w:val="24"/>
          <w:szCs w:val="24"/>
        </w:rPr>
        <w:t>vi</w:t>
      </w:r>
      <w:r>
        <w:rPr>
          <w:rFonts w:ascii="Times New Roman" w:hAnsi="Times New Roman" w:cs="Times New Roman"/>
          <w:sz w:val="24"/>
          <w:szCs w:val="24"/>
        </w:rPr>
        <w:t xml:space="preserve">etimo ir sporto paslaugų centrui, </w:t>
      </w:r>
      <w:r w:rsidRPr="00BF1D0E">
        <w:rPr>
          <w:rFonts w:ascii="Times New Roman" w:hAnsi="Times New Roman" w:cs="Times New Roman"/>
          <w:sz w:val="24"/>
          <w:szCs w:val="24"/>
        </w:rPr>
        <w:t>Ignal</w:t>
      </w:r>
      <w:r>
        <w:rPr>
          <w:rFonts w:ascii="Times New Roman" w:hAnsi="Times New Roman" w:cs="Times New Roman"/>
          <w:sz w:val="24"/>
          <w:szCs w:val="24"/>
        </w:rPr>
        <w:t xml:space="preserve">inos teatro bičiulių bendruomenei, </w:t>
      </w:r>
      <w:r w:rsidR="006D424B">
        <w:rPr>
          <w:rFonts w:ascii="Times New Roman" w:hAnsi="Times New Roman" w:cs="Times New Roman"/>
          <w:sz w:val="24"/>
          <w:szCs w:val="24"/>
        </w:rPr>
        <w:t>s</w:t>
      </w:r>
      <w:r w:rsidRPr="00BF1D0E">
        <w:rPr>
          <w:rFonts w:ascii="Times New Roman" w:hAnsi="Times New Roman" w:cs="Times New Roman"/>
          <w:sz w:val="24"/>
          <w:szCs w:val="24"/>
        </w:rPr>
        <w:t>avivaldybės administracija</w:t>
      </w:r>
      <w:r>
        <w:rPr>
          <w:rFonts w:ascii="Times New Roman" w:hAnsi="Times New Roman" w:cs="Times New Roman"/>
          <w:sz w:val="24"/>
          <w:szCs w:val="24"/>
        </w:rPr>
        <w:t xml:space="preserve">i, </w:t>
      </w:r>
      <w:r w:rsidR="006D424B">
        <w:rPr>
          <w:rFonts w:ascii="Times New Roman" w:hAnsi="Times New Roman" w:cs="Times New Roman"/>
          <w:sz w:val="24"/>
          <w:szCs w:val="24"/>
        </w:rPr>
        <w:t>Ignalinos k</w:t>
      </w:r>
      <w:r>
        <w:rPr>
          <w:rFonts w:ascii="Times New Roman" w:hAnsi="Times New Roman" w:cs="Times New Roman"/>
          <w:sz w:val="24"/>
          <w:szCs w:val="24"/>
        </w:rPr>
        <w:t xml:space="preserve">rašto muziejui, </w:t>
      </w:r>
      <w:r w:rsidRPr="00BF1D0E">
        <w:rPr>
          <w:rFonts w:ascii="Times New Roman" w:hAnsi="Times New Roman" w:cs="Times New Roman"/>
          <w:sz w:val="24"/>
          <w:szCs w:val="24"/>
        </w:rPr>
        <w:t>Ignalinos rajono neįgaliųjų draugija</w:t>
      </w:r>
      <w:r>
        <w:rPr>
          <w:rFonts w:ascii="Times New Roman" w:hAnsi="Times New Roman" w:cs="Times New Roman"/>
          <w:sz w:val="24"/>
          <w:szCs w:val="24"/>
        </w:rPr>
        <w:t>i</w:t>
      </w:r>
      <w:r w:rsidR="00304C83">
        <w:rPr>
          <w:rFonts w:ascii="Times New Roman" w:hAnsi="Times New Roman" w:cs="Times New Roman"/>
          <w:sz w:val="24"/>
          <w:szCs w:val="24"/>
        </w:rPr>
        <w:t>, kitoms įstaigoms</w:t>
      </w:r>
      <w:r>
        <w:rPr>
          <w:rFonts w:ascii="Times New Roman" w:hAnsi="Times New Roman" w:cs="Times New Roman"/>
          <w:sz w:val="24"/>
          <w:szCs w:val="24"/>
        </w:rPr>
        <w:t>.</w:t>
      </w:r>
    </w:p>
    <w:p w14:paraId="24129E01" w14:textId="77777777" w:rsidR="000B7E8E" w:rsidRDefault="000B7E8E" w:rsidP="00D91DC3">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Ataskaitiniu laikotarpiu Centras organizavo kalendorines šventes – Užgavėnes, </w:t>
      </w:r>
      <w:r w:rsidR="001E188A">
        <w:rPr>
          <w:rFonts w:ascii="Times New Roman" w:hAnsi="Times New Roman" w:cs="Times New Roman"/>
          <w:sz w:val="24"/>
          <w:szCs w:val="24"/>
        </w:rPr>
        <w:t>Antanine</w:t>
      </w:r>
      <w:r>
        <w:rPr>
          <w:rFonts w:ascii="Times New Roman" w:hAnsi="Times New Roman" w:cs="Times New Roman"/>
          <w:sz w:val="24"/>
          <w:szCs w:val="24"/>
        </w:rPr>
        <w:t xml:space="preserve">s, Jonines, </w:t>
      </w:r>
      <w:r w:rsidR="001E188A">
        <w:rPr>
          <w:rFonts w:ascii="Times New Roman" w:hAnsi="Times New Roman" w:cs="Times New Roman"/>
          <w:sz w:val="24"/>
          <w:szCs w:val="24"/>
        </w:rPr>
        <w:t>Atvelykį, Onines, Mykoline</w:t>
      </w:r>
      <w:r>
        <w:rPr>
          <w:rFonts w:ascii="Times New Roman" w:hAnsi="Times New Roman" w:cs="Times New Roman"/>
          <w:sz w:val="24"/>
          <w:szCs w:val="24"/>
        </w:rPr>
        <w:t xml:space="preserve">s, </w:t>
      </w:r>
      <w:r w:rsidR="001E188A">
        <w:rPr>
          <w:rFonts w:ascii="Times New Roman" w:hAnsi="Times New Roman" w:cs="Times New Roman"/>
          <w:sz w:val="24"/>
          <w:szCs w:val="24"/>
        </w:rPr>
        <w:t>Stanislovine</w:t>
      </w:r>
      <w:r>
        <w:rPr>
          <w:rFonts w:ascii="Times New Roman" w:hAnsi="Times New Roman" w:cs="Times New Roman"/>
          <w:sz w:val="24"/>
          <w:szCs w:val="24"/>
        </w:rPr>
        <w:t xml:space="preserve">s, </w:t>
      </w:r>
      <w:r w:rsidR="001E188A">
        <w:rPr>
          <w:rFonts w:ascii="Times New Roman" w:hAnsi="Times New Roman" w:cs="Times New Roman"/>
          <w:sz w:val="24"/>
          <w:szCs w:val="24"/>
        </w:rPr>
        <w:t>Kalėda</w:t>
      </w:r>
      <w:r>
        <w:rPr>
          <w:rFonts w:ascii="Times New Roman" w:hAnsi="Times New Roman" w:cs="Times New Roman"/>
          <w:sz w:val="24"/>
          <w:szCs w:val="24"/>
        </w:rPr>
        <w:t>s, taip pat du festivalius, prista</w:t>
      </w:r>
      <w:r w:rsidR="001E188A">
        <w:rPr>
          <w:rFonts w:ascii="Times New Roman" w:hAnsi="Times New Roman" w:cs="Times New Roman"/>
          <w:sz w:val="24"/>
          <w:szCs w:val="24"/>
        </w:rPr>
        <w:t>tančius liaudies kultūrą</w:t>
      </w:r>
      <w:r>
        <w:rPr>
          <w:rFonts w:ascii="Times New Roman" w:hAnsi="Times New Roman" w:cs="Times New Roman"/>
          <w:sz w:val="24"/>
          <w:szCs w:val="24"/>
        </w:rPr>
        <w:t>.</w:t>
      </w:r>
    </w:p>
    <w:p w14:paraId="79446407" w14:textId="71DBF1DA" w:rsidR="000B7E8E" w:rsidRPr="001E188A" w:rsidRDefault="00B27F40" w:rsidP="00D91DC3">
      <w:pPr>
        <w:spacing w:after="0"/>
        <w:ind w:firstLine="1134"/>
        <w:jc w:val="both"/>
        <w:rPr>
          <w:rFonts w:ascii="Times New Roman" w:hAnsi="Times New Roman" w:cs="Times New Roman"/>
          <w:b/>
          <w:sz w:val="24"/>
          <w:szCs w:val="24"/>
        </w:rPr>
      </w:pPr>
      <w:r w:rsidRPr="00B27F40">
        <w:rPr>
          <w:rFonts w:ascii="Times New Roman" w:hAnsi="Times New Roman" w:cs="Times New Roman"/>
          <w:sz w:val="24"/>
          <w:szCs w:val="24"/>
        </w:rPr>
        <w:t>2023 metais</w:t>
      </w:r>
      <w:r>
        <w:rPr>
          <w:rFonts w:ascii="Times New Roman" w:hAnsi="Times New Roman" w:cs="Times New Roman"/>
          <w:b/>
          <w:sz w:val="24"/>
          <w:szCs w:val="24"/>
        </w:rPr>
        <w:t xml:space="preserve"> </w:t>
      </w:r>
      <w:r w:rsidR="000B7E8E">
        <w:rPr>
          <w:rFonts w:ascii="Times New Roman" w:eastAsia="Calibri" w:hAnsi="Times New Roman" w:cs="Times New Roman"/>
          <w:sz w:val="24"/>
          <w:szCs w:val="24"/>
        </w:rPr>
        <w:t>Centre ir jo padaliniuose kūrybinę veiklą vykdė 15 mėgėjų meno kolektyvų, kuriuos lankė 137 nariai (iš jų 27 vaikai ir jaunimas iki 19 metų), ir 3 studijos</w:t>
      </w:r>
      <w:r w:rsidR="006D424B">
        <w:rPr>
          <w:rFonts w:ascii="Times New Roman" w:eastAsia="Calibri" w:hAnsi="Times New Roman" w:cs="Times New Roman"/>
          <w:sz w:val="24"/>
          <w:szCs w:val="24"/>
        </w:rPr>
        <w:t xml:space="preserve"> </w:t>
      </w:r>
      <w:r w:rsidR="000B7E8E">
        <w:rPr>
          <w:rFonts w:ascii="Times New Roman" w:eastAsia="Calibri" w:hAnsi="Times New Roman" w:cs="Times New Roman"/>
          <w:sz w:val="24"/>
          <w:szCs w:val="24"/>
        </w:rPr>
        <w:t>/</w:t>
      </w:r>
      <w:r w:rsidR="006D424B">
        <w:rPr>
          <w:rFonts w:ascii="Times New Roman" w:eastAsia="Calibri" w:hAnsi="Times New Roman" w:cs="Times New Roman"/>
          <w:sz w:val="24"/>
          <w:szCs w:val="24"/>
        </w:rPr>
        <w:t xml:space="preserve"> </w:t>
      </w:r>
      <w:r w:rsidR="000B7E8E">
        <w:rPr>
          <w:rFonts w:ascii="Times New Roman" w:eastAsia="Calibri" w:hAnsi="Times New Roman" w:cs="Times New Roman"/>
          <w:sz w:val="24"/>
          <w:szCs w:val="24"/>
        </w:rPr>
        <w:t>būreliai</w:t>
      </w:r>
      <w:r w:rsidR="006D424B">
        <w:rPr>
          <w:rFonts w:ascii="Times New Roman" w:eastAsia="Calibri" w:hAnsi="Times New Roman" w:cs="Times New Roman"/>
          <w:sz w:val="24"/>
          <w:szCs w:val="24"/>
        </w:rPr>
        <w:t xml:space="preserve"> </w:t>
      </w:r>
      <w:r w:rsidR="000B7E8E">
        <w:rPr>
          <w:rFonts w:ascii="Times New Roman" w:eastAsia="Calibri" w:hAnsi="Times New Roman" w:cs="Times New Roman"/>
          <w:sz w:val="24"/>
          <w:szCs w:val="24"/>
        </w:rPr>
        <w:t>/</w:t>
      </w:r>
      <w:r w:rsidR="006D424B">
        <w:rPr>
          <w:rFonts w:ascii="Times New Roman" w:eastAsia="Calibri" w:hAnsi="Times New Roman" w:cs="Times New Roman"/>
          <w:sz w:val="24"/>
          <w:szCs w:val="24"/>
        </w:rPr>
        <w:t xml:space="preserve"> </w:t>
      </w:r>
      <w:r w:rsidR="000B7E8E">
        <w:rPr>
          <w:rFonts w:ascii="Times New Roman" w:eastAsia="Calibri" w:hAnsi="Times New Roman" w:cs="Times New Roman"/>
          <w:sz w:val="24"/>
          <w:szCs w:val="24"/>
        </w:rPr>
        <w:t xml:space="preserve">klubai, kuriuos lankė 17 narių. 2023 metų pabaigoje Centre buvo atkurtas mėgėjų teatras „Salos“, </w:t>
      </w:r>
      <w:r w:rsidR="006D424B">
        <w:rPr>
          <w:rFonts w:ascii="Times New Roman" w:eastAsia="Calibri" w:hAnsi="Times New Roman" w:cs="Times New Roman"/>
          <w:sz w:val="24"/>
          <w:szCs w:val="24"/>
        </w:rPr>
        <w:t xml:space="preserve">sukvietęs </w:t>
      </w:r>
      <w:r w:rsidR="000B7E8E">
        <w:rPr>
          <w:rFonts w:ascii="Times New Roman" w:eastAsia="Calibri" w:hAnsi="Times New Roman" w:cs="Times New Roman"/>
          <w:sz w:val="24"/>
          <w:szCs w:val="24"/>
        </w:rPr>
        <w:t>19 teatro mėgėjų. 2024 metais bus siekiama suburti dar bent vieną mėgėjų meno kolektyvą.</w:t>
      </w:r>
    </w:p>
    <w:p w14:paraId="4FBE4E50" w14:textId="5B08CE16" w:rsidR="000B7E8E" w:rsidRDefault="000B7E8E" w:rsidP="00D91DC3">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Centras 2023 metais organizavo </w:t>
      </w:r>
      <w:r w:rsidR="00B27F40" w:rsidRPr="00B27F40">
        <w:rPr>
          <w:rFonts w:ascii="Times New Roman" w:hAnsi="Times New Roman" w:cs="Times New Roman"/>
          <w:sz w:val="24"/>
          <w:szCs w:val="24"/>
        </w:rPr>
        <w:t>iniciatyvas, skirtas Lietuvos istorinės atminties aktualizavimui, skatinančias pilietiškai aktyvios bendruomenės ugdymą</w:t>
      </w:r>
      <w:r w:rsidR="00B27F40">
        <w:rPr>
          <w:rFonts w:ascii="Times New Roman" w:hAnsi="Times New Roman" w:cs="Times New Roman"/>
          <w:sz w:val="24"/>
          <w:szCs w:val="24"/>
        </w:rPr>
        <w:t xml:space="preserve"> – </w:t>
      </w:r>
      <w:r>
        <w:rPr>
          <w:rFonts w:ascii="Times New Roman" w:hAnsi="Times New Roman" w:cs="Times New Roman"/>
          <w:sz w:val="24"/>
          <w:szCs w:val="24"/>
        </w:rPr>
        <w:t xml:space="preserve">Sausio 13-osios minėjimo renginį, akciją „Laisvė šviečia. Radarom“, prasmingai paminėjo Gedulo ir vilties dieną, organizavo Juodojo kaspino ir Baltijos kelio </w:t>
      </w:r>
      <w:r w:rsidR="006D424B">
        <w:rPr>
          <w:rFonts w:ascii="Times New Roman" w:hAnsi="Times New Roman" w:cs="Times New Roman"/>
          <w:sz w:val="24"/>
          <w:szCs w:val="24"/>
        </w:rPr>
        <w:t>pa</w:t>
      </w:r>
      <w:r>
        <w:rPr>
          <w:rFonts w:ascii="Times New Roman" w:hAnsi="Times New Roman" w:cs="Times New Roman"/>
          <w:sz w:val="24"/>
          <w:szCs w:val="24"/>
        </w:rPr>
        <w:t>minėjimo renginį.</w:t>
      </w:r>
    </w:p>
    <w:p w14:paraId="52CF30F2" w14:textId="77777777" w:rsidR="00D91DC3" w:rsidRDefault="001E188A" w:rsidP="00D91DC3">
      <w:pPr>
        <w:spacing w:after="0"/>
        <w:ind w:firstLine="1134"/>
        <w:jc w:val="both"/>
        <w:rPr>
          <w:rFonts w:ascii="Times New Roman" w:hAnsi="Times New Roman" w:cs="Times New Roman"/>
          <w:sz w:val="24"/>
          <w:szCs w:val="24"/>
        </w:rPr>
      </w:pPr>
      <w:r>
        <w:rPr>
          <w:rFonts w:ascii="Times New Roman" w:hAnsi="Times New Roman" w:cs="Times New Roman"/>
          <w:sz w:val="24"/>
          <w:szCs w:val="24"/>
        </w:rPr>
        <w:t>Centras, bendradarbiaudamas</w:t>
      </w:r>
      <w:r w:rsidR="000B7E8E">
        <w:rPr>
          <w:rFonts w:ascii="Times New Roman" w:hAnsi="Times New Roman" w:cs="Times New Roman"/>
          <w:sz w:val="24"/>
          <w:szCs w:val="24"/>
        </w:rPr>
        <w:t xml:space="preserve"> su Rytų Aukštaitijos bigbendu</w:t>
      </w:r>
      <w:r>
        <w:rPr>
          <w:rFonts w:ascii="Times New Roman" w:hAnsi="Times New Roman" w:cs="Times New Roman"/>
          <w:sz w:val="24"/>
          <w:szCs w:val="24"/>
        </w:rPr>
        <w:t>,</w:t>
      </w:r>
      <w:r w:rsidR="000B7E8E">
        <w:rPr>
          <w:rFonts w:ascii="Times New Roman" w:hAnsi="Times New Roman" w:cs="Times New Roman"/>
          <w:sz w:val="24"/>
          <w:szCs w:val="24"/>
        </w:rPr>
        <w:t xml:space="preserve"> dalyvavo </w:t>
      </w:r>
      <w:r w:rsidR="000B7E8E" w:rsidRPr="00ED658C">
        <w:rPr>
          <w:rFonts w:ascii="Times New Roman" w:hAnsi="Times New Roman" w:cs="Times New Roman"/>
          <w:sz w:val="24"/>
          <w:szCs w:val="24"/>
        </w:rPr>
        <w:t>regioniniame Rytų Aukštaitijos džiazo forume, kurio metu Ignalinoje</w:t>
      </w:r>
      <w:r w:rsidR="000B7E8E">
        <w:rPr>
          <w:rFonts w:ascii="Times New Roman" w:hAnsi="Times New Roman" w:cs="Times New Roman"/>
          <w:sz w:val="24"/>
          <w:szCs w:val="24"/>
        </w:rPr>
        <w:t xml:space="preserve"> vyko vienas iš baigiamųjų koncertų.</w:t>
      </w:r>
      <w:r>
        <w:rPr>
          <w:rFonts w:ascii="Times New Roman" w:hAnsi="Times New Roman" w:cs="Times New Roman"/>
          <w:sz w:val="24"/>
          <w:szCs w:val="24"/>
        </w:rPr>
        <w:t xml:space="preserve"> </w:t>
      </w:r>
      <w:r w:rsidR="000B7E8E">
        <w:rPr>
          <w:rFonts w:ascii="Times New Roman" w:hAnsi="Times New Roman" w:cs="Times New Roman"/>
          <w:sz w:val="24"/>
          <w:szCs w:val="24"/>
        </w:rPr>
        <w:t>Vykdydamas profesionalaus meno sklaidą</w:t>
      </w:r>
      <w:r w:rsidR="00B27F40">
        <w:rPr>
          <w:rFonts w:ascii="Times New Roman" w:hAnsi="Times New Roman" w:cs="Times New Roman"/>
          <w:sz w:val="24"/>
          <w:szCs w:val="24"/>
        </w:rPr>
        <w:t>,</w:t>
      </w:r>
      <w:r w:rsidR="000B7E8E">
        <w:rPr>
          <w:rFonts w:ascii="Times New Roman" w:hAnsi="Times New Roman" w:cs="Times New Roman"/>
          <w:sz w:val="24"/>
          <w:szCs w:val="24"/>
        </w:rPr>
        <w:t xml:space="preserve"> Centras pakvietė profesionalius atlikėjus ir organizavo Lietuvos valstybės atkūrimo dieną (koncertinę programą pristatė valstybinis choras „Vilnius“), Lietuvos kariuomenės dieną (koncertavo Operos ir baleto teatro solistai), taip pat profesionalusis scenos menas buvo pristatytas įgyven</w:t>
      </w:r>
      <w:r>
        <w:rPr>
          <w:rFonts w:ascii="Times New Roman" w:hAnsi="Times New Roman" w:cs="Times New Roman"/>
          <w:sz w:val="24"/>
          <w:szCs w:val="24"/>
        </w:rPr>
        <w:t xml:space="preserve">dinant projektus – </w:t>
      </w:r>
      <w:r w:rsidR="005B5D6C">
        <w:rPr>
          <w:rFonts w:ascii="Times New Roman" w:hAnsi="Times New Roman" w:cs="Times New Roman"/>
          <w:sz w:val="24"/>
          <w:szCs w:val="24"/>
        </w:rPr>
        <w:t>pristatant festivalius</w:t>
      </w:r>
      <w:r w:rsidR="000B7E8E">
        <w:rPr>
          <w:rFonts w:ascii="Times New Roman" w:hAnsi="Times New Roman" w:cs="Times New Roman"/>
          <w:sz w:val="24"/>
          <w:szCs w:val="24"/>
        </w:rPr>
        <w:t xml:space="preserve"> „Šokanti Ignalina“</w:t>
      </w:r>
      <w:r w:rsidR="005B5D6C">
        <w:rPr>
          <w:rFonts w:ascii="Times New Roman" w:hAnsi="Times New Roman" w:cs="Times New Roman"/>
          <w:sz w:val="24"/>
          <w:szCs w:val="24"/>
        </w:rPr>
        <w:t xml:space="preserve"> ir </w:t>
      </w:r>
      <w:r w:rsidR="000B7E8E">
        <w:rPr>
          <w:rFonts w:ascii="Times New Roman" w:hAnsi="Times New Roman" w:cs="Times New Roman"/>
          <w:sz w:val="24"/>
          <w:szCs w:val="24"/>
        </w:rPr>
        <w:t>„Nauja teritorija“.</w:t>
      </w:r>
    </w:p>
    <w:p w14:paraId="7195A49A" w14:textId="77777777" w:rsidR="00834C25" w:rsidRDefault="00834C25" w:rsidP="00D91DC3">
      <w:pPr>
        <w:spacing w:after="0"/>
        <w:ind w:firstLine="1134"/>
        <w:jc w:val="both"/>
        <w:rPr>
          <w:rFonts w:ascii="Times New Roman" w:hAnsi="Times New Roman" w:cs="Times New Roman"/>
          <w:sz w:val="24"/>
          <w:szCs w:val="24"/>
        </w:rPr>
      </w:pPr>
      <w:r>
        <w:rPr>
          <w:rFonts w:ascii="Times New Roman" w:hAnsi="Times New Roman" w:cs="Times New Roman"/>
          <w:sz w:val="24"/>
          <w:szCs w:val="24"/>
        </w:rPr>
        <w:lastRenderedPageBreak/>
        <w:t>Artimiausiu laikotarpiu Centras numato didesnį dėmesį skirti renginių kokybei ir formų</w:t>
      </w:r>
      <w:r w:rsidR="00367740">
        <w:rPr>
          <w:rFonts w:ascii="Times New Roman" w:hAnsi="Times New Roman" w:cs="Times New Roman"/>
          <w:sz w:val="24"/>
          <w:szCs w:val="24"/>
        </w:rPr>
        <w:t xml:space="preserve"> įvairovei, etninei kultūrai, kultūros edukacijai, </w:t>
      </w:r>
      <w:r>
        <w:rPr>
          <w:rFonts w:ascii="Times New Roman" w:hAnsi="Times New Roman" w:cs="Times New Roman"/>
          <w:sz w:val="24"/>
          <w:szCs w:val="24"/>
        </w:rPr>
        <w:t>gyventojų į</w:t>
      </w:r>
      <w:r w:rsidR="00802241">
        <w:rPr>
          <w:rFonts w:ascii="Times New Roman" w:hAnsi="Times New Roman" w:cs="Times New Roman"/>
          <w:sz w:val="24"/>
          <w:szCs w:val="24"/>
        </w:rPr>
        <w:t>(</w:t>
      </w:r>
      <w:r>
        <w:rPr>
          <w:rFonts w:ascii="Times New Roman" w:hAnsi="Times New Roman" w:cs="Times New Roman"/>
          <w:sz w:val="24"/>
          <w:szCs w:val="24"/>
        </w:rPr>
        <w:t>si</w:t>
      </w:r>
      <w:r w:rsidR="00802241">
        <w:rPr>
          <w:rFonts w:ascii="Times New Roman" w:hAnsi="Times New Roman" w:cs="Times New Roman"/>
          <w:sz w:val="24"/>
          <w:szCs w:val="24"/>
        </w:rPr>
        <w:t>)</w:t>
      </w:r>
      <w:r>
        <w:rPr>
          <w:rFonts w:ascii="Times New Roman" w:hAnsi="Times New Roman" w:cs="Times New Roman"/>
          <w:sz w:val="24"/>
          <w:szCs w:val="24"/>
        </w:rPr>
        <w:t xml:space="preserve">traukimui į kultūrines veiklas, mėgėjų meno kolektyvų stiprinimui ir plėtrai, </w:t>
      </w:r>
      <w:r w:rsidR="00367740">
        <w:rPr>
          <w:rFonts w:ascii="Times New Roman" w:hAnsi="Times New Roman" w:cs="Times New Roman"/>
          <w:sz w:val="24"/>
          <w:szCs w:val="24"/>
        </w:rPr>
        <w:t>organizacinės Centro struktūros atnaujinimui, veiklos stebėsenai ir patikimų statistinių duomenų kaupimui.</w:t>
      </w:r>
    </w:p>
    <w:p w14:paraId="14D8AF58" w14:textId="77777777" w:rsidR="00751CA5" w:rsidRPr="00720FEA" w:rsidRDefault="00751CA5" w:rsidP="00D91DC3">
      <w:pPr>
        <w:spacing w:after="0"/>
        <w:ind w:firstLine="1296"/>
        <w:jc w:val="both"/>
        <w:rPr>
          <w:rFonts w:ascii="Times New Roman" w:hAnsi="Times New Roman" w:cs="Times New Roman"/>
          <w:sz w:val="24"/>
          <w:szCs w:val="24"/>
        </w:rPr>
      </w:pPr>
    </w:p>
    <w:p w14:paraId="57CB7F23" w14:textId="77777777" w:rsidR="00720FEA" w:rsidRPr="00720FEA" w:rsidRDefault="00720FEA" w:rsidP="00D91DC3">
      <w:pPr>
        <w:suppressAutoHyphens/>
        <w:spacing w:after="0" w:line="240" w:lineRule="auto"/>
        <w:jc w:val="center"/>
        <w:textAlignment w:val="baseline"/>
        <w:rPr>
          <w:rFonts w:ascii="Times New Roman" w:eastAsia="Times New Roman" w:hAnsi="Times New Roman" w:cs="Times New Roman"/>
          <w:b/>
          <w:strike/>
          <w:sz w:val="24"/>
          <w:szCs w:val="24"/>
          <w:lang w:eastAsia="lt-LT"/>
        </w:rPr>
      </w:pPr>
      <w:r w:rsidRPr="00720FEA">
        <w:rPr>
          <w:rFonts w:ascii="Times New Roman" w:eastAsia="Times New Roman" w:hAnsi="Times New Roman" w:cs="Times New Roman"/>
          <w:b/>
          <w:sz w:val="24"/>
          <w:szCs w:val="24"/>
          <w:lang w:eastAsia="lt-LT"/>
        </w:rPr>
        <w:t xml:space="preserve">I SKYRIUS </w:t>
      </w:r>
    </w:p>
    <w:p w14:paraId="34D93616" w14:textId="77777777" w:rsidR="00720FEA" w:rsidRPr="00720FEA" w:rsidRDefault="00720FEA" w:rsidP="00D91DC3">
      <w:pPr>
        <w:suppressAutoHyphens/>
        <w:spacing w:after="0" w:line="240" w:lineRule="auto"/>
        <w:jc w:val="center"/>
        <w:textAlignment w:val="baseline"/>
        <w:rPr>
          <w:rFonts w:ascii="Times New Roman" w:eastAsia="Times New Roman" w:hAnsi="Times New Roman" w:cs="Times New Roman"/>
          <w:b/>
          <w:sz w:val="24"/>
          <w:szCs w:val="24"/>
          <w:lang w:eastAsia="lt-LT"/>
        </w:rPr>
      </w:pPr>
      <w:r w:rsidRPr="00720FEA">
        <w:rPr>
          <w:rFonts w:ascii="Times New Roman" w:eastAsia="Times New Roman" w:hAnsi="Times New Roman" w:cs="Times New Roman"/>
          <w:b/>
          <w:sz w:val="24"/>
          <w:szCs w:val="24"/>
          <w:lang w:eastAsia="lt-LT"/>
        </w:rPr>
        <w:t>STRATEGINIŲ IR VEIKLOS TIKSLŲ ĮGYVENDINIMAS</w:t>
      </w:r>
    </w:p>
    <w:p w14:paraId="0BFCB1B4" w14:textId="77777777" w:rsidR="001E188A" w:rsidRDefault="001E188A" w:rsidP="00D91DC3">
      <w:pPr>
        <w:spacing w:after="0"/>
        <w:ind w:firstLine="1296"/>
        <w:jc w:val="both"/>
        <w:rPr>
          <w:rFonts w:ascii="Times New Roman" w:hAnsi="Times New Roman" w:cs="Times New Roman"/>
          <w:sz w:val="24"/>
          <w:szCs w:val="24"/>
        </w:rPr>
      </w:pPr>
    </w:p>
    <w:p w14:paraId="7839F358" w14:textId="35EC4F46" w:rsidR="009B26A5" w:rsidRDefault="001E188A"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Centras</w:t>
      </w:r>
      <w:r w:rsidRPr="000B7E8E">
        <w:rPr>
          <w:rFonts w:ascii="Times New Roman" w:hAnsi="Times New Roman" w:cs="Times New Roman"/>
          <w:sz w:val="24"/>
          <w:szCs w:val="24"/>
        </w:rPr>
        <w:t xml:space="preserve"> </w:t>
      </w:r>
      <w:r>
        <w:rPr>
          <w:rFonts w:ascii="Times New Roman" w:hAnsi="Times New Roman" w:cs="Times New Roman"/>
          <w:sz w:val="24"/>
          <w:szCs w:val="24"/>
        </w:rPr>
        <w:t>2023 metais veiklą vykdė įgyvendindamas Ignalinos rajono savivaldybės 2023–2025 metų strate</w:t>
      </w:r>
      <w:r w:rsidR="005B5D6C">
        <w:rPr>
          <w:rFonts w:ascii="Times New Roman" w:hAnsi="Times New Roman" w:cs="Times New Roman"/>
          <w:sz w:val="24"/>
          <w:szCs w:val="24"/>
        </w:rPr>
        <w:t>ginio veiklos plano Kultūros ir turizmo, sporto, jaunimo ir bendruomenių veiklos aktyvinimo programos (</w:t>
      </w:r>
      <w:r w:rsidR="009B26A5">
        <w:rPr>
          <w:rFonts w:ascii="Times New Roman" w:hAnsi="Times New Roman" w:cs="Times New Roman"/>
          <w:sz w:val="24"/>
          <w:szCs w:val="24"/>
        </w:rPr>
        <w:t xml:space="preserve">kodas </w:t>
      </w:r>
      <w:r w:rsidR="00646EE0">
        <w:rPr>
          <w:rFonts w:ascii="Times New Roman" w:hAnsi="Times New Roman" w:cs="Times New Roman"/>
          <w:sz w:val="24"/>
          <w:szCs w:val="24"/>
        </w:rPr>
        <w:t>0</w:t>
      </w:r>
      <w:r w:rsidR="005B5D6C">
        <w:rPr>
          <w:rFonts w:ascii="Times New Roman" w:hAnsi="Times New Roman" w:cs="Times New Roman"/>
          <w:sz w:val="24"/>
          <w:szCs w:val="24"/>
        </w:rPr>
        <w:t xml:space="preserve">3) strateginį </w:t>
      </w:r>
      <w:r>
        <w:rPr>
          <w:rFonts w:ascii="Times New Roman" w:hAnsi="Times New Roman" w:cs="Times New Roman"/>
          <w:sz w:val="24"/>
          <w:szCs w:val="24"/>
        </w:rPr>
        <w:t>tikslą</w:t>
      </w:r>
      <w:r w:rsidR="009B26A5">
        <w:rPr>
          <w:rFonts w:ascii="Times New Roman" w:hAnsi="Times New Roman" w:cs="Times New Roman"/>
          <w:sz w:val="24"/>
          <w:szCs w:val="24"/>
        </w:rPr>
        <w:t xml:space="preserve"> (kodas </w:t>
      </w:r>
      <w:r w:rsidR="00646EE0">
        <w:rPr>
          <w:rFonts w:ascii="Times New Roman" w:hAnsi="Times New Roman" w:cs="Times New Roman"/>
          <w:sz w:val="24"/>
          <w:szCs w:val="24"/>
        </w:rPr>
        <w:t>0</w:t>
      </w:r>
      <w:r w:rsidR="009B26A5">
        <w:rPr>
          <w:rFonts w:ascii="Times New Roman" w:hAnsi="Times New Roman" w:cs="Times New Roman"/>
          <w:sz w:val="24"/>
          <w:szCs w:val="24"/>
        </w:rPr>
        <w:t xml:space="preserve">2) </w:t>
      </w:r>
      <w:r w:rsidR="006D424B">
        <w:rPr>
          <w:rFonts w:ascii="Times New Roman" w:hAnsi="Times New Roman" w:cs="Times New Roman"/>
          <w:sz w:val="24"/>
          <w:szCs w:val="24"/>
        </w:rPr>
        <w:t>„G</w:t>
      </w:r>
      <w:r w:rsidR="005B5D6C">
        <w:rPr>
          <w:rFonts w:ascii="Times New Roman" w:hAnsi="Times New Roman" w:cs="Times New Roman"/>
          <w:sz w:val="24"/>
          <w:szCs w:val="24"/>
        </w:rPr>
        <w:t xml:space="preserve">erinti savivaldybės valdymo ir teikiamų kultūros </w:t>
      </w:r>
      <w:r w:rsidR="009B26A5">
        <w:rPr>
          <w:rFonts w:ascii="Times New Roman" w:hAnsi="Times New Roman" w:cs="Times New Roman"/>
          <w:sz w:val="24"/>
          <w:szCs w:val="24"/>
        </w:rPr>
        <w:t xml:space="preserve">ir sporto </w:t>
      </w:r>
      <w:r w:rsidR="005B5D6C">
        <w:rPr>
          <w:rFonts w:ascii="Times New Roman" w:hAnsi="Times New Roman" w:cs="Times New Roman"/>
          <w:sz w:val="24"/>
          <w:szCs w:val="24"/>
        </w:rPr>
        <w:t>paslaugų kokybę</w:t>
      </w:r>
      <w:r w:rsidR="009B26A5">
        <w:rPr>
          <w:rFonts w:ascii="Times New Roman" w:hAnsi="Times New Roman" w:cs="Times New Roman"/>
          <w:sz w:val="24"/>
          <w:szCs w:val="24"/>
        </w:rPr>
        <w:t>, skatinti gyventojų iniciatyvas</w:t>
      </w:r>
      <w:r w:rsidR="006D424B">
        <w:rPr>
          <w:rFonts w:ascii="Times New Roman" w:hAnsi="Times New Roman" w:cs="Times New Roman"/>
          <w:sz w:val="24"/>
          <w:szCs w:val="24"/>
        </w:rPr>
        <w:t>“</w:t>
      </w:r>
      <w:r w:rsidR="005B5D6C">
        <w:rPr>
          <w:rFonts w:ascii="Times New Roman" w:hAnsi="Times New Roman" w:cs="Times New Roman"/>
          <w:sz w:val="24"/>
          <w:szCs w:val="24"/>
        </w:rPr>
        <w:t xml:space="preserve"> bei </w:t>
      </w:r>
      <w:r w:rsidR="009B26A5">
        <w:rPr>
          <w:rFonts w:ascii="Times New Roman" w:hAnsi="Times New Roman" w:cs="Times New Roman"/>
          <w:sz w:val="24"/>
          <w:szCs w:val="24"/>
        </w:rPr>
        <w:t xml:space="preserve">programos veiklos tikslą (kodas </w:t>
      </w:r>
      <w:r w:rsidR="00646EE0">
        <w:rPr>
          <w:rFonts w:ascii="Times New Roman" w:hAnsi="Times New Roman" w:cs="Times New Roman"/>
          <w:sz w:val="24"/>
          <w:szCs w:val="24"/>
        </w:rPr>
        <w:t>0</w:t>
      </w:r>
      <w:r w:rsidR="009B26A5">
        <w:rPr>
          <w:rFonts w:ascii="Times New Roman" w:hAnsi="Times New Roman" w:cs="Times New Roman"/>
          <w:sz w:val="24"/>
          <w:szCs w:val="24"/>
        </w:rPr>
        <w:t xml:space="preserve">1) </w:t>
      </w:r>
      <w:r w:rsidR="006D424B">
        <w:rPr>
          <w:rFonts w:ascii="Times New Roman" w:hAnsi="Times New Roman" w:cs="Times New Roman"/>
          <w:sz w:val="24"/>
          <w:szCs w:val="24"/>
        </w:rPr>
        <w:t>„U</w:t>
      </w:r>
      <w:r w:rsidR="009B26A5">
        <w:rPr>
          <w:rFonts w:ascii="Times New Roman" w:hAnsi="Times New Roman" w:cs="Times New Roman"/>
          <w:sz w:val="24"/>
          <w:szCs w:val="24"/>
        </w:rPr>
        <w:t>žtikrinti kultūros ir sporto paslaugų prieinamumą, skatinti turizmo plėtrą ir bendruomenės iniciatyvas</w:t>
      </w:r>
      <w:r w:rsidR="006D424B">
        <w:rPr>
          <w:rFonts w:ascii="Times New Roman" w:hAnsi="Times New Roman" w:cs="Times New Roman"/>
          <w:sz w:val="24"/>
          <w:szCs w:val="24"/>
        </w:rPr>
        <w:t>“</w:t>
      </w:r>
      <w:r w:rsidR="005B5D6C">
        <w:rPr>
          <w:rFonts w:ascii="Times New Roman" w:hAnsi="Times New Roman" w:cs="Times New Roman"/>
          <w:sz w:val="24"/>
          <w:szCs w:val="24"/>
        </w:rPr>
        <w:t xml:space="preserve">. </w:t>
      </w:r>
      <w:r w:rsidR="009B26A5">
        <w:rPr>
          <w:rFonts w:ascii="Times New Roman" w:hAnsi="Times New Roman" w:cs="Times New Roman"/>
          <w:sz w:val="24"/>
          <w:szCs w:val="24"/>
        </w:rPr>
        <w:t xml:space="preserve">Nurodytų tikslų Centras siekė </w:t>
      </w:r>
      <w:r w:rsidR="009B26A5" w:rsidRPr="009B26A5">
        <w:rPr>
          <w:rFonts w:ascii="Times New Roman" w:hAnsi="Times New Roman" w:cs="Times New Roman"/>
          <w:sz w:val="24"/>
          <w:szCs w:val="24"/>
        </w:rPr>
        <w:t>ta dalimi, kuri susijusi su Centro veiklos sritimis</w:t>
      </w:r>
      <w:r w:rsidR="009B26A5">
        <w:rPr>
          <w:rFonts w:ascii="Times New Roman" w:hAnsi="Times New Roman" w:cs="Times New Roman"/>
          <w:sz w:val="24"/>
          <w:szCs w:val="24"/>
        </w:rPr>
        <w:t>.</w:t>
      </w:r>
    </w:p>
    <w:p w14:paraId="62397692" w14:textId="77777777" w:rsidR="004E6651" w:rsidRPr="00B27F40" w:rsidRDefault="00B27F40" w:rsidP="00D91DC3">
      <w:pPr>
        <w:spacing w:after="0"/>
        <w:ind w:firstLine="1296"/>
        <w:jc w:val="right"/>
        <w:rPr>
          <w:rFonts w:ascii="Times New Roman" w:hAnsi="Times New Roman" w:cs="Times New Roman"/>
          <w:i/>
          <w:sz w:val="24"/>
          <w:szCs w:val="24"/>
        </w:rPr>
      </w:pPr>
      <w:r w:rsidRPr="00B27F40">
        <w:rPr>
          <w:rFonts w:ascii="Times New Roman" w:hAnsi="Times New Roman" w:cs="Times New Roman"/>
          <w:i/>
          <w:sz w:val="24"/>
          <w:szCs w:val="24"/>
        </w:rPr>
        <w:t>1 lentelė</w:t>
      </w:r>
    </w:p>
    <w:tbl>
      <w:tblPr>
        <w:tblStyle w:val="Lentelstinklelis"/>
        <w:tblW w:w="9634" w:type="dxa"/>
        <w:tblLook w:val="04A0" w:firstRow="1" w:lastRow="0" w:firstColumn="1" w:lastColumn="0" w:noHBand="0" w:noVBand="1"/>
      </w:tblPr>
      <w:tblGrid>
        <w:gridCol w:w="2407"/>
        <w:gridCol w:w="7227"/>
      </w:tblGrid>
      <w:tr w:rsidR="00B73566" w14:paraId="64DEFAEF" w14:textId="77777777" w:rsidTr="00AD4B76">
        <w:tc>
          <w:tcPr>
            <w:tcW w:w="2407" w:type="dxa"/>
          </w:tcPr>
          <w:p w14:paraId="5186A5C4"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 xml:space="preserve">Strateginis tikslas (kodas 2) </w:t>
            </w:r>
          </w:p>
          <w:p w14:paraId="35922B2B" w14:textId="5B35E6F4"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Gerinti savivaldybės valdymo ir teikiamų kultūros paslaugų kokybę</w:t>
            </w:r>
          </w:p>
        </w:tc>
        <w:tc>
          <w:tcPr>
            <w:tcW w:w="7227" w:type="dxa"/>
            <w:vMerge w:val="restart"/>
          </w:tcPr>
          <w:p w14:paraId="438ED7BA"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 xml:space="preserve">Centras su padaliniais organizavo 334 </w:t>
            </w:r>
            <w:r w:rsidRPr="003F04E4">
              <w:rPr>
                <w:rFonts w:ascii="Times New Roman" w:hAnsi="Times New Roman" w:cs="Times New Roman"/>
                <w:sz w:val="24"/>
                <w:szCs w:val="24"/>
              </w:rPr>
              <w:t>rengi</w:t>
            </w:r>
            <w:r>
              <w:rPr>
                <w:rFonts w:ascii="Times New Roman" w:hAnsi="Times New Roman" w:cs="Times New Roman"/>
                <w:sz w:val="24"/>
                <w:szCs w:val="24"/>
              </w:rPr>
              <w:t xml:space="preserve">nius, iš jų 5 buvo masiniai. Siekiant kultūrinių paslaugų prieinamumo gyventojams tiek teritoriniu, tiek socialiniu aspektu, renginiai buvo organizuojami visame rajone ir tik 4 iš jų buvo mokami. Detalesnė informacija apie renginius ir partnerius pateikiama </w:t>
            </w:r>
            <w:r w:rsidRPr="00B27F40">
              <w:rPr>
                <w:rFonts w:ascii="Times New Roman" w:hAnsi="Times New Roman" w:cs="Times New Roman"/>
                <w:sz w:val="24"/>
                <w:szCs w:val="24"/>
              </w:rPr>
              <w:t>2 lentelėje</w:t>
            </w:r>
            <w:r>
              <w:rPr>
                <w:rFonts w:ascii="Times New Roman" w:hAnsi="Times New Roman" w:cs="Times New Roman"/>
                <w:sz w:val="24"/>
                <w:szCs w:val="24"/>
              </w:rPr>
              <w:t xml:space="preserve">. Pagal 2023 metų pabaigos situaciją trijuose Centro padaliniuose veiklos nebuvo vykdomos, kadangi nebuvo darbuotojų (Rimšėje, Šiūlėnuose ir Vidiškėse), o Mielagėnuose ir Kaniūkuose renginius pagal galimybes organizavo atitinkamai Ceikinių ir Dūkšto padalinių darbuotojai. </w:t>
            </w:r>
          </w:p>
          <w:p w14:paraId="59F6E2DF" w14:textId="510CFF13"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P</w:t>
            </w:r>
            <w:r w:rsidRPr="00BF1D0E">
              <w:rPr>
                <w:rFonts w:ascii="Times New Roman" w:hAnsi="Times New Roman" w:cs="Times New Roman"/>
                <w:sz w:val="24"/>
                <w:szCs w:val="24"/>
              </w:rPr>
              <w:t>agal Ignalinos rajono savivaldybės tarybos nustatytas</w:t>
            </w:r>
            <w:r>
              <w:rPr>
                <w:rFonts w:ascii="Times New Roman" w:hAnsi="Times New Roman" w:cs="Times New Roman"/>
                <w:sz w:val="24"/>
                <w:szCs w:val="24"/>
              </w:rPr>
              <w:t xml:space="preserve"> lengvatas patalpos sociokultūrinei, edukacinei, pilietinei veiklai 33 kartus per metus buvo suteiktos </w:t>
            </w:r>
            <w:r w:rsidR="006D424B">
              <w:rPr>
                <w:rFonts w:ascii="Times New Roman" w:hAnsi="Times New Roman" w:cs="Times New Roman"/>
                <w:sz w:val="24"/>
                <w:szCs w:val="24"/>
              </w:rPr>
              <w:t>Ignalinos rajono s</w:t>
            </w:r>
            <w:r w:rsidRPr="00BF1D0E">
              <w:rPr>
                <w:rFonts w:ascii="Times New Roman" w:hAnsi="Times New Roman" w:cs="Times New Roman"/>
                <w:sz w:val="24"/>
                <w:szCs w:val="24"/>
              </w:rPr>
              <w:t>avivaldybės jaunimo reikalų taryba</w:t>
            </w:r>
            <w:r>
              <w:rPr>
                <w:rFonts w:ascii="Times New Roman" w:hAnsi="Times New Roman" w:cs="Times New Roman"/>
                <w:sz w:val="24"/>
                <w:szCs w:val="24"/>
              </w:rPr>
              <w:t xml:space="preserve">i, </w:t>
            </w:r>
            <w:r w:rsidR="006D424B">
              <w:rPr>
                <w:rFonts w:ascii="Times New Roman" w:hAnsi="Times New Roman" w:cs="Times New Roman"/>
                <w:sz w:val="24"/>
                <w:szCs w:val="24"/>
              </w:rPr>
              <w:t>Ignalinos</w:t>
            </w:r>
            <w:r w:rsidR="006D424B" w:rsidRPr="00BF1D0E">
              <w:rPr>
                <w:rFonts w:ascii="Times New Roman" w:hAnsi="Times New Roman" w:cs="Times New Roman"/>
                <w:sz w:val="24"/>
                <w:szCs w:val="24"/>
              </w:rPr>
              <w:t xml:space="preserve"> </w:t>
            </w:r>
            <w:r w:rsidRPr="00BF1D0E">
              <w:rPr>
                <w:rFonts w:ascii="Times New Roman" w:hAnsi="Times New Roman" w:cs="Times New Roman"/>
                <w:sz w:val="24"/>
                <w:szCs w:val="24"/>
              </w:rPr>
              <w:t>Česlovo Kudabos gimnazija</w:t>
            </w:r>
            <w:r>
              <w:rPr>
                <w:rFonts w:ascii="Times New Roman" w:hAnsi="Times New Roman" w:cs="Times New Roman"/>
                <w:sz w:val="24"/>
                <w:szCs w:val="24"/>
              </w:rPr>
              <w:t>i, Š</w:t>
            </w:r>
            <w:r w:rsidRPr="00BF1D0E">
              <w:rPr>
                <w:rFonts w:ascii="Times New Roman" w:hAnsi="Times New Roman" w:cs="Times New Roman"/>
                <w:sz w:val="24"/>
                <w:szCs w:val="24"/>
              </w:rPr>
              <w:t>vi</w:t>
            </w:r>
            <w:r>
              <w:rPr>
                <w:rFonts w:ascii="Times New Roman" w:hAnsi="Times New Roman" w:cs="Times New Roman"/>
                <w:sz w:val="24"/>
                <w:szCs w:val="24"/>
              </w:rPr>
              <w:t xml:space="preserve">etimo ir sporto paslaugų centrui, </w:t>
            </w:r>
            <w:r w:rsidRPr="00BF1D0E">
              <w:rPr>
                <w:rFonts w:ascii="Times New Roman" w:hAnsi="Times New Roman" w:cs="Times New Roman"/>
                <w:sz w:val="24"/>
                <w:szCs w:val="24"/>
              </w:rPr>
              <w:t>Ignal</w:t>
            </w:r>
            <w:r>
              <w:rPr>
                <w:rFonts w:ascii="Times New Roman" w:hAnsi="Times New Roman" w:cs="Times New Roman"/>
                <w:sz w:val="24"/>
                <w:szCs w:val="24"/>
              </w:rPr>
              <w:t xml:space="preserve">inos teatro bičiulių bendruomenei, </w:t>
            </w:r>
            <w:r w:rsidR="006D424B">
              <w:rPr>
                <w:rFonts w:ascii="Times New Roman" w:hAnsi="Times New Roman" w:cs="Times New Roman"/>
                <w:sz w:val="24"/>
                <w:szCs w:val="24"/>
              </w:rPr>
              <w:t>s</w:t>
            </w:r>
            <w:r w:rsidRPr="00BF1D0E">
              <w:rPr>
                <w:rFonts w:ascii="Times New Roman" w:hAnsi="Times New Roman" w:cs="Times New Roman"/>
                <w:sz w:val="24"/>
                <w:szCs w:val="24"/>
              </w:rPr>
              <w:t>avivaldybės administracija</w:t>
            </w:r>
            <w:r>
              <w:rPr>
                <w:rFonts w:ascii="Times New Roman" w:hAnsi="Times New Roman" w:cs="Times New Roman"/>
                <w:sz w:val="24"/>
                <w:szCs w:val="24"/>
              </w:rPr>
              <w:t xml:space="preserve">i, </w:t>
            </w:r>
            <w:r w:rsidR="006D424B">
              <w:rPr>
                <w:rFonts w:ascii="Times New Roman" w:hAnsi="Times New Roman" w:cs="Times New Roman"/>
                <w:sz w:val="24"/>
                <w:szCs w:val="24"/>
              </w:rPr>
              <w:t>Ignalinos k</w:t>
            </w:r>
            <w:r>
              <w:rPr>
                <w:rFonts w:ascii="Times New Roman" w:hAnsi="Times New Roman" w:cs="Times New Roman"/>
                <w:sz w:val="24"/>
                <w:szCs w:val="24"/>
              </w:rPr>
              <w:t xml:space="preserve">rašto muziejui, </w:t>
            </w:r>
            <w:r w:rsidRPr="00BF1D0E">
              <w:rPr>
                <w:rFonts w:ascii="Times New Roman" w:hAnsi="Times New Roman" w:cs="Times New Roman"/>
                <w:sz w:val="24"/>
                <w:szCs w:val="24"/>
              </w:rPr>
              <w:t>Ignalinos rajono neįgaliųjų draugija</w:t>
            </w:r>
            <w:r>
              <w:rPr>
                <w:rFonts w:ascii="Times New Roman" w:hAnsi="Times New Roman" w:cs="Times New Roman"/>
                <w:sz w:val="24"/>
                <w:szCs w:val="24"/>
              </w:rPr>
              <w:t>i.</w:t>
            </w:r>
          </w:p>
          <w:p w14:paraId="6F6A58DB" w14:textId="2CA5793C" w:rsidR="00B73566" w:rsidRDefault="00B73566" w:rsidP="00D91DC3">
            <w:pPr>
              <w:jc w:val="both"/>
              <w:rPr>
                <w:rFonts w:ascii="Times New Roman" w:eastAsia="Calibri" w:hAnsi="Times New Roman" w:cs="Times New Roman"/>
                <w:sz w:val="24"/>
                <w:szCs w:val="24"/>
              </w:rPr>
            </w:pPr>
            <w:r>
              <w:rPr>
                <w:rFonts w:ascii="Times New Roman" w:eastAsia="Calibri" w:hAnsi="Times New Roman" w:cs="Times New Roman"/>
                <w:sz w:val="24"/>
                <w:szCs w:val="24"/>
              </w:rPr>
              <w:t>Ataskaitiniu laikotarpiu Centre ir jo padaliniuose kūrybinę veiklą vykdė 15 mėgėjų meno kolektyvų, kuriuos lankė 137 nariai (iš jų 27 vaikai ir jaunimas iki 19 metų), ir 3 studijos</w:t>
            </w:r>
            <w:r w:rsidR="006D424B">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006D424B">
              <w:rPr>
                <w:rFonts w:ascii="Times New Roman" w:eastAsia="Calibri" w:hAnsi="Times New Roman" w:cs="Times New Roman"/>
                <w:sz w:val="24"/>
                <w:szCs w:val="24"/>
              </w:rPr>
              <w:t xml:space="preserve"> </w:t>
            </w:r>
            <w:r>
              <w:rPr>
                <w:rFonts w:ascii="Times New Roman" w:eastAsia="Calibri" w:hAnsi="Times New Roman" w:cs="Times New Roman"/>
                <w:sz w:val="24"/>
                <w:szCs w:val="24"/>
              </w:rPr>
              <w:t>būreliai</w:t>
            </w:r>
            <w:r w:rsidR="006D424B">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006D424B">
              <w:rPr>
                <w:rFonts w:ascii="Times New Roman" w:eastAsia="Calibri" w:hAnsi="Times New Roman" w:cs="Times New Roman"/>
                <w:sz w:val="24"/>
                <w:szCs w:val="24"/>
              </w:rPr>
              <w:t xml:space="preserve"> </w:t>
            </w:r>
            <w:r>
              <w:rPr>
                <w:rFonts w:ascii="Times New Roman" w:eastAsia="Calibri" w:hAnsi="Times New Roman" w:cs="Times New Roman"/>
                <w:sz w:val="24"/>
                <w:szCs w:val="24"/>
              </w:rPr>
              <w:t>klubai, kuriuos lankė 17 narių.</w:t>
            </w:r>
          </w:p>
          <w:p w14:paraId="5DDFAD36" w14:textId="7FF558CE" w:rsidR="00B73566" w:rsidRDefault="00B73566" w:rsidP="00D91DC3">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2023 metų pabaigoje Centre buvo atkurtas mėgėjų teatras „Salos“, </w:t>
            </w:r>
            <w:r w:rsidR="006D424B">
              <w:rPr>
                <w:rFonts w:ascii="Times New Roman" w:eastAsia="Calibri" w:hAnsi="Times New Roman" w:cs="Times New Roman"/>
                <w:sz w:val="24"/>
                <w:szCs w:val="24"/>
              </w:rPr>
              <w:t>subūręs</w:t>
            </w:r>
            <w:r>
              <w:rPr>
                <w:rFonts w:ascii="Times New Roman" w:eastAsia="Calibri" w:hAnsi="Times New Roman" w:cs="Times New Roman"/>
                <w:sz w:val="24"/>
                <w:szCs w:val="24"/>
              </w:rPr>
              <w:t xml:space="preserve"> 19 teatro mėgėjų. Daugiau informacijos apie Centro mėgėjų meno kolektyvus </w:t>
            </w:r>
            <w:r w:rsidRPr="00B27F40">
              <w:rPr>
                <w:rFonts w:ascii="Times New Roman" w:eastAsia="Calibri" w:hAnsi="Times New Roman" w:cs="Times New Roman"/>
                <w:sz w:val="24"/>
                <w:szCs w:val="24"/>
              </w:rPr>
              <w:t>pateikiama 3 lentelėje.</w:t>
            </w:r>
          </w:p>
          <w:p w14:paraId="6904E0EF" w14:textId="145F5D2B" w:rsidR="00B73566" w:rsidRPr="0053534A" w:rsidRDefault="00B73566" w:rsidP="00D91DC3">
            <w:pPr>
              <w:jc w:val="both"/>
              <w:rPr>
                <w:rFonts w:ascii="Times New Roman" w:hAnsi="Times New Roman" w:cs="Times New Roman"/>
                <w:sz w:val="24"/>
                <w:szCs w:val="24"/>
              </w:rPr>
            </w:pPr>
            <w:r>
              <w:rPr>
                <w:rFonts w:ascii="Times New Roman" w:hAnsi="Times New Roman" w:cs="Times New Roman"/>
                <w:sz w:val="24"/>
                <w:szCs w:val="24"/>
              </w:rPr>
              <w:t>Paslaugų</w:t>
            </w:r>
            <w:r w:rsidRPr="0053534A">
              <w:rPr>
                <w:rFonts w:ascii="Times New Roman" w:hAnsi="Times New Roman" w:cs="Times New Roman"/>
                <w:sz w:val="24"/>
                <w:szCs w:val="24"/>
              </w:rPr>
              <w:t xml:space="preserve"> </w:t>
            </w:r>
            <w:r>
              <w:rPr>
                <w:rFonts w:ascii="Times New Roman" w:hAnsi="Times New Roman" w:cs="Times New Roman"/>
                <w:sz w:val="24"/>
                <w:szCs w:val="24"/>
              </w:rPr>
              <w:t xml:space="preserve">kokybės stebėsena Centre buvo </w:t>
            </w:r>
            <w:r w:rsidRPr="0053534A">
              <w:rPr>
                <w:rFonts w:ascii="Times New Roman" w:hAnsi="Times New Roman" w:cs="Times New Roman"/>
                <w:sz w:val="24"/>
                <w:szCs w:val="24"/>
              </w:rPr>
              <w:t>vykdoma</w:t>
            </w:r>
            <w:r>
              <w:rPr>
                <w:rFonts w:ascii="Times New Roman" w:hAnsi="Times New Roman" w:cs="Times New Roman"/>
                <w:sz w:val="24"/>
                <w:szCs w:val="24"/>
              </w:rPr>
              <w:t xml:space="preserve"> nuolat – analizuojama bilietų pardavimo statistika, gyventojų lank</w:t>
            </w:r>
            <w:r w:rsidR="006D424B">
              <w:rPr>
                <w:rFonts w:ascii="Times New Roman" w:hAnsi="Times New Roman" w:cs="Times New Roman"/>
                <w:sz w:val="24"/>
                <w:szCs w:val="24"/>
              </w:rPr>
              <w:t>ymasis</w:t>
            </w:r>
            <w:r>
              <w:rPr>
                <w:rFonts w:ascii="Times New Roman" w:hAnsi="Times New Roman" w:cs="Times New Roman"/>
                <w:sz w:val="24"/>
                <w:szCs w:val="24"/>
              </w:rPr>
              <w:t xml:space="preserve"> nemokamuose renginiuose, stebim</w:t>
            </w:r>
            <w:r w:rsidR="006D424B">
              <w:rPr>
                <w:rFonts w:ascii="Times New Roman" w:hAnsi="Times New Roman" w:cs="Times New Roman"/>
                <w:sz w:val="24"/>
                <w:szCs w:val="24"/>
              </w:rPr>
              <w:t>as</w:t>
            </w:r>
            <w:r>
              <w:rPr>
                <w:rFonts w:ascii="Times New Roman" w:hAnsi="Times New Roman" w:cs="Times New Roman"/>
                <w:sz w:val="24"/>
                <w:szCs w:val="24"/>
              </w:rPr>
              <w:t xml:space="preserve"> mėgėjų meno kolektyvų dalyvių skaiči</w:t>
            </w:r>
            <w:r w:rsidR="006D424B">
              <w:rPr>
                <w:rFonts w:ascii="Times New Roman" w:hAnsi="Times New Roman" w:cs="Times New Roman"/>
                <w:sz w:val="24"/>
                <w:szCs w:val="24"/>
              </w:rPr>
              <w:t>us</w:t>
            </w:r>
            <w:r>
              <w:rPr>
                <w:rFonts w:ascii="Times New Roman" w:hAnsi="Times New Roman" w:cs="Times New Roman"/>
                <w:sz w:val="24"/>
                <w:szCs w:val="24"/>
              </w:rPr>
              <w:t>, po vykusių renginių domimasi gyventojų atsiliepimais</w:t>
            </w:r>
            <w:r w:rsidRPr="0053534A">
              <w:rPr>
                <w:rFonts w:ascii="Times New Roman" w:hAnsi="Times New Roman" w:cs="Times New Roman"/>
                <w:sz w:val="24"/>
                <w:szCs w:val="24"/>
              </w:rPr>
              <w:t>.</w:t>
            </w:r>
          </w:p>
          <w:p w14:paraId="7B361560" w14:textId="4F780401"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2023 metais buvo vykdyt</w:t>
            </w:r>
            <w:r w:rsidRPr="00277EFB">
              <w:rPr>
                <w:rFonts w:ascii="Times New Roman" w:hAnsi="Times New Roman" w:cs="Times New Roman"/>
                <w:sz w:val="24"/>
                <w:szCs w:val="24"/>
              </w:rPr>
              <w:t xml:space="preserve">a gyventojų apklausa </w:t>
            </w:r>
            <w:r>
              <w:rPr>
                <w:rFonts w:ascii="Times New Roman" w:hAnsi="Times New Roman" w:cs="Times New Roman"/>
                <w:sz w:val="24"/>
                <w:szCs w:val="24"/>
              </w:rPr>
              <w:t>dėl edukacinių programų poreikio. Dalis respondentų atsakė, kad norėtų kokybiškesnių edukacijų, kurias vestų sertifikuoti amatininkai arba profesionalūs menininkai, ir pasirengę būtų sumokėti didesnę kainą. Taip pat identifikuotas lūkestis edukacijų metu pasigaminti</w:t>
            </w:r>
            <w:r w:rsidR="006D424B">
              <w:rPr>
                <w:rFonts w:ascii="Times New Roman" w:hAnsi="Times New Roman" w:cs="Times New Roman"/>
                <w:sz w:val="24"/>
                <w:szCs w:val="24"/>
              </w:rPr>
              <w:t xml:space="preserve"> </w:t>
            </w:r>
            <w:r>
              <w:rPr>
                <w:rFonts w:ascii="Times New Roman" w:hAnsi="Times New Roman" w:cs="Times New Roman"/>
                <w:sz w:val="24"/>
                <w:szCs w:val="24"/>
              </w:rPr>
              <w:t>/</w:t>
            </w:r>
            <w:r w:rsidR="006D424B">
              <w:rPr>
                <w:rFonts w:ascii="Times New Roman" w:hAnsi="Times New Roman" w:cs="Times New Roman"/>
                <w:sz w:val="24"/>
                <w:szCs w:val="24"/>
              </w:rPr>
              <w:t xml:space="preserve"> </w:t>
            </w:r>
            <w:r>
              <w:rPr>
                <w:rFonts w:ascii="Times New Roman" w:hAnsi="Times New Roman" w:cs="Times New Roman"/>
                <w:sz w:val="24"/>
                <w:szCs w:val="24"/>
              </w:rPr>
              <w:t xml:space="preserve">sukurti gaminį, kurį galima būtų dovanoti. </w:t>
            </w:r>
          </w:p>
        </w:tc>
      </w:tr>
      <w:tr w:rsidR="00B73566" w14:paraId="7C305C35" w14:textId="77777777" w:rsidTr="00AD4B76">
        <w:tc>
          <w:tcPr>
            <w:tcW w:w="2407" w:type="dxa"/>
          </w:tcPr>
          <w:p w14:paraId="594D94CA"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Programos veiklos tikslas (kodas 03.01)</w:t>
            </w:r>
          </w:p>
          <w:p w14:paraId="1051EDCA" w14:textId="4A3E830A"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Užtikrinti kultūros paslaugų prieinamumą</w:t>
            </w:r>
          </w:p>
        </w:tc>
        <w:tc>
          <w:tcPr>
            <w:tcW w:w="7227" w:type="dxa"/>
            <w:vMerge/>
          </w:tcPr>
          <w:p w14:paraId="321C2125" w14:textId="77777777" w:rsidR="00B73566" w:rsidRDefault="00B73566" w:rsidP="00D91DC3">
            <w:pPr>
              <w:jc w:val="both"/>
              <w:rPr>
                <w:rFonts w:ascii="Times New Roman" w:hAnsi="Times New Roman" w:cs="Times New Roman"/>
                <w:sz w:val="24"/>
                <w:szCs w:val="24"/>
              </w:rPr>
            </w:pPr>
          </w:p>
        </w:tc>
      </w:tr>
      <w:tr w:rsidR="00B73566" w14:paraId="7DC1C87A" w14:textId="77777777" w:rsidTr="00AD4B76">
        <w:tc>
          <w:tcPr>
            <w:tcW w:w="2407" w:type="dxa"/>
          </w:tcPr>
          <w:p w14:paraId="664E604D"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Programos uždavinys (kodas 03.01.01)</w:t>
            </w:r>
          </w:p>
          <w:p w14:paraId="67D15E56" w14:textId="3DEA140E"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Teikti kokybiškas ir prieinamas kultūros paslaugas</w:t>
            </w:r>
          </w:p>
        </w:tc>
        <w:tc>
          <w:tcPr>
            <w:tcW w:w="7227" w:type="dxa"/>
            <w:vMerge/>
          </w:tcPr>
          <w:p w14:paraId="661CE673" w14:textId="77777777" w:rsidR="00B73566" w:rsidRDefault="00B73566" w:rsidP="00D91DC3">
            <w:pPr>
              <w:jc w:val="both"/>
              <w:rPr>
                <w:rFonts w:ascii="Times New Roman" w:hAnsi="Times New Roman" w:cs="Times New Roman"/>
                <w:sz w:val="24"/>
                <w:szCs w:val="24"/>
              </w:rPr>
            </w:pPr>
          </w:p>
        </w:tc>
      </w:tr>
    </w:tbl>
    <w:p w14:paraId="0E34F672" w14:textId="77777777" w:rsidR="009B26A5" w:rsidRDefault="009B26A5" w:rsidP="00D91DC3">
      <w:pPr>
        <w:spacing w:after="0"/>
        <w:jc w:val="both"/>
        <w:rPr>
          <w:rFonts w:ascii="Times New Roman" w:hAnsi="Times New Roman" w:cs="Times New Roman"/>
          <w:sz w:val="24"/>
          <w:szCs w:val="24"/>
        </w:rPr>
      </w:pPr>
    </w:p>
    <w:p w14:paraId="20DF2C49" w14:textId="40087724" w:rsidR="001E188A" w:rsidRDefault="009B26A5" w:rsidP="00D91DC3">
      <w:pPr>
        <w:spacing w:after="0"/>
        <w:ind w:firstLine="1296"/>
        <w:jc w:val="both"/>
        <w:rPr>
          <w:rFonts w:ascii="Times New Roman" w:hAnsi="Times New Roman" w:cs="Times New Roman"/>
          <w:sz w:val="24"/>
          <w:szCs w:val="24"/>
        </w:rPr>
      </w:pPr>
      <w:r w:rsidRPr="009B26A5">
        <w:rPr>
          <w:rFonts w:ascii="Times New Roman" w:hAnsi="Times New Roman" w:cs="Times New Roman"/>
          <w:sz w:val="24"/>
          <w:szCs w:val="24"/>
        </w:rPr>
        <w:t xml:space="preserve"> </w:t>
      </w:r>
      <w:r w:rsidR="004E6651">
        <w:rPr>
          <w:rFonts w:ascii="Times New Roman" w:hAnsi="Times New Roman" w:cs="Times New Roman"/>
          <w:sz w:val="24"/>
          <w:szCs w:val="24"/>
        </w:rPr>
        <w:t xml:space="preserve">Centras savo veikla </w:t>
      </w:r>
      <w:r w:rsidR="001E188A">
        <w:rPr>
          <w:rFonts w:ascii="Times New Roman" w:hAnsi="Times New Roman" w:cs="Times New Roman"/>
          <w:sz w:val="24"/>
          <w:szCs w:val="24"/>
        </w:rPr>
        <w:t>prisidėjo prie Ignalinos rajono savivaldybės str</w:t>
      </w:r>
      <w:r w:rsidR="004E6651">
        <w:rPr>
          <w:rFonts w:ascii="Times New Roman" w:hAnsi="Times New Roman" w:cs="Times New Roman"/>
          <w:sz w:val="24"/>
          <w:szCs w:val="24"/>
        </w:rPr>
        <w:t xml:space="preserve">ateginio plėtros plano 2.2 tikslo </w:t>
      </w:r>
      <w:r w:rsidR="006D424B">
        <w:rPr>
          <w:rFonts w:ascii="Times New Roman" w:hAnsi="Times New Roman" w:cs="Times New Roman"/>
          <w:sz w:val="24"/>
          <w:szCs w:val="24"/>
        </w:rPr>
        <w:t>„K</w:t>
      </w:r>
      <w:r w:rsidR="004E6651">
        <w:rPr>
          <w:rFonts w:ascii="Times New Roman" w:hAnsi="Times New Roman" w:cs="Times New Roman"/>
          <w:sz w:val="24"/>
          <w:szCs w:val="24"/>
        </w:rPr>
        <w:t>ūrybingos ir pilietiškos visuomenės ugdymas</w:t>
      </w:r>
      <w:r w:rsidR="006D424B">
        <w:rPr>
          <w:rFonts w:ascii="Times New Roman" w:hAnsi="Times New Roman" w:cs="Times New Roman"/>
          <w:sz w:val="24"/>
          <w:szCs w:val="24"/>
        </w:rPr>
        <w:t>“</w:t>
      </w:r>
      <w:r w:rsidR="004E6651">
        <w:rPr>
          <w:rFonts w:ascii="Times New Roman" w:hAnsi="Times New Roman" w:cs="Times New Roman"/>
          <w:sz w:val="24"/>
          <w:szCs w:val="24"/>
        </w:rPr>
        <w:t xml:space="preserve"> 2.2.1 uždavinio </w:t>
      </w:r>
      <w:r w:rsidR="006D424B">
        <w:rPr>
          <w:rFonts w:ascii="Times New Roman" w:hAnsi="Times New Roman" w:cs="Times New Roman"/>
          <w:sz w:val="24"/>
          <w:szCs w:val="24"/>
        </w:rPr>
        <w:t>„P</w:t>
      </w:r>
      <w:r w:rsidR="004E6651">
        <w:rPr>
          <w:rFonts w:ascii="Times New Roman" w:hAnsi="Times New Roman" w:cs="Times New Roman"/>
          <w:sz w:val="24"/>
          <w:szCs w:val="24"/>
        </w:rPr>
        <w:t>lėtoti rajono kultūrinę veiklą</w:t>
      </w:r>
      <w:r w:rsidR="006D424B">
        <w:rPr>
          <w:rFonts w:ascii="Times New Roman" w:hAnsi="Times New Roman" w:cs="Times New Roman"/>
          <w:sz w:val="24"/>
          <w:szCs w:val="24"/>
        </w:rPr>
        <w:t>“</w:t>
      </w:r>
      <w:r w:rsidR="001E188A">
        <w:rPr>
          <w:rFonts w:ascii="Times New Roman" w:hAnsi="Times New Roman" w:cs="Times New Roman"/>
          <w:sz w:val="24"/>
          <w:szCs w:val="24"/>
        </w:rPr>
        <w:t xml:space="preserve"> įgyvendinimo.</w:t>
      </w:r>
    </w:p>
    <w:p w14:paraId="2CB2C131" w14:textId="77777777" w:rsidR="00B27F40" w:rsidRPr="00E31538" w:rsidRDefault="00B27F40" w:rsidP="00D91DC3">
      <w:pPr>
        <w:spacing w:after="0"/>
        <w:ind w:firstLine="1296"/>
        <w:jc w:val="both"/>
        <w:rPr>
          <w:rFonts w:ascii="Times New Roman" w:hAnsi="Times New Roman" w:cs="Times New Roman"/>
          <w:sz w:val="24"/>
          <w:szCs w:val="24"/>
        </w:rPr>
      </w:pPr>
      <w:r>
        <w:rPr>
          <w:rFonts w:ascii="Times New Roman" w:hAnsi="Times New Roman" w:cs="Times New Roman"/>
          <w:sz w:val="24"/>
          <w:szCs w:val="24"/>
        </w:rPr>
        <w:lastRenderedPageBreak/>
        <w:t>Centro veiklos pagal nuostatuose numatytas sritis:</w:t>
      </w:r>
    </w:p>
    <w:p w14:paraId="60AA3204" w14:textId="77777777" w:rsidR="00B27F40" w:rsidRDefault="00436BE4" w:rsidP="00D91DC3">
      <w:pPr>
        <w:spacing w:after="0"/>
        <w:ind w:firstLine="1296"/>
        <w:jc w:val="both"/>
        <w:rPr>
          <w:rFonts w:ascii="Times New Roman" w:hAnsi="Times New Roman" w:cs="Times New Roman"/>
          <w:b/>
          <w:sz w:val="24"/>
          <w:szCs w:val="24"/>
        </w:rPr>
      </w:pPr>
      <w:r>
        <w:rPr>
          <w:rFonts w:ascii="Times New Roman" w:hAnsi="Times New Roman" w:cs="Times New Roman"/>
          <w:b/>
          <w:sz w:val="24"/>
          <w:szCs w:val="24"/>
        </w:rPr>
        <w:t xml:space="preserve">1. </w:t>
      </w:r>
      <w:r w:rsidR="00B27F40">
        <w:rPr>
          <w:rFonts w:ascii="Times New Roman" w:hAnsi="Times New Roman" w:cs="Times New Roman"/>
          <w:b/>
          <w:sz w:val="24"/>
          <w:szCs w:val="24"/>
        </w:rPr>
        <w:t>Kultūros renginių</w:t>
      </w:r>
      <w:r w:rsidR="00B27F40" w:rsidRPr="00EE1F5B">
        <w:rPr>
          <w:rFonts w:ascii="Times New Roman" w:hAnsi="Times New Roman" w:cs="Times New Roman"/>
          <w:b/>
          <w:sz w:val="24"/>
          <w:szCs w:val="24"/>
        </w:rPr>
        <w:t xml:space="preserve"> </w:t>
      </w:r>
      <w:r w:rsidR="00B27F40">
        <w:rPr>
          <w:rFonts w:ascii="Times New Roman" w:hAnsi="Times New Roman" w:cs="Times New Roman"/>
          <w:b/>
          <w:sz w:val="24"/>
          <w:szCs w:val="24"/>
        </w:rPr>
        <w:t>(tarp jų v</w:t>
      </w:r>
      <w:r w:rsidR="00B27F40" w:rsidRPr="00F60B89">
        <w:rPr>
          <w:rFonts w:ascii="Times New Roman" w:hAnsi="Times New Roman" w:cs="Times New Roman"/>
          <w:b/>
          <w:sz w:val="24"/>
          <w:szCs w:val="24"/>
        </w:rPr>
        <w:t>alstybinių švenčių, atmintinų datų, kalendorinių švenčių minėjimas</w:t>
      </w:r>
      <w:r w:rsidR="00B27F40">
        <w:rPr>
          <w:rFonts w:ascii="Times New Roman" w:hAnsi="Times New Roman" w:cs="Times New Roman"/>
          <w:b/>
          <w:sz w:val="24"/>
          <w:szCs w:val="24"/>
        </w:rPr>
        <w:t>), edukacijų, neformaliojo švietimo veiklų organizavimas ir kultūrinių paslaugų prieinamumo visuomenei užtikrinimas, bendruomenės įsitraukimas, partnerystė.</w:t>
      </w:r>
    </w:p>
    <w:p w14:paraId="7C4DACA6" w14:textId="77777777" w:rsidR="00367740" w:rsidRDefault="00367740" w:rsidP="00D91DC3">
      <w:pPr>
        <w:spacing w:after="0"/>
        <w:ind w:firstLine="1296"/>
        <w:jc w:val="right"/>
        <w:rPr>
          <w:rFonts w:ascii="Times New Roman" w:hAnsi="Times New Roman" w:cs="Times New Roman"/>
          <w:i/>
          <w:sz w:val="24"/>
          <w:szCs w:val="24"/>
        </w:rPr>
      </w:pPr>
    </w:p>
    <w:p w14:paraId="4AE55D68" w14:textId="77777777" w:rsidR="00B27F40" w:rsidRDefault="00B27F40" w:rsidP="00D91DC3">
      <w:pPr>
        <w:spacing w:after="0"/>
        <w:ind w:firstLine="1296"/>
        <w:jc w:val="right"/>
        <w:rPr>
          <w:rFonts w:ascii="Times New Roman" w:hAnsi="Times New Roman" w:cs="Times New Roman"/>
          <w:i/>
          <w:sz w:val="24"/>
          <w:szCs w:val="24"/>
        </w:rPr>
      </w:pPr>
      <w:r w:rsidRPr="00B27F40">
        <w:rPr>
          <w:rFonts w:ascii="Times New Roman" w:hAnsi="Times New Roman" w:cs="Times New Roman"/>
          <w:i/>
          <w:sz w:val="24"/>
          <w:szCs w:val="24"/>
        </w:rPr>
        <w:t>2 lentelė</w:t>
      </w:r>
    </w:p>
    <w:p w14:paraId="5C3D376C" w14:textId="77777777" w:rsidR="00BA0198" w:rsidRPr="00AF5083" w:rsidRDefault="00BA0198" w:rsidP="00D91DC3">
      <w:pPr>
        <w:spacing w:after="0"/>
        <w:jc w:val="center"/>
        <w:rPr>
          <w:rFonts w:ascii="Times New Roman" w:hAnsi="Times New Roman" w:cs="Times New Roman"/>
          <w:b/>
          <w:sz w:val="24"/>
          <w:szCs w:val="24"/>
        </w:rPr>
      </w:pPr>
      <w:r w:rsidRPr="00AF5083">
        <w:rPr>
          <w:rFonts w:ascii="Times New Roman" w:hAnsi="Times New Roman" w:cs="Times New Roman"/>
          <w:b/>
          <w:sz w:val="24"/>
          <w:szCs w:val="24"/>
        </w:rPr>
        <w:t>Informacija apie Centro renginius</w:t>
      </w:r>
      <w:r w:rsidR="005A1EEA">
        <w:rPr>
          <w:rFonts w:ascii="Times New Roman" w:hAnsi="Times New Roman" w:cs="Times New Roman"/>
          <w:b/>
          <w:sz w:val="24"/>
          <w:szCs w:val="24"/>
        </w:rPr>
        <w:t>, jų formas</w:t>
      </w:r>
      <w:r w:rsidRPr="00AF5083">
        <w:rPr>
          <w:rFonts w:ascii="Times New Roman" w:hAnsi="Times New Roman" w:cs="Times New Roman"/>
          <w:b/>
          <w:sz w:val="24"/>
          <w:szCs w:val="24"/>
        </w:rPr>
        <w:t xml:space="preserve"> ir partnerius</w:t>
      </w:r>
    </w:p>
    <w:tbl>
      <w:tblPr>
        <w:tblStyle w:val="Lentelstinklelis"/>
        <w:tblW w:w="9634" w:type="dxa"/>
        <w:tblLook w:val="04A0" w:firstRow="1" w:lastRow="0" w:firstColumn="1" w:lastColumn="0" w:noHBand="0" w:noVBand="1"/>
      </w:tblPr>
      <w:tblGrid>
        <w:gridCol w:w="1555"/>
        <w:gridCol w:w="3118"/>
        <w:gridCol w:w="4961"/>
      </w:tblGrid>
      <w:tr w:rsidR="00B27F40" w14:paraId="61E38B76" w14:textId="77777777" w:rsidTr="00AD4B76">
        <w:tc>
          <w:tcPr>
            <w:tcW w:w="1555" w:type="dxa"/>
          </w:tcPr>
          <w:p w14:paraId="3383FF81" w14:textId="77777777" w:rsidR="00B27F40" w:rsidRPr="003F04E4" w:rsidRDefault="00B27F40" w:rsidP="00D91DC3">
            <w:pPr>
              <w:jc w:val="center"/>
              <w:rPr>
                <w:rFonts w:ascii="Times New Roman" w:eastAsia="Calibri" w:hAnsi="Times New Roman" w:cs="Times New Roman"/>
                <w:b/>
                <w:sz w:val="20"/>
                <w:szCs w:val="20"/>
              </w:rPr>
            </w:pPr>
            <w:r w:rsidRPr="003F04E4">
              <w:rPr>
                <w:rFonts w:ascii="Times New Roman" w:eastAsia="Calibri" w:hAnsi="Times New Roman" w:cs="Times New Roman"/>
                <w:b/>
                <w:sz w:val="20"/>
                <w:szCs w:val="20"/>
              </w:rPr>
              <w:t>Vieta</w:t>
            </w:r>
          </w:p>
        </w:tc>
        <w:tc>
          <w:tcPr>
            <w:tcW w:w="8079" w:type="dxa"/>
            <w:gridSpan w:val="2"/>
          </w:tcPr>
          <w:p w14:paraId="69EDC676" w14:textId="77777777" w:rsidR="00B27F40" w:rsidRPr="003F04E4" w:rsidRDefault="00B27F40" w:rsidP="00D91DC3">
            <w:pPr>
              <w:jc w:val="center"/>
              <w:rPr>
                <w:rFonts w:ascii="Times New Roman" w:eastAsia="Calibri" w:hAnsi="Times New Roman" w:cs="Times New Roman"/>
                <w:b/>
                <w:sz w:val="20"/>
                <w:szCs w:val="20"/>
              </w:rPr>
            </w:pPr>
            <w:r w:rsidRPr="003F04E4">
              <w:rPr>
                <w:rFonts w:ascii="Times New Roman" w:eastAsia="Calibri" w:hAnsi="Times New Roman" w:cs="Times New Roman"/>
                <w:b/>
                <w:sz w:val="20"/>
                <w:szCs w:val="20"/>
              </w:rPr>
              <w:t>Renginiai</w:t>
            </w:r>
          </w:p>
        </w:tc>
      </w:tr>
      <w:tr w:rsidR="00B27F40" w14:paraId="4BC3729F" w14:textId="77777777" w:rsidTr="00AD4B76">
        <w:tc>
          <w:tcPr>
            <w:tcW w:w="1555" w:type="dxa"/>
          </w:tcPr>
          <w:p w14:paraId="716A0B9A"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Ignalina</w:t>
            </w:r>
          </w:p>
        </w:tc>
        <w:tc>
          <w:tcPr>
            <w:tcW w:w="3118" w:type="dxa"/>
          </w:tcPr>
          <w:p w14:paraId="0C4BF5B4"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23</w:t>
            </w:r>
          </w:p>
          <w:p w14:paraId="591DBD73"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6</w:t>
            </w:r>
          </w:p>
          <w:p w14:paraId="64F9D46B"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4</w:t>
            </w:r>
          </w:p>
          <w:p w14:paraId="5F56FF6F"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Koncertai – 2</w:t>
            </w:r>
          </w:p>
          <w:p w14:paraId="27923B1D"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Festivaliai – 4</w:t>
            </w:r>
          </w:p>
          <w:p w14:paraId="2FF28FB1"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2</w:t>
            </w:r>
          </w:p>
          <w:p w14:paraId="077F5012"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i/>
                <w:sz w:val="16"/>
                <w:szCs w:val="16"/>
              </w:rPr>
              <w:t>Didelio masto renginiai – 5</w:t>
            </w:r>
          </w:p>
        </w:tc>
        <w:tc>
          <w:tcPr>
            <w:tcW w:w="4961" w:type="dxa"/>
          </w:tcPr>
          <w:p w14:paraId="3A2F830E" w14:textId="47FD6B89"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Iš jų organizuoti su partneriais: 5</w:t>
            </w:r>
            <w:r w:rsidRPr="00995FD1">
              <w:rPr>
                <w:rFonts w:ascii="Times New Roman" w:eastAsia="Calibri" w:hAnsi="Times New Roman" w:cs="Times New Roman"/>
                <w:sz w:val="16"/>
                <w:szCs w:val="16"/>
              </w:rPr>
              <w:br/>
              <w:t xml:space="preserve">Pagrindiniai renginių partneriai: Ignalinos krašto muziejus, Ignalinos Česlovo Kudabos gimnazija, Ignalinos rajono </w:t>
            </w:r>
            <w:r w:rsidR="006D424B">
              <w:rPr>
                <w:rFonts w:ascii="Times New Roman" w:eastAsia="Calibri" w:hAnsi="Times New Roman" w:cs="Times New Roman"/>
                <w:sz w:val="16"/>
                <w:szCs w:val="16"/>
              </w:rPr>
              <w:t xml:space="preserve">savivaldybės </w:t>
            </w:r>
            <w:r w:rsidRPr="00995FD1">
              <w:rPr>
                <w:rFonts w:ascii="Times New Roman" w:eastAsia="Calibri" w:hAnsi="Times New Roman" w:cs="Times New Roman"/>
                <w:sz w:val="16"/>
                <w:szCs w:val="16"/>
              </w:rPr>
              <w:t>viešoji biblioteka; Aukštaitijos nacionalinis parkas, Ignalinos rajono švietimo ir sporto paslaugų centras</w:t>
            </w:r>
          </w:p>
        </w:tc>
      </w:tr>
      <w:tr w:rsidR="00B27F40" w14:paraId="2A601D07" w14:textId="77777777" w:rsidTr="00AD4B76">
        <w:tc>
          <w:tcPr>
            <w:tcW w:w="1555" w:type="dxa"/>
          </w:tcPr>
          <w:p w14:paraId="241122FE"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IRKC Naujojo Daugėliškio padalinys</w:t>
            </w:r>
          </w:p>
        </w:tc>
        <w:tc>
          <w:tcPr>
            <w:tcW w:w="3118" w:type="dxa"/>
          </w:tcPr>
          <w:p w14:paraId="40782CF6"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19</w:t>
            </w:r>
          </w:p>
          <w:p w14:paraId="5D61A62B"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5</w:t>
            </w:r>
          </w:p>
          <w:p w14:paraId="0630A06F"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5</w:t>
            </w:r>
          </w:p>
          <w:p w14:paraId="12876984"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Koncertai – 3</w:t>
            </w:r>
          </w:p>
          <w:p w14:paraId="6FE7A05A"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1</w:t>
            </w:r>
          </w:p>
          <w:p w14:paraId="23FF8DC4"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Muzikiniai vakarai – 2</w:t>
            </w:r>
          </w:p>
          <w:p w14:paraId="1DEE4F6D"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Edukacijos – 3</w:t>
            </w:r>
          </w:p>
        </w:tc>
        <w:tc>
          <w:tcPr>
            <w:tcW w:w="4961" w:type="dxa"/>
          </w:tcPr>
          <w:p w14:paraId="5A69DD6A" w14:textId="388F1399"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Iš jų organizuoti su partneriais: 10</w:t>
            </w:r>
            <w:r w:rsidRPr="00995FD1">
              <w:rPr>
                <w:rFonts w:ascii="Times New Roman" w:eastAsia="Calibri" w:hAnsi="Times New Roman" w:cs="Times New Roman"/>
                <w:sz w:val="16"/>
                <w:szCs w:val="16"/>
              </w:rPr>
              <w:br/>
              <w:t xml:space="preserve">Pagrindiniai renginių partneriai: Ignalinos rajono </w:t>
            </w:r>
            <w:r w:rsidR="006D424B">
              <w:rPr>
                <w:rFonts w:ascii="Times New Roman" w:eastAsia="Calibri" w:hAnsi="Times New Roman" w:cs="Times New Roman"/>
                <w:sz w:val="16"/>
                <w:szCs w:val="16"/>
              </w:rPr>
              <w:t xml:space="preserve">savivaldybės </w:t>
            </w:r>
            <w:r w:rsidRPr="00995FD1">
              <w:rPr>
                <w:rFonts w:ascii="Times New Roman" w:eastAsia="Calibri" w:hAnsi="Times New Roman" w:cs="Times New Roman"/>
                <w:sz w:val="16"/>
                <w:szCs w:val="16"/>
              </w:rPr>
              <w:t>viešosios bibliotekos  Naujojo Daugėliškio skyrius, Daugėliškio krašto bendruomenė, Šv. Joakimo ir Šv. Onos parapija</w:t>
            </w:r>
          </w:p>
        </w:tc>
      </w:tr>
      <w:tr w:rsidR="00B27F40" w14:paraId="6A315D36" w14:textId="77777777" w:rsidTr="00AD4B76">
        <w:tc>
          <w:tcPr>
            <w:tcW w:w="1555" w:type="dxa"/>
          </w:tcPr>
          <w:p w14:paraId="44465023"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IRKC Didžiasalio padalinys</w:t>
            </w:r>
          </w:p>
        </w:tc>
        <w:tc>
          <w:tcPr>
            <w:tcW w:w="3118" w:type="dxa"/>
          </w:tcPr>
          <w:p w14:paraId="587D2A33"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32</w:t>
            </w:r>
          </w:p>
          <w:p w14:paraId="54C8DE69"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6</w:t>
            </w:r>
          </w:p>
          <w:p w14:paraId="390953F6"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5</w:t>
            </w:r>
          </w:p>
          <w:p w14:paraId="35E6DAD6"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Koncertai – 9</w:t>
            </w:r>
          </w:p>
          <w:p w14:paraId="74660EBE" w14:textId="7D1A35DE"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 xml:space="preserve">Spektakliai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2</w:t>
            </w:r>
          </w:p>
          <w:p w14:paraId="0A508869"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1</w:t>
            </w:r>
          </w:p>
          <w:p w14:paraId="4E8DE183"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Muzikiniai vakarai – 5</w:t>
            </w:r>
          </w:p>
          <w:p w14:paraId="34112F5D"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Edukacijos – 3</w:t>
            </w:r>
          </w:p>
          <w:p w14:paraId="1252D549" w14:textId="7786856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i/>
                <w:sz w:val="16"/>
                <w:szCs w:val="16"/>
              </w:rPr>
              <w:t xml:space="preserve">Parodos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1</w:t>
            </w:r>
          </w:p>
        </w:tc>
        <w:tc>
          <w:tcPr>
            <w:tcW w:w="4961" w:type="dxa"/>
          </w:tcPr>
          <w:p w14:paraId="0ECD0479" w14:textId="4CB5B950"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Iš jų organizuoti su partneriais: 8</w:t>
            </w:r>
            <w:r w:rsidRPr="00995FD1">
              <w:rPr>
                <w:rFonts w:ascii="Times New Roman" w:eastAsia="Calibri" w:hAnsi="Times New Roman" w:cs="Times New Roman"/>
                <w:sz w:val="16"/>
                <w:szCs w:val="16"/>
              </w:rPr>
              <w:br/>
              <w:t xml:space="preserve">Pagrindiniai renginių partneriai: Ignalinos rajono </w:t>
            </w:r>
            <w:r w:rsidR="006D424B">
              <w:rPr>
                <w:rFonts w:ascii="Times New Roman" w:eastAsia="Calibri" w:hAnsi="Times New Roman" w:cs="Times New Roman"/>
                <w:sz w:val="16"/>
                <w:szCs w:val="16"/>
              </w:rPr>
              <w:t>savivaldybės</w:t>
            </w:r>
            <w:r w:rsidR="006D424B" w:rsidRPr="00995FD1">
              <w:rPr>
                <w:rFonts w:ascii="Times New Roman" w:eastAsia="Calibri" w:hAnsi="Times New Roman" w:cs="Times New Roman"/>
                <w:sz w:val="16"/>
                <w:szCs w:val="16"/>
              </w:rPr>
              <w:t xml:space="preserve"> </w:t>
            </w:r>
            <w:r w:rsidRPr="00995FD1">
              <w:rPr>
                <w:rFonts w:ascii="Times New Roman" w:eastAsia="Calibri" w:hAnsi="Times New Roman" w:cs="Times New Roman"/>
                <w:sz w:val="16"/>
                <w:szCs w:val="16"/>
              </w:rPr>
              <w:t>viešosios bibliotekos  Didžiasalio skyrius, Didžiasalio</w:t>
            </w:r>
            <w:r w:rsidR="006D424B">
              <w:rPr>
                <w:rFonts w:ascii="Times New Roman" w:eastAsia="Calibri" w:hAnsi="Times New Roman" w:cs="Times New Roman"/>
                <w:sz w:val="16"/>
                <w:szCs w:val="16"/>
              </w:rPr>
              <w:t xml:space="preserve"> </w:t>
            </w:r>
            <w:r w:rsidRPr="00995FD1">
              <w:rPr>
                <w:rFonts w:ascii="Times New Roman" w:eastAsia="Calibri" w:hAnsi="Times New Roman" w:cs="Times New Roman"/>
                <w:sz w:val="16"/>
                <w:szCs w:val="16"/>
              </w:rPr>
              <w:t xml:space="preserve">krašto bendruomenė, </w:t>
            </w:r>
            <w:r w:rsidR="006D424B">
              <w:rPr>
                <w:rFonts w:ascii="Times New Roman" w:eastAsia="Calibri" w:hAnsi="Times New Roman" w:cs="Times New Roman"/>
                <w:sz w:val="16"/>
                <w:szCs w:val="16"/>
              </w:rPr>
              <w:t xml:space="preserve">Ignalinos r. </w:t>
            </w:r>
            <w:r w:rsidRPr="00995FD1">
              <w:rPr>
                <w:rFonts w:ascii="Times New Roman" w:eastAsia="Calibri" w:hAnsi="Times New Roman" w:cs="Times New Roman"/>
                <w:sz w:val="16"/>
                <w:szCs w:val="16"/>
              </w:rPr>
              <w:t>Didžiasalio „Ryto“ gimnazija</w:t>
            </w:r>
          </w:p>
        </w:tc>
      </w:tr>
      <w:tr w:rsidR="00B27F40" w14:paraId="53C1DC70" w14:textId="77777777" w:rsidTr="00AD4B76">
        <w:tc>
          <w:tcPr>
            <w:tcW w:w="1555" w:type="dxa"/>
          </w:tcPr>
          <w:p w14:paraId="02D1D6DC"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IRKC Ceikinių padalinys</w:t>
            </w:r>
          </w:p>
        </w:tc>
        <w:tc>
          <w:tcPr>
            <w:tcW w:w="3118" w:type="dxa"/>
          </w:tcPr>
          <w:p w14:paraId="472C5B29"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51</w:t>
            </w:r>
          </w:p>
          <w:p w14:paraId="0BB2184E"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4</w:t>
            </w:r>
          </w:p>
          <w:p w14:paraId="4A5B1BBD"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3</w:t>
            </w:r>
          </w:p>
          <w:p w14:paraId="2443EC5E"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Koncertai – 10</w:t>
            </w:r>
          </w:p>
          <w:p w14:paraId="5CCF894B" w14:textId="7625750B"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 xml:space="preserve">Spektakliai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1</w:t>
            </w:r>
          </w:p>
          <w:p w14:paraId="20D2F676"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1</w:t>
            </w:r>
          </w:p>
          <w:p w14:paraId="5845DC24"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Muzikiniai vakarai – 6</w:t>
            </w:r>
          </w:p>
          <w:p w14:paraId="0B1B31AA"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Edukacijos – 20</w:t>
            </w:r>
          </w:p>
          <w:p w14:paraId="2D4CFF68" w14:textId="0DAF94EE"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i/>
                <w:sz w:val="16"/>
                <w:szCs w:val="16"/>
              </w:rPr>
              <w:t xml:space="preserve">Parodos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6</w:t>
            </w:r>
          </w:p>
        </w:tc>
        <w:tc>
          <w:tcPr>
            <w:tcW w:w="4961" w:type="dxa"/>
          </w:tcPr>
          <w:p w14:paraId="7DEEF88B" w14:textId="51F71FB9"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Iš jų organizuoti su partneriais: 14</w:t>
            </w:r>
            <w:r w:rsidRPr="00995FD1">
              <w:rPr>
                <w:rFonts w:ascii="Times New Roman" w:eastAsia="Calibri" w:hAnsi="Times New Roman" w:cs="Times New Roman"/>
                <w:sz w:val="16"/>
                <w:szCs w:val="16"/>
              </w:rPr>
              <w:br/>
              <w:t xml:space="preserve">Pagrindiniai renginių partneriai: Ignalinos rajono </w:t>
            </w:r>
            <w:r w:rsidR="006D424B">
              <w:rPr>
                <w:rFonts w:ascii="Times New Roman" w:eastAsia="Calibri" w:hAnsi="Times New Roman" w:cs="Times New Roman"/>
                <w:sz w:val="16"/>
                <w:szCs w:val="16"/>
              </w:rPr>
              <w:t>savivaldybės</w:t>
            </w:r>
            <w:r w:rsidR="006D424B" w:rsidRPr="00995FD1">
              <w:rPr>
                <w:rFonts w:ascii="Times New Roman" w:eastAsia="Calibri" w:hAnsi="Times New Roman" w:cs="Times New Roman"/>
                <w:sz w:val="16"/>
                <w:szCs w:val="16"/>
              </w:rPr>
              <w:t xml:space="preserve"> </w:t>
            </w:r>
            <w:r w:rsidRPr="00995FD1">
              <w:rPr>
                <w:rFonts w:ascii="Times New Roman" w:eastAsia="Calibri" w:hAnsi="Times New Roman" w:cs="Times New Roman"/>
                <w:sz w:val="16"/>
                <w:szCs w:val="16"/>
              </w:rPr>
              <w:t>viešosios bibliotekos Ceikinių skyrius, Ceikinių krašto bendruomenė</w:t>
            </w:r>
          </w:p>
        </w:tc>
      </w:tr>
      <w:tr w:rsidR="00B27F40" w14:paraId="5D54A663" w14:textId="77777777" w:rsidTr="00AD4B76">
        <w:tc>
          <w:tcPr>
            <w:tcW w:w="1555" w:type="dxa"/>
          </w:tcPr>
          <w:p w14:paraId="4F329CEA"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IRKC Mielagėnų padalinys</w:t>
            </w:r>
          </w:p>
        </w:tc>
        <w:tc>
          <w:tcPr>
            <w:tcW w:w="3118" w:type="dxa"/>
          </w:tcPr>
          <w:p w14:paraId="63BA89E2"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34</w:t>
            </w:r>
          </w:p>
          <w:p w14:paraId="06488AE2"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5</w:t>
            </w:r>
          </w:p>
          <w:p w14:paraId="2804A32B"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5</w:t>
            </w:r>
          </w:p>
          <w:p w14:paraId="54F482C2"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Koncertai – 3</w:t>
            </w:r>
          </w:p>
          <w:p w14:paraId="43493A06"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1</w:t>
            </w:r>
          </w:p>
          <w:p w14:paraId="6B43C115"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Muzikiniai vakarai – 3</w:t>
            </w:r>
          </w:p>
          <w:p w14:paraId="215338B8"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Edukacijos – 10</w:t>
            </w:r>
          </w:p>
          <w:p w14:paraId="10B3A883" w14:textId="6BD903EB"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i/>
                <w:sz w:val="16"/>
                <w:szCs w:val="16"/>
              </w:rPr>
              <w:t xml:space="preserve">Parodos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7</w:t>
            </w:r>
          </w:p>
        </w:tc>
        <w:tc>
          <w:tcPr>
            <w:tcW w:w="4961" w:type="dxa"/>
          </w:tcPr>
          <w:p w14:paraId="57546FDF" w14:textId="42C7AD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Iš jų organizuoti su partneriais: 7</w:t>
            </w:r>
            <w:r w:rsidRPr="00995FD1">
              <w:rPr>
                <w:rFonts w:ascii="Times New Roman" w:eastAsia="Calibri" w:hAnsi="Times New Roman" w:cs="Times New Roman"/>
                <w:sz w:val="16"/>
                <w:szCs w:val="16"/>
              </w:rPr>
              <w:br/>
              <w:t xml:space="preserve">Pagrindiniai renginių partneriai: Ignalinos rajono </w:t>
            </w:r>
            <w:r w:rsidR="006D424B">
              <w:rPr>
                <w:rFonts w:ascii="Times New Roman" w:eastAsia="Calibri" w:hAnsi="Times New Roman" w:cs="Times New Roman"/>
                <w:sz w:val="16"/>
                <w:szCs w:val="16"/>
              </w:rPr>
              <w:t>savivaldybės</w:t>
            </w:r>
            <w:r w:rsidR="006D424B" w:rsidRPr="00995FD1">
              <w:rPr>
                <w:rFonts w:ascii="Times New Roman" w:eastAsia="Calibri" w:hAnsi="Times New Roman" w:cs="Times New Roman"/>
                <w:sz w:val="16"/>
                <w:szCs w:val="16"/>
              </w:rPr>
              <w:t xml:space="preserve"> </w:t>
            </w:r>
            <w:r w:rsidRPr="00995FD1">
              <w:rPr>
                <w:rFonts w:ascii="Times New Roman" w:eastAsia="Calibri" w:hAnsi="Times New Roman" w:cs="Times New Roman"/>
                <w:sz w:val="16"/>
                <w:szCs w:val="16"/>
              </w:rPr>
              <w:t>viešosios bibliotekos Mielagėnų skyrius, Mielagėnų krašto bendruomenė, parapija</w:t>
            </w:r>
          </w:p>
        </w:tc>
      </w:tr>
      <w:tr w:rsidR="00B27F40" w14:paraId="4BF87368" w14:textId="77777777" w:rsidTr="00AD4B76">
        <w:tc>
          <w:tcPr>
            <w:tcW w:w="1555" w:type="dxa"/>
          </w:tcPr>
          <w:p w14:paraId="137FFEC8"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IRKC Linkmenų padalinys</w:t>
            </w:r>
          </w:p>
        </w:tc>
        <w:tc>
          <w:tcPr>
            <w:tcW w:w="3118" w:type="dxa"/>
          </w:tcPr>
          <w:p w14:paraId="305DF7D4"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12</w:t>
            </w:r>
          </w:p>
          <w:p w14:paraId="1FF94A32"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2</w:t>
            </w:r>
          </w:p>
          <w:p w14:paraId="39A03343"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1</w:t>
            </w:r>
          </w:p>
          <w:p w14:paraId="51DB55AC"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Koncertai – 2</w:t>
            </w:r>
          </w:p>
          <w:p w14:paraId="66729A7F" w14:textId="7107DCB0"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 xml:space="preserve">Spektakliai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1</w:t>
            </w:r>
          </w:p>
          <w:p w14:paraId="559DF35F"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1</w:t>
            </w:r>
          </w:p>
          <w:p w14:paraId="278E594E"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Muzikiniai vakarai – 3</w:t>
            </w:r>
          </w:p>
          <w:p w14:paraId="1B04DE5A"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Edukacijos – 2</w:t>
            </w:r>
          </w:p>
        </w:tc>
        <w:tc>
          <w:tcPr>
            <w:tcW w:w="4961" w:type="dxa"/>
          </w:tcPr>
          <w:p w14:paraId="24D2F472" w14:textId="01C797E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Iš jų organizuoti su partneriais: 5</w:t>
            </w:r>
            <w:r w:rsidRPr="00995FD1">
              <w:rPr>
                <w:rFonts w:ascii="Times New Roman" w:eastAsia="Calibri" w:hAnsi="Times New Roman" w:cs="Times New Roman"/>
                <w:sz w:val="16"/>
                <w:szCs w:val="16"/>
              </w:rPr>
              <w:br/>
              <w:t xml:space="preserve">Pagrindiniai renginių partneriai: Ignalinos rajono </w:t>
            </w:r>
            <w:r w:rsidR="006D424B">
              <w:rPr>
                <w:rFonts w:ascii="Times New Roman" w:eastAsia="Calibri" w:hAnsi="Times New Roman" w:cs="Times New Roman"/>
                <w:sz w:val="16"/>
                <w:szCs w:val="16"/>
              </w:rPr>
              <w:t>savivaldybės</w:t>
            </w:r>
            <w:r w:rsidR="006D424B" w:rsidRPr="00995FD1">
              <w:rPr>
                <w:rFonts w:ascii="Times New Roman" w:eastAsia="Calibri" w:hAnsi="Times New Roman" w:cs="Times New Roman"/>
                <w:sz w:val="16"/>
                <w:szCs w:val="16"/>
              </w:rPr>
              <w:t xml:space="preserve"> </w:t>
            </w:r>
            <w:r w:rsidRPr="00995FD1">
              <w:rPr>
                <w:rFonts w:ascii="Times New Roman" w:eastAsia="Calibri" w:hAnsi="Times New Roman" w:cs="Times New Roman"/>
                <w:sz w:val="16"/>
                <w:szCs w:val="16"/>
              </w:rPr>
              <w:t>viešosios bibliotekos Linkmenų skyrius, Linkmenų krašto bendruomenė</w:t>
            </w:r>
          </w:p>
        </w:tc>
      </w:tr>
      <w:tr w:rsidR="00B27F40" w14:paraId="5B8425B3" w14:textId="77777777" w:rsidTr="00AD4B76">
        <w:tc>
          <w:tcPr>
            <w:tcW w:w="1555" w:type="dxa"/>
          </w:tcPr>
          <w:p w14:paraId="15704D40"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IRKC Taujūnų padalinys</w:t>
            </w:r>
          </w:p>
        </w:tc>
        <w:tc>
          <w:tcPr>
            <w:tcW w:w="3118" w:type="dxa"/>
          </w:tcPr>
          <w:p w14:paraId="10505C61"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26</w:t>
            </w:r>
          </w:p>
          <w:p w14:paraId="75F4BDB1"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3</w:t>
            </w:r>
          </w:p>
          <w:p w14:paraId="491E21F1"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3</w:t>
            </w:r>
          </w:p>
          <w:p w14:paraId="2408F118"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Koncertai – 4</w:t>
            </w:r>
          </w:p>
          <w:p w14:paraId="0615F7B2"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1</w:t>
            </w:r>
          </w:p>
          <w:p w14:paraId="13CC1034"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Edukacijos – 9</w:t>
            </w:r>
          </w:p>
          <w:p w14:paraId="169658A2" w14:textId="69329F7F"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i/>
                <w:sz w:val="16"/>
                <w:szCs w:val="16"/>
              </w:rPr>
              <w:t xml:space="preserve">Parodos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6</w:t>
            </w:r>
          </w:p>
        </w:tc>
        <w:tc>
          <w:tcPr>
            <w:tcW w:w="4961" w:type="dxa"/>
          </w:tcPr>
          <w:p w14:paraId="20D30C1B" w14:textId="429CD38A"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Iš jų organizuoti su partneriais: 1</w:t>
            </w:r>
            <w:r w:rsidRPr="00995FD1">
              <w:rPr>
                <w:rFonts w:ascii="Times New Roman" w:eastAsia="Calibri" w:hAnsi="Times New Roman" w:cs="Times New Roman"/>
                <w:sz w:val="16"/>
                <w:szCs w:val="16"/>
              </w:rPr>
              <w:br/>
              <w:t>Pagrindin</w:t>
            </w:r>
            <w:r w:rsidR="006D424B">
              <w:rPr>
                <w:rFonts w:ascii="Times New Roman" w:eastAsia="Calibri" w:hAnsi="Times New Roman" w:cs="Times New Roman"/>
                <w:sz w:val="16"/>
                <w:szCs w:val="16"/>
              </w:rPr>
              <w:t>ė</w:t>
            </w:r>
            <w:r w:rsidRPr="00995FD1">
              <w:rPr>
                <w:rFonts w:ascii="Times New Roman" w:eastAsia="Calibri" w:hAnsi="Times New Roman" w:cs="Times New Roman"/>
                <w:sz w:val="16"/>
                <w:szCs w:val="16"/>
              </w:rPr>
              <w:t xml:space="preserve"> rengini</w:t>
            </w:r>
            <w:r w:rsidR="006D424B">
              <w:rPr>
                <w:rFonts w:ascii="Times New Roman" w:eastAsia="Calibri" w:hAnsi="Times New Roman" w:cs="Times New Roman"/>
                <w:sz w:val="16"/>
                <w:szCs w:val="16"/>
              </w:rPr>
              <w:t>o</w:t>
            </w:r>
            <w:r w:rsidRPr="00995FD1">
              <w:rPr>
                <w:rFonts w:ascii="Times New Roman" w:eastAsia="Calibri" w:hAnsi="Times New Roman" w:cs="Times New Roman"/>
                <w:sz w:val="16"/>
                <w:szCs w:val="16"/>
              </w:rPr>
              <w:t xml:space="preserve"> partner</w:t>
            </w:r>
            <w:r w:rsidR="006D424B">
              <w:rPr>
                <w:rFonts w:ascii="Times New Roman" w:eastAsia="Calibri" w:hAnsi="Times New Roman" w:cs="Times New Roman"/>
                <w:sz w:val="16"/>
                <w:szCs w:val="16"/>
              </w:rPr>
              <w:t>ė –</w:t>
            </w:r>
            <w:r w:rsidRPr="00995FD1">
              <w:rPr>
                <w:rFonts w:ascii="Times New Roman" w:eastAsia="Calibri" w:hAnsi="Times New Roman" w:cs="Times New Roman"/>
                <w:sz w:val="16"/>
                <w:szCs w:val="16"/>
              </w:rPr>
              <w:t xml:space="preserve"> Daugėliškio krašto bendruomenė</w:t>
            </w:r>
          </w:p>
        </w:tc>
      </w:tr>
      <w:tr w:rsidR="00B27F40" w14:paraId="0FFE8127" w14:textId="77777777" w:rsidTr="00AD4B76">
        <w:tc>
          <w:tcPr>
            <w:tcW w:w="1555" w:type="dxa"/>
          </w:tcPr>
          <w:p w14:paraId="77A71F36"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IRKC Kazitiškio padalinys</w:t>
            </w:r>
          </w:p>
        </w:tc>
        <w:tc>
          <w:tcPr>
            <w:tcW w:w="3118" w:type="dxa"/>
          </w:tcPr>
          <w:p w14:paraId="61655CFE"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24</w:t>
            </w:r>
          </w:p>
          <w:p w14:paraId="08AD5837"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2</w:t>
            </w:r>
          </w:p>
          <w:p w14:paraId="7D1DE495"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3</w:t>
            </w:r>
          </w:p>
          <w:p w14:paraId="7ED72794"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Koncertai – 5</w:t>
            </w:r>
          </w:p>
          <w:p w14:paraId="1F1657EC"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1</w:t>
            </w:r>
          </w:p>
          <w:p w14:paraId="3737B5A7"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Muzikiniai vakarai – 2</w:t>
            </w:r>
          </w:p>
          <w:p w14:paraId="6F4094FE"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Edukacijos – 9</w:t>
            </w:r>
          </w:p>
          <w:p w14:paraId="1BA0BF80" w14:textId="743E6203"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i/>
                <w:sz w:val="16"/>
                <w:szCs w:val="16"/>
              </w:rPr>
              <w:t xml:space="preserve">Parodos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2</w:t>
            </w:r>
          </w:p>
        </w:tc>
        <w:tc>
          <w:tcPr>
            <w:tcW w:w="4961" w:type="dxa"/>
          </w:tcPr>
          <w:p w14:paraId="00DF4248" w14:textId="5D314123"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Iš jų organizuoti su partneriais: 5</w:t>
            </w:r>
            <w:r w:rsidRPr="00995FD1">
              <w:rPr>
                <w:rFonts w:ascii="Times New Roman" w:eastAsia="Calibri" w:hAnsi="Times New Roman" w:cs="Times New Roman"/>
                <w:sz w:val="16"/>
                <w:szCs w:val="16"/>
              </w:rPr>
              <w:br/>
              <w:t xml:space="preserve">Pagrindiniai renginių partneriai: Kazitiškio krašto bendruomenė,  Ignalinos rajono </w:t>
            </w:r>
            <w:r w:rsidR="006D424B">
              <w:rPr>
                <w:rFonts w:ascii="Times New Roman" w:eastAsia="Calibri" w:hAnsi="Times New Roman" w:cs="Times New Roman"/>
                <w:sz w:val="16"/>
                <w:szCs w:val="16"/>
              </w:rPr>
              <w:t>savivaldybės</w:t>
            </w:r>
            <w:r w:rsidR="006D424B" w:rsidRPr="00995FD1">
              <w:rPr>
                <w:rFonts w:ascii="Times New Roman" w:eastAsia="Calibri" w:hAnsi="Times New Roman" w:cs="Times New Roman"/>
                <w:sz w:val="16"/>
                <w:szCs w:val="16"/>
              </w:rPr>
              <w:t xml:space="preserve"> </w:t>
            </w:r>
            <w:r w:rsidRPr="00995FD1">
              <w:rPr>
                <w:rFonts w:ascii="Times New Roman" w:eastAsia="Calibri" w:hAnsi="Times New Roman" w:cs="Times New Roman"/>
                <w:sz w:val="16"/>
                <w:szCs w:val="16"/>
              </w:rPr>
              <w:t>viešosios bibliotekos Kazitiškio skyrius, parapija</w:t>
            </w:r>
          </w:p>
        </w:tc>
      </w:tr>
      <w:tr w:rsidR="00B27F40" w14:paraId="7441A0F4" w14:textId="77777777" w:rsidTr="00AD4B76">
        <w:tc>
          <w:tcPr>
            <w:tcW w:w="1555" w:type="dxa"/>
          </w:tcPr>
          <w:p w14:paraId="31AD631A"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IRKC Dūkšto padalinys</w:t>
            </w:r>
          </w:p>
        </w:tc>
        <w:tc>
          <w:tcPr>
            <w:tcW w:w="3118" w:type="dxa"/>
          </w:tcPr>
          <w:p w14:paraId="63BFA8AF"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26</w:t>
            </w:r>
          </w:p>
          <w:p w14:paraId="4AB727AA"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4</w:t>
            </w:r>
          </w:p>
          <w:p w14:paraId="6F797E12"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4</w:t>
            </w:r>
          </w:p>
          <w:p w14:paraId="22E66629"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lastRenderedPageBreak/>
              <w:t>Koncertai – 7</w:t>
            </w:r>
          </w:p>
          <w:p w14:paraId="7BEA02D7" w14:textId="278EFE8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 xml:space="preserve">Spektakliai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1</w:t>
            </w:r>
          </w:p>
          <w:p w14:paraId="5B7BEB0A"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1</w:t>
            </w:r>
          </w:p>
          <w:p w14:paraId="3BF4BF11"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Muzikiniai vakarai – 1</w:t>
            </w:r>
          </w:p>
          <w:p w14:paraId="3752C040"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 xml:space="preserve">Edukacijos –3 </w:t>
            </w:r>
          </w:p>
          <w:p w14:paraId="7CA61F41" w14:textId="7F4760AE"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i/>
                <w:sz w:val="16"/>
                <w:szCs w:val="16"/>
              </w:rPr>
              <w:t xml:space="preserve">Parodos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5</w:t>
            </w:r>
          </w:p>
        </w:tc>
        <w:tc>
          <w:tcPr>
            <w:tcW w:w="4961" w:type="dxa"/>
          </w:tcPr>
          <w:p w14:paraId="0C09EFCF"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lastRenderedPageBreak/>
              <w:t>Iš jų organizuoti su partneriais: 14</w:t>
            </w:r>
            <w:r w:rsidRPr="00995FD1">
              <w:rPr>
                <w:rFonts w:ascii="Times New Roman" w:eastAsia="Calibri" w:hAnsi="Times New Roman" w:cs="Times New Roman"/>
                <w:sz w:val="16"/>
                <w:szCs w:val="16"/>
              </w:rPr>
              <w:br/>
              <w:t>Pagrindiniai renginių partneriai:  „Vienybė – tai mes“, Kaniūkų kaimo bendruomenė</w:t>
            </w:r>
          </w:p>
        </w:tc>
      </w:tr>
      <w:tr w:rsidR="00B27F40" w14:paraId="01853343" w14:textId="77777777" w:rsidTr="00AD4B76">
        <w:tc>
          <w:tcPr>
            <w:tcW w:w="1555" w:type="dxa"/>
          </w:tcPr>
          <w:p w14:paraId="14C898CB"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IRKC Mažėnų padalinys</w:t>
            </w:r>
          </w:p>
        </w:tc>
        <w:tc>
          <w:tcPr>
            <w:tcW w:w="3118" w:type="dxa"/>
          </w:tcPr>
          <w:p w14:paraId="6E9A69CD"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31</w:t>
            </w:r>
          </w:p>
          <w:p w14:paraId="34D9D74F"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1</w:t>
            </w:r>
          </w:p>
          <w:p w14:paraId="2425B2AA"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4</w:t>
            </w:r>
          </w:p>
          <w:p w14:paraId="5543E9BD"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Koncertai – 1</w:t>
            </w:r>
          </w:p>
          <w:p w14:paraId="296AEA87"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1</w:t>
            </w:r>
          </w:p>
          <w:p w14:paraId="05B401FB"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Muzikiniai vakarai – 11</w:t>
            </w:r>
          </w:p>
          <w:p w14:paraId="65BCB1DA"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Edukacijos –10</w:t>
            </w:r>
          </w:p>
          <w:p w14:paraId="12FFF6D4" w14:textId="0419B1B5"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i/>
                <w:sz w:val="16"/>
                <w:szCs w:val="16"/>
              </w:rPr>
              <w:t xml:space="preserve">Parodos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3</w:t>
            </w:r>
          </w:p>
        </w:tc>
        <w:tc>
          <w:tcPr>
            <w:tcW w:w="4961" w:type="dxa"/>
          </w:tcPr>
          <w:p w14:paraId="00ACD572" w14:textId="205C4D3F"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Iš jų organizuoti su partneriais: 5</w:t>
            </w:r>
            <w:r w:rsidRPr="00995FD1">
              <w:rPr>
                <w:rFonts w:ascii="Times New Roman" w:eastAsia="Calibri" w:hAnsi="Times New Roman" w:cs="Times New Roman"/>
                <w:sz w:val="16"/>
                <w:szCs w:val="16"/>
              </w:rPr>
              <w:br/>
              <w:t xml:space="preserve">Pagrindiniai renginių partneriai: Mažėnų kaimo bendruomenė,  Ignalinos rajono </w:t>
            </w:r>
            <w:r w:rsidR="006D424B">
              <w:rPr>
                <w:rFonts w:ascii="Times New Roman" w:eastAsia="Calibri" w:hAnsi="Times New Roman" w:cs="Times New Roman"/>
                <w:sz w:val="16"/>
                <w:szCs w:val="16"/>
              </w:rPr>
              <w:t>savivaldybės</w:t>
            </w:r>
            <w:r w:rsidR="006D424B" w:rsidRPr="00995FD1">
              <w:rPr>
                <w:rFonts w:ascii="Times New Roman" w:eastAsia="Calibri" w:hAnsi="Times New Roman" w:cs="Times New Roman"/>
                <w:sz w:val="16"/>
                <w:szCs w:val="16"/>
              </w:rPr>
              <w:t xml:space="preserve"> </w:t>
            </w:r>
            <w:r w:rsidRPr="00995FD1">
              <w:rPr>
                <w:rFonts w:ascii="Times New Roman" w:eastAsia="Calibri" w:hAnsi="Times New Roman" w:cs="Times New Roman"/>
                <w:sz w:val="16"/>
                <w:szCs w:val="16"/>
              </w:rPr>
              <w:t>viešosios bibliotekos Mažėnų skyrius, parapija</w:t>
            </w:r>
          </w:p>
        </w:tc>
      </w:tr>
      <w:tr w:rsidR="00B27F40" w14:paraId="50D6FD46" w14:textId="77777777" w:rsidTr="00AD4B76">
        <w:tc>
          <w:tcPr>
            <w:tcW w:w="1555" w:type="dxa"/>
          </w:tcPr>
          <w:p w14:paraId="6E0C3155"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IRKC Tverečiaus padalinys</w:t>
            </w:r>
          </w:p>
        </w:tc>
        <w:tc>
          <w:tcPr>
            <w:tcW w:w="3118" w:type="dxa"/>
          </w:tcPr>
          <w:p w14:paraId="64CD84B8"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38</w:t>
            </w:r>
          </w:p>
          <w:p w14:paraId="3B697BA8"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3</w:t>
            </w:r>
          </w:p>
          <w:p w14:paraId="58B9BCB0"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5</w:t>
            </w:r>
          </w:p>
          <w:p w14:paraId="688891EA"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Koncertai – 4</w:t>
            </w:r>
          </w:p>
          <w:p w14:paraId="5A52A003" w14:textId="3E41EE44"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 xml:space="preserve">Spektakliai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1</w:t>
            </w:r>
          </w:p>
          <w:p w14:paraId="2ED18369"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1</w:t>
            </w:r>
          </w:p>
          <w:p w14:paraId="36AB1156"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Muzikiniai vakarai – 8</w:t>
            </w:r>
          </w:p>
          <w:p w14:paraId="5BC4E0F0"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Edukacijos – 10</w:t>
            </w:r>
          </w:p>
          <w:p w14:paraId="2AF64915"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i/>
                <w:sz w:val="16"/>
                <w:szCs w:val="16"/>
              </w:rPr>
              <w:t>Parodos – 6</w:t>
            </w:r>
          </w:p>
        </w:tc>
        <w:tc>
          <w:tcPr>
            <w:tcW w:w="4961" w:type="dxa"/>
          </w:tcPr>
          <w:p w14:paraId="455E61B4" w14:textId="7BFDC29E"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Iš jų organizuoti su partneriais: 2</w:t>
            </w:r>
            <w:r w:rsidRPr="00995FD1">
              <w:rPr>
                <w:rFonts w:ascii="Times New Roman" w:eastAsia="Calibri" w:hAnsi="Times New Roman" w:cs="Times New Roman"/>
                <w:sz w:val="16"/>
                <w:szCs w:val="16"/>
              </w:rPr>
              <w:br/>
              <w:t xml:space="preserve">Pagrindiniai renginių partneriai:   Tverečiaus kaimo bendruomenė,  </w:t>
            </w:r>
            <w:r w:rsidR="006D424B">
              <w:rPr>
                <w:rFonts w:ascii="Times New Roman" w:eastAsia="Calibri" w:hAnsi="Times New Roman" w:cs="Times New Roman"/>
                <w:sz w:val="16"/>
                <w:szCs w:val="16"/>
              </w:rPr>
              <w:t>f</w:t>
            </w:r>
            <w:r w:rsidRPr="00995FD1">
              <w:rPr>
                <w:rFonts w:ascii="Times New Roman" w:eastAsia="Calibri" w:hAnsi="Times New Roman" w:cs="Times New Roman"/>
                <w:sz w:val="16"/>
                <w:szCs w:val="16"/>
              </w:rPr>
              <w:t>olkloro klubas „Čiulbutė“</w:t>
            </w:r>
          </w:p>
        </w:tc>
      </w:tr>
      <w:tr w:rsidR="00B27F40" w14:paraId="37D11F7B" w14:textId="77777777" w:rsidTr="00AD4B76">
        <w:tc>
          <w:tcPr>
            <w:tcW w:w="1555" w:type="dxa"/>
          </w:tcPr>
          <w:p w14:paraId="62BF39D3" w14:textId="77777777"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IRKC Strigailiškio padalinys</w:t>
            </w:r>
          </w:p>
        </w:tc>
        <w:tc>
          <w:tcPr>
            <w:tcW w:w="3118" w:type="dxa"/>
          </w:tcPr>
          <w:p w14:paraId="5D1A33DC" w14:textId="77777777"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sz w:val="16"/>
                <w:szCs w:val="16"/>
              </w:rPr>
              <w:t>Iš viso: 18</w:t>
            </w:r>
          </w:p>
          <w:p w14:paraId="51446174"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Minėjimai – 2</w:t>
            </w:r>
          </w:p>
          <w:p w14:paraId="475B7382"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Kalendorinės šventės – 1</w:t>
            </w:r>
          </w:p>
          <w:p w14:paraId="1A6B304D"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Koncertai – 4</w:t>
            </w:r>
          </w:p>
          <w:p w14:paraId="1D28A6EF"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Pilietinės iniciatyvos – 1</w:t>
            </w:r>
          </w:p>
          <w:p w14:paraId="3B98D1B3"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Muzikiniai vakarai – 1</w:t>
            </w:r>
          </w:p>
          <w:p w14:paraId="70B1A6AD" w14:textId="77777777" w:rsidR="00B27F40" w:rsidRPr="00995FD1" w:rsidRDefault="00B27F40" w:rsidP="00D91DC3">
            <w:pPr>
              <w:rPr>
                <w:rFonts w:ascii="Times New Roman" w:eastAsia="Calibri" w:hAnsi="Times New Roman" w:cs="Times New Roman"/>
                <w:i/>
                <w:sz w:val="16"/>
                <w:szCs w:val="16"/>
              </w:rPr>
            </w:pPr>
            <w:r w:rsidRPr="00995FD1">
              <w:rPr>
                <w:rFonts w:ascii="Times New Roman" w:eastAsia="Calibri" w:hAnsi="Times New Roman" w:cs="Times New Roman"/>
                <w:i/>
                <w:sz w:val="16"/>
                <w:szCs w:val="16"/>
              </w:rPr>
              <w:t>Edukacijos – 7</w:t>
            </w:r>
          </w:p>
          <w:p w14:paraId="6A543534" w14:textId="576E80B5" w:rsidR="00B27F40" w:rsidRPr="00995FD1" w:rsidRDefault="00B27F40" w:rsidP="00D91DC3">
            <w:pPr>
              <w:rPr>
                <w:rFonts w:ascii="Times New Roman" w:eastAsia="Calibri" w:hAnsi="Times New Roman" w:cs="Times New Roman"/>
                <w:sz w:val="16"/>
                <w:szCs w:val="16"/>
              </w:rPr>
            </w:pPr>
            <w:r w:rsidRPr="00995FD1">
              <w:rPr>
                <w:rFonts w:ascii="Times New Roman" w:eastAsia="Calibri" w:hAnsi="Times New Roman" w:cs="Times New Roman"/>
                <w:i/>
                <w:sz w:val="16"/>
                <w:szCs w:val="16"/>
              </w:rPr>
              <w:t xml:space="preserve">Parodos </w:t>
            </w:r>
            <w:r w:rsidR="006D424B">
              <w:rPr>
                <w:rFonts w:ascii="Times New Roman" w:eastAsia="Calibri" w:hAnsi="Times New Roman" w:cs="Times New Roman"/>
                <w:i/>
                <w:sz w:val="16"/>
                <w:szCs w:val="16"/>
              </w:rPr>
              <w:t>–</w:t>
            </w:r>
            <w:r w:rsidRPr="00995FD1">
              <w:rPr>
                <w:rFonts w:ascii="Times New Roman" w:eastAsia="Calibri" w:hAnsi="Times New Roman" w:cs="Times New Roman"/>
                <w:i/>
                <w:sz w:val="16"/>
                <w:szCs w:val="16"/>
              </w:rPr>
              <w:t xml:space="preserve"> 2</w:t>
            </w:r>
          </w:p>
        </w:tc>
        <w:tc>
          <w:tcPr>
            <w:tcW w:w="4961" w:type="dxa"/>
          </w:tcPr>
          <w:p w14:paraId="3B89FD8F" w14:textId="254886B5" w:rsidR="00B27F40" w:rsidRPr="00995FD1" w:rsidRDefault="00B27F40" w:rsidP="00D91DC3">
            <w:pPr>
              <w:jc w:val="center"/>
              <w:rPr>
                <w:rFonts w:ascii="Times New Roman" w:eastAsia="Calibri" w:hAnsi="Times New Roman" w:cs="Times New Roman"/>
                <w:sz w:val="16"/>
                <w:szCs w:val="16"/>
              </w:rPr>
            </w:pPr>
            <w:r w:rsidRPr="00995FD1">
              <w:rPr>
                <w:rFonts w:ascii="Times New Roman" w:eastAsia="Calibri" w:hAnsi="Times New Roman" w:cs="Times New Roman"/>
                <w:sz w:val="16"/>
                <w:szCs w:val="16"/>
              </w:rPr>
              <w:t>Iš jų organizuoti su partneriais: 3</w:t>
            </w:r>
            <w:r w:rsidRPr="00995FD1">
              <w:rPr>
                <w:rFonts w:ascii="Times New Roman" w:eastAsia="Calibri" w:hAnsi="Times New Roman" w:cs="Times New Roman"/>
                <w:sz w:val="16"/>
                <w:szCs w:val="16"/>
              </w:rPr>
              <w:br/>
              <w:t xml:space="preserve">Pagrindiniai renginių partneriai:    Strigailiškio kaimo bendruomenė,  Ignalinos rajono </w:t>
            </w:r>
            <w:r w:rsidR="006D424B">
              <w:rPr>
                <w:rFonts w:ascii="Times New Roman" w:eastAsia="Calibri" w:hAnsi="Times New Roman" w:cs="Times New Roman"/>
                <w:sz w:val="16"/>
                <w:szCs w:val="16"/>
              </w:rPr>
              <w:t>savivaldybės</w:t>
            </w:r>
            <w:r w:rsidR="006D424B" w:rsidRPr="00995FD1">
              <w:rPr>
                <w:rFonts w:ascii="Times New Roman" w:eastAsia="Calibri" w:hAnsi="Times New Roman" w:cs="Times New Roman"/>
                <w:sz w:val="16"/>
                <w:szCs w:val="16"/>
              </w:rPr>
              <w:t xml:space="preserve"> </w:t>
            </w:r>
            <w:r w:rsidRPr="00995FD1">
              <w:rPr>
                <w:rFonts w:ascii="Times New Roman" w:eastAsia="Calibri" w:hAnsi="Times New Roman" w:cs="Times New Roman"/>
                <w:sz w:val="16"/>
                <w:szCs w:val="16"/>
              </w:rPr>
              <w:t>viešosios bibliotekos Strigailiškio skyrius</w:t>
            </w:r>
          </w:p>
        </w:tc>
      </w:tr>
    </w:tbl>
    <w:p w14:paraId="6CB184ED" w14:textId="77777777" w:rsidR="00B27F40" w:rsidRDefault="00B27F40" w:rsidP="00D91DC3">
      <w:pPr>
        <w:spacing w:after="0"/>
        <w:rPr>
          <w:rFonts w:ascii="Times New Roman" w:hAnsi="Times New Roman" w:cs="Times New Roman"/>
          <w:sz w:val="24"/>
          <w:szCs w:val="24"/>
        </w:rPr>
      </w:pPr>
    </w:p>
    <w:p w14:paraId="714570BB" w14:textId="77777777" w:rsidR="00B27F40" w:rsidRDefault="00AF5083" w:rsidP="00D91DC3">
      <w:pPr>
        <w:spacing w:after="0"/>
        <w:jc w:val="right"/>
        <w:rPr>
          <w:rFonts w:ascii="Times New Roman" w:hAnsi="Times New Roman" w:cs="Times New Roman"/>
          <w:i/>
          <w:sz w:val="24"/>
          <w:szCs w:val="24"/>
        </w:rPr>
      </w:pPr>
      <w:r w:rsidRPr="00AF5083">
        <w:rPr>
          <w:rFonts w:ascii="Times New Roman" w:hAnsi="Times New Roman" w:cs="Times New Roman"/>
          <w:i/>
          <w:sz w:val="24"/>
          <w:szCs w:val="24"/>
        </w:rPr>
        <w:t>1 grafikas</w:t>
      </w:r>
    </w:p>
    <w:p w14:paraId="1002A0DC" w14:textId="77777777" w:rsidR="00AF5083" w:rsidRPr="00AF5083" w:rsidRDefault="00AF5083" w:rsidP="00D91DC3">
      <w:pPr>
        <w:spacing w:after="0"/>
        <w:jc w:val="center"/>
        <w:rPr>
          <w:rFonts w:ascii="Times New Roman" w:hAnsi="Times New Roman" w:cs="Times New Roman"/>
          <w:b/>
          <w:sz w:val="24"/>
          <w:szCs w:val="24"/>
        </w:rPr>
      </w:pPr>
      <w:r w:rsidRPr="00AF5083">
        <w:rPr>
          <w:rFonts w:ascii="Times New Roman" w:hAnsi="Times New Roman" w:cs="Times New Roman"/>
          <w:b/>
          <w:sz w:val="24"/>
          <w:szCs w:val="24"/>
        </w:rPr>
        <w:t>Centro renginių ir dalyvių juose skaičiaus kaita 2017–2023 m.</w:t>
      </w:r>
    </w:p>
    <w:p w14:paraId="4FE1D331" w14:textId="77777777" w:rsidR="00AF5083" w:rsidRDefault="00AF5083" w:rsidP="00D91DC3">
      <w:pPr>
        <w:spacing w:after="0"/>
        <w:jc w:val="center"/>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3C628D36" wp14:editId="2BD0249D">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256FCC47" w14:textId="77777777" w:rsidR="00F6312C" w:rsidRPr="00F6312C" w:rsidRDefault="00F6312C" w:rsidP="00F6312C">
      <w:pPr>
        <w:spacing w:after="0" w:line="240" w:lineRule="auto"/>
        <w:rPr>
          <w:rFonts w:ascii="Times New Roman" w:eastAsia="Calibri" w:hAnsi="Times New Roman" w:cs="Times New Roman"/>
          <w:i/>
          <w:sz w:val="24"/>
          <w:szCs w:val="24"/>
        </w:rPr>
      </w:pPr>
      <w:r w:rsidRPr="00F6312C">
        <w:rPr>
          <w:rFonts w:ascii="Times New Roman" w:eastAsia="Calibri" w:hAnsi="Times New Roman" w:cs="Times New Roman"/>
          <w:i/>
          <w:sz w:val="24"/>
          <w:szCs w:val="24"/>
        </w:rPr>
        <w:t>Duomenų šaltinis – Lietuvos nacionalinis kultūros centras.</w:t>
      </w:r>
    </w:p>
    <w:p w14:paraId="4CFC9297" w14:textId="77777777" w:rsidR="005A1EEA" w:rsidRDefault="005A1EEA" w:rsidP="00F6312C">
      <w:pPr>
        <w:spacing w:after="0"/>
        <w:jc w:val="both"/>
        <w:rPr>
          <w:rFonts w:ascii="Times New Roman" w:hAnsi="Times New Roman" w:cs="Times New Roman"/>
          <w:sz w:val="24"/>
          <w:szCs w:val="24"/>
        </w:rPr>
      </w:pPr>
    </w:p>
    <w:p w14:paraId="109079AF" w14:textId="77777777" w:rsidR="005A1EEA" w:rsidRDefault="005A1EEA"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Septynerių metų statistinių duomenų palyginimas galimai parodo:</w:t>
      </w:r>
    </w:p>
    <w:p w14:paraId="1198E55A" w14:textId="77777777" w:rsidR="005A1EEA" w:rsidRDefault="005A1EEA"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 Centre ir bendruomenėje vykstančius procesus, susijusius su pandeminiu ir popandeminiu laikotarpiu, su gyventojų vidutinio amžiaus didėjimu, bendro gyventojų skaičiaus mažėjimu, kt.,</w:t>
      </w:r>
    </w:p>
    <w:p w14:paraId="31A358B5" w14:textId="77777777" w:rsidR="005A1EEA" w:rsidRDefault="005A1EEA"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 statistinių duomenų teikimo tikslumo problemas, </w:t>
      </w:r>
    </w:p>
    <w:p w14:paraId="628ED545" w14:textId="77777777" w:rsidR="005A1EEA" w:rsidRDefault="005A1EEA"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 kad renginių gausa neužtikrina paslaugos kokybės ir </w:t>
      </w:r>
      <w:r w:rsidR="00F6312C">
        <w:rPr>
          <w:rFonts w:ascii="Times New Roman" w:hAnsi="Times New Roman" w:cs="Times New Roman"/>
          <w:sz w:val="24"/>
          <w:szCs w:val="24"/>
        </w:rPr>
        <w:t xml:space="preserve">didesnio </w:t>
      </w:r>
      <w:r>
        <w:rPr>
          <w:rFonts w:ascii="Times New Roman" w:hAnsi="Times New Roman" w:cs="Times New Roman"/>
          <w:sz w:val="24"/>
          <w:szCs w:val="24"/>
        </w:rPr>
        <w:t>gyventojų įsitraukimo.</w:t>
      </w:r>
    </w:p>
    <w:p w14:paraId="1C9896C7" w14:textId="2E7D5B96" w:rsidR="00B27F40" w:rsidRDefault="00B27F40"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lastRenderedPageBreak/>
        <w:t xml:space="preserve">Ataskaitiniu laikotarpiu </w:t>
      </w:r>
      <w:r w:rsidR="006D424B">
        <w:rPr>
          <w:rFonts w:ascii="Times New Roman" w:hAnsi="Times New Roman" w:cs="Times New Roman"/>
          <w:sz w:val="24"/>
          <w:szCs w:val="24"/>
        </w:rPr>
        <w:t xml:space="preserve">su 17 organizatorių </w:t>
      </w:r>
      <w:r>
        <w:rPr>
          <w:rFonts w:ascii="Times New Roman" w:hAnsi="Times New Roman" w:cs="Times New Roman"/>
          <w:sz w:val="24"/>
          <w:szCs w:val="24"/>
        </w:rPr>
        <w:t>buvo sudarytos sutartys dėl patalpų mokamiems renginiams</w:t>
      </w:r>
      <w:r w:rsidR="006D424B">
        <w:rPr>
          <w:rFonts w:ascii="Times New Roman" w:hAnsi="Times New Roman" w:cs="Times New Roman"/>
          <w:sz w:val="24"/>
          <w:szCs w:val="24"/>
        </w:rPr>
        <w:t xml:space="preserve"> suteikimo</w:t>
      </w:r>
      <w:r>
        <w:rPr>
          <w:rFonts w:ascii="Times New Roman" w:hAnsi="Times New Roman" w:cs="Times New Roman"/>
          <w:sz w:val="24"/>
          <w:szCs w:val="24"/>
        </w:rPr>
        <w:t>, į juos parduot</w:t>
      </w:r>
      <w:r w:rsidR="006D424B">
        <w:rPr>
          <w:rFonts w:ascii="Times New Roman" w:hAnsi="Times New Roman" w:cs="Times New Roman"/>
          <w:sz w:val="24"/>
          <w:szCs w:val="24"/>
        </w:rPr>
        <w:t>i</w:t>
      </w:r>
      <w:r>
        <w:rPr>
          <w:rFonts w:ascii="Times New Roman" w:hAnsi="Times New Roman" w:cs="Times New Roman"/>
          <w:sz w:val="24"/>
          <w:szCs w:val="24"/>
        </w:rPr>
        <w:t xml:space="preserve"> 4082 bilietai ir pagal Ignalinos rajono savivaldybės tarybos nustatytas paslaugų kainas gauta 6556,42 Eur. Taip pat pagal nustatytas paslaugų kainas buvo išnuomotos patalpos kitiems renginiams, repeticijoms, iš to gauta 626 Eur.</w:t>
      </w:r>
    </w:p>
    <w:p w14:paraId="24DD1A8D" w14:textId="1A2F473C" w:rsidR="00B27F40" w:rsidRPr="00E31538" w:rsidRDefault="00B27F40"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2024 metais prioritetas bus teikiamas renginių kokybei, atsisakoma atlikėjų, renginių, kurie dėl menkos meninės vertės nepritraukia didesnio savivaldybės gyventojų dėmesio.</w:t>
      </w:r>
      <w:r w:rsidR="00846F0B">
        <w:rPr>
          <w:rFonts w:ascii="Times New Roman" w:hAnsi="Times New Roman" w:cs="Times New Roman"/>
          <w:sz w:val="24"/>
          <w:szCs w:val="24"/>
        </w:rPr>
        <w:t xml:space="preserve"> Taip pat bus atsakingiau ir sistemiškiau kaupiami statistiniai duomenys, kurie patenka į ataskaitas.</w:t>
      </w:r>
    </w:p>
    <w:p w14:paraId="1DA52E9E" w14:textId="77777777" w:rsidR="006D424B" w:rsidRDefault="00436BE4" w:rsidP="006D424B">
      <w:pPr>
        <w:spacing w:after="0"/>
        <w:ind w:firstLine="1134"/>
        <w:jc w:val="both"/>
        <w:rPr>
          <w:rFonts w:ascii="Times New Roman" w:hAnsi="Times New Roman" w:cs="Times New Roman"/>
          <w:b/>
          <w:sz w:val="24"/>
          <w:szCs w:val="24"/>
        </w:rPr>
      </w:pPr>
      <w:r>
        <w:rPr>
          <w:rFonts w:ascii="Times New Roman" w:hAnsi="Times New Roman" w:cs="Times New Roman"/>
          <w:b/>
          <w:sz w:val="24"/>
          <w:szCs w:val="24"/>
        </w:rPr>
        <w:t xml:space="preserve">2. </w:t>
      </w:r>
      <w:r w:rsidR="00B27F40" w:rsidRPr="00F60B89">
        <w:rPr>
          <w:rFonts w:ascii="Times New Roman" w:hAnsi="Times New Roman" w:cs="Times New Roman"/>
          <w:b/>
          <w:sz w:val="24"/>
          <w:szCs w:val="24"/>
        </w:rPr>
        <w:t>Etninės kultūros ir nematerialaus kultūros paveldo vertybių saugojimas ir sklaida</w:t>
      </w:r>
      <w:r w:rsidR="00B27F40">
        <w:rPr>
          <w:rFonts w:ascii="Times New Roman" w:hAnsi="Times New Roman" w:cs="Times New Roman"/>
          <w:b/>
          <w:sz w:val="24"/>
          <w:szCs w:val="24"/>
        </w:rPr>
        <w:t>, Dainų švenčių tradicijos tęstinumo užtikrinimas</w:t>
      </w:r>
      <w:r w:rsidR="00B27F40" w:rsidRPr="00F60B89">
        <w:rPr>
          <w:rFonts w:ascii="Times New Roman" w:hAnsi="Times New Roman" w:cs="Times New Roman"/>
          <w:b/>
          <w:sz w:val="24"/>
          <w:szCs w:val="24"/>
        </w:rPr>
        <w:t>.</w:t>
      </w:r>
      <w:r w:rsidR="00B27F40">
        <w:rPr>
          <w:rFonts w:ascii="Times New Roman" w:hAnsi="Times New Roman" w:cs="Times New Roman"/>
          <w:b/>
          <w:sz w:val="24"/>
          <w:szCs w:val="24"/>
        </w:rPr>
        <w:t xml:space="preserve"> </w:t>
      </w:r>
    </w:p>
    <w:p w14:paraId="515046EC" w14:textId="42E5946C" w:rsidR="00B27F40" w:rsidRDefault="00B27F40"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Ataskaitiniu laikotarpiu Centras organizavo kalendorines šventes – Užgavėnes, Antanin</w:t>
      </w:r>
      <w:r w:rsidR="006D424B">
        <w:rPr>
          <w:rFonts w:ascii="Times New Roman" w:hAnsi="Times New Roman" w:cs="Times New Roman"/>
          <w:sz w:val="24"/>
          <w:szCs w:val="24"/>
        </w:rPr>
        <w:t>e</w:t>
      </w:r>
      <w:r>
        <w:rPr>
          <w:rFonts w:ascii="Times New Roman" w:hAnsi="Times New Roman" w:cs="Times New Roman"/>
          <w:sz w:val="24"/>
          <w:szCs w:val="24"/>
        </w:rPr>
        <w:t>s, Jonines, Atvelyk</w:t>
      </w:r>
      <w:r w:rsidR="006D424B">
        <w:rPr>
          <w:rFonts w:ascii="Times New Roman" w:hAnsi="Times New Roman" w:cs="Times New Roman"/>
          <w:sz w:val="24"/>
          <w:szCs w:val="24"/>
        </w:rPr>
        <w:t>į</w:t>
      </w:r>
      <w:r>
        <w:rPr>
          <w:rFonts w:ascii="Times New Roman" w:hAnsi="Times New Roman" w:cs="Times New Roman"/>
          <w:sz w:val="24"/>
          <w:szCs w:val="24"/>
        </w:rPr>
        <w:t>, Onin</w:t>
      </w:r>
      <w:r w:rsidR="006D424B">
        <w:rPr>
          <w:rFonts w:ascii="Times New Roman" w:hAnsi="Times New Roman" w:cs="Times New Roman"/>
          <w:sz w:val="24"/>
          <w:szCs w:val="24"/>
        </w:rPr>
        <w:t>e</w:t>
      </w:r>
      <w:r>
        <w:rPr>
          <w:rFonts w:ascii="Times New Roman" w:hAnsi="Times New Roman" w:cs="Times New Roman"/>
          <w:sz w:val="24"/>
          <w:szCs w:val="24"/>
        </w:rPr>
        <w:t>s, Mykolin</w:t>
      </w:r>
      <w:r w:rsidR="006D424B">
        <w:rPr>
          <w:rFonts w:ascii="Times New Roman" w:hAnsi="Times New Roman" w:cs="Times New Roman"/>
          <w:sz w:val="24"/>
          <w:szCs w:val="24"/>
        </w:rPr>
        <w:t>e</w:t>
      </w:r>
      <w:r>
        <w:rPr>
          <w:rFonts w:ascii="Times New Roman" w:hAnsi="Times New Roman" w:cs="Times New Roman"/>
          <w:sz w:val="24"/>
          <w:szCs w:val="24"/>
        </w:rPr>
        <w:t>s, Stanislovin</w:t>
      </w:r>
      <w:r w:rsidR="006D424B">
        <w:rPr>
          <w:rFonts w:ascii="Times New Roman" w:hAnsi="Times New Roman" w:cs="Times New Roman"/>
          <w:sz w:val="24"/>
          <w:szCs w:val="24"/>
        </w:rPr>
        <w:t>e</w:t>
      </w:r>
      <w:r>
        <w:rPr>
          <w:rFonts w:ascii="Times New Roman" w:hAnsi="Times New Roman" w:cs="Times New Roman"/>
          <w:sz w:val="24"/>
          <w:szCs w:val="24"/>
        </w:rPr>
        <w:t>s (Cibulin</w:t>
      </w:r>
      <w:r w:rsidR="006D424B">
        <w:rPr>
          <w:rFonts w:ascii="Times New Roman" w:hAnsi="Times New Roman" w:cs="Times New Roman"/>
          <w:sz w:val="24"/>
          <w:szCs w:val="24"/>
        </w:rPr>
        <w:t>į</w:t>
      </w:r>
      <w:r>
        <w:rPr>
          <w:rFonts w:ascii="Times New Roman" w:hAnsi="Times New Roman" w:cs="Times New Roman"/>
          <w:sz w:val="24"/>
          <w:szCs w:val="24"/>
        </w:rPr>
        <w:t>), Kalėd</w:t>
      </w:r>
      <w:r w:rsidR="006D424B">
        <w:rPr>
          <w:rFonts w:ascii="Times New Roman" w:hAnsi="Times New Roman" w:cs="Times New Roman"/>
          <w:sz w:val="24"/>
          <w:szCs w:val="24"/>
        </w:rPr>
        <w:t>a</w:t>
      </w:r>
      <w:r>
        <w:rPr>
          <w:rFonts w:ascii="Times New Roman" w:hAnsi="Times New Roman" w:cs="Times New Roman"/>
          <w:sz w:val="24"/>
          <w:szCs w:val="24"/>
        </w:rPr>
        <w:t xml:space="preserve">s, taip pat du festivalius, pristatančius liaudies kultūrą – </w:t>
      </w:r>
      <w:r w:rsidR="006D424B">
        <w:rPr>
          <w:rFonts w:ascii="Times New Roman" w:hAnsi="Times New Roman" w:cs="Times New Roman"/>
          <w:sz w:val="24"/>
          <w:szCs w:val="24"/>
        </w:rPr>
        <w:t>l</w:t>
      </w:r>
      <w:r>
        <w:rPr>
          <w:rFonts w:ascii="Times New Roman" w:hAnsi="Times New Roman" w:cs="Times New Roman"/>
          <w:sz w:val="24"/>
          <w:szCs w:val="24"/>
        </w:rPr>
        <w:t xml:space="preserve">iaudiškų kapelų festivalį „Padainuokim ir pagrokim mes suėję...“ ir </w:t>
      </w:r>
      <w:r w:rsidR="006D424B">
        <w:rPr>
          <w:rFonts w:ascii="Times New Roman" w:hAnsi="Times New Roman" w:cs="Times New Roman"/>
          <w:sz w:val="24"/>
          <w:szCs w:val="24"/>
        </w:rPr>
        <w:t>l</w:t>
      </w:r>
      <w:r w:rsidRPr="006360F0">
        <w:rPr>
          <w:rFonts w:ascii="Times New Roman" w:hAnsi="Times New Roman" w:cs="Times New Roman"/>
          <w:sz w:val="24"/>
          <w:szCs w:val="24"/>
        </w:rPr>
        <w:t>ia</w:t>
      </w:r>
      <w:r>
        <w:rPr>
          <w:rFonts w:ascii="Times New Roman" w:hAnsi="Times New Roman" w:cs="Times New Roman"/>
          <w:sz w:val="24"/>
          <w:szCs w:val="24"/>
        </w:rPr>
        <w:t>udiškų šokių festivalį „Ežerų šėltinis“.</w:t>
      </w:r>
    </w:p>
    <w:p w14:paraId="0FBDB251" w14:textId="77CD4D30" w:rsidR="00B27F40" w:rsidRDefault="00B27F40" w:rsidP="006D424B">
      <w:pPr>
        <w:spacing w:after="0" w:line="240" w:lineRule="auto"/>
        <w:ind w:firstLine="1134"/>
        <w:jc w:val="both"/>
        <w:rPr>
          <w:rFonts w:ascii="Times New Roman" w:hAnsi="Times New Roman" w:cs="Times New Roman"/>
          <w:sz w:val="24"/>
          <w:szCs w:val="24"/>
        </w:rPr>
      </w:pPr>
      <w:r>
        <w:rPr>
          <w:rFonts w:ascii="Times New Roman" w:eastAsia="Calibri" w:hAnsi="Times New Roman" w:cs="Times New Roman"/>
          <w:sz w:val="24"/>
          <w:szCs w:val="24"/>
        </w:rPr>
        <w:t>2023 metais kolektyvams, besirengiantiems 100-mečio Dainų šventei, buvo skirtas ypatingas dėmesys aprūpinant juos trūkstamais kostiumais, jų detalėmis, atributika, muzikos instrument</w:t>
      </w:r>
      <w:r w:rsidR="006D424B">
        <w:rPr>
          <w:rFonts w:ascii="Times New Roman" w:eastAsia="Calibri" w:hAnsi="Times New Roman" w:cs="Times New Roman"/>
          <w:sz w:val="24"/>
          <w:szCs w:val="24"/>
        </w:rPr>
        <w:t>ais</w:t>
      </w:r>
      <w:r>
        <w:rPr>
          <w:rFonts w:ascii="Times New Roman" w:eastAsia="Calibri" w:hAnsi="Times New Roman" w:cs="Times New Roman"/>
          <w:sz w:val="24"/>
          <w:szCs w:val="24"/>
        </w:rPr>
        <w:t xml:space="preserve">, </w:t>
      </w:r>
      <w:r w:rsidRPr="002F30E7">
        <w:rPr>
          <w:rFonts w:ascii="Times New Roman" w:hAnsi="Times New Roman" w:cs="Times New Roman"/>
          <w:sz w:val="24"/>
          <w:szCs w:val="24"/>
        </w:rPr>
        <w:t>atnaujintos choreografijos ir liaudiškos muzikos kapelų vadovų kompetencijos besirengiant 100-mečio Dainų šventei</w:t>
      </w:r>
      <w:r>
        <w:rPr>
          <w:rFonts w:ascii="Times New Roman" w:hAnsi="Times New Roman" w:cs="Times New Roman"/>
          <w:sz w:val="24"/>
          <w:szCs w:val="24"/>
        </w:rPr>
        <w:t>.</w:t>
      </w:r>
    </w:p>
    <w:p w14:paraId="7B6E7416" w14:textId="77777777" w:rsidR="00B27F40" w:rsidRPr="00436BE4" w:rsidRDefault="00B27F40" w:rsidP="006D424B">
      <w:pPr>
        <w:spacing w:after="0" w:line="240" w:lineRule="auto"/>
        <w:ind w:firstLine="1134"/>
        <w:jc w:val="both"/>
        <w:rPr>
          <w:rFonts w:ascii="Times New Roman" w:eastAsia="Calibri" w:hAnsi="Times New Roman" w:cs="Times New Roman"/>
          <w:sz w:val="24"/>
          <w:szCs w:val="24"/>
        </w:rPr>
      </w:pPr>
      <w:r>
        <w:rPr>
          <w:rFonts w:ascii="Times New Roman" w:hAnsi="Times New Roman" w:cs="Times New Roman"/>
          <w:sz w:val="24"/>
          <w:szCs w:val="24"/>
        </w:rPr>
        <w:t>Pastebėtina, kad ši Centro veiklos sritis yra tobulintina, buvo vykdoma fragmentiškai, nebuvo tikslingai koordinuojama, Centre nėra etninės kultūros specialisto. Numatoma 2024 metais tam skirti daugiau dėmesio, stiprinti kompetencijas.</w:t>
      </w:r>
    </w:p>
    <w:p w14:paraId="07471642" w14:textId="77777777" w:rsidR="006D424B" w:rsidRDefault="00436BE4" w:rsidP="006D424B">
      <w:pPr>
        <w:spacing w:after="0"/>
        <w:ind w:firstLine="1134"/>
        <w:jc w:val="both"/>
        <w:rPr>
          <w:rFonts w:ascii="Times New Roman" w:hAnsi="Times New Roman" w:cs="Times New Roman"/>
          <w:b/>
          <w:sz w:val="24"/>
          <w:szCs w:val="24"/>
        </w:rPr>
      </w:pPr>
      <w:r>
        <w:rPr>
          <w:rFonts w:ascii="Times New Roman" w:hAnsi="Times New Roman" w:cs="Times New Roman"/>
          <w:b/>
          <w:sz w:val="24"/>
          <w:szCs w:val="24"/>
        </w:rPr>
        <w:t xml:space="preserve">3. </w:t>
      </w:r>
      <w:r w:rsidR="00B27F40" w:rsidRPr="00F60B89">
        <w:rPr>
          <w:rFonts w:ascii="Times New Roman" w:hAnsi="Times New Roman" w:cs="Times New Roman"/>
          <w:b/>
          <w:sz w:val="24"/>
          <w:szCs w:val="24"/>
        </w:rPr>
        <w:t>Mėgėjų meno kolektyvų veikla, sąlygos plėtrai, kokybei,</w:t>
      </w:r>
      <w:r w:rsidR="00B27F40">
        <w:rPr>
          <w:rFonts w:ascii="Times New Roman" w:hAnsi="Times New Roman" w:cs="Times New Roman"/>
          <w:b/>
          <w:sz w:val="24"/>
          <w:szCs w:val="24"/>
        </w:rPr>
        <w:t xml:space="preserve"> veiklos aprūpinimas</w:t>
      </w:r>
      <w:r w:rsidR="00B27F40" w:rsidRPr="00F60B89">
        <w:rPr>
          <w:rFonts w:ascii="Times New Roman" w:hAnsi="Times New Roman" w:cs="Times New Roman"/>
          <w:b/>
          <w:sz w:val="24"/>
          <w:szCs w:val="24"/>
        </w:rPr>
        <w:t>.</w:t>
      </w:r>
      <w:r w:rsidR="00B27F40">
        <w:rPr>
          <w:rFonts w:ascii="Times New Roman" w:hAnsi="Times New Roman" w:cs="Times New Roman"/>
          <w:b/>
          <w:sz w:val="24"/>
          <w:szCs w:val="24"/>
        </w:rPr>
        <w:t xml:space="preserve"> </w:t>
      </w:r>
    </w:p>
    <w:p w14:paraId="576865B4" w14:textId="02F235DB" w:rsidR="00FF7900" w:rsidRPr="00D12D99" w:rsidRDefault="00B27F40" w:rsidP="006D424B">
      <w:pPr>
        <w:spacing w:after="0"/>
        <w:ind w:firstLine="1134"/>
        <w:jc w:val="both"/>
        <w:rPr>
          <w:rFonts w:ascii="Times New Roman" w:eastAsia="Calibri" w:hAnsi="Times New Roman" w:cs="Times New Roman"/>
          <w:sz w:val="24"/>
          <w:szCs w:val="24"/>
        </w:rPr>
      </w:pPr>
      <w:r>
        <w:rPr>
          <w:rFonts w:ascii="Times New Roman" w:eastAsia="Calibri" w:hAnsi="Times New Roman" w:cs="Times New Roman"/>
          <w:sz w:val="24"/>
          <w:szCs w:val="24"/>
        </w:rPr>
        <w:t>Ataskaitiniu laikotarpiu Centre ir jo padaliniuose kūrybinę veiklą vykdė 15 mėgėjų meno kolektyvų, kuriuos lankė 137 nariai (iš jų 27 vaikai ir jaunimas iki 19 metų), ir 3 studijos</w:t>
      </w:r>
      <w:r w:rsidR="006D424B">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006D424B">
        <w:rPr>
          <w:rFonts w:ascii="Times New Roman" w:eastAsia="Calibri" w:hAnsi="Times New Roman" w:cs="Times New Roman"/>
          <w:sz w:val="24"/>
          <w:szCs w:val="24"/>
        </w:rPr>
        <w:t xml:space="preserve"> </w:t>
      </w:r>
      <w:r>
        <w:rPr>
          <w:rFonts w:ascii="Times New Roman" w:eastAsia="Calibri" w:hAnsi="Times New Roman" w:cs="Times New Roman"/>
          <w:sz w:val="24"/>
          <w:szCs w:val="24"/>
        </w:rPr>
        <w:t>būreliai</w:t>
      </w:r>
      <w:r w:rsidR="006D424B">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006D424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klubai, kuriuos lankė 17 narių. </w:t>
      </w:r>
    </w:p>
    <w:p w14:paraId="5B129204" w14:textId="77777777" w:rsidR="00B27F40" w:rsidRPr="00B27F40" w:rsidRDefault="00B27F40" w:rsidP="00D91DC3">
      <w:pPr>
        <w:spacing w:after="0" w:line="240" w:lineRule="auto"/>
        <w:jc w:val="right"/>
        <w:rPr>
          <w:rFonts w:ascii="Times New Roman" w:eastAsia="Calibri" w:hAnsi="Times New Roman" w:cs="Times New Roman"/>
          <w:i/>
          <w:sz w:val="24"/>
          <w:szCs w:val="24"/>
        </w:rPr>
      </w:pPr>
      <w:r w:rsidRPr="00B27F40">
        <w:rPr>
          <w:rFonts w:ascii="Times New Roman" w:eastAsia="Calibri" w:hAnsi="Times New Roman" w:cs="Times New Roman"/>
          <w:i/>
          <w:sz w:val="24"/>
          <w:szCs w:val="24"/>
        </w:rPr>
        <w:t>3 lentelė</w:t>
      </w:r>
    </w:p>
    <w:p w14:paraId="7278854F" w14:textId="77777777" w:rsidR="00B27F40" w:rsidRPr="00D631BF" w:rsidRDefault="00B27F40" w:rsidP="00D91DC3">
      <w:pPr>
        <w:spacing w:after="0" w:line="276" w:lineRule="auto"/>
        <w:jc w:val="center"/>
        <w:rPr>
          <w:rFonts w:ascii="Times New Roman" w:eastAsia="Calibri" w:hAnsi="Times New Roman" w:cs="Times New Roman"/>
          <w:b/>
          <w:sz w:val="24"/>
          <w:szCs w:val="24"/>
        </w:rPr>
      </w:pPr>
      <w:r w:rsidRPr="00D631BF">
        <w:rPr>
          <w:rFonts w:ascii="Times New Roman" w:eastAsia="Calibri" w:hAnsi="Times New Roman" w:cs="Times New Roman"/>
          <w:b/>
          <w:sz w:val="24"/>
          <w:szCs w:val="24"/>
        </w:rPr>
        <w:t xml:space="preserve">Ignalinos rajono kultūros centro ir jo padalinių </w:t>
      </w:r>
      <w:r w:rsidRPr="000C0D62">
        <w:rPr>
          <w:rFonts w:ascii="Times New Roman" w:eastAsia="Calibri" w:hAnsi="Times New Roman" w:cs="Times New Roman"/>
          <w:b/>
          <w:sz w:val="24"/>
          <w:szCs w:val="24"/>
        </w:rPr>
        <w:t xml:space="preserve">kūrybiniai </w:t>
      </w:r>
      <w:r w:rsidRPr="00D631BF">
        <w:rPr>
          <w:rFonts w:ascii="Times New Roman" w:eastAsia="Calibri" w:hAnsi="Times New Roman" w:cs="Times New Roman"/>
          <w:b/>
          <w:sz w:val="24"/>
          <w:szCs w:val="24"/>
        </w:rPr>
        <w:t>kolektyvai</w:t>
      </w:r>
      <w:r w:rsidR="00D12D99">
        <w:rPr>
          <w:rFonts w:ascii="Times New Roman" w:eastAsia="Calibri" w:hAnsi="Times New Roman" w:cs="Times New Roman"/>
          <w:b/>
          <w:sz w:val="24"/>
          <w:szCs w:val="24"/>
        </w:rPr>
        <w:t xml:space="preserve"> 2023 m.</w:t>
      </w:r>
    </w:p>
    <w:tbl>
      <w:tblPr>
        <w:tblStyle w:val="Lentelstinklelis"/>
        <w:tblW w:w="0" w:type="auto"/>
        <w:tblLook w:val="04A0" w:firstRow="1" w:lastRow="0" w:firstColumn="1" w:lastColumn="0" w:noHBand="0" w:noVBand="1"/>
      </w:tblPr>
      <w:tblGrid>
        <w:gridCol w:w="6091"/>
        <w:gridCol w:w="3537"/>
      </w:tblGrid>
      <w:tr w:rsidR="00B27F40" w:rsidRPr="00D631BF" w14:paraId="5E23ABA1" w14:textId="77777777" w:rsidTr="00AD4B76">
        <w:tc>
          <w:tcPr>
            <w:tcW w:w="6091" w:type="dxa"/>
          </w:tcPr>
          <w:p w14:paraId="149F0A15" w14:textId="77777777" w:rsidR="00B27F40" w:rsidRPr="00D631BF" w:rsidRDefault="00B27F40" w:rsidP="00D91DC3">
            <w:pPr>
              <w:jc w:val="center"/>
              <w:rPr>
                <w:rFonts w:ascii="Times New Roman" w:eastAsia="Calibri" w:hAnsi="Times New Roman" w:cs="Times New Roman"/>
                <w:b/>
                <w:sz w:val="20"/>
                <w:szCs w:val="20"/>
              </w:rPr>
            </w:pPr>
            <w:r w:rsidRPr="00D631BF">
              <w:rPr>
                <w:rFonts w:ascii="Times New Roman" w:eastAsia="Calibri" w:hAnsi="Times New Roman" w:cs="Times New Roman"/>
                <w:b/>
                <w:sz w:val="20"/>
                <w:szCs w:val="20"/>
              </w:rPr>
              <w:t>Kolektyvas</w:t>
            </w:r>
          </w:p>
        </w:tc>
        <w:tc>
          <w:tcPr>
            <w:tcW w:w="3537" w:type="dxa"/>
          </w:tcPr>
          <w:p w14:paraId="34528E23" w14:textId="77777777" w:rsidR="00B27F40" w:rsidRPr="00D631BF" w:rsidRDefault="00B27F40" w:rsidP="00D91DC3">
            <w:pPr>
              <w:jc w:val="center"/>
              <w:rPr>
                <w:rFonts w:ascii="Times New Roman" w:eastAsia="Calibri" w:hAnsi="Times New Roman" w:cs="Times New Roman"/>
                <w:b/>
                <w:sz w:val="20"/>
                <w:szCs w:val="20"/>
              </w:rPr>
            </w:pPr>
            <w:r w:rsidRPr="00D631BF">
              <w:rPr>
                <w:rFonts w:ascii="Times New Roman" w:eastAsia="Calibri" w:hAnsi="Times New Roman" w:cs="Times New Roman"/>
                <w:b/>
                <w:sz w:val="20"/>
                <w:szCs w:val="20"/>
              </w:rPr>
              <w:t>Narių skaičius</w:t>
            </w:r>
          </w:p>
        </w:tc>
      </w:tr>
      <w:tr w:rsidR="00B27F40" w:rsidRPr="00D631BF" w14:paraId="13A85C78" w14:textId="77777777" w:rsidTr="00AD4B76">
        <w:tc>
          <w:tcPr>
            <w:tcW w:w="6091" w:type="dxa"/>
          </w:tcPr>
          <w:p w14:paraId="197C344E"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Liaudiškų šokių grupė „Gaja“</w:t>
            </w:r>
          </w:p>
        </w:tc>
        <w:tc>
          <w:tcPr>
            <w:tcW w:w="3537" w:type="dxa"/>
          </w:tcPr>
          <w:p w14:paraId="4CEF4EA1"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18</w:t>
            </w:r>
          </w:p>
        </w:tc>
      </w:tr>
      <w:tr w:rsidR="00B27F40" w:rsidRPr="00D631BF" w14:paraId="72BF2E16" w14:textId="77777777" w:rsidTr="00AD4B76">
        <w:tc>
          <w:tcPr>
            <w:tcW w:w="6091" w:type="dxa"/>
          </w:tcPr>
          <w:p w14:paraId="3CF0233D"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Moterų liaudiškų šokių kolektyvas „Lūgnė“</w:t>
            </w:r>
          </w:p>
        </w:tc>
        <w:tc>
          <w:tcPr>
            <w:tcW w:w="3537" w:type="dxa"/>
          </w:tcPr>
          <w:p w14:paraId="6384A51D"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13</w:t>
            </w:r>
          </w:p>
        </w:tc>
      </w:tr>
      <w:tr w:rsidR="00B27F40" w:rsidRPr="00D631BF" w14:paraId="674F9957" w14:textId="77777777" w:rsidTr="00AD4B76">
        <w:tc>
          <w:tcPr>
            <w:tcW w:w="6091" w:type="dxa"/>
          </w:tcPr>
          <w:p w14:paraId="2B57F90E"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Liaudiškos muzikos kapela „Ringė“</w:t>
            </w:r>
          </w:p>
        </w:tc>
        <w:tc>
          <w:tcPr>
            <w:tcW w:w="3537" w:type="dxa"/>
          </w:tcPr>
          <w:p w14:paraId="68FA59B0"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14</w:t>
            </w:r>
          </w:p>
        </w:tc>
      </w:tr>
      <w:tr w:rsidR="00B27F40" w:rsidRPr="00D631BF" w14:paraId="5553AA3A" w14:textId="77777777" w:rsidTr="00AD4B76">
        <w:tc>
          <w:tcPr>
            <w:tcW w:w="6091" w:type="dxa"/>
          </w:tcPr>
          <w:p w14:paraId="73BA87BA"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Moterų vokalinis ansamblis „Atgaiva“</w:t>
            </w:r>
          </w:p>
        </w:tc>
        <w:tc>
          <w:tcPr>
            <w:tcW w:w="3537" w:type="dxa"/>
          </w:tcPr>
          <w:p w14:paraId="55F5E4B4"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9</w:t>
            </w:r>
          </w:p>
        </w:tc>
      </w:tr>
      <w:tr w:rsidR="00B27F40" w:rsidRPr="00D631BF" w14:paraId="79031FDC" w14:textId="77777777" w:rsidTr="00AD4B76">
        <w:tc>
          <w:tcPr>
            <w:tcW w:w="6091" w:type="dxa"/>
          </w:tcPr>
          <w:p w14:paraId="05B64EF0"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Pramoginių šokių kolektyvas „Mamba“</w:t>
            </w:r>
          </w:p>
        </w:tc>
        <w:tc>
          <w:tcPr>
            <w:tcW w:w="3537" w:type="dxa"/>
          </w:tcPr>
          <w:p w14:paraId="3DFEF4D3"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8</w:t>
            </w:r>
          </w:p>
        </w:tc>
      </w:tr>
      <w:tr w:rsidR="00B27F40" w:rsidRPr="00D631BF" w14:paraId="19C6330F" w14:textId="77777777" w:rsidTr="00AD4B76">
        <w:tc>
          <w:tcPr>
            <w:tcW w:w="6091" w:type="dxa"/>
          </w:tcPr>
          <w:p w14:paraId="07EA39A1"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Mergaičių pramoginių šokių kolektyvas „Viva“</w:t>
            </w:r>
          </w:p>
        </w:tc>
        <w:tc>
          <w:tcPr>
            <w:tcW w:w="3537" w:type="dxa"/>
          </w:tcPr>
          <w:p w14:paraId="3FB18EF5"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8</w:t>
            </w:r>
          </w:p>
        </w:tc>
      </w:tr>
      <w:tr w:rsidR="00B27F40" w:rsidRPr="00D631BF" w14:paraId="6303CEDE" w14:textId="77777777" w:rsidTr="00AD4B76">
        <w:tc>
          <w:tcPr>
            <w:tcW w:w="6091" w:type="dxa"/>
          </w:tcPr>
          <w:p w14:paraId="63A1890F"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Šokių kolektyvas „Estetika“</w:t>
            </w:r>
          </w:p>
        </w:tc>
        <w:tc>
          <w:tcPr>
            <w:tcW w:w="3537" w:type="dxa"/>
          </w:tcPr>
          <w:p w14:paraId="4713F0A5"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11</w:t>
            </w:r>
          </w:p>
        </w:tc>
      </w:tr>
      <w:tr w:rsidR="00B27F40" w:rsidRPr="00D631BF" w14:paraId="5C2AAC84" w14:textId="77777777" w:rsidTr="00AD4B76">
        <w:tc>
          <w:tcPr>
            <w:tcW w:w="6091" w:type="dxa"/>
          </w:tcPr>
          <w:p w14:paraId="24240E31" w14:textId="77777777" w:rsidR="00B27F40" w:rsidRPr="00D631BF" w:rsidRDefault="00B27F40" w:rsidP="00D91DC3">
            <w:pPr>
              <w:jc w:val="center"/>
              <w:rPr>
                <w:rFonts w:ascii="Times New Roman" w:eastAsia="Calibri" w:hAnsi="Times New Roman" w:cs="Times New Roman"/>
                <w:sz w:val="20"/>
                <w:szCs w:val="20"/>
              </w:rPr>
            </w:pPr>
            <w:r w:rsidRPr="000C0D62">
              <w:rPr>
                <w:rFonts w:ascii="Times New Roman" w:eastAsia="Calibri" w:hAnsi="Times New Roman" w:cs="Times New Roman"/>
                <w:sz w:val="20"/>
                <w:szCs w:val="20"/>
              </w:rPr>
              <w:t>IRKC Didžiasalio padalinio v</w:t>
            </w:r>
            <w:r w:rsidRPr="00D631BF">
              <w:rPr>
                <w:rFonts w:ascii="Times New Roman" w:eastAsia="Calibri" w:hAnsi="Times New Roman" w:cs="Times New Roman"/>
                <w:sz w:val="20"/>
                <w:szCs w:val="20"/>
              </w:rPr>
              <w:t>okalinis trio „Vėtrungė“</w:t>
            </w:r>
          </w:p>
        </w:tc>
        <w:tc>
          <w:tcPr>
            <w:tcW w:w="3537" w:type="dxa"/>
          </w:tcPr>
          <w:p w14:paraId="164124BA"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3</w:t>
            </w:r>
          </w:p>
        </w:tc>
      </w:tr>
      <w:tr w:rsidR="00B27F40" w:rsidRPr="00D631BF" w14:paraId="252ABDCA" w14:textId="77777777" w:rsidTr="00AD4B76">
        <w:tc>
          <w:tcPr>
            <w:tcW w:w="6091" w:type="dxa"/>
          </w:tcPr>
          <w:p w14:paraId="6C291F97"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IRKC Ceikinių padalinio vokalinis kolektyvas „Serbenta“</w:t>
            </w:r>
          </w:p>
        </w:tc>
        <w:tc>
          <w:tcPr>
            <w:tcW w:w="3537" w:type="dxa"/>
          </w:tcPr>
          <w:p w14:paraId="00ADC351"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9</w:t>
            </w:r>
          </w:p>
        </w:tc>
      </w:tr>
      <w:tr w:rsidR="00B27F40" w:rsidRPr="00D631BF" w14:paraId="4E2FC05C" w14:textId="77777777" w:rsidTr="00AD4B76">
        <w:tc>
          <w:tcPr>
            <w:tcW w:w="6091" w:type="dxa"/>
          </w:tcPr>
          <w:p w14:paraId="73BFAD2C"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IRKC Ceikinių padalinio vokalinis kolektyvas „Diversa“</w:t>
            </w:r>
          </w:p>
        </w:tc>
        <w:tc>
          <w:tcPr>
            <w:tcW w:w="3537" w:type="dxa"/>
          </w:tcPr>
          <w:p w14:paraId="1B635E92"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8</w:t>
            </w:r>
          </w:p>
        </w:tc>
      </w:tr>
      <w:tr w:rsidR="00B27F40" w:rsidRPr="00D631BF" w14:paraId="12DF6FFF" w14:textId="77777777" w:rsidTr="00AD4B76">
        <w:tc>
          <w:tcPr>
            <w:tcW w:w="6091" w:type="dxa"/>
          </w:tcPr>
          <w:p w14:paraId="18F3618A"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IRKC Linkmenų padalinio vokalinis ansamblis</w:t>
            </w:r>
          </w:p>
        </w:tc>
        <w:tc>
          <w:tcPr>
            <w:tcW w:w="3537" w:type="dxa"/>
          </w:tcPr>
          <w:p w14:paraId="4BF1B5FC"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5</w:t>
            </w:r>
          </w:p>
        </w:tc>
      </w:tr>
      <w:tr w:rsidR="00B27F40" w:rsidRPr="00D631BF" w14:paraId="2CEE0B2F" w14:textId="77777777" w:rsidTr="00AD4B76">
        <w:tc>
          <w:tcPr>
            <w:tcW w:w="6091" w:type="dxa"/>
          </w:tcPr>
          <w:p w14:paraId="20D84F3F" w14:textId="77777777" w:rsidR="00B27F40" w:rsidRPr="00D631BF" w:rsidRDefault="00B27F40" w:rsidP="00D91DC3">
            <w:pPr>
              <w:jc w:val="center"/>
              <w:rPr>
                <w:rFonts w:ascii="Times New Roman" w:eastAsia="Calibri" w:hAnsi="Times New Roman" w:cs="Times New Roman"/>
                <w:sz w:val="20"/>
                <w:szCs w:val="20"/>
              </w:rPr>
            </w:pPr>
            <w:r w:rsidRPr="000C0D62">
              <w:rPr>
                <w:rFonts w:ascii="Times New Roman" w:eastAsia="Calibri" w:hAnsi="Times New Roman" w:cs="Times New Roman"/>
                <w:sz w:val="20"/>
                <w:szCs w:val="20"/>
              </w:rPr>
              <w:t xml:space="preserve">IRKC Taujūnų padalinio </w:t>
            </w:r>
            <w:r>
              <w:rPr>
                <w:rFonts w:ascii="Times New Roman" w:eastAsia="Calibri" w:hAnsi="Times New Roman" w:cs="Times New Roman"/>
                <w:sz w:val="20"/>
                <w:szCs w:val="20"/>
              </w:rPr>
              <w:t xml:space="preserve">liaudiškos muzikos </w:t>
            </w:r>
            <w:r w:rsidRPr="000C0D62">
              <w:rPr>
                <w:rFonts w:ascii="Times New Roman" w:eastAsia="Calibri" w:hAnsi="Times New Roman" w:cs="Times New Roman"/>
                <w:sz w:val="20"/>
                <w:szCs w:val="20"/>
              </w:rPr>
              <w:t>kolektyvas</w:t>
            </w:r>
            <w:r>
              <w:rPr>
                <w:rFonts w:ascii="Times New Roman" w:eastAsia="Calibri" w:hAnsi="Times New Roman" w:cs="Times New Roman"/>
                <w:sz w:val="20"/>
                <w:szCs w:val="20"/>
              </w:rPr>
              <w:t xml:space="preserve"> „Radasta“</w:t>
            </w:r>
          </w:p>
        </w:tc>
        <w:tc>
          <w:tcPr>
            <w:tcW w:w="3537" w:type="dxa"/>
          </w:tcPr>
          <w:p w14:paraId="2564F3E9"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7</w:t>
            </w:r>
          </w:p>
        </w:tc>
      </w:tr>
      <w:tr w:rsidR="00B27F40" w:rsidRPr="00D631BF" w14:paraId="69CF1435" w14:textId="77777777" w:rsidTr="00AD4B76">
        <w:tc>
          <w:tcPr>
            <w:tcW w:w="6091" w:type="dxa"/>
          </w:tcPr>
          <w:p w14:paraId="432FE63C" w14:textId="19F0539B"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IRKC Naujojo Daug</w:t>
            </w:r>
            <w:r w:rsidR="006D424B">
              <w:rPr>
                <w:rFonts w:ascii="Times New Roman" w:eastAsia="Calibri" w:hAnsi="Times New Roman" w:cs="Times New Roman"/>
                <w:sz w:val="20"/>
                <w:szCs w:val="20"/>
              </w:rPr>
              <w:t>ė</w:t>
            </w:r>
            <w:r w:rsidRPr="00D631BF">
              <w:rPr>
                <w:rFonts w:ascii="Times New Roman" w:eastAsia="Calibri" w:hAnsi="Times New Roman" w:cs="Times New Roman"/>
                <w:sz w:val="20"/>
                <w:szCs w:val="20"/>
              </w:rPr>
              <w:t>liškio padalinio kolektyvas „Svaja“</w:t>
            </w:r>
          </w:p>
        </w:tc>
        <w:tc>
          <w:tcPr>
            <w:tcW w:w="3537" w:type="dxa"/>
          </w:tcPr>
          <w:p w14:paraId="1FA075AC"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8</w:t>
            </w:r>
          </w:p>
        </w:tc>
      </w:tr>
      <w:tr w:rsidR="00B27F40" w:rsidRPr="00D631BF" w14:paraId="537FE6BC" w14:textId="77777777" w:rsidTr="00AD4B76">
        <w:tc>
          <w:tcPr>
            <w:tcW w:w="6091" w:type="dxa"/>
          </w:tcPr>
          <w:p w14:paraId="48473575"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IRKC Kazitiškio padalinio kolektyvas</w:t>
            </w:r>
          </w:p>
        </w:tc>
        <w:tc>
          <w:tcPr>
            <w:tcW w:w="3537" w:type="dxa"/>
          </w:tcPr>
          <w:p w14:paraId="6EDA9B2C"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9</w:t>
            </w:r>
          </w:p>
        </w:tc>
      </w:tr>
      <w:tr w:rsidR="00B27F40" w:rsidRPr="00D631BF" w14:paraId="0B56C837" w14:textId="77777777" w:rsidTr="00AD4B76">
        <w:tc>
          <w:tcPr>
            <w:tcW w:w="6091" w:type="dxa"/>
          </w:tcPr>
          <w:p w14:paraId="6CC3AEF5"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IRKC Strigailiškio padalinio liaudiškos muzikos ansamblis „Eldija“</w:t>
            </w:r>
          </w:p>
        </w:tc>
        <w:tc>
          <w:tcPr>
            <w:tcW w:w="3537" w:type="dxa"/>
          </w:tcPr>
          <w:p w14:paraId="2A1BE617"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7</w:t>
            </w:r>
          </w:p>
        </w:tc>
      </w:tr>
      <w:tr w:rsidR="00B27F40" w:rsidRPr="00D631BF" w14:paraId="01015DEB" w14:textId="77777777" w:rsidTr="00AD4B76">
        <w:tc>
          <w:tcPr>
            <w:tcW w:w="6091" w:type="dxa"/>
          </w:tcPr>
          <w:p w14:paraId="1B4BA0E0" w14:textId="77777777" w:rsidR="00B27F40" w:rsidRPr="00D631BF" w:rsidRDefault="00B27F40" w:rsidP="00D91DC3">
            <w:pPr>
              <w:jc w:val="center"/>
              <w:rPr>
                <w:rFonts w:ascii="Times New Roman" w:eastAsia="Calibri" w:hAnsi="Times New Roman" w:cs="Times New Roman"/>
                <w:b/>
                <w:sz w:val="20"/>
                <w:szCs w:val="20"/>
              </w:rPr>
            </w:pPr>
            <w:r w:rsidRPr="00D631BF">
              <w:rPr>
                <w:rFonts w:ascii="Times New Roman" w:eastAsia="Calibri" w:hAnsi="Times New Roman" w:cs="Times New Roman"/>
                <w:b/>
                <w:sz w:val="20"/>
                <w:szCs w:val="20"/>
              </w:rPr>
              <w:t>Studija, būrelis, klubas</w:t>
            </w:r>
          </w:p>
        </w:tc>
        <w:tc>
          <w:tcPr>
            <w:tcW w:w="3537" w:type="dxa"/>
          </w:tcPr>
          <w:p w14:paraId="3F67825F"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b/>
                <w:sz w:val="20"/>
                <w:szCs w:val="20"/>
              </w:rPr>
              <w:t>Narių skaičius</w:t>
            </w:r>
          </w:p>
        </w:tc>
      </w:tr>
      <w:tr w:rsidR="00B27F40" w:rsidRPr="00D631BF" w14:paraId="291CDD90" w14:textId="77777777" w:rsidTr="00AD4B76">
        <w:tc>
          <w:tcPr>
            <w:tcW w:w="6091" w:type="dxa"/>
          </w:tcPr>
          <w:p w14:paraId="2C7CA6F6" w14:textId="77777777" w:rsidR="00B27F40" w:rsidRPr="00D631BF" w:rsidRDefault="00B27F40" w:rsidP="00D91DC3">
            <w:pPr>
              <w:jc w:val="center"/>
              <w:rPr>
                <w:rFonts w:ascii="Times New Roman" w:eastAsia="Calibri" w:hAnsi="Times New Roman" w:cs="Times New Roman"/>
                <w:sz w:val="20"/>
                <w:szCs w:val="20"/>
              </w:rPr>
            </w:pPr>
            <w:r>
              <w:rPr>
                <w:rFonts w:ascii="Times New Roman" w:eastAsia="Calibri" w:hAnsi="Times New Roman" w:cs="Times New Roman"/>
                <w:sz w:val="20"/>
                <w:szCs w:val="20"/>
              </w:rPr>
              <w:t>IRKC Mažėnų padalinio floristikos būrelis</w:t>
            </w:r>
          </w:p>
        </w:tc>
        <w:tc>
          <w:tcPr>
            <w:tcW w:w="3537" w:type="dxa"/>
          </w:tcPr>
          <w:p w14:paraId="451DF3C0" w14:textId="77777777" w:rsidR="00B27F40" w:rsidRPr="00D631BF" w:rsidRDefault="00B27F40" w:rsidP="00D91DC3">
            <w:pPr>
              <w:jc w:val="center"/>
              <w:rPr>
                <w:rFonts w:ascii="Times New Roman" w:eastAsia="Calibri" w:hAnsi="Times New Roman" w:cs="Times New Roman"/>
                <w:sz w:val="20"/>
                <w:szCs w:val="20"/>
              </w:rPr>
            </w:pPr>
            <w:r>
              <w:rPr>
                <w:rFonts w:ascii="Times New Roman" w:eastAsia="Calibri" w:hAnsi="Times New Roman" w:cs="Times New Roman"/>
                <w:sz w:val="20"/>
                <w:szCs w:val="20"/>
              </w:rPr>
              <w:t>7</w:t>
            </w:r>
          </w:p>
        </w:tc>
      </w:tr>
      <w:tr w:rsidR="00B27F40" w:rsidRPr="00D631BF" w14:paraId="44102910" w14:textId="77777777" w:rsidTr="00AD4B76">
        <w:tc>
          <w:tcPr>
            <w:tcW w:w="6091" w:type="dxa"/>
          </w:tcPr>
          <w:p w14:paraId="536CA026" w14:textId="77777777" w:rsidR="00B27F40" w:rsidRPr="00D631BF" w:rsidRDefault="00B27F40" w:rsidP="00D91DC3">
            <w:pPr>
              <w:jc w:val="center"/>
              <w:rPr>
                <w:rFonts w:ascii="Times New Roman" w:eastAsia="Calibri" w:hAnsi="Times New Roman" w:cs="Times New Roman"/>
                <w:sz w:val="20"/>
                <w:szCs w:val="20"/>
              </w:rPr>
            </w:pPr>
            <w:r>
              <w:rPr>
                <w:rFonts w:ascii="Times New Roman" w:eastAsia="Calibri" w:hAnsi="Times New Roman" w:cs="Times New Roman"/>
                <w:sz w:val="20"/>
                <w:szCs w:val="20"/>
              </w:rPr>
              <w:t>IRKC Taujūnų padalinio teatro mėgėjų klubas</w:t>
            </w:r>
          </w:p>
        </w:tc>
        <w:tc>
          <w:tcPr>
            <w:tcW w:w="3537" w:type="dxa"/>
          </w:tcPr>
          <w:p w14:paraId="0948AC8C" w14:textId="77777777" w:rsidR="00B27F40" w:rsidRPr="00D631BF" w:rsidRDefault="00B27F40" w:rsidP="00D91DC3">
            <w:pPr>
              <w:jc w:val="center"/>
              <w:rPr>
                <w:rFonts w:ascii="Times New Roman" w:eastAsia="Calibri" w:hAnsi="Times New Roman" w:cs="Times New Roman"/>
                <w:sz w:val="20"/>
                <w:szCs w:val="20"/>
              </w:rPr>
            </w:pPr>
            <w:r>
              <w:rPr>
                <w:rFonts w:ascii="Times New Roman" w:eastAsia="Calibri" w:hAnsi="Times New Roman" w:cs="Times New Roman"/>
                <w:sz w:val="20"/>
                <w:szCs w:val="20"/>
              </w:rPr>
              <w:t>3</w:t>
            </w:r>
          </w:p>
        </w:tc>
      </w:tr>
      <w:tr w:rsidR="00B27F40" w:rsidRPr="00D631BF" w14:paraId="0061EBD6" w14:textId="77777777" w:rsidTr="00AD4B76">
        <w:tc>
          <w:tcPr>
            <w:tcW w:w="6091" w:type="dxa"/>
          </w:tcPr>
          <w:p w14:paraId="3B04191D" w14:textId="77777777" w:rsidR="00B27F40" w:rsidRPr="00D631BF" w:rsidRDefault="00B27F40" w:rsidP="00D91DC3">
            <w:pPr>
              <w:jc w:val="center"/>
              <w:rPr>
                <w:rFonts w:ascii="Times New Roman" w:eastAsia="Calibri" w:hAnsi="Times New Roman" w:cs="Times New Roman"/>
                <w:sz w:val="20"/>
                <w:szCs w:val="20"/>
              </w:rPr>
            </w:pPr>
            <w:r w:rsidRPr="00D631BF">
              <w:rPr>
                <w:rFonts w:ascii="Times New Roman" w:eastAsia="Calibri" w:hAnsi="Times New Roman" w:cs="Times New Roman"/>
                <w:sz w:val="20"/>
                <w:szCs w:val="20"/>
              </w:rPr>
              <w:t xml:space="preserve">IRKC Tverečiaus padalinio </w:t>
            </w:r>
            <w:r>
              <w:rPr>
                <w:rFonts w:ascii="Times New Roman" w:eastAsia="Calibri" w:hAnsi="Times New Roman" w:cs="Times New Roman"/>
                <w:sz w:val="20"/>
                <w:szCs w:val="20"/>
              </w:rPr>
              <w:t>teatro studija</w:t>
            </w:r>
            <w:r w:rsidRPr="00D631BF">
              <w:rPr>
                <w:rFonts w:ascii="Times New Roman" w:eastAsia="Calibri" w:hAnsi="Times New Roman" w:cs="Times New Roman"/>
                <w:sz w:val="20"/>
                <w:szCs w:val="20"/>
              </w:rPr>
              <w:t xml:space="preserve"> „Tverečija“</w:t>
            </w:r>
          </w:p>
        </w:tc>
        <w:tc>
          <w:tcPr>
            <w:tcW w:w="3537" w:type="dxa"/>
          </w:tcPr>
          <w:p w14:paraId="27444042" w14:textId="77777777" w:rsidR="00B27F40" w:rsidRPr="00D631BF" w:rsidRDefault="00B27F40" w:rsidP="00D91DC3">
            <w:pPr>
              <w:jc w:val="center"/>
              <w:rPr>
                <w:rFonts w:ascii="Times New Roman" w:eastAsia="Calibri" w:hAnsi="Times New Roman" w:cs="Times New Roman"/>
                <w:sz w:val="20"/>
                <w:szCs w:val="20"/>
              </w:rPr>
            </w:pPr>
            <w:r>
              <w:rPr>
                <w:rFonts w:ascii="Times New Roman" w:eastAsia="Calibri" w:hAnsi="Times New Roman" w:cs="Times New Roman"/>
                <w:sz w:val="20"/>
                <w:szCs w:val="20"/>
              </w:rPr>
              <w:t>7</w:t>
            </w:r>
          </w:p>
        </w:tc>
      </w:tr>
    </w:tbl>
    <w:p w14:paraId="47A12BA3" w14:textId="77777777" w:rsidR="00B27F40" w:rsidRDefault="00B27F40" w:rsidP="00D91DC3">
      <w:pPr>
        <w:spacing w:after="0" w:line="240" w:lineRule="auto"/>
        <w:jc w:val="both"/>
        <w:rPr>
          <w:rFonts w:ascii="Times New Roman" w:eastAsia="Calibri" w:hAnsi="Times New Roman" w:cs="Times New Roman"/>
          <w:sz w:val="24"/>
          <w:szCs w:val="24"/>
        </w:rPr>
      </w:pPr>
    </w:p>
    <w:p w14:paraId="0D13DD38" w14:textId="4BB6CB5C" w:rsidR="00F6312C" w:rsidRDefault="00B27F40" w:rsidP="00D91DC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2023 metų pabaigoje Centre buvo atkurtas mėgėjų teatras „Salos“, </w:t>
      </w:r>
      <w:r w:rsidR="006D424B">
        <w:rPr>
          <w:rFonts w:ascii="Times New Roman" w:eastAsia="Calibri" w:hAnsi="Times New Roman" w:cs="Times New Roman"/>
          <w:sz w:val="24"/>
          <w:szCs w:val="24"/>
        </w:rPr>
        <w:t>subūręs</w:t>
      </w:r>
      <w:r>
        <w:rPr>
          <w:rFonts w:ascii="Times New Roman" w:eastAsia="Calibri" w:hAnsi="Times New Roman" w:cs="Times New Roman"/>
          <w:sz w:val="24"/>
          <w:szCs w:val="24"/>
        </w:rPr>
        <w:t xml:space="preserve"> 19 teatro mėgėjų. </w:t>
      </w:r>
      <w:r w:rsidR="009D5226">
        <w:rPr>
          <w:rFonts w:ascii="Times New Roman" w:eastAsia="Calibri" w:hAnsi="Times New Roman" w:cs="Times New Roman"/>
          <w:sz w:val="24"/>
          <w:szCs w:val="24"/>
        </w:rPr>
        <w:t xml:space="preserve">Taip pat buvo patikslinti visų kolektyvų dalyvių sąrašai. </w:t>
      </w:r>
      <w:r>
        <w:rPr>
          <w:rFonts w:ascii="Times New Roman" w:eastAsia="Calibri" w:hAnsi="Times New Roman" w:cs="Times New Roman"/>
          <w:sz w:val="24"/>
          <w:szCs w:val="24"/>
        </w:rPr>
        <w:t>2024 metais bus siekiama suburti dar bent vieną mėgėjų meno kolektyvą.</w:t>
      </w:r>
    </w:p>
    <w:p w14:paraId="4E1A5667" w14:textId="77777777" w:rsidR="00846F0B" w:rsidRPr="00846F0B" w:rsidRDefault="00846F0B" w:rsidP="00D91DC3">
      <w:pPr>
        <w:spacing w:after="0" w:line="240" w:lineRule="auto"/>
        <w:jc w:val="right"/>
        <w:rPr>
          <w:rFonts w:ascii="Times New Roman" w:eastAsia="Calibri" w:hAnsi="Times New Roman" w:cs="Times New Roman"/>
          <w:i/>
          <w:sz w:val="24"/>
          <w:szCs w:val="24"/>
        </w:rPr>
      </w:pPr>
      <w:r w:rsidRPr="00846F0B">
        <w:rPr>
          <w:rFonts w:ascii="Times New Roman" w:eastAsia="Calibri" w:hAnsi="Times New Roman" w:cs="Times New Roman"/>
          <w:i/>
          <w:sz w:val="24"/>
          <w:szCs w:val="24"/>
        </w:rPr>
        <w:t>2 grafikas</w:t>
      </w:r>
    </w:p>
    <w:p w14:paraId="63719BEF" w14:textId="77777777" w:rsidR="00AD4B76" w:rsidRPr="00AF5083" w:rsidRDefault="00846F0B" w:rsidP="00D91DC3">
      <w:pPr>
        <w:spacing w:after="0"/>
        <w:jc w:val="center"/>
        <w:rPr>
          <w:rFonts w:ascii="Times New Roman" w:hAnsi="Times New Roman" w:cs="Times New Roman"/>
          <w:b/>
          <w:sz w:val="24"/>
          <w:szCs w:val="24"/>
        </w:rPr>
      </w:pPr>
      <w:r w:rsidRPr="00846F0B">
        <w:rPr>
          <w:rFonts w:ascii="Times New Roman" w:eastAsia="Calibri" w:hAnsi="Times New Roman" w:cs="Times New Roman"/>
          <w:b/>
          <w:sz w:val="24"/>
          <w:szCs w:val="24"/>
        </w:rPr>
        <w:t>Centro mėgėjų meno kolektyvų ir jų narių skaičiaus kaita</w:t>
      </w:r>
      <w:r>
        <w:rPr>
          <w:rFonts w:ascii="Times New Roman" w:eastAsia="Calibri" w:hAnsi="Times New Roman" w:cs="Times New Roman"/>
          <w:sz w:val="24"/>
          <w:szCs w:val="24"/>
        </w:rPr>
        <w:t xml:space="preserve"> </w:t>
      </w:r>
      <w:r w:rsidRPr="00AF5083">
        <w:rPr>
          <w:rFonts w:ascii="Times New Roman" w:hAnsi="Times New Roman" w:cs="Times New Roman"/>
          <w:b/>
          <w:sz w:val="24"/>
          <w:szCs w:val="24"/>
        </w:rPr>
        <w:t>2017–2023 m.</w:t>
      </w:r>
    </w:p>
    <w:p w14:paraId="18781CF5" w14:textId="77777777" w:rsidR="00846F0B" w:rsidRDefault="00846F0B" w:rsidP="00D91DC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noProof/>
          <w:sz w:val="24"/>
          <w:szCs w:val="24"/>
          <w:lang w:eastAsia="lt-LT"/>
        </w:rPr>
        <w:lastRenderedPageBreak/>
        <w:drawing>
          <wp:inline distT="0" distB="0" distL="0" distR="0" wp14:anchorId="6B196643" wp14:editId="48750044">
            <wp:extent cx="6071616" cy="3200400"/>
            <wp:effectExtent l="0" t="0" r="571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2FBA384" w14:textId="77777777" w:rsidR="00F6312C" w:rsidRPr="00F6312C" w:rsidRDefault="00F6312C" w:rsidP="00F6312C">
      <w:pPr>
        <w:spacing w:after="0" w:line="240" w:lineRule="auto"/>
        <w:rPr>
          <w:rFonts w:ascii="Times New Roman" w:eastAsia="Calibri" w:hAnsi="Times New Roman" w:cs="Times New Roman"/>
          <w:i/>
          <w:sz w:val="24"/>
          <w:szCs w:val="24"/>
        </w:rPr>
      </w:pPr>
      <w:r w:rsidRPr="00F6312C">
        <w:rPr>
          <w:rFonts w:ascii="Times New Roman" w:eastAsia="Calibri" w:hAnsi="Times New Roman" w:cs="Times New Roman"/>
          <w:i/>
          <w:sz w:val="24"/>
          <w:szCs w:val="24"/>
        </w:rPr>
        <w:t>Duomenų šaltinis – Lietuvos nacionalinis kultūros centras.</w:t>
      </w:r>
    </w:p>
    <w:p w14:paraId="1ABCE7DB" w14:textId="77777777" w:rsidR="00AD4B76" w:rsidRDefault="00AD4B76" w:rsidP="00D91DC3">
      <w:pPr>
        <w:spacing w:after="0" w:line="240" w:lineRule="auto"/>
        <w:jc w:val="both"/>
        <w:rPr>
          <w:rFonts w:ascii="Times New Roman" w:eastAsia="Calibri" w:hAnsi="Times New Roman" w:cs="Times New Roman"/>
          <w:sz w:val="24"/>
          <w:szCs w:val="24"/>
        </w:rPr>
      </w:pPr>
    </w:p>
    <w:p w14:paraId="5C177B6C" w14:textId="77777777" w:rsidR="00F6312C" w:rsidRDefault="00F6312C" w:rsidP="006D424B">
      <w:pPr>
        <w:spacing w:after="0" w:line="240" w:lineRule="auto"/>
        <w:ind w:firstLine="1134"/>
        <w:jc w:val="both"/>
        <w:rPr>
          <w:rFonts w:ascii="Times New Roman" w:eastAsia="Calibri" w:hAnsi="Times New Roman" w:cs="Times New Roman"/>
          <w:sz w:val="24"/>
          <w:szCs w:val="24"/>
        </w:rPr>
      </w:pPr>
      <w:r>
        <w:rPr>
          <w:rFonts w:ascii="Times New Roman" w:eastAsia="Calibri" w:hAnsi="Times New Roman" w:cs="Times New Roman"/>
          <w:sz w:val="24"/>
          <w:szCs w:val="24"/>
        </w:rPr>
        <w:t>2 grafike 2017–2022</w:t>
      </w:r>
      <w:r w:rsidRPr="00F6312C">
        <w:rPr>
          <w:rFonts w:ascii="Times New Roman" w:eastAsia="Calibri" w:hAnsi="Times New Roman" w:cs="Times New Roman"/>
          <w:sz w:val="24"/>
          <w:szCs w:val="24"/>
        </w:rPr>
        <w:t xml:space="preserve"> m.</w:t>
      </w:r>
      <w:r>
        <w:rPr>
          <w:rFonts w:ascii="Times New Roman" w:eastAsia="Calibri" w:hAnsi="Times New Roman" w:cs="Times New Roman"/>
          <w:sz w:val="24"/>
          <w:szCs w:val="24"/>
        </w:rPr>
        <w:t xml:space="preserve"> laikotarpio statistiniai duomenys kelia abejonių, ar anksčiau Centro teiktos statistinės ataskaitos buvo tikslios, grįstos realiais duomenimis.</w:t>
      </w:r>
    </w:p>
    <w:p w14:paraId="0BE6C74A" w14:textId="44B3667E" w:rsidR="00B27F40" w:rsidRPr="00436BE4" w:rsidRDefault="00B27F40" w:rsidP="006D424B">
      <w:pPr>
        <w:spacing w:after="0" w:line="240" w:lineRule="auto"/>
        <w:ind w:firstLine="113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Viena iš mėgėjų meno kolektyvų vadovų kompetencijų ir jų narių veiklos kokybės stiprinimo formų – </w:t>
      </w:r>
      <w:r w:rsidRPr="00ED0B9F">
        <w:rPr>
          <w:rFonts w:ascii="Times New Roman" w:eastAsia="Calibri" w:hAnsi="Times New Roman" w:cs="Times New Roman"/>
          <w:sz w:val="24"/>
          <w:szCs w:val="24"/>
        </w:rPr>
        <w:t>kolektyvų išvykos į festivalius, konkursus,</w:t>
      </w:r>
      <w:r>
        <w:rPr>
          <w:rFonts w:ascii="Times New Roman" w:eastAsia="Calibri" w:hAnsi="Times New Roman" w:cs="Times New Roman"/>
          <w:sz w:val="24"/>
          <w:szCs w:val="24"/>
        </w:rPr>
        <w:t xml:space="preserve"> koncertus kitose savivaldybėse, atstovavimas</w:t>
      </w:r>
      <w:r w:rsidRPr="00F3498B">
        <w:t xml:space="preserve"> </w:t>
      </w:r>
      <w:r>
        <w:t xml:space="preserve"> </w:t>
      </w:r>
      <w:r>
        <w:rPr>
          <w:rFonts w:ascii="Times New Roman" w:eastAsia="Calibri" w:hAnsi="Times New Roman" w:cs="Times New Roman"/>
          <w:sz w:val="24"/>
          <w:szCs w:val="24"/>
        </w:rPr>
        <w:t>Ignalinos rajono savivaldybei</w:t>
      </w:r>
      <w:r w:rsidRPr="00F3498B">
        <w:rPr>
          <w:rFonts w:ascii="Times New Roman" w:eastAsia="Calibri" w:hAnsi="Times New Roman" w:cs="Times New Roman"/>
          <w:sz w:val="24"/>
          <w:szCs w:val="24"/>
        </w:rPr>
        <w:t>.</w:t>
      </w:r>
      <w:r>
        <w:rPr>
          <w:rFonts w:ascii="Times New Roman" w:eastAsia="Calibri" w:hAnsi="Times New Roman" w:cs="Times New Roman"/>
          <w:sz w:val="24"/>
          <w:szCs w:val="24"/>
        </w:rPr>
        <w:t xml:space="preserve"> Pasirodymai kitose savivaldybėse, scenose suteikia naujų kultūrinių patirčių, naujų kontaktų, stiprina motyvaciją. </w:t>
      </w:r>
      <w:r w:rsidRPr="00F3498B">
        <w:rPr>
          <w:rFonts w:ascii="Times New Roman" w:eastAsia="Calibri" w:hAnsi="Times New Roman" w:cs="Times New Roman"/>
          <w:sz w:val="24"/>
          <w:szCs w:val="24"/>
        </w:rPr>
        <w:t xml:space="preserve">Ataskaitiniu laikotarpiu tautinių šokių kolektyvas „Gaja“ (vadovė Elena Skripkauskienė) dalyvavo Kauno rajono Raudondvario kultūros centre </w:t>
      </w:r>
      <w:r w:rsidRPr="00F3498B">
        <w:rPr>
          <w:rFonts w:ascii="Times New Roman" w:eastAsia="Calibri" w:hAnsi="Times New Roman" w:cs="Times New Roman"/>
          <w:sz w:val="24"/>
          <w:szCs w:val="24"/>
          <w:shd w:val="clear" w:color="auto" w:fill="FFFFFF"/>
        </w:rPr>
        <w:t>liaudiškų šokių šventėje „Sušoktinis“</w:t>
      </w:r>
      <w:r w:rsidRPr="00F3498B">
        <w:rPr>
          <w:rFonts w:ascii="Times New Roman" w:eastAsia="Calibri" w:hAnsi="Times New Roman" w:cs="Times New Roman"/>
          <w:sz w:val="24"/>
          <w:szCs w:val="24"/>
        </w:rPr>
        <w:t>, Biržų kultūros</w:t>
      </w:r>
      <w:r w:rsidRPr="00ED0B9F">
        <w:rPr>
          <w:rFonts w:ascii="Times New Roman" w:eastAsia="Calibri" w:hAnsi="Times New Roman" w:cs="Times New Roman"/>
          <w:sz w:val="24"/>
          <w:szCs w:val="24"/>
        </w:rPr>
        <w:t xml:space="preserve"> centre</w:t>
      </w:r>
      <w:r w:rsidRPr="00ED0B9F">
        <w:rPr>
          <w:rFonts w:ascii="Times New Roman" w:eastAsia="Calibri" w:hAnsi="Times New Roman" w:cs="Times New Roman"/>
          <w:sz w:val="24"/>
          <w:szCs w:val="24"/>
          <w:shd w:val="clear" w:color="auto" w:fill="FFFFFF"/>
        </w:rPr>
        <w:t xml:space="preserve"> </w:t>
      </w:r>
      <w:r w:rsidR="006D424B">
        <w:rPr>
          <w:rFonts w:ascii="Times New Roman" w:eastAsia="Calibri" w:hAnsi="Times New Roman" w:cs="Times New Roman"/>
          <w:sz w:val="24"/>
          <w:szCs w:val="24"/>
          <w:shd w:val="clear" w:color="auto" w:fill="FFFFFF"/>
        </w:rPr>
        <w:t>r</w:t>
      </w:r>
      <w:r w:rsidRPr="00ED0B9F">
        <w:rPr>
          <w:rFonts w:ascii="Times New Roman" w:eastAsia="Calibri" w:hAnsi="Times New Roman" w:cs="Times New Roman"/>
          <w:sz w:val="24"/>
          <w:szCs w:val="24"/>
          <w:shd w:val="clear" w:color="auto" w:fill="FFFFFF"/>
        </w:rPr>
        <w:t>espublikiniame vyresniųjų liaudiškų šokių kolekty</w:t>
      </w:r>
      <w:r>
        <w:rPr>
          <w:rFonts w:ascii="Times New Roman" w:eastAsia="Calibri" w:hAnsi="Times New Roman" w:cs="Times New Roman"/>
          <w:sz w:val="24"/>
          <w:szCs w:val="24"/>
          <w:shd w:val="clear" w:color="auto" w:fill="FFFFFF"/>
        </w:rPr>
        <w:t xml:space="preserve">vų festivalyje „Šokių verpetai“, </w:t>
      </w:r>
      <w:r w:rsidRPr="00ED0B9F">
        <w:rPr>
          <w:rFonts w:ascii="Times New Roman" w:eastAsia="Calibri" w:hAnsi="Times New Roman" w:cs="Times New Roman"/>
          <w:color w:val="222222"/>
          <w:sz w:val="24"/>
          <w:szCs w:val="24"/>
        </w:rPr>
        <w:t xml:space="preserve">Kėdainių kultūros </w:t>
      </w:r>
      <w:r>
        <w:rPr>
          <w:rFonts w:ascii="Times New Roman" w:eastAsia="Calibri" w:hAnsi="Times New Roman" w:cs="Times New Roman"/>
          <w:color w:val="222222"/>
          <w:sz w:val="24"/>
          <w:szCs w:val="24"/>
        </w:rPr>
        <w:t>centre</w:t>
      </w:r>
      <w:r w:rsidRPr="00ED0B9F">
        <w:rPr>
          <w:rFonts w:ascii="Times New Roman" w:eastAsia="Calibri" w:hAnsi="Times New Roman" w:cs="Times New Roman"/>
          <w:color w:val="222222"/>
          <w:sz w:val="24"/>
          <w:szCs w:val="24"/>
        </w:rPr>
        <w:t xml:space="preserve"> IV respublikiniame liaudiškų šokių f</w:t>
      </w:r>
      <w:r>
        <w:rPr>
          <w:rFonts w:ascii="Times New Roman" w:eastAsia="Calibri" w:hAnsi="Times New Roman" w:cs="Times New Roman"/>
          <w:color w:val="222222"/>
          <w:sz w:val="24"/>
          <w:szCs w:val="24"/>
        </w:rPr>
        <w:t xml:space="preserve">estivalyje „Sukasi trys kartos“, </w:t>
      </w:r>
      <w:r w:rsidRPr="00ED0B9F">
        <w:rPr>
          <w:rFonts w:ascii="Times New Roman" w:eastAsia="Calibri" w:hAnsi="Times New Roman" w:cs="Times New Roman"/>
          <w:color w:val="222222"/>
          <w:sz w:val="24"/>
          <w:szCs w:val="24"/>
        </w:rPr>
        <w:t>Visagino kultūros cen</w:t>
      </w:r>
      <w:r>
        <w:rPr>
          <w:rFonts w:ascii="Times New Roman" w:eastAsia="Calibri" w:hAnsi="Times New Roman" w:cs="Times New Roman"/>
          <w:color w:val="222222"/>
          <w:sz w:val="24"/>
          <w:szCs w:val="24"/>
        </w:rPr>
        <w:t>tre</w:t>
      </w:r>
      <w:r w:rsidRPr="00ED0B9F">
        <w:rPr>
          <w:rFonts w:ascii="Times New Roman" w:eastAsia="Calibri" w:hAnsi="Times New Roman" w:cs="Times New Roman"/>
          <w:color w:val="222222"/>
          <w:sz w:val="24"/>
          <w:szCs w:val="24"/>
        </w:rPr>
        <w:t xml:space="preserve"> tradiciniame renginyje „</w:t>
      </w:r>
      <w:r w:rsidRPr="00ED0B9F">
        <w:rPr>
          <w:rFonts w:ascii="Times New Roman" w:eastAsia="Calibri" w:hAnsi="Times New Roman" w:cs="Times New Roman"/>
          <w:sz w:val="24"/>
          <w:szCs w:val="24"/>
          <w:shd w:val="clear" w:color="auto" w:fill="FFFFFF"/>
        </w:rPr>
        <w:t>Kaimynėli, būki sveikas</w:t>
      </w:r>
      <w:r w:rsidRPr="00ED0B9F">
        <w:rPr>
          <w:rFonts w:ascii="Times New Roman" w:eastAsia="Calibri" w:hAnsi="Times New Roman" w:cs="Times New Roman"/>
          <w:color w:val="222222"/>
          <w:sz w:val="24"/>
          <w:szCs w:val="24"/>
        </w:rPr>
        <w:t>“.</w:t>
      </w:r>
      <w:r>
        <w:rPr>
          <w:rFonts w:ascii="Times New Roman" w:eastAsia="Calibri" w:hAnsi="Times New Roman" w:cs="Times New Roman"/>
          <w:sz w:val="24"/>
          <w:szCs w:val="24"/>
        </w:rPr>
        <w:t xml:space="preserve"> </w:t>
      </w:r>
      <w:r w:rsidRPr="00F3498B">
        <w:rPr>
          <w:rFonts w:ascii="Times New Roman" w:eastAsia="Calibri" w:hAnsi="Times New Roman" w:cs="Times New Roman"/>
          <w:sz w:val="24"/>
          <w:szCs w:val="24"/>
        </w:rPr>
        <w:t>Liaudiškos muzikos kapela ,,Ringė“ (vado</w:t>
      </w:r>
      <w:r>
        <w:rPr>
          <w:rFonts w:ascii="Times New Roman" w:eastAsia="Calibri" w:hAnsi="Times New Roman" w:cs="Times New Roman"/>
          <w:sz w:val="24"/>
          <w:szCs w:val="24"/>
        </w:rPr>
        <w:t>vė Franciška Skačkauskienė) dalyvavo Biržų kultūros centre</w:t>
      </w:r>
      <w:r w:rsidRPr="00ED0B9F">
        <w:rPr>
          <w:rFonts w:ascii="Times New Roman" w:eastAsia="Calibri" w:hAnsi="Times New Roman" w:cs="Times New Roman"/>
          <w:sz w:val="24"/>
          <w:szCs w:val="24"/>
        </w:rPr>
        <w:t xml:space="preserve"> Aukštaitijos kaimo kapelų šventėje-varžytuvėse „Grok, Jurgeli</w:t>
      </w:r>
      <w:r>
        <w:rPr>
          <w:rFonts w:ascii="Times New Roman" w:eastAsia="Calibri" w:hAnsi="Times New Roman" w:cs="Times New Roman"/>
          <w:sz w:val="24"/>
          <w:szCs w:val="24"/>
        </w:rPr>
        <w:t xml:space="preserve">, 2023“, </w:t>
      </w:r>
      <w:r w:rsidRPr="00ED0B9F">
        <w:rPr>
          <w:rFonts w:ascii="Times New Roman" w:eastAsia="Calibri" w:hAnsi="Times New Roman" w:cs="Times New Roman"/>
          <w:sz w:val="24"/>
          <w:szCs w:val="24"/>
        </w:rPr>
        <w:t>Utenos kultūros centro Kirdei</w:t>
      </w:r>
      <w:r>
        <w:rPr>
          <w:rFonts w:ascii="Times New Roman" w:eastAsia="Calibri" w:hAnsi="Times New Roman" w:cs="Times New Roman"/>
          <w:sz w:val="24"/>
          <w:szCs w:val="24"/>
        </w:rPr>
        <w:t>kių laisvalaikio centre</w:t>
      </w:r>
      <w:r w:rsidRPr="00ED0B9F">
        <w:rPr>
          <w:rFonts w:ascii="Times New Roman" w:eastAsia="Calibri" w:hAnsi="Times New Roman" w:cs="Times New Roman"/>
          <w:sz w:val="24"/>
          <w:szCs w:val="24"/>
        </w:rPr>
        <w:t xml:space="preserve"> Lietuvos nepriklausomybės atk</w:t>
      </w:r>
      <w:r>
        <w:rPr>
          <w:rFonts w:ascii="Times New Roman" w:eastAsia="Calibri" w:hAnsi="Times New Roman" w:cs="Times New Roman"/>
          <w:sz w:val="24"/>
          <w:szCs w:val="24"/>
        </w:rPr>
        <w:t xml:space="preserve">ūrimo dienai skirtame renginyje, </w:t>
      </w:r>
      <w:r w:rsidRPr="00ED0B9F">
        <w:rPr>
          <w:rFonts w:ascii="Times New Roman" w:eastAsia="Calibri" w:hAnsi="Times New Roman" w:cs="Times New Roman"/>
          <w:sz w:val="24"/>
          <w:szCs w:val="24"/>
        </w:rPr>
        <w:t>Lie</w:t>
      </w:r>
      <w:r>
        <w:rPr>
          <w:rFonts w:ascii="Times New Roman" w:eastAsia="Calibri" w:hAnsi="Times New Roman" w:cs="Times New Roman"/>
          <w:sz w:val="24"/>
          <w:szCs w:val="24"/>
        </w:rPr>
        <w:t>tuvos Respublikos Seime</w:t>
      </w:r>
      <w:r w:rsidRPr="00ED0B9F">
        <w:rPr>
          <w:rFonts w:ascii="Times New Roman" w:eastAsia="Calibri" w:hAnsi="Times New Roman" w:cs="Times New Roman"/>
          <w:sz w:val="24"/>
          <w:szCs w:val="24"/>
        </w:rPr>
        <w:t xml:space="preserve"> renginyj</w:t>
      </w:r>
      <w:r>
        <w:rPr>
          <w:rFonts w:ascii="Times New Roman" w:eastAsia="Calibri" w:hAnsi="Times New Roman" w:cs="Times New Roman"/>
          <w:sz w:val="24"/>
          <w:szCs w:val="24"/>
        </w:rPr>
        <w:t xml:space="preserve">e „5 Česlovo Juršėno portretai“, </w:t>
      </w:r>
      <w:r w:rsidRPr="00ED0B9F">
        <w:rPr>
          <w:rFonts w:ascii="Times New Roman" w:eastAsia="Calibri" w:hAnsi="Times New Roman" w:cs="Times New Roman"/>
          <w:sz w:val="24"/>
          <w:szCs w:val="24"/>
        </w:rPr>
        <w:t>Kultūros centro D</w:t>
      </w:r>
      <w:r>
        <w:rPr>
          <w:rFonts w:ascii="Times New Roman" w:eastAsia="Calibri" w:hAnsi="Times New Roman" w:cs="Times New Roman"/>
          <w:sz w:val="24"/>
          <w:szCs w:val="24"/>
        </w:rPr>
        <w:t xml:space="preserve">usetų dailės galerijoje Amatų ir derliaus šventėje, </w:t>
      </w:r>
      <w:r w:rsidRPr="00ED0B9F">
        <w:rPr>
          <w:rFonts w:ascii="Times New Roman" w:eastAsia="Calibri" w:hAnsi="Times New Roman" w:cs="Times New Roman"/>
          <w:sz w:val="24"/>
          <w:szCs w:val="24"/>
        </w:rPr>
        <w:t>V</w:t>
      </w:r>
      <w:r>
        <w:rPr>
          <w:rFonts w:ascii="Times New Roman" w:eastAsia="Calibri" w:hAnsi="Times New Roman" w:cs="Times New Roman"/>
          <w:sz w:val="24"/>
          <w:szCs w:val="24"/>
        </w:rPr>
        <w:t xml:space="preserve">isagino kultūros centre festivalyje „Laiko karoliai“, </w:t>
      </w:r>
      <w:r w:rsidRPr="00ED0B9F">
        <w:rPr>
          <w:rFonts w:ascii="Times New Roman" w:eastAsia="Calibri" w:hAnsi="Times New Roman" w:cs="Times New Roman"/>
          <w:sz w:val="24"/>
          <w:szCs w:val="24"/>
        </w:rPr>
        <w:t>Visagino so</w:t>
      </w:r>
      <w:r>
        <w:rPr>
          <w:rFonts w:ascii="Times New Roman" w:eastAsia="Calibri" w:hAnsi="Times New Roman" w:cs="Times New Roman"/>
          <w:sz w:val="24"/>
          <w:szCs w:val="24"/>
        </w:rPr>
        <w:t>cialinės globos namuose</w:t>
      </w:r>
      <w:r w:rsidRPr="00ED0B9F">
        <w:rPr>
          <w:rFonts w:ascii="Times New Roman" w:eastAsia="Calibri" w:hAnsi="Times New Roman" w:cs="Times New Roman"/>
          <w:sz w:val="24"/>
          <w:szCs w:val="24"/>
        </w:rPr>
        <w:t xml:space="preserve"> renginyje „Tradicijų takas“, skirta</w:t>
      </w:r>
      <w:r>
        <w:rPr>
          <w:rFonts w:ascii="Times New Roman" w:eastAsia="Calibri" w:hAnsi="Times New Roman" w:cs="Times New Roman"/>
          <w:sz w:val="24"/>
          <w:szCs w:val="24"/>
        </w:rPr>
        <w:t xml:space="preserve">me Aukštaitijos metams paminėti. </w:t>
      </w:r>
      <w:r w:rsidRPr="00F3498B">
        <w:rPr>
          <w:rFonts w:ascii="Times New Roman" w:eastAsia="Calibri" w:hAnsi="Times New Roman" w:cs="Times New Roman"/>
          <w:sz w:val="24"/>
          <w:szCs w:val="24"/>
        </w:rPr>
        <w:t xml:space="preserve">Šokių kolektyvai „Viva“ ir „Mamba“ (vadovė </w:t>
      </w:r>
      <w:r>
        <w:rPr>
          <w:rFonts w:ascii="Times New Roman" w:eastAsia="Calibri" w:hAnsi="Times New Roman" w:cs="Times New Roman"/>
          <w:sz w:val="24"/>
          <w:szCs w:val="24"/>
        </w:rPr>
        <w:t>Neringa Kirkilienė) dalyvavo</w:t>
      </w:r>
      <w:r w:rsidRPr="00ED0B9F">
        <w:rPr>
          <w:rFonts w:ascii="Times New Roman" w:eastAsia="Calibri" w:hAnsi="Times New Roman" w:cs="Times New Roman"/>
          <w:sz w:val="24"/>
          <w:szCs w:val="24"/>
        </w:rPr>
        <w:t xml:space="preserve"> tarptautiniame š</w:t>
      </w:r>
      <w:r>
        <w:rPr>
          <w:rFonts w:ascii="Times New Roman" w:eastAsia="Calibri" w:hAnsi="Times New Roman" w:cs="Times New Roman"/>
          <w:sz w:val="24"/>
          <w:szCs w:val="24"/>
        </w:rPr>
        <w:t>okių festivalyje „Palanga 2023“, Lenkų kultūros rūmuose</w:t>
      </w:r>
      <w:r w:rsidRPr="00ED0B9F">
        <w:rPr>
          <w:rFonts w:ascii="Times New Roman" w:eastAsia="Calibri" w:hAnsi="Times New Roman" w:cs="Times New Roman"/>
          <w:sz w:val="24"/>
          <w:szCs w:val="24"/>
        </w:rPr>
        <w:t xml:space="preserve"> </w:t>
      </w:r>
      <w:r w:rsidRPr="00ED0B9F">
        <w:rPr>
          <w:rFonts w:ascii="Times New Roman" w:eastAsia="Calibri" w:hAnsi="Times New Roman" w:cs="Times New Roman"/>
          <w:bCs/>
          <w:sz w:val="24"/>
          <w:szCs w:val="24"/>
        </w:rPr>
        <w:t>tarptautiniame šokių komandų festivalyje-varžybose „</w:t>
      </w:r>
      <w:r w:rsidRPr="00ED0B9F">
        <w:rPr>
          <w:rFonts w:ascii="Times New Roman" w:eastAsia="Calibri" w:hAnsi="Times New Roman" w:cs="Times New Roman"/>
          <w:sz w:val="24"/>
          <w:szCs w:val="24"/>
          <w:shd w:val="clear" w:color="auto" w:fill="FFFFFF"/>
        </w:rPr>
        <w:t>Lithuanian Open Dance Team Cup 2023</w:t>
      </w:r>
      <w:r w:rsidRPr="00ED0B9F">
        <w:rPr>
          <w:rFonts w:ascii="Times New Roman" w:eastAsia="Calibri" w:hAnsi="Times New Roman" w:cs="Times New Roman"/>
          <w:bCs/>
          <w:sz w:val="24"/>
          <w:szCs w:val="24"/>
        </w:rPr>
        <w:t>“</w:t>
      </w:r>
      <w:r>
        <w:rPr>
          <w:rFonts w:ascii="Times New Roman" w:eastAsia="Calibri" w:hAnsi="Times New Roman" w:cs="Times New Roman"/>
          <w:bCs/>
          <w:sz w:val="24"/>
          <w:szCs w:val="24"/>
        </w:rPr>
        <w:t>.</w:t>
      </w:r>
      <w:r>
        <w:rPr>
          <w:rFonts w:ascii="Times New Roman" w:eastAsia="Calibri" w:hAnsi="Times New Roman" w:cs="Times New Roman"/>
          <w:sz w:val="24"/>
          <w:szCs w:val="24"/>
        </w:rPr>
        <w:t xml:space="preserve"> </w:t>
      </w:r>
      <w:r w:rsidRPr="00F3498B">
        <w:rPr>
          <w:rFonts w:ascii="Times New Roman" w:eastAsia="Calibri" w:hAnsi="Times New Roman" w:cs="Times New Roman"/>
          <w:sz w:val="24"/>
          <w:szCs w:val="24"/>
        </w:rPr>
        <w:t>Vokalinis moterų ansamblis „Vėtrun</w:t>
      </w:r>
      <w:r>
        <w:rPr>
          <w:rFonts w:ascii="Times New Roman" w:eastAsia="Calibri" w:hAnsi="Times New Roman" w:cs="Times New Roman"/>
          <w:sz w:val="24"/>
          <w:szCs w:val="24"/>
        </w:rPr>
        <w:t xml:space="preserve">gė“ (vadovė Valentina Sinkevič) dalyvavo </w:t>
      </w:r>
      <w:r w:rsidRPr="00ED0B9F">
        <w:rPr>
          <w:rFonts w:ascii="Times New Roman" w:eastAsia="Calibri" w:hAnsi="Times New Roman" w:cs="Times New Roman"/>
          <w:sz w:val="24"/>
          <w:szCs w:val="24"/>
        </w:rPr>
        <w:t>Utenos kultūros ce</w:t>
      </w:r>
      <w:r>
        <w:rPr>
          <w:rFonts w:ascii="Times New Roman" w:eastAsia="Calibri" w:hAnsi="Times New Roman" w:cs="Times New Roman"/>
          <w:sz w:val="24"/>
          <w:szCs w:val="24"/>
        </w:rPr>
        <w:t>ntro Kuktiškių skyriuje</w:t>
      </w:r>
      <w:r w:rsidRPr="00ED0B9F">
        <w:rPr>
          <w:rFonts w:ascii="Times New Roman" w:eastAsia="Calibri" w:hAnsi="Times New Roman" w:cs="Times New Roman"/>
          <w:sz w:val="24"/>
          <w:szCs w:val="24"/>
        </w:rPr>
        <w:t xml:space="preserve"> Lygiadienio šventėje.</w:t>
      </w:r>
      <w:r>
        <w:rPr>
          <w:rFonts w:ascii="Times New Roman" w:eastAsia="Calibri" w:hAnsi="Times New Roman" w:cs="Times New Roman"/>
          <w:sz w:val="24"/>
          <w:szCs w:val="24"/>
        </w:rPr>
        <w:t xml:space="preserve"> </w:t>
      </w:r>
      <w:r w:rsidR="00610798">
        <w:rPr>
          <w:rFonts w:ascii="Times New Roman" w:eastAsia="Calibri" w:hAnsi="Times New Roman" w:cs="Times New Roman"/>
          <w:sz w:val="24"/>
          <w:szCs w:val="24"/>
        </w:rPr>
        <w:t>Užsienio komandiruočių ataskaitiniu laikotarpiu nebuvo.</w:t>
      </w:r>
    </w:p>
    <w:p w14:paraId="502D7DCE" w14:textId="77777777" w:rsidR="006D424B" w:rsidRDefault="00436BE4" w:rsidP="006D424B">
      <w:pPr>
        <w:spacing w:after="0"/>
        <w:ind w:firstLine="1134"/>
        <w:jc w:val="both"/>
        <w:rPr>
          <w:rFonts w:ascii="Times New Roman" w:hAnsi="Times New Roman" w:cs="Times New Roman"/>
          <w:b/>
          <w:sz w:val="24"/>
          <w:szCs w:val="24"/>
        </w:rPr>
      </w:pPr>
      <w:r>
        <w:rPr>
          <w:rFonts w:ascii="Times New Roman" w:hAnsi="Times New Roman" w:cs="Times New Roman"/>
          <w:b/>
          <w:sz w:val="24"/>
          <w:szCs w:val="24"/>
        </w:rPr>
        <w:t xml:space="preserve">4. </w:t>
      </w:r>
      <w:r w:rsidR="00B27F40" w:rsidRPr="006F224B">
        <w:rPr>
          <w:rFonts w:ascii="Times New Roman" w:hAnsi="Times New Roman" w:cs="Times New Roman"/>
          <w:b/>
          <w:sz w:val="24"/>
          <w:szCs w:val="24"/>
        </w:rPr>
        <w:t>Iniciatyvo</w:t>
      </w:r>
      <w:r w:rsidR="00B27F40">
        <w:rPr>
          <w:rFonts w:ascii="Times New Roman" w:hAnsi="Times New Roman" w:cs="Times New Roman"/>
          <w:b/>
          <w:sz w:val="24"/>
          <w:szCs w:val="24"/>
        </w:rPr>
        <w:t xml:space="preserve">s, skirtos Lietuvos </w:t>
      </w:r>
      <w:r w:rsidR="00B27F40" w:rsidRPr="006F224B">
        <w:rPr>
          <w:rFonts w:ascii="Times New Roman" w:hAnsi="Times New Roman" w:cs="Times New Roman"/>
          <w:b/>
          <w:sz w:val="24"/>
          <w:szCs w:val="24"/>
        </w:rPr>
        <w:t>istorinės atmint</w:t>
      </w:r>
      <w:r w:rsidR="00B27F40">
        <w:rPr>
          <w:rFonts w:ascii="Times New Roman" w:hAnsi="Times New Roman" w:cs="Times New Roman"/>
          <w:b/>
          <w:sz w:val="24"/>
          <w:szCs w:val="24"/>
        </w:rPr>
        <w:t>ies aktualizavimui,</w:t>
      </w:r>
      <w:r w:rsidR="00B27F40" w:rsidRPr="006F224B">
        <w:rPr>
          <w:rFonts w:ascii="Times New Roman" w:hAnsi="Times New Roman" w:cs="Times New Roman"/>
          <w:b/>
          <w:sz w:val="24"/>
          <w:szCs w:val="24"/>
        </w:rPr>
        <w:t xml:space="preserve"> skatinančios pilietiškai aktyvios bendruomenės ugdymą. </w:t>
      </w:r>
    </w:p>
    <w:p w14:paraId="2F780853" w14:textId="355670AD" w:rsidR="00B27F40" w:rsidRDefault="00B27F40"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Centras 2023 metais organizavo Sausio 13-osios paminėjimo renginį, akciją „Laisvė šviečia. Radarom“, prasmingai paminėjo Gedulo ir vilties dieną, organizavo Juodojo kaspino ir Baltijos kelio paminėjimo renginį.</w:t>
      </w:r>
    </w:p>
    <w:p w14:paraId="2AE41299" w14:textId="7C402352" w:rsidR="00B27F40" w:rsidRPr="0086619A" w:rsidRDefault="00B27F40"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Šeštadieniais Centro erdvė yra atvira aktyvių piliečių sambūrio „Ignalinos vorai“ vykdomai tęstinei iniciatyvai – gyventojai renkasi gaminti maskuojančius tinklus, kurie</w:t>
      </w:r>
      <w:r w:rsidRPr="00E701C0">
        <w:rPr>
          <w:rFonts w:ascii="Times New Roman" w:hAnsi="Times New Roman" w:cs="Times New Roman"/>
          <w:sz w:val="24"/>
          <w:szCs w:val="24"/>
        </w:rPr>
        <w:t xml:space="preserve"> vežami į Ukrainą</w:t>
      </w:r>
      <w:r>
        <w:rPr>
          <w:rFonts w:ascii="Times New Roman" w:hAnsi="Times New Roman" w:cs="Times New Roman"/>
          <w:sz w:val="24"/>
          <w:szCs w:val="24"/>
        </w:rPr>
        <w:t>.</w:t>
      </w:r>
    </w:p>
    <w:p w14:paraId="382BD04D" w14:textId="77777777" w:rsidR="006D424B" w:rsidRDefault="00436BE4" w:rsidP="006D424B">
      <w:pPr>
        <w:spacing w:after="0"/>
        <w:ind w:firstLine="1134"/>
        <w:jc w:val="both"/>
        <w:rPr>
          <w:rFonts w:ascii="Times New Roman" w:hAnsi="Times New Roman" w:cs="Times New Roman"/>
          <w:b/>
          <w:sz w:val="24"/>
          <w:szCs w:val="24"/>
        </w:rPr>
      </w:pPr>
      <w:r w:rsidRPr="00436BE4">
        <w:rPr>
          <w:rFonts w:ascii="Times New Roman" w:hAnsi="Times New Roman" w:cs="Times New Roman"/>
          <w:b/>
          <w:sz w:val="24"/>
          <w:szCs w:val="24"/>
        </w:rPr>
        <w:lastRenderedPageBreak/>
        <w:t>5.</w:t>
      </w:r>
      <w:r>
        <w:rPr>
          <w:rFonts w:ascii="Times New Roman" w:hAnsi="Times New Roman" w:cs="Times New Roman"/>
          <w:sz w:val="24"/>
          <w:szCs w:val="24"/>
        </w:rPr>
        <w:t xml:space="preserve"> </w:t>
      </w:r>
      <w:r w:rsidR="00B27F40" w:rsidRPr="006F224B">
        <w:rPr>
          <w:rFonts w:ascii="Times New Roman" w:hAnsi="Times New Roman" w:cs="Times New Roman"/>
          <w:b/>
          <w:sz w:val="24"/>
          <w:szCs w:val="24"/>
        </w:rPr>
        <w:t>Profesionalaus meno sklaida, dalyvavimas įgyvendinant regioninius, nacionalinius ar tarptautinius kultūros plėtros projektus ir programas.</w:t>
      </w:r>
      <w:r w:rsidR="00B27F40">
        <w:rPr>
          <w:rFonts w:ascii="Times New Roman" w:hAnsi="Times New Roman" w:cs="Times New Roman"/>
          <w:b/>
          <w:sz w:val="24"/>
          <w:szCs w:val="24"/>
        </w:rPr>
        <w:t xml:space="preserve"> </w:t>
      </w:r>
    </w:p>
    <w:p w14:paraId="0AAA4523" w14:textId="03E2F072" w:rsidR="00B27F40" w:rsidRDefault="00B27F40" w:rsidP="006D424B">
      <w:pPr>
        <w:spacing w:after="0"/>
        <w:ind w:firstLine="1134"/>
        <w:jc w:val="both"/>
        <w:rPr>
          <w:rFonts w:ascii="Times New Roman" w:hAnsi="Times New Roman" w:cs="Times New Roman"/>
          <w:sz w:val="24"/>
          <w:szCs w:val="24"/>
        </w:rPr>
      </w:pPr>
      <w:r w:rsidRPr="00A36D0D">
        <w:rPr>
          <w:rFonts w:ascii="Times New Roman" w:hAnsi="Times New Roman" w:cs="Times New Roman"/>
          <w:sz w:val="24"/>
          <w:szCs w:val="24"/>
        </w:rPr>
        <w:t>Ataskaitiniu laikotarpiu</w:t>
      </w:r>
      <w:r>
        <w:rPr>
          <w:rFonts w:ascii="Times New Roman" w:hAnsi="Times New Roman" w:cs="Times New Roman"/>
          <w:sz w:val="24"/>
          <w:szCs w:val="24"/>
        </w:rPr>
        <w:t xml:space="preserve"> Centras nedalyvavo nacionaliniuose ar tarptautiniuose kultūros projektuose. Kaip partneris su Rytų Aukštaitijos bigbendu Centras dalyvavo </w:t>
      </w:r>
      <w:r w:rsidRPr="00ED658C">
        <w:rPr>
          <w:rFonts w:ascii="Times New Roman" w:hAnsi="Times New Roman" w:cs="Times New Roman"/>
          <w:sz w:val="24"/>
          <w:szCs w:val="24"/>
        </w:rPr>
        <w:t>regioniniame Rytų Aukštaitijos džiazo forume, Ignalinoje</w:t>
      </w:r>
      <w:r>
        <w:rPr>
          <w:rFonts w:ascii="Times New Roman" w:hAnsi="Times New Roman" w:cs="Times New Roman"/>
          <w:sz w:val="24"/>
          <w:szCs w:val="24"/>
        </w:rPr>
        <w:t xml:space="preserve"> vyko vienas iš baigiamųjų koncertų.</w:t>
      </w:r>
    </w:p>
    <w:p w14:paraId="412B031E" w14:textId="3B80109C" w:rsidR="00B27F40" w:rsidRDefault="00B27F40"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Vykdydamas profesionalaus meno sklaidą Centras pakvietė profesionalius atlikėjus ir organizavo Lietuvos valstybės atkūrimo dieną (koncertinę programą pristatė valstybinis choras „Vilnius“), Lietuvos kariuomenės dieną (koncertavo Operos ir baleto teatro solistai), taip pat profesionalusis scenos menas buvo pristatytas įgyvendinant projektus – </w:t>
      </w:r>
      <w:r w:rsidR="006D424B">
        <w:rPr>
          <w:rFonts w:ascii="Times New Roman" w:hAnsi="Times New Roman" w:cs="Times New Roman"/>
          <w:sz w:val="24"/>
          <w:szCs w:val="24"/>
        </w:rPr>
        <w:t>r</w:t>
      </w:r>
      <w:r>
        <w:rPr>
          <w:rFonts w:ascii="Times New Roman" w:hAnsi="Times New Roman" w:cs="Times New Roman"/>
          <w:sz w:val="24"/>
          <w:szCs w:val="24"/>
        </w:rPr>
        <w:t xml:space="preserve">espublikinį šokių festivalį „Šokanti Ignalina“ ir </w:t>
      </w:r>
      <w:r w:rsidR="006D424B">
        <w:rPr>
          <w:rFonts w:ascii="Times New Roman" w:hAnsi="Times New Roman" w:cs="Times New Roman"/>
          <w:sz w:val="24"/>
          <w:szCs w:val="24"/>
        </w:rPr>
        <w:t>š</w:t>
      </w:r>
      <w:r>
        <w:rPr>
          <w:rFonts w:ascii="Times New Roman" w:hAnsi="Times New Roman" w:cs="Times New Roman"/>
          <w:sz w:val="24"/>
          <w:szCs w:val="24"/>
        </w:rPr>
        <w:t>iuolaikinio šokio ir naujojo cirko festivalį „Nauja teritorija“.</w:t>
      </w:r>
    </w:p>
    <w:p w14:paraId="2A23609B" w14:textId="77777777" w:rsidR="00B27F40" w:rsidRDefault="00436BE4" w:rsidP="006D424B">
      <w:pPr>
        <w:spacing w:after="0"/>
        <w:ind w:firstLine="1134"/>
        <w:jc w:val="both"/>
        <w:rPr>
          <w:rFonts w:ascii="Times New Roman" w:hAnsi="Times New Roman" w:cs="Times New Roman"/>
          <w:sz w:val="24"/>
          <w:szCs w:val="24"/>
        </w:rPr>
      </w:pPr>
      <w:r w:rsidRPr="00436BE4">
        <w:rPr>
          <w:rFonts w:ascii="Times New Roman" w:hAnsi="Times New Roman" w:cs="Times New Roman"/>
          <w:b/>
          <w:sz w:val="24"/>
          <w:szCs w:val="24"/>
        </w:rPr>
        <w:t>6.</w:t>
      </w:r>
      <w:r>
        <w:rPr>
          <w:rFonts w:ascii="Times New Roman" w:hAnsi="Times New Roman" w:cs="Times New Roman"/>
          <w:sz w:val="24"/>
          <w:szCs w:val="24"/>
        </w:rPr>
        <w:t xml:space="preserve"> </w:t>
      </w:r>
      <w:r w:rsidR="00B27F40" w:rsidRPr="006F224B">
        <w:rPr>
          <w:rFonts w:ascii="Times New Roman" w:hAnsi="Times New Roman" w:cs="Times New Roman"/>
          <w:b/>
          <w:sz w:val="24"/>
          <w:szCs w:val="24"/>
        </w:rPr>
        <w:t>Darbas su jaunimu.</w:t>
      </w:r>
      <w:r w:rsidR="00B27F40">
        <w:rPr>
          <w:rFonts w:ascii="Times New Roman" w:hAnsi="Times New Roman" w:cs="Times New Roman"/>
          <w:sz w:val="24"/>
          <w:szCs w:val="24"/>
        </w:rPr>
        <w:t xml:space="preserve"> 2023 metais Centro rūsio patalpose įsikūrusi jaunimo erdvė nebuvo aktyvi, veiklos nebuvo vykdomos, todėl metų pabaigoje Centras inicijavo susitikimą su erdvės atstovais, aptarė ateities planus.</w:t>
      </w:r>
    </w:p>
    <w:p w14:paraId="2A3DD175" w14:textId="3650389B" w:rsidR="00B27F40" w:rsidRDefault="00B27F40"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Bendradarbiaudamas su jaunimu</w:t>
      </w:r>
      <w:r w:rsidR="006D424B">
        <w:rPr>
          <w:rFonts w:ascii="Times New Roman" w:hAnsi="Times New Roman" w:cs="Times New Roman"/>
          <w:sz w:val="24"/>
          <w:szCs w:val="24"/>
        </w:rPr>
        <w:t>,</w:t>
      </w:r>
      <w:r>
        <w:rPr>
          <w:rFonts w:ascii="Times New Roman" w:hAnsi="Times New Roman" w:cs="Times New Roman"/>
          <w:sz w:val="24"/>
          <w:szCs w:val="24"/>
        </w:rPr>
        <w:t xml:space="preserve"> Centras suteik</w:t>
      </w:r>
      <w:r w:rsidR="006D424B">
        <w:rPr>
          <w:rFonts w:ascii="Times New Roman" w:hAnsi="Times New Roman" w:cs="Times New Roman"/>
          <w:sz w:val="24"/>
          <w:szCs w:val="24"/>
        </w:rPr>
        <w:t>ė</w:t>
      </w:r>
      <w:r>
        <w:rPr>
          <w:rFonts w:ascii="Times New Roman" w:hAnsi="Times New Roman" w:cs="Times New Roman"/>
          <w:sz w:val="24"/>
          <w:szCs w:val="24"/>
        </w:rPr>
        <w:t xml:space="preserve"> patalpas ir techninę pagalbą organizuojant XV jaunimo gyvos muzikos festivalį</w:t>
      </w:r>
      <w:r w:rsidRPr="000416F8">
        <w:rPr>
          <w:rFonts w:ascii="Times New Roman" w:hAnsi="Times New Roman" w:cs="Times New Roman"/>
          <w:sz w:val="24"/>
          <w:szCs w:val="24"/>
        </w:rPr>
        <w:t xml:space="preserve"> ,,Osmosas</w:t>
      </w:r>
      <w:r w:rsidR="006D424B">
        <w:rPr>
          <w:rFonts w:ascii="Times New Roman" w:hAnsi="Times New Roman" w:cs="Times New Roman"/>
          <w:sz w:val="24"/>
          <w:szCs w:val="24"/>
        </w:rPr>
        <w:t>“</w:t>
      </w:r>
      <w:r>
        <w:rPr>
          <w:rFonts w:ascii="Times New Roman" w:hAnsi="Times New Roman" w:cs="Times New Roman"/>
          <w:sz w:val="24"/>
          <w:szCs w:val="24"/>
        </w:rPr>
        <w:t>.</w:t>
      </w:r>
    </w:p>
    <w:p w14:paraId="2099435B" w14:textId="77777777" w:rsidR="00B27F40" w:rsidRDefault="00B27F40"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2024 metais numatyta šioje srityje dirbti tikslingiau ir intensyviau.</w:t>
      </w:r>
    </w:p>
    <w:p w14:paraId="76129B26" w14:textId="77777777" w:rsidR="006D424B" w:rsidRDefault="00436BE4" w:rsidP="006D424B">
      <w:pPr>
        <w:spacing w:after="0"/>
        <w:ind w:firstLine="1134"/>
        <w:jc w:val="both"/>
        <w:rPr>
          <w:rFonts w:ascii="Times New Roman" w:hAnsi="Times New Roman" w:cs="Times New Roman"/>
          <w:b/>
          <w:sz w:val="24"/>
          <w:szCs w:val="24"/>
        </w:rPr>
      </w:pPr>
      <w:r w:rsidRPr="00436BE4">
        <w:rPr>
          <w:rFonts w:ascii="Times New Roman" w:hAnsi="Times New Roman" w:cs="Times New Roman"/>
          <w:b/>
          <w:sz w:val="24"/>
          <w:szCs w:val="24"/>
        </w:rPr>
        <w:t xml:space="preserve">7. </w:t>
      </w:r>
      <w:r w:rsidR="00B27F40" w:rsidRPr="006F224B">
        <w:rPr>
          <w:rFonts w:ascii="Times New Roman" w:hAnsi="Times New Roman" w:cs="Times New Roman"/>
          <w:b/>
          <w:sz w:val="24"/>
          <w:szCs w:val="24"/>
        </w:rPr>
        <w:t>Kultūrinį verslumą skatinančios kultūros paslaugos.</w:t>
      </w:r>
      <w:r w:rsidR="00B27F40">
        <w:rPr>
          <w:rFonts w:ascii="Times New Roman" w:hAnsi="Times New Roman" w:cs="Times New Roman"/>
          <w:b/>
          <w:sz w:val="24"/>
          <w:szCs w:val="24"/>
        </w:rPr>
        <w:t xml:space="preserve"> </w:t>
      </w:r>
    </w:p>
    <w:p w14:paraId="32B9C955" w14:textId="50827819" w:rsidR="00B27F40" w:rsidRPr="00A36D0D" w:rsidRDefault="00B27F40" w:rsidP="006D424B">
      <w:pPr>
        <w:spacing w:after="0"/>
        <w:ind w:firstLine="1134"/>
        <w:jc w:val="both"/>
        <w:rPr>
          <w:rFonts w:ascii="Times New Roman" w:hAnsi="Times New Roman" w:cs="Times New Roman"/>
          <w:sz w:val="24"/>
          <w:szCs w:val="24"/>
        </w:rPr>
      </w:pPr>
      <w:r w:rsidRPr="000A1754">
        <w:rPr>
          <w:rFonts w:ascii="Times New Roman" w:hAnsi="Times New Roman" w:cs="Times New Roman"/>
          <w:sz w:val="24"/>
          <w:szCs w:val="24"/>
        </w:rPr>
        <w:t xml:space="preserve">Ataskaitiniu laikotarpiu Centras </w:t>
      </w:r>
      <w:r>
        <w:rPr>
          <w:rFonts w:ascii="Times New Roman" w:hAnsi="Times New Roman" w:cs="Times New Roman"/>
          <w:sz w:val="24"/>
          <w:szCs w:val="24"/>
        </w:rPr>
        <w:t xml:space="preserve">organizavo amatininkų </w:t>
      </w:r>
      <w:r w:rsidR="006D424B">
        <w:rPr>
          <w:rFonts w:ascii="Times New Roman" w:hAnsi="Times New Roman" w:cs="Times New Roman"/>
          <w:sz w:val="24"/>
          <w:szCs w:val="24"/>
        </w:rPr>
        <w:t>ir</w:t>
      </w:r>
      <w:r>
        <w:rPr>
          <w:rFonts w:ascii="Times New Roman" w:hAnsi="Times New Roman" w:cs="Times New Roman"/>
          <w:sz w:val="24"/>
          <w:szCs w:val="24"/>
        </w:rPr>
        <w:t xml:space="preserve"> tautodailininkų muges Joninių, Miesto šventės, </w:t>
      </w:r>
      <w:r w:rsidRPr="000A1754">
        <w:rPr>
          <w:rFonts w:ascii="Times New Roman" w:hAnsi="Times New Roman" w:cs="Times New Roman"/>
          <w:sz w:val="24"/>
          <w:szCs w:val="24"/>
        </w:rPr>
        <w:t xml:space="preserve">Rudens </w:t>
      </w:r>
      <w:r>
        <w:rPr>
          <w:rFonts w:ascii="Times New Roman" w:hAnsi="Times New Roman" w:cs="Times New Roman"/>
          <w:sz w:val="24"/>
          <w:szCs w:val="24"/>
        </w:rPr>
        <w:t xml:space="preserve">ir amatų </w:t>
      </w:r>
      <w:r w:rsidRPr="000A1754">
        <w:rPr>
          <w:rFonts w:ascii="Times New Roman" w:hAnsi="Times New Roman" w:cs="Times New Roman"/>
          <w:sz w:val="24"/>
          <w:szCs w:val="24"/>
        </w:rPr>
        <w:t>mugė</w:t>
      </w:r>
      <w:r>
        <w:rPr>
          <w:rFonts w:ascii="Times New Roman" w:hAnsi="Times New Roman" w:cs="Times New Roman"/>
          <w:sz w:val="24"/>
          <w:szCs w:val="24"/>
        </w:rPr>
        <w:t>s ir Kalėdų eglės įžiebimo šventės metu. Vietos kūrėjai turėjo galimybes ne tik pristatyti savo darbus, bet ir prekiauti.</w:t>
      </w:r>
    </w:p>
    <w:p w14:paraId="1C6DA277" w14:textId="0F752263" w:rsidR="00B27F40" w:rsidRDefault="00B27F40" w:rsidP="006D424B">
      <w:pPr>
        <w:tabs>
          <w:tab w:val="left" w:pos="1134"/>
        </w:tabs>
        <w:spacing w:after="0"/>
        <w:jc w:val="both"/>
        <w:rPr>
          <w:rFonts w:ascii="Times New Roman" w:hAnsi="Times New Roman" w:cs="Times New Roman"/>
          <w:sz w:val="24"/>
          <w:szCs w:val="24"/>
        </w:rPr>
      </w:pPr>
      <w:r>
        <w:rPr>
          <w:rFonts w:ascii="Times New Roman" w:hAnsi="Times New Roman" w:cs="Times New Roman"/>
          <w:sz w:val="24"/>
          <w:szCs w:val="24"/>
        </w:rPr>
        <w:tab/>
        <w:t xml:space="preserve">Probleminė veiklos sritis Centre yra edukacinė veikla. Nors Centre, o ypač padaliniuose yra galimybių </w:t>
      </w:r>
      <w:r w:rsidR="006D424B">
        <w:rPr>
          <w:rFonts w:ascii="Times New Roman" w:hAnsi="Times New Roman" w:cs="Times New Roman"/>
          <w:sz w:val="24"/>
          <w:szCs w:val="24"/>
        </w:rPr>
        <w:t xml:space="preserve">įgyvendinti </w:t>
      </w:r>
      <w:r>
        <w:rPr>
          <w:rFonts w:ascii="Times New Roman" w:hAnsi="Times New Roman" w:cs="Times New Roman"/>
          <w:sz w:val="24"/>
          <w:szCs w:val="24"/>
        </w:rPr>
        <w:t>edukacin</w:t>
      </w:r>
      <w:r w:rsidR="006D424B">
        <w:rPr>
          <w:rFonts w:ascii="Times New Roman" w:hAnsi="Times New Roman" w:cs="Times New Roman"/>
          <w:sz w:val="24"/>
          <w:szCs w:val="24"/>
        </w:rPr>
        <w:t>es</w:t>
      </w:r>
      <w:r>
        <w:rPr>
          <w:rFonts w:ascii="Times New Roman" w:hAnsi="Times New Roman" w:cs="Times New Roman"/>
          <w:sz w:val="24"/>
          <w:szCs w:val="24"/>
        </w:rPr>
        <w:t xml:space="preserve"> program</w:t>
      </w:r>
      <w:r w:rsidR="006D424B">
        <w:rPr>
          <w:rFonts w:ascii="Times New Roman" w:hAnsi="Times New Roman" w:cs="Times New Roman"/>
          <w:sz w:val="24"/>
          <w:szCs w:val="24"/>
        </w:rPr>
        <w:t>as</w:t>
      </w:r>
      <w:r>
        <w:rPr>
          <w:rFonts w:ascii="Times New Roman" w:hAnsi="Times New Roman" w:cs="Times New Roman"/>
          <w:sz w:val="24"/>
          <w:szCs w:val="24"/>
        </w:rPr>
        <w:t xml:space="preserve"> (kuriantys darbuotojai, gyventojai, iš dalies turima priemonių, inventoriaus, dar gyvos teritorijoms būdingos tradicijos), tačiau tai nėra susisteminta, tinkamai aprašyta ir paviešinta, nevykdoma aktyvi viešoji komunikacija pritraukiant lankytojus, nepabandyta pasinaudoti Kultūros paso sistema ir galimu finansavimu.</w:t>
      </w:r>
    </w:p>
    <w:p w14:paraId="34FE67E1" w14:textId="77777777" w:rsidR="00720FEA" w:rsidRPr="00720FEA" w:rsidRDefault="00720FEA" w:rsidP="00D91DC3">
      <w:pPr>
        <w:suppressAutoHyphens/>
        <w:spacing w:after="0" w:line="240" w:lineRule="auto"/>
        <w:textAlignment w:val="baseline"/>
        <w:rPr>
          <w:rFonts w:ascii="Times New Roman" w:eastAsia="Calibri" w:hAnsi="Times New Roman" w:cs="Times New Roman"/>
          <w:b/>
          <w:bCs/>
          <w:sz w:val="24"/>
          <w:szCs w:val="24"/>
          <w:lang w:eastAsia="lt-LT"/>
        </w:rPr>
      </w:pPr>
    </w:p>
    <w:p w14:paraId="1EE3E281" w14:textId="77777777" w:rsidR="00720FEA" w:rsidRPr="00720FEA" w:rsidRDefault="00720FEA" w:rsidP="00D91DC3">
      <w:pPr>
        <w:suppressAutoHyphens/>
        <w:spacing w:after="0" w:line="240" w:lineRule="auto"/>
        <w:jc w:val="center"/>
        <w:textAlignment w:val="baseline"/>
        <w:rPr>
          <w:rFonts w:ascii="Times New Roman" w:eastAsia="Calibri" w:hAnsi="Times New Roman" w:cs="Times New Roman"/>
          <w:b/>
          <w:bCs/>
          <w:strike/>
          <w:sz w:val="24"/>
          <w:szCs w:val="24"/>
          <w:lang w:eastAsia="lt-LT"/>
        </w:rPr>
      </w:pPr>
      <w:r w:rsidRPr="00720FEA">
        <w:rPr>
          <w:rFonts w:ascii="Times New Roman" w:eastAsia="Calibri" w:hAnsi="Times New Roman" w:cs="Times New Roman"/>
          <w:b/>
          <w:bCs/>
          <w:sz w:val="24"/>
          <w:szCs w:val="24"/>
          <w:lang w:eastAsia="lt-LT"/>
        </w:rPr>
        <w:t>II SKYRIUS</w:t>
      </w:r>
    </w:p>
    <w:p w14:paraId="27753872" w14:textId="77777777" w:rsidR="00720FEA" w:rsidRPr="00720FEA" w:rsidRDefault="00720FEA" w:rsidP="00D91DC3">
      <w:pPr>
        <w:suppressAutoHyphens/>
        <w:spacing w:after="0" w:line="240" w:lineRule="auto"/>
        <w:jc w:val="center"/>
        <w:textAlignment w:val="baseline"/>
        <w:rPr>
          <w:rFonts w:ascii="Times New Roman" w:eastAsia="Calibri" w:hAnsi="Times New Roman" w:cs="Times New Roman"/>
          <w:b/>
          <w:color w:val="808080"/>
          <w:sz w:val="20"/>
          <w:szCs w:val="24"/>
          <w:lang w:eastAsia="lt-LT"/>
        </w:rPr>
      </w:pPr>
      <w:r w:rsidRPr="00720FEA">
        <w:rPr>
          <w:rFonts w:ascii="Times New Roman" w:eastAsia="Calibri" w:hAnsi="Times New Roman" w:cs="Times New Roman"/>
          <w:b/>
          <w:bCs/>
          <w:sz w:val="24"/>
          <w:szCs w:val="24"/>
          <w:lang w:eastAsia="lt-LT"/>
        </w:rPr>
        <w:t>PROGRAMŲ ĮGYVENDINIMAS</w:t>
      </w:r>
    </w:p>
    <w:p w14:paraId="57032F20" w14:textId="77777777" w:rsidR="00B73566" w:rsidRDefault="00B73566" w:rsidP="00D91DC3">
      <w:pPr>
        <w:spacing w:after="0"/>
        <w:jc w:val="both"/>
        <w:rPr>
          <w:rFonts w:ascii="Times New Roman" w:hAnsi="Times New Roman" w:cs="Times New Roman"/>
          <w:sz w:val="24"/>
          <w:szCs w:val="24"/>
        </w:rPr>
      </w:pPr>
    </w:p>
    <w:p w14:paraId="3033C3EE" w14:textId="77777777" w:rsidR="00B73566" w:rsidRDefault="00B73566" w:rsidP="00D91DC3">
      <w:pPr>
        <w:spacing w:after="0"/>
        <w:jc w:val="both"/>
        <w:rPr>
          <w:rFonts w:ascii="Times New Roman" w:hAnsi="Times New Roman" w:cs="Times New Roman"/>
          <w:sz w:val="24"/>
          <w:szCs w:val="24"/>
        </w:rPr>
      </w:pPr>
      <w:r>
        <w:rPr>
          <w:rFonts w:ascii="Times New Roman" w:hAnsi="Times New Roman" w:cs="Times New Roman"/>
          <w:sz w:val="24"/>
          <w:szCs w:val="24"/>
        </w:rPr>
        <w:tab/>
        <w:t xml:space="preserve">2023 metais Centras, įgyvendindamas strateginį ir veiklos tikslus, pasiekė šiuos rodiklius: </w:t>
      </w:r>
    </w:p>
    <w:p w14:paraId="4CF04B1D" w14:textId="77777777" w:rsidR="00B73566" w:rsidRPr="00B73566" w:rsidRDefault="00B73566" w:rsidP="00D91DC3">
      <w:pPr>
        <w:spacing w:after="0"/>
        <w:jc w:val="right"/>
        <w:rPr>
          <w:rFonts w:ascii="Times New Roman" w:hAnsi="Times New Roman" w:cs="Times New Roman"/>
          <w:i/>
          <w:sz w:val="24"/>
          <w:szCs w:val="24"/>
        </w:rPr>
      </w:pPr>
      <w:r w:rsidRPr="00B73566">
        <w:rPr>
          <w:rFonts w:ascii="Times New Roman" w:hAnsi="Times New Roman" w:cs="Times New Roman"/>
          <w:i/>
          <w:sz w:val="24"/>
          <w:szCs w:val="24"/>
        </w:rPr>
        <w:t>4 lentelė</w:t>
      </w:r>
    </w:p>
    <w:tbl>
      <w:tblPr>
        <w:tblStyle w:val="Lentelstinklelis"/>
        <w:tblW w:w="9634" w:type="dxa"/>
        <w:tblLook w:val="04A0" w:firstRow="1" w:lastRow="0" w:firstColumn="1" w:lastColumn="0" w:noHBand="0" w:noVBand="1"/>
      </w:tblPr>
      <w:tblGrid>
        <w:gridCol w:w="2407"/>
        <w:gridCol w:w="2407"/>
        <w:gridCol w:w="4820"/>
      </w:tblGrid>
      <w:tr w:rsidR="00B73566" w14:paraId="1FFA9380" w14:textId="77777777" w:rsidTr="00AD4B76">
        <w:tc>
          <w:tcPr>
            <w:tcW w:w="2407" w:type="dxa"/>
          </w:tcPr>
          <w:p w14:paraId="397E8694"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Efekto vertinimo kriterijai</w:t>
            </w:r>
          </w:p>
        </w:tc>
        <w:tc>
          <w:tcPr>
            <w:tcW w:w="2407" w:type="dxa"/>
          </w:tcPr>
          <w:p w14:paraId="45FDBCF3"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Centro teikiamų paslaugų gavėjų dalis tarp visų gyventojų (proc.)</w:t>
            </w:r>
          </w:p>
        </w:tc>
        <w:tc>
          <w:tcPr>
            <w:tcW w:w="4820" w:type="dxa"/>
          </w:tcPr>
          <w:p w14:paraId="3246804F"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2023 m. gyventojų skaičius buvo apie 14,4 tūkst.</w:t>
            </w:r>
          </w:p>
          <w:p w14:paraId="55B51BDB" w14:textId="63F8B78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Kadangi kultūrinių renginių dalyviai yra fiksuojami bendrai, t. y. nėra išskiriami unikalūs dalyviai, šis rodiklis objektyviai nepamatuojamas</w:t>
            </w:r>
          </w:p>
        </w:tc>
      </w:tr>
      <w:tr w:rsidR="00B73566" w14:paraId="3F4B1AA9" w14:textId="77777777" w:rsidTr="00AD4B76">
        <w:tc>
          <w:tcPr>
            <w:tcW w:w="2407" w:type="dxa"/>
          </w:tcPr>
          <w:p w14:paraId="6AF96166"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Rezultato vertinimo kriterijai</w:t>
            </w:r>
          </w:p>
        </w:tc>
        <w:tc>
          <w:tcPr>
            <w:tcW w:w="2407" w:type="dxa"/>
          </w:tcPr>
          <w:p w14:paraId="7C1A8654"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Kultūros renginiuose dalyvavusių gyventojų skaičius (tūkst.)</w:t>
            </w:r>
          </w:p>
        </w:tc>
        <w:tc>
          <w:tcPr>
            <w:tcW w:w="4820" w:type="dxa"/>
          </w:tcPr>
          <w:p w14:paraId="20A04385"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19,3 tūkst. gyventojų (tai nėra unikalių dalyvių skaičius)</w:t>
            </w:r>
          </w:p>
        </w:tc>
      </w:tr>
      <w:tr w:rsidR="00B73566" w14:paraId="317F5C37" w14:textId="77777777" w:rsidTr="00AD4B76">
        <w:tc>
          <w:tcPr>
            <w:tcW w:w="2407" w:type="dxa"/>
          </w:tcPr>
          <w:p w14:paraId="3F4A9AF7"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Produkto vertinimo kriterijai</w:t>
            </w:r>
          </w:p>
        </w:tc>
        <w:tc>
          <w:tcPr>
            <w:tcW w:w="2407" w:type="dxa"/>
          </w:tcPr>
          <w:p w14:paraId="2C27B9D8"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Kultūros centro renginių skaičius</w:t>
            </w:r>
          </w:p>
        </w:tc>
        <w:tc>
          <w:tcPr>
            <w:tcW w:w="4820" w:type="dxa"/>
          </w:tcPr>
          <w:p w14:paraId="0B114B38" w14:textId="77777777" w:rsidR="00B73566" w:rsidRDefault="00B73566" w:rsidP="00D91DC3">
            <w:pPr>
              <w:jc w:val="both"/>
              <w:rPr>
                <w:rFonts w:ascii="Times New Roman" w:hAnsi="Times New Roman" w:cs="Times New Roman"/>
                <w:sz w:val="24"/>
                <w:szCs w:val="24"/>
              </w:rPr>
            </w:pPr>
            <w:r>
              <w:rPr>
                <w:rFonts w:ascii="Times New Roman" w:hAnsi="Times New Roman" w:cs="Times New Roman"/>
                <w:sz w:val="24"/>
                <w:szCs w:val="24"/>
              </w:rPr>
              <w:t>334 renginiai (iš jų 311 Centro padaliniuose)</w:t>
            </w:r>
          </w:p>
        </w:tc>
      </w:tr>
    </w:tbl>
    <w:p w14:paraId="7E017EA5" w14:textId="77777777" w:rsidR="00B73566" w:rsidRPr="00B73566" w:rsidRDefault="00B73566" w:rsidP="00D91DC3">
      <w:pPr>
        <w:spacing w:after="0"/>
        <w:jc w:val="both"/>
        <w:rPr>
          <w:rFonts w:ascii="Times New Roman" w:hAnsi="Times New Roman" w:cs="Times New Roman"/>
          <w:sz w:val="24"/>
          <w:szCs w:val="24"/>
        </w:rPr>
      </w:pPr>
    </w:p>
    <w:p w14:paraId="1A6489E3" w14:textId="57A5938D" w:rsidR="00522B19" w:rsidRPr="00ED7CCF" w:rsidRDefault="00522B19"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Centras,</w:t>
      </w:r>
      <w:r w:rsidRPr="00ED7CCF">
        <w:rPr>
          <w:rFonts w:ascii="Times New Roman" w:hAnsi="Times New Roman" w:cs="Times New Roman"/>
          <w:sz w:val="24"/>
          <w:szCs w:val="24"/>
        </w:rPr>
        <w:t xml:space="preserve"> tvarkydama</w:t>
      </w:r>
      <w:r>
        <w:rPr>
          <w:rFonts w:ascii="Times New Roman" w:hAnsi="Times New Roman" w:cs="Times New Roman"/>
          <w:sz w:val="24"/>
          <w:szCs w:val="24"/>
        </w:rPr>
        <w:t>s</w:t>
      </w:r>
      <w:r w:rsidRPr="00ED7CCF">
        <w:rPr>
          <w:rFonts w:ascii="Times New Roman" w:hAnsi="Times New Roman" w:cs="Times New Roman"/>
          <w:sz w:val="24"/>
          <w:szCs w:val="24"/>
        </w:rPr>
        <w:t xml:space="preserve"> apskaitą ir sudarydama</w:t>
      </w:r>
      <w:r>
        <w:rPr>
          <w:rFonts w:ascii="Times New Roman" w:hAnsi="Times New Roman" w:cs="Times New Roman"/>
          <w:sz w:val="24"/>
          <w:szCs w:val="24"/>
        </w:rPr>
        <w:t>s</w:t>
      </w:r>
      <w:r w:rsidRPr="00ED7CCF">
        <w:rPr>
          <w:rFonts w:ascii="Times New Roman" w:hAnsi="Times New Roman" w:cs="Times New Roman"/>
          <w:sz w:val="24"/>
          <w:szCs w:val="24"/>
        </w:rPr>
        <w:t xml:space="preserve"> finansines ataskaitas</w:t>
      </w:r>
      <w:r>
        <w:rPr>
          <w:rFonts w:ascii="Times New Roman" w:hAnsi="Times New Roman" w:cs="Times New Roman"/>
          <w:sz w:val="24"/>
          <w:szCs w:val="24"/>
        </w:rPr>
        <w:t>,</w:t>
      </w:r>
      <w:r w:rsidRPr="00ED7CCF">
        <w:rPr>
          <w:rFonts w:ascii="Times New Roman" w:hAnsi="Times New Roman" w:cs="Times New Roman"/>
          <w:sz w:val="24"/>
          <w:szCs w:val="24"/>
        </w:rPr>
        <w:t xml:space="preserve"> vadovaujasi Lietuvos Respublikos </w:t>
      </w:r>
      <w:r>
        <w:rPr>
          <w:rFonts w:ascii="Times New Roman" w:hAnsi="Times New Roman" w:cs="Times New Roman"/>
          <w:sz w:val="24"/>
          <w:szCs w:val="24"/>
        </w:rPr>
        <w:t xml:space="preserve">finansinės apskaitos </w:t>
      </w:r>
      <w:r w:rsidRPr="00ED7CCF">
        <w:rPr>
          <w:rFonts w:ascii="Times New Roman" w:hAnsi="Times New Roman" w:cs="Times New Roman"/>
          <w:sz w:val="24"/>
          <w:szCs w:val="24"/>
        </w:rPr>
        <w:t xml:space="preserve">įstatymu, Lietuvos Respublikos viešojo sektoriaus atskaitomybės įstatymu, Viešojo sektoriaus apskaitos ir finansinės atskaitomybės standartais (toliau – VSAFAS) bei kitais teisės aktais, reglamentuojančiais </w:t>
      </w:r>
      <w:r>
        <w:rPr>
          <w:rFonts w:ascii="Times New Roman" w:hAnsi="Times New Roman" w:cs="Times New Roman"/>
          <w:sz w:val="24"/>
          <w:szCs w:val="24"/>
        </w:rPr>
        <w:t>finansinę</w:t>
      </w:r>
      <w:r w:rsidRPr="00ED7CCF">
        <w:rPr>
          <w:rFonts w:ascii="Times New Roman" w:hAnsi="Times New Roman" w:cs="Times New Roman"/>
          <w:sz w:val="24"/>
          <w:szCs w:val="24"/>
        </w:rPr>
        <w:t xml:space="preserve"> apskaitą, Apskaitos vadovu, patvirtintu Ignalinos rajono </w:t>
      </w:r>
      <w:r>
        <w:rPr>
          <w:rFonts w:ascii="Times New Roman" w:hAnsi="Times New Roman" w:cs="Times New Roman"/>
          <w:sz w:val="24"/>
          <w:szCs w:val="24"/>
        </w:rPr>
        <w:t>kultūros centro</w:t>
      </w:r>
      <w:r w:rsidRPr="00ED7CCF">
        <w:rPr>
          <w:rFonts w:ascii="Times New Roman" w:hAnsi="Times New Roman" w:cs="Times New Roman"/>
          <w:sz w:val="24"/>
          <w:szCs w:val="24"/>
        </w:rPr>
        <w:t xml:space="preserve"> direktoriaus 20</w:t>
      </w:r>
      <w:r>
        <w:rPr>
          <w:rFonts w:ascii="Times New Roman" w:hAnsi="Times New Roman" w:cs="Times New Roman"/>
          <w:sz w:val="24"/>
          <w:szCs w:val="24"/>
        </w:rPr>
        <w:t>20</w:t>
      </w:r>
      <w:r w:rsidRPr="00ED7CCF">
        <w:rPr>
          <w:rFonts w:ascii="Times New Roman" w:hAnsi="Times New Roman" w:cs="Times New Roman"/>
          <w:sz w:val="24"/>
          <w:szCs w:val="24"/>
        </w:rPr>
        <w:t xml:space="preserve"> m. gruodžio </w:t>
      </w:r>
      <w:r>
        <w:rPr>
          <w:rFonts w:ascii="Times New Roman" w:hAnsi="Times New Roman" w:cs="Times New Roman"/>
          <w:sz w:val="24"/>
          <w:szCs w:val="24"/>
        </w:rPr>
        <w:t>31</w:t>
      </w:r>
      <w:r w:rsidRPr="00ED7CCF">
        <w:rPr>
          <w:rFonts w:ascii="Times New Roman" w:hAnsi="Times New Roman" w:cs="Times New Roman"/>
          <w:sz w:val="24"/>
          <w:szCs w:val="24"/>
        </w:rPr>
        <w:t xml:space="preserve"> d. įsakymu Nr. V-</w:t>
      </w:r>
      <w:r>
        <w:rPr>
          <w:rFonts w:ascii="Times New Roman" w:hAnsi="Times New Roman" w:cs="Times New Roman"/>
          <w:sz w:val="24"/>
          <w:szCs w:val="24"/>
        </w:rPr>
        <w:t>60</w:t>
      </w:r>
      <w:r w:rsidRPr="00ED7CCF">
        <w:rPr>
          <w:rFonts w:ascii="Times New Roman" w:hAnsi="Times New Roman" w:cs="Times New Roman"/>
          <w:sz w:val="24"/>
          <w:szCs w:val="24"/>
        </w:rPr>
        <w:t xml:space="preserve"> „Dėl </w:t>
      </w:r>
      <w:r>
        <w:rPr>
          <w:rFonts w:ascii="Times New Roman" w:hAnsi="Times New Roman" w:cs="Times New Roman"/>
          <w:sz w:val="24"/>
          <w:szCs w:val="24"/>
        </w:rPr>
        <w:t>Ignalinos rajono kultūros centro apskaitos politikos patvirtinimo</w:t>
      </w:r>
      <w:r w:rsidRPr="00ED7CCF">
        <w:rPr>
          <w:rFonts w:ascii="Times New Roman" w:hAnsi="Times New Roman" w:cs="Times New Roman"/>
          <w:sz w:val="24"/>
          <w:szCs w:val="24"/>
        </w:rPr>
        <w:t xml:space="preserve">“. Apskaitos vadovas apima </w:t>
      </w:r>
      <w:r w:rsidRPr="00ED7CCF">
        <w:rPr>
          <w:rFonts w:ascii="Times New Roman" w:hAnsi="Times New Roman" w:cs="Times New Roman"/>
          <w:sz w:val="24"/>
          <w:szCs w:val="24"/>
        </w:rPr>
        <w:lastRenderedPageBreak/>
        <w:t>ūkinių operacijų ir įvykių pripažinimo, įvertinimo ir apskaitos principus, metodus ir taisykles. Finansin</w:t>
      </w:r>
      <w:r>
        <w:rPr>
          <w:rFonts w:ascii="Times New Roman" w:hAnsi="Times New Roman" w:cs="Times New Roman"/>
          <w:sz w:val="24"/>
          <w:szCs w:val="24"/>
        </w:rPr>
        <w:t>ių</w:t>
      </w:r>
      <w:r w:rsidRPr="00ED7CCF">
        <w:rPr>
          <w:rFonts w:ascii="Times New Roman" w:hAnsi="Times New Roman" w:cs="Times New Roman"/>
          <w:sz w:val="24"/>
          <w:szCs w:val="24"/>
        </w:rPr>
        <w:t xml:space="preserve"> ataskait</w:t>
      </w:r>
      <w:r>
        <w:rPr>
          <w:rFonts w:ascii="Times New Roman" w:hAnsi="Times New Roman" w:cs="Times New Roman"/>
          <w:sz w:val="24"/>
          <w:szCs w:val="24"/>
        </w:rPr>
        <w:t>ų rinkinys</w:t>
      </w:r>
      <w:r w:rsidRPr="00ED7CCF">
        <w:rPr>
          <w:rFonts w:ascii="Times New Roman" w:hAnsi="Times New Roman" w:cs="Times New Roman"/>
          <w:sz w:val="24"/>
          <w:szCs w:val="24"/>
        </w:rPr>
        <w:t xml:space="preserve"> parengt</w:t>
      </w:r>
      <w:r>
        <w:rPr>
          <w:rFonts w:ascii="Times New Roman" w:hAnsi="Times New Roman" w:cs="Times New Roman"/>
          <w:sz w:val="24"/>
          <w:szCs w:val="24"/>
        </w:rPr>
        <w:t>a</w:t>
      </w:r>
      <w:r w:rsidRPr="00ED7CCF">
        <w:rPr>
          <w:rFonts w:ascii="Times New Roman" w:hAnsi="Times New Roman" w:cs="Times New Roman"/>
          <w:sz w:val="24"/>
          <w:szCs w:val="24"/>
        </w:rPr>
        <w:t>s pagal visus VSAFAS</w:t>
      </w:r>
      <w:r w:rsidR="006D424B">
        <w:rPr>
          <w:rFonts w:ascii="Times New Roman" w:hAnsi="Times New Roman" w:cs="Times New Roman"/>
          <w:sz w:val="24"/>
          <w:szCs w:val="24"/>
        </w:rPr>
        <w:t>,</w:t>
      </w:r>
      <w:r w:rsidRPr="00ED7CCF">
        <w:rPr>
          <w:rFonts w:ascii="Times New Roman" w:hAnsi="Times New Roman" w:cs="Times New Roman"/>
          <w:sz w:val="24"/>
          <w:szCs w:val="24"/>
        </w:rPr>
        <w:t xml:space="preserve"> taikytinus biudžetinei įstaigai.</w:t>
      </w:r>
    </w:p>
    <w:p w14:paraId="1E0A8C61" w14:textId="4124A3F6" w:rsidR="00522B19" w:rsidRPr="00ED7CCF" w:rsidRDefault="00522B19" w:rsidP="006D424B">
      <w:pPr>
        <w:spacing w:after="0"/>
        <w:ind w:firstLine="1134"/>
        <w:jc w:val="both"/>
        <w:rPr>
          <w:rFonts w:ascii="Times New Roman" w:hAnsi="Times New Roman" w:cs="Times New Roman"/>
          <w:sz w:val="24"/>
          <w:szCs w:val="24"/>
        </w:rPr>
      </w:pPr>
      <w:r w:rsidRPr="00ED7CCF">
        <w:rPr>
          <w:rFonts w:ascii="Times New Roman" w:hAnsi="Times New Roman" w:cs="Times New Roman"/>
          <w:sz w:val="24"/>
          <w:szCs w:val="24"/>
        </w:rPr>
        <w:t xml:space="preserve">Apskaitai tvarkyti naudojama buhalterinės apskaitos programa </w:t>
      </w:r>
      <w:r w:rsidR="006D424B">
        <w:rPr>
          <w:rFonts w:ascii="Times New Roman" w:hAnsi="Times New Roman" w:cs="Times New Roman"/>
          <w:sz w:val="24"/>
          <w:szCs w:val="24"/>
        </w:rPr>
        <w:t>„</w:t>
      </w:r>
      <w:r>
        <w:rPr>
          <w:rFonts w:ascii="Times New Roman" w:hAnsi="Times New Roman" w:cs="Times New Roman"/>
          <w:sz w:val="24"/>
          <w:szCs w:val="24"/>
        </w:rPr>
        <w:t>1C organizacija</w:t>
      </w:r>
      <w:r w:rsidR="006D424B">
        <w:rPr>
          <w:rFonts w:ascii="Times New Roman" w:hAnsi="Times New Roman" w:cs="Times New Roman"/>
          <w:sz w:val="24"/>
          <w:szCs w:val="24"/>
        </w:rPr>
        <w:t>“</w:t>
      </w:r>
      <w:r>
        <w:rPr>
          <w:rFonts w:ascii="Times New Roman" w:hAnsi="Times New Roman" w:cs="Times New Roman"/>
          <w:sz w:val="24"/>
          <w:szCs w:val="24"/>
        </w:rPr>
        <w:t>,</w:t>
      </w:r>
      <w:r w:rsidRPr="00ED7CCF">
        <w:rPr>
          <w:rFonts w:ascii="Times New Roman" w:hAnsi="Times New Roman" w:cs="Times New Roman"/>
          <w:sz w:val="24"/>
          <w:szCs w:val="24"/>
        </w:rPr>
        <w:t xml:space="preserve"> kuri pritaikyta tvarkyti apskaitą pagal VSAFAS. Finansinių ataskaitų rinkinys parengtas taikant kaupimo principą.</w:t>
      </w:r>
    </w:p>
    <w:p w14:paraId="15B82096" w14:textId="77777777" w:rsidR="00522B19" w:rsidRPr="005854E7" w:rsidRDefault="00522B19" w:rsidP="006D424B">
      <w:pPr>
        <w:spacing w:after="0"/>
        <w:ind w:firstLine="1134"/>
        <w:jc w:val="both"/>
        <w:rPr>
          <w:rFonts w:ascii="Times New Roman" w:hAnsi="Times New Roman" w:cs="Times New Roman"/>
          <w:color w:val="000000" w:themeColor="text1"/>
          <w:sz w:val="24"/>
          <w:szCs w:val="24"/>
        </w:rPr>
      </w:pPr>
      <w:r>
        <w:rPr>
          <w:rFonts w:ascii="Times New Roman" w:hAnsi="Times New Roman" w:cs="Times New Roman"/>
          <w:sz w:val="24"/>
          <w:szCs w:val="24"/>
        </w:rPr>
        <w:t>Centro</w:t>
      </w:r>
      <w:r w:rsidRPr="00ED7CCF">
        <w:rPr>
          <w:rFonts w:ascii="Times New Roman" w:hAnsi="Times New Roman" w:cs="Times New Roman"/>
          <w:sz w:val="24"/>
          <w:szCs w:val="24"/>
        </w:rPr>
        <w:t xml:space="preserve"> finansavimo šaltiniai yra savivaldybės biudžeto lėšos, val</w:t>
      </w:r>
      <w:r>
        <w:rPr>
          <w:rFonts w:ascii="Times New Roman" w:hAnsi="Times New Roman" w:cs="Times New Roman"/>
          <w:sz w:val="24"/>
          <w:szCs w:val="24"/>
        </w:rPr>
        <w:t>stybės biudžeto lėšos, Europos S</w:t>
      </w:r>
      <w:r w:rsidRPr="00ED7CCF">
        <w:rPr>
          <w:rFonts w:ascii="Times New Roman" w:hAnsi="Times New Roman" w:cs="Times New Roman"/>
          <w:sz w:val="24"/>
          <w:szCs w:val="24"/>
        </w:rPr>
        <w:t xml:space="preserve">ąjungos </w:t>
      </w:r>
      <w:r>
        <w:rPr>
          <w:rFonts w:ascii="Times New Roman" w:hAnsi="Times New Roman" w:cs="Times New Roman"/>
          <w:sz w:val="24"/>
          <w:szCs w:val="24"/>
        </w:rPr>
        <w:t>lėšos ir kiti šaltiniai (fizinių</w:t>
      </w:r>
      <w:r w:rsidRPr="00ED7CCF">
        <w:rPr>
          <w:rFonts w:ascii="Times New Roman" w:hAnsi="Times New Roman" w:cs="Times New Roman"/>
          <w:sz w:val="24"/>
          <w:szCs w:val="24"/>
        </w:rPr>
        <w:t>, juridinių asmenų parama</w:t>
      </w:r>
      <w:r>
        <w:rPr>
          <w:rFonts w:ascii="Times New Roman" w:hAnsi="Times New Roman" w:cs="Times New Roman"/>
          <w:sz w:val="24"/>
          <w:szCs w:val="24"/>
        </w:rPr>
        <w:t>, Centro uždirbamos pajamos</w:t>
      </w:r>
      <w:r w:rsidRPr="00ED7CCF">
        <w:rPr>
          <w:rFonts w:ascii="Times New Roman" w:hAnsi="Times New Roman" w:cs="Times New Roman"/>
          <w:sz w:val="24"/>
          <w:szCs w:val="24"/>
        </w:rPr>
        <w:t xml:space="preserve">). </w:t>
      </w:r>
    </w:p>
    <w:p w14:paraId="53C6C892" w14:textId="0D0897C4" w:rsidR="005854E7" w:rsidRPr="005854E7" w:rsidRDefault="005854E7" w:rsidP="006D424B">
      <w:pPr>
        <w:spacing w:after="0"/>
        <w:ind w:firstLine="1134"/>
        <w:jc w:val="both"/>
        <w:rPr>
          <w:rFonts w:ascii="Times New Roman" w:hAnsi="Times New Roman" w:cs="Times New Roman"/>
          <w:color w:val="000000" w:themeColor="text1"/>
          <w:sz w:val="24"/>
          <w:szCs w:val="24"/>
        </w:rPr>
      </w:pPr>
      <w:r w:rsidRPr="005854E7">
        <w:rPr>
          <w:rFonts w:ascii="Times New Roman" w:eastAsia="Times New Roman" w:hAnsi="Times New Roman" w:cs="Times New Roman"/>
          <w:color w:val="000000" w:themeColor="text1"/>
          <w:sz w:val="24"/>
          <w:szCs w:val="24"/>
        </w:rPr>
        <w:t>Centr</w:t>
      </w:r>
      <w:r w:rsidR="006D424B">
        <w:rPr>
          <w:rFonts w:ascii="Times New Roman" w:eastAsia="Times New Roman" w:hAnsi="Times New Roman" w:cs="Times New Roman"/>
          <w:color w:val="000000" w:themeColor="text1"/>
          <w:sz w:val="24"/>
          <w:szCs w:val="24"/>
        </w:rPr>
        <w:t>o</w:t>
      </w:r>
      <w:r w:rsidRPr="005854E7">
        <w:rPr>
          <w:rFonts w:ascii="Times New Roman" w:eastAsia="Times New Roman" w:hAnsi="Times New Roman" w:cs="Times New Roman"/>
          <w:color w:val="000000" w:themeColor="text1"/>
          <w:sz w:val="24"/>
          <w:szCs w:val="24"/>
        </w:rPr>
        <w:t xml:space="preserve"> ataskaitinio laikotarpio pabaigoje </w:t>
      </w:r>
      <w:r w:rsidR="006D424B">
        <w:rPr>
          <w:rFonts w:ascii="Times New Roman" w:eastAsia="Times New Roman" w:hAnsi="Times New Roman" w:cs="Times New Roman"/>
          <w:color w:val="000000" w:themeColor="text1"/>
          <w:sz w:val="24"/>
          <w:szCs w:val="24"/>
        </w:rPr>
        <w:t xml:space="preserve">turėto </w:t>
      </w:r>
      <w:r w:rsidR="006D424B" w:rsidRPr="005854E7">
        <w:rPr>
          <w:rFonts w:ascii="Times New Roman" w:eastAsia="Times New Roman" w:hAnsi="Times New Roman" w:cs="Times New Roman"/>
          <w:color w:val="000000" w:themeColor="text1"/>
          <w:sz w:val="24"/>
          <w:szCs w:val="24"/>
        </w:rPr>
        <w:t>ilgalaikio turto</w:t>
      </w:r>
      <w:r w:rsidR="006D424B">
        <w:rPr>
          <w:rFonts w:ascii="Times New Roman" w:eastAsia="Times New Roman" w:hAnsi="Times New Roman" w:cs="Times New Roman"/>
          <w:color w:val="000000" w:themeColor="text1"/>
          <w:sz w:val="24"/>
          <w:szCs w:val="24"/>
        </w:rPr>
        <w:t xml:space="preserve"> vertė – </w:t>
      </w:r>
      <w:r w:rsidR="006D424B" w:rsidRPr="005854E7">
        <w:rPr>
          <w:rFonts w:ascii="Times New Roman" w:eastAsia="Times New Roman" w:hAnsi="Times New Roman" w:cs="Times New Roman"/>
          <w:color w:val="000000" w:themeColor="text1"/>
          <w:sz w:val="24"/>
          <w:szCs w:val="24"/>
        </w:rPr>
        <w:t>963632,22 Eur</w:t>
      </w:r>
      <w:r w:rsidRPr="005854E7">
        <w:rPr>
          <w:rFonts w:ascii="Times New Roman" w:eastAsia="Times New Roman" w:hAnsi="Times New Roman" w:cs="Times New Roman"/>
          <w:color w:val="000000" w:themeColor="text1"/>
          <w:sz w:val="24"/>
          <w:szCs w:val="24"/>
        </w:rPr>
        <w:t>, iš jų nematerial</w:t>
      </w:r>
      <w:r w:rsidR="006D424B">
        <w:rPr>
          <w:rFonts w:ascii="Times New Roman" w:eastAsia="Times New Roman" w:hAnsi="Times New Roman" w:cs="Times New Roman"/>
          <w:color w:val="000000" w:themeColor="text1"/>
          <w:sz w:val="24"/>
          <w:szCs w:val="24"/>
        </w:rPr>
        <w:t>iojo</w:t>
      </w:r>
      <w:r w:rsidRPr="005854E7">
        <w:rPr>
          <w:rFonts w:ascii="Times New Roman" w:eastAsia="Times New Roman" w:hAnsi="Times New Roman" w:cs="Times New Roman"/>
          <w:color w:val="000000" w:themeColor="text1"/>
          <w:sz w:val="24"/>
          <w:szCs w:val="24"/>
        </w:rPr>
        <w:t xml:space="preserve"> turt</w:t>
      </w:r>
      <w:r w:rsidR="006D424B">
        <w:rPr>
          <w:rFonts w:ascii="Times New Roman" w:eastAsia="Times New Roman" w:hAnsi="Times New Roman" w:cs="Times New Roman"/>
          <w:color w:val="000000" w:themeColor="text1"/>
          <w:sz w:val="24"/>
          <w:szCs w:val="24"/>
        </w:rPr>
        <w:t>o</w:t>
      </w:r>
      <w:r w:rsidRPr="005854E7">
        <w:rPr>
          <w:rFonts w:ascii="Times New Roman" w:eastAsia="Times New Roman" w:hAnsi="Times New Roman" w:cs="Times New Roman"/>
          <w:color w:val="000000" w:themeColor="text1"/>
          <w:sz w:val="24"/>
          <w:szCs w:val="24"/>
        </w:rPr>
        <w:t xml:space="preserve"> – 840,24 Eur, material</w:t>
      </w:r>
      <w:r w:rsidR="006D424B">
        <w:rPr>
          <w:rFonts w:ascii="Times New Roman" w:eastAsia="Times New Roman" w:hAnsi="Times New Roman" w:cs="Times New Roman"/>
          <w:color w:val="000000" w:themeColor="text1"/>
          <w:sz w:val="24"/>
          <w:szCs w:val="24"/>
        </w:rPr>
        <w:t>iojo</w:t>
      </w:r>
      <w:r w:rsidRPr="005854E7">
        <w:rPr>
          <w:rFonts w:ascii="Times New Roman" w:eastAsia="Times New Roman" w:hAnsi="Times New Roman" w:cs="Times New Roman"/>
          <w:color w:val="000000" w:themeColor="text1"/>
          <w:sz w:val="24"/>
          <w:szCs w:val="24"/>
        </w:rPr>
        <w:t xml:space="preserve"> turt</w:t>
      </w:r>
      <w:r w:rsidR="006D424B">
        <w:rPr>
          <w:rFonts w:ascii="Times New Roman" w:eastAsia="Times New Roman" w:hAnsi="Times New Roman" w:cs="Times New Roman"/>
          <w:color w:val="000000" w:themeColor="text1"/>
          <w:sz w:val="24"/>
          <w:szCs w:val="24"/>
        </w:rPr>
        <w:t>o</w:t>
      </w:r>
      <w:r w:rsidRPr="005854E7">
        <w:rPr>
          <w:rFonts w:ascii="Times New Roman" w:eastAsia="Times New Roman" w:hAnsi="Times New Roman" w:cs="Times New Roman"/>
          <w:color w:val="000000" w:themeColor="text1"/>
          <w:sz w:val="24"/>
          <w:szCs w:val="24"/>
        </w:rPr>
        <w:t xml:space="preserve"> – 962791,98 Eur, trumpalaiki</w:t>
      </w:r>
      <w:r w:rsidR="006D424B">
        <w:rPr>
          <w:rFonts w:ascii="Times New Roman" w:eastAsia="Times New Roman" w:hAnsi="Times New Roman" w:cs="Times New Roman"/>
          <w:color w:val="000000" w:themeColor="text1"/>
          <w:sz w:val="24"/>
          <w:szCs w:val="24"/>
        </w:rPr>
        <w:t>o</w:t>
      </w:r>
      <w:r w:rsidRPr="005854E7">
        <w:rPr>
          <w:rFonts w:ascii="Times New Roman" w:eastAsia="Times New Roman" w:hAnsi="Times New Roman" w:cs="Times New Roman"/>
          <w:color w:val="000000" w:themeColor="text1"/>
          <w:sz w:val="24"/>
          <w:szCs w:val="24"/>
        </w:rPr>
        <w:t xml:space="preserve"> turto – 80646,94 Eur, iš jų didžioji suma </w:t>
      </w:r>
      <w:r w:rsidR="006D424B">
        <w:rPr>
          <w:rFonts w:ascii="Times New Roman" w:eastAsia="Times New Roman" w:hAnsi="Times New Roman" w:cs="Times New Roman"/>
          <w:color w:val="000000" w:themeColor="text1"/>
          <w:sz w:val="24"/>
          <w:szCs w:val="24"/>
        </w:rPr>
        <w:t>buvo</w:t>
      </w:r>
      <w:r w:rsidRPr="005854E7">
        <w:rPr>
          <w:rFonts w:ascii="Times New Roman" w:eastAsia="Times New Roman" w:hAnsi="Times New Roman" w:cs="Times New Roman"/>
          <w:color w:val="000000" w:themeColor="text1"/>
          <w:sz w:val="24"/>
          <w:szCs w:val="24"/>
        </w:rPr>
        <w:t xml:space="preserve"> sukauptos gautinos sumos iš biudžeto – 75453,81 Eur. Finansavimo sumos  ataskaitinio laikotarpio pabaigoje buvo 979351,67 Eur, iš jų iš valstybės biudžeto – 48912,64 Eur, iš savivaldybės biudžeto – 684315,89 Eur, Europos Sąjungos paramos lėšų finansavimo sumos – 245869,68 Eur, iš kitų finansavimo šaltinių – 253,46 Eur. Centro įsipareigojimai buvo 47933,28 Eur, iš jų didžioji suma yra sukaupti atostoginių kaupiniai – 34378,20 Eur. 2023 m. veiklos rezultatas buvo teigiamas – 6791,79 Eur, buvo uždirbta pagrindinės veiklos pajamų daugiau, negu patirta sąnaudų. Pagrindinės veiklos pajamos buvo 796389,19 Eur, iš jų finansavimo pajamos  </w:t>
      </w:r>
      <w:r w:rsidR="006D424B">
        <w:rPr>
          <w:rFonts w:ascii="Times New Roman" w:eastAsia="Times New Roman" w:hAnsi="Times New Roman" w:cs="Times New Roman"/>
          <w:color w:val="000000" w:themeColor="text1"/>
          <w:sz w:val="24"/>
          <w:szCs w:val="24"/>
        </w:rPr>
        <w:t>–</w:t>
      </w:r>
      <w:r w:rsidRPr="005854E7">
        <w:rPr>
          <w:rFonts w:ascii="Times New Roman" w:eastAsia="Times New Roman" w:hAnsi="Times New Roman" w:cs="Times New Roman"/>
          <w:color w:val="000000" w:themeColor="text1"/>
          <w:sz w:val="24"/>
          <w:szCs w:val="24"/>
        </w:rPr>
        <w:t xml:space="preserve"> 787590,83 Eur. Sąnaudos sudarė 789596,79 Eur, iš kurių didžioji dalis yra darbo užmokestis – 566059,07 Eur. Detalesnė informacija apie Centro finansinę veiklą yra pateikta Finansinių ataskaitų rinkinyje.</w:t>
      </w:r>
    </w:p>
    <w:p w14:paraId="4B234877" w14:textId="77777777" w:rsidR="006D424B" w:rsidRDefault="00522B19" w:rsidP="006D424B">
      <w:pPr>
        <w:spacing w:after="0"/>
        <w:ind w:firstLine="1134"/>
        <w:jc w:val="both"/>
        <w:rPr>
          <w:rFonts w:ascii="Times New Roman" w:hAnsi="Times New Roman" w:cs="Times New Roman"/>
          <w:b/>
          <w:sz w:val="24"/>
          <w:szCs w:val="24"/>
        </w:rPr>
      </w:pPr>
      <w:r w:rsidRPr="00256F57">
        <w:rPr>
          <w:rFonts w:ascii="Times New Roman" w:hAnsi="Times New Roman" w:cs="Times New Roman"/>
          <w:b/>
          <w:sz w:val="24"/>
          <w:szCs w:val="24"/>
        </w:rPr>
        <w:t xml:space="preserve">Savivaldybės </w:t>
      </w:r>
      <w:r>
        <w:rPr>
          <w:rFonts w:ascii="Times New Roman" w:hAnsi="Times New Roman" w:cs="Times New Roman"/>
          <w:b/>
          <w:sz w:val="24"/>
          <w:szCs w:val="24"/>
        </w:rPr>
        <w:t xml:space="preserve">biudžeto </w:t>
      </w:r>
      <w:r w:rsidRPr="00256F57">
        <w:rPr>
          <w:rFonts w:ascii="Times New Roman" w:hAnsi="Times New Roman" w:cs="Times New Roman"/>
          <w:b/>
          <w:sz w:val="24"/>
          <w:szCs w:val="24"/>
        </w:rPr>
        <w:t>lėšos</w:t>
      </w:r>
      <w:r w:rsidR="006D424B">
        <w:rPr>
          <w:rFonts w:ascii="Times New Roman" w:hAnsi="Times New Roman" w:cs="Times New Roman"/>
          <w:b/>
          <w:sz w:val="24"/>
          <w:szCs w:val="24"/>
        </w:rPr>
        <w:t>.</w:t>
      </w:r>
    </w:p>
    <w:p w14:paraId="0C097E15" w14:textId="6AB4C366" w:rsidR="00522B19" w:rsidRPr="00F11F7B" w:rsidRDefault="006D424B"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A</w:t>
      </w:r>
      <w:r w:rsidR="00522B19" w:rsidRPr="00F11F7B">
        <w:rPr>
          <w:rFonts w:ascii="Times New Roman" w:hAnsi="Times New Roman" w:cs="Times New Roman"/>
          <w:sz w:val="24"/>
          <w:szCs w:val="24"/>
        </w:rPr>
        <w:t xml:space="preserve">taskaitinio laikotarpio savivaldybės biudžeto lėšų </w:t>
      </w:r>
      <w:r w:rsidR="00522B19">
        <w:rPr>
          <w:rFonts w:ascii="Times New Roman" w:hAnsi="Times New Roman" w:cs="Times New Roman"/>
          <w:sz w:val="24"/>
          <w:szCs w:val="24"/>
        </w:rPr>
        <w:t xml:space="preserve">asignavimų </w:t>
      </w:r>
      <w:r w:rsidR="00522B19" w:rsidRPr="00F11F7B">
        <w:rPr>
          <w:rFonts w:ascii="Times New Roman" w:hAnsi="Times New Roman" w:cs="Times New Roman"/>
          <w:sz w:val="24"/>
          <w:szCs w:val="24"/>
        </w:rPr>
        <w:t>planas buvo 864</w:t>
      </w:r>
      <w:r w:rsidR="00522B19">
        <w:rPr>
          <w:rFonts w:ascii="Times New Roman" w:hAnsi="Times New Roman" w:cs="Times New Roman"/>
          <w:sz w:val="24"/>
          <w:szCs w:val="24"/>
        </w:rPr>
        <w:t>000</w:t>
      </w:r>
      <w:r w:rsidR="00522B19" w:rsidRPr="00F11F7B">
        <w:rPr>
          <w:rFonts w:ascii="Times New Roman" w:hAnsi="Times New Roman" w:cs="Times New Roman"/>
          <w:sz w:val="24"/>
          <w:szCs w:val="24"/>
        </w:rPr>
        <w:t xml:space="preserve"> Eur, iš kurių gauta ir panaudota </w:t>
      </w:r>
      <w:r w:rsidR="00522B19">
        <w:rPr>
          <w:rFonts w:ascii="Times New Roman" w:hAnsi="Times New Roman" w:cs="Times New Roman"/>
          <w:sz w:val="24"/>
          <w:szCs w:val="24"/>
        </w:rPr>
        <w:t>752983,04</w:t>
      </w:r>
      <w:r w:rsidR="00522B19" w:rsidRPr="00F11F7B">
        <w:rPr>
          <w:rFonts w:ascii="Times New Roman" w:hAnsi="Times New Roman" w:cs="Times New Roman"/>
          <w:sz w:val="24"/>
          <w:szCs w:val="24"/>
        </w:rPr>
        <w:t xml:space="preserve"> Eur (87,2 proc.). </w:t>
      </w:r>
      <w:r w:rsidR="00522B19">
        <w:rPr>
          <w:rFonts w:ascii="Times New Roman" w:hAnsi="Times New Roman" w:cs="Times New Roman"/>
          <w:sz w:val="24"/>
          <w:szCs w:val="24"/>
        </w:rPr>
        <w:t>Asignavimų p</w:t>
      </w:r>
      <w:r w:rsidR="00522B19" w:rsidRPr="00F11F7B">
        <w:rPr>
          <w:rFonts w:ascii="Times New Roman" w:hAnsi="Times New Roman" w:cs="Times New Roman"/>
          <w:sz w:val="24"/>
          <w:szCs w:val="24"/>
        </w:rPr>
        <w:t>lanas darbo užmokesčiui – 6065</w:t>
      </w:r>
      <w:r w:rsidR="00522B19">
        <w:rPr>
          <w:rFonts w:ascii="Times New Roman" w:hAnsi="Times New Roman" w:cs="Times New Roman"/>
          <w:sz w:val="24"/>
          <w:szCs w:val="24"/>
        </w:rPr>
        <w:t>00</w:t>
      </w:r>
      <w:r w:rsidR="00522B19" w:rsidRPr="00F11F7B">
        <w:rPr>
          <w:rFonts w:ascii="Times New Roman" w:hAnsi="Times New Roman" w:cs="Times New Roman"/>
          <w:sz w:val="24"/>
          <w:szCs w:val="24"/>
        </w:rPr>
        <w:t xml:space="preserve"> Eur, iš jų gauta ir panaudota 5453</w:t>
      </w:r>
      <w:r w:rsidR="00522B19">
        <w:rPr>
          <w:rFonts w:ascii="Times New Roman" w:hAnsi="Times New Roman" w:cs="Times New Roman"/>
          <w:sz w:val="24"/>
          <w:szCs w:val="24"/>
        </w:rPr>
        <w:t>11</w:t>
      </w:r>
      <w:r w:rsidR="00522B19" w:rsidRPr="00F11F7B">
        <w:rPr>
          <w:rFonts w:ascii="Times New Roman" w:hAnsi="Times New Roman" w:cs="Times New Roman"/>
          <w:sz w:val="24"/>
          <w:szCs w:val="24"/>
        </w:rPr>
        <w:t xml:space="preserve"> tūkst. Eur (89,9 proc.). Nepanaudota </w:t>
      </w:r>
      <w:r w:rsidR="00522B19">
        <w:rPr>
          <w:rFonts w:ascii="Times New Roman" w:hAnsi="Times New Roman" w:cs="Times New Roman"/>
          <w:sz w:val="24"/>
          <w:szCs w:val="24"/>
        </w:rPr>
        <w:t>61189</w:t>
      </w:r>
      <w:r w:rsidR="00522B19" w:rsidRPr="00F11F7B">
        <w:rPr>
          <w:rFonts w:ascii="Times New Roman" w:hAnsi="Times New Roman" w:cs="Times New Roman"/>
          <w:sz w:val="24"/>
          <w:szCs w:val="24"/>
        </w:rPr>
        <w:t xml:space="preserve"> Eur</w:t>
      </w:r>
      <w:r w:rsidR="00522B19">
        <w:rPr>
          <w:rFonts w:ascii="Times New Roman" w:hAnsi="Times New Roman" w:cs="Times New Roman"/>
          <w:sz w:val="24"/>
          <w:szCs w:val="24"/>
        </w:rPr>
        <w:t xml:space="preserve"> </w:t>
      </w:r>
      <w:r>
        <w:rPr>
          <w:rFonts w:ascii="Times New Roman" w:hAnsi="Times New Roman" w:cs="Times New Roman"/>
          <w:sz w:val="24"/>
          <w:szCs w:val="24"/>
        </w:rPr>
        <w:t>biudžeto asignavimų</w:t>
      </w:r>
      <w:r w:rsidRPr="00F11F7B">
        <w:rPr>
          <w:rFonts w:ascii="Times New Roman" w:hAnsi="Times New Roman" w:cs="Times New Roman"/>
          <w:sz w:val="24"/>
          <w:szCs w:val="24"/>
        </w:rPr>
        <w:t xml:space="preserve"> </w:t>
      </w:r>
      <w:r w:rsidR="00522B19" w:rsidRPr="00F11F7B">
        <w:rPr>
          <w:rFonts w:ascii="Times New Roman" w:hAnsi="Times New Roman" w:cs="Times New Roman"/>
          <w:sz w:val="24"/>
          <w:szCs w:val="24"/>
        </w:rPr>
        <w:t>dėl darbuotojų kaitos, nedarbingumo ir neužimtų etatų. Planas prekių ir paslaugų įsigijimui įvykdytas 81,8 proc., t.</w:t>
      </w:r>
      <w:r w:rsidR="00522B19">
        <w:rPr>
          <w:rFonts w:ascii="Times New Roman" w:hAnsi="Times New Roman" w:cs="Times New Roman"/>
          <w:sz w:val="24"/>
          <w:szCs w:val="24"/>
        </w:rPr>
        <w:t xml:space="preserve"> </w:t>
      </w:r>
      <w:r w:rsidR="00522B19" w:rsidRPr="00F11F7B">
        <w:rPr>
          <w:rFonts w:ascii="Times New Roman" w:hAnsi="Times New Roman" w:cs="Times New Roman"/>
          <w:sz w:val="24"/>
          <w:szCs w:val="24"/>
        </w:rPr>
        <w:t>y. gauta ir panaudota 173</w:t>
      </w:r>
      <w:r w:rsidR="00522B19">
        <w:rPr>
          <w:rFonts w:ascii="Times New Roman" w:hAnsi="Times New Roman" w:cs="Times New Roman"/>
          <w:sz w:val="24"/>
          <w:szCs w:val="24"/>
        </w:rPr>
        <w:t>110,84</w:t>
      </w:r>
      <w:r w:rsidR="00522B19" w:rsidRPr="00F11F7B">
        <w:rPr>
          <w:rFonts w:ascii="Times New Roman" w:hAnsi="Times New Roman" w:cs="Times New Roman"/>
          <w:sz w:val="24"/>
          <w:szCs w:val="24"/>
        </w:rPr>
        <w:t xml:space="preserve"> </w:t>
      </w:r>
      <w:r w:rsidR="00522B19">
        <w:rPr>
          <w:rFonts w:ascii="Times New Roman" w:hAnsi="Times New Roman" w:cs="Times New Roman"/>
          <w:sz w:val="24"/>
          <w:szCs w:val="24"/>
        </w:rPr>
        <w:t>Eur</w:t>
      </w:r>
      <w:r w:rsidR="00522B19" w:rsidRPr="00F11F7B">
        <w:rPr>
          <w:rFonts w:ascii="Times New Roman" w:hAnsi="Times New Roman" w:cs="Times New Roman"/>
          <w:sz w:val="24"/>
          <w:szCs w:val="24"/>
        </w:rPr>
        <w:t>. Nepanaudota 38</w:t>
      </w:r>
      <w:r w:rsidR="00522B19">
        <w:rPr>
          <w:rFonts w:ascii="Times New Roman" w:hAnsi="Times New Roman" w:cs="Times New Roman"/>
          <w:sz w:val="24"/>
          <w:szCs w:val="24"/>
        </w:rPr>
        <w:t>589,16</w:t>
      </w:r>
      <w:r w:rsidR="00522B19" w:rsidRPr="00F11F7B">
        <w:rPr>
          <w:rFonts w:ascii="Times New Roman" w:hAnsi="Times New Roman" w:cs="Times New Roman"/>
          <w:sz w:val="24"/>
          <w:szCs w:val="24"/>
        </w:rPr>
        <w:t xml:space="preserve"> Eur</w:t>
      </w:r>
      <w:r w:rsidR="00522B19">
        <w:rPr>
          <w:rFonts w:ascii="Times New Roman" w:hAnsi="Times New Roman" w:cs="Times New Roman"/>
          <w:sz w:val="24"/>
          <w:szCs w:val="24"/>
        </w:rPr>
        <w:t xml:space="preserve"> biudžeto asignavimų</w:t>
      </w:r>
      <w:r w:rsidR="00522B19" w:rsidRPr="00F11F7B">
        <w:rPr>
          <w:rFonts w:ascii="Times New Roman" w:hAnsi="Times New Roman" w:cs="Times New Roman"/>
          <w:sz w:val="24"/>
          <w:szCs w:val="24"/>
        </w:rPr>
        <w:t>. Planas ilgalaikio materialiojo turto įsigijimui įvykdytas  47,2 proc.</w:t>
      </w:r>
      <w:r w:rsidR="00522B19">
        <w:rPr>
          <w:rFonts w:ascii="Times New Roman" w:hAnsi="Times New Roman" w:cs="Times New Roman"/>
          <w:sz w:val="24"/>
          <w:szCs w:val="24"/>
        </w:rPr>
        <w:t>,</w:t>
      </w:r>
      <w:r w:rsidR="00522B19" w:rsidRPr="00F11F7B">
        <w:rPr>
          <w:rFonts w:ascii="Times New Roman" w:hAnsi="Times New Roman" w:cs="Times New Roman"/>
          <w:sz w:val="24"/>
          <w:szCs w:val="24"/>
        </w:rPr>
        <w:t xml:space="preserve"> t.</w:t>
      </w:r>
      <w:r w:rsidR="00522B19">
        <w:rPr>
          <w:rFonts w:ascii="Times New Roman" w:hAnsi="Times New Roman" w:cs="Times New Roman"/>
          <w:sz w:val="24"/>
          <w:szCs w:val="24"/>
        </w:rPr>
        <w:t xml:space="preserve"> </w:t>
      </w:r>
      <w:r w:rsidR="00522B19" w:rsidRPr="00F11F7B">
        <w:rPr>
          <w:rFonts w:ascii="Times New Roman" w:hAnsi="Times New Roman" w:cs="Times New Roman"/>
          <w:sz w:val="24"/>
          <w:szCs w:val="24"/>
        </w:rPr>
        <w:t>y. gauta ir panaudota 8</w:t>
      </w:r>
      <w:r w:rsidR="00522B19">
        <w:rPr>
          <w:rFonts w:ascii="Times New Roman" w:hAnsi="Times New Roman" w:cs="Times New Roman"/>
          <w:sz w:val="24"/>
          <w:szCs w:val="24"/>
        </w:rPr>
        <w:t>491,99</w:t>
      </w:r>
      <w:r w:rsidR="00522B19" w:rsidRPr="00F11F7B">
        <w:rPr>
          <w:rFonts w:ascii="Times New Roman" w:hAnsi="Times New Roman" w:cs="Times New Roman"/>
          <w:sz w:val="24"/>
          <w:szCs w:val="24"/>
        </w:rPr>
        <w:t xml:space="preserve"> Eur. Nepanaudota – 9</w:t>
      </w:r>
      <w:r w:rsidR="00522B19">
        <w:rPr>
          <w:rFonts w:ascii="Times New Roman" w:hAnsi="Times New Roman" w:cs="Times New Roman"/>
          <w:sz w:val="24"/>
          <w:szCs w:val="24"/>
        </w:rPr>
        <w:t>508,01</w:t>
      </w:r>
      <w:r w:rsidR="00522B19" w:rsidRPr="00F11F7B">
        <w:rPr>
          <w:rFonts w:ascii="Times New Roman" w:hAnsi="Times New Roman" w:cs="Times New Roman"/>
          <w:sz w:val="24"/>
          <w:szCs w:val="24"/>
        </w:rPr>
        <w:t xml:space="preserve"> Eur.</w:t>
      </w:r>
    </w:p>
    <w:p w14:paraId="63369477" w14:textId="77777777" w:rsidR="00B73566" w:rsidRDefault="00B73566" w:rsidP="00D91DC3">
      <w:pPr>
        <w:spacing w:after="0"/>
        <w:jc w:val="right"/>
        <w:rPr>
          <w:rFonts w:ascii="Times New Roman" w:hAnsi="Times New Roman" w:cs="Times New Roman"/>
          <w:sz w:val="24"/>
          <w:szCs w:val="24"/>
        </w:rPr>
      </w:pPr>
    </w:p>
    <w:p w14:paraId="3FEA72D8" w14:textId="77777777" w:rsidR="00522B19" w:rsidRPr="00B73566" w:rsidRDefault="00B73566" w:rsidP="00D91DC3">
      <w:pPr>
        <w:spacing w:after="0"/>
        <w:jc w:val="right"/>
        <w:rPr>
          <w:rFonts w:ascii="Times New Roman" w:hAnsi="Times New Roman" w:cs="Times New Roman"/>
          <w:i/>
          <w:sz w:val="24"/>
          <w:szCs w:val="24"/>
        </w:rPr>
      </w:pPr>
      <w:r w:rsidRPr="00B73566">
        <w:rPr>
          <w:rFonts w:ascii="Times New Roman" w:hAnsi="Times New Roman" w:cs="Times New Roman"/>
          <w:i/>
          <w:sz w:val="24"/>
          <w:szCs w:val="24"/>
        </w:rPr>
        <w:t>5 lentelė</w:t>
      </w:r>
    </w:p>
    <w:p w14:paraId="2044AB9A" w14:textId="77777777" w:rsidR="00522B19" w:rsidRPr="00256F57" w:rsidRDefault="00522B19" w:rsidP="00D91DC3">
      <w:pPr>
        <w:spacing w:after="0"/>
        <w:jc w:val="center"/>
        <w:rPr>
          <w:rFonts w:ascii="Times New Roman" w:hAnsi="Times New Roman" w:cs="Times New Roman"/>
          <w:b/>
          <w:bCs/>
          <w:sz w:val="24"/>
          <w:szCs w:val="24"/>
        </w:rPr>
      </w:pPr>
      <w:r w:rsidRPr="00F11F7B">
        <w:rPr>
          <w:rFonts w:ascii="Times New Roman" w:hAnsi="Times New Roman" w:cs="Times New Roman"/>
          <w:b/>
          <w:bCs/>
          <w:sz w:val="24"/>
          <w:szCs w:val="24"/>
        </w:rPr>
        <w:t>Informacija apie gautą ir panaudotą finansavimą 2023 metais</w:t>
      </w:r>
    </w:p>
    <w:tbl>
      <w:tblPr>
        <w:tblStyle w:val="Lentelstinklelis1"/>
        <w:tblW w:w="0" w:type="auto"/>
        <w:jc w:val="center"/>
        <w:tblLook w:val="04A0" w:firstRow="1" w:lastRow="0" w:firstColumn="1" w:lastColumn="0" w:noHBand="0" w:noVBand="1"/>
      </w:tblPr>
      <w:tblGrid>
        <w:gridCol w:w="798"/>
        <w:gridCol w:w="5654"/>
        <w:gridCol w:w="2848"/>
      </w:tblGrid>
      <w:tr w:rsidR="00522B19" w:rsidRPr="00F11F7B" w14:paraId="24F2EBF4" w14:textId="77777777" w:rsidTr="00AD4B76">
        <w:trPr>
          <w:trHeight w:val="442"/>
          <w:jc w:val="center"/>
        </w:trPr>
        <w:tc>
          <w:tcPr>
            <w:tcW w:w="798" w:type="dxa"/>
            <w:vAlign w:val="center"/>
          </w:tcPr>
          <w:p w14:paraId="0577F257" w14:textId="77777777" w:rsidR="00522B19" w:rsidRPr="00F11F7B" w:rsidRDefault="00522B19" w:rsidP="00D91DC3">
            <w:pPr>
              <w:jc w:val="center"/>
              <w:rPr>
                <w:b/>
                <w:bCs/>
                <w:sz w:val="24"/>
                <w:szCs w:val="24"/>
              </w:rPr>
            </w:pPr>
            <w:r w:rsidRPr="00F11F7B">
              <w:rPr>
                <w:b/>
                <w:bCs/>
                <w:sz w:val="24"/>
                <w:szCs w:val="24"/>
              </w:rPr>
              <w:t>Eil. Nr.</w:t>
            </w:r>
          </w:p>
        </w:tc>
        <w:tc>
          <w:tcPr>
            <w:tcW w:w="5654" w:type="dxa"/>
            <w:vAlign w:val="center"/>
          </w:tcPr>
          <w:p w14:paraId="65989A57" w14:textId="77777777" w:rsidR="00522B19" w:rsidRPr="00F11F7B" w:rsidRDefault="00522B19" w:rsidP="00D91DC3">
            <w:pPr>
              <w:jc w:val="center"/>
              <w:rPr>
                <w:b/>
                <w:bCs/>
                <w:sz w:val="24"/>
                <w:szCs w:val="24"/>
              </w:rPr>
            </w:pPr>
            <w:r w:rsidRPr="00F11F7B">
              <w:rPr>
                <w:b/>
                <w:bCs/>
                <w:sz w:val="24"/>
                <w:szCs w:val="24"/>
              </w:rPr>
              <w:t>Išlaidų pavadinimas</w:t>
            </w:r>
          </w:p>
        </w:tc>
        <w:tc>
          <w:tcPr>
            <w:tcW w:w="2848" w:type="dxa"/>
            <w:vAlign w:val="center"/>
          </w:tcPr>
          <w:p w14:paraId="2A65F84A" w14:textId="77777777" w:rsidR="00522B19" w:rsidRPr="00F11F7B" w:rsidRDefault="00522B19" w:rsidP="00D91DC3">
            <w:pPr>
              <w:jc w:val="center"/>
              <w:rPr>
                <w:b/>
                <w:bCs/>
                <w:sz w:val="24"/>
                <w:szCs w:val="24"/>
              </w:rPr>
            </w:pPr>
            <w:r w:rsidRPr="00F11F7B">
              <w:rPr>
                <w:b/>
                <w:bCs/>
                <w:sz w:val="24"/>
                <w:szCs w:val="24"/>
              </w:rPr>
              <w:t>Gauti ir panaudoti asignavimai, Eur</w:t>
            </w:r>
          </w:p>
        </w:tc>
      </w:tr>
      <w:tr w:rsidR="00522B19" w:rsidRPr="00F11F7B" w14:paraId="6D9DCF09" w14:textId="77777777" w:rsidTr="00AD4B76">
        <w:trPr>
          <w:trHeight w:val="228"/>
          <w:jc w:val="center"/>
        </w:trPr>
        <w:tc>
          <w:tcPr>
            <w:tcW w:w="798" w:type="dxa"/>
            <w:shd w:val="clear" w:color="auto" w:fill="D9D9D9" w:themeFill="background1" w:themeFillShade="D9"/>
          </w:tcPr>
          <w:p w14:paraId="1652A48B" w14:textId="77777777" w:rsidR="00522B19" w:rsidRPr="00F11F7B" w:rsidRDefault="00522B19" w:rsidP="00D91DC3">
            <w:pPr>
              <w:rPr>
                <w:sz w:val="24"/>
                <w:szCs w:val="24"/>
              </w:rPr>
            </w:pPr>
          </w:p>
        </w:tc>
        <w:tc>
          <w:tcPr>
            <w:tcW w:w="5654" w:type="dxa"/>
            <w:shd w:val="clear" w:color="auto" w:fill="D9D9D9" w:themeFill="background1" w:themeFillShade="D9"/>
          </w:tcPr>
          <w:p w14:paraId="7B7F251C" w14:textId="77777777" w:rsidR="00522B19" w:rsidRPr="00F11F7B" w:rsidRDefault="00522B19" w:rsidP="00D91DC3">
            <w:pPr>
              <w:rPr>
                <w:sz w:val="24"/>
                <w:szCs w:val="24"/>
              </w:rPr>
            </w:pPr>
            <w:r w:rsidRPr="00F11F7B">
              <w:rPr>
                <w:sz w:val="24"/>
                <w:szCs w:val="24"/>
              </w:rPr>
              <w:t>Darbo užmokestis ir socialinis draudimas</w:t>
            </w:r>
          </w:p>
        </w:tc>
        <w:tc>
          <w:tcPr>
            <w:tcW w:w="2848" w:type="dxa"/>
            <w:shd w:val="clear" w:color="auto" w:fill="D9D9D9" w:themeFill="background1" w:themeFillShade="D9"/>
          </w:tcPr>
          <w:p w14:paraId="57BFA15A" w14:textId="77777777" w:rsidR="00522B19" w:rsidRPr="00F11F7B" w:rsidRDefault="00522B19" w:rsidP="00D91DC3">
            <w:pPr>
              <w:jc w:val="center"/>
              <w:rPr>
                <w:sz w:val="24"/>
                <w:szCs w:val="24"/>
              </w:rPr>
            </w:pPr>
            <w:r w:rsidRPr="00F11F7B">
              <w:rPr>
                <w:sz w:val="24"/>
                <w:szCs w:val="24"/>
              </w:rPr>
              <w:t>557458,79</w:t>
            </w:r>
          </w:p>
        </w:tc>
      </w:tr>
      <w:tr w:rsidR="00522B19" w:rsidRPr="00F11F7B" w14:paraId="7AC47A2F" w14:textId="77777777" w:rsidTr="00AD4B76">
        <w:trPr>
          <w:trHeight w:val="215"/>
          <w:jc w:val="center"/>
        </w:trPr>
        <w:tc>
          <w:tcPr>
            <w:tcW w:w="798" w:type="dxa"/>
          </w:tcPr>
          <w:p w14:paraId="5A1C8833" w14:textId="77777777" w:rsidR="00522B19" w:rsidRPr="00F11F7B" w:rsidRDefault="00522B19" w:rsidP="00D91DC3">
            <w:pPr>
              <w:rPr>
                <w:sz w:val="24"/>
                <w:szCs w:val="24"/>
              </w:rPr>
            </w:pPr>
            <w:r w:rsidRPr="00F11F7B">
              <w:rPr>
                <w:sz w:val="24"/>
                <w:szCs w:val="24"/>
              </w:rPr>
              <w:t>1.</w:t>
            </w:r>
          </w:p>
        </w:tc>
        <w:tc>
          <w:tcPr>
            <w:tcW w:w="5654" w:type="dxa"/>
          </w:tcPr>
          <w:p w14:paraId="13A1F727" w14:textId="77777777" w:rsidR="00522B19" w:rsidRPr="00F11F7B" w:rsidRDefault="00522B19" w:rsidP="00D91DC3">
            <w:pPr>
              <w:rPr>
                <w:sz w:val="24"/>
                <w:szCs w:val="24"/>
              </w:rPr>
            </w:pPr>
            <w:r w:rsidRPr="00F11F7B">
              <w:rPr>
                <w:sz w:val="24"/>
                <w:szCs w:val="24"/>
              </w:rPr>
              <w:t>Darbo užmokestis</w:t>
            </w:r>
          </w:p>
        </w:tc>
        <w:tc>
          <w:tcPr>
            <w:tcW w:w="2848" w:type="dxa"/>
          </w:tcPr>
          <w:p w14:paraId="479358DA" w14:textId="77777777" w:rsidR="00522B19" w:rsidRPr="00F11F7B" w:rsidRDefault="00522B19" w:rsidP="00D91DC3">
            <w:pPr>
              <w:jc w:val="center"/>
              <w:rPr>
                <w:sz w:val="24"/>
                <w:szCs w:val="24"/>
              </w:rPr>
            </w:pPr>
            <w:r w:rsidRPr="00F11F7B">
              <w:rPr>
                <w:sz w:val="24"/>
                <w:szCs w:val="24"/>
              </w:rPr>
              <w:t>545311,00</w:t>
            </w:r>
          </w:p>
        </w:tc>
      </w:tr>
      <w:tr w:rsidR="00522B19" w:rsidRPr="00F11F7B" w14:paraId="6ACD0A05" w14:textId="77777777" w:rsidTr="00AD4B76">
        <w:trPr>
          <w:trHeight w:val="215"/>
          <w:jc w:val="center"/>
        </w:trPr>
        <w:tc>
          <w:tcPr>
            <w:tcW w:w="798" w:type="dxa"/>
          </w:tcPr>
          <w:p w14:paraId="5E9058DB" w14:textId="77777777" w:rsidR="00522B19" w:rsidRPr="00F11F7B" w:rsidRDefault="00522B19" w:rsidP="00D91DC3">
            <w:pPr>
              <w:rPr>
                <w:sz w:val="24"/>
                <w:szCs w:val="24"/>
              </w:rPr>
            </w:pPr>
            <w:r w:rsidRPr="00F11F7B">
              <w:rPr>
                <w:sz w:val="24"/>
                <w:szCs w:val="24"/>
              </w:rPr>
              <w:t>2.</w:t>
            </w:r>
          </w:p>
        </w:tc>
        <w:tc>
          <w:tcPr>
            <w:tcW w:w="5654" w:type="dxa"/>
          </w:tcPr>
          <w:p w14:paraId="62ADA618" w14:textId="77777777" w:rsidR="00522B19" w:rsidRPr="00F11F7B" w:rsidRDefault="00522B19" w:rsidP="00D91DC3">
            <w:pPr>
              <w:rPr>
                <w:sz w:val="24"/>
                <w:szCs w:val="24"/>
              </w:rPr>
            </w:pPr>
            <w:r w:rsidRPr="00F11F7B">
              <w:rPr>
                <w:sz w:val="24"/>
                <w:szCs w:val="24"/>
              </w:rPr>
              <w:t>Socialinis draudimas</w:t>
            </w:r>
          </w:p>
        </w:tc>
        <w:tc>
          <w:tcPr>
            <w:tcW w:w="2848" w:type="dxa"/>
          </w:tcPr>
          <w:p w14:paraId="3AC9CD12" w14:textId="77777777" w:rsidR="00522B19" w:rsidRPr="00F11F7B" w:rsidRDefault="00522B19" w:rsidP="00D91DC3">
            <w:pPr>
              <w:jc w:val="center"/>
              <w:rPr>
                <w:sz w:val="24"/>
                <w:szCs w:val="24"/>
              </w:rPr>
            </w:pPr>
            <w:r w:rsidRPr="00F11F7B">
              <w:rPr>
                <w:sz w:val="24"/>
                <w:szCs w:val="24"/>
              </w:rPr>
              <w:t>12147,79</w:t>
            </w:r>
          </w:p>
        </w:tc>
      </w:tr>
      <w:tr w:rsidR="00522B19" w:rsidRPr="00F11F7B" w14:paraId="5E73E2C4" w14:textId="77777777" w:rsidTr="00AD4B76">
        <w:trPr>
          <w:trHeight w:val="228"/>
          <w:jc w:val="center"/>
        </w:trPr>
        <w:tc>
          <w:tcPr>
            <w:tcW w:w="798" w:type="dxa"/>
            <w:shd w:val="clear" w:color="auto" w:fill="D9D9D9" w:themeFill="background1" w:themeFillShade="D9"/>
          </w:tcPr>
          <w:p w14:paraId="570663E4" w14:textId="77777777" w:rsidR="00522B19" w:rsidRPr="00F11F7B" w:rsidRDefault="00522B19" w:rsidP="00D91DC3">
            <w:pPr>
              <w:rPr>
                <w:sz w:val="24"/>
                <w:szCs w:val="24"/>
              </w:rPr>
            </w:pPr>
          </w:p>
        </w:tc>
        <w:tc>
          <w:tcPr>
            <w:tcW w:w="5654" w:type="dxa"/>
            <w:shd w:val="clear" w:color="auto" w:fill="D9D9D9" w:themeFill="background1" w:themeFillShade="D9"/>
          </w:tcPr>
          <w:p w14:paraId="2B330842" w14:textId="77777777" w:rsidR="00522B19" w:rsidRPr="00F11F7B" w:rsidRDefault="00522B19" w:rsidP="00D91DC3">
            <w:pPr>
              <w:rPr>
                <w:sz w:val="24"/>
                <w:szCs w:val="24"/>
              </w:rPr>
            </w:pPr>
            <w:r w:rsidRPr="00F11F7B">
              <w:rPr>
                <w:sz w:val="24"/>
                <w:szCs w:val="24"/>
              </w:rPr>
              <w:t>Prekių ir paslaugų įsigijimo išlaidos</w:t>
            </w:r>
          </w:p>
        </w:tc>
        <w:tc>
          <w:tcPr>
            <w:tcW w:w="2848" w:type="dxa"/>
            <w:shd w:val="clear" w:color="auto" w:fill="D9D9D9" w:themeFill="background1" w:themeFillShade="D9"/>
          </w:tcPr>
          <w:p w14:paraId="5FD08B11" w14:textId="77777777" w:rsidR="00522B19" w:rsidRPr="00F11F7B" w:rsidRDefault="00522B19" w:rsidP="00D91DC3">
            <w:pPr>
              <w:jc w:val="center"/>
              <w:rPr>
                <w:sz w:val="24"/>
                <w:szCs w:val="24"/>
              </w:rPr>
            </w:pPr>
            <w:r w:rsidRPr="00F11F7B">
              <w:rPr>
                <w:sz w:val="24"/>
                <w:szCs w:val="24"/>
              </w:rPr>
              <w:t>173110,84</w:t>
            </w:r>
          </w:p>
        </w:tc>
      </w:tr>
      <w:tr w:rsidR="00522B19" w:rsidRPr="00F11F7B" w14:paraId="19BDA5E5" w14:textId="77777777" w:rsidTr="00AD4B76">
        <w:trPr>
          <w:trHeight w:val="442"/>
          <w:jc w:val="center"/>
        </w:trPr>
        <w:tc>
          <w:tcPr>
            <w:tcW w:w="798" w:type="dxa"/>
          </w:tcPr>
          <w:p w14:paraId="1ECF6002" w14:textId="77777777" w:rsidR="00522B19" w:rsidRPr="00F11F7B" w:rsidRDefault="00522B19" w:rsidP="00D91DC3">
            <w:pPr>
              <w:rPr>
                <w:sz w:val="24"/>
                <w:szCs w:val="24"/>
              </w:rPr>
            </w:pPr>
            <w:r w:rsidRPr="00F11F7B">
              <w:rPr>
                <w:sz w:val="24"/>
                <w:szCs w:val="24"/>
              </w:rPr>
              <w:t>3.</w:t>
            </w:r>
          </w:p>
        </w:tc>
        <w:tc>
          <w:tcPr>
            <w:tcW w:w="5654" w:type="dxa"/>
          </w:tcPr>
          <w:p w14:paraId="14A2E84C" w14:textId="77777777" w:rsidR="00522B19" w:rsidRPr="00F11F7B" w:rsidRDefault="00522B19" w:rsidP="00D91DC3">
            <w:pPr>
              <w:rPr>
                <w:sz w:val="24"/>
                <w:szCs w:val="24"/>
              </w:rPr>
            </w:pPr>
            <w:r w:rsidRPr="00F11F7B">
              <w:rPr>
                <w:sz w:val="24"/>
                <w:szCs w:val="24"/>
              </w:rPr>
              <w:t>Ryšių įrangos ir ryšių paslaugų įsigijimo išlaidos</w:t>
            </w:r>
          </w:p>
        </w:tc>
        <w:tc>
          <w:tcPr>
            <w:tcW w:w="2848" w:type="dxa"/>
          </w:tcPr>
          <w:p w14:paraId="48B66E98" w14:textId="77777777" w:rsidR="00522B19" w:rsidRPr="00F11F7B" w:rsidRDefault="00522B19" w:rsidP="00D91DC3">
            <w:pPr>
              <w:jc w:val="center"/>
              <w:rPr>
                <w:sz w:val="24"/>
                <w:szCs w:val="24"/>
              </w:rPr>
            </w:pPr>
            <w:r w:rsidRPr="00F11F7B">
              <w:rPr>
                <w:sz w:val="24"/>
                <w:szCs w:val="24"/>
              </w:rPr>
              <w:t>1135,77</w:t>
            </w:r>
          </w:p>
        </w:tc>
      </w:tr>
      <w:tr w:rsidR="00522B19" w:rsidRPr="00F11F7B" w14:paraId="5DAA3E01" w14:textId="77777777" w:rsidTr="00AD4B76">
        <w:trPr>
          <w:trHeight w:val="430"/>
          <w:jc w:val="center"/>
        </w:trPr>
        <w:tc>
          <w:tcPr>
            <w:tcW w:w="798" w:type="dxa"/>
          </w:tcPr>
          <w:p w14:paraId="1B921284" w14:textId="77777777" w:rsidR="00522B19" w:rsidRPr="00F11F7B" w:rsidRDefault="00522B19" w:rsidP="00D91DC3">
            <w:pPr>
              <w:rPr>
                <w:sz w:val="24"/>
                <w:szCs w:val="24"/>
              </w:rPr>
            </w:pPr>
            <w:r w:rsidRPr="00F11F7B">
              <w:rPr>
                <w:sz w:val="24"/>
                <w:szCs w:val="24"/>
              </w:rPr>
              <w:t>4.</w:t>
            </w:r>
          </w:p>
        </w:tc>
        <w:tc>
          <w:tcPr>
            <w:tcW w:w="5654" w:type="dxa"/>
          </w:tcPr>
          <w:p w14:paraId="4DDD2101" w14:textId="77777777" w:rsidR="00522B19" w:rsidRPr="00F11F7B" w:rsidRDefault="00522B19" w:rsidP="00D91DC3">
            <w:pPr>
              <w:rPr>
                <w:sz w:val="24"/>
                <w:szCs w:val="24"/>
              </w:rPr>
            </w:pPr>
            <w:r w:rsidRPr="00F11F7B">
              <w:rPr>
                <w:sz w:val="24"/>
                <w:szCs w:val="24"/>
              </w:rPr>
              <w:t>Transporto išlaikymo ir transporto paslaugų įsigijimo išlaidos</w:t>
            </w:r>
          </w:p>
        </w:tc>
        <w:tc>
          <w:tcPr>
            <w:tcW w:w="2848" w:type="dxa"/>
          </w:tcPr>
          <w:p w14:paraId="3747EF0B" w14:textId="77777777" w:rsidR="00522B19" w:rsidRPr="00F11F7B" w:rsidRDefault="00522B19" w:rsidP="00D91DC3">
            <w:pPr>
              <w:jc w:val="center"/>
              <w:rPr>
                <w:sz w:val="24"/>
                <w:szCs w:val="24"/>
              </w:rPr>
            </w:pPr>
            <w:r w:rsidRPr="00F11F7B">
              <w:rPr>
                <w:sz w:val="24"/>
                <w:szCs w:val="24"/>
              </w:rPr>
              <w:t>5243,04</w:t>
            </w:r>
          </w:p>
        </w:tc>
      </w:tr>
      <w:tr w:rsidR="00522B19" w:rsidRPr="00F11F7B" w14:paraId="42CC28D4" w14:textId="77777777" w:rsidTr="00AD4B76">
        <w:trPr>
          <w:trHeight w:val="228"/>
          <w:jc w:val="center"/>
        </w:trPr>
        <w:tc>
          <w:tcPr>
            <w:tcW w:w="798" w:type="dxa"/>
          </w:tcPr>
          <w:p w14:paraId="6719915D" w14:textId="77777777" w:rsidR="00522B19" w:rsidRPr="00F11F7B" w:rsidRDefault="00522B19" w:rsidP="00D91DC3">
            <w:pPr>
              <w:rPr>
                <w:sz w:val="24"/>
                <w:szCs w:val="24"/>
              </w:rPr>
            </w:pPr>
            <w:r w:rsidRPr="00F11F7B">
              <w:rPr>
                <w:sz w:val="24"/>
                <w:szCs w:val="24"/>
              </w:rPr>
              <w:t>5.</w:t>
            </w:r>
          </w:p>
        </w:tc>
        <w:tc>
          <w:tcPr>
            <w:tcW w:w="5654" w:type="dxa"/>
          </w:tcPr>
          <w:p w14:paraId="5AEA974B" w14:textId="77777777" w:rsidR="00522B19" w:rsidRPr="00F11F7B" w:rsidRDefault="00522B19" w:rsidP="00D91DC3">
            <w:pPr>
              <w:rPr>
                <w:sz w:val="24"/>
                <w:szCs w:val="24"/>
              </w:rPr>
            </w:pPr>
            <w:r w:rsidRPr="00F11F7B">
              <w:rPr>
                <w:sz w:val="24"/>
                <w:szCs w:val="24"/>
              </w:rPr>
              <w:t>Komandiruočių išlaidos</w:t>
            </w:r>
          </w:p>
        </w:tc>
        <w:tc>
          <w:tcPr>
            <w:tcW w:w="2848" w:type="dxa"/>
          </w:tcPr>
          <w:p w14:paraId="74BAF168" w14:textId="77777777" w:rsidR="00522B19" w:rsidRPr="00F11F7B" w:rsidRDefault="00522B19" w:rsidP="00D91DC3">
            <w:pPr>
              <w:jc w:val="center"/>
              <w:rPr>
                <w:sz w:val="24"/>
                <w:szCs w:val="24"/>
              </w:rPr>
            </w:pPr>
            <w:r w:rsidRPr="00F11F7B">
              <w:rPr>
                <w:sz w:val="24"/>
                <w:szCs w:val="24"/>
              </w:rPr>
              <w:t>488,90</w:t>
            </w:r>
          </w:p>
        </w:tc>
      </w:tr>
      <w:tr w:rsidR="00522B19" w:rsidRPr="00F11F7B" w14:paraId="50DE316A" w14:textId="77777777" w:rsidTr="00AD4B76">
        <w:trPr>
          <w:trHeight w:val="215"/>
          <w:jc w:val="center"/>
        </w:trPr>
        <w:tc>
          <w:tcPr>
            <w:tcW w:w="798" w:type="dxa"/>
          </w:tcPr>
          <w:p w14:paraId="2D472535" w14:textId="77777777" w:rsidR="00522B19" w:rsidRPr="00F11F7B" w:rsidRDefault="00522B19" w:rsidP="00D91DC3">
            <w:pPr>
              <w:rPr>
                <w:sz w:val="24"/>
                <w:szCs w:val="24"/>
              </w:rPr>
            </w:pPr>
            <w:r w:rsidRPr="00F11F7B">
              <w:rPr>
                <w:sz w:val="24"/>
                <w:szCs w:val="24"/>
              </w:rPr>
              <w:t>6.</w:t>
            </w:r>
          </w:p>
        </w:tc>
        <w:tc>
          <w:tcPr>
            <w:tcW w:w="5654" w:type="dxa"/>
          </w:tcPr>
          <w:p w14:paraId="1D6B3414" w14:textId="77777777" w:rsidR="00522B19" w:rsidRPr="00F11F7B" w:rsidRDefault="00522B19" w:rsidP="00D91DC3">
            <w:pPr>
              <w:rPr>
                <w:sz w:val="24"/>
                <w:szCs w:val="24"/>
              </w:rPr>
            </w:pPr>
            <w:r w:rsidRPr="00F11F7B">
              <w:rPr>
                <w:sz w:val="24"/>
                <w:szCs w:val="24"/>
              </w:rPr>
              <w:t>Kvalifikacijos kėlimo išlaidos</w:t>
            </w:r>
          </w:p>
        </w:tc>
        <w:tc>
          <w:tcPr>
            <w:tcW w:w="2848" w:type="dxa"/>
          </w:tcPr>
          <w:p w14:paraId="34B9A43B" w14:textId="77777777" w:rsidR="00522B19" w:rsidRPr="00F11F7B" w:rsidRDefault="00522B19" w:rsidP="00D91DC3">
            <w:pPr>
              <w:jc w:val="center"/>
              <w:rPr>
                <w:sz w:val="24"/>
                <w:szCs w:val="24"/>
              </w:rPr>
            </w:pPr>
            <w:r w:rsidRPr="00F11F7B">
              <w:rPr>
                <w:sz w:val="24"/>
                <w:szCs w:val="24"/>
              </w:rPr>
              <w:t>822,30</w:t>
            </w:r>
          </w:p>
        </w:tc>
      </w:tr>
      <w:tr w:rsidR="00522B19" w:rsidRPr="00F11F7B" w14:paraId="12EB1611" w14:textId="77777777" w:rsidTr="00AD4B76">
        <w:trPr>
          <w:trHeight w:val="215"/>
          <w:jc w:val="center"/>
        </w:trPr>
        <w:tc>
          <w:tcPr>
            <w:tcW w:w="798" w:type="dxa"/>
          </w:tcPr>
          <w:p w14:paraId="771AA25F" w14:textId="77777777" w:rsidR="00522B19" w:rsidRPr="00F11F7B" w:rsidRDefault="00522B19" w:rsidP="00D91DC3">
            <w:pPr>
              <w:rPr>
                <w:sz w:val="24"/>
                <w:szCs w:val="24"/>
              </w:rPr>
            </w:pPr>
            <w:r w:rsidRPr="00F11F7B">
              <w:rPr>
                <w:sz w:val="24"/>
                <w:szCs w:val="24"/>
              </w:rPr>
              <w:t>7.</w:t>
            </w:r>
          </w:p>
        </w:tc>
        <w:tc>
          <w:tcPr>
            <w:tcW w:w="5654" w:type="dxa"/>
          </w:tcPr>
          <w:p w14:paraId="53D401CF" w14:textId="77777777" w:rsidR="00522B19" w:rsidRPr="00F11F7B" w:rsidRDefault="00522B19" w:rsidP="00D91DC3">
            <w:pPr>
              <w:rPr>
                <w:sz w:val="24"/>
                <w:szCs w:val="24"/>
              </w:rPr>
            </w:pPr>
            <w:r w:rsidRPr="00F11F7B">
              <w:rPr>
                <w:sz w:val="24"/>
                <w:szCs w:val="24"/>
              </w:rPr>
              <w:t>Ekspertų ir konsultantų paslaugų įsigijimo išlaidos</w:t>
            </w:r>
          </w:p>
        </w:tc>
        <w:tc>
          <w:tcPr>
            <w:tcW w:w="2848" w:type="dxa"/>
          </w:tcPr>
          <w:p w14:paraId="0756403D" w14:textId="77777777" w:rsidR="00522B19" w:rsidRPr="00F11F7B" w:rsidRDefault="00522B19" w:rsidP="00D91DC3">
            <w:pPr>
              <w:jc w:val="center"/>
              <w:rPr>
                <w:sz w:val="24"/>
                <w:szCs w:val="24"/>
              </w:rPr>
            </w:pPr>
            <w:r w:rsidRPr="00F11F7B">
              <w:rPr>
                <w:sz w:val="24"/>
                <w:szCs w:val="24"/>
              </w:rPr>
              <w:t>1089,00</w:t>
            </w:r>
          </w:p>
        </w:tc>
      </w:tr>
      <w:tr w:rsidR="00522B19" w:rsidRPr="00F11F7B" w14:paraId="2B738506" w14:textId="77777777" w:rsidTr="00AD4B76">
        <w:trPr>
          <w:trHeight w:val="215"/>
          <w:jc w:val="center"/>
        </w:trPr>
        <w:tc>
          <w:tcPr>
            <w:tcW w:w="798" w:type="dxa"/>
          </w:tcPr>
          <w:p w14:paraId="5FBA3C9A" w14:textId="77777777" w:rsidR="00522B19" w:rsidRPr="00F11F7B" w:rsidRDefault="00522B19" w:rsidP="00D91DC3">
            <w:pPr>
              <w:rPr>
                <w:sz w:val="24"/>
                <w:szCs w:val="24"/>
              </w:rPr>
            </w:pPr>
            <w:r w:rsidRPr="00F11F7B">
              <w:rPr>
                <w:sz w:val="24"/>
                <w:szCs w:val="24"/>
              </w:rPr>
              <w:t>8.</w:t>
            </w:r>
          </w:p>
        </w:tc>
        <w:tc>
          <w:tcPr>
            <w:tcW w:w="5654" w:type="dxa"/>
          </w:tcPr>
          <w:p w14:paraId="06B3C327" w14:textId="77777777" w:rsidR="00522B19" w:rsidRPr="00F11F7B" w:rsidRDefault="00522B19" w:rsidP="00D91DC3">
            <w:pPr>
              <w:rPr>
                <w:sz w:val="24"/>
                <w:szCs w:val="24"/>
              </w:rPr>
            </w:pPr>
            <w:r w:rsidRPr="00F11F7B">
              <w:rPr>
                <w:sz w:val="24"/>
                <w:szCs w:val="24"/>
              </w:rPr>
              <w:t>Komunalinių paslaugų įsigijimo išlaidos</w:t>
            </w:r>
          </w:p>
        </w:tc>
        <w:tc>
          <w:tcPr>
            <w:tcW w:w="2848" w:type="dxa"/>
          </w:tcPr>
          <w:p w14:paraId="39527587" w14:textId="77777777" w:rsidR="00522B19" w:rsidRPr="00F11F7B" w:rsidRDefault="00522B19" w:rsidP="00D91DC3">
            <w:pPr>
              <w:jc w:val="center"/>
              <w:rPr>
                <w:sz w:val="24"/>
                <w:szCs w:val="24"/>
              </w:rPr>
            </w:pPr>
            <w:r w:rsidRPr="00F11F7B">
              <w:rPr>
                <w:sz w:val="24"/>
                <w:szCs w:val="24"/>
              </w:rPr>
              <w:t>39206,52</w:t>
            </w:r>
          </w:p>
        </w:tc>
      </w:tr>
      <w:tr w:rsidR="00522B19" w:rsidRPr="00F11F7B" w14:paraId="24E2502F" w14:textId="77777777" w:rsidTr="00AD4B76">
        <w:trPr>
          <w:trHeight w:val="231"/>
          <w:jc w:val="center"/>
        </w:trPr>
        <w:tc>
          <w:tcPr>
            <w:tcW w:w="798" w:type="dxa"/>
          </w:tcPr>
          <w:p w14:paraId="09C30DE0" w14:textId="77777777" w:rsidR="00522B19" w:rsidRPr="00F11F7B" w:rsidRDefault="00522B19" w:rsidP="00D91DC3">
            <w:pPr>
              <w:rPr>
                <w:sz w:val="24"/>
                <w:szCs w:val="24"/>
              </w:rPr>
            </w:pPr>
            <w:r w:rsidRPr="00F11F7B">
              <w:rPr>
                <w:sz w:val="24"/>
                <w:szCs w:val="24"/>
              </w:rPr>
              <w:t>9.</w:t>
            </w:r>
          </w:p>
        </w:tc>
        <w:tc>
          <w:tcPr>
            <w:tcW w:w="5654" w:type="dxa"/>
          </w:tcPr>
          <w:p w14:paraId="1AF803EC" w14:textId="77777777" w:rsidR="00522B19" w:rsidRPr="00F11F7B" w:rsidRDefault="00522B19" w:rsidP="00D91DC3">
            <w:pPr>
              <w:rPr>
                <w:sz w:val="24"/>
                <w:szCs w:val="24"/>
              </w:rPr>
            </w:pPr>
            <w:r w:rsidRPr="00F11F7B">
              <w:rPr>
                <w:sz w:val="24"/>
                <w:szCs w:val="24"/>
              </w:rPr>
              <w:t>Informacinių technologijų prekių ir paslaugų įsigijimo išlaidos</w:t>
            </w:r>
          </w:p>
        </w:tc>
        <w:tc>
          <w:tcPr>
            <w:tcW w:w="2848" w:type="dxa"/>
          </w:tcPr>
          <w:p w14:paraId="37BB3B65" w14:textId="77777777" w:rsidR="00522B19" w:rsidRPr="00F11F7B" w:rsidRDefault="00522B19" w:rsidP="00D91DC3">
            <w:pPr>
              <w:jc w:val="center"/>
              <w:rPr>
                <w:sz w:val="24"/>
                <w:szCs w:val="24"/>
              </w:rPr>
            </w:pPr>
            <w:r w:rsidRPr="00F11F7B">
              <w:rPr>
                <w:sz w:val="24"/>
                <w:szCs w:val="24"/>
              </w:rPr>
              <w:t>1958,26</w:t>
            </w:r>
          </w:p>
        </w:tc>
      </w:tr>
      <w:tr w:rsidR="00522B19" w:rsidRPr="00F11F7B" w14:paraId="581EBF0B" w14:textId="77777777" w:rsidTr="00AD4B76">
        <w:trPr>
          <w:trHeight w:val="210"/>
          <w:jc w:val="center"/>
        </w:trPr>
        <w:tc>
          <w:tcPr>
            <w:tcW w:w="798" w:type="dxa"/>
          </w:tcPr>
          <w:p w14:paraId="192AE149" w14:textId="77777777" w:rsidR="00522B19" w:rsidRPr="00F11F7B" w:rsidRDefault="00522B19" w:rsidP="00D91DC3">
            <w:pPr>
              <w:rPr>
                <w:sz w:val="24"/>
                <w:szCs w:val="24"/>
              </w:rPr>
            </w:pPr>
            <w:r w:rsidRPr="00F11F7B">
              <w:rPr>
                <w:sz w:val="24"/>
                <w:szCs w:val="24"/>
              </w:rPr>
              <w:t>10.</w:t>
            </w:r>
          </w:p>
        </w:tc>
        <w:tc>
          <w:tcPr>
            <w:tcW w:w="5654" w:type="dxa"/>
          </w:tcPr>
          <w:p w14:paraId="1D116891" w14:textId="77777777" w:rsidR="00522B19" w:rsidRPr="00F11F7B" w:rsidRDefault="00522B19" w:rsidP="00D91DC3">
            <w:pPr>
              <w:rPr>
                <w:sz w:val="24"/>
                <w:szCs w:val="24"/>
              </w:rPr>
            </w:pPr>
            <w:r w:rsidRPr="00F11F7B">
              <w:rPr>
                <w:sz w:val="24"/>
                <w:szCs w:val="24"/>
              </w:rPr>
              <w:t>Reprezentacinės išlaidos</w:t>
            </w:r>
          </w:p>
        </w:tc>
        <w:tc>
          <w:tcPr>
            <w:tcW w:w="2848" w:type="dxa"/>
          </w:tcPr>
          <w:p w14:paraId="3FE53B3F" w14:textId="77777777" w:rsidR="00522B19" w:rsidRPr="00F11F7B" w:rsidRDefault="00522B19" w:rsidP="00D91DC3">
            <w:pPr>
              <w:jc w:val="center"/>
              <w:rPr>
                <w:sz w:val="24"/>
                <w:szCs w:val="24"/>
              </w:rPr>
            </w:pPr>
            <w:r w:rsidRPr="00F11F7B">
              <w:rPr>
                <w:sz w:val="24"/>
                <w:szCs w:val="24"/>
              </w:rPr>
              <w:t>0,00</w:t>
            </w:r>
          </w:p>
        </w:tc>
      </w:tr>
      <w:tr w:rsidR="00522B19" w:rsidRPr="00F11F7B" w14:paraId="48FF80D3" w14:textId="77777777" w:rsidTr="00AD4B76">
        <w:trPr>
          <w:trHeight w:val="228"/>
          <w:jc w:val="center"/>
        </w:trPr>
        <w:tc>
          <w:tcPr>
            <w:tcW w:w="798" w:type="dxa"/>
          </w:tcPr>
          <w:p w14:paraId="2E93FD10" w14:textId="77777777" w:rsidR="00522B19" w:rsidRPr="00F11F7B" w:rsidRDefault="00522B19" w:rsidP="00D91DC3">
            <w:pPr>
              <w:rPr>
                <w:sz w:val="24"/>
                <w:szCs w:val="24"/>
              </w:rPr>
            </w:pPr>
            <w:r w:rsidRPr="00F11F7B">
              <w:rPr>
                <w:sz w:val="24"/>
                <w:szCs w:val="24"/>
              </w:rPr>
              <w:t>11.</w:t>
            </w:r>
          </w:p>
        </w:tc>
        <w:tc>
          <w:tcPr>
            <w:tcW w:w="5654" w:type="dxa"/>
          </w:tcPr>
          <w:p w14:paraId="7E601026" w14:textId="77777777" w:rsidR="00522B19" w:rsidRPr="00F11F7B" w:rsidRDefault="00522B19" w:rsidP="00D91DC3">
            <w:pPr>
              <w:rPr>
                <w:sz w:val="24"/>
                <w:szCs w:val="24"/>
              </w:rPr>
            </w:pPr>
            <w:r w:rsidRPr="00F11F7B">
              <w:rPr>
                <w:sz w:val="24"/>
                <w:szCs w:val="24"/>
              </w:rPr>
              <w:t>Kitų prekių ir paslaugų įsigijimo išlaidos</w:t>
            </w:r>
          </w:p>
        </w:tc>
        <w:tc>
          <w:tcPr>
            <w:tcW w:w="2848" w:type="dxa"/>
          </w:tcPr>
          <w:p w14:paraId="46586AA1" w14:textId="77777777" w:rsidR="00522B19" w:rsidRPr="00F11F7B" w:rsidRDefault="00522B19" w:rsidP="00D91DC3">
            <w:pPr>
              <w:jc w:val="center"/>
              <w:rPr>
                <w:sz w:val="24"/>
                <w:szCs w:val="24"/>
              </w:rPr>
            </w:pPr>
            <w:r w:rsidRPr="00F11F7B">
              <w:rPr>
                <w:sz w:val="24"/>
                <w:szCs w:val="24"/>
              </w:rPr>
              <w:t>123</w:t>
            </w:r>
            <w:r>
              <w:rPr>
                <w:sz w:val="24"/>
                <w:szCs w:val="24"/>
              </w:rPr>
              <w:t>.</w:t>
            </w:r>
            <w:r w:rsidRPr="00F11F7B">
              <w:rPr>
                <w:sz w:val="24"/>
                <w:szCs w:val="24"/>
              </w:rPr>
              <w:t>167,05</w:t>
            </w:r>
          </w:p>
        </w:tc>
      </w:tr>
      <w:tr w:rsidR="00522B19" w:rsidRPr="00F11F7B" w14:paraId="2621156B" w14:textId="77777777" w:rsidTr="00AD4B76">
        <w:trPr>
          <w:trHeight w:val="215"/>
          <w:jc w:val="center"/>
        </w:trPr>
        <w:tc>
          <w:tcPr>
            <w:tcW w:w="798" w:type="dxa"/>
            <w:shd w:val="clear" w:color="auto" w:fill="D9D9D9" w:themeFill="background1" w:themeFillShade="D9"/>
          </w:tcPr>
          <w:p w14:paraId="0CFDEC6E" w14:textId="77777777" w:rsidR="00522B19" w:rsidRPr="00F11F7B" w:rsidRDefault="00522B19" w:rsidP="00D91DC3">
            <w:pPr>
              <w:rPr>
                <w:sz w:val="24"/>
                <w:szCs w:val="24"/>
              </w:rPr>
            </w:pPr>
          </w:p>
        </w:tc>
        <w:tc>
          <w:tcPr>
            <w:tcW w:w="5654" w:type="dxa"/>
            <w:shd w:val="clear" w:color="auto" w:fill="D9D9D9" w:themeFill="background1" w:themeFillShade="D9"/>
          </w:tcPr>
          <w:p w14:paraId="04640045" w14:textId="77777777" w:rsidR="00522B19" w:rsidRPr="00F11F7B" w:rsidRDefault="00522B19" w:rsidP="00D91DC3">
            <w:pPr>
              <w:rPr>
                <w:sz w:val="24"/>
                <w:szCs w:val="24"/>
              </w:rPr>
            </w:pPr>
            <w:r w:rsidRPr="00F11F7B">
              <w:rPr>
                <w:sz w:val="24"/>
                <w:szCs w:val="24"/>
              </w:rPr>
              <w:t>Socialinės išmokos (pašalpos)</w:t>
            </w:r>
          </w:p>
        </w:tc>
        <w:tc>
          <w:tcPr>
            <w:tcW w:w="2848" w:type="dxa"/>
            <w:shd w:val="clear" w:color="auto" w:fill="D9D9D9" w:themeFill="background1" w:themeFillShade="D9"/>
          </w:tcPr>
          <w:p w14:paraId="0B6B1569" w14:textId="77777777" w:rsidR="00522B19" w:rsidRPr="00F11F7B" w:rsidRDefault="00522B19" w:rsidP="00D91DC3">
            <w:pPr>
              <w:jc w:val="center"/>
              <w:rPr>
                <w:sz w:val="24"/>
                <w:szCs w:val="24"/>
              </w:rPr>
            </w:pPr>
            <w:r w:rsidRPr="00F11F7B">
              <w:rPr>
                <w:sz w:val="24"/>
                <w:szCs w:val="24"/>
              </w:rPr>
              <w:t>13921,42</w:t>
            </w:r>
          </w:p>
        </w:tc>
      </w:tr>
      <w:tr w:rsidR="00522B19" w:rsidRPr="00F11F7B" w14:paraId="0298B120" w14:textId="77777777" w:rsidTr="00AD4B76">
        <w:trPr>
          <w:trHeight w:val="215"/>
          <w:jc w:val="center"/>
        </w:trPr>
        <w:tc>
          <w:tcPr>
            <w:tcW w:w="798" w:type="dxa"/>
          </w:tcPr>
          <w:p w14:paraId="5E3F6D28" w14:textId="77777777" w:rsidR="00522B19" w:rsidRPr="00F11F7B" w:rsidRDefault="00522B19" w:rsidP="00D91DC3">
            <w:pPr>
              <w:rPr>
                <w:sz w:val="24"/>
                <w:szCs w:val="24"/>
              </w:rPr>
            </w:pPr>
            <w:r w:rsidRPr="00F11F7B">
              <w:rPr>
                <w:sz w:val="24"/>
                <w:szCs w:val="24"/>
              </w:rPr>
              <w:lastRenderedPageBreak/>
              <w:t>12.</w:t>
            </w:r>
          </w:p>
        </w:tc>
        <w:tc>
          <w:tcPr>
            <w:tcW w:w="5654" w:type="dxa"/>
          </w:tcPr>
          <w:p w14:paraId="424B75B7" w14:textId="77777777" w:rsidR="00522B19" w:rsidRPr="00F11F7B" w:rsidRDefault="00522B19" w:rsidP="00D91DC3">
            <w:pPr>
              <w:rPr>
                <w:sz w:val="24"/>
                <w:szCs w:val="24"/>
              </w:rPr>
            </w:pPr>
            <w:r w:rsidRPr="00F11F7B">
              <w:rPr>
                <w:sz w:val="24"/>
                <w:szCs w:val="24"/>
              </w:rPr>
              <w:t>Darbdavių socialinė parama pinigais</w:t>
            </w:r>
          </w:p>
        </w:tc>
        <w:tc>
          <w:tcPr>
            <w:tcW w:w="2848" w:type="dxa"/>
          </w:tcPr>
          <w:p w14:paraId="63EFD3AE" w14:textId="77777777" w:rsidR="00522B19" w:rsidRPr="00F11F7B" w:rsidRDefault="00522B19" w:rsidP="00D91DC3">
            <w:pPr>
              <w:jc w:val="center"/>
              <w:rPr>
                <w:sz w:val="24"/>
                <w:szCs w:val="24"/>
              </w:rPr>
            </w:pPr>
            <w:r w:rsidRPr="00F11F7B">
              <w:rPr>
                <w:sz w:val="24"/>
                <w:szCs w:val="24"/>
              </w:rPr>
              <w:t>13921,42</w:t>
            </w:r>
          </w:p>
        </w:tc>
      </w:tr>
      <w:tr w:rsidR="00522B19" w:rsidRPr="00F11F7B" w14:paraId="71CF4BC7" w14:textId="77777777" w:rsidTr="00AD4B76">
        <w:trPr>
          <w:trHeight w:val="215"/>
          <w:jc w:val="center"/>
        </w:trPr>
        <w:tc>
          <w:tcPr>
            <w:tcW w:w="798" w:type="dxa"/>
            <w:shd w:val="clear" w:color="auto" w:fill="D9D9D9" w:themeFill="background1" w:themeFillShade="D9"/>
          </w:tcPr>
          <w:p w14:paraId="36CFD638" w14:textId="77777777" w:rsidR="00522B19" w:rsidRPr="00F11F7B" w:rsidRDefault="00522B19" w:rsidP="00D91DC3">
            <w:pPr>
              <w:rPr>
                <w:sz w:val="24"/>
                <w:szCs w:val="24"/>
              </w:rPr>
            </w:pPr>
          </w:p>
        </w:tc>
        <w:tc>
          <w:tcPr>
            <w:tcW w:w="5654" w:type="dxa"/>
            <w:shd w:val="clear" w:color="auto" w:fill="D9D9D9" w:themeFill="background1" w:themeFillShade="D9"/>
          </w:tcPr>
          <w:p w14:paraId="5E59E1A9" w14:textId="77777777" w:rsidR="00522B19" w:rsidRPr="00F11F7B" w:rsidRDefault="00522B19" w:rsidP="00D91DC3">
            <w:pPr>
              <w:rPr>
                <w:sz w:val="24"/>
                <w:szCs w:val="24"/>
              </w:rPr>
            </w:pPr>
            <w:r w:rsidRPr="00F11F7B">
              <w:rPr>
                <w:sz w:val="24"/>
                <w:szCs w:val="24"/>
              </w:rPr>
              <w:t>Materialiojo ir nematerialiojo turto įsigijimo išlaidos</w:t>
            </w:r>
          </w:p>
        </w:tc>
        <w:tc>
          <w:tcPr>
            <w:tcW w:w="2848" w:type="dxa"/>
            <w:shd w:val="clear" w:color="auto" w:fill="D9D9D9" w:themeFill="background1" w:themeFillShade="D9"/>
          </w:tcPr>
          <w:p w14:paraId="3932ED88" w14:textId="77777777" w:rsidR="00522B19" w:rsidRPr="00F11F7B" w:rsidRDefault="00522B19" w:rsidP="00D91DC3">
            <w:pPr>
              <w:jc w:val="center"/>
              <w:rPr>
                <w:sz w:val="24"/>
                <w:szCs w:val="24"/>
              </w:rPr>
            </w:pPr>
            <w:r w:rsidRPr="00F11F7B">
              <w:rPr>
                <w:sz w:val="24"/>
                <w:szCs w:val="24"/>
              </w:rPr>
              <w:t>8491,99</w:t>
            </w:r>
          </w:p>
        </w:tc>
      </w:tr>
      <w:tr w:rsidR="00522B19" w:rsidRPr="00F11F7B" w14:paraId="0624C854" w14:textId="77777777" w:rsidTr="00AD4B76">
        <w:trPr>
          <w:trHeight w:val="215"/>
          <w:jc w:val="center"/>
        </w:trPr>
        <w:tc>
          <w:tcPr>
            <w:tcW w:w="798" w:type="dxa"/>
          </w:tcPr>
          <w:p w14:paraId="389AF52C" w14:textId="77777777" w:rsidR="00522B19" w:rsidRPr="00F11F7B" w:rsidRDefault="00522B19" w:rsidP="00D91DC3">
            <w:pPr>
              <w:rPr>
                <w:sz w:val="24"/>
                <w:szCs w:val="24"/>
              </w:rPr>
            </w:pPr>
            <w:r w:rsidRPr="00F11F7B">
              <w:rPr>
                <w:sz w:val="24"/>
                <w:szCs w:val="24"/>
              </w:rPr>
              <w:t>13.</w:t>
            </w:r>
          </w:p>
        </w:tc>
        <w:tc>
          <w:tcPr>
            <w:tcW w:w="5654" w:type="dxa"/>
          </w:tcPr>
          <w:p w14:paraId="2BBC77C5" w14:textId="77777777" w:rsidR="00522B19" w:rsidRPr="00F11F7B" w:rsidRDefault="00522B19" w:rsidP="00D91DC3">
            <w:pPr>
              <w:rPr>
                <w:sz w:val="24"/>
                <w:szCs w:val="24"/>
              </w:rPr>
            </w:pPr>
            <w:r w:rsidRPr="00F11F7B">
              <w:rPr>
                <w:sz w:val="24"/>
                <w:szCs w:val="24"/>
              </w:rPr>
              <w:t>Kitų mašinų ir įrenginių įsigijimo išlaidos</w:t>
            </w:r>
          </w:p>
        </w:tc>
        <w:tc>
          <w:tcPr>
            <w:tcW w:w="2848" w:type="dxa"/>
          </w:tcPr>
          <w:p w14:paraId="784B91C9" w14:textId="77777777" w:rsidR="00522B19" w:rsidRPr="00F11F7B" w:rsidRDefault="00522B19" w:rsidP="00D91DC3">
            <w:pPr>
              <w:jc w:val="center"/>
              <w:rPr>
                <w:sz w:val="24"/>
                <w:szCs w:val="24"/>
              </w:rPr>
            </w:pPr>
            <w:r w:rsidRPr="00F11F7B">
              <w:rPr>
                <w:sz w:val="24"/>
                <w:szCs w:val="24"/>
              </w:rPr>
              <w:t>3261,99</w:t>
            </w:r>
          </w:p>
        </w:tc>
      </w:tr>
      <w:tr w:rsidR="00522B19" w:rsidRPr="00F11F7B" w14:paraId="18CA8940" w14:textId="77777777" w:rsidTr="00AD4B76">
        <w:trPr>
          <w:trHeight w:val="215"/>
          <w:jc w:val="center"/>
        </w:trPr>
        <w:tc>
          <w:tcPr>
            <w:tcW w:w="798" w:type="dxa"/>
          </w:tcPr>
          <w:p w14:paraId="4C25FF2E" w14:textId="77777777" w:rsidR="00522B19" w:rsidRPr="00F11F7B" w:rsidRDefault="00522B19" w:rsidP="00D91DC3">
            <w:pPr>
              <w:rPr>
                <w:sz w:val="24"/>
                <w:szCs w:val="24"/>
              </w:rPr>
            </w:pPr>
            <w:r w:rsidRPr="00F11F7B">
              <w:rPr>
                <w:sz w:val="24"/>
                <w:szCs w:val="24"/>
              </w:rPr>
              <w:t>14.</w:t>
            </w:r>
          </w:p>
        </w:tc>
        <w:tc>
          <w:tcPr>
            <w:tcW w:w="5654" w:type="dxa"/>
          </w:tcPr>
          <w:p w14:paraId="68BB582F" w14:textId="77777777" w:rsidR="00522B19" w:rsidRPr="00F11F7B" w:rsidRDefault="00522B19" w:rsidP="00D91DC3">
            <w:pPr>
              <w:rPr>
                <w:sz w:val="24"/>
                <w:szCs w:val="24"/>
              </w:rPr>
            </w:pPr>
            <w:r w:rsidRPr="00F11F7B">
              <w:rPr>
                <w:sz w:val="24"/>
                <w:szCs w:val="24"/>
              </w:rPr>
              <w:t>Kito ilgalaikio materialiojo turto įsigijimo išlaidos</w:t>
            </w:r>
          </w:p>
        </w:tc>
        <w:tc>
          <w:tcPr>
            <w:tcW w:w="2848" w:type="dxa"/>
          </w:tcPr>
          <w:p w14:paraId="7632E00F" w14:textId="77777777" w:rsidR="00522B19" w:rsidRPr="00F11F7B" w:rsidRDefault="00522B19" w:rsidP="00D91DC3">
            <w:pPr>
              <w:jc w:val="center"/>
              <w:rPr>
                <w:sz w:val="24"/>
                <w:szCs w:val="24"/>
              </w:rPr>
            </w:pPr>
            <w:r w:rsidRPr="00F11F7B">
              <w:rPr>
                <w:sz w:val="24"/>
                <w:szCs w:val="24"/>
              </w:rPr>
              <w:t>5230,00</w:t>
            </w:r>
          </w:p>
        </w:tc>
      </w:tr>
      <w:tr w:rsidR="00522B19" w:rsidRPr="00F11F7B" w14:paraId="2F60253C" w14:textId="77777777" w:rsidTr="00AD4B76">
        <w:trPr>
          <w:trHeight w:val="228"/>
          <w:jc w:val="center"/>
        </w:trPr>
        <w:tc>
          <w:tcPr>
            <w:tcW w:w="6452" w:type="dxa"/>
            <w:gridSpan w:val="2"/>
          </w:tcPr>
          <w:p w14:paraId="2D002202" w14:textId="33B918FD" w:rsidR="00522B19" w:rsidRPr="00F11F7B" w:rsidRDefault="00522B19" w:rsidP="00D91DC3">
            <w:pPr>
              <w:jc w:val="right"/>
              <w:rPr>
                <w:b/>
                <w:bCs/>
                <w:sz w:val="24"/>
                <w:szCs w:val="24"/>
              </w:rPr>
            </w:pPr>
            <w:r w:rsidRPr="00F11F7B">
              <w:rPr>
                <w:b/>
                <w:bCs/>
                <w:sz w:val="24"/>
                <w:szCs w:val="24"/>
              </w:rPr>
              <w:t>Iš viso</w:t>
            </w:r>
          </w:p>
        </w:tc>
        <w:tc>
          <w:tcPr>
            <w:tcW w:w="2848" w:type="dxa"/>
          </w:tcPr>
          <w:p w14:paraId="792584AF" w14:textId="77777777" w:rsidR="00522B19" w:rsidRPr="00F11F7B" w:rsidRDefault="00522B19" w:rsidP="00D91DC3">
            <w:pPr>
              <w:jc w:val="center"/>
              <w:rPr>
                <w:b/>
                <w:bCs/>
                <w:sz w:val="24"/>
                <w:szCs w:val="24"/>
              </w:rPr>
            </w:pPr>
            <w:r w:rsidRPr="00F11F7B">
              <w:rPr>
                <w:b/>
                <w:bCs/>
                <w:sz w:val="24"/>
                <w:szCs w:val="24"/>
              </w:rPr>
              <w:t>752983,04</w:t>
            </w:r>
          </w:p>
        </w:tc>
      </w:tr>
    </w:tbl>
    <w:p w14:paraId="16814BC9" w14:textId="77777777" w:rsidR="00522B19" w:rsidRDefault="00522B19" w:rsidP="00D91DC3">
      <w:pPr>
        <w:spacing w:after="0"/>
        <w:ind w:firstLine="720"/>
        <w:rPr>
          <w:rFonts w:ascii="Times New Roman" w:hAnsi="Times New Roman" w:cs="Times New Roman"/>
          <w:sz w:val="24"/>
          <w:szCs w:val="24"/>
        </w:rPr>
      </w:pPr>
    </w:p>
    <w:p w14:paraId="7B23AB47" w14:textId="77777777" w:rsidR="006D424B" w:rsidRDefault="00522B19" w:rsidP="006D424B">
      <w:pPr>
        <w:pStyle w:val="Betarp"/>
        <w:ind w:firstLine="1134"/>
        <w:jc w:val="both"/>
        <w:rPr>
          <w:rFonts w:ascii="Times New Roman" w:hAnsi="Times New Roman" w:cs="Times New Roman"/>
          <w:b/>
          <w:sz w:val="24"/>
          <w:szCs w:val="24"/>
        </w:rPr>
      </w:pPr>
      <w:r w:rsidRPr="00256F57">
        <w:rPr>
          <w:rFonts w:ascii="Times New Roman" w:hAnsi="Times New Roman" w:cs="Times New Roman"/>
          <w:b/>
          <w:sz w:val="24"/>
          <w:szCs w:val="24"/>
        </w:rPr>
        <w:t>Lėšos už suteiktas paslaugas</w:t>
      </w:r>
      <w:r w:rsidR="006D424B">
        <w:rPr>
          <w:rFonts w:ascii="Times New Roman" w:hAnsi="Times New Roman" w:cs="Times New Roman"/>
          <w:b/>
          <w:sz w:val="24"/>
          <w:szCs w:val="24"/>
        </w:rPr>
        <w:t xml:space="preserve">. </w:t>
      </w:r>
    </w:p>
    <w:p w14:paraId="79452174" w14:textId="6C8DE1D3" w:rsidR="00522B19" w:rsidRPr="00F11F7B" w:rsidRDefault="006D424B" w:rsidP="006D424B">
      <w:pPr>
        <w:pStyle w:val="Betarp"/>
        <w:ind w:firstLine="1134"/>
        <w:jc w:val="both"/>
        <w:rPr>
          <w:rFonts w:ascii="Times New Roman" w:hAnsi="Times New Roman" w:cs="Times New Roman"/>
          <w:sz w:val="24"/>
          <w:szCs w:val="24"/>
        </w:rPr>
      </w:pPr>
      <w:r w:rsidRPr="006D424B">
        <w:rPr>
          <w:rFonts w:ascii="Times New Roman" w:hAnsi="Times New Roman" w:cs="Times New Roman"/>
          <w:bCs/>
          <w:sz w:val="24"/>
          <w:szCs w:val="24"/>
        </w:rPr>
        <w:t>A</w:t>
      </w:r>
      <w:r w:rsidR="00522B19" w:rsidRPr="00F11F7B">
        <w:rPr>
          <w:rFonts w:ascii="Times New Roman" w:hAnsi="Times New Roman" w:cs="Times New Roman"/>
          <w:sz w:val="24"/>
          <w:szCs w:val="24"/>
        </w:rPr>
        <w:t xml:space="preserve">taskaitinio laikotarpio lėšų už suteiktas paslaugas planas </w:t>
      </w:r>
      <w:r w:rsidR="00522B19">
        <w:rPr>
          <w:rFonts w:ascii="Times New Roman" w:hAnsi="Times New Roman" w:cs="Times New Roman"/>
          <w:sz w:val="24"/>
          <w:szCs w:val="24"/>
        </w:rPr>
        <w:t>buvo</w:t>
      </w:r>
      <w:r w:rsidR="00522B19" w:rsidRPr="00F11F7B">
        <w:rPr>
          <w:rFonts w:ascii="Times New Roman" w:hAnsi="Times New Roman" w:cs="Times New Roman"/>
          <w:sz w:val="24"/>
          <w:szCs w:val="24"/>
        </w:rPr>
        <w:t xml:space="preserve"> 10</w:t>
      </w:r>
      <w:r w:rsidR="00522B19">
        <w:rPr>
          <w:rFonts w:ascii="Times New Roman" w:hAnsi="Times New Roman" w:cs="Times New Roman"/>
          <w:sz w:val="24"/>
          <w:szCs w:val="24"/>
        </w:rPr>
        <w:t>000</w:t>
      </w:r>
      <w:r w:rsidR="00522B19" w:rsidRPr="00F11F7B">
        <w:rPr>
          <w:rFonts w:ascii="Times New Roman" w:hAnsi="Times New Roman" w:cs="Times New Roman"/>
          <w:sz w:val="24"/>
          <w:szCs w:val="24"/>
        </w:rPr>
        <w:t xml:space="preserve"> Eur. Centro nepanaudot</w:t>
      </w:r>
      <w:r w:rsidR="00522B19">
        <w:rPr>
          <w:rFonts w:ascii="Times New Roman" w:hAnsi="Times New Roman" w:cs="Times New Roman"/>
          <w:sz w:val="24"/>
          <w:szCs w:val="24"/>
        </w:rPr>
        <w:t xml:space="preserve">ų </w:t>
      </w:r>
      <w:r w:rsidR="00522B19" w:rsidRPr="00F11F7B">
        <w:rPr>
          <w:rFonts w:ascii="Times New Roman" w:hAnsi="Times New Roman" w:cs="Times New Roman"/>
          <w:sz w:val="24"/>
          <w:szCs w:val="24"/>
        </w:rPr>
        <w:t>lėšų už suteiktas paslaugas likutis metų pradži</w:t>
      </w:r>
      <w:r>
        <w:rPr>
          <w:rFonts w:ascii="Times New Roman" w:hAnsi="Times New Roman" w:cs="Times New Roman"/>
          <w:sz w:val="24"/>
          <w:szCs w:val="24"/>
        </w:rPr>
        <w:t>oje</w:t>
      </w:r>
      <w:r w:rsidR="00522B19" w:rsidRPr="00F11F7B">
        <w:rPr>
          <w:rFonts w:ascii="Times New Roman" w:hAnsi="Times New Roman" w:cs="Times New Roman"/>
          <w:sz w:val="24"/>
          <w:szCs w:val="24"/>
        </w:rPr>
        <w:t xml:space="preserve"> buvo </w:t>
      </w:r>
      <w:r w:rsidR="00522B19">
        <w:rPr>
          <w:rFonts w:ascii="Times New Roman" w:hAnsi="Times New Roman" w:cs="Times New Roman"/>
          <w:sz w:val="24"/>
          <w:szCs w:val="24"/>
        </w:rPr>
        <w:t>4992,72</w:t>
      </w:r>
      <w:r w:rsidR="00522B19" w:rsidRPr="00F11F7B">
        <w:rPr>
          <w:rFonts w:ascii="Times New Roman" w:hAnsi="Times New Roman" w:cs="Times New Roman"/>
          <w:sz w:val="24"/>
          <w:szCs w:val="24"/>
        </w:rPr>
        <w:t xml:space="preserve"> Eur. Per 2023 m. gauta ir pervesta į savivaldybės iždą 15</w:t>
      </w:r>
      <w:r w:rsidR="00522B19">
        <w:rPr>
          <w:rFonts w:ascii="Times New Roman" w:hAnsi="Times New Roman" w:cs="Times New Roman"/>
          <w:sz w:val="24"/>
          <w:szCs w:val="24"/>
        </w:rPr>
        <w:t>223,83</w:t>
      </w:r>
      <w:r w:rsidR="00522B19" w:rsidRPr="00F11F7B">
        <w:rPr>
          <w:rFonts w:ascii="Times New Roman" w:hAnsi="Times New Roman" w:cs="Times New Roman"/>
          <w:sz w:val="24"/>
          <w:szCs w:val="24"/>
        </w:rPr>
        <w:t xml:space="preserve"> Eur. Centras pajamų gavo už parduotus bilietus į renginius – 1</w:t>
      </w:r>
      <w:r w:rsidR="00522B19">
        <w:rPr>
          <w:rFonts w:ascii="Times New Roman" w:hAnsi="Times New Roman" w:cs="Times New Roman"/>
          <w:sz w:val="24"/>
          <w:szCs w:val="24"/>
        </w:rPr>
        <w:t>498</w:t>
      </w:r>
      <w:r w:rsidR="00522B19" w:rsidRPr="00F11F7B">
        <w:rPr>
          <w:rFonts w:ascii="Times New Roman" w:hAnsi="Times New Roman" w:cs="Times New Roman"/>
          <w:sz w:val="24"/>
          <w:szCs w:val="24"/>
        </w:rPr>
        <w:t xml:space="preserve"> Eur, praėjusių laikotarpių išlaidų kompensavimo lėš</w:t>
      </w:r>
      <w:r w:rsidR="00522B19">
        <w:rPr>
          <w:rFonts w:ascii="Times New Roman" w:hAnsi="Times New Roman" w:cs="Times New Roman"/>
          <w:sz w:val="24"/>
          <w:szCs w:val="24"/>
        </w:rPr>
        <w:t>ų</w:t>
      </w:r>
      <w:r w:rsidR="00522B19" w:rsidRPr="00F11F7B">
        <w:rPr>
          <w:rFonts w:ascii="Times New Roman" w:hAnsi="Times New Roman" w:cs="Times New Roman"/>
          <w:sz w:val="24"/>
          <w:szCs w:val="24"/>
        </w:rPr>
        <w:t xml:space="preserve"> – 5</w:t>
      </w:r>
      <w:r w:rsidR="00522B19">
        <w:rPr>
          <w:rFonts w:ascii="Times New Roman" w:hAnsi="Times New Roman" w:cs="Times New Roman"/>
          <w:sz w:val="24"/>
          <w:szCs w:val="24"/>
        </w:rPr>
        <w:t>763</w:t>
      </w:r>
      <w:r w:rsidR="00522B19" w:rsidRPr="00F11F7B">
        <w:rPr>
          <w:rFonts w:ascii="Times New Roman" w:hAnsi="Times New Roman" w:cs="Times New Roman"/>
          <w:sz w:val="24"/>
          <w:szCs w:val="24"/>
        </w:rPr>
        <w:t xml:space="preserve"> Eur,  kit</w:t>
      </w:r>
      <w:r>
        <w:rPr>
          <w:rFonts w:ascii="Times New Roman" w:hAnsi="Times New Roman" w:cs="Times New Roman"/>
          <w:sz w:val="24"/>
          <w:szCs w:val="24"/>
        </w:rPr>
        <w:t>ų</w:t>
      </w:r>
      <w:r w:rsidR="00522B19" w:rsidRPr="00F11F7B">
        <w:rPr>
          <w:rFonts w:ascii="Times New Roman" w:hAnsi="Times New Roman" w:cs="Times New Roman"/>
          <w:sz w:val="24"/>
          <w:szCs w:val="24"/>
        </w:rPr>
        <w:t xml:space="preserve"> pajam</w:t>
      </w:r>
      <w:r>
        <w:rPr>
          <w:rFonts w:ascii="Times New Roman" w:hAnsi="Times New Roman" w:cs="Times New Roman"/>
          <w:sz w:val="24"/>
          <w:szCs w:val="24"/>
        </w:rPr>
        <w:t>ų</w:t>
      </w:r>
      <w:r w:rsidR="00522B19">
        <w:rPr>
          <w:rFonts w:ascii="Times New Roman" w:hAnsi="Times New Roman" w:cs="Times New Roman"/>
          <w:sz w:val="24"/>
          <w:szCs w:val="24"/>
        </w:rPr>
        <w:t>,</w:t>
      </w:r>
      <w:r w:rsidR="00522B19" w:rsidRPr="00F11F7B">
        <w:rPr>
          <w:rFonts w:ascii="Times New Roman" w:hAnsi="Times New Roman" w:cs="Times New Roman"/>
          <w:sz w:val="24"/>
          <w:szCs w:val="24"/>
        </w:rPr>
        <w:t xml:space="preserve"> g</w:t>
      </w:r>
      <w:r w:rsidR="00522B19">
        <w:rPr>
          <w:rFonts w:ascii="Times New Roman" w:hAnsi="Times New Roman" w:cs="Times New Roman"/>
          <w:sz w:val="24"/>
          <w:szCs w:val="24"/>
        </w:rPr>
        <w:t>aut</w:t>
      </w:r>
      <w:r>
        <w:rPr>
          <w:rFonts w:ascii="Times New Roman" w:hAnsi="Times New Roman" w:cs="Times New Roman"/>
          <w:sz w:val="24"/>
          <w:szCs w:val="24"/>
        </w:rPr>
        <w:t>ų</w:t>
      </w:r>
      <w:r w:rsidR="00522B19">
        <w:rPr>
          <w:rFonts w:ascii="Times New Roman" w:hAnsi="Times New Roman" w:cs="Times New Roman"/>
          <w:sz w:val="24"/>
          <w:szCs w:val="24"/>
        </w:rPr>
        <w:t xml:space="preserve"> už</w:t>
      </w:r>
      <w:r w:rsidR="00522B19" w:rsidRPr="00F11F7B">
        <w:rPr>
          <w:rFonts w:ascii="Times New Roman" w:hAnsi="Times New Roman" w:cs="Times New Roman"/>
          <w:sz w:val="24"/>
          <w:szCs w:val="24"/>
        </w:rPr>
        <w:t xml:space="preserve"> kitas paslaugas – </w:t>
      </w:r>
      <w:r w:rsidR="00522B19">
        <w:rPr>
          <w:rFonts w:ascii="Times New Roman" w:hAnsi="Times New Roman" w:cs="Times New Roman"/>
          <w:sz w:val="24"/>
          <w:szCs w:val="24"/>
        </w:rPr>
        <w:t>7962,83</w:t>
      </w:r>
      <w:r w:rsidR="00522B19" w:rsidRPr="00F11F7B">
        <w:rPr>
          <w:rFonts w:ascii="Times New Roman" w:hAnsi="Times New Roman" w:cs="Times New Roman"/>
          <w:sz w:val="24"/>
          <w:szCs w:val="24"/>
        </w:rPr>
        <w:t xml:space="preserve"> Eur. Per ataskaitinį laikotarpį panaudota 2</w:t>
      </w:r>
      <w:r w:rsidR="00522B19">
        <w:rPr>
          <w:rFonts w:ascii="Times New Roman" w:hAnsi="Times New Roman" w:cs="Times New Roman"/>
          <w:sz w:val="24"/>
          <w:szCs w:val="24"/>
        </w:rPr>
        <w:t>162,66</w:t>
      </w:r>
      <w:r w:rsidR="00522B19" w:rsidRPr="00F11F7B">
        <w:rPr>
          <w:rFonts w:ascii="Times New Roman" w:hAnsi="Times New Roman" w:cs="Times New Roman"/>
          <w:sz w:val="24"/>
          <w:szCs w:val="24"/>
        </w:rPr>
        <w:t xml:space="preserve"> Eur, </w:t>
      </w:r>
      <w:r w:rsidR="00522B19">
        <w:rPr>
          <w:rFonts w:ascii="Times New Roman" w:hAnsi="Times New Roman" w:cs="Times New Roman"/>
          <w:sz w:val="24"/>
          <w:szCs w:val="24"/>
        </w:rPr>
        <w:t xml:space="preserve">nepanaudotų lėšų </w:t>
      </w:r>
      <w:r w:rsidR="00522B19" w:rsidRPr="00F11F7B">
        <w:rPr>
          <w:rFonts w:ascii="Times New Roman" w:hAnsi="Times New Roman" w:cs="Times New Roman"/>
          <w:sz w:val="24"/>
          <w:szCs w:val="24"/>
        </w:rPr>
        <w:t>likutis metų pabaig</w:t>
      </w:r>
      <w:r>
        <w:rPr>
          <w:rFonts w:ascii="Times New Roman" w:hAnsi="Times New Roman" w:cs="Times New Roman"/>
          <w:sz w:val="24"/>
          <w:szCs w:val="24"/>
        </w:rPr>
        <w:t>oje</w:t>
      </w:r>
      <w:r w:rsidR="00522B19" w:rsidRPr="00F11F7B">
        <w:rPr>
          <w:rFonts w:ascii="Times New Roman" w:hAnsi="Times New Roman" w:cs="Times New Roman"/>
          <w:sz w:val="24"/>
          <w:szCs w:val="24"/>
        </w:rPr>
        <w:t xml:space="preserve"> – 18</w:t>
      </w:r>
      <w:r w:rsidR="00522B19">
        <w:rPr>
          <w:rFonts w:ascii="Times New Roman" w:hAnsi="Times New Roman" w:cs="Times New Roman"/>
          <w:sz w:val="24"/>
          <w:szCs w:val="24"/>
        </w:rPr>
        <w:t>053,89</w:t>
      </w:r>
      <w:r w:rsidR="00522B19" w:rsidRPr="00F11F7B">
        <w:rPr>
          <w:rFonts w:ascii="Times New Roman" w:hAnsi="Times New Roman" w:cs="Times New Roman"/>
          <w:sz w:val="24"/>
          <w:szCs w:val="24"/>
        </w:rPr>
        <w:t xml:space="preserve"> Eur.</w:t>
      </w:r>
    </w:p>
    <w:p w14:paraId="77F3D99B" w14:textId="77777777" w:rsidR="006D424B" w:rsidRDefault="00522B19" w:rsidP="006D424B">
      <w:pPr>
        <w:spacing w:after="0"/>
        <w:ind w:firstLine="1134"/>
        <w:jc w:val="both"/>
        <w:rPr>
          <w:rFonts w:ascii="Times New Roman" w:hAnsi="Times New Roman" w:cs="Times New Roman"/>
          <w:b/>
          <w:sz w:val="24"/>
          <w:szCs w:val="24"/>
        </w:rPr>
      </w:pPr>
      <w:r w:rsidRPr="00256F57">
        <w:rPr>
          <w:rFonts w:ascii="Times New Roman" w:hAnsi="Times New Roman" w:cs="Times New Roman"/>
          <w:b/>
          <w:sz w:val="24"/>
          <w:szCs w:val="24"/>
        </w:rPr>
        <w:t>Projektų lėšos</w:t>
      </w:r>
      <w:r w:rsidR="006D424B">
        <w:rPr>
          <w:rFonts w:ascii="Times New Roman" w:hAnsi="Times New Roman" w:cs="Times New Roman"/>
          <w:b/>
          <w:sz w:val="24"/>
          <w:szCs w:val="24"/>
        </w:rPr>
        <w:t>.</w:t>
      </w:r>
    </w:p>
    <w:p w14:paraId="6C214B43" w14:textId="1C1424EB" w:rsidR="00522B19" w:rsidRDefault="006D424B"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A</w:t>
      </w:r>
      <w:r w:rsidR="00522B19" w:rsidRPr="00527CCE">
        <w:rPr>
          <w:rFonts w:ascii="Times New Roman" w:hAnsi="Times New Roman" w:cs="Times New Roman"/>
          <w:sz w:val="24"/>
          <w:szCs w:val="24"/>
        </w:rPr>
        <w:t>taskaitiniu laikotarpiu Centras iš valstybės biudžeto gavo</w:t>
      </w:r>
      <w:r w:rsidR="00522B19">
        <w:rPr>
          <w:rFonts w:ascii="Times New Roman" w:hAnsi="Times New Roman" w:cs="Times New Roman"/>
          <w:sz w:val="24"/>
          <w:szCs w:val="24"/>
        </w:rPr>
        <w:t xml:space="preserve"> </w:t>
      </w:r>
      <w:r w:rsidRPr="00527CCE">
        <w:rPr>
          <w:rFonts w:ascii="Times New Roman" w:hAnsi="Times New Roman" w:cs="Times New Roman"/>
          <w:sz w:val="24"/>
          <w:szCs w:val="24"/>
        </w:rPr>
        <w:t>15150 Eur</w:t>
      </w:r>
      <w:r>
        <w:rPr>
          <w:rFonts w:ascii="Times New Roman" w:hAnsi="Times New Roman" w:cs="Times New Roman"/>
          <w:sz w:val="24"/>
          <w:szCs w:val="24"/>
        </w:rPr>
        <w:t xml:space="preserve"> </w:t>
      </w:r>
      <w:r w:rsidR="00522B19" w:rsidRPr="00527CCE">
        <w:rPr>
          <w:rFonts w:ascii="Times New Roman" w:hAnsi="Times New Roman" w:cs="Times New Roman"/>
          <w:sz w:val="24"/>
          <w:szCs w:val="24"/>
        </w:rPr>
        <w:t>projekt</w:t>
      </w:r>
      <w:r>
        <w:rPr>
          <w:rFonts w:ascii="Times New Roman" w:hAnsi="Times New Roman" w:cs="Times New Roman"/>
          <w:sz w:val="24"/>
          <w:szCs w:val="24"/>
        </w:rPr>
        <w:t>ams</w:t>
      </w:r>
      <w:r w:rsidR="00522B19" w:rsidRPr="00527CCE">
        <w:rPr>
          <w:rFonts w:ascii="Times New Roman" w:hAnsi="Times New Roman" w:cs="Times New Roman"/>
          <w:sz w:val="24"/>
          <w:szCs w:val="24"/>
        </w:rPr>
        <w:t xml:space="preserve"> įgyvendin</w:t>
      </w:r>
      <w:r>
        <w:rPr>
          <w:rFonts w:ascii="Times New Roman" w:hAnsi="Times New Roman" w:cs="Times New Roman"/>
          <w:sz w:val="24"/>
          <w:szCs w:val="24"/>
        </w:rPr>
        <w:t>ti:</w:t>
      </w:r>
      <w:r w:rsidR="00522B19">
        <w:rPr>
          <w:rFonts w:ascii="Times New Roman" w:hAnsi="Times New Roman" w:cs="Times New Roman"/>
          <w:sz w:val="24"/>
          <w:szCs w:val="24"/>
        </w:rPr>
        <w:t xml:space="preserve"> projektui „Šokanti Ignalina</w:t>
      </w:r>
      <w:r w:rsidR="00522B19" w:rsidRPr="00527CCE">
        <w:rPr>
          <w:rFonts w:ascii="Times New Roman" w:hAnsi="Times New Roman" w:cs="Times New Roman"/>
          <w:sz w:val="24"/>
          <w:szCs w:val="24"/>
        </w:rPr>
        <w:t>“ – 4500 Eur, projektui „Šiuolaikinio šokio ir naujojo cirko festivalis“ – 7600 Eur, muzikos instrument</w:t>
      </w:r>
      <w:r>
        <w:rPr>
          <w:rFonts w:ascii="Times New Roman" w:hAnsi="Times New Roman" w:cs="Times New Roman"/>
          <w:sz w:val="24"/>
          <w:szCs w:val="24"/>
        </w:rPr>
        <w:t>ui</w:t>
      </w:r>
      <w:r w:rsidR="00522B19" w:rsidRPr="00527CCE">
        <w:rPr>
          <w:rFonts w:ascii="Times New Roman" w:hAnsi="Times New Roman" w:cs="Times New Roman"/>
          <w:sz w:val="24"/>
          <w:szCs w:val="24"/>
        </w:rPr>
        <w:t xml:space="preserve"> įsig</w:t>
      </w:r>
      <w:r>
        <w:rPr>
          <w:rFonts w:ascii="Times New Roman" w:hAnsi="Times New Roman" w:cs="Times New Roman"/>
          <w:sz w:val="24"/>
          <w:szCs w:val="24"/>
        </w:rPr>
        <w:t>yti skirtas</w:t>
      </w:r>
      <w:r w:rsidR="00522B19" w:rsidRPr="00527CCE">
        <w:rPr>
          <w:rFonts w:ascii="Times New Roman" w:hAnsi="Times New Roman" w:cs="Times New Roman"/>
          <w:sz w:val="24"/>
          <w:szCs w:val="24"/>
        </w:rPr>
        <w:t xml:space="preserve"> </w:t>
      </w:r>
      <w:r w:rsidRPr="00527CCE">
        <w:rPr>
          <w:rFonts w:ascii="Times New Roman" w:hAnsi="Times New Roman" w:cs="Times New Roman"/>
          <w:sz w:val="24"/>
          <w:szCs w:val="24"/>
        </w:rPr>
        <w:t xml:space="preserve">550 Eur </w:t>
      </w:r>
      <w:r w:rsidR="00522B19" w:rsidRPr="00527CCE">
        <w:rPr>
          <w:rFonts w:ascii="Times New Roman" w:hAnsi="Times New Roman" w:cs="Times New Roman"/>
          <w:sz w:val="24"/>
          <w:szCs w:val="24"/>
        </w:rPr>
        <w:t>dalini</w:t>
      </w:r>
      <w:r w:rsidR="00522B19">
        <w:rPr>
          <w:rFonts w:ascii="Times New Roman" w:hAnsi="Times New Roman" w:cs="Times New Roman"/>
          <w:sz w:val="24"/>
          <w:szCs w:val="24"/>
        </w:rPr>
        <w:t>s</w:t>
      </w:r>
      <w:r w:rsidR="00522B19" w:rsidRPr="00527CCE">
        <w:rPr>
          <w:rFonts w:ascii="Times New Roman" w:hAnsi="Times New Roman" w:cs="Times New Roman"/>
          <w:sz w:val="24"/>
          <w:szCs w:val="24"/>
        </w:rPr>
        <w:t xml:space="preserve"> finansavim</w:t>
      </w:r>
      <w:r w:rsidR="00522B19">
        <w:rPr>
          <w:rFonts w:ascii="Times New Roman" w:hAnsi="Times New Roman" w:cs="Times New Roman"/>
          <w:sz w:val="24"/>
          <w:szCs w:val="24"/>
        </w:rPr>
        <w:t>as iš Nacionalinio kultūros centro</w:t>
      </w:r>
      <w:r>
        <w:rPr>
          <w:rFonts w:ascii="Times New Roman" w:hAnsi="Times New Roman" w:cs="Times New Roman"/>
          <w:sz w:val="24"/>
          <w:szCs w:val="24"/>
        </w:rPr>
        <w:t xml:space="preserve">, </w:t>
      </w:r>
      <w:r w:rsidR="00522B19" w:rsidRPr="00527CCE">
        <w:rPr>
          <w:rFonts w:ascii="Times New Roman" w:hAnsi="Times New Roman" w:cs="Times New Roman"/>
          <w:sz w:val="24"/>
          <w:szCs w:val="24"/>
        </w:rPr>
        <w:t>tautini</w:t>
      </w:r>
      <w:r>
        <w:rPr>
          <w:rFonts w:ascii="Times New Roman" w:hAnsi="Times New Roman" w:cs="Times New Roman"/>
          <w:sz w:val="24"/>
          <w:szCs w:val="24"/>
        </w:rPr>
        <w:t>ams</w:t>
      </w:r>
      <w:r w:rsidR="00522B19" w:rsidRPr="00527CCE">
        <w:rPr>
          <w:rFonts w:ascii="Times New Roman" w:hAnsi="Times New Roman" w:cs="Times New Roman"/>
          <w:sz w:val="24"/>
          <w:szCs w:val="24"/>
        </w:rPr>
        <w:t xml:space="preserve"> kostium</w:t>
      </w:r>
      <w:r>
        <w:rPr>
          <w:rFonts w:ascii="Times New Roman" w:hAnsi="Times New Roman" w:cs="Times New Roman"/>
          <w:sz w:val="24"/>
          <w:szCs w:val="24"/>
        </w:rPr>
        <w:t>ams</w:t>
      </w:r>
      <w:r w:rsidR="00522B19" w:rsidRPr="00527CCE">
        <w:rPr>
          <w:rFonts w:ascii="Times New Roman" w:hAnsi="Times New Roman" w:cs="Times New Roman"/>
          <w:sz w:val="24"/>
          <w:szCs w:val="24"/>
        </w:rPr>
        <w:t xml:space="preserve"> įsig</w:t>
      </w:r>
      <w:r>
        <w:rPr>
          <w:rFonts w:ascii="Times New Roman" w:hAnsi="Times New Roman" w:cs="Times New Roman"/>
          <w:sz w:val="24"/>
          <w:szCs w:val="24"/>
        </w:rPr>
        <w:t xml:space="preserve">yti skirtas </w:t>
      </w:r>
      <w:r w:rsidR="00522B19" w:rsidRPr="00527CCE">
        <w:rPr>
          <w:rFonts w:ascii="Times New Roman" w:hAnsi="Times New Roman" w:cs="Times New Roman"/>
          <w:sz w:val="24"/>
          <w:szCs w:val="24"/>
        </w:rPr>
        <w:t xml:space="preserve"> </w:t>
      </w:r>
      <w:r>
        <w:rPr>
          <w:rFonts w:ascii="Times New Roman" w:hAnsi="Times New Roman" w:cs="Times New Roman"/>
          <w:sz w:val="24"/>
          <w:szCs w:val="24"/>
        </w:rPr>
        <w:t>2500 Eur</w:t>
      </w:r>
      <w:r w:rsidRPr="00527CCE">
        <w:rPr>
          <w:rFonts w:ascii="Times New Roman" w:hAnsi="Times New Roman" w:cs="Times New Roman"/>
          <w:sz w:val="24"/>
          <w:szCs w:val="24"/>
        </w:rPr>
        <w:t xml:space="preserve"> </w:t>
      </w:r>
      <w:r w:rsidR="00522B19" w:rsidRPr="00527CCE">
        <w:rPr>
          <w:rFonts w:ascii="Times New Roman" w:hAnsi="Times New Roman" w:cs="Times New Roman"/>
          <w:sz w:val="24"/>
          <w:szCs w:val="24"/>
        </w:rPr>
        <w:t>dalini</w:t>
      </w:r>
      <w:r w:rsidR="00522B19">
        <w:rPr>
          <w:rFonts w:ascii="Times New Roman" w:hAnsi="Times New Roman" w:cs="Times New Roman"/>
          <w:sz w:val="24"/>
          <w:szCs w:val="24"/>
        </w:rPr>
        <w:t>s</w:t>
      </w:r>
      <w:r w:rsidR="00522B19" w:rsidRPr="00527CCE">
        <w:rPr>
          <w:rFonts w:ascii="Times New Roman" w:hAnsi="Times New Roman" w:cs="Times New Roman"/>
          <w:sz w:val="24"/>
          <w:szCs w:val="24"/>
        </w:rPr>
        <w:t xml:space="preserve"> finansavim</w:t>
      </w:r>
      <w:r w:rsidR="00522B19">
        <w:rPr>
          <w:rFonts w:ascii="Times New Roman" w:hAnsi="Times New Roman" w:cs="Times New Roman"/>
          <w:sz w:val="24"/>
          <w:szCs w:val="24"/>
        </w:rPr>
        <w:t>as</w:t>
      </w:r>
      <w:r>
        <w:rPr>
          <w:rFonts w:ascii="Times New Roman" w:hAnsi="Times New Roman" w:cs="Times New Roman"/>
          <w:sz w:val="24"/>
          <w:szCs w:val="24"/>
        </w:rPr>
        <w:t>.</w:t>
      </w:r>
    </w:p>
    <w:p w14:paraId="54512760" w14:textId="2ACEBE20" w:rsidR="00522B19" w:rsidRPr="00527CCE" w:rsidRDefault="00522B19"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 xml:space="preserve">Iš Europos Sąjungos paramos gauta 5763 Eur įgyvendinus projektą </w:t>
      </w:r>
      <w:r w:rsidR="006D424B">
        <w:rPr>
          <w:rFonts w:ascii="Times New Roman" w:hAnsi="Times New Roman" w:cs="Times New Roman"/>
          <w:sz w:val="24"/>
          <w:szCs w:val="24"/>
        </w:rPr>
        <w:t>„</w:t>
      </w:r>
      <w:r>
        <w:rPr>
          <w:rFonts w:ascii="Times New Roman" w:hAnsi="Times New Roman" w:cs="Times New Roman"/>
          <w:sz w:val="24"/>
          <w:szCs w:val="24"/>
        </w:rPr>
        <w:t>Erasmus+2022</w:t>
      </w:r>
      <w:r w:rsidR="006D424B">
        <w:rPr>
          <w:rFonts w:ascii="Times New Roman" w:hAnsi="Times New Roman" w:cs="Times New Roman"/>
          <w:sz w:val="24"/>
          <w:szCs w:val="24"/>
        </w:rPr>
        <w:t>“</w:t>
      </w:r>
      <w:r>
        <w:rPr>
          <w:rFonts w:ascii="Times New Roman" w:hAnsi="Times New Roman" w:cs="Times New Roman"/>
          <w:sz w:val="24"/>
          <w:szCs w:val="24"/>
        </w:rPr>
        <w:t xml:space="preserve">. </w:t>
      </w:r>
    </w:p>
    <w:p w14:paraId="3810C52A" w14:textId="77777777" w:rsidR="006D424B" w:rsidRDefault="00522B19" w:rsidP="006D424B">
      <w:pPr>
        <w:spacing w:after="0"/>
        <w:ind w:firstLine="1134"/>
        <w:jc w:val="both"/>
        <w:rPr>
          <w:rFonts w:ascii="Times New Roman" w:hAnsi="Times New Roman" w:cs="Times New Roman"/>
          <w:b/>
          <w:sz w:val="24"/>
          <w:szCs w:val="24"/>
        </w:rPr>
      </w:pPr>
      <w:r w:rsidRPr="00256F57">
        <w:rPr>
          <w:rFonts w:ascii="Times New Roman" w:hAnsi="Times New Roman" w:cs="Times New Roman"/>
          <w:b/>
          <w:sz w:val="24"/>
          <w:szCs w:val="24"/>
        </w:rPr>
        <w:t>Fizinių, juridinių asmenų paramos lėšos ir jų panaudojimas</w:t>
      </w:r>
      <w:r w:rsidR="006D424B">
        <w:rPr>
          <w:rFonts w:ascii="Times New Roman" w:hAnsi="Times New Roman" w:cs="Times New Roman"/>
          <w:b/>
          <w:sz w:val="24"/>
          <w:szCs w:val="24"/>
        </w:rPr>
        <w:t xml:space="preserve">. </w:t>
      </w:r>
    </w:p>
    <w:p w14:paraId="48606637" w14:textId="21B31649" w:rsidR="00522B19" w:rsidRPr="00ED7CCF" w:rsidRDefault="006D424B"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t>P</w:t>
      </w:r>
      <w:r w:rsidR="00522B19">
        <w:rPr>
          <w:rFonts w:ascii="Times New Roman" w:hAnsi="Times New Roman" w:cs="Times New Roman"/>
          <w:sz w:val="24"/>
          <w:szCs w:val="24"/>
        </w:rPr>
        <w:t>er ataskaitinį laikotarpį Centras gavo 7399,79 Eur</w:t>
      </w:r>
      <w:r>
        <w:rPr>
          <w:rFonts w:ascii="Times New Roman" w:hAnsi="Times New Roman" w:cs="Times New Roman"/>
          <w:sz w:val="24"/>
          <w:szCs w:val="24"/>
        </w:rPr>
        <w:t xml:space="preserve"> paramos piniginių lėšų</w:t>
      </w:r>
      <w:r w:rsidR="00522B19">
        <w:rPr>
          <w:rFonts w:ascii="Times New Roman" w:hAnsi="Times New Roman" w:cs="Times New Roman"/>
          <w:sz w:val="24"/>
          <w:szCs w:val="24"/>
        </w:rPr>
        <w:t>, atsarg</w:t>
      </w:r>
      <w:r>
        <w:rPr>
          <w:rFonts w:ascii="Times New Roman" w:hAnsi="Times New Roman" w:cs="Times New Roman"/>
          <w:sz w:val="24"/>
          <w:szCs w:val="24"/>
        </w:rPr>
        <w:t>ų už</w:t>
      </w:r>
      <w:r w:rsidR="00522B19">
        <w:rPr>
          <w:rFonts w:ascii="Times New Roman" w:hAnsi="Times New Roman" w:cs="Times New Roman"/>
          <w:sz w:val="24"/>
          <w:szCs w:val="24"/>
        </w:rPr>
        <w:t xml:space="preserve"> 288,32 Eur ir paslaug</w:t>
      </w:r>
      <w:r>
        <w:rPr>
          <w:rFonts w:ascii="Times New Roman" w:hAnsi="Times New Roman" w:cs="Times New Roman"/>
          <w:sz w:val="24"/>
          <w:szCs w:val="24"/>
        </w:rPr>
        <w:t>ų už</w:t>
      </w:r>
      <w:r w:rsidR="00522B19">
        <w:rPr>
          <w:rFonts w:ascii="Times New Roman" w:hAnsi="Times New Roman" w:cs="Times New Roman"/>
          <w:sz w:val="24"/>
          <w:szCs w:val="24"/>
        </w:rPr>
        <w:t xml:space="preserve"> 160 Eur, iš viso gavo paramos už 7848,11 Eur. Visa parama buvo panaudota rengini</w:t>
      </w:r>
      <w:r>
        <w:rPr>
          <w:rFonts w:ascii="Times New Roman" w:hAnsi="Times New Roman" w:cs="Times New Roman"/>
          <w:sz w:val="24"/>
          <w:szCs w:val="24"/>
        </w:rPr>
        <w:t>ams</w:t>
      </w:r>
      <w:r w:rsidR="00522B19">
        <w:rPr>
          <w:rFonts w:ascii="Times New Roman" w:hAnsi="Times New Roman" w:cs="Times New Roman"/>
          <w:sz w:val="24"/>
          <w:szCs w:val="24"/>
        </w:rPr>
        <w:t xml:space="preserve"> organiz</w:t>
      </w:r>
      <w:r>
        <w:rPr>
          <w:rFonts w:ascii="Times New Roman" w:hAnsi="Times New Roman" w:cs="Times New Roman"/>
          <w:sz w:val="24"/>
          <w:szCs w:val="24"/>
        </w:rPr>
        <w:t>uoti</w:t>
      </w:r>
      <w:r w:rsidR="00522B19">
        <w:rPr>
          <w:rFonts w:ascii="Times New Roman" w:hAnsi="Times New Roman" w:cs="Times New Roman"/>
          <w:sz w:val="24"/>
          <w:szCs w:val="24"/>
        </w:rPr>
        <w:t xml:space="preserve">. </w:t>
      </w:r>
    </w:p>
    <w:p w14:paraId="2D20D0BF" w14:textId="492926EF" w:rsidR="00522B19" w:rsidRDefault="00522B19" w:rsidP="006D424B">
      <w:pPr>
        <w:tabs>
          <w:tab w:val="left" w:pos="567"/>
          <w:tab w:val="left" w:pos="1293"/>
        </w:tabs>
        <w:suppressAutoHyphens/>
        <w:spacing w:after="0" w:line="240" w:lineRule="auto"/>
        <w:ind w:firstLine="1134"/>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 ataskaitinį laikotarpį Centras pirko prekių ir paslaugų už 5,3 tūkst. Eur</w:t>
      </w:r>
      <w:r w:rsidR="006D424B">
        <w:rPr>
          <w:rFonts w:ascii="Times New Roman" w:eastAsia="Times New Roman" w:hAnsi="Times New Roman" w:cs="Times New Roman"/>
          <w:color w:val="000000"/>
          <w:sz w:val="24"/>
          <w:szCs w:val="24"/>
        </w:rPr>
        <w:t xml:space="preserve">, už kuriuos </w:t>
      </w:r>
      <w:r>
        <w:rPr>
          <w:rFonts w:ascii="Times New Roman" w:eastAsia="Times New Roman" w:hAnsi="Times New Roman" w:cs="Times New Roman"/>
          <w:color w:val="000000"/>
          <w:sz w:val="24"/>
          <w:szCs w:val="24"/>
        </w:rPr>
        <w:t>buvo pagerintos personalo darbo sąlygos – įsigyt</w:t>
      </w:r>
      <w:r w:rsidR="006D424B">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 xml:space="preserve"> staliaus darbo įranki</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dielektrinis rinkinys elektrikui su sertifikuota patikra, biuro baldų, sumontuoti langų stiklo paketai, atliktas einamasis darbo patalpų remontas. Taip pat už 17,85 tūkst. Eur įsigyta įrangos, priemonių</w:t>
      </w:r>
      <w:r w:rsidR="006D424B">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color w:val="000000"/>
          <w:sz w:val="24"/>
          <w:szCs w:val="24"/>
        </w:rPr>
        <w:t>monitori</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belaid</w:t>
      </w:r>
      <w:r w:rsidR="006D424B">
        <w:rPr>
          <w:rFonts w:ascii="Times New Roman" w:eastAsia="Times New Roman" w:hAnsi="Times New Roman" w:cs="Times New Roman"/>
          <w:color w:val="000000"/>
          <w:sz w:val="24"/>
          <w:szCs w:val="24"/>
        </w:rPr>
        <w:t>žių</w:t>
      </w:r>
      <w:r>
        <w:rPr>
          <w:rFonts w:ascii="Times New Roman" w:eastAsia="Times New Roman" w:hAnsi="Times New Roman" w:cs="Times New Roman"/>
          <w:color w:val="000000"/>
          <w:sz w:val="24"/>
          <w:szCs w:val="24"/>
        </w:rPr>
        <w:t xml:space="preserve"> sistem</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modulini</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xml:space="preserve"> laipt</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didelės raiškos projektori</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sulankstom</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xml:space="preserve"> lauko bald</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xml:space="preserve"> (palapin</w:t>
      </w:r>
      <w:r w:rsidR="006D424B">
        <w:rPr>
          <w:rFonts w:ascii="Times New Roman" w:eastAsia="Times New Roman" w:hAnsi="Times New Roman" w:cs="Times New Roman"/>
          <w:color w:val="000000"/>
          <w:sz w:val="24"/>
          <w:szCs w:val="24"/>
        </w:rPr>
        <w:t>ių</w:t>
      </w:r>
      <w:r>
        <w:rPr>
          <w:rFonts w:ascii="Times New Roman" w:eastAsia="Times New Roman" w:hAnsi="Times New Roman" w:cs="Times New Roman"/>
          <w:color w:val="000000"/>
          <w:sz w:val="24"/>
          <w:szCs w:val="24"/>
        </w:rPr>
        <w:t>, sulankstom</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xml:space="preserve"> stal</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kėd</w:t>
      </w:r>
      <w:r w:rsidR="006D424B">
        <w:rPr>
          <w:rFonts w:ascii="Times New Roman" w:eastAsia="Times New Roman" w:hAnsi="Times New Roman" w:cs="Times New Roman"/>
          <w:color w:val="000000"/>
          <w:sz w:val="24"/>
          <w:szCs w:val="24"/>
        </w:rPr>
        <w:t>žių</w:t>
      </w:r>
      <w:r>
        <w:rPr>
          <w:rFonts w:ascii="Times New Roman" w:eastAsia="Times New Roman" w:hAnsi="Times New Roman" w:cs="Times New Roman"/>
          <w:color w:val="000000"/>
          <w:sz w:val="24"/>
          <w:szCs w:val="24"/>
        </w:rPr>
        <w:t>, vežimėli</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xml:space="preserve"> </w:t>
      </w:r>
      <w:r w:rsidR="006D424B">
        <w:rPr>
          <w:rFonts w:ascii="Times New Roman" w:eastAsia="Times New Roman" w:hAnsi="Times New Roman" w:cs="Times New Roman"/>
          <w:color w:val="000000"/>
          <w:sz w:val="24"/>
          <w:szCs w:val="24"/>
        </w:rPr>
        <w:t xml:space="preserve">baldams </w:t>
      </w:r>
      <w:r>
        <w:rPr>
          <w:rFonts w:ascii="Times New Roman" w:eastAsia="Times New Roman" w:hAnsi="Times New Roman" w:cs="Times New Roman"/>
          <w:color w:val="000000"/>
          <w:sz w:val="24"/>
          <w:szCs w:val="24"/>
        </w:rPr>
        <w:t>pervež</w:t>
      </w:r>
      <w:r w:rsidR="006D424B">
        <w:rPr>
          <w:rFonts w:ascii="Times New Roman" w:eastAsia="Times New Roman" w:hAnsi="Times New Roman" w:cs="Times New Roman"/>
          <w:color w:val="000000"/>
          <w:sz w:val="24"/>
          <w:szCs w:val="24"/>
        </w:rPr>
        <w:t>ti</w:t>
      </w:r>
      <w:r>
        <w:rPr>
          <w:rFonts w:ascii="Times New Roman" w:eastAsia="Times New Roman" w:hAnsi="Times New Roman" w:cs="Times New Roman"/>
          <w:color w:val="000000"/>
          <w:sz w:val="24"/>
          <w:szCs w:val="24"/>
        </w:rPr>
        <w:t>), infraraudonųjų spindulių ir dujini</w:t>
      </w:r>
      <w:r w:rsidR="006D424B">
        <w:rPr>
          <w:rFonts w:ascii="Times New Roman" w:eastAsia="Times New Roman" w:hAnsi="Times New Roman" w:cs="Times New Roman"/>
          <w:color w:val="000000"/>
          <w:sz w:val="24"/>
          <w:szCs w:val="24"/>
        </w:rPr>
        <w:t>ų</w:t>
      </w:r>
      <w:r>
        <w:rPr>
          <w:rFonts w:ascii="Times New Roman" w:eastAsia="Times New Roman" w:hAnsi="Times New Roman" w:cs="Times New Roman"/>
          <w:color w:val="000000"/>
          <w:sz w:val="24"/>
          <w:szCs w:val="24"/>
        </w:rPr>
        <w:t xml:space="preserve"> šildytuv</w:t>
      </w:r>
      <w:r w:rsidR="006D424B">
        <w:rPr>
          <w:rFonts w:ascii="Times New Roman" w:eastAsia="Times New Roman" w:hAnsi="Times New Roman" w:cs="Times New Roman"/>
          <w:color w:val="000000"/>
          <w:sz w:val="24"/>
          <w:szCs w:val="24"/>
        </w:rPr>
        <w:t>ų, dėl ko pagerėjo Centro teikiamų paslaugų kokybė</w:t>
      </w:r>
      <w:r>
        <w:rPr>
          <w:rFonts w:ascii="Times New Roman" w:eastAsia="Times New Roman" w:hAnsi="Times New Roman" w:cs="Times New Roman"/>
          <w:color w:val="000000"/>
          <w:sz w:val="24"/>
          <w:szCs w:val="24"/>
        </w:rPr>
        <w:t>. Dainų šventėje dalyvausiantiems mėgėjų meno kolektyvams buvo pasiūti tautiniai kostiumai, jų detalės, nupirktas muzikos instrumentas iš viso už 6,1 tūkst. Eur. Siekiant suteikti gyventojams kokybiškas ir patrauklias kultūrines paslaugas, užtikrinti kultūros paslaugų prieinamumą, koncertinėms atlikėjų programoms, spektakliams, edukacijoms, kūrybinėms dirbtuvėms organizuoti bei scenos su vaizdo ir garso įranga nuomai buvo nupirkta paslaugų už 85 tūkst. Eur.</w:t>
      </w:r>
    </w:p>
    <w:p w14:paraId="5EF4F61E" w14:textId="0479591E" w:rsidR="00522B19" w:rsidRDefault="00610798" w:rsidP="006D424B">
      <w:pPr>
        <w:tabs>
          <w:tab w:val="left" w:pos="567"/>
          <w:tab w:val="left" w:pos="1293"/>
        </w:tabs>
        <w:suppressAutoHyphens/>
        <w:spacing w:after="0" w:line="240" w:lineRule="auto"/>
        <w:ind w:firstLine="1134"/>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00522B19">
        <w:rPr>
          <w:rFonts w:ascii="Times New Roman" w:eastAsia="Times New Roman" w:hAnsi="Times New Roman" w:cs="Times New Roman"/>
          <w:color w:val="000000"/>
          <w:sz w:val="24"/>
          <w:szCs w:val="24"/>
        </w:rPr>
        <w:tab/>
        <w:t>Identifikuotos ūkinės</w:t>
      </w:r>
      <w:r w:rsidR="006D424B">
        <w:rPr>
          <w:rFonts w:ascii="Times New Roman" w:eastAsia="Times New Roman" w:hAnsi="Times New Roman" w:cs="Times New Roman"/>
          <w:color w:val="000000"/>
          <w:sz w:val="24"/>
          <w:szCs w:val="24"/>
        </w:rPr>
        <w:t xml:space="preserve"> ir </w:t>
      </w:r>
      <w:r w:rsidR="00522B19">
        <w:rPr>
          <w:rFonts w:ascii="Times New Roman" w:eastAsia="Times New Roman" w:hAnsi="Times New Roman" w:cs="Times New Roman"/>
          <w:color w:val="000000"/>
          <w:sz w:val="24"/>
          <w:szCs w:val="24"/>
        </w:rPr>
        <w:t>infrastruktūros problemos:</w:t>
      </w:r>
    </w:p>
    <w:p w14:paraId="7692C8B8" w14:textId="77777777" w:rsidR="00522B19" w:rsidRDefault="00610798" w:rsidP="006D424B">
      <w:pPr>
        <w:tabs>
          <w:tab w:val="left" w:pos="567"/>
          <w:tab w:val="left" w:pos="1293"/>
        </w:tabs>
        <w:suppressAutoHyphens/>
        <w:spacing w:after="0" w:line="240" w:lineRule="auto"/>
        <w:ind w:firstLine="1134"/>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522B19">
        <w:rPr>
          <w:rFonts w:ascii="Times New Roman" w:eastAsia="Times New Roman" w:hAnsi="Times New Roman" w:cs="Times New Roman"/>
          <w:color w:val="000000"/>
          <w:sz w:val="24"/>
          <w:szCs w:val="24"/>
        </w:rPr>
        <w:t>- n</w:t>
      </w:r>
      <w:r w:rsidR="00522B19" w:rsidRPr="004D5C98">
        <w:rPr>
          <w:rFonts w:ascii="Times New Roman" w:eastAsia="Times New Roman" w:hAnsi="Times New Roman" w:cs="Times New Roman"/>
          <w:color w:val="000000"/>
          <w:sz w:val="24"/>
          <w:szCs w:val="24"/>
        </w:rPr>
        <w:t>esutvarkyta (tinkamai neatskirta) vandens, šilumos, elektros išteklių naudojimo apskaita su tame pačiame pastate esanč</w:t>
      </w:r>
      <w:r w:rsidR="00522B19">
        <w:rPr>
          <w:rFonts w:ascii="Times New Roman" w:eastAsia="Times New Roman" w:hAnsi="Times New Roman" w:cs="Times New Roman"/>
          <w:color w:val="000000"/>
          <w:sz w:val="24"/>
          <w:szCs w:val="24"/>
        </w:rPr>
        <w:t>iu Ignalinos krašto muziejumi;</w:t>
      </w:r>
    </w:p>
    <w:p w14:paraId="782B234A" w14:textId="22A9BDF7" w:rsidR="00522B19" w:rsidRDefault="00610798" w:rsidP="006D424B">
      <w:pPr>
        <w:tabs>
          <w:tab w:val="left" w:pos="567"/>
          <w:tab w:val="left" w:pos="1293"/>
        </w:tabs>
        <w:suppressAutoHyphens/>
        <w:spacing w:after="0" w:line="240" w:lineRule="auto"/>
        <w:ind w:firstLine="1134"/>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522B19">
        <w:rPr>
          <w:rFonts w:ascii="Times New Roman" w:eastAsia="Times New Roman" w:hAnsi="Times New Roman" w:cs="Times New Roman"/>
          <w:color w:val="000000"/>
          <w:sz w:val="24"/>
          <w:szCs w:val="24"/>
        </w:rPr>
        <w:t>- n</w:t>
      </w:r>
      <w:r w:rsidR="00522B19" w:rsidRPr="004D5C98">
        <w:rPr>
          <w:rFonts w:ascii="Times New Roman" w:eastAsia="Times New Roman" w:hAnsi="Times New Roman" w:cs="Times New Roman"/>
          <w:color w:val="000000"/>
          <w:sz w:val="24"/>
          <w:szCs w:val="24"/>
        </w:rPr>
        <w:t>eišspręstas šilto vandens tiekimo klausimas Centro lankytojams skirtose vietose ir Centro techniniam personalui funkcij</w:t>
      </w:r>
      <w:r w:rsidR="00522B19">
        <w:rPr>
          <w:rFonts w:ascii="Times New Roman" w:eastAsia="Times New Roman" w:hAnsi="Times New Roman" w:cs="Times New Roman"/>
          <w:color w:val="000000"/>
          <w:sz w:val="24"/>
          <w:szCs w:val="24"/>
        </w:rPr>
        <w:t>oms vykdyti (valy</w:t>
      </w:r>
      <w:r w:rsidR="006D424B">
        <w:rPr>
          <w:rFonts w:ascii="Times New Roman" w:eastAsia="Times New Roman" w:hAnsi="Times New Roman" w:cs="Times New Roman"/>
          <w:color w:val="000000"/>
          <w:sz w:val="24"/>
          <w:szCs w:val="24"/>
        </w:rPr>
        <w:t>t</w:t>
      </w:r>
      <w:r w:rsidR="00522B19">
        <w:rPr>
          <w:rFonts w:ascii="Times New Roman" w:eastAsia="Times New Roman" w:hAnsi="Times New Roman" w:cs="Times New Roman"/>
          <w:color w:val="000000"/>
          <w:sz w:val="24"/>
          <w:szCs w:val="24"/>
        </w:rPr>
        <w:t>i, pl</w:t>
      </w:r>
      <w:r w:rsidR="006D424B">
        <w:rPr>
          <w:rFonts w:ascii="Times New Roman" w:eastAsia="Times New Roman" w:hAnsi="Times New Roman" w:cs="Times New Roman"/>
          <w:color w:val="000000"/>
          <w:sz w:val="24"/>
          <w:szCs w:val="24"/>
        </w:rPr>
        <w:t>auti</w:t>
      </w:r>
      <w:r w:rsidR="00522B19">
        <w:rPr>
          <w:rFonts w:ascii="Times New Roman" w:eastAsia="Times New Roman" w:hAnsi="Times New Roman" w:cs="Times New Roman"/>
          <w:color w:val="000000"/>
          <w:sz w:val="24"/>
          <w:szCs w:val="24"/>
        </w:rPr>
        <w:t>);</w:t>
      </w:r>
    </w:p>
    <w:p w14:paraId="29F5D62E" w14:textId="77777777" w:rsidR="00522B19" w:rsidRDefault="00610798" w:rsidP="006D424B">
      <w:pPr>
        <w:tabs>
          <w:tab w:val="left" w:pos="567"/>
          <w:tab w:val="left" w:pos="1293"/>
        </w:tabs>
        <w:suppressAutoHyphens/>
        <w:spacing w:after="0" w:line="240" w:lineRule="auto"/>
        <w:ind w:firstLine="1134"/>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522B19">
        <w:rPr>
          <w:rFonts w:ascii="Times New Roman" w:eastAsia="Times New Roman" w:hAnsi="Times New Roman" w:cs="Times New Roman"/>
          <w:color w:val="000000"/>
          <w:sz w:val="24"/>
          <w:szCs w:val="24"/>
        </w:rPr>
        <w:t>- avarinio išėjimo iš žiūrovų salės laiptų būklė yra kritinė;</w:t>
      </w:r>
    </w:p>
    <w:p w14:paraId="572665C5" w14:textId="77777777" w:rsidR="00522B19" w:rsidRDefault="00610798" w:rsidP="006D424B">
      <w:pPr>
        <w:tabs>
          <w:tab w:val="left" w:pos="567"/>
          <w:tab w:val="left" w:pos="1293"/>
        </w:tabs>
        <w:suppressAutoHyphens/>
        <w:spacing w:after="0" w:line="240" w:lineRule="auto"/>
        <w:ind w:firstLine="1134"/>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522B19">
        <w:rPr>
          <w:rFonts w:ascii="Times New Roman" w:eastAsia="Times New Roman" w:hAnsi="Times New Roman" w:cs="Times New Roman"/>
          <w:color w:val="000000"/>
          <w:sz w:val="24"/>
          <w:szCs w:val="24"/>
        </w:rPr>
        <w:t>- Centro valdomos lauko estrados statinio būklė yra labai prasta, būtinas remontas;</w:t>
      </w:r>
    </w:p>
    <w:p w14:paraId="771B2635" w14:textId="77777777" w:rsidR="00522B19" w:rsidRDefault="00610798" w:rsidP="006D424B">
      <w:pPr>
        <w:tabs>
          <w:tab w:val="left" w:pos="567"/>
          <w:tab w:val="left" w:pos="1293"/>
        </w:tabs>
        <w:suppressAutoHyphens/>
        <w:spacing w:after="0" w:line="240" w:lineRule="auto"/>
        <w:ind w:firstLine="1134"/>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522B19">
        <w:rPr>
          <w:rFonts w:ascii="Times New Roman" w:eastAsia="Times New Roman" w:hAnsi="Times New Roman" w:cs="Times New Roman"/>
          <w:color w:val="000000"/>
          <w:sz w:val="24"/>
          <w:szCs w:val="24"/>
        </w:rPr>
        <w:t>- nors į Centro pastatą yra galimybė patekti žmonėms su neįgaliojo vežimėliu, tačiau nėra galimybių saugiai patekti privažiavus iš gatvės;</w:t>
      </w:r>
    </w:p>
    <w:p w14:paraId="6795B1D1" w14:textId="77777777" w:rsidR="00522B19" w:rsidRDefault="00610798" w:rsidP="006D424B">
      <w:pPr>
        <w:tabs>
          <w:tab w:val="left" w:pos="567"/>
          <w:tab w:val="left" w:pos="1293"/>
        </w:tabs>
        <w:suppressAutoHyphens/>
        <w:spacing w:after="0" w:line="240" w:lineRule="auto"/>
        <w:ind w:firstLine="1134"/>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522B19">
        <w:rPr>
          <w:rFonts w:ascii="Times New Roman" w:eastAsia="Times New Roman" w:hAnsi="Times New Roman" w:cs="Times New Roman"/>
          <w:color w:val="000000"/>
          <w:sz w:val="24"/>
          <w:szCs w:val="24"/>
        </w:rPr>
        <w:t>- pagal ekspertizę atlikusios įmonės išvadas Centro scenos įranga, mechanizmai neatitinka esminių sveikatos ir saugos reikalavimų;</w:t>
      </w:r>
    </w:p>
    <w:p w14:paraId="74D394C9" w14:textId="77777777" w:rsidR="00522B19" w:rsidRDefault="00610798" w:rsidP="006D424B">
      <w:pPr>
        <w:tabs>
          <w:tab w:val="left" w:pos="567"/>
          <w:tab w:val="left" w:pos="1293"/>
        </w:tabs>
        <w:suppressAutoHyphens/>
        <w:spacing w:after="0" w:line="240" w:lineRule="auto"/>
        <w:ind w:firstLine="1134"/>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522B19">
        <w:rPr>
          <w:rFonts w:ascii="Times New Roman" w:eastAsia="Times New Roman" w:hAnsi="Times New Roman" w:cs="Times New Roman"/>
          <w:color w:val="000000"/>
          <w:sz w:val="24"/>
          <w:szCs w:val="24"/>
        </w:rPr>
        <w:t>- Centro pastatas neturi teisinės registracijos, po renovacijos darbai nėra priduoti nustatyta tvarka;</w:t>
      </w:r>
    </w:p>
    <w:p w14:paraId="73FFD881" w14:textId="6544A064" w:rsidR="00522B19" w:rsidRDefault="00610798" w:rsidP="006D424B">
      <w:pPr>
        <w:tabs>
          <w:tab w:val="left" w:pos="567"/>
          <w:tab w:val="left" w:pos="1293"/>
        </w:tabs>
        <w:suppressAutoHyphens/>
        <w:spacing w:after="0" w:line="240" w:lineRule="auto"/>
        <w:ind w:firstLine="1134"/>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522B19">
        <w:rPr>
          <w:rFonts w:ascii="Times New Roman" w:eastAsia="Times New Roman" w:hAnsi="Times New Roman" w:cs="Times New Roman"/>
          <w:color w:val="000000"/>
          <w:sz w:val="24"/>
          <w:szCs w:val="24"/>
        </w:rPr>
        <w:t>- nors Centras turi 3 transporto priemones, tačiau jos netenkina poreikių, ka</w:t>
      </w:r>
      <w:r w:rsidR="006D424B">
        <w:rPr>
          <w:rFonts w:ascii="Times New Roman" w:eastAsia="Times New Roman" w:hAnsi="Times New Roman" w:cs="Times New Roman"/>
          <w:color w:val="000000"/>
          <w:sz w:val="24"/>
          <w:szCs w:val="24"/>
        </w:rPr>
        <w:t>i</w:t>
      </w:r>
      <w:r w:rsidR="00522B19">
        <w:rPr>
          <w:rFonts w:ascii="Times New Roman" w:eastAsia="Times New Roman" w:hAnsi="Times New Roman" w:cs="Times New Roman"/>
          <w:color w:val="000000"/>
          <w:sz w:val="24"/>
          <w:szCs w:val="24"/>
        </w:rPr>
        <w:t xml:space="preserve"> reikia vežti kolektyvus su pasirodymams būtinais kostiumais, muzikos instrumentais (o tokie atvejai dažni) – neužtenka sėdimų vietų, nėra pakankamos vietos bagažui, todėl tenka nuolat pirkti autobuso arba </w:t>
      </w:r>
      <w:r w:rsidR="00522B19">
        <w:rPr>
          <w:rFonts w:ascii="Times New Roman" w:eastAsia="Times New Roman" w:hAnsi="Times New Roman" w:cs="Times New Roman"/>
          <w:color w:val="000000"/>
          <w:sz w:val="24"/>
          <w:szCs w:val="24"/>
        </w:rPr>
        <w:lastRenderedPageBreak/>
        <w:t>mikroautobuso su didesniu vietų keleiviams skaičiumi nuomos paslaugas iš paslaugų teikėjų. Tai didina transporto išlaidas. Centrui reikalingas transportas su 32 ar daugiau sėdimų vietų;</w:t>
      </w:r>
    </w:p>
    <w:p w14:paraId="3921C5E0" w14:textId="72709636" w:rsidR="00522B19" w:rsidRDefault="00610798" w:rsidP="00D91DC3">
      <w:pPr>
        <w:tabs>
          <w:tab w:val="left" w:pos="567"/>
          <w:tab w:val="left" w:pos="1293"/>
        </w:tabs>
        <w:suppressAutoHyphens/>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522B19">
        <w:rPr>
          <w:rFonts w:ascii="Times New Roman" w:eastAsia="Times New Roman" w:hAnsi="Times New Roman" w:cs="Times New Roman"/>
          <w:color w:val="000000"/>
          <w:sz w:val="24"/>
          <w:szCs w:val="24"/>
        </w:rPr>
        <w:t xml:space="preserve">- </w:t>
      </w:r>
      <w:r w:rsidR="00522B19" w:rsidRPr="00942DDE">
        <w:rPr>
          <w:rFonts w:ascii="Times New Roman" w:eastAsia="Times New Roman" w:hAnsi="Times New Roman" w:cs="Times New Roman"/>
          <w:color w:val="000000"/>
          <w:sz w:val="24"/>
          <w:szCs w:val="24"/>
        </w:rPr>
        <w:t>Centro patalpos yra suteikiamos kit</w:t>
      </w:r>
      <w:r w:rsidR="006D424B">
        <w:rPr>
          <w:rFonts w:ascii="Times New Roman" w:eastAsia="Times New Roman" w:hAnsi="Times New Roman" w:cs="Times New Roman"/>
          <w:color w:val="000000"/>
          <w:sz w:val="24"/>
          <w:szCs w:val="24"/>
        </w:rPr>
        <w:t>oms</w:t>
      </w:r>
      <w:r w:rsidR="00522B19" w:rsidRPr="00942DDE">
        <w:rPr>
          <w:rFonts w:ascii="Times New Roman" w:eastAsia="Times New Roman" w:hAnsi="Times New Roman" w:cs="Times New Roman"/>
          <w:color w:val="000000"/>
          <w:sz w:val="24"/>
          <w:szCs w:val="24"/>
        </w:rPr>
        <w:t xml:space="preserve"> įstaig</w:t>
      </w:r>
      <w:r w:rsidR="006D424B">
        <w:rPr>
          <w:rFonts w:ascii="Times New Roman" w:eastAsia="Times New Roman" w:hAnsi="Times New Roman" w:cs="Times New Roman"/>
          <w:color w:val="000000"/>
          <w:sz w:val="24"/>
          <w:szCs w:val="24"/>
        </w:rPr>
        <w:t>oms</w:t>
      </w:r>
      <w:r w:rsidR="00522B19" w:rsidRPr="00942DDE">
        <w:rPr>
          <w:rFonts w:ascii="Times New Roman" w:eastAsia="Times New Roman" w:hAnsi="Times New Roman" w:cs="Times New Roman"/>
          <w:color w:val="000000"/>
          <w:sz w:val="24"/>
          <w:szCs w:val="24"/>
        </w:rPr>
        <w:t>, organizacij</w:t>
      </w:r>
      <w:r w:rsidR="006D424B">
        <w:rPr>
          <w:rFonts w:ascii="Times New Roman" w:eastAsia="Times New Roman" w:hAnsi="Times New Roman" w:cs="Times New Roman"/>
          <w:color w:val="000000"/>
          <w:sz w:val="24"/>
          <w:szCs w:val="24"/>
        </w:rPr>
        <w:t>oms</w:t>
      </w:r>
      <w:r w:rsidR="00522B19" w:rsidRPr="00942DDE">
        <w:rPr>
          <w:rFonts w:ascii="Times New Roman" w:eastAsia="Times New Roman" w:hAnsi="Times New Roman" w:cs="Times New Roman"/>
          <w:color w:val="000000"/>
          <w:sz w:val="24"/>
          <w:szCs w:val="24"/>
        </w:rPr>
        <w:t>, laisv</w:t>
      </w:r>
      <w:r w:rsidR="006D424B">
        <w:rPr>
          <w:rFonts w:ascii="Times New Roman" w:eastAsia="Times New Roman" w:hAnsi="Times New Roman" w:cs="Times New Roman"/>
          <w:color w:val="000000"/>
          <w:sz w:val="24"/>
          <w:szCs w:val="24"/>
        </w:rPr>
        <w:t>iesiems</w:t>
      </w:r>
      <w:r w:rsidR="00522B19" w:rsidRPr="00942DDE">
        <w:rPr>
          <w:rFonts w:ascii="Times New Roman" w:eastAsia="Times New Roman" w:hAnsi="Times New Roman" w:cs="Times New Roman"/>
          <w:color w:val="000000"/>
          <w:sz w:val="24"/>
          <w:szCs w:val="24"/>
        </w:rPr>
        <w:t xml:space="preserve"> mokytoj</w:t>
      </w:r>
      <w:r w:rsidR="006D424B">
        <w:rPr>
          <w:rFonts w:ascii="Times New Roman" w:eastAsia="Times New Roman" w:hAnsi="Times New Roman" w:cs="Times New Roman"/>
          <w:color w:val="000000"/>
          <w:sz w:val="24"/>
          <w:szCs w:val="24"/>
        </w:rPr>
        <w:t>ams</w:t>
      </w:r>
      <w:r w:rsidR="00522B19" w:rsidRPr="00942DDE">
        <w:rPr>
          <w:rFonts w:ascii="Times New Roman" w:eastAsia="Times New Roman" w:hAnsi="Times New Roman" w:cs="Times New Roman"/>
          <w:color w:val="000000"/>
          <w:sz w:val="24"/>
          <w:szCs w:val="24"/>
        </w:rPr>
        <w:t>, vykdan</w:t>
      </w:r>
      <w:r w:rsidR="006D424B">
        <w:rPr>
          <w:rFonts w:ascii="Times New Roman" w:eastAsia="Times New Roman" w:hAnsi="Times New Roman" w:cs="Times New Roman"/>
          <w:color w:val="000000"/>
          <w:sz w:val="24"/>
          <w:szCs w:val="24"/>
        </w:rPr>
        <w:t>tiems</w:t>
      </w:r>
      <w:r w:rsidR="00522B19" w:rsidRPr="00942DDE">
        <w:rPr>
          <w:rFonts w:ascii="Times New Roman" w:eastAsia="Times New Roman" w:hAnsi="Times New Roman" w:cs="Times New Roman"/>
          <w:color w:val="000000"/>
          <w:sz w:val="24"/>
          <w:szCs w:val="24"/>
        </w:rPr>
        <w:t xml:space="preserve"> NVŠ programas, ne tik pavieniams renginiams organizuoti, bet ir ilgalaikiam (tam tikram laikotarpiui) naudojimui repeticijoms. Yra susidariusi situacija, kad vis sunkiau tampa suderinti salių užimtumo grafikus užtikrinant Centre vykstančių renginių, Centro mėgėjų meno kolektyvų repeticijų ir kitų įstaigų, organizacijų repeticijų poreikius. Prognozuojama, kad ateityje, teikiant prioritetą Centro funkcijų kokybiškam vykdymui, </w:t>
      </w:r>
      <w:r w:rsidR="006D424B">
        <w:rPr>
          <w:rFonts w:ascii="Times New Roman" w:eastAsia="Times New Roman" w:hAnsi="Times New Roman" w:cs="Times New Roman"/>
          <w:color w:val="000000"/>
          <w:sz w:val="24"/>
          <w:szCs w:val="24"/>
        </w:rPr>
        <w:t xml:space="preserve">nebus galimybių </w:t>
      </w:r>
      <w:r w:rsidR="00522B19" w:rsidRPr="00942DDE">
        <w:rPr>
          <w:rFonts w:ascii="Times New Roman" w:eastAsia="Times New Roman" w:hAnsi="Times New Roman" w:cs="Times New Roman"/>
          <w:color w:val="000000"/>
          <w:sz w:val="24"/>
          <w:szCs w:val="24"/>
        </w:rPr>
        <w:t>tenkinti kitų įstaigų, organizacijų, laisvųjų mokytojų, vykdančių NVŠ programas, poreikių.</w:t>
      </w:r>
    </w:p>
    <w:p w14:paraId="5FB0E356" w14:textId="77777777" w:rsidR="007F22A4" w:rsidRPr="007F22A4" w:rsidRDefault="007F22A4" w:rsidP="00D91DC3">
      <w:pPr>
        <w:tabs>
          <w:tab w:val="left" w:pos="567"/>
          <w:tab w:val="left" w:pos="1293"/>
        </w:tabs>
        <w:suppressAutoHyphens/>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Centras 2023 metais reikšmingų sandorių (</w:t>
      </w:r>
      <w:r w:rsidRPr="007F22A4">
        <w:rPr>
          <w:rFonts w:ascii="Times New Roman" w:eastAsia="Times New Roman" w:hAnsi="Times New Roman" w:cs="Times New Roman"/>
          <w:color w:val="000000"/>
          <w:sz w:val="24"/>
          <w:szCs w:val="24"/>
        </w:rPr>
        <w:t xml:space="preserve">kaip </w:t>
      </w:r>
      <w:r>
        <w:rPr>
          <w:rFonts w:ascii="Times New Roman" w:eastAsia="Times New Roman" w:hAnsi="Times New Roman" w:cs="Times New Roman"/>
          <w:color w:val="000000"/>
          <w:sz w:val="24"/>
          <w:szCs w:val="24"/>
        </w:rPr>
        <w:t>apibrėžta Lietuvos Respublikos v</w:t>
      </w:r>
      <w:r w:rsidRPr="007F22A4">
        <w:rPr>
          <w:rFonts w:ascii="Times New Roman" w:eastAsia="Times New Roman" w:hAnsi="Times New Roman" w:cs="Times New Roman"/>
          <w:color w:val="000000"/>
          <w:sz w:val="24"/>
          <w:szCs w:val="24"/>
        </w:rPr>
        <w:t>iešojo sektoriaus atskaitomybės įstatyme</w:t>
      </w:r>
      <w:r>
        <w:rPr>
          <w:rFonts w:ascii="Times New Roman" w:eastAsia="Times New Roman" w:hAnsi="Times New Roman" w:cs="Times New Roman"/>
          <w:color w:val="000000"/>
          <w:sz w:val="24"/>
          <w:szCs w:val="24"/>
        </w:rPr>
        <w:t>) neturėjo.</w:t>
      </w:r>
      <w:r w:rsidRPr="007F22A4">
        <w:t xml:space="preserve"> </w:t>
      </w:r>
      <w:r w:rsidRPr="007F22A4">
        <w:rPr>
          <w:rFonts w:ascii="Times New Roman" w:eastAsia="Times New Roman" w:hAnsi="Times New Roman" w:cs="Times New Roman"/>
          <w:color w:val="000000"/>
          <w:sz w:val="24"/>
          <w:szCs w:val="24"/>
        </w:rPr>
        <w:t>Sandorių</w:t>
      </w:r>
      <w:r>
        <w:rPr>
          <w:rFonts w:ascii="Times New Roman" w:eastAsia="Times New Roman" w:hAnsi="Times New Roman" w:cs="Times New Roman"/>
          <w:color w:val="000000"/>
          <w:sz w:val="24"/>
          <w:szCs w:val="24"/>
        </w:rPr>
        <w:t xml:space="preserve"> su susijusiomis</w:t>
      </w:r>
      <w:r w:rsidRPr="007F22A4">
        <w:rPr>
          <w:rFonts w:ascii="Times New Roman" w:eastAsia="Times New Roman" w:hAnsi="Times New Roman" w:cs="Times New Roman"/>
          <w:color w:val="000000"/>
          <w:sz w:val="24"/>
          <w:szCs w:val="24"/>
        </w:rPr>
        <w:t xml:space="preserve"> šalimis taip pat nebuvo</w:t>
      </w:r>
      <w:r>
        <w:rPr>
          <w:rFonts w:ascii="Times New Roman" w:eastAsia="Times New Roman" w:hAnsi="Times New Roman" w:cs="Times New Roman"/>
          <w:color w:val="000000"/>
          <w:sz w:val="24"/>
          <w:szCs w:val="24"/>
        </w:rPr>
        <w:t>.</w:t>
      </w:r>
    </w:p>
    <w:p w14:paraId="200E4697" w14:textId="77777777" w:rsidR="00720FEA" w:rsidRPr="00720FEA" w:rsidRDefault="00720FEA" w:rsidP="00D91DC3">
      <w:pPr>
        <w:suppressAutoHyphens/>
        <w:spacing w:after="0" w:line="276" w:lineRule="auto"/>
        <w:jc w:val="both"/>
        <w:textAlignment w:val="baseline"/>
        <w:rPr>
          <w:rFonts w:ascii="Times New Roman" w:eastAsia="Times New Roman" w:hAnsi="Times New Roman" w:cs="Times New Roman"/>
          <w:i/>
          <w:iCs/>
          <w:color w:val="808080"/>
          <w:sz w:val="24"/>
          <w:szCs w:val="24"/>
          <w:lang w:eastAsia="lt-LT"/>
        </w:rPr>
      </w:pPr>
    </w:p>
    <w:p w14:paraId="5EB6DB5B" w14:textId="77777777" w:rsidR="00720FEA" w:rsidRPr="00720FEA" w:rsidRDefault="00720FEA" w:rsidP="00D91DC3">
      <w:pPr>
        <w:suppressAutoHyphens/>
        <w:spacing w:after="0" w:line="276" w:lineRule="auto"/>
        <w:jc w:val="center"/>
        <w:textAlignment w:val="baseline"/>
        <w:rPr>
          <w:rFonts w:ascii="Times New Roman" w:eastAsia="Times New Roman" w:hAnsi="Times New Roman" w:cs="Times New Roman"/>
          <w:b/>
          <w:bCs/>
          <w:sz w:val="24"/>
          <w:szCs w:val="24"/>
          <w:lang w:eastAsia="lt-LT"/>
        </w:rPr>
      </w:pPr>
      <w:r w:rsidRPr="00720FEA">
        <w:rPr>
          <w:rFonts w:ascii="Times New Roman" w:eastAsia="Times New Roman" w:hAnsi="Times New Roman" w:cs="Times New Roman"/>
          <w:b/>
          <w:bCs/>
          <w:sz w:val="24"/>
          <w:szCs w:val="24"/>
          <w:lang w:eastAsia="lt-LT"/>
        </w:rPr>
        <w:t>III SKYRIUS</w:t>
      </w:r>
    </w:p>
    <w:p w14:paraId="280A1D5C" w14:textId="77777777" w:rsidR="00720FEA" w:rsidRDefault="00FF7900" w:rsidP="00D91DC3">
      <w:pPr>
        <w:suppressAutoHyphens/>
        <w:spacing w:after="0" w:line="276" w:lineRule="auto"/>
        <w:jc w:val="center"/>
        <w:textAlignment w:val="baseline"/>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KITA INFORMACIJA</w:t>
      </w:r>
    </w:p>
    <w:p w14:paraId="27150A18" w14:textId="77777777" w:rsidR="00FF7900" w:rsidRPr="00720FEA" w:rsidRDefault="00FF7900" w:rsidP="00D91DC3">
      <w:pPr>
        <w:suppressAutoHyphens/>
        <w:spacing w:after="0" w:line="276" w:lineRule="auto"/>
        <w:jc w:val="center"/>
        <w:textAlignment w:val="baseline"/>
        <w:rPr>
          <w:rFonts w:ascii="Times New Roman" w:eastAsia="Times New Roman" w:hAnsi="Times New Roman" w:cs="Times New Roman"/>
          <w:b/>
          <w:bCs/>
          <w:sz w:val="24"/>
          <w:szCs w:val="24"/>
          <w:lang w:eastAsia="lt-LT"/>
        </w:rPr>
      </w:pPr>
    </w:p>
    <w:p w14:paraId="6D3112FB" w14:textId="77777777" w:rsidR="00751CA5" w:rsidRDefault="00751CA5" w:rsidP="00D91DC3">
      <w:pPr>
        <w:spacing w:after="0" w:line="240" w:lineRule="auto"/>
        <w:ind w:firstLine="1296"/>
        <w:jc w:val="both"/>
        <w:rPr>
          <w:rFonts w:ascii="Times New Roman" w:eastAsia="Calibri" w:hAnsi="Times New Roman" w:cs="Times New Roman"/>
          <w:sz w:val="24"/>
          <w:szCs w:val="24"/>
        </w:rPr>
      </w:pPr>
      <w:r>
        <w:rPr>
          <w:rFonts w:ascii="Times New Roman" w:eastAsia="Calibri" w:hAnsi="Times New Roman" w:cs="Times New Roman"/>
          <w:sz w:val="24"/>
          <w:szCs w:val="24"/>
        </w:rPr>
        <w:t>C</w:t>
      </w:r>
      <w:r w:rsidRPr="00ED0B9F">
        <w:rPr>
          <w:rFonts w:ascii="Times New Roman" w:eastAsia="Calibri" w:hAnsi="Times New Roman" w:cs="Times New Roman"/>
          <w:sz w:val="24"/>
          <w:szCs w:val="24"/>
        </w:rPr>
        <w:t xml:space="preserve">entre patvirtintas pareigybių skaičius </w:t>
      </w:r>
      <w:r>
        <w:rPr>
          <w:rFonts w:ascii="Times New Roman" w:eastAsia="Calibri" w:hAnsi="Times New Roman" w:cs="Times New Roman"/>
          <w:sz w:val="24"/>
          <w:szCs w:val="24"/>
        </w:rPr>
        <w:t>–</w:t>
      </w:r>
      <w:r w:rsidRPr="00ED0B9F">
        <w:rPr>
          <w:rFonts w:ascii="Times New Roman" w:eastAsia="Calibri" w:hAnsi="Times New Roman" w:cs="Times New Roman"/>
          <w:sz w:val="24"/>
          <w:szCs w:val="24"/>
        </w:rPr>
        <w:t xml:space="preserve"> 38</w:t>
      </w:r>
      <w:r>
        <w:rPr>
          <w:rFonts w:ascii="Times New Roman" w:eastAsia="Calibri" w:hAnsi="Times New Roman" w:cs="Times New Roman"/>
          <w:sz w:val="24"/>
          <w:szCs w:val="24"/>
        </w:rPr>
        <w:t xml:space="preserve">. 2022 m. gruodžio </w:t>
      </w:r>
      <w:r w:rsidRPr="00ED0B9F">
        <w:rPr>
          <w:rFonts w:ascii="Times New Roman" w:eastAsia="Calibri" w:hAnsi="Times New Roman" w:cs="Times New Roman"/>
          <w:sz w:val="24"/>
          <w:szCs w:val="24"/>
        </w:rPr>
        <w:t xml:space="preserve">31 </w:t>
      </w:r>
      <w:r>
        <w:rPr>
          <w:rFonts w:ascii="Times New Roman" w:eastAsia="Calibri" w:hAnsi="Times New Roman" w:cs="Times New Roman"/>
          <w:sz w:val="24"/>
          <w:szCs w:val="24"/>
        </w:rPr>
        <w:t xml:space="preserve">d. </w:t>
      </w:r>
      <w:r w:rsidRPr="00ED0B9F">
        <w:rPr>
          <w:rFonts w:ascii="Times New Roman" w:eastAsia="Calibri" w:hAnsi="Times New Roman" w:cs="Times New Roman"/>
          <w:sz w:val="24"/>
          <w:szCs w:val="24"/>
        </w:rPr>
        <w:t xml:space="preserve">dirbo 44 darbuotojai, užimtų pareigybių skaičius </w:t>
      </w:r>
      <w:r>
        <w:rPr>
          <w:rFonts w:ascii="Times New Roman" w:eastAsia="Calibri" w:hAnsi="Times New Roman" w:cs="Times New Roman"/>
          <w:sz w:val="24"/>
          <w:szCs w:val="24"/>
        </w:rPr>
        <w:t>–</w:t>
      </w:r>
      <w:r w:rsidRPr="00ED0B9F">
        <w:rPr>
          <w:rFonts w:ascii="Times New Roman" w:eastAsia="Calibri" w:hAnsi="Times New Roman" w:cs="Times New Roman"/>
          <w:sz w:val="24"/>
          <w:szCs w:val="24"/>
        </w:rPr>
        <w:t xml:space="preserve"> 36,25</w:t>
      </w:r>
      <w:r>
        <w:rPr>
          <w:rFonts w:ascii="Times New Roman" w:eastAsia="Calibri" w:hAnsi="Times New Roman" w:cs="Times New Roman"/>
          <w:sz w:val="24"/>
          <w:szCs w:val="24"/>
        </w:rPr>
        <w:t xml:space="preserve"> (1,75 pareigybės buvo laisvos)</w:t>
      </w:r>
      <w:r w:rsidRPr="00ED0B9F">
        <w:rPr>
          <w:rFonts w:ascii="Times New Roman" w:eastAsia="Calibri" w:hAnsi="Times New Roman" w:cs="Times New Roman"/>
          <w:sz w:val="24"/>
          <w:szCs w:val="24"/>
        </w:rPr>
        <w:t>.</w:t>
      </w:r>
      <w:r>
        <w:rPr>
          <w:rFonts w:ascii="Times New Roman" w:eastAsia="Calibri" w:hAnsi="Times New Roman" w:cs="Times New Roman"/>
          <w:sz w:val="24"/>
          <w:szCs w:val="24"/>
        </w:rPr>
        <w:t xml:space="preserve"> 2023 m. gruodžio 31 d. </w:t>
      </w:r>
      <w:r w:rsidRPr="00ED0B9F">
        <w:rPr>
          <w:rFonts w:ascii="Times New Roman" w:eastAsia="Calibri" w:hAnsi="Times New Roman" w:cs="Times New Roman"/>
          <w:sz w:val="24"/>
          <w:szCs w:val="24"/>
        </w:rPr>
        <w:t>dirbo 43 darbuotojai, užimtų pareigybių skaičius – 35</w:t>
      </w:r>
      <w:r>
        <w:rPr>
          <w:rFonts w:ascii="Times New Roman" w:eastAsia="Calibri" w:hAnsi="Times New Roman" w:cs="Times New Roman"/>
          <w:sz w:val="24"/>
          <w:szCs w:val="24"/>
        </w:rPr>
        <w:t xml:space="preserve"> (3 pareigybės laisvos)</w:t>
      </w:r>
      <w:r w:rsidRPr="00ED0B9F">
        <w:rPr>
          <w:rFonts w:ascii="Times New Roman" w:eastAsia="Calibri" w:hAnsi="Times New Roman" w:cs="Times New Roman"/>
          <w:sz w:val="24"/>
          <w:szCs w:val="24"/>
        </w:rPr>
        <w:t>.</w:t>
      </w:r>
      <w:r>
        <w:rPr>
          <w:rFonts w:ascii="Times New Roman" w:eastAsia="Calibri" w:hAnsi="Times New Roman" w:cs="Times New Roman"/>
          <w:sz w:val="24"/>
          <w:szCs w:val="24"/>
        </w:rPr>
        <w:t xml:space="preserve"> Per 2023 metus buvo a</w:t>
      </w:r>
      <w:r w:rsidRPr="00ED0B9F">
        <w:rPr>
          <w:rFonts w:ascii="Times New Roman" w:eastAsia="Calibri" w:hAnsi="Times New Roman" w:cs="Times New Roman"/>
          <w:sz w:val="24"/>
          <w:szCs w:val="24"/>
        </w:rPr>
        <w:t>tleist</w:t>
      </w:r>
      <w:r>
        <w:rPr>
          <w:rFonts w:ascii="Times New Roman" w:eastAsia="Calibri" w:hAnsi="Times New Roman" w:cs="Times New Roman"/>
          <w:sz w:val="24"/>
          <w:szCs w:val="24"/>
        </w:rPr>
        <w:t>i 5 darbuotojai, p</w:t>
      </w:r>
      <w:r w:rsidRPr="00ED0B9F">
        <w:rPr>
          <w:rFonts w:ascii="Times New Roman" w:eastAsia="Calibri" w:hAnsi="Times New Roman" w:cs="Times New Roman"/>
          <w:sz w:val="24"/>
          <w:szCs w:val="24"/>
        </w:rPr>
        <w:t>riim</w:t>
      </w:r>
      <w:r>
        <w:rPr>
          <w:rFonts w:ascii="Times New Roman" w:eastAsia="Calibri" w:hAnsi="Times New Roman" w:cs="Times New Roman"/>
          <w:sz w:val="24"/>
          <w:szCs w:val="24"/>
        </w:rPr>
        <w:t>ti 4 darbuotojai</w:t>
      </w:r>
      <w:r w:rsidRPr="00ED0B9F">
        <w:rPr>
          <w:rFonts w:ascii="Times New Roman" w:eastAsia="Calibri" w:hAnsi="Times New Roman" w:cs="Times New Roman"/>
          <w:sz w:val="24"/>
          <w:szCs w:val="24"/>
        </w:rPr>
        <w:t>.</w:t>
      </w:r>
      <w:r>
        <w:rPr>
          <w:rFonts w:ascii="Times New Roman" w:eastAsia="Calibri" w:hAnsi="Times New Roman" w:cs="Times New Roman"/>
          <w:sz w:val="24"/>
          <w:szCs w:val="24"/>
        </w:rPr>
        <w:t xml:space="preserve"> Per metus du kartus pasikeitė Centro vadovas.</w:t>
      </w:r>
    </w:p>
    <w:p w14:paraId="0EB22657" w14:textId="77777777" w:rsidR="00751CA5" w:rsidRPr="00FF7900" w:rsidRDefault="00B73566" w:rsidP="00D91DC3">
      <w:pPr>
        <w:spacing w:after="0" w:line="240" w:lineRule="auto"/>
        <w:jc w:val="right"/>
        <w:rPr>
          <w:rFonts w:ascii="Times New Roman" w:eastAsia="Calibri" w:hAnsi="Times New Roman" w:cs="Times New Roman"/>
          <w:i/>
          <w:sz w:val="24"/>
          <w:szCs w:val="24"/>
        </w:rPr>
      </w:pPr>
      <w:r w:rsidRPr="00B73566">
        <w:rPr>
          <w:rFonts w:ascii="Times New Roman" w:eastAsia="Calibri" w:hAnsi="Times New Roman" w:cs="Times New Roman"/>
          <w:i/>
          <w:sz w:val="24"/>
          <w:szCs w:val="24"/>
        </w:rPr>
        <w:t>6</w:t>
      </w:r>
      <w:r w:rsidR="00FF7900" w:rsidRPr="00FF7900">
        <w:rPr>
          <w:rFonts w:ascii="Times New Roman" w:eastAsia="Calibri" w:hAnsi="Times New Roman" w:cs="Times New Roman"/>
          <w:i/>
          <w:sz w:val="24"/>
          <w:szCs w:val="24"/>
        </w:rPr>
        <w:t xml:space="preserve"> lentelė</w:t>
      </w:r>
    </w:p>
    <w:p w14:paraId="63759485" w14:textId="77777777" w:rsidR="00751CA5" w:rsidRPr="00FF7900" w:rsidRDefault="00FF7900" w:rsidP="00D91DC3">
      <w:pPr>
        <w:spacing w:after="0" w:line="240" w:lineRule="auto"/>
        <w:jc w:val="center"/>
        <w:rPr>
          <w:rFonts w:ascii="Times New Roman" w:eastAsia="Calibri" w:hAnsi="Times New Roman" w:cs="Times New Roman"/>
          <w:b/>
          <w:sz w:val="24"/>
          <w:szCs w:val="24"/>
        </w:rPr>
      </w:pPr>
      <w:r w:rsidRPr="00FF7900">
        <w:rPr>
          <w:rFonts w:ascii="Times New Roman" w:eastAsia="Calibri" w:hAnsi="Times New Roman" w:cs="Times New Roman"/>
          <w:b/>
          <w:sz w:val="24"/>
          <w:szCs w:val="24"/>
        </w:rPr>
        <w:t>Informacija apie darbuotojus</w:t>
      </w:r>
    </w:p>
    <w:tbl>
      <w:tblPr>
        <w:tblStyle w:val="Lentelstinklelis"/>
        <w:tblW w:w="0" w:type="auto"/>
        <w:tblLook w:val="04A0" w:firstRow="1" w:lastRow="0" w:firstColumn="1" w:lastColumn="0" w:noHBand="0" w:noVBand="1"/>
      </w:tblPr>
      <w:tblGrid>
        <w:gridCol w:w="1696"/>
        <w:gridCol w:w="483"/>
        <w:gridCol w:w="1083"/>
        <w:gridCol w:w="1115"/>
        <w:gridCol w:w="1375"/>
        <w:gridCol w:w="1538"/>
        <w:gridCol w:w="1272"/>
        <w:gridCol w:w="1044"/>
      </w:tblGrid>
      <w:tr w:rsidR="00751CA5" w14:paraId="42EC11A8" w14:textId="77777777" w:rsidTr="00AD4B76">
        <w:tc>
          <w:tcPr>
            <w:tcW w:w="1696" w:type="dxa"/>
            <w:vMerge w:val="restart"/>
          </w:tcPr>
          <w:p w14:paraId="30CFA60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Nustatyta darbo vieta</w:t>
            </w:r>
          </w:p>
        </w:tc>
        <w:tc>
          <w:tcPr>
            <w:tcW w:w="2513" w:type="dxa"/>
            <w:gridSpan w:val="3"/>
          </w:tcPr>
          <w:p w14:paraId="29205F96"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Darbuotojų skaičius</w:t>
            </w:r>
          </w:p>
        </w:tc>
        <w:tc>
          <w:tcPr>
            <w:tcW w:w="5229" w:type="dxa"/>
            <w:gridSpan w:val="4"/>
          </w:tcPr>
          <w:p w14:paraId="59FFD48F"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Kultūros ir meno darbuotojų išsilavinimas</w:t>
            </w:r>
          </w:p>
          <w:p w14:paraId="468A4E56"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(įskaitant ir ne kultūros ar meno srities kvalifikacijas)</w:t>
            </w:r>
          </w:p>
        </w:tc>
      </w:tr>
      <w:tr w:rsidR="00751CA5" w14:paraId="22387135" w14:textId="77777777" w:rsidTr="00AD4B76">
        <w:tc>
          <w:tcPr>
            <w:tcW w:w="1696" w:type="dxa"/>
            <w:vMerge/>
          </w:tcPr>
          <w:p w14:paraId="756E40C1" w14:textId="77777777" w:rsidR="00751CA5" w:rsidRPr="0013021B" w:rsidRDefault="00751CA5" w:rsidP="00D91DC3">
            <w:pPr>
              <w:jc w:val="center"/>
              <w:rPr>
                <w:rFonts w:ascii="Times New Roman" w:eastAsia="Calibri" w:hAnsi="Times New Roman" w:cs="Times New Roman"/>
                <w:sz w:val="16"/>
                <w:szCs w:val="16"/>
              </w:rPr>
            </w:pPr>
          </w:p>
        </w:tc>
        <w:tc>
          <w:tcPr>
            <w:tcW w:w="315" w:type="dxa"/>
          </w:tcPr>
          <w:p w14:paraId="21B72D71"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Iš viso</w:t>
            </w:r>
          </w:p>
        </w:tc>
        <w:tc>
          <w:tcPr>
            <w:tcW w:w="1083" w:type="dxa"/>
          </w:tcPr>
          <w:p w14:paraId="0B570F50"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Iš jų – kultūros ir meno darbuotojų</w:t>
            </w:r>
          </w:p>
        </w:tc>
        <w:tc>
          <w:tcPr>
            <w:tcW w:w="1115" w:type="dxa"/>
          </w:tcPr>
          <w:p w14:paraId="25F31993"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Iš jų – techninių darbuotojų</w:t>
            </w:r>
          </w:p>
        </w:tc>
        <w:tc>
          <w:tcPr>
            <w:tcW w:w="1375" w:type="dxa"/>
          </w:tcPr>
          <w:p w14:paraId="7A28E800"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Aukštasis universitetinis</w:t>
            </w:r>
          </w:p>
        </w:tc>
        <w:tc>
          <w:tcPr>
            <w:tcW w:w="1538" w:type="dxa"/>
          </w:tcPr>
          <w:p w14:paraId="0E5952C5"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Aukštasis neuniversitetinis</w:t>
            </w:r>
          </w:p>
        </w:tc>
        <w:tc>
          <w:tcPr>
            <w:tcW w:w="1272" w:type="dxa"/>
          </w:tcPr>
          <w:p w14:paraId="13C91255"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Aukštesnysis</w:t>
            </w:r>
          </w:p>
        </w:tc>
        <w:tc>
          <w:tcPr>
            <w:tcW w:w="1044" w:type="dxa"/>
          </w:tcPr>
          <w:p w14:paraId="23D0F44A"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Kita (vidurinis, spec. vidurinis)</w:t>
            </w:r>
          </w:p>
        </w:tc>
      </w:tr>
      <w:tr w:rsidR="00751CA5" w14:paraId="36C731AA" w14:textId="77777777" w:rsidTr="00AD4B76">
        <w:tc>
          <w:tcPr>
            <w:tcW w:w="1696" w:type="dxa"/>
          </w:tcPr>
          <w:p w14:paraId="6A5BCC2D"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Ignalina</w:t>
            </w:r>
          </w:p>
        </w:tc>
        <w:tc>
          <w:tcPr>
            <w:tcW w:w="315" w:type="dxa"/>
          </w:tcPr>
          <w:p w14:paraId="5EB4D6F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25</w:t>
            </w:r>
          </w:p>
        </w:tc>
        <w:tc>
          <w:tcPr>
            <w:tcW w:w="1083" w:type="dxa"/>
          </w:tcPr>
          <w:p w14:paraId="5AA72B1A"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16</w:t>
            </w:r>
          </w:p>
        </w:tc>
        <w:tc>
          <w:tcPr>
            <w:tcW w:w="1115" w:type="dxa"/>
          </w:tcPr>
          <w:p w14:paraId="5A2D63D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9</w:t>
            </w:r>
          </w:p>
        </w:tc>
        <w:tc>
          <w:tcPr>
            <w:tcW w:w="1375" w:type="dxa"/>
          </w:tcPr>
          <w:p w14:paraId="1A5B9EA0"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9</w:t>
            </w:r>
          </w:p>
        </w:tc>
        <w:tc>
          <w:tcPr>
            <w:tcW w:w="1538" w:type="dxa"/>
          </w:tcPr>
          <w:p w14:paraId="47E11519"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2</w:t>
            </w:r>
          </w:p>
        </w:tc>
        <w:tc>
          <w:tcPr>
            <w:tcW w:w="1272" w:type="dxa"/>
          </w:tcPr>
          <w:p w14:paraId="20F34A08"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306BE89A"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5</w:t>
            </w:r>
          </w:p>
        </w:tc>
      </w:tr>
      <w:tr w:rsidR="00751CA5" w14:paraId="687D01AC" w14:textId="77777777" w:rsidTr="00AD4B76">
        <w:tc>
          <w:tcPr>
            <w:tcW w:w="1696" w:type="dxa"/>
          </w:tcPr>
          <w:p w14:paraId="12C918CF"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Ceikinių padalinys</w:t>
            </w:r>
          </w:p>
        </w:tc>
        <w:tc>
          <w:tcPr>
            <w:tcW w:w="315" w:type="dxa"/>
          </w:tcPr>
          <w:p w14:paraId="47C96CB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2</w:t>
            </w:r>
          </w:p>
        </w:tc>
        <w:tc>
          <w:tcPr>
            <w:tcW w:w="1083" w:type="dxa"/>
          </w:tcPr>
          <w:p w14:paraId="155C1560"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115" w:type="dxa"/>
          </w:tcPr>
          <w:p w14:paraId="08ACD181"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375" w:type="dxa"/>
          </w:tcPr>
          <w:p w14:paraId="68EDFC3B"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538" w:type="dxa"/>
          </w:tcPr>
          <w:p w14:paraId="0CF2506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47027720"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44A0D0F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r>
      <w:tr w:rsidR="00751CA5" w14:paraId="66E6A80A" w14:textId="77777777" w:rsidTr="00AD4B76">
        <w:tc>
          <w:tcPr>
            <w:tcW w:w="1696" w:type="dxa"/>
          </w:tcPr>
          <w:p w14:paraId="1EB605F1"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Didžiasalio padalinys</w:t>
            </w:r>
          </w:p>
        </w:tc>
        <w:tc>
          <w:tcPr>
            <w:tcW w:w="315" w:type="dxa"/>
          </w:tcPr>
          <w:p w14:paraId="480EBBF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3</w:t>
            </w:r>
          </w:p>
        </w:tc>
        <w:tc>
          <w:tcPr>
            <w:tcW w:w="1083" w:type="dxa"/>
          </w:tcPr>
          <w:p w14:paraId="784D4B7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2</w:t>
            </w:r>
          </w:p>
        </w:tc>
        <w:tc>
          <w:tcPr>
            <w:tcW w:w="1115" w:type="dxa"/>
          </w:tcPr>
          <w:p w14:paraId="48550D8A"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375" w:type="dxa"/>
          </w:tcPr>
          <w:p w14:paraId="01F543F9"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538" w:type="dxa"/>
          </w:tcPr>
          <w:p w14:paraId="393D5CF5"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0223F103"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37E1A79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r>
      <w:tr w:rsidR="00751CA5" w14:paraId="783F1DBE" w14:textId="77777777" w:rsidTr="00AD4B76">
        <w:tc>
          <w:tcPr>
            <w:tcW w:w="1696" w:type="dxa"/>
          </w:tcPr>
          <w:p w14:paraId="39C97F38"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Dūkšto padalinys</w:t>
            </w:r>
          </w:p>
        </w:tc>
        <w:tc>
          <w:tcPr>
            <w:tcW w:w="315" w:type="dxa"/>
          </w:tcPr>
          <w:p w14:paraId="02225D4A"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3</w:t>
            </w:r>
          </w:p>
        </w:tc>
        <w:tc>
          <w:tcPr>
            <w:tcW w:w="1083" w:type="dxa"/>
          </w:tcPr>
          <w:p w14:paraId="7B61A078"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2</w:t>
            </w:r>
          </w:p>
        </w:tc>
        <w:tc>
          <w:tcPr>
            <w:tcW w:w="1115" w:type="dxa"/>
          </w:tcPr>
          <w:p w14:paraId="6B560B76"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375" w:type="dxa"/>
          </w:tcPr>
          <w:p w14:paraId="5F02A5FA"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03A6484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1D2EB6B0"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242345F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2</w:t>
            </w:r>
          </w:p>
        </w:tc>
      </w:tr>
      <w:tr w:rsidR="00751CA5" w14:paraId="73EF1DEB" w14:textId="77777777" w:rsidTr="00AD4B76">
        <w:tc>
          <w:tcPr>
            <w:tcW w:w="1696" w:type="dxa"/>
          </w:tcPr>
          <w:p w14:paraId="2864F125"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Kaniūkų padalinys</w:t>
            </w:r>
          </w:p>
        </w:tc>
        <w:tc>
          <w:tcPr>
            <w:tcW w:w="315" w:type="dxa"/>
          </w:tcPr>
          <w:p w14:paraId="4383DA4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083" w:type="dxa"/>
          </w:tcPr>
          <w:p w14:paraId="345AAF3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115" w:type="dxa"/>
          </w:tcPr>
          <w:p w14:paraId="16009265"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375" w:type="dxa"/>
          </w:tcPr>
          <w:p w14:paraId="2EFCF61F"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397ADD6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398C7F9A"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5E07FFD9"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r>
      <w:tr w:rsidR="00751CA5" w14:paraId="6BF411D0" w14:textId="77777777" w:rsidTr="00AD4B76">
        <w:tc>
          <w:tcPr>
            <w:tcW w:w="1696" w:type="dxa"/>
          </w:tcPr>
          <w:p w14:paraId="375BA46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Kazitiškio padalinys</w:t>
            </w:r>
          </w:p>
        </w:tc>
        <w:tc>
          <w:tcPr>
            <w:tcW w:w="315" w:type="dxa"/>
          </w:tcPr>
          <w:p w14:paraId="51BEC9C6"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083" w:type="dxa"/>
          </w:tcPr>
          <w:p w14:paraId="1F4FA04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115" w:type="dxa"/>
          </w:tcPr>
          <w:p w14:paraId="4CC4741F"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375" w:type="dxa"/>
          </w:tcPr>
          <w:p w14:paraId="27A7A92C"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6611C3A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528B4F6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45731B88"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r>
      <w:tr w:rsidR="00751CA5" w14:paraId="62191660" w14:textId="77777777" w:rsidTr="00AD4B76">
        <w:tc>
          <w:tcPr>
            <w:tcW w:w="1696" w:type="dxa"/>
          </w:tcPr>
          <w:p w14:paraId="0D5C3780"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Linkmenų padalinys</w:t>
            </w:r>
          </w:p>
        </w:tc>
        <w:tc>
          <w:tcPr>
            <w:tcW w:w="315" w:type="dxa"/>
          </w:tcPr>
          <w:p w14:paraId="25C9E25F"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2</w:t>
            </w:r>
          </w:p>
        </w:tc>
        <w:tc>
          <w:tcPr>
            <w:tcW w:w="1083" w:type="dxa"/>
          </w:tcPr>
          <w:p w14:paraId="4CFE2B2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2</w:t>
            </w:r>
          </w:p>
        </w:tc>
        <w:tc>
          <w:tcPr>
            <w:tcW w:w="1115" w:type="dxa"/>
          </w:tcPr>
          <w:p w14:paraId="4DCB674A"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375" w:type="dxa"/>
          </w:tcPr>
          <w:p w14:paraId="0F466B16"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1B86DF5F"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272" w:type="dxa"/>
          </w:tcPr>
          <w:p w14:paraId="2033F1B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03CCC7C9"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r>
      <w:tr w:rsidR="00751CA5" w14:paraId="189905D1" w14:textId="77777777" w:rsidTr="00AD4B76">
        <w:tc>
          <w:tcPr>
            <w:tcW w:w="1696" w:type="dxa"/>
          </w:tcPr>
          <w:p w14:paraId="777C4F1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Mažėnų padalinys</w:t>
            </w:r>
          </w:p>
        </w:tc>
        <w:tc>
          <w:tcPr>
            <w:tcW w:w="315" w:type="dxa"/>
          </w:tcPr>
          <w:p w14:paraId="76F32CF9"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083" w:type="dxa"/>
          </w:tcPr>
          <w:p w14:paraId="6A1143F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115" w:type="dxa"/>
          </w:tcPr>
          <w:p w14:paraId="33695025"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375" w:type="dxa"/>
          </w:tcPr>
          <w:p w14:paraId="6A34671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7764D545"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72569D11"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7FD48FA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r>
      <w:tr w:rsidR="00751CA5" w14:paraId="3631E86E" w14:textId="77777777" w:rsidTr="00AD4B76">
        <w:tc>
          <w:tcPr>
            <w:tcW w:w="1696" w:type="dxa"/>
          </w:tcPr>
          <w:p w14:paraId="4180E34A"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Mielagėnų padalinys</w:t>
            </w:r>
          </w:p>
        </w:tc>
        <w:tc>
          <w:tcPr>
            <w:tcW w:w="315" w:type="dxa"/>
          </w:tcPr>
          <w:p w14:paraId="089C68D9"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083" w:type="dxa"/>
          </w:tcPr>
          <w:p w14:paraId="736F13F0"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115" w:type="dxa"/>
          </w:tcPr>
          <w:p w14:paraId="075CC67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375" w:type="dxa"/>
          </w:tcPr>
          <w:p w14:paraId="0D377D4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24CD0A45"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690FC2D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1CB3BBA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r>
      <w:tr w:rsidR="00751CA5" w14:paraId="58F6645B" w14:textId="77777777" w:rsidTr="00AD4B76">
        <w:tc>
          <w:tcPr>
            <w:tcW w:w="1696" w:type="dxa"/>
          </w:tcPr>
          <w:p w14:paraId="33AE8EB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Naujojo Daugėliškio padalinys</w:t>
            </w:r>
          </w:p>
        </w:tc>
        <w:tc>
          <w:tcPr>
            <w:tcW w:w="315" w:type="dxa"/>
          </w:tcPr>
          <w:p w14:paraId="4AA6CD23"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083" w:type="dxa"/>
          </w:tcPr>
          <w:p w14:paraId="7C18A7C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115" w:type="dxa"/>
          </w:tcPr>
          <w:p w14:paraId="58EA7FD9"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375" w:type="dxa"/>
          </w:tcPr>
          <w:p w14:paraId="373784F8"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67F4EF7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3A938C1C"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044" w:type="dxa"/>
          </w:tcPr>
          <w:p w14:paraId="4972ECE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r>
      <w:tr w:rsidR="00751CA5" w14:paraId="64E5A69E" w14:textId="77777777" w:rsidTr="00AD4B76">
        <w:tc>
          <w:tcPr>
            <w:tcW w:w="1696" w:type="dxa"/>
          </w:tcPr>
          <w:p w14:paraId="7F74D11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Rimšės padalinys</w:t>
            </w:r>
          </w:p>
        </w:tc>
        <w:tc>
          <w:tcPr>
            <w:tcW w:w="315" w:type="dxa"/>
          </w:tcPr>
          <w:p w14:paraId="3F8778D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083" w:type="dxa"/>
          </w:tcPr>
          <w:p w14:paraId="4B339D35"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115" w:type="dxa"/>
          </w:tcPr>
          <w:p w14:paraId="1622D093"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375" w:type="dxa"/>
          </w:tcPr>
          <w:p w14:paraId="50A85478"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64BD5ADB"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4F53668A"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4D9193F3"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r>
      <w:tr w:rsidR="00751CA5" w14:paraId="4722C5CD" w14:textId="77777777" w:rsidTr="00AD4B76">
        <w:tc>
          <w:tcPr>
            <w:tcW w:w="1696" w:type="dxa"/>
          </w:tcPr>
          <w:p w14:paraId="5935F75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Strigailiškio padalinys</w:t>
            </w:r>
          </w:p>
        </w:tc>
        <w:tc>
          <w:tcPr>
            <w:tcW w:w="315" w:type="dxa"/>
          </w:tcPr>
          <w:p w14:paraId="065E3BF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083" w:type="dxa"/>
          </w:tcPr>
          <w:p w14:paraId="68303705"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115" w:type="dxa"/>
          </w:tcPr>
          <w:p w14:paraId="1CBB9A0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375" w:type="dxa"/>
          </w:tcPr>
          <w:p w14:paraId="6411B96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170214E9"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45E8F17B"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1484D66D"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r>
      <w:tr w:rsidR="00751CA5" w14:paraId="14C42030" w14:textId="77777777" w:rsidTr="00AD4B76">
        <w:tc>
          <w:tcPr>
            <w:tcW w:w="1696" w:type="dxa"/>
          </w:tcPr>
          <w:p w14:paraId="1C0B17C6"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Šiūlėnų padalinys</w:t>
            </w:r>
          </w:p>
        </w:tc>
        <w:tc>
          <w:tcPr>
            <w:tcW w:w="315" w:type="dxa"/>
          </w:tcPr>
          <w:p w14:paraId="709BD9A6"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083" w:type="dxa"/>
          </w:tcPr>
          <w:p w14:paraId="25F9A38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115" w:type="dxa"/>
          </w:tcPr>
          <w:p w14:paraId="75032D0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375" w:type="dxa"/>
          </w:tcPr>
          <w:p w14:paraId="15E2A40F"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32BC908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0700F338"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4A7F67F6"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r>
      <w:tr w:rsidR="00751CA5" w14:paraId="6B0AEFB7" w14:textId="77777777" w:rsidTr="00AD4B76">
        <w:tc>
          <w:tcPr>
            <w:tcW w:w="1696" w:type="dxa"/>
          </w:tcPr>
          <w:p w14:paraId="4313806B"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Taujūnų padalinys</w:t>
            </w:r>
          </w:p>
        </w:tc>
        <w:tc>
          <w:tcPr>
            <w:tcW w:w="315" w:type="dxa"/>
          </w:tcPr>
          <w:p w14:paraId="5E325E70"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083" w:type="dxa"/>
          </w:tcPr>
          <w:p w14:paraId="4D5DD929"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115" w:type="dxa"/>
          </w:tcPr>
          <w:p w14:paraId="2460D80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375" w:type="dxa"/>
          </w:tcPr>
          <w:p w14:paraId="324B7D99"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151E2B41"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416E19D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37E1C33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r>
      <w:tr w:rsidR="00751CA5" w14:paraId="573490C4" w14:textId="77777777" w:rsidTr="00AD4B76">
        <w:tc>
          <w:tcPr>
            <w:tcW w:w="1696" w:type="dxa"/>
          </w:tcPr>
          <w:p w14:paraId="1D9B3E69"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Tverečiaus padalinys</w:t>
            </w:r>
          </w:p>
        </w:tc>
        <w:tc>
          <w:tcPr>
            <w:tcW w:w="315" w:type="dxa"/>
          </w:tcPr>
          <w:p w14:paraId="67B61098"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083" w:type="dxa"/>
          </w:tcPr>
          <w:p w14:paraId="4EA777E0"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115" w:type="dxa"/>
          </w:tcPr>
          <w:p w14:paraId="09AEB25B"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375" w:type="dxa"/>
          </w:tcPr>
          <w:p w14:paraId="0DFD08B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3F43AB58"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272" w:type="dxa"/>
          </w:tcPr>
          <w:p w14:paraId="22113386"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044" w:type="dxa"/>
          </w:tcPr>
          <w:p w14:paraId="08F26C6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r>
      <w:tr w:rsidR="00751CA5" w14:paraId="0FCEFF97" w14:textId="77777777" w:rsidTr="00AD4B76">
        <w:tc>
          <w:tcPr>
            <w:tcW w:w="1696" w:type="dxa"/>
          </w:tcPr>
          <w:p w14:paraId="16A28CA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Vidiškių padalinys</w:t>
            </w:r>
          </w:p>
        </w:tc>
        <w:tc>
          <w:tcPr>
            <w:tcW w:w="315" w:type="dxa"/>
          </w:tcPr>
          <w:p w14:paraId="74FA3675"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083" w:type="dxa"/>
          </w:tcPr>
          <w:p w14:paraId="3E082043"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115" w:type="dxa"/>
          </w:tcPr>
          <w:p w14:paraId="58CA8A9F"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0</w:t>
            </w:r>
          </w:p>
        </w:tc>
        <w:tc>
          <w:tcPr>
            <w:tcW w:w="1375" w:type="dxa"/>
          </w:tcPr>
          <w:p w14:paraId="6D34DF4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538" w:type="dxa"/>
          </w:tcPr>
          <w:p w14:paraId="2065DD9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w:t>
            </w:r>
          </w:p>
        </w:tc>
        <w:tc>
          <w:tcPr>
            <w:tcW w:w="1272" w:type="dxa"/>
          </w:tcPr>
          <w:p w14:paraId="7EF2B202"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c>
          <w:tcPr>
            <w:tcW w:w="1044" w:type="dxa"/>
          </w:tcPr>
          <w:p w14:paraId="3FA3F3DB"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w:t>
            </w:r>
          </w:p>
        </w:tc>
      </w:tr>
      <w:tr w:rsidR="00751CA5" w14:paraId="5A15D427" w14:textId="77777777" w:rsidTr="00AD4B76">
        <w:tc>
          <w:tcPr>
            <w:tcW w:w="1696" w:type="dxa"/>
          </w:tcPr>
          <w:p w14:paraId="132FEDF8" w14:textId="77777777" w:rsidR="00751CA5" w:rsidRPr="0013021B" w:rsidRDefault="00751CA5" w:rsidP="00D91DC3">
            <w:pPr>
              <w:jc w:val="right"/>
              <w:rPr>
                <w:rFonts w:ascii="Times New Roman" w:eastAsia="Calibri" w:hAnsi="Times New Roman" w:cs="Times New Roman"/>
                <w:sz w:val="16"/>
                <w:szCs w:val="16"/>
              </w:rPr>
            </w:pPr>
            <w:r w:rsidRPr="0013021B">
              <w:rPr>
                <w:rFonts w:ascii="Times New Roman" w:eastAsia="Calibri" w:hAnsi="Times New Roman" w:cs="Times New Roman"/>
                <w:sz w:val="16"/>
                <w:szCs w:val="16"/>
              </w:rPr>
              <w:t>Iš viso:</w:t>
            </w:r>
          </w:p>
        </w:tc>
        <w:tc>
          <w:tcPr>
            <w:tcW w:w="315" w:type="dxa"/>
          </w:tcPr>
          <w:p w14:paraId="30C8F9B8"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43</w:t>
            </w:r>
          </w:p>
        </w:tc>
        <w:tc>
          <w:tcPr>
            <w:tcW w:w="1083" w:type="dxa"/>
          </w:tcPr>
          <w:p w14:paraId="2920CB48"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30</w:t>
            </w:r>
          </w:p>
        </w:tc>
        <w:tc>
          <w:tcPr>
            <w:tcW w:w="1115" w:type="dxa"/>
          </w:tcPr>
          <w:p w14:paraId="6A234EEA"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13</w:t>
            </w:r>
          </w:p>
        </w:tc>
        <w:tc>
          <w:tcPr>
            <w:tcW w:w="1375" w:type="dxa"/>
          </w:tcPr>
          <w:p w14:paraId="679744F7"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11</w:t>
            </w:r>
          </w:p>
        </w:tc>
        <w:tc>
          <w:tcPr>
            <w:tcW w:w="1538" w:type="dxa"/>
          </w:tcPr>
          <w:p w14:paraId="313DAF64"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4</w:t>
            </w:r>
          </w:p>
        </w:tc>
        <w:tc>
          <w:tcPr>
            <w:tcW w:w="1272" w:type="dxa"/>
          </w:tcPr>
          <w:p w14:paraId="267E6C3E"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2</w:t>
            </w:r>
          </w:p>
        </w:tc>
        <w:tc>
          <w:tcPr>
            <w:tcW w:w="1044" w:type="dxa"/>
          </w:tcPr>
          <w:p w14:paraId="5B0B42FD" w14:textId="77777777" w:rsidR="00751CA5" w:rsidRPr="0013021B" w:rsidRDefault="00751CA5" w:rsidP="00D91DC3">
            <w:pPr>
              <w:jc w:val="center"/>
              <w:rPr>
                <w:rFonts w:ascii="Times New Roman" w:eastAsia="Calibri" w:hAnsi="Times New Roman" w:cs="Times New Roman"/>
                <w:sz w:val="16"/>
                <w:szCs w:val="16"/>
              </w:rPr>
            </w:pPr>
            <w:r w:rsidRPr="0013021B">
              <w:rPr>
                <w:rFonts w:ascii="Times New Roman" w:eastAsia="Calibri" w:hAnsi="Times New Roman" w:cs="Times New Roman"/>
                <w:sz w:val="16"/>
                <w:szCs w:val="16"/>
              </w:rPr>
              <w:t>13</w:t>
            </w:r>
          </w:p>
        </w:tc>
      </w:tr>
    </w:tbl>
    <w:p w14:paraId="1278B9C2" w14:textId="77777777" w:rsidR="00751CA5" w:rsidRDefault="00751CA5" w:rsidP="00D91DC3">
      <w:pPr>
        <w:spacing w:after="0" w:line="240" w:lineRule="auto"/>
        <w:ind w:firstLine="1296"/>
        <w:jc w:val="both"/>
        <w:rPr>
          <w:rFonts w:ascii="Times New Roman" w:eastAsia="Calibri" w:hAnsi="Times New Roman" w:cs="Times New Roman"/>
          <w:sz w:val="24"/>
          <w:szCs w:val="24"/>
        </w:rPr>
      </w:pPr>
    </w:p>
    <w:p w14:paraId="3C7AF5EF" w14:textId="2BE75779" w:rsidR="00610798" w:rsidRDefault="00B73566" w:rsidP="006D424B">
      <w:pPr>
        <w:spacing w:after="0" w:line="240" w:lineRule="auto"/>
        <w:ind w:firstLine="1134"/>
        <w:jc w:val="both"/>
        <w:rPr>
          <w:rFonts w:ascii="Times New Roman" w:eastAsia="Calibri" w:hAnsi="Times New Roman" w:cs="Times New Roman"/>
          <w:sz w:val="24"/>
          <w:szCs w:val="24"/>
        </w:rPr>
      </w:pPr>
      <w:r>
        <w:rPr>
          <w:rFonts w:ascii="Times New Roman" w:eastAsia="Calibri" w:hAnsi="Times New Roman" w:cs="Times New Roman"/>
          <w:sz w:val="24"/>
          <w:szCs w:val="24"/>
        </w:rPr>
        <w:t>Iš trisdešimties</w:t>
      </w:r>
      <w:r w:rsidR="00FF7900">
        <w:rPr>
          <w:rFonts w:ascii="Times New Roman" w:eastAsia="Calibri" w:hAnsi="Times New Roman" w:cs="Times New Roman"/>
          <w:sz w:val="24"/>
          <w:szCs w:val="24"/>
        </w:rPr>
        <w:t xml:space="preserve"> kultūros ir meno darbuotojų</w:t>
      </w:r>
      <w:r w:rsidR="006D424B">
        <w:rPr>
          <w:rFonts w:ascii="Times New Roman" w:eastAsia="Calibri" w:hAnsi="Times New Roman" w:cs="Times New Roman"/>
          <w:sz w:val="24"/>
          <w:szCs w:val="24"/>
        </w:rPr>
        <w:t>,</w:t>
      </w:r>
      <w:r w:rsidR="00FF7900">
        <w:rPr>
          <w:rFonts w:ascii="Times New Roman" w:eastAsia="Calibri" w:hAnsi="Times New Roman" w:cs="Times New Roman"/>
          <w:sz w:val="24"/>
          <w:szCs w:val="24"/>
        </w:rPr>
        <w:t xml:space="preserve"> </w:t>
      </w:r>
      <w:r w:rsidR="00FF7900" w:rsidRPr="005B2B61">
        <w:rPr>
          <w:rFonts w:ascii="Times New Roman" w:eastAsia="Calibri" w:hAnsi="Times New Roman" w:cs="Times New Roman"/>
          <w:sz w:val="24"/>
          <w:szCs w:val="24"/>
        </w:rPr>
        <w:t xml:space="preserve">tik </w:t>
      </w:r>
      <w:r>
        <w:rPr>
          <w:rFonts w:ascii="Times New Roman" w:eastAsia="Calibri" w:hAnsi="Times New Roman" w:cs="Times New Roman"/>
          <w:sz w:val="24"/>
          <w:szCs w:val="24"/>
        </w:rPr>
        <w:t>keturiolikos</w:t>
      </w:r>
      <w:r w:rsidR="00FF7900">
        <w:rPr>
          <w:rFonts w:ascii="Times New Roman" w:eastAsia="Calibri" w:hAnsi="Times New Roman" w:cs="Times New Roman"/>
          <w:sz w:val="24"/>
          <w:szCs w:val="24"/>
        </w:rPr>
        <w:t xml:space="preserve"> išsilavinimas yra susijęs su kultūros ar meno sritimis.</w:t>
      </w:r>
    </w:p>
    <w:p w14:paraId="54399CFA" w14:textId="77777777" w:rsidR="00751CA5" w:rsidRDefault="00751CA5" w:rsidP="006D424B">
      <w:pPr>
        <w:spacing w:after="0" w:line="240" w:lineRule="auto"/>
        <w:ind w:firstLine="113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Per 2023 metus </w:t>
      </w:r>
      <w:r w:rsidRPr="00ED0B9F">
        <w:rPr>
          <w:rFonts w:ascii="Times New Roman" w:eastAsia="Calibri" w:hAnsi="Times New Roman" w:cs="Times New Roman"/>
          <w:sz w:val="24"/>
          <w:szCs w:val="24"/>
        </w:rPr>
        <w:t>46 proc. darbuotojų kėlė kvalifikaciją. Kvalifikacija buvo keliama kultūros renginių ir projektų valdymo bei viešinimo</w:t>
      </w:r>
      <w:r>
        <w:rPr>
          <w:rFonts w:ascii="Times New Roman" w:eastAsia="Calibri" w:hAnsi="Times New Roman" w:cs="Times New Roman"/>
          <w:sz w:val="24"/>
          <w:szCs w:val="24"/>
        </w:rPr>
        <w:t xml:space="preserve"> klausimais</w:t>
      </w:r>
      <w:r w:rsidRPr="00ED0B9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buvo atnaujintos </w:t>
      </w:r>
      <w:r w:rsidRPr="00ED0B9F">
        <w:rPr>
          <w:rFonts w:ascii="Times New Roman" w:eastAsia="Calibri" w:hAnsi="Times New Roman" w:cs="Times New Roman"/>
          <w:sz w:val="24"/>
          <w:szCs w:val="24"/>
        </w:rPr>
        <w:t>choreografijos</w:t>
      </w:r>
      <w:r>
        <w:rPr>
          <w:rFonts w:ascii="Times New Roman" w:eastAsia="Calibri" w:hAnsi="Times New Roman" w:cs="Times New Roman"/>
          <w:sz w:val="24"/>
          <w:szCs w:val="24"/>
        </w:rPr>
        <w:t xml:space="preserve"> ir</w:t>
      </w:r>
      <w:r w:rsidRPr="00ED0B9F">
        <w:rPr>
          <w:rFonts w:ascii="Times New Roman" w:eastAsia="Calibri" w:hAnsi="Times New Roman" w:cs="Times New Roman"/>
          <w:sz w:val="24"/>
          <w:szCs w:val="24"/>
        </w:rPr>
        <w:t xml:space="preserve"> liaudiškos muzikos kapelų vadovų</w:t>
      </w:r>
      <w:r w:rsidRPr="004332EF">
        <w:t xml:space="preserve"> </w:t>
      </w:r>
      <w:r w:rsidRPr="004332EF">
        <w:rPr>
          <w:rFonts w:ascii="Times New Roman" w:eastAsia="Calibri" w:hAnsi="Times New Roman" w:cs="Times New Roman"/>
          <w:sz w:val="24"/>
          <w:szCs w:val="24"/>
        </w:rPr>
        <w:t>kompetencijos</w:t>
      </w:r>
      <w:r>
        <w:rPr>
          <w:rFonts w:ascii="Times New Roman" w:eastAsia="Calibri" w:hAnsi="Times New Roman" w:cs="Times New Roman"/>
          <w:sz w:val="24"/>
          <w:szCs w:val="24"/>
        </w:rPr>
        <w:t xml:space="preserve"> besirengiant 100-mečio Dainų šventei</w:t>
      </w:r>
      <w:r w:rsidRPr="00ED0B9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taip pat darbuotojai tobulinosi </w:t>
      </w:r>
      <w:r w:rsidRPr="00ED0B9F">
        <w:rPr>
          <w:rFonts w:ascii="Times New Roman" w:eastAsia="Calibri" w:hAnsi="Times New Roman" w:cs="Times New Roman"/>
          <w:sz w:val="24"/>
          <w:szCs w:val="24"/>
        </w:rPr>
        <w:t>finansų, teisės aktų projektų rengimo, viešųjų pirkimų ir kibernetinio saugumo srityse.</w:t>
      </w:r>
      <w:r>
        <w:rPr>
          <w:rFonts w:ascii="Times New Roman" w:eastAsia="Calibri" w:hAnsi="Times New Roman" w:cs="Times New Roman"/>
          <w:sz w:val="24"/>
          <w:szCs w:val="24"/>
        </w:rPr>
        <w:t xml:space="preserve"> Darbuotojų kvalifikacijos tobulinimo prioritetai 2023 metais nebuvo nustatyti.</w:t>
      </w:r>
    </w:p>
    <w:p w14:paraId="414803C7" w14:textId="65137D52" w:rsidR="00751CA5" w:rsidRDefault="00751CA5" w:rsidP="006D424B">
      <w:pPr>
        <w:spacing w:after="0" w:line="240" w:lineRule="auto"/>
        <w:ind w:firstLine="1134"/>
        <w:jc w:val="both"/>
        <w:rPr>
          <w:rFonts w:ascii="Times New Roman" w:eastAsia="Calibri" w:hAnsi="Times New Roman" w:cs="Times New Roman"/>
          <w:sz w:val="24"/>
          <w:szCs w:val="24"/>
        </w:rPr>
      </w:pPr>
      <w:r>
        <w:rPr>
          <w:rFonts w:ascii="Times New Roman" w:eastAsia="Calibri" w:hAnsi="Times New Roman" w:cs="Times New Roman"/>
          <w:sz w:val="24"/>
          <w:szCs w:val="24"/>
        </w:rPr>
        <w:t>2023 m. gruodžio 29 d. su Centro Darbo taryba suderinta ir patvirtinta</w:t>
      </w:r>
      <w:r w:rsidRPr="00ED0B9F">
        <w:rPr>
          <w:rFonts w:ascii="Times New Roman" w:eastAsia="Calibri" w:hAnsi="Times New Roman" w:cs="Times New Roman"/>
          <w:sz w:val="24"/>
          <w:szCs w:val="24"/>
        </w:rPr>
        <w:t xml:space="preserve"> nauja </w:t>
      </w:r>
      <w:r w:rsidRPr="00ED0B9F">
        <w:rPr>
          <w:rFonts w:ascii="Times New Roman" w:eastAsia="Calibri" w:hAnsi="Times New Roman" w:cs="Times New Roman"/>
          <w:noProof/>
          <w:sz w:val="24"/>
          <w:szCs w:val="24"/>
        </w:rPr>
        <w:t>Ignalinos rajono kultūros centro struktūra</w:t>
      </w:r>
      <w:r>
        <w:rPr>
          <w:rFonts w:ascii="Times New Roman" w:eastAsia="Calibri" w:hAnsi="Times New Roman" w:cs="Times New Roman"/>
          <w:noProof/>
          <w:sz w:val="24"/>
          <w:szCs w:val="24"/>
        </w:rPr>
        <w:t>.</w:t>
      </w:r>
      <w:r w:rsidRPr="00ED0B9F">
        <w:rPr>
          <w:rFonts w:ascii="Times New Roman" w:eastAsia="Calibri" w:hAnsi="Times New Roman" w:cs="Times New Roman"/>
          <w:noProof/>
          <w:sz w:val="24"/>
          <w:szCs w:val="24"/>
        </w:rPr>
        <w:t xml:space="preserve"> </w:t>
      </w:r>
      <w:r>
        <w:rPr>
          <w:rFonts w:ascii="Times New Roman" w:eastAsia="Calibri" w:hAnsi="Times New Roman" w:cs="Times New Roman"/>
          <w:sz w:val="24"/>
          <w:szCs w:val="24"/>
        </w:rPr>
        <w:t>Buvo p</w:t>
      </w:r>
      <w:r w:rsidRPr="00ED0B9F">
        <w:rPr>
          <w:rFonts w:ascii="Times New Roman" w:eastAsia="Calibri" w:hAnsi="Times New Roman" w:cs="Times New Roman"/>
          <w:sz w:val="24"/>
          <w:szCs w:val="24"/>
        </w:rPr>
        <w:t xml:space="preserve">arengti ir patvirtinti šeši </w:t>
      </w:r>
      <w:r>
        <w:rPr>
          <w:rFonts w:ascii="Times New Roman" w:eastAsia="Calibri" w:hAnsi="Times New Roman" w:cs="Times New Roman"/>
          <w:sz w:val="24"/>
          <w:szCs w:val="24"/>
        </w:rPr>
        <w:t xml:space="preserve">nauji </w:t>
      </w:r>
      <w:r w:rsidRPr="00ED0B9F">
        <w:rPr>
          <w:rFonts w:ascii="Times New Roman" w:eastAsia="Calibri" w:hAnsi="Times New Roman" w:cs="Times New Roman"/>
          <w:sz w:val="24"/>
          <w:szCs w:val="24"/>
        </w:rPr>
        <w:t xml:space="preserve">pareigybių aprašymai (direktoriaus pavaduotojo ūkiui ir bendriesiems reikalams, </w:t>
      </w:r>
      <w:r w:rsidRPr="00ED0B9F">
        <w:rPr>
          <w:rFonts w:ascii="Times New Roman" w:eastAsia="Calibri" w:hAnsi="Times New Roman" w:cs="Times New Roman"/>
          <w:color w:val="000000"/>
          <w:sz w:val="24"/>
          <w:szCs w:val="24"/>
          <w:shd w:val="clear" w:color="auto" w:fill="FFFFFF"/>
        </w:rPr>
        <w:t xml:space="preserve">viešosios komunikacijos specialisto, etnokultūros specialisto, </w:t>
      </w:r>
      <w:r w:rsidRPr="00ED0B9F">
        <w:rPr>
          <w:rFonts w:ascii="Times New Roman" w:eastAsia="Calibri" w:hAnsi="Times New Roman" w:cs="Times New Roman"/>
          <w:color w:val="000000"/>
          <w:sz w:val="24"/>
          <w:szCs w:val="24"/>
        </w:rPr>
        <w:t xml:space="preserve">renginių techniko, </w:t>
      </w:r>
      <w:r w:rsidRPr="00ED0B9F">
        <w:rPr>
          <w:rFonts w:ascii="Times New Roman" w:eastAsia="Calibri" w:hAnsi="Times New Roman" w:cs="Times New Roman"/>
          <w:sz w:val="24"/>
          <w:szCs w:val="24"/>
        </w:rPr>
        <w:t>vairuotojo, scenos darbininko)</w:t>
      </w:r>
      <w:r>
        <w:rPr>
          <w:rFonts w:ascii="Times New Roman" w:eastAsia="Calibri" w:hAnsi="Times New Roman" w:cs="Times New Roman"/>
          <w:sz w:val="24"/>
          <w:szCs w:val="24"/>
        </w:rPr>
        <w:t>.</w:t>
      </w:r>
    </w:p>
    <w:p w14:paraId="02C5C4C9" w14:textId="459C8ECA" w:rsidR="00D91DC3" w:rsidRPr="00D91DC3" w:rsidRDefault="00D91DC3" w:rsidP="006D424B">
      <w:pPr>
        <w:spacing w:after="0"/>
        <w:ind w:firstLine="1134"/>
        <w:jc w:val="both"/>
        <w:rPr>
          <w:rFonts w:ascii="Times New Roman" w:hAnsi="Times New Roman" w:cs="Times New Roman"/>
          <w:sz w:val="24"/>
          <w:szCs w:val="24"/>
        </w:rPr>
      </w:pPr>
      <w:r>
        <w:rPr>
          <w:rFonts w:ascii="Times New Roman" w:hAnsi="Times New Roman" w:cs="Times New Roman"/>
          <w:sz w:val="24"/>
          <w:szCs w:val="24"/>
        </w:rPr>
        <w:lastRenderedPageBreak/>
        <w:t>2023 metais buvo pakeisti Centro nuostatai</w:t>
      </w:r>
      <w:r w:rsidRPr="000B7E8E">
        <w:rPr>
          <w:rFonts w:ascii="Times New Roman" w:hAnsi="Times New Roman" w:cs="Times New Roman"/>
          <w:sz w:val="24"/>
          <w:szCs w:val="24"/>
        </w:rPr>
        <w:t xml:space="preserve"> </w:t>
      </w:r>
      <w:r>
        <w:rPr>
          <w:rFonts w:ascii="Times New Roman" w:hAnsi="Times New Roman" w:cs="Times New Roman"/>
          <w:sz w:val="24"/>
          <w:szCs w:val="24"/>
        </w:rPr>
        <w:t xml:space="preserve">– </w:t>
      </w:r>
      <w:r w:rsidR="006D424B">
        <w:rPr>
          <w:rFonts w:ascii="Times New Roman" w:hAnsi="Times New Roman" w:cs="Times New Roman"/>
          <w:sz w:val="24"/>
          <w:szCs w:val="24"/>
        </w:rPr>
        <w:t xml:space="preserve">Ignalinos rajono savivaldybės tarybos </w:t>
      </w:r>
      <w:r>
        <w:rPr>
          <w:rFonts w:ascii="Times New Roman" w:hAnsi="Times New Roman" w:cs="Times New Roman"/>
          <w:sz w:val="24"/>
          <w:szCs w:val="24"/>
        </w:rPr>
        <w:t>2023 m. vasario 2 d. sprendimu</w:t>
      </w:r>
      <w:r w:rsidRPr="002A24E8">
        <w:rPr>
          <w:rFonts w:ascii="Times New Roman" w:hAnsi="Times New Roman" w:cs="Times New Roman"/>
          <w:sz w:val="24"/>
          <w:szCs w:val="24"/>
        </w:rPr>
        <w:t xml:space="preserve"> Nr. T</w:t>
      </w:r>
      <w:r>
        <w:rPr>
          <w:rFonts w:ascii="Times New Roman" w:hAnsi="Times New Roman" w:cs="Times New Roman"/>
          <w:sz w:val="24"/>
          <w:szCs w:val="24"/>
        </w:rPr>
        <w:t>-11 buvo patvirtinti nauji nuostatai, kurie įsigaliojo juos įregistravus Juridinių asmenų registre 2023 m. balandžio 12 d.</w:t>
      </w:r>
    </w:p>
    <w:p w14:paraId="781AFE2D" w14:textId="77777777" w:rsidR="00751CA5" w:rsidRDefault="00751CA5" w:rsidP="006D424B">
      <w:pPr>
        <w:spacing w:after="0" w:line="240" w:lineRule="auto"/>
        <w:ind w:firstLine="1134"/>
        <w:jc w:val="both"/>
        <w:rPr>
          <w:rFonts w:ascii="Times New Roman" w:eastAsia="Courier New" w:hAnsi="Times New Roman" w:cs="Times New Roman"/>
          <w:color w:val="000000"/>
          <w:sz w:val="24"/>
          <w:szCs w:val="24"/>
          <w:lang w:eastAsia="lt-LT" w:bidi="lt-LT"/>
        </w:rPr>
      </w:pPr>
      <w:r w:rsidRPr="00ED0B9F">
        <w:rPr>
          <w:rFonts w:ascii="Times New Roman" w:eastAsia="Calibri" w:hAnsi="Times New Roman" w:cs="Times New Roman"/>
          <w:sz w:val="24"/>
          <w:szCs w:val="24"/>
        </w:rPr>
        <w:t xml:space="preserve">Parengtas ir patvirtintas </w:t>
      </w:r>
      <w:r w:rsidRPr="00ED0B9F">
        <w:rPr>
          <w:rFonts w:ascii="Times New Roman" w:eastAsia="Times New Roman" w:hAnsi="Times New Roman" w:cs="Times New Roman"/>
          <w:noProof/>
          <w:color w:val="000000"/>
          <w:sz w:val="24"/>
          <w:szCs w:val="24"/>
        </w:rPr>
        <w:t xml:space="preserve">Ignalinos rajono kultūros centro </w:t>
      </w:r>
      <w:r>
        <w:rPr>
          <w:rFonts w:ascii="Times New Roman" w:eastAsia="Courier New" w:hAnsi="Times New Roman" w:cs="Times New Roman"/>
          <w:color w:val="000000"/>
          <w:sz w:val="24"/>
          <w:szCs w:val="24"/>
          <w:lang w:eastAsia="lt-LT" w:bidi="lt-LT"/>
        </w:rPr>
        <w:t>veiksmų</w:t>
      </w:r>
      <w:r w:rsidRPr="00ED0B9F">
        <w:rPr>
          <w:rFonts w:ascii="Times New Roman" w:eastAsia="Courier New" w:hAnsi="Times New Roman" w:cs="Times New Roman"/>
          <w:color w:val="000000"/>
          <w:sz w:val="24"/>
          <w:szCs w:val="24"/>
          <w:lang w:eastAsia="lt-LT" w:bidi="lt-LT"/>
        </w:rPr>
        <w:t xml:space="preserve"> gavus pranešimą apie galimai padėtą sprogmenį ir kitus įvykius, susijusius su teroristine veikla</w:t>
      </w:r>
      <w:r>
        <w:rPr>
          <w:rFonts w:ascii="Times New Roman" w:eastAsia="Courier New" w:hAnsi="Times New Roman" w:cs="Times New Roman"/>
          <w:color w:val="000000"/>
          <w:sz w:val="24"/>
          <w:szCs w:val="24"/>
          <w:lang w:eastAsia="lt-LT" w:bidi="lt-LT"/>
        </w:rPr>
        <w:t>, planas</w:t>
      </w:r>
      <w:r w:rsidRPr="00ED0B9F">
        <w:rPr>
          <w:rFonts w:ascii="Times New Roman" w:eastAsia="Courier New" w:hAnsi="Times New Roman" w:cs="Times New Roman"/>
          <w:color w:val="000000"/>
          <w:sz w:val="24"/>
          <w:szCs w:val="24"/>
          <w:lang w:eastAsia="lt-LT" w:bidi="lt-LT"/>
        </w:rPr>
        <w:t>.</w:t>
      </w:r>
    </w:p>
    <w:p w14:paraId="3E95F62B" w14:textId="77777777" w:rsidR="00751CA5" w:rsidRDefault="00751CA5" w:rsidP="006D424B">
      <w:pPr>
        <w:spacing w:after="0" w:line="240" w:lineRule="auto"/>
        <w:ind w:firstLine="1134"/>
        <w:jc w:val="both"/>
        <w:rPr>
          <w:rFonts w:ascii="Times New Roman" w:eastAsia="Courier New" w:hAnsi="Times New Roman" w:cs="Times New Roman"/>
          <w:color w:val="000000"/>
          <w:sz w:val="24"/>
          <w:szCs w:val="24"/>
          <w:lang w:eastAsia="lt-LT" w:bidi="lt-LT"/>
        </w:rPr>
      </w:pPr>
      <w:r>
        <w:rPr>
          <w:rFonts w:ascii="Times New Roman" w:eastAsia="Courier New" w:hAnsi="Times New Roman" w:cs="Times New Roman"/>
          <w:color w:val="000000"/>
          <w:sz w:val="24"/>
          <w:szCs w:val="24"/>
          <w:lang w:eastAsia="lt-LT" w:bidi="lt-LT"/>
        </w:rPr>
        <w:t>Centro s</w:t>
      </w:r>
      <w:r w:rsidRPr="00942DDE">
        <w:rPr>
          <w:rFonts w:ascii="Times New Roman" w:eastAsia="Courier New" w:hAnsi="Times New Roman" w:cs="Times New Roman"/>
          <w:color w:val="000000"/>
          <w:sz w:val="24"/>
          <w:szCs w:val="24"/>
          <w:lang w:eastAsia="lt-LT" w:bidi="lt-LT"/>
        </w:rPr>
        <w:t xml:space="preserve">tatistika, procesų stebėsenos rodikliai nebuvo </w:t>
      </w:r>
      <w:r>
        <w:rPr>
          <w:rFonts w:ascii="Times New Roman" w:eastAsia="Courier New" w:hAnsi="Times New Roman" w:cs="Times New Roman"/>
          <w:color w:val="000000"/>
          <w:sz w:val="24"/>
          <w:szCs w:val="24"/>
          <w:lang w:eastAsia="lt-LT" w:bidi="lt-LT"/>
        </w:rPr>
        <w:t xml:space="preserve">tinkamai </w:t>
      </w:r>
      <w:r w:rsidRPr="00942DDE">
        <w:rPr>
          <w:rFonts w:ascii="Times New Roman" w:eastAsia="Courier New" w:hAnsi="Times New Roman" w:cs="Times New Roman"/>
          <w:color w:val="000000"/>
          <w:sz w:val="24"/>
          <w:szCs w:val="24"/>
          <w:lang w:eastAsia="lt-LT" w:bidi="lt-LT"/>
        </w:rPr>
        <w:t>kaupiami, todėl statistinių ataskaitų duomenys buvo teikiami netikslūs, iškreipiantys realią situaciją Centre ir savivaldybėje.</w:t>
      </w:r>
    </w:p>
    <w:p w14:paraId="1A1196BB" w14:textId="35FA7570" w:rsidR="00751CA5" w:rsidRDefault="00751CA5" w:rsidP="006D424B">
      <w:pPr>
        <w:spacing w:after="0" w:line="240" w:lineRule="auto"/>
        <w:ind w:firstLine="1134"/>
        <w:jc w:val="both"/>
        <w:rPr>
          <w:rFonts w:ascii="Times New Roman" w:eastAsia="Courier New" w:hAnsi="Times New Roman" w:cs="Times New Roman"/>
          <w:color w:val="000000"/>
          <w:sz w:val="24"/>
          <w:szCs w:val="24"/>
          <w:lang w:eastAsia="lt-LT" w:bidi="lt-LT"/>
        </w:rPr>
      </w:pPr>
      <w:r w:rsidRPr="0013021B">
        <w:rPr>
          <w:rFonts w:ascii="Times New Roman" w:eastAsia="Courier New" w:hAnsi="Times New Roman" w:cs="Times New Roman"/>
          <w:color w:val="000000"/>
          <w:sz w:val="24"/>
          <w:szCs w:val="24"/>
          <w:lang w:eastAsia="lt-LT" w:bidi="lt-LT"/>
        </w:rPr>
        <w:t>Kai kurių kultūros ir meno darbuotojų pareigybės, pagal funkcijas ir išsilavinimą priskirtinos B lygiui, Centre buvo priskirtos C lygiui. Tai iškreipė pareigybių skirstymo į lygius logiką ir demotyvavo darbuotojus.</w:t>
      </w:r>
      <w:r>
        <w:rPr>
          <w:rFonts w:ascii="Times New Roman" w:eastAsia="Courier New" w:hAnsi="Times New Roman" w:cs="Times New Roman"/>
          <w:color w:val="000000"/>
          <w:sz w:val="24"/>
          <w:szCs w:val="24"/>
          <w:lang w:eastAsia="lt-LT" w:bidi="lt-LT"/>
        </w:rPr>
        <w:t xml:space="preserve"> 2024 metais vykdant darbuotojų metinį veiklos vertinimą ir įgyvendinant struktūros pertv</w:t>
      </w:r>
      <w:r w:rsidR="00610798">
        <w:rPr>
          <w:rFonts w:ascii="Times New Roman" w:eastAsia="Courier New" w:hAnsi="Times New Roman" w:cs="Times New Roman"/>
          <w:color w:val="000000"/>
          <w:sz w:val="24"/>
          <w:szCs w:val="24"/>
          <w:lang w:eastAsia="lt-LT" w:bidi="lt-LT"/>
        </w:rPr>
        <w:t xml:space="preserve">arkymą </w:t>
      </w:r>
      <w:r w:rsidR="006D424B">
        <w:rPr>
          <w:rFonts w:ascii="Times New Roman" w:eastAsia="Courier New" w:hAnsi="Times New Roman" w:cs="Times New Roman"/>
          <w:color w:val="000000"/>
          <w:sz w:val="24"/>
          <w:szCs w:val="24"/>
          <w:lang w:eastAsia="lt-LT" w:bidi="lt-LT"/>
        </w:rPr>
        <w:t xml:space="preserve">numatyta </w:t>
      </w:r>
      <w:r w:rsidR="00610798">
        <w:rPr>
          <w:rFonts w:ascii="Times New Roman" w:eastAsia="Courier New" w:hAnsi="Times New Roman" w:cs="Times New Roman"/>
          <w:color w:val="000000"/>
          <w:sz w:val="24"/>
          <w:szCs w:val="24"/>
          <w:lang w:eastAsia="lt-LT" w:bidi="lt-LT"/>
        </w:rPr>
        <w:t>šią situaciją išspręsti.</w:t>
      </w:r>
    </w:p>
    <w:p w14:paraId="2FD045DF" w14:textId="1B2106CA" w:rsidR="00610798" w:rsidRDefault="00610798" w:rsidP="006D424B">
      <w:pPr>
        <w:tabs>
          <w:tab w:val="left" w:pos="567"/>
          <w:tab w:val="left" w:pos="1293"/>
        </w:tabs>
        <w:suppressAutoHyphens/>
        <w:spacing w:after="0" w:line="240" w:lineRule="auto"/>
        <w:ind w:firstLine="1134"/>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6D424B">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Pr>
        <w:t>er 2023 metus p</w:t>
      </w:r>
      <w:r w:rsidRPr="0013021B">
        <w:rPr>
          <w:rFonts w:ascii="Times New Roman" w:eastAsia="Times New Roman" w:hAnsi="Times New Roman" w:cs="Times New Roman"/>
          <w:color w:val="000000"/>
          <w:sz w:val="24"/>
          <w:szCs w:val="24"/>
        </w:rPr>
        <w:t>arengti ir patvirtinti 105 įsakymai dėl įstaigai priskirtos veiklos srities administracinio reglamentavimo, administracinių sprendimų įgyvendinimo kontrol</w:t>
      </w:r>
      <w:r>
        <w:rPr>
          <w:rFonts w:ascii="Times New Roman" w:eastAsia="Times New Roman" w:hAnsi="Times New Roman" w:cs="Times New Roman"/>
          <w:color w:val="000000"/>
          <w:sz w:val="24"/>
          <w:szCs w:val="24"/>
        </w:rPr>
        <w:t>ės, dėl turto valdymo ir kt., 236</w:t>
      </w:r>
      <w:r w:rsidRPr="0013021B">
        <w:rPr>
          <w:rFonts w:ascii="Times New Roman" w:eastAsia="Times New Roman" w:hAnsi="Times New Roman" w:cs="Times New Roman"/>
          <w:color w:val="000000"/>
          <w:sz w:val="24"/>
          <w:szCs w:val="24"/>
        </w:rPr>
        <w:t xml:space="preserve"> įsakymai</w:t>
      </w:r>
      <w:r>
        <w:rPr>
          <w:rFonts w:ascii="Times New Roman" w:eastAsia="Times New Roman" w:hAnsi="Times New Roman" w:cs="Times New Roman"/>
          <w:color w:val="000000"/>
          <w:sz w:val="24"/>
          <w:szCs w:val="24"/>
        </w:rPr>
        <w:t xml:space="preserve"> personalo klausimais. </w:t>
      </w:r>
      <w:r w:rsidRPr="0013021B">
        <w:rPr>
          <w:rFonts w:ascii="Times New Roman" w:eastAsia="Times New Roman" w:hAnsi="Times New Roman" w:cs="Times New Roman"/>
          <w:color w:val="000000"/>
          <w:sz w:val="24"/>
          <w:szCs w:val="24"/>
        </w:rPr>
        <w:t>Taip pat buvo atnaujintas Darbo apmokėjimo sistemos aprašas ir Vidaus kontrolės politika.</w:t>
      </w:r>
    </w:p>
    <w:p w14:paraId="20A56837" w14:textId="77777777" w:rsidR="00751CA5" w:rsidRPr="00751CA5" w:rsidRDefault="00751CA5" w:rsidP="006D424B">
      <w:pPr>
        <w:spacing w:after="0" w:line="240" w:lineRule="auto"/>
        <w:ind w:firstLine="1134"/>
        <w:jc w:val="both"/>
        <w:rPr>
          <w:rFonts w:ascii="Times New Roman" w:eastAsia="Courier New" w:hAnsi="Times New Roman" w:cs="Times New Roman"/>
          <w:color w:val="000000"/>
          <w:sz w:val="24"/>
          <w:szCs w:val="24"/>
          <w:lang w:eastAsia="lt-LT" w:bidi="lt-LT"/>
        </w:rPr>
      </w:pPr>
      <w:r w:rsidRPr="00751CA5">
        <w:rPr>
          <w:rFonts w:ascii="Times New Roman" w:eastAsia="Courier New" w:hAnsi="Times New Roman" w:cs="Times New Roman"/>
          <w:color w:val="000000"/>
          <w:sz w:val="24"/>
          <w:szCs w:val="24"/>
          <w:lang w:eastAsia="lt-LT" w:bidi="lt-LT"/>
        </w:rPr>
        <w:t xml:space="preserve">Centras, įsivertinęs </w:t>
      </w:r>
      <w:r w:rsidR="00304C83">
        <w:rPr>
          <w:rFonts w:ascii="Times New Roman" w:eastAsia="Courier New" w:hAnsi="Times New Roman" w:cs="Times New Roman"/>
          <w:color w:val="000000"/>
          <w:sz w:val="24"/>
          <w:szCs w:val="24"/>
          <w:lang w:eastAsia="lt-LT" w:bidi="lt-LT"/>
        </w:rPr>
        <w:t xml:space="preserve">esamą </w:t>
      </w:r>
      <w:r w:rsidRPr="00751CA5">
        <w:rPr>
          <w:rFonts w:ascii="Times New Roman" w:eastAsia="Courier New" w:hAnsi="Times New Roman" w:cs="Times New Roman"/>
          <w:color w:val="000000"/>
          <w:sz w:val="24"/>
          <w:szCs w:val="24"/>
          <w:lang w:eastAsia="lt-LT" w:bidi="lt-LT"/>
        </w:rPr>
        <w:t>situaciją ir turimus išteklius, 2024 metams numatė šiuos veiklos prioritetus:</w:t>
      </w:r>
    </w:p>
    <w:p w14:paraId="049BCFCA" w14:textId="77777777" w:rsidR="00751CA5" w:rsidRPr="00751CA5" w:rsidRDefault="00751CA5" w:rsidP="006D424B">
      <w:pPr>
        <w:spacing w:after="0" w:line="240" w:lineRule="auto"/>
        <w:ind w:firstLine="1134"/>
        <w:jc w:val="both"/>
        <w:rPr>
          <w:rFonts w:ascii="Times New Roman" w:eastAsia="Courier New" w:hAnsi="Times New Roman" w:cs="Times New Roman"/>
          <w:color w:val="000000"/>
          <w:sz w:val="24"/>
          <w:szCs w:val="24"/>
          <w:lang w:eastAsia="lt-LT" w:bidi="lt-LT"/>
        </w:rPr>
      </w:pPr>
      <w:r w:rsidRPr="00751CA5">
        <w:rPr>
          <w:rFonts w:ascii="Times New Roman" w:eastAsia="Courier New" w:hAnsi="Times New Roman" w:cs="Times New Roman"/>
          <w:color w:val="000000"/>
          <w:sz w:val="24"/>
          <w:szCs w:val="24"/>
          <w:lang w:eastAsia="lt-LT" w:bidi="lt-LT"/>
        </w:rPr>
        <w:t>1. Centro naujos organizacinės struktūros diegimas.</w:t>
      </w:r>
    </w:p>
    <w:p w14:paraId="687F28A2" w14:textId="77777777" w:rsidR="00751CA5" w:rsidRPr="00751CA5" w:rsidRDefault="00751CA5" w:rsidP="006D424B">
      <w:pPr>
        <w:spacing w:after="0" w:line="240" w:lineRule="auto"/>
        <w:ind w:firstLine="1134"/>
        <w:jc w:val="both"/>
        <w:rPr>
          <w:rFonts w:ascii="Times New Roman" w:eastAsia="Courier New" w:hAnsi="Times New Roman" w:cs="Times New Roman"/>
          <w:color w:val="000000"/>
          <w:sz w:val="24"/>
          <w:szCs w:val="24"/>
          <w:lang w:eastAsia="lt-LT" w:bidi="lt-LT"/>
        </w:rPr>
      </w:pPr>
      <w:r w:rsidRPr="00751CA5">
        <w:rPr>
          <w:rFonts w:ascii="Times New Roman" w:eastAsia="Courier New" w:hAnsi="Times New Roman" w:cs="Times New Roman"/>
          <w:color w:val="000000"/>
          <w:sz w:val="24"/>
          <w:szCs w:val="24"/>
          <w:lang w:eastAsia="lt-LT" w:bidi="lt-LT"/>
        </w:rPr>
        <w:t>2. Centro mėgėjų meno kolektyvų stiprinimas ir plėtra.</w:t>
      </w:r>
    </w:p>
    <w:p w14:paraId="7146CE27" w14:textId="0698EDB2" w:rsidR="00751CA5" w:rsidRPr="00751CA5" w:rsidRDefault="00751CA5" w:rsidP="006D424B">
      <w:pPr>
        <w:spacing w:after="0" w:line="240" w:lineRule="auto"/>
        <w:ind w:firstLine="1134"/>
        <w:jc w:val="both"/>
        <w:rPr>
          <w:rFonts w:ascii="Times New Roman" w:eastAsia="Courier New" w:hAnsi="Times New Roman" w:cs="Times New Roman"/>
          <w:color w:val="000000"/>
          <w:sz w:val="24"/>
          <w:szCs w:val="24"/>
          <w:lang w:eastAsia="lt-LT" w:bidi="lt-LT"/>
        </w:rPr>
      </w:pPr>
      <w:r w:rsidRPr="00751CA5">
        <w:rPr>
          <w:rFonts w:ascii="Times New Roman" w:eastAsia="Courier New" w:hAnsi="Times New Roman" w:cs="Times New Roman"/>
          <w:color w:val="000000"/>
          <w:sz w:val="24"/>
          <w:szCs w:val="24"/>
          <w:lang w:eastAsia="lt-LT" w:bidi="lt-LT"/>
        </w:rPr>
        <w:t>3. Kultūrinių renginių</w:t>
      </w:r>
      <w:r w:rsidR="006D424B">
        <w:rPr>
          <w:rFonts w:ascii="Times New Roman" w:eastAsia="Courier New" w:hAnsi="Times New Roman" w:cs="Times New Roman"/>
          <w:color w:val="000000"/>
          <w:sz w:val="24"/>
          <w:szCs w:val="24"/>
          <w:lang w:eastAsia="lt-LT" w:bidi="lt-LT"/>
        </w:rPr>
        <w:t xml:space="preserve"> </w:t>
      </w:r>
      <w:r w:rsidR="00D91DC3">
        <w:rPr>
          <w:rFonts w:ascii="Times New Roman" w:eastAsia="Courier New" w:hAnsi="Times New Roman" w:cs="Times New Roman"/>
          <w:color w:val="000000"/>
          <w:sz w:val="24"/>
          <w:szCs w:val="24"/>
          <w:lang w:eastAsia="lt-LT" w:bidi="lt-LT"/>
        </w:rPr>
        <w:t>/</w:t>
      </w:r>
      <w:r w:rsidR="006D424B">
        <w:rPr>
          <w:rFonts w:ascii="Times New Roman" w:eastAsia="Courier New" w:hAnsi="Times New Roman" w:cs="Times New Roman"/>
          <w:color w:val="000000"/>
          <w:sz w:val="24"/>
          <w:szCs w:val="24"/>
          <w:lang w:eastAsia="lt-LT" w:bidi="lt-LT"/>
        </w:rPr>
        <w:t xml:space="preserve"> </w:t>
      </w:r>
      <w:r w:rsidR="00D91DC3">
        <w:rPr>
          <w:rFonts w:ascii="Times New Roman" w:eastAsia="Courier New" w:hAnsi="Times New Roman" w:cs="Times New Roman"/>
          <w:color w:val="000000"/>
          <w:sz w:val="24"/>
          <w:szCs w:val="24"/>
          <w:lang w:eastAsia="lt-LT" w:bidi="lt-LT"/>
        </w:rPr>
        <w:t>veiklų</w:t>
      </w:r>
      <w:r w:rsidRPr="00751CA5">
        <w:rPr>
          <w:rFonts w:ascii="Times New Roman" w:eastAsia="Courier New" w:hAnsi="Times New Roman" w:cs="Times New Roman"/>
          <w:color w:val="000000"/>
          <w:sz w:val="24"/>
          <w:szCs w:val="24"/>
          <w:lang w:eastAsia="lt-LT" w:bidi="lt-LT"/>
        </w:rPr>
        <w:t xml:space="preserve"> kokybės ir įvairovės didinimas.</w:t>
      </w:r>
    </w:p>
    <w:p w14:paraId="445F9F4F" w14:textId="77777777" w:rsidR="00751CA5" w:rsidRPr="00751CA5" w:rsidRDefault="00751CA5" w:rsidP="006D424B">
      <w:pPr>
        <w:spacing w:after="0" w:line="240" w:lineRule="auto"/>
        <w:ind w:firstLine="1134"/>
        <w:jc w:val="both"/>
        <w:rPr>
          <w:rFonts w:ascii="Times New Roman" w:eastAsia="Courier New" w:hAnsi="Times New Roman" w:cs="Times New Roman"/>
          <w:color w:val="000000"/>
          <w:sz w:val="24"/>
          <w:szCs w:val="24"/>
          <w:lang w:eastAsia="lt-LT" w:bidi="lt-LT"/>
        </w:rPr>
      </w:pPr>
      <w:r w:rsidRPr="00751CA5">
        <w:rPr>
          <w:rFonts w:ascii="Times New Roman" w:eastAsia="Courier New" w:hAnsi="Times New Roman" w:cs="Times New Roman"/>
          <w:color w:val="000000"/>
          <w:sz w:val="24"/>
          <w:szCs w:val="24"/>
          <w:lang w:eastAsia="lt-LT" w:bidi="lt-LT"/>
        </w:rPr>
        <w:t>4. Pasirengimas ir dalyvavimas Dainų šventėje „Kad giria žaliuotų“, veiklos etninės kultūros srityje stiprinimas.</w:t>
      </w:r>
    </w:p>
    <w:p w14:paraId="236F7E54" w14:textId="77777777" w:rsidR="00751CA5" w:rsidRDefault="00751CA5" w:rsidP="006D424B">
      <w:pPr>
        <w:spacing w:after="0" w:line="240" w:lineRule="auto"/>
        <w:ind w:firstLine="1134"/>
        <w:jc w:val="both"/>
        <w:rPr>
          <w:rFonts w:ascii="Times New Roman" w:eastAsia="Courier New" w:hAnsi="Times New Roman" w:cs="Times New Roman"/>
          <w:color w:val="000000"/>
          <w:sz w:val="24"/>
          <w:szCs w:val="24"/>
          <w:lang w:eastAsia="lt-LT" w:bidi="lt-LT"/>
        </w:rPr>
      </w:pPr>
    </w:p>
    <w:p w14:paraId="074E342F" w14:textId="77777777" w:rsidR="00751CA5" w:rsidRDefault="00751CA5" w:rsidP="00D91DC3">
      <w:pPr>
        <w:spacing w:after="0" w:line="240" w:lineRule="auto"/>
        <w:ind w:firstLine="1296"/>
        <w:jc w:val="both"/>
        <w:rPr>
          <w:rFonts w:ascii="Times New Roman" w:eastAsia="Courier New" w:hAnsi="Times New Roman" w:cs="Times New Roman"/>
          <w:color w:val="000000"/>
          <w:sz w:val="24"/>
          <w:szCs w:val="24"/>
          <w:lang w:eastAsia="lt-LT" w:bidi="lt-LT"/>
        </w:rPr>
      </w:pPr>
    </w:p>
    <w:p w14:paraId="15B5C9C6" w14:textId="1F27D52F" w:rsidR="00720FEA" w:rsidRDefault="006D424B" w:rsidP="00D91DC3">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___________</w:t>
      </w:r>
    </w:p>
    <w:p w14:paraId="7B58FFD9" w14:textId="77777777" w:rsidR="00B71D4A" w:rsidRDefault="00B71D4A" w:rsidP="00D91DC3">
      <w:pPr>
        <w:spacing w:after="0" w:line="240" w:lineRule="auto"/>
        <w:jc w:val="center"/>
        <w:rPr>
          <w:rFonts w:ascii="Times New Roman" w:eastAsia="Times New Roman" w:hAnsi="Times New Roman" w:cs="Times New Roman"/>
          <w:sz w:val="24"/>
          <w:szCs w:val="24"/>
          <w:lang w:eastAsia="lt-LT"/>
        </w:rPr>
      </w:pPr>
    </w:p>
    <w:p w14:paraId="1870D9DC" w14:textId="77777777" w:rsidR="009A3479" w:rsidRDefault="009A3479" w:rsidP="00B71D4A">
      <w:pPr>
        <w:spacing w:after="0" w:line="240" w:lineRule="auto"/>
        <w:ind w:left="5184"/>
      </w:pPr>
    </w:p>
    <w:sectPr w:rsidR="009A3479" w:rsidSect="006D424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A86"/>
    <w:rsid w:val="00043707"/>
    <w:rsid w:val="000B7E8E"/>
    <w:rsid w:val="001E188A"/>
    <w:rsid w:val="002573AC"/>
    <w:rsid w:val="00304C83"/>
    <w:rsid w:val="00367740"/>
    <w:rsid w:val="00436BE4"/>
    <w:rsid w:val="004E6651"/>
    <w:rsid w:val="00522B19"/>
    <w:rsid w:val="005854E7"/>
    <w:rsid w:val="005A1EEA"/>
    <w:rsid w:val="005B2B61"/>
    <w:rsid w:val="005B5D6C"/>
    <w:rsid w:val="00610798"/>
    <w:rsid w:val="00646EE0"/>
    <w:rsid w:val="006C42A5"/>
    <w:rsid w:val="006C6A37"/>
    <w:rsid w:val="006D424B"/>
    <w:rsid w:val="00707F31"/>
    <w:rsid w:val="00720FEA"/>
    <w:rsid w:val="00725077"/>
    <w:rsid w:val="00730443"/>
    <w:rsid w:val="007431D8"/>
    <w:rsid w:val="00751CA5"/>
    <w:rsid w:val="007945DA"/>
    <w:rsid w:val="007B3F4E"/>
    <w:rsid w:val="007D41E3"/>
    <w:rsid w:val="007F22A4"/>
    <w:rsid w:val="00802241"/>
    <w:rsid w:val="00834C25"/>
    <w:rsid w:val="008419E1"/>
    <w:rsid w:val="00846F0B"/>
    <w:rsid w:val="008F3B0E"/>
    <w:rsid w:val="009A3479"/>
    <w:rsid w:val="009B26A5"/>
    <w:rsid w:val="009D5226"/>
    <w:rsid w:val="00A51BDA"/>
    <w:rsid w:val="00AD4B76"/>
    <w:rsid w:val="00AE2290"/>
    <w:rsid w:val="00AF5083"/>
    <w:rsid w:val="00B27F40"/>
    <w:rsid w:val="00B71D4A"/>
    <w:rsid w:val="00B73566"/>
    <w:rsid w:val="00BA0198"/>
    <w:rsid w:val="00C433C0"/>
    <w:rsid w:val="00C86A86"/>
    <w:rsid w:val="00D12D99"/>
    <w:rsid w:val="00D824BC"/>
    <w:rsid w:val="00D91DC3"/>
    <w:rsid w:val="00E043AE"/>
    <w:rsid w:val="00E46368"/>
    <w:rsid w:val="00E525F7"/>
    <w:rsid w:val="00F033F9"/>
    <w:rsid w:val="00F06765"/>
    <w:rsid w:val="00F6312C"/>
    <w:rsid w:val="00F95192"/>
    <w:rsid w:val="00FF79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D4C4F"/>
  <w15:chartTrackingRefBased/>
  <w15:docId w15:val="{514F4702-5255-4FD0-BA9D-2752D461F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9B2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36BE4"/>
    <w:pPr>
      <w:ind w:left="720"/>
      <w:contextualSpacing/>
    </w:pPr>
  </w:style>
  <w:style w:type="table" w:customStyle="1" w:styleId="Lentelstinklelis1">
    <w:name w:val="Lentelės tinklelis1"/>
    <w:basedOn w:val="prastojilentel"/>
    <w:next w:val="Lentelstinklelis"/>
    <w:uiPriority w:val="39"/>
    <w:rsid w:val="00522B19"/>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tarp">
    <w:name w:val="No Spacing"/>
    <w:uiPriority w:val="1"/>
    <w:qFormat/>
    <w:rsid w:val="00522B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Renginių</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Sheet1!$A$2:$A$8</c:f>
              <c:numCache>
                <c:formatCode>General</c:formatCode>
                <c:ptCount val="7"/>
                <c:pt idx="0">
                  <c:v>2017</c:v>
                </c:pt>
                <c:pt idx="1">
                  <c:v>2018</c:v>
                </c:pt>
                <c:pt idx="2">
                  <c:v>2019</c:v>
                </c:pt>
                <c:pt idx="3">
                  <c:v>2020</c:v>
                </c:pt>
                <c:pt idx="4">
                  <c:v>2021</c:v>
                </c:pt>
                <c:pt idx="5">
                  <c:v>2022</c:v>
                </c:pt>
                <c:pt idx="6">
                  <c:v>2023</c:v>
                </c:pt>
              </c:numCache>
            </c:numRef>
          </c:cat>
          <c:val>
            <c:numRef>
              <c:f>Sheet1!$B$2:$B$8</c:f>
              <c:numCache>
                <c:formatCode>General</c:formatCode>
                <c:ptCount val="7"/>
                <c:pt idx="0">
                  <c:v>861</c:v>
                </c:pt>
                <c:pt idx="1">
                  <c:v>695</c:v>
                </c:pt>
                <c:pt idx="2">
                  <c:v>717</c:v>
                </c:pt>
                <c:pt idx="3">
                  <c:v>457</c:v>
                </c:pt>
                <c:pt idx="4">
                  <c:v>585</c:v>
                </c:pt>
                <c:pt idx="5">
                  <c:v>636</c:v>
                </c:pt>
                <c:pt idx="6">
                  <c:v>334</c:v>
                </c:pt>
              </c:numCache>
            </c:numRef>
          </c:val>
          <c:extLst>
            <c:ext xmlns:c16="http://schemas.microsoft.com/office/drawing/2014/chart" uri="{C3380CC4-5D6E-409C-BE32-E72D297353CC}">
              <c16:uniqueId val="{00000000-3D3D-473D-8CFF-E63F1DEE6307}"/>
            </c:ext>
          </c:extLst>
        </c:ser>
        <c:ser>
          <c:idx val="1"/>
          <c:order val="1"/>
          <c:tx>
            <c:strRef>
              <c:f>Sheet1!$C$1</c:f>
              <c:strCache>
                <c:ptCount val="1"/>
                <c:pt idx="0">
                  <c:v>Dalyvių</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Sheet1!$A$2:$A$8</c:f>
              <c:numCache>
                <c:formatCode>General</c:formatCode>
                <c:ptCount val="7"/>
                <c:pt idx="0">
                  <c:v>2017</c:v>
                </c:pt>
                <c:pt idx="1">
                  <c:v>2018</c:v>
                </c:pt>
                <c:pt idx="2">
                  <c:v>2019</c:v>
                </c:pt>
                <c:pt idx="3">
                  <c:v>2020</c:v>
                </c:pt>
                <c:pt idx="4">
                  <c:v>2021</c:v>
                </c:pt>
                <c:pt idx="5">
                  <c:v>2022</c:v>
                </c:pt>
                <c:pt idx="6">
                  <c:v>2023</c:v>
                </c:pt>
              </c:numCache>
            </c:numRef>
          </c:cat>
          <c:val>
            <c:numRef>
              <c:f>Sheet1!$C$2:$C$8</c:f>
              <c:numCache>
                <c:formatCode>General</c:formatCode>
                <c:ptCount val="7"/>
                <c:pt idx="0">
                  <c:v>41158</c:v>
                </c:pt>
                <c:pt idx="1">
                  <c:v>29193</c:v>
                </c:pt>
                <c:pt idx="2">
                  <c:v>35761</c:v>
                </c:pt>
                <c:pt idx="3">
                  <c:v>65170</c:v>
                </c:pt>
                <c:pt idx="4">
                  <c:v>29370</c:v>
                </c:pt>
                <c:pt idx="5">
                  <c:v>39093</c:v>
                </c:pt>
                <c:pt idx="6">
                  <c:v>19331</c:v>
                </c:pt>
              </c:numCache>
            </c:numRef>
          </c:val>
          <c:extLst>
            <c:ext xmlns:c16="http://schemas.microsoft.com/office/drawing/2014/chart" uri="{C3380CC4-5D6E-409C-BE32-E72D297353CC}">
              <c16:uniqueId val="{00000001-3D3D-473D-8CFF-E63F1DEE6307}"/>
            </c:ext>
          </c:extLst>
        </c:ser>
        <c:dLbls>
          <c:dLblPos val="outEnd"/>
          <c:showLegendKey val="0"/>
          <c:showVal val="1"/>
          <c:showCatName val="0"/>
          <c:showSerName val="0"/>
          <c:showPercent val="0"/>
          <c:showBubbleSize val="0"/>
        </c:dLbls>
        <c:gapWidth val="100"/>
        <c:axId val="225708927"/>
        <c:axId val="78178207"/>
      </c:barChart>
      <c:catAx>
        <c:axId val="225708927"/>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lt-LT"/>
          </a:p>
        </c:txPr>
        <c:crossAx val="78178207"/>
        <c:crosses val="autoZero"/>
        <c:auto val="1"/>
        <c:lblAlgn val="ctr"/>
        <c:lblOffset val="100"/>
        <c:noMultiLvlLbl val="0"/>
      </c:catAx>
      <c:valAx>
        <c:axId val="78178207"/>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lt-LT"/>
          </a:p>
        </c:txPr>
        <c:crossAx val="225708927"/>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lt-LT"/>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Iš jų - vaikų ir jaunimo iki 19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2017</c:v>
                </c:pt>
                <c:pt idx="1">
                  <c:v>2018</c:v>
                </c:pt>
                <c:pt idx="2">
                  <c:v>2019</c:v>
                </c:pt>
                <c:pt idx="3">
                  <c:v>2020</c:v>
                </c:pt>
                <c:pt idx="4">
                  <c:v>2021</c:v>
                </c:pt>
                <c:pt idx="5">
                  <c:v>2022</c:v>
                </c:pt>
                <c:pt idx="6">
                  <c:v>2023</c:v>
                </c:pt>
              </c:numCache>
            </c:numRef>
          </c:cat>
          <c:val>
            <c:numRef>
              <c:f>Sheet1!$B$2:$B$8</c:f>
              <c:numCache>
                <c:formatCode>General</c:formatCode>
                <c:ptCount val="7"/>
                <c:pt idx="0">
                  <c:v>387</c:v>
                </c:pt>
                <c:pt idx="1">
                  <c:v>308</c:v>
                </c:pt>
                <c:pt idx="2">
                  <c:v>311</c:v>
                </c:pt>
                <c:pt idx="3">
                  <c:v>126</c:v>
                </c:pt>
                <c:pt idx="4">
                  <c:v>158</c:v>
                </c:pt>
                <c:pt idx="5">
                  <c:v>133</c:v>
                </c:pt>
                <c:pt idx="6">
                  <c:v>27</c:v>
                </c:pt>
              </c:numCache>
            </c:numRef>
          </c:val>
          <c:extLst>
            <c:ext xmlns:c16="http://schemas.microsoft.com/office/drawing/2014/chart" uri="{C3380CC4-5D6E-409C-BE32-E72D297353CC}">
              <c16:uniqueId val="{00000000-10A2-440A-B981-C990DFAFAFF5}"/>
            </c:ext>
          </c:extLst>
        </c:ser>
        <c:ser>
          <c:idx val="1"/>
          <c:order val="1"/>
          <c:tx>
            <c:strRef>
              <c:f>Sheet1!$C$1</c:f>
              <c:strCache>
                <c:ptCount val="1"/>
                <c:pt idx="0">
                  <c:v>Kolektyvų/būrelių narių skaičius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2017</c:v>
                </c:pt>
                <c:pt idx="1">
                  <c:v>2018</c:v>
                </c:pt>
                <c:pt idx="2">
                  <c:v>2019</c:v>
                </c:pt>
                <c:pt idx="3">
                  <c:v>2020</c:v>
                </c:pt>
                <c:pt idx="4">
                  <c:v>2021</c:v>
                </c:pt>
                <c:pt idx="5">
                  <c:v>2022</c:v>
                </c:pt>
                <c:pt idx="6">
                  <c:v>2023</c:v>
                </c:pt>
              </c:numCache>
            </c:numRef>
          </c:cat>
          <c:val>
            <c:numRef>
              <c:f>Sheet1!$C$2:$C$8</c:f>
              <c:numCache>
                <c:formatCode>General</c:formatCode>
                <c:ptCount val="7"/>
                <c:pt idx="0">
                  <c:v>681</c:v>
                </c:pt>
                <c:pt idx="1">
                  <c:v>600</c:v>
                </c:pt>
                <c:pt idx="2">
                  <c:v>600</c:v>
                </c:pt>
                <c:pt idx="3">
                  <c:v>347</c:v>
                </c:pt>
                <c:pt idx="4">
                  <c:v>325</c:v>
                </c:pt>
                <c:pt idx="5">
                  <c:v>395</c:v>
                </c:pt>
                <c:pt idx="6">
                  <c:v>154</c:v>
                </c:pt>
              </c:numCache>
            </c:numRef>
          </c:val>
          <c:extLst>
            <c:ext xmlns:c16="http://schemas.microsoft.com/office/drawing/2014/chart" uri="{C3380CC4-5D6E-409C-BE32-E72D297353CC}">
              <c16:uniqueId val="{00000001-10A2-440A-B981-C990DFAFAFF5}"/>
            </c:ext>
          </c:extLst>
        </c:ser>
        <c:ser>
          <c:idx val="2"/>
          <c:order val="2"/>
          <c:tx>
            <c:strRef>
              <c:f>Sheet1!$D$1</c:f>
              <c:strCache>
                <c:ptCount val="1"/>
                <c:pt idx="0">
                  <c:v>Kolektyvų/būrelių skaičius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2017</c:v>
                </c:pt>
                <c:pt idx="1">
                  <c:v>2018</c:v>
                </c:pt>
                <c:pt idx="2">
                  <c:v>2019</c:v>
                </c:pt>
                <c:pt idx="3">
                  <c:v>2020</c:v>
                </c:pt>
                <c:pt idx="4">
                  <c:v>2021</c:v>
                </c:pt>
                <c:pt idx="5">
                  <c:v>2022</c:v>
                </c:pt>
                <c:pt idx="6">
                  <c:v>2023</c:v>
                </c:pt>
              </c:numCache>
            </c:numRef>
          </c:cat>
          <c:val>
            <c:numRef>
              <c:f>Sheet1!$D$2:$D$8</c:f>
              <c:numCache>
                <c:formatCode>General</c:formatCode>
                <c:ptCount val="7"/>
                <c:pt idx="0">
                  <c:v>70</c:v>
                </c:pt>
                <c:pt idx="1">
                  <c:v>67</c:v>
                </c:pt>
                <c:pt idx="2">
                  <c:v>66</c:v>
                </c:pt>
                <c:pt idx="3">
                  <c:v>51</c:v>
                </c:pt>
                <c:pt idx="4">
                  <c:v>38</c:v>
                </c:pt>
                <c:pt idx="5">
                  <c:v>44</c:v>
                </c:pt>
                <c:pt idx="6">
                  <c:v>18</c:v>
                </c:pt>
              </c:numCache>
            </c:numRef>
          </c:val>
          <c:extLst>
            <c:ext xmlns:c16="http://schemas.microsoft.com/office/drawing/2014/chart" uri="{C3380CC4-5D6E-409C-BE32-E72D297353CC}">
              <c16:uniqueId val="{00000002-10A2-440A-B981-C990DFAFAFF5}"/>
            </c:ext>
          </c:extLst>
        </c:ser>
        <c:dLbls>
          <c:dLblPos val="outEnd"/>
          <c:showLegendKey val="0"/>
          <c:showVal val="1"/>
          <c:showCatName val="0"/>
          <c:showSerName val="0"/>
          <c:showPercent val="0"/>
          <c:showBubbleSize val="0"/>
        </c:dLbls>
        <c:gapWidth val="182"/>
        <c:axId val="155538847"/>
        <c:axId val="155539679"/>
      </c:barChart>
      <c:catAx>
        <c:axId val="1555388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55539679"/>
        <c:crosses val="autoZero"/>
        <c:auto val="1"/>
        <c:lblAlgn val="ctr"/>
        <c:lblOffset val="100"/>
        <c:noMultiLvlLbl val="0"/>
      </c:catAx>
      <c:valAx>
        <c:axId val="1555396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5553884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t-LT"/>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21097</Words>
  <Characters>12026</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Laima</cp:lastModifiedBy>
  <cp:revision>3</cp:revision>
  <dcterms:created xsi:type="dcterms:W3CDTF">2024-05-02T13:00:00Z</dcterms:created>
  <dcterms:modified xsi:type="dcterms:W3CDTF">2024-05-02T13:01:00Z</dcterms:modified>
</cp:coreProperties>
</file>