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EE9E7" w14:textId="77777777" w:rsidR="0095587C" w:rsidRDefault="00FB3C4E" w:rsidP="0095587C">
      <w:pPr>
        <w:tabs>
          <w:tab w:val="left" w:pos="5103"/>
        </w:tabs>
        <w:suppressAutoHyphens/>
        <w:ind w:left="5103"/>
        <w:jc w:val="both"/>
        <w:textAlignment w:val="baseline"/>
        <w:rPr>
          <w:szCs w:val="24"/>
        </w:rPr>
      </w:pPr>
      <w:r w:rsidRPr="00FB3C4E">
        <w:rPr>
          <w:szCs w:val="24"/>
        </w:rPr>
        <w:t>PRITARTA</w:t>
      </w:r>
    </w:p>
    <w:p w14:paraId="0BC00A41" w14:textId="77777777" w:rsidR="0095587C" w:rsidRDefault="00FB3C4E" w:rsidP="0095587C">
      <w:pPr>
        <w:tabs>
          <w:tab w:val="left" w:pos="5103"/>
        </w:tabs>
        <w:suppressAutoHyphens/>
        <w:ind w:left="5103"/>
        <w:jc w:val="both"/>
        <w:textAlignment w:val="baseline"/>
        <w:rPr>
          <w:szCs w:val="24"/>
        </w:rPr>
      </w:pPr>
      <w:r w:rsidRPr="00FB3C4E">
        <w:rPr>
          <w:szCs w:val="24"/>
        </w:rPr>
        <w:t>Ignalinos rajono savivaldybės tarybos</w:t>
      </w:r>
    </w:p>
    <w:p w14:paraId="61561017" w14:textId="77777777" w:rsidR="00FB3C4E" w:rsidRPr="00FB3C4E" w:rsidRDefault="00FB3C4E" w:rsidP="0095587C">
      <w:pPr>
        <w:tabs>
          <w:tab w:val="left" w:pos="5103"/>
        </w:tabs>
        <w:suppressAutoHyphens/>
        <w:ind w:left="5103"/>
        <w:jc w:val="both"/>
        <w:textAlignment w:val="baseline"/>
        <w:rPr>
          <w:b/>
          <w:bCs/>
          <w:kern w:val="3"/>
          <w:szCs w:val="24"/>
          <w:lang w:eastAsia="ja-JP" w:bidi="fa-IR"/>
        </w:rPr>
      </w:pPr>
      <w:r w:rsidRPr="00FB3C4E">
        <w:rPr>
          <w:szCs w:val="24"/>
        </w:rPr>
        <w:t xml:space="preserve">2023 m. </w:t>
      </w:r>
      <w:r w:rsidR="00E80752">
        <w:rPr>
          <w:szCs w:val="24"/>
        </w:rPr>
        <w:t xml:space="preserve">gegužės 25 </w:t>
      </w:r>
      <w:r w:rsidRPr="00FB3C4E">
        <w:rPr>
          <w:szCs w:val="24"/>
        </w:rPr>
        <w:t>d. sprendimu Nr.</w:t>
      </w:r>
      <w:r w:rsidR="0095587C">
        <w:rPr>
          <w:szCs w:val="24"/>
        </w:rPr>
        <w:t xml:space="preserve"> T-104</w:t>
      </w:r>
      <w:r w:rsidRPr="00FB3C4E">
        <w:rPr>
          <w:szCs w:val="24"/>
        </w:rPr>
        <w:t xml:space="preserve"> </w:t>
      </w:r>
    </w:p>
    <w:p w14:paraId="3DB43033" w14:textId="77777777" w:rsidR="00FB3C4E" w:rsidRPr="00FB3C4E" w:rsidRDefault="00FB3C4E" w:rsidP="00FB3C4E">
      <w:pPr>
        <w:suppressAutoHyphens/>
        <w:jc w:val="center"/>
        <w:textAlignment w:val="baseline"/>
        <w:rPr>
          <w:b/>
          <w:bCs/>
          <w:kern w:val="3"/>
          <w:szCs w:val="24"/>
          <w:lang w:eastAsia="ja-JP" w:bidi="fa-IR"/>
        </w:rPr>
      </w:pPr>
    </w:p>
    <w:p w14:paraId="44A9F94E" w14:textId="77777777" w:rsidR="00FB3C4E" w:rsidRPr="00FB3C4E" w:rsidRDefault="00FB3C4E" w:rsidP="00FB3C4E">
      <w:pPr>
        <w:suppressAutoHyphens/>
        <w:jc w:val="center"/>
        <w:textAlignment w:val="baseline"/>
        <w:rPr>
          <w:b/>
          <w:bCs/>
          <w:kern w:val="3"/>
          <w:szCs w:val="24"/>
          <w:lang w:eastAsia="ja-JP" w:bidi="fa-IR"/>
        </w:rPr>
      </w:pPr>
    </w:p>
    <w:p w14:paraId="47CE0AF0" w14:textId="77777777" w:rsidR="00FB3C4E" w:rsidRPr="00FB3C4E" w:rsidRDefault="00FB3C4E" w:rsidP="00FB3C4E">
      <w:pPr>
        <w:suppressAutoHyphens/>
        <w:jc w:val="center"/>
        <w:textAlignment w:val="baseline"/>
        <w:rPr>
          <w:b/>
          <w:bCs/>
          <w:kern w:val="3"/>
          <w:szCs w:val="24"/>
          <w:lang w:eastAsia="ja-JP" w:bidi="fa-IR"/>
        </w:rPr>
      </w:pPr>
    </w:p>
    <w:p w14:paraId="46867EB7" w14:textId="77777777" w:rsidR="00FB3C4E" w:rsidRPr="00FB3C4E" w:rsidRDefault="00FB3C4E" w:rsidP="00FB3C4E">
      <w:pPr>
        <w:suppressAutoHyphens/>
        <w:jc w:val="center"/>
        <w:textAlignment w:val="baseline"/>
        <w:rPr>
          <w:b/>
          <w:bCs/>
          <w:kern w:val="3"/>
          <w:szCs w:val="24"/>
          <w:lang w:eastAsia="ja-JP" w:bidi="fa-IR"/>
        </w:rPr>
      </w:pPr>
    </w:p>
    <w:p w14:paraId="30B8110B" w14:textId="77777777" w:rsidR="00FB3C4E" w:rsidRPr="00FB3C4E" w:rsidRDefault="00FB3C4E" w:rsidP="00FB3C4E">
      <w:pPr>
        <w:suppressAutoHyphens/>
        <w:jc w:val="center"/>
        <w:textAlignment w:val="baseline"/>
        <w:rPr>
          <w:b/>
          <w:bCs/>
          <w:kern w:val="3"/>
          <w:szCs w:val="24"/>
          <w:lang w:eastAsia="ja-JP" w:bidi="fa-IR"/>
        </w:rPr>
      </w:pPr>
    </w:p>
    <w:p w14:paraId="20728F51" w14:textId="77777777" w:rsidR="00FB3C4E" w:rsidRPr="0095587C" w:rsidRDefault="00FB3C4E" w:rsidP="00FB3C4E">
      <w:pPr>
        <w:suppressAutoHyphens/>
        <w:jc w:val="center"/>
        <w:textAlignment w:val="baseline"/>
        <w:rPr>
          <w:b/>
          <w:bCs/>
          <w:kern w:val="3"/>
          <w:szCs w:val="24"/>
          <w:lang w:eastAsia="ja-JP" w:bidi="fa-IR"/>
        </w:rPr>
      </w:pPr>
      <w:r w:rsidRPr="0095587C">
        <w:rPr>
          <w:b/>
          <w:bCs/>
          <w:kern w:val="3"/>
          <w:szCs w:val="24"/>
          <w:lang w:eastAsia="ja-JP" w:bidi="fa-IR"/>
        </w:rPr>
        <w:t>IGNALINOS MIKO PETRAUSKO MUZIKOS MOKYKLOS</w:t>
      </w:r>
    </w:p>
    <w:p w14:paraId="65F0D25E" w14:textId="77777777" w:rsidR="00FB3C4E" w:rsidRPr="0095587C" w:rsidRDefault="00FB3C4E" w:rsidP="00FB3C4E">
      <w:pPr>
        <w:suppressAutoHyphens/>
        <w:jc w:val="center"/>
        <w:textAlignment w:val="baseline"/>
        <w:rPr>
          <w:b/>
          <w:bCs/>
          <w:kern w:val="3"/>
          <w:szCs w:val="24"/>
          <w:lang w:eastAsia="ja-JP" w:bidi="fa-IR"/>
        </w:rPr>
      </w:pPr>
      <w:r w:rsidRPr="0095587C">
        <w:rPr>
          <w:b/>
          <w:bCs/>
          <w:kern w:val="3"/>
          <w:szCs w:val="24"/>
          <w:lang w:eastAsia="ja-JP" w:bidi="fa-IR"/>
        </w:rPr>
        <w:t xml:space="preserve"> 2022 MET</w:t>
      </w:r>
      <w:r w:rsidRPr="0095587C">
        <w:rPr>
          <w:rFonts w:eastAsia="Times New Roman Baltic"/>
          <w:b/>
          <w:bCs/>
          <w:kern w:val="3"/>
          <w:szCs w:val="24"/>
          <w:lang w:eastAsia="ja-JP" w:bidi="fa-IR"/>
        </w:rPr>
        <w:t>Ų VEIKLOS ATASKAITA</w:t>
      </w:r>
    </w:p>
    <w:p w14:paraId="62C345F9" w14:textId="77777777" w:rsidR="00FB3C4E" w:rsidRPr="00FB3C4E" w:rsidRDefault="00FB3C4E" w:rsidP="00FB3C4E">
      <w:pPr>
        <w:suppressAutoHyphens/>
        <w:textAlignment w:val="baseline"/>
        <w:rPr>
          <w:b/>
          <w:bCs/>
          <w:kern w:val="3"/>
          <w:sz w:val="36"/>
          <w:szCs w:val="36"/>
          <w:lang w:eastAsia="ja-JP" w:bidi="fa-IR"/>
        </w:rPr>
      </w:pPr>
    </w:p>
    <w:p w14:paraId="78605BE3" w14:textId="77777777" w:rsidR="00FB3C4E" w:rsidRPr="00FB3C4E" w:rsidRDefault="00FB3C4E" w:rsidP="00FB3C4E">
      <w:pPr>
        <w:suppressLineNumbers/>
        <w:suppressAutoHyphens/>
        <w:jc w:val="center"/>
        <w:rPr>
          <w:b/>
          <w:szCs w:val="24"/>
        </w:rPr>
      </w:pPr>
    </w:p>
    <w:p w14:paraId="23B20C07" w14:textId="77777777" w:rsidR="00FB3C4E" w:rsidRPr="00FB3C4E" w:rsidRDefault="00FB3C4E" w:rsidP="00FB3C4E">
      <w:pPr>
        <w:suppressLineNumbers/>
        <w:suppressAutoHyphens/>
        <w:jc w:val="center"/>
        <w:rPr>
          <w:b/>
          <w:szCs w:val="24"/>
        </w:rPr>
      </w:pPr>
      <w:r w:rsidRPr="00FB3C4E">
        <w:rPr>
          <w:b/>
          <w:noProof/>
          <w:szCs w:val="24"/>
        </w:rPr>
        <w:drawing>
          <wp:anchor distT="0" distB="0" distL="114300" distR="114300" simplePos="0" relativeHeight="251660800" behindDoc="0" locked="0" layoutInCell="1" allowOverlap="1" wp14:anchorId="19DA191B" wp14:editId="5F01D5A2">
            <wp:simplePos x="0" y="0"/>
            <wp:positionH relativeFrom="page">
              <wp:align>center</wp:align>
            </wp:positionH>
            <wp:positionV relativeFrom="paragraph">
              <wp:posOffset>201627</wp:posOffset>
            </wp:positionV>
            <wp:extent cx="7271385" cy="3755390"/>
            <wp:effectExtent l="0" t="0" r="5715" b="0"/>
            <wp:wrapTopAndBottom/>
            <wp:docPr id="1603662448"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662448" name="Paveikslėlis 1603662448"/>
                    <pic:cNvPicPr/>
                  </pic:nvPicPr>
                  <pic:blipFill rotWithShape="1">
                    <a:blip r:embed="rId8" cstate="print">
                      <a:extLst>
                        <a:ext uri="{BEBA8EAE-BF5A-486C-A8C5-ECC9F3942E4B}">
                          <a14:imgProps xmlns:a14="http://schemas.microsoft.com/office/drawing/2010/main">
                            <a14:imgLayer r:embed="rId9">
                              <a14:imgEffect>
                                <a14:sharpenSoften amount="1000"/>
                              </a14:imgEffect>
                              <a14:imgEffect>
                                <a14:brightnessContrast bright="47000" contrast="21000"/>
                              </a14:imgEffect>
                            </a14:imgLayer>
                          </a14:imgProps>
                        </a:ext>
                        <a:ext uri="{28A0092B-C50C-407E-A947-70E740481C1C}">
                          <a14:useLocalDpi xmlns:a14="http://schemas.microsoft.com/office/drawing/2010/main" val="0"/>
                        </a:ext>
                      </a:extLst>
                    </a:blip>
                    <a:srcRect l="3136" r="424"/>
                    <a:stretch/>
                  </pic:blipFill>
                  <pic:spPr bwMode="auto">
                    <a:xfrm>
                      <a:off x="0" y="0"/>
                      <a:ext cx="7271385" cy="3755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842610" w14:textId="77777777" w:rsidR="00FB3C4E" w:rsidRPr="00FB3C4E" w:rsidRDefault="00FB3C4E" w:rsidP="00FB3C4E">
      <w:pPr>
        <w:suppressLineNumbers/>
        <w:suppressAutoHyphens/>
        <w:jc w:val="center"/>
        <w:rPr>
          <w:b/>
          <w:szCs w:val="24"/>
        </w:rPr>
      </w:pPr>
    </w:p>
    <w:p w14:paraId="68B4EC28" w14:textId="77777777" w:rsidR="00FB3C4E" w:rsidRPr="00FB3C4E" w:rsidRDefault="00FB3C4E" w:rsidP="00FB3C4E">
      <w:pPr>
        <w:suppressLineNumbers/>
        <w:suppressAutoHyphens/>
        <w:jc w:val="center"/>
        <w:rPr>
          <w:b/>
          <w:szCs w:val="24"/>
        </w:rPr>
      </w:pPr>
    </w:p>
    <w:p w14:paraId="7FD4AB25" w14:textId="77777777" w:rsidR="00FB3C4E" w:rsidRPr="00FB3C4E" w:rsidRDefault="00FB3C4E" w:rsidP="00FB3C4E">
      <w:pPr>
        <w:suppressLineNumbers/>
        <w:suppressAutoHyphens/>
        <w:jc w:val="center"/>
        <w:rPr>
          <w:b/>
          <w:szCs w:val="24"/>
        </w:rPr>
      </w:pPr>
    </w:p>
    <w:p w14:paraId="1CB6B656" w14:textId="77777777" w:rsidR="00FB3C4E" w:rsidRPr="00FB3C4E" w:rsidRDefault="00FB3C4E" w:rsidP="00FB3C4E">
      <w:pPr>
        <w:suppressLineNumbers/>
        <w:suppressAutoHyphens/>
        <w:jc w:val="center"/>
        <w:rPr>
          <w:b/>
          <w:color w:val="002060"/>
          <w:szCs w:val="24"/>
        </w:rPr>
      </w:pPr>
    </w:p>
    <w:p w14:paraId="287DB984" w14:textId="77777777" w:rsidR="00FB3C4E" w:rsidRPr="00FB3C4E" w:rsidRDefault="00FB3C4E" w:rsidP="00FB3C4E">
      <w:pPr>
        <w:suppressLineNumbers/>
        <w:suppressAutoHyphens/>
        <w:jc w:val="center"/>
        <w:rPr>
          <w:b/>
          <w:color w:val="002060"/>
          <w:szCs w:val="24"/>
        </w:rPr>
      </w:pPr>
    </w:p>
    <w:p w14:paraId="7A42C03C" w14:textId="77777777" w:rsidR="00FB3C4E" w:rsidRPr="00FB3C4E" w:rsidRDefault="00FB3C4E" w:rsidP="00FB3C4E">
      <w:pPr>
        <w:suppressLineNumbers/>
        <w:suppressAutoHyphens/>
        <w:jc w:val="center"/>
        <w:rPr>
          <w:b/>
          <w:color w:val="002060"/>
          <w:szCs w:val="24"/>
        </w:rPr>
      </w:pPr>
    </w:p>
    <w:p w14:paraId="6DD5C258" w14:textId="77777777" w:rsidR="00FB3C4E" w:rsidRPr="00FB3C4E" w:rsidRDefault="00FB3C4E" w:rsidP="00FB3C4E">
      <w:pPr>
        <w:suppressLineNumbers/>
        <w:suppressAutoHyphens/>
        <w:jc w:val="center"/>
        <w:rPr>
          <w:b/>
          <w:color w:val="002060"/>
          <w:szCs w:val="24"/>
        </w:rPr>
      </w:pPr>
    </w:p>
    <w:p w14:paraId="3C8D903F" w14:textId="77777777" w:rsidR="00FB3C4E" w:rsidRPr="00FB3C4E" w:rsidRDefault="00FB3C4E" w:rsidP="00FB3C4E">
      <w:pPr>
        <w:suppressLineNumbers/>
        <w:suppressAutoHyphens/>
        <w:jc w:val="center"/>
        <w:rPr>
          <w:b/>
          <w:color w:val="002060"/>
          <w:szCs w:val="24"/>
        </w:rPr>
      </w:pPr>
    </w:p>
    <w:p w14:paraId="1DE3987B" w14:textId="77777777" w:rsidR="00FB3C4E" w:rsidRPr="00FB3C4E" w:rsidRDefault="00FB3C4E" w:rsidP="00FB3C4E">
      <w:pPr>
        <w:suppressLineNumbers/>
        <w:suppressAutoHyphens/>
        <w:jc w:val="center"/>
        <w:rPr>
          <w:b/>
          <w:color w:val="002060"/>
          <w:szCs w:val="24"/>
        </w:rPr>
      </w:pPr>
    </w:p>
    <w:p w14:paraId="3F5D671F" w14:textId="77777777" w:rsidR="00FB3C4E" w:rsidRDefault="00FB3C4E" w:rsidP="00FB3C4E">
      <w:pPr>
        <w:suppressLineNumbers/>
        <w:suppressAutoHyphens/>
        <w:jc w:val="center"/>
        <w:rPr>
          <w:b/>
          <w:color w:val="002060"/>
          <w:szCs w:val="24"/>
        </w:rPr>
      </w:pPr>
    </w:p>
    <w:p w14:paraId="7D49F231" w14:textId="77777777" w:rsidR="0095587C" w:rsidRDefault="0095587C" w:rsidP="00FB3C4E">
      <w:pPr>
        <w:suppressLineNumbers/>
        <w:suppressAutoHyphens/>
        <w:jc w:val="center"/>
        <w:rPr>
          <w:b/>
          <w:color w:val="002060"/>
          <w:szCs w:val="24"/>
        </w:rPr>
      </w:pPr>
    </w:p>
    <w:p w14:paraId="18DD2B27" w14:textId="77777777" w:rsidR="0095587C" w:rsidRDefault="0095587C" w:rsidP="00FB3C4E">
      <w:pPr>
        <w:suppressLineNumbers/>
        <w:suppressAutoHyphens/>
        <w:jc w:val="center"/>
        <w:rPr>
          <w:b/>
          <w:color w:val="002060"/>
          <w:szCs w:val="24"/>
        </w:rPr>
      </w:pPr>
    </w:p>
    <w:p w14:paraId="77CD39A0" w14:textId="77777777" w:rsidR="0095587C" w:rsidRDefault="0095587C" w:rsidP="00FB3C4E">
      <w:pPr>
        <w:suppressLineNumbers/>
        <w:suppressAutoHyphens/>
        <w:jc w:val="center"/>
        <w:rPr>
          <w:b/>
          <w:color w:val="002060"/>
          <w:szCs w:val="24"/>
        </w:rPr>
      </w:pPr>
    </w:p>
    <w:p w14:paraId="1728B3C0" w14:textId="77777777" w:rsidR="0095587C" w:rsidRPr="00FB3C4E" w:rsidRDefault="0095587C" w:rsidP="00FB3C4E">
      <w:pPr>
        <w:suppressLineNumbers/>
        <w:suppressAutoHyphens/>
        <w:jc w:val="center"/>
        <w:rPr>
          <w:b/>
          <w:color w:val="002060"/>
          <w:szCs w:val="24"/>
        </w:rPr>
      </w:pPr>
    </w:p>
    <w:p w14:paraId="0F8493B6" w14:textId="77777777" w:rsidR="00FB3C4E" w:rsidRDefault="00FB3C4E" w:rsidP="00FB3C4E">
      <w:pPr>
        <w:suppressLineNumbers/>
        <w:suppressAutoHyphens/>
        <w:jc w:val="center"/>
        <w:rPr>
          <w:b/>
          <w:color w:val="002060"/>
          <w:szCs w:val="24"/>
        </w:rPr>
      </w:pPr>
    </w:p>
    <w:p w14:paraId="6C23611D" w14:textId="77777777" w:rsidR="0095587C" w:rsidRPr="00FB3C4E" w:rsidRDefault="0095587C" w:rsidP="00FB3C4E">
      <w:pPr>
        <w:suppressLineNumbers/>
        <w:suppressAutoHyphens/>
        <w:jc w:val="center"/>
        <w:rPr>
          <w:b/>
          <w:color w:val="002060"/>
          <w:szCs w:val="24"/>
        </w:rPr>
      </w:pPr>
    </w:p>
    <w:p w14:paraId="245197FD" w14:textId="77777777" w:rsidR="00FB3C4E" w:rsidRPr="00FB3C4E" w:rsidRDefault="00FB3C4E" w:rsidP="00FB3C4E">
      <w:pPr>
        <w:suppressLineNumbers/>
        <w:suppressAutoHyphens/>
        <w:jc w:val="center"/>
        <w:rPr>
          <w:b/>
          <w:color w:val="002060"/>
          <w:szCs w:val="24"/>
        </w:rPr>
      </w:pPr>
    </w:p>
    <w:p w14:paraId="69408186" w14:textId="77777777" w:rsidR="00FB3C4E" w:rsidRPr="00FB3C4E" w:rsidRDefault="00FB3C4E" w:rsidP="00FB3C4E">
      <w:pPr>
        <w:suppressLineNumbers/>
        <w:suppressAutoHyphens/>
        <w:jc w:val="center"/>
        <w:rPr>
          <w:b/>
          <w:color w:val="002060"/>
          <w:szCs w:val="24"/>
        </w:rPr>
      </w:pPr>
    </w:p>
    <w:p w14:paraId="6AB5EFDB" w14:textId="77777777" w:rsidR="00FB3C4E" w:rsidRPr="00FB3C4E" w:rsidRDefault="00FB3C4E" w:rsidP="00FB3C4E">
      <w:pPr>
        <w:suppressLineNumbers/>
        <w:suppressAutoHyphens/>
        <w:jc w:val="center"/>
        <w:rPr>
          <w:rFonts w:eastAsia="Andale Sans UI"/>
          <w:b/>
          <w:szCs w:val="24"/>
        </w:rPr>
      </w:pPr>
      <w:r w:rsidRPr="00FB3C4E">
        <w:rPr>
          <w:b/>
          <w:szCs w:val="24"/>
        </w:rPr>
        <w:lastRenderedPageBreak/>
        <w:t>I SKYRIUS</w:t>
      </w:r>
    </w:p>
    <w:p w14:paraId="60BFA043" w14:textId="77777777" w:rsidR="00FB3C4E" w:rsidRPr="00FB3C4E" w:rsidRDefault="00FB3C4E" w:rsidP="00FB3C4E">
      <w:pPr>
        <w:suppressLineNumbers/>
        <w:suppressAutoHyphens/>
        <w:jc w:val="center"/>
        <w:rPr>
          <w:b/>
          <w:szCs w:val="24"/>
        </w:rPr>
      </w:pPr>
      <w:r w:rsidRPr="00FB3C4E">
        <w:rPr>
          <w:b/>
          <w:szCs w:val="24"/>
        </w:rPr>
        <w:t>VADOVO ORGANIZACINĖ VEIKLA</w:t>
      </w:r>
    </w:p>
    <w:p w14:paraId="32742646" w14:textId="77777777" w:rsidR="00FB3C4E" w:rsidRPr="00FB3C4E" w:rsidRDefault="00FB3C4E" w:rsidP="00FB3C4E">
      <w:pPr>
        <w:suppressLineNumbers/>
        <w:suppressAutoHyphens/>
        <w:jc w:val="both"/>
        <w:rPr>
          <w:b/>
          <w:szCs w:val="24"/>
        </w:rPr>
      </w:pPr>
    </w:p>
    <w:p w14:paraId="2CED0F8A" w14:textId="77777777" w:rsidR="00FB3C4E" w:rsidRPr="00FB3C4E" w:rsidRDefault="00FB3C4E" w:rsidP="00C27892">
      <w:pPr>
        <w:tabs>
          <w:tab w:val="left" w:pos="1134"/>
        </w:tabs>
        <w:suppressAutoHyphens/>
        <w:ind w:firstLine="1134"/>
        <w:jc w:val="both"/>
        <w:textAlignment w:val="baseline"/>
        <w:rPr>
          <w:szCs w:val="24"/>
        </w:rPr>
      </w:pPr>
      <w:r w:rsidRPr="00FB3C4E">
        <w:rPr>
          <w:b/>
          <w:szCs w:val="24"/>
        </w:rPr>
        <w:t xml:space="preserve">Įstaigos vidaus administravimas. </w:t>
      </w:r>
      <w:r w:rsidRPr="00FB3C4E">
        <w:rPr>
          <w:szCs w:val="24"/>
        </w:rPr>
        <w:t xml:space="preserve">Ignalinos Miko Petrausko muzikos mokykla (toliau – mokykla) – savivaldybės biudžetinė įstaiga, vykdanti neformaliojo vaikų švietimo (toliau – NVŠ), formalųjį švietimą papildančio ugdymo (toliau – FŠPU), </w:t>
      </w:r>
      <w:r w:rsidRPr="00FB3C4E">
        <w:rPr>
          <w:rFonts w:eastAsia="Calibri"/>
          <w:bCs/>
          <w:szCs w:val="24"/>
        </w:rPr>
        <w:t xml:space="preserve">neformaliojo suaugusiųjų švietimo (toliau – NSŠ) muzikinio ugdymo </w:t>
      </w:r>
      <w:r w:rsidRPr="00FB3C4E">
        <w:rPr>
          <w:szCs w:val="24"/>
        </w:rPr>
        <w:t>programas. Mokykla savo veikloje vadovaujasi Lietuvos Respublikos Konstitucija, Lietuvos Respublikos švietimo įstatymu, Lietuvos Respublikos vaiko teisių apsaugos</w:t>
      </w:r>
      <w:r w:rsidRPr="00FB3C4E">
        <w:rPr>
          <w:szCs w:val="24"/>
        </w:rPr>
        <w:br/>
        <w:t xml:space="preserve">pagrindų įstatymu, kitais įstatymais, Lietuvos Respublikos Vyriausybės nutarimais, Lietuvos Respublikos švietimo, mokslo ir sporto ministerijos teisės aktais, Lietuvos Respublikos vietos savivaldos įstatymu, Ignalinos rajono savivaldybės tarybos sprendimais, Ignalinos rajono savivaldybės mero potvarkiais, Ignalinos rajono savivaldybės administracijos direktoriaus įsakymais, mokyklos nuostatais, kitais teisės aktais. </w:t>
      </w:r>
    </w:p>
    <w:p w14:paraId="1D79FF3F" w14:textId="77777777" w:rsidR="00FB3C4E" w:rsidRPr="00FB3C4E" w:rsidRDefault="00FB3C4E" w:rsidP="00C27892">
      <w:pPr>
        <w:tabs>
          <w:tab w:val="left" w:pos="1134"/>
        </w:tabs>
        <w:suppressAutoHyphens/>
        <w:ind w:firstLine="1134"/>
        <w:jc w:val="both"/>
        <w:textAlignment w:val="baseline"/>
        <w:rPr>
          <w:szCs w:val="24"/>
        </w:rPr>
      </w:pPr>
      <w:r w:rsidRPr="00FB3C4E">
        <w:rPr>
          <w:szCs w:val="24"/>
        </w:rPr>
        <w:t>2022 metų mokyklos veikla buvo organizuojama pagal:</w:t>
      </w:r>
    </w:p>
    <w:p w14:paraId="6C41CCC1" w14:textId="77777777" w:rsidR="00FB3C4E" w:rsidRPr="00FB3C4E" w:rsidRDefault="00FB3C4E" w:rsidP="00C27892">
      <w:pPr>
        <w:pStyle w:val="Sraopastraipa"/>
        <w:widowControl/>
        <w:numPr>
          <w:ilvl w:val="0"/>
          <w:numId w:val="6"/>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rPr>
        <w:t xml:space="preserve">mokyklos direktoriaus patvirtintus 2021–2022 m. m. ir 2022–2023 m. m. mokyklos veiklos planus (2021 m. rugsėjo 30 d. įsakymas Nr. OV-74 „Dėl Ignalinos Miko Petrausko muzikos mokyklos 2021–2022 m. m. veiklos plano patvirtinimo“ ir 2022 m. spalio 7 d. įsakymas Nr. OV-79 „Dėl Ignalinos Miko Petrausko muzikos mokyklos 2022–2023 mokslo metų veiklos plano patvirtinimo“),  kuriems yra pritarusi mokyklos taryba (2021-09-30 protokolas Nr. MT-6, 2022-10-05 protokolas Nr. MT-3); </w:t>
      </w:r>
    </w:p>
    <w:p w14:paraId="33590326" w14:textId="77777777" w:rsidR="00FB3C4E" w:rsidRPr="00FB3C4E" w:rsidRDefault="00FB3C4E" w:rsidP="00C27892">
      <w:pPr>
        <w:pStyle w:val="Sraopastraipa"/>
        <w:widowControl/>
        <w:numPr>
          <w:ilvl w:val="0"/>
          <w:numId w:val="6"/>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rPr>
        <w:t>2021–2022 m. m. ir 2022–2023 m. m. ugdymo planus (2021 m. rugpjūčio 31 d. įsakymas Nr. OV-58 „Dėl Ignalinos Miko Petrausko muzikos mokyklos 2021–2022 m. m. ugdymo plano patvirtinimo“ ir 2022 m. rugpjūčio 31 d. įsakymas Nr. OV-66 „Dėl Ignalinos Miko Petrausko muzikos mokyklos 2022–2023 m. m. ugdymo plano patvirtinimo“), kurių projektai suderinti su mokyklos taryba (2021-08-30 protokolas Nr. MT-5, 2022-08-30 protokolas Nr. MT-2) ir Ignalinos rajono savivaldybės administracijos Švietimo ir kultūros skyriaus vedėju;</w:t>
      </w:r>
    </w:p>
    <w:p w14:paraId="78DA862B" w14:textId="77777777" w:rsidR="00FB3C4E" w:rsidRPr="00FB3C4E" w:rsidRDefault="00FB3C4E" w:rsidP="00C27892">
      <w:pPr>
        <w:pStyle w:val="Sraopastraipa"/>
        <w:widowControl/>
        <w:numPr>
          <w:ilvl w:val="0"/>
          <w:numId w:val="6"/>
        </w:numPr>
        <w:tabs>
          <w:tab w:val="clear" w:pos="1293"/>
          <w:tab w:val="left" w:pos="1134"/>
        </w:tabs>
        <w:suppressAutoHyphens/>
        <w:overflowPunct/>
        <w:autoSpaceDE/>
        <w:autoSpaceDN/>
        <w:adjustRightInd/>
        <w:ind w:left="0" w:firstLine="1134"/>
        <w:contextualSpacing/>
        <w:jc w:val="both"/>
        <w:textAlignment w:val="baseline"/>
        <w:rPr>
          <w:rFonts w:eastAsia="Times New Roman Baltic"/>
          <w:szCs w:val="24"/>
        </w:rPr>
      </w:pPr>
      <w:r w:rsidRPr="00FB3C4E">
        <w:rPr>
          <w:rFonts w:eastAsia="Times New Roman Baltic"/>
          <w:szCs w:val="24"/>
        </w:rPr>
        <w:t>FŠPU pradinio ir pagrindinio, NVŠ ankstyvojo ir išplėstinio, NSŠ muzikinio ugdymo programas.</w:t>
      </w:r>
    </w:p>
    <w:p w14:paraId="725A16C1" w14:textId="77777777" w:rsidR="00FB3C4E" w:rsidRPr="00FB3C4E" w:rsidRDefault="00FB3C4E" w:rsidP="00C27892">
      <w:pPr>
        <w:tabs>
          <w:tab w:val="left" w:pos="1134"/>
        </w:tabs>
        <w:suppressAutoHyphens/>
        <w:ind w:left="360" w:firstLine="1134"/>
        <w:jc w:val="both"/>
        <w:textAlignment w:val="baseline"/>
        <w:rPr>
          <w:rFonts w:ascii="Arial" w:hAnsi="Arial" w:cs="Arial"/>
        </w:rPr>
      </w:pPr>
    </w:p>
    <w:p w14:paraId="0527E320" w14:textId="77777777" w:rsidR="00FB3C4E" w:rsidRPr="00FB3C4E" w:rsidRDefault="00FB3C4E" w:rsidP="00C27892">
      <w:pPr>
        <w:tabs>
          <w:tab w:val="left" w:pos="1134"/>
        </w:tabs>
        <w:suppressAutoHyphens/>
        <w:ind w:firstLine="1134"/>
        <w:jc w:val="both"/>
        <w:textAlignment w:val="baseline"/>
        <w:rPr>
          <w:rFonts w:eastAsia="Times New Roman Baltic"/>
          <w:szCs w:val="24"/>
        </w:rPr>
      </w:pPr>
      <w:r w:rsidRPr="00FB3C4E">
        <w:rPr>
          <w:szCs w:val="24"/>
        </w:rPr>
        <w:t>Mokyklos administravimas vykdomas vadovaujantis organizacine valdymo struktūra.</w:t>
      </w:r>
    </w:p>
    <w:p w14:paraId="66410396" w14:textId="77777777" w:rsidR="00FB3C4E" w:rsidRPr="00FB3C4E" w:rsidRDefault="00FB3C4E" w:rsidP="00C27892">
      <w:pPr>
        <w:tabs>
          <w:tab w:val="left" w:pos="1134"/>
        </w:tabs>
        <w:suppressAutoHyphens/>
        <w:ind w:firstLine="1134"/>
        <w:jc w:val="both"/>
        <w:textAlignment w:val="baseline"/>
        <w:rPr>
          <w:rFonts w:eastAsia="Times New Roman Baltic"/>
          <w:szCs w:val="24"/>
        </w:rPr>
      </w:pPr>
    </w:p>
    <w:p w14:paraId="67337DD6" w14:textId="77777777" w:rsidR="00FB3C4E" w:rsidRPr="00FB3C4E" w:rsidRDefault="00FB3C4E" w:rsidP="00FB3C4E">
      <w:pPr>
        <w:tabs>
          <w:tab w:val="left" w:pos="1134"/>
        </w:tabs>
        <w:suppressAutoHyphens/>
        <w:textAlignment w:val="baseline"/>
        <w:rPr>
          <w:rFonts w:eastAsia="Times New Roman Baltic"/>
          <w:b/>
          <w:color w:val="002060"/>
          <w:szCs w:val="24"/>
        </w:rPr>
      </w:pPr>
    </w:p>
    <w:p w14:paraId="3D6F6D9C" w14:textId="77777777" w:rsidR="00FB3C4E" w:rsidRPr="00FB3C4E" w:rsidRDefault="00FB3C4E">
      <w:pPr>
        <w:widowControl/>
        <w:tabs>
          <w:tab w:val="clear" w:pos="1293"/>
        </w:tabs>
        <w:overflowPunct/>
        <w:autoSpaceDE/>
        <w:autoSpaceDN/>
        <w:adjustRightInd/>
        <w:rPr>
          <w:rFonts w:eastAsia="Times New Roman Baltic"/>
          <w:b/>
          <w:szCs w:val="24"/>
        </w:rPr>
      </w:pPr>
      <w:r w:rsidRPr="00FB3C4E">
        <w:rPr>
          <w:rFonts w:eastAsia="Times New Roman Baltic"/>
          <w:b/>
          <w:szCs w:val="24"/>
        </w:rPr>
        <w:br w:type="page"/>
      </w:r>
    </w:p>
    <w:p w14:paraId="76CCBE9A" w14:textId="77777777" w:rsidR="00FB3C4E" w:rsidRPr="00FB3C4E" w:rsidRDefault="00FB3C4E" w:rsidP="00FB3C4E">
      <w:pPr>
        <w:tabs>
          <w:tab w:val="left" w:pos="1134"/>
        </w:tabs>
        <w:suppressAutoHyphens/>
        <w:jc w:val="center"/>
        <w:textAlignment w:val="baseline"/>
        <w:rPr>
          <w:rFonts w:eastAsia="Times New Roman Baltic"/>
          <w:b/>
          <w:szCs w:val="24"/>
        </w:rPr>
      </w:pPr>
      <w:r w:rsidRPr="00FB3C4E">
        <w:rPr>
          <w:rFonts w:eastAsia="Times New Roman Baltic"/>
          <w:b/>
          <w:szCs w:val="24"/>
        </w:rPr>
        <w:t>IGNALINOS MIKO PETRAUSKO MUZIKOS MOKYKLA</w:t>
      </w:r>
    </w:p>
    <w:p w14:paraId="27B91E58" w14:textId="77777777" w:rsidR="00FB3C4E" w:rsidRPr="00FB3C4E" w:rsidRDefault="00FB3C4E" w:rsidP="00FB3C4E">
      <w:pPr>
        <w:tabs>
          <w:tab w:val="left" w:pos="1134"/>
        </w:tabs>
        <w:suppressAutoHyphens/>
        <w:jc w:val="center"/>
        <w:textAlignment w:val="baseline"/>
        <w:rPr>
          <w:rFonts w:eastAsia="Times New Roman Baltic"/>
          <w:b/>
          <w:szCs w:val="24"/>
        </w:rPr>
      </w:pPr>
      <w:r w:rsidRPr="00FB3C4E">
        <w:rPr>
          <w:rFonts w:eastAsia="Times New Roman Baltic"/>
          <w:b/>
          <w:szCs w:val="24"/>
        </w:rPr>
        <w:t>ORGANIZACINĖ VALDYMO STRUKTŪRA</w:t>
      </w:r>
    </w:p>
    <w:p w14:paraId="03CDEE50" w14:textId="77777777" w:rsidR="00FB3C4E" w:rsidRPr="00FB3C4E" w:rsidRDefault="00FB3C4E" w:rsidP="00FB3C4E">
      <w:pPr>
        <w:tabs>
          <w:tab w:val="left" w:pos="1134"/>
        </w:tabs>
        <w:suppressAutoHyphens/>
        <w:jc w:val="both"/>
        <w:textAlignment w:val="baseline"/>
        <w:rPr>
          <w:rFonts w:eastAsia="Times New Roman Baltic"/>
          <w:szCs w:val="24"/>
        </w:rPr>
      </w:pPr>
    </w:p>
    <w:p w14:paraId="0E3C2C76" w14:textId="77777777" w:rsidR="00FB3C4E" w:rsidRPr="00FB3C4E" w:rsidRDefault="00FB3C4E" w:rsidP="00FB3C4E">
      <w:pPr>
        <w:tabs>
          <w:tab w:val="left" w:pos="1134"/>
        </w:tabs>
        <w:suppressAutoHyphens/>
        <w:jc w:val="both"/>
        <w:textAlignment w:val="baseline"/>
        <w:rPr>
          <w:rFonts w:eastAsia="Times New Roman Baltic"/>
          <w:szCs w:val="24"/>
        </w:rPr>
      </w:pPr>
      <w:r w:rsidRPr="00FB3C4E">
        <w:rPr>
          <w:noProof/>
          <w:lang w:eastAsia="lt-LT"/>
        </w:rPr>
        <w:drawing>
          <wp:anchor distT="0" distB="0" distL="114300" distR="114300" simplePos="0" relativeHeight="251659776" behindDoc="0" locked="0" layoutInCell="1" allowOverlap="1" wp14:anchorId="646D83DD" wp14:editId="58689139">
            <wp:simplePos x="0" y="0"/>
            <wp:positionH relativeFrom="column">
              <wp:posOffset>-280035</wp:posOffset>
            </wp:positionH>
            <wp:positionV relativeFrom="paragraph">
              <wp:posOffset>0</wp:posOffset>
            </wp:positionV>
            <wp:extent cx="6120130" cy="4725035"/>
            <wp:effectExtent l="0" t="0" r="0" b="0"/>
            <wp:wrapTopAndBottom/>
            <wp:docPr id="1"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4725035"/>
                    </a:xfrm>
                    <a:prstGeom prst="rect">
                      <a:avLst/>
                    </a:prstGeom>
                    <a:noFill/>
                  </pic:spPr>
                </pic:pic>
              </a:graphicData>
            </a:graphic>
            <wp14:sizeRelH relativeFrom="page">
              <wp14:pctWidth>0</wp14:pctWidth>
            </wp14:sizeRelH>
            <wp14:sizeRelV relativeFrom="page">
              <wp14:pctHeight>0</wp14:pctHeight>
            </wp14:sizeRelV>
          </wp:anchor>
        </w:drawing>
      </w:r>
    </w:p>
    <w:p w14:paraId="35826397" w14:textId="77777777" w:rsidR="00FB3C4E" w:rsidRPr="00FB3C4E" w:rsidRDefault="00FB3C4E" w:rsidP="00C27892">
      <w:pPr>
        <w:tabs>
          <w:tab w:val="left" w:pos="1134"/>
        </w:tabs>
        <w:suppressAutoHyphens/>
        <w:ind w:firstLine="1134"/>
        <w:jc w:val="both"/>
        <w:textAlignment w:val="baseline"/>
        <w:rPr>
          <w:szCs w:val="24"/>
        </w:rPr>
      </w:pPr>
      <w:r w:rsidRPr="00FB3C4E">
        <w:rPr>
          <w:szCs w:val="24"/>
        </w:rPr>
        <w:t>Mokykloje veikė šios savivaldos institucijos: Mokyklos taryba, Mokytojų taryba, Mokinių</w:t>
      </w:r>
      <w:r w:rsidR="00C27892">
        <w:rPr>
          <w:szCs w:val="24"/>
        </w:rPr>
        <w:t xml:space="preserve"> </w:t>
      </w:r>
      <w:r w:rsidRPr="00FB3C4E">
        <w:rPr>
          <w:szCs w:val="24"/>
        </w:rPr>
        <w:t>taryba, Tėvų (globėjų, rūpintojų) komitetas.</w:t>
      </w:r>
    </w:p>
    <w:p w14:paraId="66335E96" w14:textId="77777777" w:rsidR="00FB3C4E" w:rsidRPr="00FB3C4E" w:rsidRDefault="00FB3C4E" w:rsidP="00C27892">
      <w:pPr>
        <w:tabs>
          <w:tab w:val="left" w:pos="1134"/>
        </w:tabs>
        <w:suppressAutoHyphens/>
        <w:ind w:firstLine="1134"/>
        <w:jc w:val="both"/>
        <w:textAlignment w:val="baseline"/>
        <w:rPr>
          <w:szCs w:val="24"/>
        </w:rPr>
      </w:pPr>
      <w:r w:rsidRPr="00FB3C4E">
        <w:rPr>
          <w:szCs w:val="24"/>
        </w:rPr>
        <w:t>Mokyklos taryba:</w:t>
      </w:r>
    </w:p>
    <w:p w14:paraId="5BC08C50" w14:textId="77777777" w:rsidR="00FB3C4E" w:rsidRPr="00FB3C4E" w:rsidRDefault="00FB3C4E" w:rsidP="00C27892">
      <w:pPr>
        <w:pStyle w:val="Sraopastraipa"/>
        <w:widowControl/>
        <w:numPr>
          <w:ilvl w:val="0"/>
          <w:numId w:val="7"/>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rPr>
        <w:t>svarstė mokyklos lėšų, paramos lėšų naudojimą;</w:t>
      </w:r>
    </w:p>
    <w:p w14:paraId="04D3C184" w14:textId="77777777" w:rsidR="00FB3C4E" w:rsidRPr="00FB3C4E" w:rsidRDefault="00FB3C4E" w:rsidP="00C27892">
      <w:pPr>
        <w:pStyle w:val="Sraopastraipa"/>
        <w:widowControl/>
        <w:numPr>
          <w:ilvl w:val="0"/>
          <w:numId w:val="7"/>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t>išklausė, vertino mokyklos direktoriaus 2021 metų veiklos ataskaitą ir teikė savo sprendimą dėl ataskaitos Ignalinos rajono savivaldybės tarybai;</w:t>
      </w:r>
    </w:p>
    <w:p w14:paraId="4AB3A05F" w14:textId="77777777" w:rsidR="00FB3C4E" w:rsidRPr="00FB3C4E" w:rsidRDefault="00FB3C4E" w:rsidP="00C27892">
      <w:pPr>
        <w:pStyle w:val="Sraopastraipa"/>
        <w:widowControl/>
        <w:numPr>
          <w:ilvl w:val="0"/>
          <w:numId w:val="7"/>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rPr>
        <w:t>aptarė mokyklos 2022–2023 m. m. ugdymo plano, 2022</w:t>
      </w:r>
      <w:r w:rsidR="00DC35CD" w:rsidRPr="00FB3C4E">
        <w:rPr>
          <w:szCs w:val="24"/>
        </w:rPr>
        <w:t>–</w:t>
      </w:r>
      <w:r w:rsidRPr="00FB3C4E">
        <w:rPr>
          <w:szCs w:val="24"/>
        </w:rPr>
        <w:t>2023 m. m. veiklos plano projektus;</w:t>
      </w:r>
    </w:p>
    <w:p w14:paraId="681C37EC" w14:textId="77777777" w:rsidR="00FB3C4E" w:rsidRPr="00FB3C4E" w:rsidRDefault="00FB3C4E" w:rsidP="00C27892">
      <w:pPr>
        <w:pStyle w:val="Sraopastraipa"/>
        <w:widowControl/>
        <w:numPr>
          <w:ilvl w:val="0"/>
          <w:numId w:val="7"/>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rPr>
        <w:t>svarstė Mokyklos mokytojų ir pagalbos mokiniui specialistų (išskyrus psichologus) 2023–2025 metų atestacijos programą;</w:t>
      </w:r>
    </w:p>
    <w:p w14:paraId="1D9A49A7" w14:textId="77777777" w:rsidR="00FB3C4E" w:rsidRPr="00FB3C4E" w:rsidRDefault="00FB3C4E" w:rsidP="00C27892">
      <w:pPr>
        <w:pStyle w:val="Sraopastraipa"/>
        <w:widowControl/>
        <w:numPr>
          <w:ilvl w:val="0"/>
          <w:numId w:val="7"/>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rPr>
        <w:t>aptarė mokyklos renginių organizavimą;</w:t>
      </w:r>
    </w:p>
    <w:p w14:paraId="43085B3E" w14:textId="77777777" w:rsidR="00FB3C4E" w:rsidRPr="00FB3C4E" w:rsidRDefault="00FB3C4E" w:rsidP="00C27892">
      <w:pPr>
        <w:pStyle w:val="Sraopastraipa"/>
        <w:widowControl/>
        <w:numPr>
          <w:ilvl w:val="0"/>
          <w:numId w:val="7"/>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rPr>
        <w:t>aptarė įsivertinimo rezultatus bei numatė veiklos perspektyvas;</w:t>
      </w:r>
    </w:p>
    <w:p w14:paraId="32A12F9E" w14:textId="77777777" w:rsidR="00FB3C4E" w:rsidRPr="00FB3C4E" w:rsidRDefault="00FB3C4E" w:rsidP="00C27892">
      <w:pPr>
        <w:pStyle w:val="Sraopastraipa"/>
        <w:widowControl/>
        <w:numPr>
          <w:ilvl w:val="0"/>
          <w:numId w:val="7"/>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rPr>
        <w:t>sprendė mokyklai svarbius palankios ugdymui aplinkos kūrimo klausimus.</w:t>
      </w:r>
    </w:p>
    <w:p w14:paraId="6CAC8EEC" w14:textId="77777777" w:rsidR="00FB3C4E" w:rsidRPr="00FB3C4E" w:rsidRDefault="00FB3C4E" w:rsidP="00C27892">
      <w:pPr>
        <w:tabs>
          <w:tab w:val="left" w:pos="1134"/>
        </w:tabs>
        <w:suppressAutoHyphens/>
        <w:ind w:firstLine="1134"/>
        <w:jc w:val="both"/>
        <w:textAlignment w:val="baseline"/>
        <w:rPr>
          <w:szCs w:val="24"/>
        </w:rPr>
      </w:pPr>
      <w:r w:rsidRPr="00FB3C4E">
        <w:rPr>
          <w:szCs w:val="24"/>
        </w:rPr>
        <w:t>Mokytojų taryba:</w:t>
      </w:r>
    </w:p>
    <w:p w14:paraId="32F3DB5D" w14:textId="77777777" w:rsidR="00FB3C4E" w:rsidRPr="00FB3C4E" w:rsidRDefault="00FB3C4E" w:rsidP="00C27892">
      <w:pPr>
        <w:pStyle w:val="Sraopastraipa"/>
        <w:widowControl/>
        <w:numPr>
          <w:ilvl w:val="0"/>
          <w:numId w:val="8"/>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rPr>
        <w:t>analizavo mokinių pasiekimus, ugdymo rezultatus, mokinių lankomumą;</w:t>
      </w:r>
    </w:p>
    <w:p w14:paraId="50333A5A" w14:textId="77777777" w:rsidR="00FB3C4E" w:rsidRPr="00FB3C4E" w:rsidRDefault="00FB3C4E" w:rsidP="00C27892">
      <w:pPr>
        <w:pStyle w:val="Sraopastraipa"/>
        <w:widowControl/>
        <w:numPr>
          <w:ilvl w:val="0"/>
          <w:numId w:val="8"/>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rPr>
        <w:t>aptarė Formalųjį švietimą papildančio ugdymo programų įgyvendinimą;</w:t>
      </w:r>
    </w:p>
    <w:p w14:paraId="5852780B" w14:textId="77777777" w:rsidR="00FB3C4E" w:rsidRPr="00FB3C4E" w:rsidRDefault="00FB3C4E" w:rsidP="00C27892">
      <w:pPr>
        <w:pStyle w:val="Sraopastraipa"/>
        <w:widowControl/>
        <w:numPr>
          <w:ilvl w:val="0"/>
          <w:numId w:val="8"/>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rFonts w:eastAsia="Andale Sans UI"/>
          <w:kern w:val="3"/>
          <w:szCs w:val="24"/>
          <w:lang w:eastAsia="ja-JP" w:bidi="fa-IR"/>
        </w:rPr>
        <w:t xml:space="preserve">svarstė labai gerai besimokančių mokinių mokesčio už mokslą atlyginimo už neformalųjį vaikų švietimą dydžio mažinimą; </w:t>
      </w:r>
    </w:p>
    <w:p w14:paraId="6ED426AB" w14:textId="77777777" w:rsidR="00FB3C4E" w:rsidRPr="00FB3C4E" w:rsidRDefault="00FB3C4E" w:rsidP="00C27892">
      <w:pPr>
        <w:pStyle w:val="Sraopastraipa"/>
        <w:widowControl/>
        <w:numPr>
          <w:ilvl w:val="0"/>
          <w:numId w:val="8"/>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lang w:eastAsia="lt-LT"/>
        </w:rPr>
        <w:t>svarstė ir priėmė sprendimus mokinių į aukštesnes klases kėlimą, mokinių iš mokyklos sąrašų išbraukimą, Neformaliojo vaikų švietimo pažymėjimų, Neformaliojo suaugusiųjų švietimo pažymėjimų išdavimą;</w:t>
      </w:r>
    </w:p>
    <w:p w14:paraId="5BDC64CE" w14:textId="77777777" w:rsidR="00FB3C4E" w:rsidRPr="00FB3C4E" w:rsidRDefault="00FB3C4E" w:rsidP="00C27892">
      <w:pPr>
        <w:pStyle w:val="Sraopastraipa"/>
        <w:widowControl/>
        <w:numPr>
          <w:ilvl w:val="0"/>
          <w:numId w:val="8"/>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lang w:eastAsia="lt-LT"/>
        </w:rPr>
        <w:t>aptarė mokyklinių perklausų ir egzaminų vykdymą;</w:t>
      </w:r>
    </w:p>
    <w:p w14:paraId="31142840" w14:textId="77777777" w:rsidR="00FB3C4E" w:rsidRPr="00FB3C4E" w:rsidRDefault="00FB3C4E" w:rsidP="00C27892">
      <w:pPr>
        <w:pStyle w:val="Sraopastraipa"/>
        <w:widowControl/>
        <w:numPr>
          <w:ilvl w:val="0"/>
          <w:numId w:val="8"/>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rPr>
        <w:t xml:space="preserve">aptarė 2022–2023 m. m. mokyklos veiklos tikslus ir uždavinius, </w:t>
      </w:r>
      <w:r w:rsidRPr="00FB3C4E">
        <w:rPr>
          <w:szCs w:val="24"/>
        </w:rPr>
        <w:br/>
        <w:t>2022–2023 m. m. ugdymo plano projektą, ugdymo turinio planavimą;</w:t>
      </w:r>
    </w:p>
    <w:p w14:paraId="6D58EAED" w14:textId="77777777" w:rsidR="00FB3C4E" w:rsidRPr="00FB3C4E" w:rsidRDefault="00FB3C4E" w:rsidP="00C27892">
      <w:pPr>
        <w:pStyle w:val="Sraopastraipa"/>
        <w:widowControl/>
        <w:numPr>
          <w:ilvl w:val="0"/>
          <w:numId w:val="8"/>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rPr>
        <w:t>aptarė bendruomenės valandų, skirtų mokytojams, skirstymo principus;</w:t>
      </w:r>
    </w:p>
    <w:p w14:paraId="07397179" w14:textId="77777777" w:rsidR="00FB3C4E" w:rsidRPr="00FB3C4E" w:rsidRDefault="00FB3C4E" w:rsidP="00C27892">
      <w:pPr>
        <w:pStyle w:val="Sraopastraipa"/>
        <w:widowControl/>
        <w:numPr>
          <w:ilvl w:val="0"/>
          <w:numId w:val="8"/>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rPr>
        <w:t>svarstė mokyklos 2022–2023 m. m veiklos tobulinimo planą;</w:t>
      </w:r>
    </w:p>
    <w:p w14:paraId="41C2EDAC" w14:textId="77777777" w:rsidR="00FB3C4E" w:rsidRPr="00FB3C4E" w:rsidRDefault="00FB3C4E" w:rsidP="00C27892">
      <w:pPr>
        <w:pStyle w:val="Sraopastraipa"/>
        <w:widowControl/>
        <w:numPr>
          <w:ilvl w:val="0"/>
          <w:numId w:val="8"/>
        </w:numPr>
        <w:tabs>
          <w:tab w:val="clear" w:pos="1293"/>
          <w:tab w:val="left" w:pos="1134"/>
        </w:tabs>
        <w:suppressAutoHyphens/>
        <w:overflowPunct/>
        <w:autoSpaceDE/>
        <w:autoSpaceDN/>
        <w:adjustRightInd/>
        <w:ind w:left="0" w:firstLine="1134"/>
        <w:contextualSpacing/>
        <w:jc w:val="both"/>
        <w:textAlignment w:val="baseline"/>
        <w:rPr>
          <w:szCs w:val="24"/>
        </w:rPr>
      </w:pPr>
      <w:r w:rsidRPr="00FB3C4E">
        <w:rPr>
          <w:szCs w:val="24"/>
        </w:rPr>
        <w:t>rinko mokyklos muzikinio ugdymo skyrių vedėjus;</w:t>
      </w:r>
    </w:p>
    <w:p w14:paraId="6E24BA98" w14:textId="77777777" w:rsidR="00FB3C4E" w:rsidRPr="00FB3C4E" w:rsidRDefault="00FB3C4E" w:rsidP="00C27892">
      <w:pPr>
        <w:pStyle w:val="Sraopastraipa"/>
        <w:widowControl/>
        <w:numPr>
          <w:ilvl w:val="0"/>
          <w:numId w:val="8"/>
        </w:numPr>
        <w:tabs>
          <w:tab w:val="clear" w:pos="1293"/>
          <w:tab w:val="left" w:pos="1134"/>
        </w:tabs>
        <w:suppressAutoHyphens/>
        <w:overflowPunct/>
        <w:autoSpaceDE/>
        <w:autoSpaceDN/>
        <w:adjustRightInd/>
        <w:ind w:left="0" w:firstLine="1134"/>
        <w:contextualSpacing/>
        <w:jc w:val="both"/>
        <w:textAlignment w:val="baseline"/>
        <w:rPr>
          <w:rStyle w:val="markedcontent"/>
          <w:rFonts w:eastAsia="Calibri"/>
        </w:rPr>
      </w:pPr>
      <w:r w:rsidRPr="00FB3C4E">
        <w:rPr>
          <w:szCs w:val="24"/>
        </w:rPr>
        <w:t xml:space="preserve">aptarė </w:t>
      </w:r>
      <w:r w:rsidRPr="00FB3C4E">
        <w:rPr>
          <w:rStyle w:val="markedcontent"/>
          <w:rFonts w:eastAsia="Calibri"/>
        </w:rPr>
        <w:t>elektroninio dienyno diegimo situaciją.</w:t>
      </w:r>
    </w:p>
    <w:p w14:paraId="121754A1" w14:textId="77777777" w:rsidR="00FB3C4E" w:rsidRPr="00FB3C4E" w:rsidRDefault="00FB3C4E" w:rsidP="00C27892">
      <w:pPr>
        <w:tabs>
          <w:tab w:val="left" w:pos="1134"/>
        </w:tabs>
        <w:suppressAutoHyphens/>
        <w:ind w:firstLine="1134"/>
        <w:jc w:val="both"/>
        <w:textAlignment w:val="baseline"/>
      </w:pPr>
      <w:r w:rsidRPr="00FB3C4E">
        <w:rPr>
          <w:szCs w:val="24"/>
        </w:rPr>
        <w:t>Mokinių taryba inicijavo mokyklos renginių vedėjų rinkimus. Tėvų (globėjų, rūpintojų) komiteto nariai nuotoliniu būdu išklausė direktoriaus informaciją apie 2021–2022 m. m. mokinių ugdymosi pasiekimus, numatomus 2023 m. organizuoti mokyklos renginius.</w:t>
      </w:r>
    </w:p>
    <w:p w14:paraId="24165E43" w14:textId="77777777" w:rsidR="00FB3C4E" w:rsidRPr="00FB3C4E" w:rsidRDefault="00FB3C4E" w:rsidP="00C27892">
      <w:pPr>
        <w:tabs>
          <w:tab w:val="left" w:pos="1134"/>
        </w:tabs>
        <w:suppressAutoHyphens/>
        <w:ind w:firstLine="1134"/>
        <w:jc w:val="both"/>
        <w:textAlignment w:val="baseline"/>
        <w:rPr>
          <w:szCs w:val="24"/>
        </w:rPr>
      </w:pPr>
      <w:r w:rsidRPr="00FB3C4E">
        <w:rPr>
          <w:b/>
          <w:szCs w:val="24"/>
        </w:rPr>
        <w:t>Vadovo indėlis tobulinant mokyklos veiklą</w:t>
      </w:r>
      <w:r w:rsidRPr="00FB3C4E">
        <w:rPr>
          <w:szCs w:val="24"/>
        </w:rPr>
        <w:t>.</w:t>
      </w:r>
      <w:r w:rsidRPr="00FB3C4E">
        <w:rPr>
          <w:b/>
          <w:szCs w:val="24"/>
        </w:rPr>
        <w:t xml:space="preserve"> </w:t>
      </w:r>
      <w:r w:rsidRPr="00FB3C4E">
        <w:rPr>
          <w:szCs w:val="24"/>
        </w:rPr>
        <w:t>Siekiant užtikrinti sklandžią, efektyvią ir demokratiškumo principais grįstą mokyklos veiklą, buvo sudarytos darbo grupės ir komisijos įvairioms veikloms vykdyti – planavimo, analizės, dokumentų rengimo, veiklos, konkursų, seminarų – praktikumų organizavimo ir kt. Per metus pa</w:t>
      </w:r>
      <w:r w:rsidR="00DC35CD">
        <w:rPr>
          <w:szCs w:val="24"/>
        </w:rPr>
        <w:t>si</w:t>
      </w:r>
      <w:r w:rsidRPr="00FB3C4E">
        <w:rPr>
          <w:szCs w:val="24"/>
        </w:rPr>
        <w:t>rašyta 18 įsakymų.</w:t>
      </w:r>
    </w:p>
    <w:p w14:paraId="092AE58B" w14:textId="77777777" w:rsidR="00FB3C4E" w:rsidRPr="00FB3C4E" w:rsidRDefault="00FB3C4E" w:rsidP="00C27892">
      <w:pPr>
        <w:tabs>
          <w:tab w:val="left" w:pos="1134"/>
        </w:tabs>
        <w:suppressAutoHyphens/>
        <w:ind w:firstLine="1134"/>
        <w:jc w:val="both"/>
        <w:textAlignment w:val="baseline"/>
        <w:rPr>
          <w:szCs w:val="24"/>
        </w:rPr>
      </w:pPr>
      <w:r w:rsidRPr="00FB3C4E">
        <w:rPr>
          <w:szCs w:val="24"/>
        </w:rPr>
        <w:t>Peržiūrėti, pakoreguoti ir direktoriaus įsakymais patvirtinti šie vidaus tvarkos dokumentai:</w:t>
      </w:r>
    </w:p>
    <w:p w14:paraId="4DB4B79F" w14:textId="77777777" w:rsidR="00FB3C4E" w:rsidRPr="00FB3C4E" w:rsidRDefault="00FB3C4E" w:rsidP="00C27892">
      <w:pPr>
        <w:tabs>
          <w:tab w:val="left" w:pos="1134"/>
        </w:tabs>
        <w:suppressAutoHyphens/>
        <w:ind w:firstLine="1134"/>
        <w:jc w:val="both"/>
        <w:textAlignment w:val="baseline"/>
        <w:rPr>
          <w:szCs w:val="24"/>
        </w:rPr>
      </w:pPr>
      <w:r w:rsidRPr="00FB3C4E">
        <w:rPr>
          <w:szCs w:val="24"/>
        </w:rPr>
        <w:t xml:space="preserve">Keliamųjų ir baigiamųjų egzaminų, perklausų organizavimo ir vykdymo, Pasiekimų pažymėjimų pildymo ir išdavimo tvarkų aprašai, Darbuotojų darbo apmokėjimo sistema, </w:t>
      </w:r>
      <w:r w:rsidRPr="00FB3C4E">
        <w:rPr>
          <w:bCs/>
          <w:szCs w:val="24"/>
        </w:rPr>
        <w:t xml:space="preserve">Metodinės grupės veiklos nuostatai. </w:t>
      </w:r>
      <w:r w:rsidRPr="00FB3C4E">
        <w:rPr>
          <w:szCs w:val="24"/>
        </w:rPr>
        <w:t>Įsigaliojus naujos redakcijos Finansinės apskaitos įstatymui ir su juo susijusiems norminiams teisės aktams, peržiūrėtos galiojančios, parengtos ir patvirtintos naujos tvarkos,  taisyklės, reglamentuojančios mokyklos finansinę apskaitą: Finansų kontrolės taisyklės, Grynųjų pinigų</w:t>
      </w:r>
      <w:r w:rsidRPr="00FB3C4E">
        <w:rPr>
          <w:rStyle w:val="markedcontent"/>
          <w:rFonts w:eastAsia="Calibri"/>
        </w:rPr>
        <w:t xml:space="preserve"> operacijų ir kontrolės taisyklės</w:t>
      </w:r>
      <w:r w:rsidRPr="00FB3C4E">
        <w:rPr>
          <w:rStyle w:val="markedcontent"/>
          <w:rFonts w:eastAsiaTheme="majorEastAsia"/>
        </w:rPr>
        <w:t xml:space="preserve">, </w:t>
      </w:r>
      <w:r w:rsidRPr="00FB3C4E">
        <w:rPr>
          <w:szCs w:val="24"/>
        </w:rPr>
        <w:t xml:space="preserve">Inventorizacijos tvarkos aprašas, Mokyklos turto ir lėšų naudojimo tvarkos aprašas, </w:t>
      </w:r>
      <w:r w:rsidRPr="00FB3C4E">
        <w:rPr>
          <w:szCs w:val="24"/>
          <w:lang w:eastAsia="lt-LT"/>
        </w:rPr>
        <w:t>Paramos priėmimo ir skirstymo tvarkos aprašas.</w:t>
      </w:r>
    </w:p>
    <w:p w14:paraId="28F53C75" w14:textId="77777777" w:rsidR="00FB3C4E" w:rsidRPr="00FB3C4E" w:rsidRDefault="00FB3C4E" w:rsidP="00C27892">
      <w:pPr>
        <w:pStyle w:val="Lentelsturinys"/>
        <w:ind w:firstLine="1134"/>
        <w:jc w:val="both"/>
        <w:rPr>
          <w:b/>
          <w:bCs/>
        </w:rPr>
      </w:pPr>
      <w:r w:rsidRPr="00FB3C4E">
        <w:t>Darbo grupių parengti ir patvirtinti mokyklos direktoriaus įsakymais: Keliamųjų ir baigiamųjų egzaminų bei perklausų organizavimo ir vykdymo tvarkos aprašas, Lygių galimybių politika, Mokinių mokymosi pasiekimų, pažangos ir kompetencijų vertinimo tvarkos aprašas, Mokinių ugdymo individualizavimo, diferencijavimo, integravimo tvarkos aprašas, Mokinių individualios pažangos stebėjimo, fiksavimo, analizavimo ir pagalbos mokiniui teikimo tvarkos aprašas, Elektroninio dienyno tvarkymo nuostatai,</w:t>
      </w:r>
      <w:r w:rsidRPr="00FB3C4E">
        <w:rPr>
          <w:b/>
          <w:szCs w:val="24"/>
        </w:rPr>
        <w:t xml:space="preserve"> </w:t>
      </w:r>
      <w:r w:rsidRPr="00DC35CD">
        <w:rPr>
          <w:rStyle w:val="Grietas"/>
          <w:b w:val="0"/>
          <w:bCs w:val="0"/>
          <w:szCs w:val="24"/>
        </w:rPr>
        <w:t>Valandų, susijusių su mokyklos veikla bendruomenei</w:t>
      </w:r>
      <w:r w:rsidR="00DC35CD">
        <w:rPr>
          <w:rStyle w:val="Grietas"/>
          <w:b w:val="0"/>
          <w:bCs w:val="0"/>
          <w:szCs w:val="24"/>
        </w:rPr>
        <w:t>,</w:t>
      </w:r>
      <w:r w:rsidRPr="00DC35CD">
        <w:rPr>
          <w:rStyle w:val="Grietas"/>
          <w:b w:val="0"/>
          <w:bCs w:val="0"/>
          <w:szCs w:val="24"/>
        </w:rPr>
        <w:t xml:space="preserve"> tvarkos aprašas ir kiti dokumentai</w:t>
      </w:r>
      <w:r w:rsidRPr="00DC35CD">
        <w:t>.</w:t>
      </w:r>
    </w:p>
    <w:p w14:paraId="631D2B58" w14:textId="77777777" w:rsidR="00FB3C4E" w:rsidRPr="00FB3C4E" w:rsidRDefault="00FB3C4E" w:rsidP="00C27892">
      <w:pPr>
        <w:pStyle w:val="Lentelsturinys"/>
        <w:ind w:firstLine="1134"/>
        <w:jc w:val="both"/>
        <w:rPr>
          <w:b/>
        </w:rPr>
      </w:pPr>
      <w:r w:rsidRPr="00FB3C4E">
        <w:rPr>
          <w:lang w:eastAsia="lt-LT"/>
        </w:rPr>
        <w:t xml:space="preserve">Direktorius, siekdamas </w:t>
      </w:r>
      <w:r w:rsidRPr="00FB3C4E">
        <w:rPr>
          <w:szCs w:val="24"/>
          <w:lang w:eastAsia="lt-LT"/>
        </w:rPr>
        <w:t xml:space="preserve">įvertinti smuiko mokytojos metodininkės V. </w:t>
      </w:r>
      <w:proofErr w:type="spellStart"/>
      <w:r w:rsidRPr="00FB3C4E">
        <w:rPr>
          <w:szCs w:val="24"/>
          <w:lang w:eastAsia="lt-LT"/>
        </w:rPr>
        <w:t>Stuglienės</w:t>
      </w:r>
      <w:proofErr w:type="spellEnd"/>
      <w:r w:rsidRPr="00FB3C4E">
        <w:rPr>
          <w:szCs w:val="24"/>
          <w:lang w:eastAsia="lt-LT"/>
        </w:rPr>
        <w:t xml:space="preserve"> veiklos nuopelnus ir motyvuoti tolesnėms kūrybinėms iniciatyvoms, 2022-09-13 </w:t>
      </w:r>
      <w:r w:rsidRPr="00FB3C4E">
        <w:rPr>
          <w:lang w:eastAsia="lt-LT"/>
        </w:rPr>
        <w:t xml:space="preserve">teikė </w:t>
      </w:r>
      <w:r w:rsidRPr="00FB3C4E">
        <w:t xml:space="preserve">Ignalinos rajono savivaldybės administracijai </w:t>
      </w:r>
      <w:r w:rsidRPr="00FB3C4E">
        <w:rPr>
          <w:lang w:eastAsia="lt-LT"/>
        </w:rPr>
        <w:t xml:space="preserve"> minėtos mokytojos kandidatūrą Ignalinos krašto metų mokytojo vardui suteikti ir premijai </w:t>
      </w:r>
      <w:r w:rsidRPr="00FB3C4E">
        <w:t>gauti.</w:t>
      </w:r>
    </w:p>
    <w:p w14:paraId="7114BCD0" w14:textId="77777777" w:rsidR="00FB3C4E" w:rsidRPr="00FB3C4E" w:rsidRDefault="00FB3C4E" w:rsidP="00C27892">
      <w:pPr>
        <w:pStyle w:val="Lentelsturinys"/>
        <w:ind w:firstLine="1134"/>
        <w:jc w:val="both"/>
      </w:pPr>
      <w:r w:rsidRPr="00FB3C4E">
        <w:rPr>
          <w:lang w:eastAsia="lt-LT"/>
        </w:rPr>
        <w:t xml:space="preserve">Ataskaitiniu laikotarpiu mokyklos direktorius </w:t>
      </w:r>
      <w:r w:rsidR="00DC35CD">
        <w:rPr>
          <w:lang w:eastAsia="lt-LT"/>
        </w:rPr>
        <w:t>tobulino</w:t>
      </w:r>
      <w:r w:rsidRPr="00FB3C4E">
        <w:rPr>
          <w:lang w:eastAsia="lt-LT"/>
        </w:rPr>
        <w:t xml:space="preserve"> profesini</w:t>
      </w:r>
      <w:r w:rsidR="00DC35CD">
        <w:rPr>
          <w:lang w:eastAsia="lt-LT"/>
        </w:rPr>
        <w:t>u</w:t>
      </w:r>
      <w:r w:rsidRPr="00FB3C4E">
        <w:rPr>
          <w:lang w:eastAsia="lt-LT"/>
        </w:rPr>
        <w:t>s ir asmenini</w:t>
      </w:r>
      <w:r w:rsidR="00DC35CD">
        <w:rPr>
          <w:lang w:eastAsia="lt-LT"/>
        </w:rPr>
        <w:t>u</w:t>
      </w:r>
      <w:r w:rsidRPr="00FB3C4E">
        <w:rPr>
          <w:lang w:eastAsia="lt-LT"/>
        </w:rPr>
        <w:t>s</w:t>
      </w:r>
      <w:r w:rsidRPr="00FB3C4E">
        <w:rPr>
          <w:lang w:eastAsia="lt-LT"/>
        </w:rPr>
        <w:br/>
      </w:r>
      <w:r w:rsidR="00DC35CD">
        <w:rPr>
          <w:lang w:eastAsia="lt-LT"/>
        </w:rPr>
        <w:t>įgūdžius</w:t>
      </w:r>
      <w:r w:rsidRPr="00FB3C4E">
        <w:rPr>
          <w:lang w:eastAsia="lt-LT"/>
        </w:rPr>
        <w:t>: dalyvav</w:t>
      </w:r>
      <w:r w:rsidR="00DC35CD">
        <w:rPr>
          <w:lang w:eastAsia="lt-LT"/>
        </w:rPr>
        <w:t>o</w:t>
      </w:r>
      <w:r w:rsidRPr="00FB3C4E">
        <w:rPr>
          <w:lang w:eastAsia="lt-LT"/>
        </w:rPr>
        <w:t xml:space="preserve"> seminaruose, projektuose, tobulin</w:t>
      </w:r>
      <w:r w:rsidR="00DC35CD">
        <w:rPr>
          <w:lang w:eastAsia="lt-LT"/>
        </w:rPr>
        <w:t>osi</w:t>
      </w:r>
      <w:r w:rsidRPr="00FB3C4E">
        <w:rPr>
          <w:lang w:eastAsia="lt-LT"/>
        </w:rPr>
        <w:t xml:space="preserve"> savišvietos būdu. Svarbesni iš jų yra šie kvalifikacijos tobulinimo renginiai: </w:t>
      </w:r>
      <w:r w:rsidRPr="00FB3C4E">
        <w:t>vasario 21 d. mokymai „Vadovo emocinė kompetencija (EQ):  produktyvios emocijos darbe“, balandžio 21 d. seminaras „Ką turi žinoti viešojo sektoriaus subjekto vadovas organizuojant finansinę veiklą ir darbo santykius“, lapkričio 7 d. kvalifikacijos tobulinimo seminaras „Kaip efektyviai organizuoti kvalifikacijos tobulinimą įstaigoje“, gruodžio 13 d. mokymai „Strateginė lyderystė: kaip formuoti strategiją, kuri veikia?“,  gruodžio 27 d.  nuotoliniai mokymai „Priekabiavimo ir smurto darbo aplinkoje probleminiai aspektai ir darbuotojų teisės</w:t>
      </w:r>
      <w:r w:rsidR="00DC35CD">
        <w:t>“</w:t>
      </w:r>
      <w:r w:rsidRPr="00FB3C4E">
        <w:t>.</w:t>
      </w:r>
    </w:p>
    <w:p w14:paraId="439C5C57" w14:textId="77777777" w:rsidR="00FB3C4E" w:rsidRPr="00FB3C4E" w:rsidRDefault="00FB3C4E" w:rsidP="00C27892">
      <w:pPr>
        <w:pStyle w:val="Lentelsturinys"/>
        <w:ind w:firstLine="1134"/>
        <w:jc w:val="both"/>
      </w:pPr>
      <w:r w:rsidRPr="00FB3C4E">
        <w:t>Direktorius yra švietimo įstaigų (išskyrus aukštąsias mokyklas) vadovų rezervo 6-osios grupės (vadovai – mentoriai) narys (Nacionalinės švietimo agentūros direktoriaus 2021 m. balandžio 23 d. įsakymas Nr. VK-225 „Dėl švietimo įstaigų vadovų mentorių sąrašo patvirtinimo“), teikė  2021 m. rugsėjo – 2022 m. birželio laikotarpiu  pradedančiajam vadovui Raseinių meno mokyklos direktoriui mentorystės paslaugas (2021 m. rugsėjo 30 d. Neatlygintin</w:t>
      </w:r>
      <w:r w:rsidR="00DC35CD">
        <w:t>a</w:t>
      </w:r>
      <w:r w:rsidRPr="00FB3C4E">
        <w:t xml:space="preserve"> ilgalaikės mentorystės paslaugų sutartis).</w:t>
      </w:r>
    </w:p>
    <w:p w14:paraId="608F5B48" w14:textId="77777777" w:rsidR="00FB3C4E" w:rsidRPr="00FB3C4E" w:rsidRDefault="00FB3C4E" w:rsidP="00C27892">
      <w:pPr>
        <w:pStyle w:val="Lentelsturinys"/>
        <w:ind w:firstLine="1134"/>
        <w:jc w:val="both"/>
      </w:pPr>
      <w:r w:rsidRPr="00FB3C4E">
        <w:t xml:space="preserve">Muzikos ir meno mokyklų vadovų asociacija delegavo direktorę 2022 m. birželio 1 d. dalyvauti konkurso atrankos komisijoje Ignalinos rajono švietimo ir sporto paslaugų centro mokyklos direktoriaus pareigoms užimti. </w:t>
      </w:r>
    </w:p>
    <w:p w14:paraId="76ADC5A6" w14:textId="77777777" w:rsidR="00FB3C4E" w:rsidRPr="00FB3C4E" w:rsidRDefault="00FB3C4E" w:rsidP="00C27892">
      <w:pPr>
        <w:pStyle w:val="Lentelsturinys"/>
        <w:ind w:firstLine="1134"/>
        <w:rPr>
          <w:lang w:eastAsia="lt-LT"/>
        </w:rPr>
      </w:pPr>
      <w:r w:rsidRPr="00FB3C4E">
        <w:rPr>
          <w:b/>
          <w:lang w:eastAsia="lt-LT"/>
        </w:rPr>
        <w:t>Projektinė veikla</w:t>
      </w:r>
      <w:r w:rsidRPr="00FB3C4E">
        <w:rPr>
          <w:lang w:eastAsia="lt-LT"/>
        </w:rPr>
        <w:t xml:space="preserve">. Per ataskaitinį laikotarpį įgyvendinti šie projektai (programos):  </w:t>
      </w:r>
    </w:p>
    <w:p w14:paraId="0384721C" w14:textId="77777777" w:rsidR="00FB3C4E" w:rsidRPr="00FB3C4E" w:rsidRDefault="00FB3C4E" w:rsidP="00DC35CD">
      <w:pPr>
        <w:pStyle w:val="Lentelsturinys"/>
        <w:numPr>
          <w:ilvl w:val="0"/>
          <w:numId w:val="9"/>
        </w:numPr>
        <w:ind w:left="0" w:firstLine="1134"/>
        <w:jc w:val="both"/>
        <w:rPr>
          <w:b/>
          <w:kern w:val="3"/>
          <w:lang w:eastAsia="ja-JP" w:bidi="fa-IR"/>
        </w:rPr>
      </w:pPr>
      <w:r w:rsidRPr="00FB3C4E">
        <w:rPr>
          <w:lang w:eastAsia="lt-LT"/>
        </w:rPr>
        <w:t xml:space="preserve">kovo 18 d. respublikinis seminaras-praktikumas „Planavimas, organizavimas, techninių ir </w:t>
      </w:r>
      <w:proofErr w:type="spellStart"/>
      <w:r w:rsidRPr="00FB3C4E">
        <w:rPr>
          <w:lang w:eastAsia="lt-LT"/>
        </w:rPr>
        <w:t>intonacinių</w:t>
      </w:r>
      <w:proofErr w:type="spellEnd"/>
      <w:r w:rsidRPr="00FB3C4E">
        <w:rPr>
          <w:lang w:eastAsia="lt-LT"/>
        </w:rPr>
        <w:t xml:space="preserve"> įgūdžių formavimas smuiko pamokoje“;</w:t>
      </w:r>
    </w:p>
    <w:p w14:paraId="0B1A58F1" w14:textId="77777777" w:rsidR="00FB3C4E" w:rsidRPr="00FB3C4E" w:rsidRDefault="00FB3C4E" w:rsidP="00DC35CD">
      <w:pPr>
        <w:pStyle w:val="Lentelsturinys"/>
        <w:numPr>
          <w:ilvl w:val="0"/>
          <w:numId w:val="9"/>
        </w:numPr>
        <w:ind w:left="0" w:firstLine="1134"/>
        <w:jc w:val="both"/>
        <w:rPr>
          <w:b/>
          <w:kern w:val="3"/>
          <w:lang w:eastAsia="ja-JP" w:bidi="fa-IR"/>
        </w:rPr>
      </w:pPr>
      <w:r w:rsidRPr="00FB3C4E">
        <w:rPr>
          <w:lang w:eastAsia="lt-LT"/>
        </w:rPr>
        <w:t>balandžio 8 d. respublikinis seminaras-praktikumas „Pramoginė muzika akordeonui</w:t>
      </w:r>
      <w:r w:rsidR="00DC35CD">
        <w:rPr>
          <w:lang w:eastAsia="lt-LT"/>
        </w:rPr>
        <w:t>“</w:t>
      </w:r>
      <w:r w:rsidRPr="00FB3C4E">
        <w:rPr>
          <w:lang w:eastAsia="lt-LT"/>
        </w:rPr>
        <w:t>;</w:t>
      </w:r>
    </w:p>
    <w:p w14:paraId="0CD2D4F2" w14:textId="77777777" w:rsidR="00FB3C4E" w:rsidRPr="00FB3C4E" w:rsidRDefault="00FB3C4E" w:rsidP="00DC35CD">
      <w:pPr>
        <w:pStyle w:val="Lentelsturinys"/>
        <w:numPr>
          <w:ilvl w:val="0"/>
          <w:numId w:val="9"/>
        </w:numPr>
        <w:ind w:left="0" w:firstLine="1134"/>
        <w:jc w:val="both"/>
        <w:rPr>
          <w:b/>
          <w:kern w:val="3"/>
          <w:lang w:eastAsia="ja-JP" w:bidi="fa-IR"/>
        </w:rPr>
      </w:pPr>
      <w:r w:rsidRPr="00FB3C4E">
        <w:rPr>
          <w:lang w:eastAsia="lt-LT"/>
        </w:rPr>
        <w:t>lapkričio 3 d. respublikinis tarpmokyklinis projektas „Tarpusavio ugdomojo konsultavimo praktikumai“;</w:t>
      </w:r>
    </w:p>
    <w:p w14:paraId="0F3FEEA8" w14:textId="77777777" w:rsidR="00FB3C4E" w:rsidRPr="00FB3C4E" w:rsidRDefault="00FB3C4E" w:rsidP="00DC35CD">
      <w:pPr>
        <w:pStyle w:val="Lentelsturinys"/>
        <w:numPr>
          <w:ilvl w:val="0"/>
          <w:numId w:val="9"/>
        </w:numPr>
        <w:ind w:left="0" w:firstLine="1134"/>
        <w:jc w:val="both"/>
        <w:rPr>
          <w:b/>
          <w:kern w:val="3"/>
          <w:lang w:eastAsia="ja-JP" w:bidi="fa-IR"/>
        </w:rPr>
      </w:pPr>
      <w:r w:rsidRPr="00FB3C4E">
        <w:rPr>
          <w:lang w:eastAsia="lt-LT"/>
        </w:rPr>
        <w:t>lapkričio 16, 18 d. pučiamųjų muzikinio ugdymo skyriaus mokinių koncertai Utenos meno mokykloje ir Zarasų kultūros centre pagal projektą „Rytų Aukštaitijos džiazo forumas 2022“.</w:t>
      </w:r>
    </w:p>
    <w:p w14:paraId="22B352FD" w14:textId="77777777" w:rsidR="00FB3C4E" w:rsidRPr="00FB3C4E" w:rsidRDefault="00FB3C4E" w:rsidP="00C27892">
      <w:pPr>
        <w:ind w:firstLine="1134"/>
        <w:jc w:val="both"/>
        <w:rPr>
          <w:szCs w:val="24"/>
          <w:lang w:eastAsia="lt-LT"/>
        </w:rPr>
      </w:pPr>
      <w:r w:rsidRPr="00FB3C4E">
        <w:rPr>
          <w:b/>
          <w:szCs w:val="24"/>
        </w:rPr>
        <w:t>Bendradarbiavimas</w:t>
      </w:r>
      <w:r w:rsidRPr="00FB3C4E">
        <w:rPr>
          <w:bCs/>
          <w:kern w:val="3"/>
          <w:szCs w:val="24"/>
          <w:lang w:eastAsia="ja-JP" w:bidi="fa-IR"/>
        </w:rPr>
        <w:t xml:space="preserve">. </w:t>
      </w:r>
      <w:r w:rsidRPr="00FB3C4E">
        <w:rPr>
          <w:szCs w:val="24"/>
        </w:rPr>
        <w:t xml:space="preserve">2022-09-01 pasirašyta </w:t>
      </w:r>
      <w:r w:rsidRPr="00FB3C4E">
        <w:rPr>
          <w:rStyle w:val="markedcontent"/>
          <w:rFonts w:eastAsia="Calibri"/>
        </w:rPr>
        <w:t>bendradarbiavimo</w:t>
      </w:r>
      <w:r w:rsidRPr="00FB3C4E">
        <w:rPr>
          <w:szCs w:val="24"/>
        </w:rPr>
        <w:t xml:space="preserve"> sutartis su </w:t>
      </w:r>
      <w:proofErr w:type="spellStart"/>
      <w:r w:rsidRPr="00FB3C4E">
        <w:rPr>
          <w:szCs w:val="24"/>
        </w:rPr>
        <w:t>Paliesiaus</w:t>
      </w:r>
      <w:proofErr w:type="spellEnd"/>
      <w:r w:rsidRPr="00FB3C4E">
        <w:rPr>
          <w:szCs w:val="24"/>
        </w:rPr>
        <w:t xml:space="preserve"> dvaro asociacija. Sutarties objektas – </w:t>
      </w:r>
      <w:r w:rsidRPr="00FB3C4E">
        <w:rPr>
          <w:rFonts w:eastAsia="SimSun"/>
          <w:kern w:val="2"/>
          <w:szCs w:val="24"/>
          <w:lang w:eastAsia="hi-IN" w:bidi="hi-IN"/>
        </w:rPr>
        <w:t xml:space="preserve">socialinė partnerystė siekiant abipusiai naudingų tikslų. </w:t>
      </w:r>
      <w:r w:rsidRPr="00FB3C4E">
        <w:rPr>
          <w:szCs w:val="24"/>
          <w:lang w:eastAsia="lt-LT"/>
        </w:rPr>
        <w:t xml:space="preserve">Sudarytos sąlygos mokyklos bendruomenei lankytis pagal taikomas grupines nuolaidas </w:t>
      </w:r>
      <w:proofErr w:type="spellStart"/>
      <w:r w:rsidRPr="00FB3C4E">
        <w:rPr>
          <w:szCs w:val="24"/>
          <w:lang w:eastAsia="lt-LT"/>
        </w:rPr>
        <w:t>Paliesiaus</w:t>
      </w:r>
      <w:proofErr w:type="spellEnd"/>
      <w:r w:rsidRPr="00FB3C4E">
        <w:rPr>
          <w:szCs w:val="24"/>
          <w:lang w:eastAsia="lt-LT"/>
        </w:rPr>
        <w:t xml:space="preserve"> dvaro asociacijos renginiuose ir koncertuose, </w:t>
      </w:r>
      <w:r w:rsidRPr="00FB3C4E">
        <w:rPr>
          <w:szCs w:val="24"/>
        </w:rPr>
        <w:t>pagal galimybes rengti bendrus kultūros projektus</w:t>
      </w:r>
      <w:r w:rsidRPr="00FB3C4E">
        <w:rPr>
          <w:szCs w:val="24"/>
          <w:lang w:eastAsia="lt-LT"/>
        </w:rPr>
        <w:t xml:space="preserve">. </w:t>
      </w:r>
    </w:p>
    <w:p w14:paraId="548370FA" w14:textId="77777777" w:rsidR="00FB3C4E" w:rsidRPr="00FB3C4E" w:rsidRDefault="00FB3C4E" w:rsidP="00C27892">
      <w:pPr>
        <w:pStyle w:val="Lentelsturinys"/>
        <w:ind w:firstLine="1134"/>
        <w:jc w:val="both"/>
        <w:rPr>
          <w:szCs w:val="24"/>
          <w:lang w:eastAsia="lt-LT"/>
        </w:rPr>
      </w:pPr>
      <w:r w:rsidRPr="00FB3C4E">
        <w:rPr>
          <w:bCs/>
          <w:kern w:val="3"/>
          <w:szCs w:val="24"/>
          <w:lang w:eastAsia="ja-JP" w:bidi="fa-IR"/>
        </w:rPr>
        <w:t>Mokykla, anksčiau įgijusi bendradarbiavimo įgūdži</w:t>
      </w:r>
      <w:r w:rsidR="00DC35CD">
        <w:rPr>
          <w:bCs/>
          <w:kern w:val="3"/>
          <w:szCs w:val="24"/>
          <w:lang w:eastAsia="ja-JP" w:bidi="fa-IR"/>
        </w:rPr>
        <w:t>ų</w:t>
      </w:r>
      <w:r w:rsidRPr="00FB3C4E">
        <w:rPr>
          <w:bCs/>
          <w:kern w:val="3"/>
          <w:szCs w:val="24"/>
          <w:lang w:eastAsia="ja-JP" w:bidi="fa-IR"/>
        </w:rPr>
        <w:t xml:space="preserve"> su rajono, šalies meninio profilio švietimo, kultūros įstaigomis, sėkmingai juos </w:t>
      </w:r>
      <w:r w:rsidR="00DC35CD">
        <w:rPr>
          <w:bCs/>
          <w:kern w:val="3"/>
          <w:szCs w:val="24"/>
          <w:lang w:eastAsia="ja-JP" w:bidi="fa-IR"/>
        </w:rPr>
        <w:t>toliau</w:t>
      </w:r>
      <w:r w:rsidRPr="00FB3C4E">
        <w:rPr>
          <w:bCs/>
          <w:kern w:val="3"/>
          <w:szCs w:val="24"/>
          <w:lang w:eastAsia="ja-JP" w:bidi="fa-IR"/>
        </w:rPr>
        <w:t xml:space="preserve"> plėtoja.</w:t>
      </w:r>
      <w:r w:rsidRPr="00FB3C4E">
        <w:rPr>
          <w:b/>
          <w:bCs/>
          <w:kern w:val="3"/>
          <w:szCs w:val="24"/>
          <w:lang w:eastAsia="ja-JP" w:bidi="fa-IR"/>
        </w:rPr>
        <w:t xml:space="preserve"> </w:t>
      </w:r>
      <w:r w:rsidRPr="00FB3C4E">
        <w:rPr>
          <w:szCs w:val="24"/>
          <w:lang w:eastAsia="lt-LT"/>
        </w:rPr>
        <w:t>Bendradarbiauta</w:t>
      </w:r>
      <w:r w:rsidRPr="00FB3C4E">
        <w:rPr>
          <w:rFonts w:eastAsia="Andale Sans UI"/>
          <w:kern w:val="3"/>
          <w:szCs w:val="24"/>
          <w:lang w:eastAsia="ja-JP" w:bidi="fa-IR"/>
        </w:rPr>
        <w:t xml:space="preserve"> koncertinėje, konkursinėje, metodinėje veiklose </w:t>
      </w:r>
      <w:r w:rsidRPr="00FB3C4E">
        <w:rPr>
          <w:szCs w:val="24"/>
          <w:lang w:eastAsia="lt-LT"/>
        </w:rPr>
        <w:t>su šiais socialiniais partneriais:</w:t>
      </w:r>
    </w:p>
    <w:p w14:paraId="51920215" w14:textId="77777777" w:rsidR="00FB3C4E" w:rsidRPr="00FB3C4E" w:rsidRDefault="00FB3C4E" w:rsidP="00DC35CD">
      <w:pPr>
        <w:pStyle w:val="Lentelsturinys"/>
        <w:numPr>
          <w:ilvl w:val="0"/>
          <w:numId w:val="10"/>
        </w:numPr>
        <w:ind w:left="0" w:firstLine="1134"/>
        <w:jc w:val="both"/>
        <w:rPr>
          <w:lang w:eastAsia="lt-LT"/>
        </w:rPr>
      </w:pPr>
      <w:r w:rsidRPr="00FB3C4E">
        <w:rPr>
          <w:lang w:eastAsia="lt-LT"/>
        </w:rPr>
        <w:t xml:space="preserve">rajono lygmeniu – </w:t>
      </w:r>
      <w:r w:rsidRPr="00FB3C4E">
        <w:rPr>
          <w:rFonts w:eastAsia="SimSun" w:cs="Mangal"/>
          <w:kern w:val="2"/>
          <w:lang w:eastAsia="hi-IN" w:bidi="hi-IN"/>
        </w:rPr>
        <w:t xml:space="preserve">Ignalinos Česlovo Kudabos gimnazija, Ignalinos r. Vidiškių gimnazija, </w:t>
      </w:r>
      <w:r w:rsidRPr="00FB3C4E">
        <w:t>Ignalinos krašto muziejumi</w:t>
      </w:r>
      <w:r w:rsidRPr="00FB3C4E">
        <w:rPr>
          <w:lang w:eastAsia="lt-LT"/>
        </w:rPr>
        <w:t xml:space="preserve">, Ignalinos rajono savivaldybės viešąja biblioteka, Ignalinos rajono kultūros centru, Ignalinos rajono švietimo pagalbos tarnyba, </w:t>
      </w:r>
      <w:r w:rsidRPr="00FB3C4E">
        <w:rPr>
          <w:kern w:val="2"/>
          <w:lang w:eastAsia="hi-IN" w:bidi="hi-IN"/>
        </w:rPr>
        <w:t>Didžiasalio vaikų globos ir socialinės paramos šeimai centru</w:t>
      </w:r>
      <w:r w:rsidRPr="00FB3C4E">
        <w:rPr>
          <w:lang w:eastAsia="lt-LT"/>
        </w:rPr>
        <w:t xml:space="preserve">; </w:t>
      </w:r>
    </w:p>
    <w:p w14:paraId="6966C29B" w14:textId="77777777" w:rsidR="00FB3C4E" w:rsidRPr="00FB3C4E" w:rsidRDefault="00FB3C4E" w:rsidP="00DC35CD">
      <w:pPr>
        <w:pStyle w:val="Lentelsturinys"/>
        <w:numPr>
          <w:ilvl w:val="0"/>
          <w:numId w:val="10"/>
        </w:numPr>
        <w:ind w:left="0" w:firstLine="1134"/>
        <w:jc w:val="both"/>
      </w:pPr>
      <w:r w:rsidRPr="00FB3C4E">
        <w:rPr>
          <w:lang w:eastAsia="lt-LT"/>
        </w:rPr>
        <w:t xml:space="preserve">šalies lygmeniu – </w:t>
      </w:r>
      <w:r w:rsidRPr="00FB3C4E">
        <w:rPr>
          <w:rFonts w:eastAsia="SimSun"/>
          <w:lang w:eastAsia="hi-IN" w:bidi="hi-IN"/>
        </w:rPr>
        <w:t xml:space="preserve">Kauno 1-ąja muzikos mokykla, Radviliškio muzikos mokykla, Gargždų muzikos mokykla, Kauno Miko Petrausko muzikos mokykla, Utenos meno mokykla, Visagino kūrybos ir menų akademija, Švenčionėlių meno mokykla, Švenčionių Juliaus </w:t>
      </w:r>
      <w:proofErr w:type="spellStart"/>
      <w:r w:rsidRPr="00FB3C4E">
        <w:rPr>
          <w:rFonts w:eastAsia="SimSun"/>
          <w:lang w:eastAsia="hi-IN" w:bidi="hi-IN"/>
        </w:rPr>
        <w:t>Siniaus</w:t>
      </w:r>
      <w:proofErr w:type="spellEnd"/>
      <w:r w:rsidRPr="00FB3C4E">
        <w:rPr>
          <w:rFonts w:eastAsia="SimSun"/>
          <w:lang w:eastAsia="hi-IN" w:bidi="hi-IN"/>
        </w:rPr>
        <w:t xml:space="preserve"> meno mokykla, Vilniaus lenkų kultūros namais, Vilniaus Algirdo muzikos mokykla, Vilniaus muzikos mokykla „Lyra“, Zarasų Fausto Latėno meno mokykla, Vilniaus Naujosios Vilnios muzikos mokykla, Kauno laisvalaikio rūmais, Vilniaus Juozo </w:t>
      </w:r>
      <w:proofErr w:type="spellStart"/>
      <w:r w:rsidRPr="00FB3C4E">
        <w:rPr>
          <w:rFonts w:eastAsia="SimSun"/>
          <w:lang w:eastAsia="hi-IN" w:bidi="hi-IN"/>
        </w:rPr>
        <w:t>Tallat</w:t>
      </w:r>
      <w:proofErr w:type="spellEnd"/>
      <w:r w:rsidRPr="00FB3C4E">
        <w:rPr>
          <w:rFonts w:eastAsia="SimSun"/>
          <w:lang w:eastAsia="hi-IN" w:bidi="hi-IN"/>
        </w:rPr>
        <w:t xml:space="preserve">-Kelpšos konservatorija, Nacionaline M. K. Čiurlionio menų mokykla, Vilniaus Broniaus Jonušo muzikos mokykla, Šiaulių miesto savivaldybės švietimo centru, Visagino švietimo pagalbos tarnyba, Panevėžio rajono švietimo centru, Lietuvos mokinių neformaliojo švietimo centru, Lietuvos nacionaliniu kultūros centru, Mokyklų vertinimo centru, Kauno pedagogų kvalifikacijos centru, LMTA Karjeros ir kompetencijų centru,  Prienų švietimo pagalbos tarnyba, Utenos švietimo centru; </w:t>
      </w:r>
    </w:p>
    <w:p w14:paraId="2644B27D" w14:textId="77777777" w:rsidR="00FB3C4E" w:rsidRPr="00FB3C4E" w:rsidRDefault="00FB3C4E" w:rsidP="00DC35CD">
      <w:pPr>
        <w:pStyle w:val="Lentelsturinys"/>
        <w:numPr>
          <w:ilvl w:val="0"/>
          <w:numId w:val="10"/>
        </w:numPr>
        <w:ind w:left="0" w:firstLine="1134"/>
        <w:jc w:val="both"/>
        <w:rPr>
          <w:lang w:eastAsia="lt-LT"/>
        </w:rPr>
      </w:pPr>
      <w:r w:rsidRPr="00FB3C4E">
        <w:t xml:space="preserve">tarptautiniu lygmeniu – tarptautiniai konkursai  </w:t>
      </w:r>
      <w:r w:rsidRPr="00FB3C4E">
        <w:rPr>
          <w:lang w:eastAsia="hi-IN" w:bidi="hi-IN"/>
        </w:rPr>
        <w:t xml:space="preserve">Milane (Italija) II </w:t>
      </w:r>
      <w:proofErr w:type="spellStart"/>
      <w:r w:rsidRPr="00FB3C4E">
        <w:rPr>
          <w:lang w:eastAsia="hi-IN" w:bidi="hi-IN"/>
        </w:rPr>
        <w:t>Kyoto</w:t>
      </w:r>
      <w:proofErr w:type="spellEnd"/>
      <w:r w:rsidRPr="00FB3C4E">
        <w:rPr>
          <w:lang w:eastAsia="hi-IN" w:bidi="hi-IN"/>
        </w:rPr>
        <w:t xml:space="preserve"> tarptautinis nuotolinis muzikos konkursas ir </w:t>
      </w:r>
      <w:r w:rsidRPr="00FB3C4E">
        <w:t>Serbijoje XIII pasaulinis atvirasis muzikos konkursas.</w:t>
      </w:r>
      <w:r w:rsidRPr="00FB3C4E">
        <w:rPr>
          <w:lang w:eastAsia="hi-IN" w:bidi="hi-IN"/>
        </w:rPr>
        <w:t xml:space="preserve"> </w:t>
      </w:r>
      <w:r w:rsidRPr="00FB3C4E">
        <w:t xml:space="preserve"> </w:t>
      </w:r>
    </w:p>
    <w:p w14:paraId="34803AC1" w14:textId="77777777" w:rsidR="00FB3C4E" w:rsidRPr="00FB3C4E" w:rsidRDefault="00FB3C4E" w:rsidP="00DC35CD">
      <w:pPr>
        <w:pStyle w:val="Lentelsturinys"/>
        <w:ind w:firstLine="1134"/>
        <w:jc w:val="both"/>
        <w:rPr>
          <w:lang w:eastAsia="lt-LT"/>
        </w:rPr>
      </w:pPr>
      <w:r w:rsidRPr="00FB3C4E">
        <w:rPr>
          <w:b/>
        </w:rPr>
        <w:t>Pagrindiniai</w:t>
      </w:r>
      <w:r w:rsidRPr="00FB3C4E">
        <w:rPr>
          <w:b/>
          <w:bCs/>
          <w:lang w:eastAsia="ja-JP" w:bidi="fa-IR"/>
        </w:rPr>
        <w:t xml:space="preserve"> ataskaitinio laikotarpio veiklos rezultatai. </w:t>
      </w:r>
      <w:r w:rsidRPr="00FB3C4E">
        <w:rPr>
          <w:lang w:eastAsia="lt-LT"/>
        </w:rPr>
        <w:t xml:space="preserve">Organizuoti du respublikiniai seminarai-praktikumai, skirti šalies muzikos ir meno mokyklų pedagogams:  </w:t>
      </w:r>
    </w:p>
    <w:p w14:paraId="365AD3AF" w14:textId="77777777" w:rsidR="00FB3C4E" w:rsidRPr="00FB3C4E" w:rsidRDefault="00FB3C4E" w:rsidP="00DC35CD">
      <w:pPr>
        <w:pStyle w:val="Lentelsturinys"/>
        <w:numPr>
          <w:ilvl w:val="0"/>
          <w:numId w:val="11"/>
        </w:numPr>
        <w:ind w:left="0" w:firstLine="1134"/>
        <w:jc w:val="both"/>
        <w:rPr>
          <w:lang w:eastAsia="lt-LT"/>
        </w:rPr>
      </w:pPr>
      <w:r w:rsidRPr="00FB3C4E">
        <w:rPr>
          <w:lang w:eastAsia="lt-LT"/>
        </w:rPr>
        <w:t xml:space="preserve">kovo 18 d. „Planavimas, organizavimas, techninių ir </w:t>
      </w:r>
      <w:proofErr w:type="spellStart"/>
      <w:r w:rsidRPr="00FB3C4E">
        <w:rPr>
          <w:lang w:eastAsia="lt-LT"/>
        </w:rPr>
        <w:t>intonacinių</w:t>
      </w:r>
      <w:proofErr w:type="spellEnd"/>
      <w:r w:rsidRPr="00FB3C4E">
        <w:rPr>
          <w:lang w:eastAsia="lt-LT"/>
        </w:rPr>
        <w:t xml:space="preserve"> įgūdžių formavimas smuiko pamokoje“. </w:t>
      </w:r>
      <w:r w:rsidRPr="00FB3C4E">
        <w:rPr>
          <w:bCs/>
          <w:kern w:val="32"/>
          <w:szCs w:val="24"/>
        </w:rPr>
        <w:t xml:space="preserve">Renginyje dalyvavo 10 mokytojų iš Vilniaus, Utenos, Ignalinos muzikos ir meno mokyklų. Smuiko meistriškumo pamokas vedė Ignalinos Miko Petrausko muzikos mokyklos mokytoja metodininkė Virginija </w:t>
      </w:r>
      <w:proofErr w:type="spellStart"/>
      <w:r w:rsidRPr="00FB3C4E">
        <w:rPr>
          <w:bCs/>
          <w:kern w:val="32"/>
          <w:szCs w:val="24"/>
        </w:rPr>
        <w:t>Stuglienė</w:t>
      </w:r>
      <w:proofErr w:type="spellEnd"/>
      <w:r w:rsidRPr="00FB3C4E">
        <w:rPr>
          <w:bCs/>
          <w:kern w:val="32"/>
          <w:szCs w:val="24"/>
        </w:rPr>
        <w:t>. Metodiniame renginyje pristatyti nauji natų leidiniai „Mažieji etiudai smuikui“ ir „Įdomieji etiudai smuikui, 2–3  klasė“, dal</w:t>
      </w:r>
      <w:r w:rsidR="004F3C0B">
        <w:rPr>
          <w:bCs/>
          <w:kern w:val="32"/>
          <w:szCs w:val="24"/>
        </w:rPr>
        <w:t>y</w:t>
      </w:r>
      <w:r w:rsidRPr="00FB3C4E">
        <w:rPr>
          <w:bCs/>
          <w:kern w:val="32"/>
          <w:szCs w:val="24"/>
        </w:rPr>
        <w:t>tasi muzikinių technologijų panaudojimo smuiko pamokose patirtimi, mokymo metodais;</w:t>
      </w:r>
    </w:p>
    <w:p w14:paraId="5577A4AF" w14:textId="77777777" w:rsidR="00FB3C4E" w:rsidRPr="00FB3C4E" w:rsidRDefault="00FB3C4E" w:rsidP="00DC35CD">
      <w:pPr>
        <w:pStyle w:val="Lentelsturinys"/>
        <w:numPr>
          <w:ilvl w:val="0"/>
          <w:numId w:val="11"/>
        </w:numPr>
        <w:ind w:left="0" w:firstLine="1134"/>
        <w:jc w:val="both"/>
        <w:rPr>
          <w:bCs/>
          <w:kern w:val="32"/>
          <w:szCs w:val="24"/>
        </w:rPr>
      </w:pPr>
      <w:r w:rsidRPr="00FB3C4E">
        <w:rPr>
          <w:szCs w:val="24"/>
          <w:lang w:eastAsia="lt-LT"/>
        </w:rPr>
        <w:t>balandžio 17 d. „Pramoginė muzika akordeonui“.</w:t>
      </w:r>
      <w:r w:rsidRPr="00FB3C4E">
        <w:rPr>
          <w:bCs/>
          <w:kern w:val="32"/>
          <w:szCs w:val="24"/>
        </w:rPr>
        <w:t xml:space="preserve"> Dalyvavo 18 mokinių iš Pasvalio muzikos mokyklos, Vilniaus „Lyra“ muzikos mokyklos, Rokiškio Rudolfo </w:t>
      </w:r>
      <w:proofErr w:type="spellStart"/>
      <w:r w:rsidRPr="00FB3C4E">
        <w:rPr>
          <w:bCs/>
          <w:kern w:val="32"/>
          <w:szCs w:val="24"/>
        </w:rPr>
        <w:t>Lymano</w:t>
      </w:r>
      <w:proofErr w:type="spellEnd"/>
      <w:r w:rsidRPr="00FB3C4E">
        <w:rPr>
          <w:bCs/>
          <w:kern w:val="32"/>
          <w:szCs w:val="24"/>
        </w:rPr>
        <w:t xml:space="preserve"> muzikos mokyklos, Švenčionėlių meno mokyklos, Panevėžio muzikos mokyklos. Trys akordeono dalyko mokytojai vedė atviras pamokas, skaitė metodinius pranešimus. </w:t>
      </w:r>
    </w:p>
    <w:p w14:paraId="69F5ABAF" w14:textId="77777777" w:rsidR="00FB3C4E" w:rsidRPr="00FB3C4E" w:rsidRDefault="00FB3C4E" w:rsidP="00DC35CD">
      <w:pPr>
        <w:pStyle w:val="Lentelsturinys"/>
        <w:ind w:firstLine="1134"/>
        <w:jc w:val="both"/>
        <w:rPr>
          <w:bCs/>
          <w:kern w:val="32"/>
          <w:szCs w:val="24"/>
        </w:rPr>
      </w:pPr>
      <w:r w:rsidRPr="00FB3C4E">
        <w:rPr>
          <w:bCs/>
          <w:kern w:val="32"/>
          <w:szCs w:val="24"/>
        </w:rPr>
        <w:t xml:space="preserve">Mokykla, siekdama teikiamų neformaliojo suaugusiųjų švietimo programų įvairovės, parengė ir patvirtino </w:t>
      </w:r>
      <w:r w:rsidRPr="00FB3C4E">
        <w:rPr>
          <w:rFonts w:eastAsia="Calibri"/>
          <w:szCs w:val="24"/>
        </w:rPr>
        <w:t xml:space="preserve">visų muzikinių dalykų Suaugusiųjų muzikinio ugdymo programas (iš viso 11), kuriose nustatyti konkretūs </w:t>
      </w:r>
      <w:r w:rsidRPr="00FB3C4E">
        <w:rPr>
          <w:rFonts w:eastAsia="SimSun"/>
          <w:kern w:val="2"/>
          <w:szCs w:val="24"/>
          <w:lang w:eastAsia="hi-IN" w:bidi="hi-IN"/>
        </w:rPr>
        <w:t>įgyjamų ir formuojamų muzikos instrumento</w:t>
      </w:r>
      <w:r w:rsidR="004F3C0B">
        <w:rPr>
          <w:rFonts w:eastAsia="SimSun"/>
          <w:kern w:val="2"/>
          <w:szCs w:val="24"/>
          <w:lang w:eastAsia="hi-IN" w:bidi="hi-IN"/>
        </w:rPr>
        <w:t xml:space="preserve">, </w:t>
      </w:r>
      <w:r w:rsidRPr="00FB3C4E">
        <w:rPr>
          <w:rFonts w:eastAsia="SimSun"/>
          <w:kern w:val="2"/>
          <w:szCs w:val="24"/>
          <w:lang w:eastAsia="hi-IN" w:bidi="hi-IN"/>
        </w:rPr>
        <w:t xml:space="preserve">dainavimo žinių ir įgūdžių principai. Programos paskelbtos mokyklos interneto svetainėje </w:t>
      </w:r>
      <w:hyperlink r:id="rId11" w:history="1">
        <w:r w:rsidRPr="00FB3C4E">
          <w:rPr>
            <w:rStyle w:val="Hipersaitas"/>
            <w:rFonts w:eastAsia="SimSun"/>
            <w:kern w:val="2"/>
            <w:szCs w:val="24"/>
            <w:lang w:eastAsia="hi-IN" w:bidi="hi-IN"/>
          </w:rPr>
          <w:t>www.muzika.ignalina.lm.lt</w:t>
        </w:r>
      </w:hyperlink>
    </w:p>
    <w:p w14:paraId="10C837D0" w14:textId="77777777" w:rsidR="00FB3C4E" w:rsidRPr="00FB3C4E" w:rsidRDefault="00FB3C4E" w:rsidP="00C27892">
      <w:pPr>
        <w:tabs>
          <w:tab w:val="left" w:pos="1134"/>
        </w:tabs>
        <w:suppressAutoHyphens/>
        <w:ind w:firstLine="1134"/>
        <w:jc w:val="both"/>
        <w:textAlignment w:val="baseline"/>
        <w:rPr>
          <w:szCs w:val="24"/>
          <w:lang w:eastAsia="lt-LT"/>
        </w:rPr>
      </w:pPr>
      <w:r w:rsidRPr="00FB3C4E">
        <w:rPr>
          <w:szCs w:val="24"/>
        </w:rPr>
        <w:t xml:space="preserve">Nuo 2022 m. rugsėjo įdiegtas elektroninis dienynas, kurio tikslas – mokinių </w:t>
      </w:r>
      <w:r w:rsidRPr="00FB3C4E">
        <w:rPr>
          <w:szCs w:val="24"/>
          <w:lang w:eastAsia="lt-LT"/>
        </w:rPr>
        <w:t>ugdymo(</w:t>
      </w:r>
      <w:proofErr w:type="spellStart"/>
      <w:r w:rsidRPr="00FB3C4E">
        <w:rPr>
          <w:szCs w:val="24"/>
          <w:lang w:eastAsia="lt-LT"/>
        </w:rPr>
        <w:t>si</w:t>
      </w:r>
      <w:proofErr w:type="spellEnd"/>
      <w:r w:rsidRPr="00FB3C4E">
        <w:rPr>
          <w:szCs w:val="24"/>
          <w:lang w:eastAsia="lt-LT"/>
        </w:rPr>
        <w:t>) pasiekimų vertinimo fiksavimo gerinimas, tėvų informavimas</w:t>
      </w:r>
      <w:r w:rsidRPr="00FB3C4E">
        <w:rPr>
          <w:szCs w:val="24"/>
        </w:rPr>
        <w:t xml:space="preserve">.  </w:t>
      </w:r>
    </w:p>
    <w:p w14:paraId="6C11D4DE" w14:textId="77777777" w:rsidR="00FB3C4E" w:rsidRPr="00FB3C4E" w:rsidRDefault="00FB3C4E" w:rsidP="00C27892">
      <w:pPr>
        <w:tabs>
          <w:tab w:val="left" w:pos="1134"/>
        </w:tabs>
        <w:suppressAutoHyphens/>
        <w:ind w:firstLine="1134"/>
        <w:jc w:val="both"/>
        <w:textAlignment w:val="baseline"/>
        <w:rPr>
          <w:strike/>
          <w:szCs w:val="24"/>
          <w:lang w:eastAsia="lt-LT"/>
        </w:rPr>
      </w:pPr>
      <w:r w:rsidRPr="00FB3C4E">
        <w:rPr>
          <w:szCs w:val="24"/>
        </w:rPr>
        <w:t xml:space="preserve">Didelį dėmesį mokykla skyrė </w:t>
      </w:r>
      <w:r w:rsidRPr="00FB3C4E">
        <w:rPr>
          <w:szCs w:val="24"/>
          <w:lang w:eastAsia="lt-LT"/>
        </w:rPr>
        <w:t>mokinių ugdymo proceso, palankios edukacinės aplinkos gerinimui</w:t>
      </w:r>
      <w:r w:rsidRPr="00FB3C4E">
        <w:rPr>
          <w:szCs w:val="24"/>
        </w:rPr>
        <w:t>. Mokinių vasaros atostogų metu</w:t>
      </w:r>
      <w:r w:rsidRPr="00FB3C4E">
        <w:rPr>
          <w:szCs w:val="24"/>
          <w:lang w:eastAsia="lt-LT"/>
        </w:rPr>
        <w:t xml:space="preserve"> renovuota dalis ugdymosi erdvių –  I a.</w:t>
      </w:r>
      <w:r w:rsidRPr="00FB3C4E">
        <w:rPr>
          <w:bCs/>
          <w:szCs w:val="24"/>
        </w:rPr>
        <w:t xml:space="preserve"> </w:t>
      </w:r>
      <w:r w:rsidRPr="00FB3C4E">
        <w:rPr>
          <w:szCs w:val="24"/>
        </w:rPr>
        <w:t>5 kabinetai ir šalia kabinetų koridoriaus dalis</w:t>
      </w:r>
      <w:r w:rsidRPr="00FB3C4E">
        <w:rPr>
          <w:szCs w:val="24"/>
          <w:lang w:eastAsia="lt-LT"/>
        </w:rPr>
        <w:t>. Įsigyt</w:t>
      </w:r>
      <w:r w:rsidR="004F3C0B">
        <w:rPr>
          <w:szCs w:val="24"/>
          <w:lang w:eastAsia="lt-LT"/>
        </w:rPr>
        <w:t>a</w:t>
      </w:r>
      <w:r w:rsidRPr="00FB3C4E">
        <w:rPr>
          <w:szCs w:val="24"/>
          <w:lang w:eastAsia="lt-LT"/>
        </w:rPr>
        <w:t xml:space="preserve"> trumpalaikio turto apskaitoje esanči</w:t>
      </w:r>
      <w:r w:rsidR="004F3C0B">
        <w:rPr>
          <w:szCs w:val="24"/>
          <w:lang w:eastAsia="lt-LT"/>
        </w:rPr>
        <w:t>ų</w:t>
      </w:r>
      <w:r w:rsidRPr="00FB3C4E">
        <w:rPr>
          <w:szCs w:val="24"/>
          <w:lang w:eastAsia="lt-LT"/>
        </w:rPr>
        <w:t xml:space="preserve"> mokymosi priemon</w:t>
      </w:r>
      <w:r w:rsidR="004F3C0B">
        <w:rPr>
          <w:szCs w:val="24"/>
          <w:lang w:eastAsia="lt-LT"/>
        </w:rPr>
        <w:t>ių</w:t>
      </w:r>
      <w:r w:rsidRPr="00FB3C4E">
        <w:rPr>
          <w:szCs w:val="24"/>
          <w:lang w:eastAsia="lt-LT"/>
        </w:rPr>
        <w:t>, bald</w:t>
      </w:r>
      <w:r w:rsidR="004F3C0B">
        <w:rPr>
          <w:szCs w:val="24"/>
          <w:lang w:eastAsia="lt-LT"/>
        </w:rPr>
        <w:t>ų</w:t>
      </w:r>
      <w:r w:rsidRPr="00FB3C4E">
        <w:rPr>
          <w:szCs w:val="24"/>
          <w:lang w:eastAsia="lt-LT"/>
        </w:rPr>
        <w:t xml:space="preserve">: </w:t>
      </w:r>
    </w:p>
    <w:p w14:paraId="03202C3B" w14:textId="77777777" w:rsidR="00FB3C4E" w:rsidRPr="00FB3C4E" w:rsidRDefault="004F3C0B" w:rsidP="00C27892">
      <w:pPr>
        <w:suppressLineNumbers/>
        <w:suppressAutoHyphens/>
        <w:ind w:firstLine="1134"/>
        <w:jc w:val="both"/>
        <w:rPr>
          <w:szCs w:val="24"/>
          <w:lang w:eastAsia="lt-LT"/>
        </w:rPr>
      </w:pPr>
      <w:r>
        <w:rPr>
          <w:color w:val="002060"/>
          <w:szCs w:val="24"/>
          <w:lang w:eastAsia="lt-LT"/>
        </w:rPr>
        <w:t>S</w:t>
      </w:r>
      <w:r w:rsidR="00FB3C4E" w:rsidRPr="00FB3C4E">
        <w:rPr>
          <w:szCs w:val="24"/>
          <w:lang w:eastAsia="lt-LT"/>
        </w:rPr>
        <w:t xml:space="preserve">tacionarūs </w:t>
      </w:r>
      <w:r>
        <w:rPr>
          <w:szCs w:val="24"/>
          <w:lang w:eastAsia="lt-LT"/>
        </w:rPr>
        <w:t>k</w:t>
      </w:r>
      <w:r w:rsidRPr="00FB3C4E">
        <w:rPr>
          <w:szCs w:val="24"/>
          <w:lang w:eastAsia="lt-LT"/>
        </w:rPr>
        <w:t xml:space="preserve">ompiuteriai </w:t>
      </w:r>
      <w:r w:rsidR="00FB3C4E" w:rsidRPr="00FB3C4E">
        <w:rPr>
          <w:szCs w:val="24"/>
          <w:lang w:eastAsia="lt-LT"/>
        </w:rPr>
        <w:t>– 4 vnt., 3165,36 Eur</w:t>
      </w:r>
      <w:r>
        <w:rPr>
          <w:szCs w:val="24"/>
          <w:lang w:eastAsia="lt-LT"/>
        </w:rPr>
        <w:t>.</w:t>
      </w:r>
    </w:p>
    <w:p w14:paraId="044D9659" w14:textId="77777777" w:rsidR="00FB3C4E" w:rsidRPr="00FB3C4E" w:rsidRDefault="00FB3C4E" w:rsidP="00C27892">
      <w:pPr>
        <w:suppressLineNumbers/>
        <w:suppressAutoHyphens/>
        <w:ind w:firstLine="1134"/>
        <w:jc w:val="both"/>
        <w:rPr>
          <w:szCs w:val="24"/>
          <w:lang w:eastAsia="lt-LT"/>
        </w:rPr>
      </w:pPr>
      <w:r w:rsidRPr="00FB3C4E">
        <w:rPr>
          <w:szCs w:val="24"/>
          <w:lang w:eastAsia="lt-LT"/>
        </w:rPr>
        <w:t>Mokykliniai dviviečiai suolai – 16 vnt., 2108,00 Eur</w:t>
      </w:r>
      <w:r w:rsidR="004F3C0B">
        <w:rPr>
          <w:szCs w:val="24"/>
          <w:lang w:eastAsia="lt-LT"/>
        </w:rPr>
        <w:t>.</w:t>
      </w:r>
    </w:p>
    <w:p w14:paraId="2F8D8FAE" w14:textId="77777777" w:rsidR="00FB3C4E" w:rsidRPr="00FB3C4E" w:rsidRDefault="00FB3C4E" w:rsidP="00C27892">
      <w:pPr>
        <w:suppressLineNumbers/>
        <w:suppressAutoHyphens/>
        <w:ind w:firstLine="1134"/>
        <w:jc w:val="both"/>
        <w:rPr>
          <w:szCs w:val="24"/>
          <w:lang w:eastAsia="lt-LT"/>
        </w:rPr>
      </w:pPr>
      <w:r w:rsidRPr="00FB3C4E">
        <w:rPr>
          <w:szCs w:val="24"/>
          <w:lang w:eastAsia="lt-LT"/>
        </w:rPr>
        <w:t>Du lauko vazonai ir suolas – 917,018 Eur</w:t>
      </w:r>
      <w:r w:rsidR="004F3C0B">
        <w:rPr>
          <w:szCs w:val="24"/>
          <w:lang w:eastAsia="lt-LT"/>
        </w:rPr>
        <w:t>.</w:t>
      </w:r>
    </w:p>
    <w:p w14:paraId="64CDCB49" w14:textId="77777777" w:rsidR="00FB3C4E" w:rsidRPr="00FB3C4E" w:rsidRDefault="00FB3C4E" w:rsidP="00C27892">
      <w:pPr>
        <w:suppressLineNumbers/>
        <w:suppressAutoHyphens/>
        <w:ind w:firstLine="1134"/>
        <w:jc w:val="both"/>
        <w:rPr>
          <w:szCs w:val="24"/>
          <w:lang w:eastAsia="lt-LT"/>
        </w:rPr>
      </w:pPr>
      <w:r w:rsidRPr="00FB3C4E">
        <w:rPr>
          <w:szCs w:val="24"/>
          <w:lang w:eastAsia="lt-LT"/>
        </w:rPr>
        <w:t>Įrašymo aparatūra – 727,00 Eur</w:t>
      </w:r>
      <w:r w:rsidR="004F3C0B">
        <w:rPr>
          <w:szCs w:val="24"/>
          <w:lang w:eastAsia="lt-LT"/>
        </w:rPr>
        <w:t>.</w:t>
      </w:r>
      <w:r w:rsidRPr="00FB3C4E">
        <w:rPr>
          <w:szCs w:val="24"/>
          <w:lang w:eastAsia="lt-LT"/>
        </w:rPr>
        <w:t xml:space="preserve"> </w:t>
      </w:r>
    </w:p>
    <w:p w14:paraId="45FC8C3E" w14:textId="77777777" w:rsidR="00FB3C4E" w:rsidRPr="00FB3C4E" w:rsidRDefault="00FB3C4E" w:rsidP="00C27892">
      <w:pPr>
        <w:suppressLineNumbers/>
        <w:suppressAutoHyphens/>
        <w:ind w:firstLine="1134"/>
        <w:jc w:val="both"/>
        <w:rPr>
          <w:szCs w:val="24"/>
          <w:lang w:eastAsia="lt-LT"/>
        </w:rPr>
      </w:pPr>
      <w:r w:rsidRPr="00FB3C4E">
        <w:rPr>
          <w:szCs w:val="24"/>
          <w:lang w:eastAsia="lt-LT"/>
        </w:rPr>
        <w:t>Spint</w:t>
      </w:r>
      <w:r w:rsidR="004F3C0B">
        <w:rPr>
          <w:szCs w:val="24"/>
          <w:lang w:eastAsia="lt-LT"/>
        </w:rPr>
        <w:t>ų</w:t>
      </w:r>
      <w:r w:rsidRPr="00FB3C4E">
        <w:rPr>
          <w:szCs w:val="24"/>
          <w:lang w:eastAsia="lt-LT"/>
        </w:rPr>
        <w:t>, rašom</w:t>
      </w:r>
      <w:r w:rsidR="004F3C0B">
        <w:rPr>
          <w:szCs w:val="24"/>
          <w:lang w:eastAsia="lt-LT"/>
        </w:rPr>
        <w:t>ųjų</w:t>
      </w:r>
      <w:r w:rsidRPr="00FB3C4E">
        <w:rPr>
          <w:szCs w:val="24"/>
          <w:lang w:eastAsia="lt-LT"/>
        </w:rPr>
        <w:t xml:space="preserve"> stal</w:t>
      </w:r>
      <w:r w:rsidR="004F3C0B">
        <w:rPr>
          <w:szCs w:val="24"/>
          <w:lang w:eastAsia="lt-LT"/>
        </w:rPr>
        <w:t>ų</w:t>
      </w:r>
      <w:r w:rsidRPr="00FB3C4E">
        <w:rPr>
          <w:szCs w:val="24"/>
          <w:lang w:eastAsia="lt-LT"/>
        </w:rPr>
        <w:t>, knygų lentyn</w:t>
      </w:r>
      <w:r w:rsidR="004F3C0B">
        <w:rPr>
          <w:szCs w:val="24"/>
          <w:lang w:eastAsia="lt-LT"/>
        </w:rPr>
        <w:t>ų</w:t>
      </w:r>
      <w:r w:rsidRPr="00FB3C4E">
        <w:rPr>
          <w:szCs w:val="24"/>
          <w:lang w:eastAsia="lt-LT"/>
        </w:rPr>
        <w:t xml:space="preserve"> – 2328,19 Eur</w:t>
      </w:r>
      <w:r w:rsidR="004F3C0B">
        <w:rPr>
          <w:szCs w:val="24"/>
          <w:lang w:eastAsia="lt-LT"/>
        </w:rPr>
        <w:t>.</w:t>
      </w:r>
    </w:p>
    <w:p w14:paraId="049D0B15" w14:textId="77777777" w:rsidR="00FB3C4E" w:rsidRPr="00FB3C4E" w:rsidRDefault="00FB3C4E" w:rsidP="00C27892">
      <w:pPr>
        <w:suppressLineNumbers/>
        <w:suppressAutoHyphens/>
        <w:ind w:firstLine="1134"/>
        <w:jc w:val="both"/>
        <w:rPr>
          <w:szCs w:val="24"/>
          <w:lang w:eastAsia="lt-LT"/>
        </w:rPr>
      </w:pPr>
      <w:r w:rsidRPr="00FB3C4E">
        <w:rPr>
          <w:szCs w:val="24"/>
          <w:lang w:eastAsia="lt-LT"/>
        </w:rPr>
        <w:t>Muzikos instrumentų dal</w:t>
      </w:r>
      <w:r w:rsidR="004F3C0B">
        <w:rPr>
          <w:szCs w:val="24"/>
          <w:lang w:eastAsia="lt-LT"/>
        </w:rPr>
        <w:t>ių</w:t>
      </w:r>
      <w:r w:rsidRPr="00FB3C4E">
        <w:rPr>
          <w:szCs w:val="24"/>
          <w:lang w:eastAsia="lt-LT"/>
        </w:rPr>
        <w:t xml:space="preserve"> ir jų pried</w:t>
      </w:r>
      <w:r w:rsidR="004F3C0B">
        <w:rPr>
          <w:szCs w:val="24"/>
          <w:lang w:eastAsia="lt-LT"/>
        </w:rPr>
        <w:t>ų</w:t>
      </w:r>
      <w:r w:rsidRPr="00FB3C4E">
        <w:rPr>
          <w:szCs w:val="24"/>
          <w:lang w:eastAsia="lt-LT"/>
        </w:rPr>
        <w:t xml:space="preserve"> – 1876,02 Eur</w:t>
      </w:r>
      <w:r w:rsidR="004F3C0B">
        <w:rPr>
          <w:szCs w:val="24"/>
          <w:lang w:eastAsia="lt-LT"/>
        </w:rPr>
        <w:t>.</w:t>
      </w:r>
    </w:p>
    <w:p w14:paraId="17BECEF7" w14:textId="77777777" w:rsidR="00FB3C4E" w:rsidRPr="00FB3C4E" w:rsidRDefault="00FB3C4E" w:rsidP="00C27892">
      <w:pPr>
        <w:suppressLineNumbers/>
        <w:suppressAutoHyphens/>
        <w:ind w:firstLine="1134"/>
        <w:jc w:val="both"/>
        <w:rPr>
          <w:szCs w:val="24"/>
          <w:lang w:eastAsia="lt-LT"/>
        </w:rPr>
      </w:pPr>
      <w:r w:rsidRPr="00FB3C4E">
        <w:rPr>
          <w:szCs w:val="24"/>
          <w:lang w:eastAsia="lt-LT"/>
        </w:rPr>
        <w:t xml:space="preserve">Spausdintuvų kasetės </w:t>
      </w:r>
      <w:r w:rsidRPr="00FB3C4E">
        <w:rPr>
          <w:color w:val="002060"/>
          <w:szCs w:val="24"/>
          <w:lang w:eastAsia="lt-LT"/>
        </w:rPr>
        <w:t xml:space="preserve">– </w:t>
      </w:r>
      <w:r w:rsidRPr="00FB3C4E">
        <w:rPr>
          <w:szCs w:val="24"/>
          <w:lang w:eastAsia="lt-LT"/>
        </w:rPr>
        <w:t>4 vnt., 1158,85 Eur</w:t>
      </w:r>
      <w:r w:rsidR="004F3C0B">
        <w:rPr>
          <w:szCs w:val="24"/>
          <w:lang w:eastAsia="lt-LT"/>
        </w:rPr>
        <w:t>.</w:t>
      </w:r>
    </w:p>
    <w:p w14:paraId="0E16A543" w14:textId="77777777" w:rsidR="00FB3C4E" w:rsidRPr="00FB3C4E" w:rsidRDefault="00FB3C4E" w:rsidP="00C27892">
      <w:pPr>
        <w:tabs>
          <w:tab w:val="left" w:pos="1134"/>
        </w:tabs>
        <w:suppressAutoHyphens/>
        <w:ind w:firstLine="1134"/>
        <w:jc w:val="both"/>
        <w:textAlignment w:val="baseline"/>
        <w:rPr>
          <w:b/>
          <w:color w:val="002060"/>
          <w:szCs w:val="24"/>
        </w:rPr>
      </w:pPr>
    </w:p>
    <w:p w14:paraId="15CEB26A" w14:textId="77777777" w:rsidR="00FB3C4E" w:rsidRPr="00FB3C4E" w:rsidRDefault="00FB3C4E" w:rsidP="00C27892">
      <w:pPr>
        <w:tabs>
          <w:tab w:val="left" w:pos="1134"/>
        </w:tabs>
        <w:suppressAutoHyphens/>
        <w:ind w:firstLine="1134"/>
        <w:jc w:val="both"/>
        <w:textAlignment w:val="baseline"/>
        <w:rPr>
          <w:rFonts w:eastAsia="Andale Sans UI"/>
          <w:bCs/>
          <w:kern w:val="3"/>
          <w:szCs w:val="24"/>
          <w:lang w:eastAsia="ja-JP" w:bidi="fa-IR"/>
        </w:rPr>
      </w:pPr>
      <w:r w:rsidRPr="00FB3C4E">
        <w:rPr>
          <w:rFonts w:eastAsia="Andale Sans UI"/>
          <w:b/>
          <w:bCs/>
          <w:kern w:val="3"/>
          <w:szCs w:val="24"/>
          <w:lang w:eastAsia="ja-JP" w:bidi="fa-IR"/>
        </w:rPr>
        <w:t xml:space="preserve">Atliktų auditų, patikrinimų rezultatai. </w:t>
      </w:r>
      <w:r w:rsidRPr="00FB3C4E">
        <w:rPr>
          <w:szCs w:val="24"/>
        </w:rPr>
        <w:t>Buvo atliktas (2022-12-13 raštas Nr. S-60) Ignalinos rajono savivaldybės kontrolės ir audito tarnybos auditas „Dėl duomenų, reikalingų atliekant Ignalinos rajono savivaldybės 2022 metų konsoliduotųjų ataskaitų rinkinio auditą, pateikimo“. Pastabų nebuvo.</w:t>
      </w:r>
      <w:r w:rsidRPr="00FB3C4E">
        <w:rPr>
          <w:rFonts w:eastAsia="Andale Sans UI"/>
          <w:bCs/>
          <w:kern w:val="3"/>
          <w:szCs w:val="24"/>
          <w:lang w:eastAsia="ja-JP" w:bidi="fa-IR"/>
        </w:rPr>
        <w:t xml:space="preserve"> </w:t>
      </w:r>
    </w:p>
    <w:p w14:paraId="359F5364" w14:textId="77777777" w:rsidR="00FB3C4E" w:rsidRPr="00FB3C4E" w:rsidRDefault="00FB3C4E" w:rsidP="00C27892">
      <w:pPr>
        <w:tabs>
          <w:tab w:val="left" w:pos="1134"/>
        </w:tabs>
        <w:suppressAutoHyphens/>
        <w:ind w:firstLine="1134"/>
        <w:textAlignment w:val="baseline"/>
        <w:rPr>
          <w:rFonts w:eastAsia="Andale Sans UI"/>
          <w:bCs/>
          <w:kern w:val="3"/>
          <w:szCs w:val="24"/>
          <w:lang w:eastAsia="ja-JP" w:bidi="fa-IR"/>
        </w:rPr>
      </w:pPr>
      <w:r w:rsidRPr="00FB3C4E">
        <w:rPr>
          <w:szCs w:val="24"/>
        </w:rPr>
        <w:t xml:space="preserve">Kaip ir kasmet, 2022 m. vyko pedagogų registro patikra. Pastabų nebuvo. </w:t>
      </w:r>
    </w:p>
    <w:p w14:paraId="3C4EF6B9" w14:textId="77777777" w:rsidR="00FB3C4E" w:rsidRPr="00FB3C4E" w:rsidRDefault="00FB3C4E" w:rsidP="00C27892">
      <w:pPr>
        <w:tabs>
          <w:tab w:val="left" w:pos="1134"/>
        </w:tabs>
        <w:suppressAutoHyphens/>
        <w:ind w:firstLine="1134"/>
        <w:jc w:val="both"/>
        <w:textAlignment w:val="baseline"/>
        <w:rPr>
          <w:szCs w:val="24"/>
          <w:lang w:eastAsia="lt-LT"/>
        </w:rPr>
      </w:pPr>
    </w:p>
    <w:p w14:paraId="3C5BF76A" w14:textId="77777777" w:rsidR="00FB3C4E" w:rsidRPr="00FB3C4E" w:rsidRDefault="00FB3C4E" w:rsidP="00C27892">
      <w:pPr>
        <w:tabs>
          <w:tab w:val="left" w:pos="1134"/>
        </w:tabs>
        <w:suppressAutoHyphens/>
        <w:ind w:firstLine="1134"/>
        <w:jc w:val="both"/>
        <w:textAlignment w:val="baseline"/>
        <w:rPr>
          <w:rFonts w:eastAsia="Andale Sans UI"/>
          <w:bCs/>
          <w:kern w:val="3"/>
          <w:szCs w:val="24"/>
          <w:lang w:eastAsia="ja-JP" w:bidi="fa-IR"/>
        </w:rPr>
      </w:pPr>
      <w:r w:rsidRPr="00FB3C4E">
        <w:rPr>
          <w:b/>
          <w:szCs w:val="24"/>
        </w:rPr>
        <w:t>Numatomi</w:t>
      </w:r>
      <w:r w:rsidRPr="00FB3C4E">
        <w:rPr>
          <w:rFonts w:eastAsia="Andale Sans UI"/>
          <w:b/>
          <w:bCs/>
          <w:kern w:val="3"/>
          <w:szCs w:val="24"/>
          <w:lang w:eastAsia="ja-JP" w:bidi="fa-IR"/>
        </w:rPr>
        <w:t xml:space="preserve"> planai, prognozės. </w:t>
      </w:r>
      <w:r w:rsidRPr="00FB3C4E">
        <w:rPr>
          <w:rFonts w:eastAsia="Andale Sans UI"/>
          <w:bCs/>
          <w:kern w:val="3"/>
          <w:szCs w:val="24"/>
          <w:lang w:eastAsia="ja-JP" w:bidi="fa-IR"/>
        </w:rPr>
        <w:t xml:space="preserve">Mokykla: </w:t>
      </w:r>
    </w:p>
    <w:p w14:paraId="2F2F800A" w14:textId="77777777" w:rsidR="00FB3C4E" w:rsidRPr="00FB3C4E" w:rsidRDefault="00FB3C4E" w:rsidP="004F3C0B">
      <w:pPr>
        <w:pStyle w:val="Sraopastraipa"/>
        <w:widowControl/>
        <w:numPr>
          <w:ilvl w:val="0"/>
          <w:numId w:val="12"/>
        </w:numPr>
        <w:tabs>
          <w:tab w:val="clear" w:pos="1293"/>
        </w:tabs>
        <w:overflowPunct/>
        <w:ind w:left="0" w:firstLine="1134"/>
        <w:contextualSpacing/>
        <w:jc w:val="both"/>
        <w:rPr>
          <w:szCs w:val="24"/>
          <w:lang w:eastAsia="lt-LT"/>
        </w:rPr>
      </w:pPr>
      <w:r w:rsidRPr="00FB3C4E">
        <w:rPr>
          <w:szCs w:val="24"/>
          <w:lang w:eastAsia="lt-LT"/>
        </w:rPr>
        <w:t>parengs Ignalinos Miko Petrausko muzikos mokyklos 2024–2027 metų strateginį planą;</w:t>
      </w:r>
    </w:p>
    <w:p w14:paraId="4C4FD400" w14:textId="77777777" w:rsidR="00FB3C4E" w:rsidRPr="00FB3C4E" w:rsidRDefault="00FB3C4E" w:rsidP="004F3C0B">
      <w:pPr>
        <w:widowControl/>
        <w:numPr>
          <w:ilvl w:val="0"/>
          <w:numId w:val="12"/>
        </w:numPr>
        <w:tabs>
          <w:tab w:val="clear" w:pos="1293"/>
          <w:tab w:val="left" w:pos="1134"/>
        </w:tabs>
        <w:suppressAutoHyphens/>
        <w:overflowPunct/>
        <w:autoSpaceDE/>
        <w:autoSpaceDN/>
        <w:adjustRightInd/>
        <w:ind w:left="0" w:firstLine="1134"/>
        <w:contextualSpacing/>
        <w:jc w:val="both"/>
        <w:textAlignment w:val="baseline"/>
        <w:rPr>
          <w:b/>
          <w:bCs/>
          <w:kern w:val="3"/>
          <w:szCs w:val="24"/>
          <w:lang w:eastAsia="ja-JP" w:bidi="fa-IR"/>
        </w:rPr>
      </w:pPr>
      <w:r w:rsidRPr="00FB3C4E">
        <w:rPr>
          <w:szCs w:val="24"/>
          <w:lang w:eastAsia="lt-LT"/>
        </w:rPr>
        <w:t>organizuos kraštiečio kompozitoriaus Miko Petrausko 150-osioms gimimo metinėms skirtus renginius: respublikinį jaunųjų atlikėjų dainavimo konkursą „Rudens melodija“, jubiliejinį minėjimą „</w:t>
      </w:r>
      <w:r w:rsidRPr="00FB3C4E">
        <w:rPr>
          <w:szCs w:val="24"/>
        </w:rPr>
        <w:t xml:space="preserve">Kraštiečio, kompozitoriaus Miko Petrausko gyvenimas ir kūryba“; </w:t>
      </w:r>
    </w:p>
    <w:p w14:paraId="2D84F212" w14:textId="77777777" w:rsidR="00FB3C4E" w:rsidRPr="00FB3C4E" w:rsidRDefault="00FB3C4E" w:rsidP="004F3C0B">
      <w:pPr>
        <w:widowControl/>
        <w:numPr>
          <w:ilvl w:val="0"/>
          <w:numId w:val="12"/>
        </w:numPr>
        <w:tabs>
          <w:tab w:val="clear" w:pos="1293"/>
          <w:tab w:val="left" w:pos="1134"/>
        </w:tabs>
        <w:suppressAutoHyphens/>
        <w:overflowPunct/>
        <w:autoSpaceDE/>
        <w:autoSpaceDN/>
        <w:adjustRightInd/>
        <w:ind w:left="0" w:firstLine="1134"/>
        <w:contextualSpacing/>
        <w:jc w:val="both"/>
        <w:textAlignment w:val="baseline"/>
        <w:rPr>
          <w:bCs/>
          <w:kern w:val="3"/>
          <w:szCs w:val="24"/>
          <w:lang w:eastAsia="ja-JP" w:bidi="fa-IR"/>
        </w:rPr>
      </w:pPr>
      <w:r w:rsidRPr="00FB3C4E">
        <w:rPr>
          <w:bCs/>
          <w:kern w:val="3"/>
          <w:szCs w:val="24"/>
          <w:lang w:eastAsia="ja-JP" w:bidi="fa-IR"/>
        </w:rPr>
        <w:t>organizuos respublikinius seminarus-praktikumus;</w:t>
      </w:r>
    </w:p>
    <w:p w14:paraId="60476FDC" w14:textId="77777777" w:rsidR="00FB3C4E" w:rsidRPr="00FB3C4E" w:rsidRDefault="00FB3C4E" w:rsidP="004F3C0B">
      <w:pPr>
        <w:widowControl/>
        <w:numPr>
          <w:ilvl w:val="0"/>
          <w:numId w:val="12"/>
        </w:numPr>
        <w:tabs>
          <w:tab w:val="clear" w:pos="1293"/>
          <w:tab w:val="left" w:pos="1134"/>
        </w:tabs>
        <w:suppressAutoHyphens/>
        <w:overflowPunct/>
        <w:autoSpaceDE/>
        <w:autoSpaceDN/>
        <w:adjustRightInd/>
        <w:ind w:left="0" w:firstLine="1134"/>
        <w:contextualSpacing/>
        <w:jc w:val="both"/>
        <w:textAlignment w:val="baseline"/>
        <w:rPr>
          <w:szCs w:val="24"/>
          <w:lang w:eastAsia="lt-LT"/>
        </w:rPr>
      </w:pPr>
      <w:r w:rsidRPr="00FB3C4E">
        <w:rPr>
          <w:szCs w:val="24"/>
          <w:lang w:eastAsia="lt-LT"/>
        </w:rPr>
        <w:t>sieks gerinti, atsižvelgiant į turimas lėšas, mokinių mokymuisi palankią edukacinę aplinką.</w:t>
      </w:r>
    </w:p>
    <w:p w14:paraId="2F9B242A" w14:textId="77777777" w:rsidR="00FB3C4E" w:rsidRPr="00FB3C4E" w:rsidRDefault="00FB3C4E" w:rsidP="00C27892">
      <w:pPr>
        <w:tabs>
          <w:tab w:val="left" w:pos="1134"/>
        </w:tabs>
        <w:suppressAutoHyphens/>
        <w:ind w:left="720" w:firstLine="1134"/>
        <w:contextualSpacing/>
        <w:jc w:val="both"/>
        <w:textAlignment w:val="baseline"/>
        <w:rPr>
          <w:szCs w:val="24"/>
          <w:lang w:eastAsia="lt-LT"/>
        </w:rPr>
      </w:pPr>
    </w:p>
    <w:p w14:paraId="6DC71F8B" w14:textId="77777777" w:rsidR="00FB3C4E" w:rsidRPr="00FB3C4E" w:rsidRDefault="00FB3C4E" w:rsidP="00FB3C4E">
      <w:pPr>
        <w:suppressLineNumbers/>
        <w:suppressAutoHyphens/>
        <w:jc w:val="center"/>
        <w:rPr>
          <w:b/>
          <w:szCs w:val="24"/>
          <w:lang w:eastAsia="ja-JP" w:bidi="fa-IR"/>
        </w:rPr>
      </w:pPr>
      <w:r w:rsidRPr="00FB3C4E">
        <w:rPr>
          <w:b/>
          <w:szCs w:val="24"/>
          <w:lang w:eastAsia="ja-JP" w:bidi="fa-IR"/>
        </w:rPr>
        <w:t>II SKYRIUS</w:t>
      </w:r>
    </w:p>
    <w:p w14:paraId="0B1211DC" w14:textId="77777777" w:rsidR="00FB3C4E" w:rsidRPr="00FB3C4E" w:rsidRDefault="00FB3C4E" w:rsidP="00FB3C4E">
      <w:pPr>
        <w:suppressLineNumbers/>
        <w:suppressAutoHyphens/>
        <w:jc w:val="center"/>
        <w:rPr>
          <w:szCs w:val="24"/>
          <w:lang w:eastAsia="ja-JP" w:bidi="fa-IR"/>
        </w:rPr>
      </w:pPr>
      <w:r w:rsidRPr="00FB3C4E">
        <w:rPr>
          <w:b/>
          <w:szCs w:val="24"/>
          <w:lang w:eastAsia="ja-JP" w:bidi="fa-IR"/>
        </w:rPr>
        <w:t>MOKYKLOS VEIKLOS PRISTATYMAS, RODIKLIAI IR TIKSLŲ ĮGYVENDINIMAS</w:t>
      </w:r>
    </w:p>
    <w:p w14:paraId="4F43C9DC" w14:textId="77777777" w:rsidR="00FB3C4E" w:rsidRPr="00FB3C4E" w:rsidRDefault="00FB3C4E" w:rsidP="00FB3C4E">
      <w:pPr>
        <w:tabs>
          <w:tab w:val="left" w:pos="1134"/>
        </w:tabs>
        <w:suppressAutoHyphens/>
        <w:ind w:firstLine="720"/>
        <w:jc w:val="center"/>
        <w:textAlignment w:val="baseline"/>
        <w:rPr>
          <w:b/>
          <w:szCs w:val="24"/>
        </w:rPr>
      </w:pPr>
    </w:p>
    <w:p w14:paraId="76A3EBD0" w14:textId="77777777" w:rsidR="00FB3C4E" w:rsidRPr="00FB3C4E" w:rsidRDefault="00FB3C4E" w:rsidP="00FB3C4E">
      <w:pPr>
        <w:tabs>
          <w:tab w:val="left" w:pos="1134"/>
        </w:tabs>
        <w:suppressAutoHyphens/>
        <w:jc w:val="center"/>
        <w:textAlignment w:val="baseline"/>
        <w:rPr>
          <w:b/>
          <w:szCs w:val="24"/>
        </w:rPr>
      </w:pPr>
      <w:r w:rsidRPr="00FB3C4E">
        <w:rPr>
          <w:b/>
          <w:szCs w:val="24"/>
        </w:rPr>
        <w:t>PIRMASIS SKIRSNIS</w:t>
      </w:r>
    </w:p>
    <w:p w14:paraId="099A842D" w14:textId="77777777" w:rsidR="00FB3C4E" w:rsidRPr="00FB3C4E" w:rsidRDefault="00FB3C4E" w:rsidP="00FB3C4E">
      <w:pPr>
        <w:tabs>
          <w:tab w:val="left" w:pos="1134"/>
        </w:tabs>
        <w:suppressAutoHyphens/>
        <w:jc w:val="center"/>
        <w:textAlignment w:val="baseline"/>
        <w:rPr>
          <w:b/>
          <w:szCs w:val="24"/>
        </w:rPr>
      </w:pPr>
      <w:r w:rsidRPr="00FB3C4E">
        <w:rPr>
          <w:b/>
          <w:szCs w:val="24"/>
        </w:rPr>
        <w:t>ŽMOGIŠKIEJI IR MATERIALŪS IŠTEKLIAI</w:t>
      </w:r>
    </w:p>
    <w:p w14:paraId="07CD5E56" w14:textId="77777777" w:rsidR="00FB3C4E" w:rsidRPr="00FB3C4E" w:rsidRDefault="00FB3C4E" w:rsidP="00FB3C4E">
      <w:pPr>
        <w:tabs>
          <w:tab w:val="left" w:pos="1134"/>
        </w:tabs>
        <w:suppressAutoHyphens/>
        <w:ind w:firstLine="720"/>
        <w:jc w:val="center"/>
        <w:textAlignment w:val="baseline"/>
        <w:rPr>
          <w:b/>
          <w:szCs w:val="24"/>
        </w:rPr>
      </w:pPr>
    </w:p>
    <w:p w14:paraId="6CA8AE41" w14:textId="77777777" w:rsidR="00FB3C4E" w:rsidRPr="00FB3C4E" w:rsidRDefault="00FB3C4E" w:rsidP="004F3C0B">
      <w:pPr>
        <w:tabs>
          <w:tab w:val="left" w:pos="1134"/>
        </w:tabs>
        <w:suppressAutoHyphens/>
        <w:ind w:firstLine="1134"/>
        <w:jc w:val="both"/>
        <w:textAlignment w:val="baseline"/>
        <w:rPr>
          <w:szCs w:val="24"/>
          <w:lang w:eastAsia="lt-LT"/>
        </w:rPr>
      </w:pPr>
      <w:r w:rsidRPr="00FB3C4E">
        <w:rPr>
          <w:b/>
          <w:szCs w:val="24"/>
        </w:rPr>
        <w:t>Darbuotojų</w:t>
      </w:r>
      <w:r w:rsidRPr="00FB3C4E">
        <w:rPr>
          <w:b/>
          <w:bCs/>
          <w:kern w:val="3"/>
          <w:szCs w:val="24"/>
          <w:lang w:eastAsia="ja-JP" w:bidi="fa-IR"/>
        </w:rPr>
        <w:t xml:space="preserve"> skaičius. </w:t>
      </w:r>
      <w:r w:rsidRPr="00FB3C4E">
        <w:rPr>
          <w:kern w:val="3"/>
          <w:szCs w:val="24"/>
          <w:lang w:eastAsia="ja-JP" w:bidi="fa-IR"/>
        </w:rPr>
        <w:t>Mokykloje 2022 m. rugsėjo mėn</w:t>
      </w:r>
      <w:r w:rsidR="004F3C0B">
        <w:rPr>
          <w:kern w:val="3"/>
          <w:szCs w:val="24"/>
          <w:lang w:eastAsia="ja-JP" w:bidi="fa-IR"/>
        </w:rPr>
        <w:t>esio</w:t>
      </w:r>
      <w:r w:rsidRPr="00FB3C4E">
        <w:rPr>
          <w:kern w:val="3"/>
          <w:szCs w:val="24"/>
          <w:lang w:eastAsia="ja-JP" w:bidi="fa-IR"/>
        </w:rPr>
        <w:t xml:space="preserve"> duomenimis</w:t>
      </w:r>
      <w:r w:rsidR="004F3C0B">
        <w:rPr>
          <w:kern w:val="3"/>
          <w:szCs w:val="24"/>
          <w:lang w:eastAsia="ja-JP" w:bidi="fa-IR"/>
        </w:rPr>
        <w:t>,</w:t>
      </w:r>
      <w:r w:rsidRPr="00FB3C4E">
        <w:rPr>
          <w:kern w:val="3"/>
          <w:szCs w:val="24"/>
          <w:lang w:eastAsia="ja-JP" w:bidi="fa-IR"/>
        </w:rPr>
        <w:t xml:space="preserve"> iš viso </w:t>
      </w:r>
      <w:r w:rsidR="004F3C0B" w:rsidRPr="00FB3C4E">
        <w:rPr>
          <w:kern w:val="3"/>
          <w:szCs w:val="24"/>
          <w:lang w:eastAsia="ja-JP" w:bidi="fa-IR"/>
        </w:rPr>
        <w:t xml:space="preserve">dirbo </w:t>
      </w:r>
      <w:r w:rsidRPr="00FB3C4E">
        <w:rPr>
          <w:kern w:val="3"/>
          <w:szCs w:val="24"/>
          <w:lang w:eastAsia="ja-JP" w:bidi="fa-IR"/>
        </w:rPr>
        <w:t xml:space="preserve">25 darbuotojai, </w:t>
      </w:r>
      <w:r w:rsidRPr="00FB3C4E">
        <w:rPr>
          <w:szCs w:val="24"/>
          <w:lang w:eastAsia="lt-LT"/>
        </w:rPr>
        <w:t xml:space="preserve">iš jų 19 pedagoginių darbuotojų. Mokytojų kvalifikacinės kategorijos:  6 mokytojai metodininkai (31,58 proc.), 11 vyresniųjų mokytojų (57,89 proc.), 2 mokytojai (10,53 proc.). Trys mokytojai dirba koncertmeisteriais (papildomos darbo funkcijos darbo sutartyse). </w:t>
      </w:r>
    </w:p>
    <w:p w14:paraId="1E31E97A" w14:textId="77777777" w:rsidR="00FB3C4E" w:rsidRPr="00FB3C4E" w:rsidRDefault="00FB3C4E" w:rsidP="00FB3C4E">
      <w:pPr>
        <w:tabs>
          <w:tab w:val="left" w:pos="1134"/>
        </w:tabs>
        <w:suppressAutoHyphens/>
        <w:ind w:firstLine="720"/>
        <w:jc w:val="both"/>
        <w:textAlignment w:val="baseline"/>
        <w:rPr>
          <w:szCs w:val="24"/>
          <w:lang w:eastAsia="lt-LT"/>
        </w:rPr>
      </w:pPr>
    </w:p>
    <w:p w14:paraId="7BD6BC84" w14:textId="77777777" w:rsidR="00FB3C4E" w:rsidRPr="00FB3C4E" w:rsidRDefault="00FB3C4E" w:rsidP="00285BB3">
      <w:pPr>
        <w:tabs>
          <w:tab w:val="left" w:pos="1134"/>
        </w:tabs>
        <w:suppressAutoHyphens/>
        <w:ind w:firstLine="1134"/>
        <w:jc w:val="both"/>
        <w:textAlignment w:val="baseline"/>
        <w:rPr>
          <w:kern w:val="3"/>
          <w:szCs w:val="24"/>
          <w:lang w:eastAsia="ja-JP" w:bidi="fa-IR"/>
        </w:rPr>
      </w:pPr>
      <w:r w:rsidRPr="00FB3C4E">
        <w:rPr>
          <w:szCs w:val="24"/>
          <w:lang w:eastAsia="lt-LT"/>
        </w:rPr>
        <w:t>Lentelė 1. Pareigybių skaičius.</w:t>
      </w:r>
    </w:p>
    <w:tbl>
      <w:tblPr>
        <w:tblStyle w:val="Lentelstinklelis"/>
        <w:tblW w:w="0" w:type="auto"/>
        <w:tblLook w:val="04A0" w:firstRow="1" w:lastRow="0" w:firstColumn="1" w:lastColumn="0" w:noHBand="0" w:noVBand="1"/>
      </w:tblPr>
      <w:tblGrid>
        <w:gridCol w:w="1470"/>
        <w:gridCol w:w="2211"/>
        <w:gridCol w:w="1701"/>
        <w:gridCol w:w="4111"/>
      </w:tblGrid>
      <w:tr w:rsidR="00FB3C4E" w:rsidRPr="00FB3C4E" w14:paraId="4939CFA5" w14:textId="77777777" w:rsidTr="008819C6">
        <w:tc>
          <w:tcPr>
            <w:tcW w:w="3681" w:type="dxa"/>
            <w:gridSpan w:val="2"/>
            <w:tcBorders>
              <w:top w:val="single" w:sz="4" w:space="0" w:color="auto"/>
              <w:left w:val="single" w:sz="4" w:space="0" w:color="auto"/>
              <w:bottom w:val="single" w:sz="4" w:space="0" w:color="auto"/>
              <w:right w:val="single" w:sz="4" w:space="0" w:color="auto"/>
            </w:tcBorders>
            <w:hideMark/>
          </w:tcPr>
          <w:p w14:paraId="780B13ED" w14:textId="77777777" w:rsidR="00FB3C4E" w:rsidRPr="00FB3C4E" w:rsidRDefault="00FB3C4E" w:rsidP="008819C6">
            <w:pPr>
              <w:jc w:val="center"/>
              <w:rPr>
                <w:b/>
                <w:szCs w:val="24"/>
              </w:rPr>
            </w:pPr>
            <w:r w:rsidRPr="00FB3C4E">
              <w:rPr>
                <w:b/>
                <w:kern w:val="3"/>
                <w:szCs w:val="24"/>
                <w:lang w:eastAsia="ja-JP" w:bidi="fa-IR"/>
              </w:rPr>
              <w:t>Pareigyb</w:t>
            </w:r>
            <w:r w:rsidRPr="00FB3C4E">
              <w:rPr>
                <w:rFonts w:eastAsia="Times New Roman Baltic"/>
                <w:b/>
                <w:kern w:val="3"/>
                <w:szCs w:val="24"/>
                <w:lang w:eastAsia="ja-JP" w:bidi="fa-IR"/>
              </w:rPr>
              <w:t>ė / darbuotojų skaičius</w:t>
            </w:r>
          </w:p>
        </w:tc>
        <w:tc>
          <w:tcPr>
            <w:tcW w:w="1701" w:type="dxa"/>
            <w:tcBorders>
              <w:top w:val="single" w:sz="4" w:space="0" w:color="auto"/>
              <w:left w:val="single" w:sz="4" w:space="0" w:color="auto"/>
              <w:bottom w:val="single" w:sz="4" w:space="0" w:color="auto"/>
              <w:right w:val="single" w:sz="4" w:space="0" w:color="auto"/>
            </w:tcBorders>
            <w:hideMark/>
          </w:tcPr>
          <w:p w14:paraId="5C087497" w14:textId="77777777" w:rsidR="00FB3C4E" w:rsidRPr="00FB3C4E" w:rsidRDefault="00FB3C4E" w:rsidP="008819C6">
            <w:pPr>
              <w:jc w:val="center"/>
              <w:rPr>
                <w:b/>
                <w:szCs w:val="24"/>
              </w:rPr>
            </w:pPr>
            <w:r w:rsidRPr="00FB3C4E">
              <w:rPr>
                <w:b/>
                <w:kern w:val="3"/>
                <w:szCs w:val="24"/>
                <w:lang w:eastAsia="ja-JP" w:bidi="fa-IR"/>
              </w:rPr>
              <w:t>Etat</w:t>
            </w:r>
            <w:r w:rsidRPr="00FB3C4E">
              <w:rPr>
                <w:rFonts w:eastAsia="Times New Roman Baltic"/>
                <w:b/>
                <w:kern w:val="3"/>
                <w:szCs w:val="24"/>
                <w:lang w:eastAsia="ja-JP" w:bidi="fa-IR"/>
              </w:rPr>
              <w:t>ai</w:t>
            </w:r>
          </w:p>
        </w:tc>
        <w:tc>
          <w:tcPr>
            <w:tcW w:w="4111" w:type="dxa"/>
            <w:tcBorders>
              <w:top w:val="single" w:sz="4" w:space="0" w:color="auto"/>
              <w:left w:val="single" w:sz="4" w:space="0" w:color="auto"/>
              <w:bottom w:val="single" w:sz="4" w:space="0" w:color="auto"/>
              <w:right w:val="single" w:sz="4" w:space="0" w:color="auto"/>
            </w:tcBorders>
            <w:hideMark/>
          </w:tcPr>
          <w:p w14:paraId="4B6DAAAF" w14:textId="77777777" w:rsidR="00FB3C4E" w:rsidRPr="00FB3C4E" w:rsidRDefault="00FB3C4E" w:rsidP="008819C6">
            <w:pPr>
              <w:jc w:val="center"/>
              <w:rPr>
                <w:b/>
                <w:szCs w:val="24"/>
              </w:rPr>
            </w:pPr>
            <w:r w:rsidRPr="00FB3C4E">
              <w:rPr>
                <w:b/>
                <w:kern w:val="3"/>
                <w:szCs w:val="24"/>
                <w:lang w:eastAsia="ja-JP" w:bidi="fa-IR"/>
              </w:rPr>
              <w:t>Papildom</w:t>
            </w:r>
            <w:r w:rsidRPr="00FB3C4E">
              <w:rPr>
                <w:rFonts w:eastAsia="Times New Roman Baltic"/>
                <w:b/>
                <w:kern w:val="3"/>
                <w:szCs w:val="24"/>
                <w:lang w:eastAsia="ja-JP" w:bidi="fa-IR"/>
              </w:rPr>
              <w:t>ų darbo funkcijų įforminimas darbo sutartyje / etato dalis</w:t>
            </w:r>
          </w:p>
        </w:tc>
      </w:tr>
      <w:tr w:rsidR="00FB3C4E" w:rsidRPr="00FB3C4E" w14:paraId="51EA4057" w14:textId="77777777" w:rsidTr="008819C6">
        <w:tc>
          <w:tcPr>
            <w:tcW w:w="1470" w:type="dxa"/>
            <w:vMerge w:val="restart"/>
            <w:tcBorders>
              <w:top w:val="single" w:sz="4" w:space="0" w:color="auto"/>
              <w:left w:val="single" w:sz="4" w:space="0" w:color="auto"/>
              <w:bottom w:val="single" w:sz="4" w:space="0" w:color="auto"/>
              <w:right w:val="single" w:sz="4" w:space="0" w:color="auto"/>
            </w:tcBorders>
            <w:hideMark/>
          </w:tcPr>
          <w:p w14:paraId="49DFBF23" w14:textId="77777777" w:rsidR="00FB3C4E" w:rsidRPr="00FB3C4E" w:rsidRDefault="00FB3C4E" w:rsidP="008819C6">
            <w:pPr>
              <w:rPr>
                <w:szCs w:val="24"/>
              </w:rPr>
            </w:pPr>
            <w:r w:rsidRPr="00FB3C4E">
              <w:rPr>
                <w:szCs w:val="24"/>
              </w:rPr>
              <w:t>Pedagoginiai darbuotojai</w:t>
            </w:r>
          </w:p>
        </w:tc>
        <w:tc>
          <w:tcPr>
            <w:tcW w:w="2211" w:type="dxa"/>
            <w:tcBorders>
              <w:top w:val="single" w:sz="4" w:space="0" w:color="auto"/>
              <w:left w:val="single" w:sz="4" w:space="0" w:color="auto"/>
              <w:bottom w:val="single" w:sz="4" w:space="0" w:color="auto"/>
              <w:right w:val="single" w:sz="4" w:space="0" w:color="auto"/>
            </w:tcBorders>
            <w:hideMark/>
          </w:tcPr>
          <w:p w14:paraId="27B48585" w14:textId="77777777" w:rsidR="00FB3C4E" w:rsidRPr="00FB3C4E" w:rsidRDefault="00FB3C4E" w:rsidP="008819C6">
            <w:pPr>
              <w:rPr>
                <w:szCs w:val="24"/>
              </w:rPr>
            </w:pPr>
            <w:r w:rsidRPr="00FB3C4E">
              <w:rPr>
                <w:szCs w:val="24"/>
              </w:rPr>
              <w:t>Direktorius / 1</w:t>
            </w:r>
          </w:p>
        </w:tc>
        <w:tc>
          <w:tcPr>
            <w:tcW w:w="1701" w:type="dxa"/>
            <w:tcBorders>
              <w:top w:val="single" w:sz="4" w:space="0" w:color="auto"/>
              <w:left w:val="single" w:sz="4" w:space="0" w:color="auto"/>
              <w:bottom w:val="single" w:sz="4" w:space="0" w:color="auto"/>
              <w:right w:val="single" w:sz="4" w:space="0" w:color="auto"/>
            </w:tcBorders>
            <w:hideMark/>
          </w:tcPr>
          <w:p w14:paraId="5373170E" w14:textId="77777777" w:rsidR="00FB3C4E" w:rsidRPr="00FB3C4E" w:rsidRDefault="00FB3C4E" w:rsidP="008819C6">
            <w:pPr>
              <w:rPr>
                <w:b/>
                <w:szCs w:val="24"/>
              </w:rPr>
            </w:pPr>
            <w:r w:rsidRPr="00FB3C4E">
              <w:rPr>
                <w:b/>
                <w:szCs w:val="24"/>
              </w:rPr>
              <w:t>1</w:t>
            </w:r>
          </w:p>
        </w:tc>
        <w:tc>
          <w:tcPr>
            <w:tcW w:w="4111" w:type="dxa"/>
            <w:tcBorders>
              <w:top w:val="single" w:sz="4" w:space="0" w:color="auto"/>
              <w:left w:val="single" w:sz="4" w:space="0" w:color="auto"/>
              <w:bottom w:val="single" w:sz="4" w:space="0" w:color="auto"/>
              <w:right w:val="single" w:sz="4" w:space="0" w:color="auto"/>
            </w:tcBorders>
            <w:hideMark/>
          </w:tcPr>
          <w:p w14:paraId="014868D4" w14:textId="77777777" w:rsidR="00FB3C4E" w:rsidRPr="00FB3C4E" w:rsidRDefault="00FB3C4E" w:rsidP="008819C6">
            <w:pPr>
              <w:rPr>
                <w:szCs w:val="24"/>
              </w:rPr>
            </w:pPr>
            <w:r w:rsidRPr="00FB3C4E">
              <w:rPr>
                <w:szCs w:val="24"/>
              </w:rPr>
              <w:t>-</w:t>
            </w:r>
          </w:p>
        </w:tc>
      </w:tr>
      <w:tr w:rsidR="00FB3C4E" w:rsidRPr="00FB3C4E" w14:paraId="76099B03" w14:textId="77777777" w:rsidTr="008819C6">
        <w:tc>
          <w:tcPr>
            <w:tcW w:w="0" w:type="auto"/>
            <w:vMerge/>
            <w:tcBorders>
              <w:top w:val="single" w:sz="4" w:space="0" w:color="auto"/>
              <w:left w:val="single" w:sz="4" w:space="0" w:color="auto"/>
              <w:bottom w:val="single" w:sz="4" w:space="0" w:color="auto"/>
              <w:right w:val="single" w:sz="4" w:space="0" w:color="auto"/>
            </w:tcBorders>
            <w:vAlign w:val="center"/>
            <w:hideMark/>
          </w:tcPr>
          <w:p w14:paraId="22B333B5" w14:textId="77777777" w:rsidR="00FB3C4E" w:rsidRPr="00FB3C4E" w:rsidRDefault="00FB3C4E" w:rsidP="008819C6">
            <w:pPr>
              <w:rPr>
                <w:szCs w:val="24"/>
              </w:rPr>
            </w:pPr>
          </w:p>
        </w:tc>
        <w:tc>
          <w:tcPr>
            <w:tcW w:w="2211" w:type="dxa"/>
            <w:tcBorders>
              <w:top w:val="single" w:sz="4" w:space="0" w:color="auto"/>
              <w:left w:val="single" w:sz="4" w:space="0" w:color="auto"/>
              <w:bottom w:val="single" w:sz="4" w:space="0" w:color="auto"/>
              <w:right w:val="single" w:sz="4" w:space="0" w:color="auto"/>
            </w:tcBorders>
            <w:hideMark/>
          </w:tcPr>
          <w:p w14:paraId="4FD36D7C" w14:textId="77777777" w:rsidR="00FB3C4E" w:rsidRPr="00FB3C4E" w:rsidRDefault="00FB3C4E" w:rsidP="008819C6">
            <w:pPr>
              <w:rPr>
                <w:szCs w:val="24"/>
              </w:rPr>
            </w:pPr>
            <w:r w:rsidRPr="00FB3C4E">
              <w:rPr>
                <w:szCs w:val="24"/>
              </w:rPr>
              <w:t>Direktoriaus pavaduotojas ugdymui / 1</w:t>
            </w:r>
          </w:p>
        </w:tc>
        <w:tc>
          <w:tcPr>
            <w:tcW w:w="1701" w:type="dxa"/>
            <w:tcBorders>
              <w:top w:val="single" w:sz="4" w:space="0" w:color="auto"/>
              <w:left w:val="single" w:sz="4" w:space="0" w:color="auto"/>
              <w:bottom w:val="single" w:sz="4" w:space="0" w:color="auto"/>
              <w:right w:val="single" w:sz="4" w:space="0" w:color="auto"/>
            </w:tcBorders>
            <w:hideMark/>
          </w:tcPr>
          <w:p w14:paraId="7D1C19DE" w14:textId="77777777" w:rsidR="00FB3C4E" w:rsidRPr="00FB3C4E" w:rsidRDefault="00FB3C4E" w:rsidP="008819C6">
            <w:pPr>
              <w:rPr>
                <w:b/>
                <w:szCs w:val="24"/>
              </w:rPr>
            </w:pPr>
            <w:r w:rsidRPr="00FB3C4E">
              <w:rPr>
                <w:b/>
                <w:szCs w:val="24"/>
              </w:rPr>
              <w:t>0,5</w:t>
            </w:r>
          </w:p>
        </w:tc>
        <w:tc>
          <w:tcPr>
            <w:tcW w:w="4111" w:type="dxa"/>
            <w:tcBorders>
              <w:top w:val="single" w:sz="4" w:space="0" w:color="auto"/>
              <w:left w:val="single" w:sz="4" w:space="0" w:color="auto"/>
              <w:bottom w:val="single" w:sz="4" w:space="0" w:color="auto"/>
              <w:right w:val="single" w:sz="4" w:space="0" w:color="auto"/>
            </w:tcBorders>
            <w:hideMark/>
          </w:tcPr>
          <w:p w14:paraId="3A194219" w14:textId="77777777" w:rsidR="00FB3C4E" w:rsidRPr="00FB3C4E" w:rsidRDefault="00FB3C4E" w:rsidP="008819C6">
            <w:pPr>
              <w:rPr>
                <w:szCs w:val="24"/>
              </w:rPr>
            </w:pPr>
            <w:r w:rsidRPr="00FB3C4E">
              <w:rPr>
                <w:szCs w:val="24"/>
              </w:rPr>
              <w:t xml:space="preserve">FŠPU mokytojas / </w:t>
            </w:r>
            <w:r w:rsidRPr="00FB3C4E">
              <w:rPr>
                <w:b/>
                <w:szCs w:val="24"/>
              </w:rPr>
              <w:t>0,74</w:t>
            </w:r>
          </w:p>
        </w:tc>
      </w:tr>
      <w:tr w:rsidR="00FB3C4E" w:rsidRPr="00FB3C4E" w14:paraId="7429E500" w14:textId="77777777" w:rsidTr="008819C6">
        <w:tc>
          <w:tcPr>
            <w:tcW w:w="3681" w:type="dxa"/>
            <w:gridSpan w:val="2"/>
            <w:tcBorders>
              <w:top w:val="single" w:sz="4" w:space="0" w:color="auto"/>
              <w:left w:val="single" w:sz="4" w:space="0" w:color="auto"/>
              <w:bottom w:val="single" w:sz="4" w:space="0" w:color="auto"/>
              <w:right w:val="single" w:sz="4" w:space="0" w:color="auto"/>
            </w:tcBorders>
            <w:hideMark/>
          </w:tcPr>
          <w:p w14:paraId="698CAB70" w14:textId="77777777" w:rsidR="00FB3C4E" w:rsidRPr="00FB3C4E" w:rsidRDefault="00FB3C4E" w:rsidP="008819C6">
            <w:pPr>
              <w:rPr>
                <w:szCs w:val="24"/>
              </w:rPr>
            </w:pPr>
            <w:r w:rsidRPr="00FB3C4E">
              <w:rPr>
                <w:szCs w:val="24"/>
              </w:rPr>
              <w:t>Buhalteris / 1</w:t>
            </w:r>
          </w:p>
        </w:tc>
        <w:tc>
          <w:tcPr>
            <w:tcW w:w="1701" w:type="dxa"/>
            <w:tcBorders>
              <w:top w:val="single" w:sz="4" w:space="0" w:color="auto"/>
              <w:left w:val="single" w:sz="4" w:space="0" w:color="auto"/>
              <w:bottom w:val="single" w:sz="4" w:space="0" w:color="auto"/>
              <w:right w:val="single" w:sz="4" w:space="0" w:color="auto"/>
            </w:tcBorders>
            <w:hideMark/>
          </w:tcPr>
          <w:p w14:paraId="5499D083" w14:textId="77777777" w:rsidR="00FB3C4E" w:rsidRPr="00FB3C4E" w:rsidRDefault="00FB3C4E" w:rsidP="008819C6">
            <w:pPr>
              <w:rPr>
                <w:b/>
                <w:szCs w:val="24"/>
              </w:rPr>
            </w:pPr>
            <w:r w:rsidRPr="00FB3C4E">
              <w:rPr>
                <w:b/>
                <w:szCs w:val="24"/>
              </w:rPr>
              <w:t>0,75</w:t>
            </w:r>
          </w:p>
        </w:tc>
        <w:tc>
          <w:tcPr>
            <w:tcW w:w="4111" w:type="dxa"/>
            <w:tcBorders>
              <w:top w:val="single" w:sz="4" w:space="0" w:color="auto"/>
              <w:left w:val="single" w:sz="4" w:space="0" w:color="auto"/>
              <w:bottom w:val="single" w:sz="4" w:space="0" w:color="auto"/>
              <w:right w:val="single" w:sz="4" w:space="0" w:color="auto"/>
            </w:tcBorders>
            <w:hideMark/>
          </w:tcPr>
          <w:p w14:paraId="2BE10FDA" w14:textId="77777777" w:rsidR="00FB3C4E" w:rsidRPr="00FB3C4E" w:rsidRDefault="00FB3C4E" w:rsidP="008819C6">
            <w:pPr>
              <w:rPr>
                <w:szCs w:val="24"/>
              </w:rPr>
            </w:pPr>
            <w:r w:rsidRPr="00FB3C4E">
              <w:rPr>
                <w:szCs w:val="24"/>
              </w:rPr>
              <w:t>-</w:t>
            </w:r>
          </w:p>
        </w:tc>
      </w:tr>
      <w:tr w:rsidR="00FB3C4E" w:rsidRPr="00FB3C4E" w14:paraId="236DBD53" w14:textId="77777777" w:rsidTr="008819C6">
        <w:tc>
          <w:tcPr>
            <w:tcW w:w="3681" w:type="dxa"/>
            <w:gridSpan w:val="2"/>
            <w:tcBorders>
              <w:top w:val="single" w:sz="4" w:space="0" w:color="auto"/>
              <w:left w:val="single" w:sz="4" w:space="0" w:color="auto"/>
              <w:bottom w:val="single" w:sz="4" w:space="0" w:color="auto"/>
              <w:right w:val="single" w:sz="4" w:space="0" w:color="auto"/>
            </w:tcBorders>
            <w:hideMark/>
          </w:tcPr>
          <w:p w14:paraId="064323CB" w14:textId="77777777" w:rsidR="00FB3C4E" w:rsidRPr="00FB3C4E" w:rsidRDefault="00FB3C4E" w:rsidP="008819C6">
            <w:pPr>
              <w:rPr>
                <w:szCs w:val="24"/>
              </w:rPr>
            </w:pPr>
            <w:r w:rsidRPr="00FB3C4E">
              <w:rPr>
                <w:szCs w:val="24"/>
              </w:rPr>
              <w:t>Raštinės administratorius / 1</w:t>
            </w:r>
          </w:p>
        </w:tc>
        <w:tc>
          <w:tcPr>
            <w:tcW w:w="1701" w:type="dxa"/>
            <w:tcBorders>
              <w:top w:val="single" w:sz="4" w:space="0" w:color="auto"/>
              <w:left w:val="single" w:sz="4" w:space="0" w:color="auto"/>
              <w:bottom w:val="single" w:sz="4" w:space="0" w:color="auto"/>
              <w:right w:val="single" w:sz="4" w:space="0" w:color="auto"/>
            </w:tcBorders>
            <w:hideMark/>
          </w:tcPr>
          <w:p w14:paraId="58C0E0B6" w14:textId="77777777" w:rsidR="00FB3C4E" w:rsidRPr="00FB3C4E" w:rsidRDefault="00FB3C4E" w:rsidP="008819C6">
            <w:pPr>
              <w:rPr>
                <w:b/>
                <w:szCs w:val="24"/>
              </w:rPr>
            </w:pPr>
            <w:r w:rsidRPr="00FB3C4E">
              <w:rPr>
                <w:b/>
                <w:szCs w:val="24"/>
              </w:rPr>
              <w:t>1</w:t>
            </w:r>
          </w:p>
        </w:tc>
        <w:tc>
          <w:tcPr>
            <w:tcW w:w="4111" w:type="dxa"/>
            <w:tcBorders>
              <w:top w:val="single" w:sz="4" w:space="0" w:color="auto"/>
              <w:left w:val="single" w:sz="4" w:space="0" w:color="auto"/>
              <w:bottom w:val="single" w:sz="4" w:space="0" w:color="auto"/>
              <w:right w:val="single" w:sz="4" w:space="0" w:color="auto"/>
            </w:tcBorders>
            <w:hideMark/>
          </w:tcPr>
          <w:p w14:paraId="7A798845" w14:textId="77777777" w:rsidR="00FB3C4E" w:rsidRPr="00FB3C4E" w:rsidRDefault="00FB3C4E" w:rsidP="008819C6">
            <w:pPr>
              <w:rPr>
                <w:szCs w:val="24"/>
              </w:rPr>
            </w:pPr>
            <w:r w:rsidRPr="00FB3C4E">
              <w:rPr>
                <w:szCs w:val="24"/>
              </w:rPr>
              <w:t>-</w:t>
            </w:r>
          </w:p>
        </w:tc>
      </w:tr>
      <w:tr w:rsidR="00FB3C4E" w:rsidRPr="00FB3C4E" w14:paraId="0EF8A9A4" w14:textId="77777777" w:rsidTr="008819C6">
        <w:tc>
          <w:tcPr>
            <w:tcW w:w="3681" w:type="dxa"/>
            <w:gridSpan w:val="2"/>
            <w:vMerge w:val="restart"/>
            <w:tcBorders>
              <w:top w:val="single" w:sz="4" w:space="0" w:color="auto"/>
              <w:left w:val="single" w:sz="4" w:space="0" w:color="auto"/>
              <w:bottom w:val="single" w:sz="4" w:space="0" w:color="auto"/>
              <w:right w:val="single" w:sz="4" w:space="0" w:color="auto"/>
            </w:tcBorders>
            <w:hideMark/>
          </w:tcPr>
          <w:p w14:paraId="4404CF2D" w14:textId="77777777" w:rsidR="00FB3C4E" w:rsidRPr="00FB3C4E" w:rsidRDefault="00FB3C4E" w:rsidP="008819C6">
            <w:pPr>
              <w:rPr>
                <w:szCs w:val="24"/>
              </w:rPr>
            </w:pPr>
            <w:r w:rsidRPr="00FB3C4E">
              <w:rPr>
                <w:szCs w:val="24"/>
              </w:rPr>
              <w:t>Valytojai / 2</w:t>
            </w:r>
          </w:p>
        </w:tc>
        <w:tc>
          <w:tcPr>
            <w:tcW w:w="1701" w:type="dxa"/>
            <w:tcBorders>
              <w:top w:val="single" w:sz="4" w:space="0" w:color="auto"/>
              <w:left w:val="single" w:sz="4" w:space="0" w:color="auto"/>
              <w:bottom w:val="single" w:sz="4" w:space="0" w:color="auto"/>
              <w:right w:val="single" w:sz="4" w:space="0" w:color="auto"/>
            </w:tcBorders>
            <w:hideMark/>
          </w:tcPr>
          <w:p w14:paraId="078CC9C4" w14:textId="77777777" w:rsidR="00FB3C4E" w:rsidRPr="00FB3C4E" w:rsidRDefault="00FB3C4E" w:rsidP="008819C6">
            <w:pPr>
              <w:rPr>
                <w:b/>
                <w:szCs w:val="24"/>
              </w:rPr>
            </w:pPr>
            <w:r w:rsidRPr="00FB3C4E">
              <w:rPr>
                <w:b/>
                <w:szCs w:val="24"/>
              </w:rPr>
              <w:t>0,75</w:t>
            </w:r>
          </w:p>
        </w:tc>
        <w:tc>
          <w:tcPr>
            <w:tcW w:w="4111" w:type="dxa"/>
            <w:tcBorders>
              <w:top w:val="single" w:sz="4" w:space="0" w:color="auto"/>
              <w:left w:val="single" w:sz="4" w:space="0" w:color="auto"/>
              <w:bottom w:val="single" w:sz="4" w:space="0" w:color="auto"/>
              <w:right w:val="single" w:sz="4" w:space="0" w:color="auto"/>
            </w:tcBorders>
            <w:hideMark/>
          </w:tcPr>
          <w:p w14:paraId="3F252491" w14:textId="77777777" w:rsidR="00FB3C4E" w:rsidRPr="00FB3C4E" w:rsidRDefault="00FB3C4E" w:rsidP="008819C6">
            <w:pPr>
              <w:rPr>
                <w:szCs w:val="24"/>
              </w:rPr>
            </w:pPr>
            <w:r w:rsidRPr="00FB3C4E">
              <w:rPr>
                <w:szCs w:val="24"/>
              </w:rPr>
              <w:t xml:space="preserve">Budėtojas / </w:t>
            </w:r>
            <w:r w:rsidRPr="00FB3C4E">
              <w:rPr>
                <w:b/>
                <w:szCs w:val="24"/>
              </w:rPr>
              <w:t>0,25</w:t>
            </w:r>
          </w:p>
        </w:tc>
      </w:tr>
      <w:tr w:rsidR="00FB3C4E" w:rsidRPr="00FB3C4E" w14:paraId="7B0F9D12" w14:textId="77777777" w:rsidTr="008819C6">
        <w:tc>
          <w:tcPr>
            <w:tcW w:w="3681" w:type="dxa"/>
            <w:gridSpan w:val="2"/>
            <w:vMerge/>
            <w:tcBorders>
              <w:top w:val="single" w:sz="4" w:space="0" w:color="auto"/>
              <w:left w:val="single" w:sz="4" w:space="0" w:color="auto"/>
              <w:bottom w:val="single" w:sz="4" w:space="0" w:color="auto"/>
              <w:right w:val="single" w:sz="4" w:space="0" w:color="auto"/>
            </w:tcBorders>
            <w:vAlign w:val="center"/>
            <w:hideMark/>
          </w:tcPr>
          <w:p w14:paraId="7490BFAF" w14:textId="77777777" w:rsidR="00FB3C4E" w:rsidRPr="00FB3C4E" w:rsidRDefault="00FB3C4E" w:rsidP="008819C6">
            <w:pPr>
              <w:rPr>
                <w:szCs w:val="24"/>
              </w:rPr>
            </w:pPr>
          </w:p>
        </w:tc>
        <w:tc>
          <w:tcPr>
            <w:tcW w:w="1701" w:type="dxa"/>
            <w:tcBorders>
              <w:top w:val="single" w:sz="4" w:space="0" w:color="auto"/>
              <w:left w:val="single" w:sz="4" w:space="0" w:color="auto"/>
              <w:bottom w:val="single" w:sz="4" w:space="0" w:color="auto"/>
              <w:right w:val="single" w:sz="4" w:space="0" w:color="auto"/>
            </w:tcBorders>
            <w:hideMark/>
          </w:tcPr>
          <w:p w14:paraId="701684DF" w14:textId="77777777" w:rsidR="00FB3C4E" w:rsidRPr="00FB3C4E" w:rsidRDefault="00FB3C4E" w:rsidP="008819C6">
            <w:pPr>
              <w:rPr>
                <w:b/>
                <w:szCs w:val="24"/>
              </w:rPr>
            </w:pPr>
            <w:r w:rsidRPr="00FB3C4E">
              <w:rPr>
                <w:b/>
                <w:szCs w:val="24"/>
              </w:rPr>
              <w:t>0,75</w:t>
            </w:r>
          </w:p>
        </w:tc>
        <w:tc>
          <w:tcPr>
            <w:tcW w:w="4111" w:type="dxa"/>
            <w:tcBorders>
              <w:top w:val="single" w:sz="4" w:space="0" w:color="auto"/>
              <w:left w:val="single" w:sz="4" w:space="0" w:color="auto"/>
              <w:bottom w:val="single" w:sz="4" w:space="0" w:color="auto"/>
              <w:right w:val="single" w:sz="4" w:space="0" w:color="auto"/>
            </w:tcBorders>
            <w:hideMark/>
          </w:tcPr>
          <w:p w14:paraId="2AF45939" w14:textId="77777777" w:rsidR="00FB3C4E" w:rsidRPr="00FB3C4E" w:rsidRDefault="00FB3C4E" w:rsidP="008819C6">
            <w:pPr>
              <w:rPr>
                <w:szCs w:val="24"/>
              </w:rPr>
            </w:pPr>
            <w:r w:rsidRPr="00FB3C4E">
              <w:rPr>
                <w:szCs w:val="24"/>
              </w:rPr>
              <w:t xml:space="preserve">Budėtojas / </w:t>
            </w:r>
            <w:r w:rsidRPr="00FB3C4E">
              <w:rPr>
                <w:b/>
                <w:szCs w:val="24"/>
              </w:rPr>
              <w:t>0,25</w:t>
            </w:r>
          </w:p>
        </w:tc>
      </w:tr>
      <w:tr w:rsidR="00FB3C4E" w:rsidRPr="00FB3C4E" w14:paraId="091F4190" w14:textId="77777777" w:rsidTr="008819C6">
        <w:tc>
          <w:tcPr>
            <w:tcW w:w="3681" w:type="dxa"/>
            <w:gridSpan w:val="2"/>
            <w:tcBorders>
              <w:top w:val="single" w:sz="4" w:space="0" w:color="auto"/>
              <w:left w:val="single" w:sz="4" w:space="0" w:color="auto"/>
              <w:bottom w:val="single" w:sz="4" w:space="0" w:color="auto"/>
              <w:right w:val="single" w:sz="4" w:space="0" w:color="auto"/>
            </w:tcBorders>
            <w:hideMark/>
          </w:tcPr>
          <w:p w14:paraId="2109B2AD" w14:textId="77777777" w:rsidR="00FB3C4E" w:rsidRPr="00FB3C4E" w:rsidRDefault="00FB3C4E" w:rsidP="008819C6">
            <w:pPr>
              <w:rPr>
                <w:szCs w:val="24"/>
              </w:rPr>
            </w:pPr>
            <w:r w:rsidRPr="00FB3C4E">
              <w:rPr>
                <w:szCs w:val="24"/>
              </w:rPr>
              <w:t xml:space="preserve">Elektrikas / 1 </w:t>
            </w:r>
          </w:p>
        </w:tc>
        <w:tc>
          <w:tcPr>
            <w:tcW w:w="1701" w:type="dxa"/>
            <w:tcBorders>
              <w:top w:val="single" w:sz="4" w:space="0" w:color="auto"/>
              <w:left w:val="single" w:sz="4" w:space="0" w:color="auto"/>
              <w:bottom w:val="single" w:sz="4" w:space="0" w:color="auto"/>
              <w:right w:val="single" w:sz="4" w:space="0" w:color="auto"/>
            </w:tcBorders>
            <w:hideMark/>
          </w:tcPr>
          <w:p w14:paraId="0C18697F" w14:textId="77777777" w:rsidR="00FB3C4E" w:rsidRPr="00FB3C4E" w:rsidRDefault="00FB3C4E" w:rsidP="008819C6">
            <w:pPr>
              <w:rPr>
                <w:b/>
                <w:szCs w:val="24"/>
              </w:rPr>
            </w:pPr>
            <w:r w:rsidRPr="00FB3C4E">
              <w:rPr>
                <w:b/>
                <w:szCs w:val="24"/>
              </w:rPr>
              <w:t>0,25</w:t>
            </w:r>
          </w:p>
        </w:tc>
        <w:tc>
          <w:tcPr>
            <w:tcW w:w="4111" w:type="dxa"/>
            <w:tcBorders>
              <w:top w:val="single" w:sz="4" w:space="0" w:color="auto"/>
              <w:left w:val="single" w:sz="4" w:space="0" w:color="auto"/>
              <w:bottom w:val="single" w:sz="4" w:space="0" w:color="auto"/>
              <w:right w:val="single" w:sz="4" w:space="0" w:color="auto"/>
            </w:tcBorders>
            <w:hideMark/>
          </w:tcPr>
          <w:p w14:paraId="1F93EE07" w14:textId="77777777" w:rsidR="00FB3C4E" w:rsidRPr="00FB3C4E" w:rsidRDefault="00FB3C4E" w:rsidP="008819C6">
            <w:pPr>
              <w:rPr>
                <w:szCs w:val="24"/>
              </w:rPr>
            </w:pPr>
            <w:r w:rsidRPr="00FB3C4E">
              <w:rPr>
                <w:szCs w:val="24"/>
              </w:rPr>
              <w:t>-</w:t>
            </w:r>
          </w:p>
        </w:tc>
      </w:tr>
      <w:tr w:rsidR="00FB3C4E" w:rsidRPr="00FB3C4E" w14:paraId="596CFA9B" w14:textId="77777777" w:rsidTr="008819C6">
        <w:tc>
          <w:tcPr>
            <w:tcW w:w="3681" w:type="dxa"/>
            <w:gridSpan w:val="2"/>
            <w:tcBorders>
              <w:top w:val="single" w:sz="4" w:space="0" w:color="auto"/>
              <w:left w:val="single" w:sz="4" w:space="0" w:color="auto"/>
              <w:bottom w:val="single" w:sz="4" w:space="0" w:color="auto"/>
              <w:right w:val="single" w:sz="4" w:space="0" w:color="auto"/>
            </w:tcBorders>
            <w:hideMark/>
          </w:tcPr>
          <w:p w14:paraId="0F22DB93" w14:textId="77777777" w:rsidR="00FB3C4E" w:rsidRPr="00FB3C4E" w:rsidRDefault="00FB3C4E" w:rsidP="008819C6">
            <w:pPr>
              <w:rPr>
                <w:szCs w:val="24"/>
              </w:rPr>
            </w:pPr>
            <w:r w:rsidRPr="00FB3C4E">
              <w:rPr>
                <w:szCs w:val="24"/>
              </w:rPr>
              <w:t>Ūkvedys / 1</w:t>
            </w:r>
          </w:p>
        </w:tc>
        <w:tc>
          <w:tcPr>
            <w:tcW w:w="1701" w:type="dxa"/>
            <w:tcBorders>
              <w:top w:val="single" w:sz="4" w:space="0" w:color="auto"/>
              <w:left w:val="single" w:sz="4" w:space="0" w:color="auto"/>
              <w:bottom w:val="single" w:sz="4" w:space="0" w:color="auto"/>
              <w:right w:val="single" w:sz="4" w:space="0" w:color="auto"/>
            </w:tcBorders>
            <w:hideMark/>
          </w:tcPr>
          <w:p w14:paraId="474E5AF6" w14:textId="77777777" w:rsidR="00FB3C4E" w:rsidRPr="00FB3C4E" w:rsidRDefault="00FB3C4E" w:rsidP="008819C6">
            <w:pPr>
              <w:rPr>
                <w:b/>
                <w:szCs w:val="24"/>
              </w:rPr>
            </w:pPr>
            <w:r w:rsidRPr="00FB3C4E">
              <w:rPr>
                <w:b/>
                <w:szCs w:val="24"/>
              </w:rPr>
              <w:t>0,25</w:t>
            </w:r>
          </w:p>
        </w:tc>
        <w:tc>
          <w:tcPr>
            <w:tcW w:w="4111" w:type="dxa"/>
            <w:tcBorders>
              <w:top w:val="single" w:sz="4" w:space="0" w:color="auto"/>
              <w:left w:val="single" w:sz="4" w:space="0" w:color="auto"/>
              <w:bottom w:val="single" w:sz="4" w:space="0" w:color="auto"/>
              <w:right w:val="single" w:sz="4" w:space="0" w:color="auto"/>
            </w:tcBorders>
          </w:tcPr>
          <w:p w14:paraId="240470ED" w14:textId="77777777" w:rsidR="00FB3C4E" w:rsidRPr="00FB3C4E" w:rsidRDefault="00FB3C4E" w:rsidP="008819C6">
            <w:pPr>
              <w:rPr>
                <w:szCs w:val="24"/>
              </w:rPr>
            </w:pPr>
          </w:p>
        </w:tc>
      </w:tr>
      <w:tr w:rsidR="00FB3C4E" w:rsidRPr="00FB3C4E" w14:paraId="0ADF3271" w14:textId="77777777" w:rsidTr="008819C6">
        <w:tc>
          <w:tcPr>
            <w:tcW w:w="3681" w:type="dxa"/>
            <w:gridSpan w:val="2"/>
            <w:tcBorders>
              <w:top w:val="single" w:sz="4" w:space="0" w:color="auto"/>
              <w:left w:val="single" w:sz="4" w:space="0" w:color="auto"/>
              <w:bottom w:val="single" w:sz="4" w:space="0" w:color="auto"/>
              <w:right w:val="single" w:sz="4" w:space="0" w:color="auto"/>
            </w:tcBorders>
            <w:hideMark/>
          </w:tcPr>
          <w:p w14:paraId="44D6E33A" w14:textId="77777777" w:rsidR="00FB3C4E" w:rsidRPr="00FB3C4E" w:rsidRDefault="00FB3C4E" w:rsidP="008819C6">
            <w:pPr>
              <w:rPr>
                <w:szCs w:val="24"/>
              </w:rPr>
            </w:pPr>
            <w:r w:rsidRPr="00FB3C4E">
              <w:rPr>
                <w:szCs w:val="24"/>
              </w:rPr>
              <w:t xml:space="preserve">FŠPU mokytojas / 1 </w:t>
            </w:r>
          </w:p>
        </w:tc>
        <w:tc>
          <w:tcPr>
            <w:tcW w:w="1701" w:type="dxa"/>
            <w:tcBorders>
              <w:top w:val="single" w:sz="4" w:space="0" w:color="auto"/>
              <w:left w:val="single" w:sz="4" w:space="0" w:color="auto"/>
              <w:bottom w:val="single" w:sz="4" w:space="0" w:color="auto"/>
              <w:right w:val="single" w:sz="4" w:space="0" w:color="auto"/>
            </w:tcBorders>
            <w:hideMark/>
          </w:tcPr>
          <w:p w14:paraId="02D7F686" w14:textId="77777777" w:rsidR="00FB3C4E" w:rsidRPr="00FB3C4E" w:rsidRDefault="00FB3C4E" w:rsidP="008819C6">
            <w:pPr>
              <w:rPr>
                <w:b/>
                <w:szCs w:val="24"/>
              </w:rPr>
            </w:pPr>
            <w:r w:rsidRPr="00FB3C4E">
              <w:rPr>
                <w:b/>
                <w:szCs w:val="24"/>
              </w:rPr>
              <w:t>1,07</w:t>
            </w:r>
          </w:p>
        </w:tc>
        <w:tc>
          <w:tcPr>
            <w:tcW w:w="4111" w:type="dxa"/>
            <w:tcBorders>
              <w:top w:val="single" w:sz="4" w:space="0" w:color="auto"/>
              <w:left w:val="single" w:sz="4" w:space="0" w:color="auto"/>
              <w:bottom w:val="single" w:sz="4" w:space="0" w:color="auto"/>
              <w:right w:val="single" w:sz="4" w:space="0" w:color="auto"/>
            </w:tcBorders>
            <w:hideMark/>
          </w:tcPr>
          <w:p w14:paraId="32192CFA" w14:textId="77777777" w:rsidR="00FB3C4E" w:rsidRPr="00FB3C4E" w:rsidRDefault="00FB3C4E" w:rsidP="008819C6">
            <w:pPr>
              <w:rPr>
                <w:szCs w:val="24"/>
              </w:rPr>
            </w:pPr>
            <w:r w:rsidRPr="00FB3C4E">
              <w:rPr>
                <w:szCs w:val="24"/>
              </w:rPr>
              <w:t xml:space="preserve">Muzikos instrumentų derintojas / </w:t>
            </w:r>
            <w:r w:rsidRPr="00FB3C4E">
              <w:rPr>
                <w:b/>
                <w:szCs w:val="24"/>
              </w:rPr>
              <w:t>0,25</w:t>
            </w:r>
          </w:p>
        </w:tc>
      </w:tr>
      <w:tr w:rsidR="00FB3C4E" w:rsidRPr="00FB3C4E" w14:paraId="7EB79ED8" w14:textId="77777777" w:rsidTr="008819C6">
        <w:tc>
          <w:tcPr>
            <w:tcW w:w="3681" w:type="dxa"/>
            <w:gridSpan w:val="2"/>
            <w:tcBorders>
              <w:top w:val="single" w:sz="4" w:space="0" w:color="auto"/>
              <w:left w:val="single" w:sz="4" w:space="0" w:color="auto"/>
              <w:bottom w:val="single" w:sz="4" w:space="0" w:color="auto"/>
              <w:right w:val="single" w:sz="4" w:space="0" w:color="auto"/>
            </w:tcBorders>
            <w:hideMark/>
          </w:tcPr>
          <w:p w14:paraId="2F9EC556" w14:textId="77777777" w:rsidR="00FB3C4E" w:rsidRPr="00FB3C4E" w:rsidRDefault="00FB3C4E" w:rsidP="008819C6">
            <w:pPr>
              <w:rPr>
                <w:szCs w:val="24"/>
              </w:rPr>
            </w:pPr>
            <w:r w:rsidRPr="00FB3C4E">
              <w:rPr>
                <w:szCs w:val="24"/>
              </w:rPr>
              <w:t>FŠPU mokytojas / 3</w:t>
            </w:r>
          </w:p>
        </w:tc>
        <w:tc>
          <w:tcPr>
            <w:tcW w:w="1701" w:type="dxa"/>
            <w:tcBorders>
              <w:top w:val="single" w:sz="4" w:space="0" w:color="auto"/>
              <w:left w:val="single" w:sz="4" w:space="0" w:color="auto"/>
              <w:bottom w:val="single" w:sz="4" w:space="0" w:color="auto"/>
              <w:right w:val="single" w:sz="4" w:space="0" w:color="auto"/>
            </w:tcBorders>
            <w:hideMark/>
          </w:tcPr>
          <w:p w14:paraId="79053520" w14:textId="77777777" w:rsidR="00FB3C4E" w:rsidRPr="00FB3C4E" w:rsidRDefault="00FB3C4E" w:rsidP="008819C6">
            <w:pPr>
              <w:rPr>
                <w:b/>
                <w:szCs w:val="24"/>
              </w:rPr>
            </w:pPr>
            <w:r w:rsidRPr="00FB3C4E">
              <w:rPr>
                <w:b/>
                <w:szCs w:val="24"/>
              </w:rPr>
              <w:t>2,59</w:t>
            </w:r>
          </w:p>
        </w:tc>
        <w:tc>
          <w:tcPr>
            <w:tcW w:w="4111" w:type="dxa"/>
            <w:tcBorders>
              <w:top w:val="single" w:sz="4" w:space="0" w:color="auto"/>
              <w:left w:val="single" w:sz="4" w:space="0" w:color="auto"/>
              <w:bottom w:val="single" w:sz="4" w:space="0" w:color="auto"/>
              <w:right w:val="single" w:sz="4" w:space="0" w:color="auto"/>
            </w:tcBorders>
            <w:hideMark/>
          </w:tcPr>
          <w:p w14:paraId="57D4185D" w14:textId="77777777" w:rsidR="00FB3C4E" w:rsidRPr="00FB3C4E" w:rsidRDefault="00FB3C4E" w:rsidP="008819C6">
            <w:pPr>
              <w:rPr>
                <w:szCs w:val="24"/>
              </w:rPr>
            </w:pPr>
            <w:r w:rsidRPr="00FB3C4E">
              <w:rPr>
                <w:szCs w:val="24"/>
              </w:rPr>
              <w:t xml:space="preserve">Koncertmeisteris / </w:t>
            </w:r>
            <w:r w:rsidRPr="00FB3C4E">
              <w:rPr>
                <w:b/>
                <w:szCs w:val="24"/>
              </w:rPr>
              <w:t>0,96</w:t>
            </w:r>
          </w:p>
        </w:tc>
      </w:tr>
      <w:tr w:rsidR="00FB3C4E" w:rsidRPr="00FB3C4E" w14:paraId="06549C3C" w14:textId="77777777" w:rsidTr="008819C6">
        <w:tc>
          <w:tcPr>
            <w:tcW w:w="3681" w:type="dxa"/>
            <w:gridSpan w:val="2"/>
            <w:tcBorders>
              <w:top w:val="single" w:sz="4" w:space="0" w:color="auto"/>
              <w:left w:val="single" w:sz="4" w:space="0" w:color="auto"/>
              <w:bottom w:val="single" w:sz="4" w:space="0" w:color="auto"/>
              <w:right w:val="single" w:sz="4" w:space="0" w:color="auto"/>
            </w:tcBorders>
            <w:hideMark/>
          </w:tcPr>
          <w:p w14:paraId="6555B65C" w14:textId="77777777" w:rsidR="00FB3C4E" w:rsidRPr="00FB3C4E" w:rsidRDefault="00FB3C4E" w:rsidP="008819C6">
            <w:pPr>
              <w:rPr>
                <w:szCs w:val="24"/>
              </w:rPr>
            </w:pPr>
            <w:r w:rsidRPr="00FB3C4E">
              <w:rPr>
                <w:szCs w:val="24"/>
              </w:rPr>
              <w:t>FŠPU mokytojas / 13</w:t>
            </w:r>
          </w:p>
        </w:tc>
        <w:tc>
          <w:tcPr>
            <w:tcW w:w="1701" w:type="dxa"/>
            <w:tcBorders>
              <w:top w:val="single" w:sz="4" w:space="0" w:color="auto"/>
              <w:left w:val="single" w:sz="4" w:space="0" w:color="auto"/>
              <w:bottom w:val="single" w:sz="4" w:space="0" w:color="auto"/>
              <w:right w:val="single" w:sz="4" w:space="0" w:color="auto"/>
            </w:tcBorders>
            <w:hideMark/>
          </w:tcPr>
          <w:p w14:paraId="2441C4DC" w14:textId="77777777" w:rsidR="00FB3C4E" w:rsidRPr="00FB3C4E" w:rsidRDefault="00FB3C4E" w:rsidP="008819C6">
            <w:pPr>
              <w:rPr>
                <w:b/>
                <w:szCs w:val="24"/>
              </w:rPr>
            </w:pPr>
            <w:r w:rsidRPr="00FB3C4E">
              <w:rPr>
                <w:b/>
                <w:szCs w:val="24"/>
              </w:rPr>
              <w:t>8,46</w:t>
            </w:r>
          </w:p>
        </w:tc>
        <w:tc>
          <w:tcPr>
            <w:tcW w:w="4111" w:type="dxa"/>
            <w:tcBorders>
              <w:top w:val="single" w:sz="4" w:space="0" w:color="auto"/>
              <w:left w:val="single" w:sz="4" w:space="0" w:color="auto"/>
              <w:bottom w:val="single" w:sz="4" w:space="0" w:color="auto"/>
              <w:right w:val="single" w:sz="4" w:space="0" w:color="auto"/>
            </w:tcBorders>
            <w:hideMark/>
          </w:tcPr>
          <w:p w14:paraId="0A29F2CF" w14:textId="77777777" w:rsidR="00FB3C4E" w:rsidRPr="00FB3C4E" w:rsidRDefault="00FB3C4E" w:rsidP="008819C6">
            <w:pPr>
              <w:rPr>
                <w:szCs w:val="24"/>
              </w:rPr>
            </w:pPr>
            <w:r w:rsidRPr="00FB3C4E">
              <w:rPr>
                <w:szCs w:val="24"/>
              </w:rPr>
              <w:t>-</w:t>
            </w:r>
          </w:p>
        </w:tc>
      </w:tr>
      <w:tr w:rsidR="00FB3C4E" w:rsidRPr="00FB3C4E" w14:paraId="7ECD6D1B" w14:textId="77777777" w:rsidTr="008819C6">
        <w:tc>
          <w:tcPr>
            <w:tcW w:w="9493" w:type="dxa"/>
            <w:gridSpan w:val="4"/>
            <w:tcBorders>
              <w:top w:val="single" w:sz="4" w:space="0" w:color="auto"/>
              <w:left w:val="single" w:sz="4" w:space="0" w:color="auto"/>
              <w:bottom w:val="single" w:sz="4" w:space="0" w:color="auto"/>
              <w:right w:val="single" w:sz="4" w:space="0" w:color="auto"/>
            </w:tcBorders>
            <w:hideMark/>
          </w:tcPr>
          <w:p w14:paraId="76FA63A3" w14:textId="77777777" w:rsidR="00FB3C4E" w:rsidRPr="00FB3C4E" w:rsidRDefault="00FB3C4E" w:rsidP="008819C6">
            <w:pPr>
              <w:jc w:val="center"/>
              <w:rPr>
                <w:szCs w:val="24"/>
              </w:rPr>
            </w:pPr>
            <w:r w:rsidRPr="00FB3C4E">
              <w:rPr>
                <w:b/>
                <w:bCs/>
                <w:kern w:val="3"/>
                <w:szCs w:val="24"/>
                <w:lang w:eastAsia="ja-JP" w:bidi="fa-IR"/>
              </w:rPr>
              <w:t>19,82 etato iš viso</w:t>
            </w:r>
          </w:p>
        </w:tc>
      </w:tr>
    </w:tbl>
    <w:p w14:paraId="29DF9F9E" w14:textId="77777777" w:rsidR="00FB3C4E" w:rsidRPr="00FB3C4E" w:rsidRDefault="00FB3C4E" w:rsidP="00FB3C4E">
      <w:pPr>
        <w:tabs>
          <w:tab w:val="left" w:pos="1134"/>
        </w:tabs>
        <w:rPr>
          <w:b/>
          <w:szCs w:val="24"/>
          <w:lang w:eastAsia="ja-JP" w:bidi="fa-IR"/>
        </w:rPr>
      </w:pPr>
    </w:p>
    <w:p w14:paraId="02FB3F27" w14:textId="77777777" w:rsidR="00FB3C4E" w:rsidRPr="00FB3C4E" w:rsidRDefault="00FB3C4E" w:rsidP="004F3C0B">
      <w:pPr>
        <w:tabs>
          <w:tab w:val="left" w:pos="1134"/>
        </w:tabs>
        <w:suppressAutoHyphens/>
        <w:ind w:firstLine="1134"/>
        <w:jc w:val="both"/>
        <w:textAlignment w:val="baseline"/>
        <w:rPr>
          <w:rFonts w:eastAsia="SimSun"/>
          <w:kern w:val="2"/>
          <w:szCs w:val="24"/>
          <w:lang w:eastAsia="hi-IN" w:bidi="hi-IN"/>
        </w:rPr>
      </w:pPr>
      <w:r w:rsidRPr="00FB3C4E">
        <w:rPr>
          <w:b/>
          <w:szCs w:val="24"/>
        </w:rPr>
        <w:t>Kvalifikacijos</w:t>
      </w:r>
      <w:r w:rsidRPr="00FB3C4E">
        <w:rPr>
          <w:b/>
          <w:bCs/>
          <w:kern w:val="3"/>
          <w:szCs w:val="24"/>
          <w:lang w:eastAsia="ja-JP" w:bidi="fa-IR"/>
        </w:rPr>
        <w:t xml:space="preserve"> kėlimas. </w:t>
      </w:r>
      <w:r w:rsidRPr="00FB3C4E">
        <w:rPr>
          <w:rFonts w:eastAsia="SimSun"/>
          <w:kern w:val="2"/>
          <w:szCs w:val="24"/>
          <w:lang w:eastAsia="hi-IN" w:bidi="hi-IN"/>
        </w:rPr>
        <w:t>Visi pedagoginiai darbuotojai tikslingai ir skaitlingai, įvairiais būdais ir formomis tobulino bendrąsias, didaktines ir dalykines kompetencijas. Pagrindinį dėmesį skyrė dėstomo muzikinio dalyko teorinių ir praktinių žinių gilinimui bei bendrųjų kompetencijų tobulinimui. Gruodžio 28 d. visi mokytojai ir kiti mokyklos darbuotojai dalyvavo mokyklos organizuotuose mokymuose „Priekabiavimo ir smurto darbo aplinkoje probleminiai aspektai ir darbuotojų teisės“.</w:t>
      </w:r>
    </w:p>
    <w:p w14:paraId="7BB26AF8" w14:textId="77777777" w:rsidR="00FB3C4E" w:rsidRPr="00FB3C4E" w:rsidRDefault="00FB3C4E" w:rsidP="00FB3C4E">
      <w:pPr>
        <w:tabs>
          <w:tab w:val="left" w:pos="1134"/>
        </w:tabs>
        <w:suppressAutoHyphens/>
        <w:ind w:firstLine="720"/>
        <w:jc w:val="both"/>
        <w:textAlignment w:val="baseline"/>
        <w:rPr>
          <w:rFonts w:eastAsia="SimSun"/>
          <w:kern w:val="2"/>
          <w:szCs w:val="24"/>
          <w:lang w:eastAsia="hi-IN" w:bidi="hi-IN"/>
        </w:rPr>
      </w:pPr>
    </w:p>
    <w:p w14:paraId="06BEA7F5" w14:textId="77777777" w:rsidR="00FB3C4E" w:rsidRPr="00FB3C4E" w:rsidRDefault="00FB3C4E" w:rsidP="00285BB3">
      <w:pPr>
        <w:tabs>
          <w:tab w:val="left" w:pos="1134"/>
        </w:tabs>
        <w:suppressAutoHyphens/>
        <w:ind w:firstLine="1134"/>
        <w:jc w:val="both"/>
        <w:textAlignment w:val="baseline"/>
        <w:rPr>
          <w:rFonts w:eastAsia="SimSun"/>
          <w:kern w:val="2"/>
          <w:szCs w:val="24"/>
          <w:lang w:eastAsia="hi-IN" w:bidi="hi-IN"/>
        </w:rPr>
      </w:pPr>
      <w:r w:rsidRPr="00FB3C4E">
        <w:rPr>
          <w:rFonts w:eastAsia="SimSun"/>
          <w:kern w:val="2"/>
          <w:szCs w:val="24"/>
          <w:lang w:eastAsia="hi-IN" w:bidi="hi-IN"/>
        </w:rPr>
        <w:t>Lentelė 2. Pedagoginių darbuotojų kvalifikacijos tobulinimas.</w:t>
      </w:r>
    </w:p>
    <w:tbl>
      <w:tblPr>
        <w:tblW w:w="0" w:type="dxa"/>
        <w:tblInd w:w="55" w:type="dxa"/>
        <w:tblLayout w:type="fixed"/>
        <w:tblCellMar>
          <w:left w:w="10" w:type="dxa"/>
          <w:right w:w="10" w:type="dxa"/>
        </w:tblCellMar>
        <w:tblLook w:val="04A0" w:firstRow="1" w:lastRow="0" w:firstColumn="1" w:lastColumn="0" w:noHBand="0" w:noVBand="1"/>
      </w:tblPr>
      <w:tblGrid>
        <w:gridCol w:w="3628"/>
        <w:gridCol w:w="2764"/>
        <w:gridCol w:w="3189"/>
      </w:tblGrid>
      <w:tr w:rsidR="00FB3C4E" w:rsidRPr="00FB3C4E" w14:paraId="004CC9C3" w14:textId="77777777" w:rsidTr="008819C6">
        <w:trPr>
          <w:trHeight w:val="1"/>
        </w:trPr>
        <w:tc>
          <w:tcPr>
            <w:tcW w:w="3628" w:type="dxa"/>
            <w:tcBorders>
              <w:top w:val="single" w:sz="2" w:space="0" w:color="000000"/>
              <w:left w:val="single" w:sz="2" w:space="0" w:color="000000"/>
              <w:bottom w:val="single" w:sz="2" w:space="0" w:color="000000"/>
              <w:right w:val="nil"/>
            </w:tcBorders>
            <w:tcMar>
              <w:top w:w="0" w:type="dxa"/>
              <w:left w:w="54" w:type="dxa"/>
              <w:bottom w:w="0" w:type="dxa"/>
              <w:right w:w="54" w:type="dxa"/>
            </w:tcMar>
            <w:hideMark/>
          </w:tcPr>
          <w:p w14:paraId="5B3E0FC9" w14:textId="77777777" w:rsidR="00FB3C4E" w:rsidRPr="00FB3C4E" w:rsidRDefault="00FB3C4E" w:rsidP="008819C6">
            <w:pPr>
              <w:suppressAutoHyphens/>
              <w:jc w:val="center"/>
              <w:textAlignment w:val="baseline"/>
              <w:rPr>
                <w:b/>
                <w:bCs/>
                <w:kern w:val="3"/>
                <w:szCs w:val="24"/>
                <w:lang w:eastAsia="ja-JP" w:bidi="fa-IR"/>
              </w:rPr>
            </w:pPr>
            <w:r w:rsidRPr="00FB3C4E">
              <w:rPr>
                <w:b/>
                <w:bCs/>
                <w:kern w:val="3"/>
                <w:szCs w:val="24"/>
                <w:lang w:eastAsia="ja-JP" w:bidi="fa-IR"/>
              </w:rPr>
              <w:t>Pedagoginiai darbuotojai, pareigos</w:t>
            </w:r>
          </w:p>
        </w:tc>
        <w:tc>
          <w:tcPr>
            <w:tcW w:w="5953" w:type="dxa"/>
            <w:gridSpan w:val="2"/>
            <w:tcBorders>
              <w:top w:val="single" w:sz="2" w:space="0" w:color="000000"/>
              <w:left w:val="single" w:sz="2" w:space="0" w:color="000000"/>
              <w:bottom w:val="single" w:sz="2" w:space="0" w:color="000000"/>
              <w:right w:val="single" w:sz="2" w:space="0" w:color="000000"/>
            </w:tcBorders>
            <w:tcMar>
              <w:top w:w="0" w:type="dxa"/>
              <w:left w:w="54" w:type="dxa"/>
              <w:bottom w:w="0" w:type="dxa"/>
              <w:right w:w="54" w:type="dxa"/>
            </w:tcMar>
            <w:hideMark/>
          </w:tcPr>
          <w:p w14:paraId="76F06B2E" w14:textId="77777777" w:rsidR="00FB3C4E" w:rsidRPr="00FB3C4E" w:rsidRDefault="00FB3C4E" w:rsidP="008819C6">
            <w:pPr>
              <w:suppressAutoHyphens/>
              <w:jc w:val="center"/>
              <w:textAlignment w:val="baseline"/>
              <w:rPr>
                <w:b/>
                <w:bCs/>
                <w:kern w:val="3"/>
                <w:szCs w:val="24"/>
                <w:lang w:eastAsia="ja-JP" w:bidi="fa-IR"/>
              </w:rPr>
            </w:pPr>
            <w:r w:rsidRPr="00FB3C4E">
              <w:rPr>
                <w:b/>
                <w:bCs/>
                <w:kern w:val="3"/>
                <w:szCs w:val="24"/>
                <w:lang w:eastAsia="ja-JP" w:bidi="fa-IR"/>
              </w:rPr>
              <w:t>Kvalifikacijos tobulinimo renginiuose valand</w:t>
            </w:r>
            <w:r w:rsidRPr="00FB3C4E">
              <w:rPr>
                <w:rFonts w:eastAsia="Times New Roman Baltic"/>
                <w:b/>
                <w:bCs/>
                <w:kern w:val="3"/>
                <w:szCs w:val="24"/>
                <w:lang w:eastAsia="ja-JP" w:bidi="fa-IR"/>
              </w:rPr>
              <w:t>ų skaičius</w:t>
            </w:r>
          </w:p>
        </w:tc>
      </w:tr>
      <w:tr w:rsidR="00FB3C4E" w:rsidRPr="00FB3C4E" w14:paraId="2E893CE4" w14:textId="77777777" w:rsidTr="008819C6">
        <w:trPr>
          <w:trHeight w:val="1"/>
        </w:trPr>
        <w:tc>
          <w:tcPr>
            <w:tcW w:w="3628" w:type="dxa"/>
            <w:tcBorders>
              <w:top w:val="single" w:sz="2" w:space="0" w:color="000000"/>
              <w:left w:val="single" w:sz="2" w:space="0" w:color="000000"/>
              <w:bottom w:val="single" w:sz="2" w:space="0" w:color="000000"/>
              <w:right w:val="nil"/>
            </w:tcBorders>
            <w:tcMar>
              <w:top w:w="0" w:type="dxa"/>
              <w:left w:w="54" w:type="dxa"/>
              <w:bottom w:w="0" w:type="dxa"/>
              <w:right w:w="54" w:type="dxa"/>
            </w:tcMar>
          </w:tcPr>
          <w:p w14:paraId="1CE4EFAB" w14:textId="77777777" w:rsidR="00FB3C4E" w:rsidRPr="00FB3C4E" w:rsidRDefault="00FB3C4E" w:rsidP="008819C6">
            <w:pPr>
              <w:suppressAutoHyphens/>
              <w:jc w:val="center"/>
              <w:textAlignment w:val="baseline"/>
              <w:rPr>
                <w:b/>
                <w:bCs/>
                <w:kern w:val="3"/>
                <w:szCs w:val="24"/>
                <w:lang w:eastAsia="ja-JP" w:bidi="fa-IR"/>
              </w:rPr>
            </w:pPr>
          </w:p>
        </w:tc>
        <w:tc>
          <w:tcPr>
            <w:tcW w:w="2764" w:type="dxa"/>
            <w:tcBorders>
              <w:top w:val="single" w:sz="2" w:space="0" w:color="000000"/>
              <w:left w:val="single" w:sz="2" w:space="0" w:color="000000"/>
              <w:bottom w:val="single" w:sz="2" w:space="0" w:color="000000"/>
              <w:right w:val="single" w:sz="2" w:space="0" w:color="000000"/>
            </w:tcBorders>
            <w:tcMar>
              <w:top w:w="0" w:type="dxa"/>
              <w:left w:w="54" w:type="dxa"/>
              <w:bottom w:w="0" w:type="dxa"/>
              <w:right w:w="54" w:type="dxa"/>
            </w:tcMar>
            <w:hideMark/>
          </w:tcPr>
          <w:p w14:paraId="15CB44F2" w14:textId="77777777" w:rsidR="00FB3C4E" w:rsidRPr="00FB3C4E" w:rsidRDefault="00FB3C4E" w:rsidP="008819C6">
            <w:pPr>
              <w:suppressAutoHyphens/>
              <w:jc w:val="center"/>
              <w:textAlignment w:val="baseline"/>
              <w:rPr>
                <w:b/>
                <w:bCs/>
                <w:kern w:val="3"/>
                <w:szCs w:val="24"/>
                <w:lang w:eastAsia="ja-JP" w:bidi="fa-IR"/>
              </w:rPr>
            </w:pPr>
            <w:r w:rsidRPr="00FB3C4E">
              <w:rPr>
                <w:b/>
                <w:bCs/>
                <w:kern w:val="3"/>
                <w:szCs w:val="24"/>
                <w:lang w:eastAsia="ja-JP" w:bidi="fa-IR"/>
              </w:rPr>
              <w:t>2021 m.</w:t>
            </w:r>
          </w:p>
        </w:tc>
        <w:tc>
          <w:tcPr>
            <w:tcW w:w="3189" w:type="dxa"/>
            <w:tcBorders>
              <w:top w:val="single" w:sz="2" w:space="0" w:color="000000"/>
              <w:left w:val="single" w:sz="2" w:space="0" w:color="000000"/>
              <w:bottom w:val="single" w:sz="2" w:space="0" w:color="000000"/>
              <w:right w:val="single" w:sz="2" w:space="0" w:color="000000"/>
            </w:tcBorders>
            <w:hideMark/>
          </w:tcPr>
          <w:p w14:paraId="3220C744" w14:textId="77777777" w:rsidR="00FB3C4E" w:rsidRPr="00FB3C4E" w:rsidRDefault="00FB3C4E" w:rsidP="008819C6">
            <w:pPr>
              <w:suppressAutoHyphens/>
              <w:jc w:val="center"/>
              <w:textAlignment w:val="baseline"/>
              <w:rPr>
                <w:b/>
                <w:bCs/>
                <w:kern w:val="3"/>
                <w:szCs w:val="24"/>
                <w:lang w:eastAsia="ja-JP" w:bidi="fa-IR"/>
              </w:rPr>
            </w:pPr>
            <w:r w:rsidRPr="00FB3C4E">
              <w:rPr>
                <w:b/>
                <w:bCs/>
                <w:kern w:val="3"/>
                <w:szCs w:val="24"/>
                <w:lang w:eastAsia="ja-JP" w:bidi="fa-IR"/>
              </w:rPr>
              <w:t>2022 m.</w:t>
            </w:r>
          </w:p>
        </w:tc>
      </w:tr>
      <w:tr w:rsidR="00FB3C4E" w:rsidRPr="00FB3C4E" w14:paraId="5A0949C7" w14:textId="77777777" w:rsidTr="008819C6">
        <w:trPr>
          <w:trHeight w:val="1"/>
        </w:trPr>
        <w:tc>
          <w:tcPr>
            <w:tcW w:w="3628" w:type="dxa"/>
            <w:tcBorders>
              <w:top w:val="nil"/>
              <w:left w:val="single" w:sz="2" w:space="0" w:color="000000"/>
              <w:bottom w:val="single" w:sz="2" w:space="0" w:color="000000"/>
              <w:right w:val="nil"/>
            </w:tcBorders>
            <w:tcMar>
              <w:top w:w="0" w:type="dxa"/>
              <w:left w:w="54" w:type="dxa"/>
              <w:bottom w:w="0" w:type="dxa"/>
              <w:right w:w="54" w:type="dxa"/>
            </w:tcMar>
            <w:hideMark/>
          </w:tcPr>
          <w:p w14:paraId="61F1D1B7" w14:textId="77777777" w:rsidR="00FB3C4E" w:rsidRPr="00FB3C4E" w:rsidRDefault="00FB3C4E" w:rsidP="008819C6">
            <w:pPr>
              <w:suppressAutoHyphens/>
              <w:jc w:val="both"/>
              <w:textAlignment w:val="baseline"/>
              <w:rPr>
                <w:kern w:val="3"/>
                <w:szCs w:val="24"/>
                <w:lang w:eastAsia="ja-JP" w:bidi="fa-IR"/>
              </w:rPr>
            </w:pPr>
            <w:r w:rsidRPr="00FB3C4E">
              <w:rPr>
                <w:kern w:val="3"/>
                <w:szCs w:val="24"/>
                <w:lang w:eastAsia="ja-JP" w:bidi="fa-IR"/>
              </w:rPr>
              <w:t>Direktorius</w:t>
            </w:r>
          </w:p>
        </w:tc>
        <w:tc>
          <w:tcPr>
            <w:tcW w:w="2764" w:type="dxa"/>
            <w:tcBorders>
              <w:top w:val="nil"/>
              <w:left w:val="single" w:sz="2" w:space="0" w:color="000000"/>
              <w:bottom w:val="single" w:sz="2" w:space="0" w:color="000000"/>
              <w:right w:val="single" w:sz="2" w:space="0" w:color="000000"/>
            </w:tcBorders>
            <w:tcMar>
              <w:top w:w="0" w:type="dxa"/>
              <w:left w:w="54" w:type="dxa"/>
              <w:bottom w:w="0" w:type="dxa"/>
              <w:right w:w="54" w:type="dxa"/>
            </w:tcMar>
            <w:hideMark/>
          </w:tcPr>
          <w:p w14:paraId="15073FFC" w14:textId="77777777" w:rsidR="00FB3C4E" w:rsidRPr="00FB3C4E" w:rsidRDefault="00FB3C4E" w:rsidP="008819C6">
            <w:pPr>
              <w:suppressAutoHyphens/>
              <w:jc w:val="both"/>
              <w:textAlignment w:val="baseline"/>
              <w:rPr>
                <w:kern w:val="3"/>
                <w:szCs w:val="24"/>
                <w:lang w:eastAsia="ja-JP" w:bidi="fa-IR"/>
              </w:rPr>
            </w:pPr>
            <w:r w:rsidRPr="00FB3C4E">
              <w:rPr>
                <w:kern w:val="3"/>
                <w:szCs w:val="24"/>
                <w:lang w:eastAsia="ja-JP" w:bidi="fa-IR"/>
              </w:rPr>
              <w:t xml:space="preserve"> 76 val. </w:t>
            </w:r>
          </w:p>
        </w:tc>
        <w:tc>
          <w:tcPr>
            <w:tcW w:w="3189" w:type="dxa"/>
            <w:tcBorders>
              <w:top w:val="nil"/>
              <w:left w:val="single" w:sz="2" w:space="0" w:color="000000"/>
              <w:bottom w:val="single" w:sz="2" w:space="0" w:color="000000"/>
              <w:right w:val="single" w:sz="2" w:space="0" w:color="000000"/>
            </w:tcBorders>
            <w:hideMark/>
          </w:tcPr>
          <w:p w14:paraId="522E6C9B" w14:textId="77777777" w:rsidR="00FB3C4E" w:rsidRPr="00FB3C4E" w:rsidRDefault="00FB3C4E" w:rsidP="008819C6">
            <w:pPr>
              <w:suppressAutoHyphens/>
              <w:jc w:val="both"/>
              <w:textAlignment w:val="baseline"/>
              <w:rPr>
                <w:kern w:val="3"/>
                <w:szCs w:val="24"/>
                <w:lang w:eastAsia="ja-JP" w:bidi="fa-IR"/>
              </w:rPr>
            </w:pPr>
            <w:r w:rsidRPr="00FB3C4E">
              <w:rPr>
                <w:kern w:val="3"/>
                <w:szCs w:val="24"/>
                <w:lang w:eastAsia="ja-JP" w:bidi="fa-IR"/>
              </w:rPr>
              <w:t xml:space="preserve"> 24 val.</w:t>
            </w:r>
          </w:p>
        </w:tc>
      </w:tr>
      <w:tr w:rsidR="00FB3C4E" w:rsidRPr="00FB3C4E" w14:paraId="5586855B" w14:textId="77777777" w:rsidTr="008819C6">
        <w:trPr>
          <w:trHeight w:val="1"/>
        </w:trPr>
        <w:tc>
          <w:tcPr>
            <w:tcW w:w="3628" w:type="dxa"/>
            <w:tcBorders>
              <w:top w:val="nil"/>
              <w:left w:val="single" w:sz="2" w:space="0" w:color="000000"/>
              <w:bottom w:val="single" w:sz="2" w:space="0" w:color="000000"/>
              <w:right w:val="nil"/>
            </w:tcBorders>
            <w:tcMar>
              <w:top w:w="0" w:type="dxa"/>
              <w:left w:w="54" w:type="dxa"/>
              <w:bottom w:w="0" w:type="dxa"/>
              <w:right w:w="54" w:type="dxa"/>
            </w:tcMar>
            <w:hideMark/>
          </w:tcPr>
          <w:p w14:paraId="31603E78" w14:textId="77777777" w:rsidR="00FB3C4E" w:rsidRPr="00FB3C4E" w:rsidRDefault="00FB3C4E" w:rsidP="008819C6">
            <w:pPr>
              <w:suppressAutoHyphens/>
              <w:jc w:val="both"/>
              <w:textAlignment w:val="baseline"/>
              <w:rPr>
                <w:kern w:val="3"/>
                <w:szCs w:val="24"/>
                <w:lang w:eastAsia="ja-JP" w:bidi="fa-IR"/>
              </w:rPr>
            </w:pPr>
            <w:r w:rsidRPr="00FB3C4E">
              <w:rPr>
                <w:kern w:val="3"/>
                <w:szCs w:val="24"/>
                <w:lang w:eastAsia="ja-JP" w:bidi="fa-IR"/>
              </w:rPr>
              <w:t>Direktoriaus pavaduotojas ugdymui</w:t>
            </w:r>
          </w:p>
        </w:tc>
        <w:tc>
          <w:tcPr>
            <w:tcW w:w="2764" w:type="dxa"/>
            <w:tcBorders>
              <w:top w:val="nil"/>
              <w:left w:val="single" w:sz="2" w:space="0" w:color="000000"/>
              <w:bottom w:val="single" w:sz="2" w:space="0" w:color="000000"/>
              <w:right w:val="single" w:sz="2" w:space="0" w:color="000000"/>
            </w:tcBorders>
            <w:tcMar>
              <w:top w:w="0" w:type="dxa"/>
              <w:left w:w="54" w:type="dxa"/>
              <w:bottom w:w="0" w:type="dxa"/>
              <w:right w:w="54" w:type="dxa"/>
            </w:tcMar>
            <w:hideMark/>
          </w:tcPr>
          <w:p w14:paraId="54496001" w14:textId="77777777" w:rsidR="00FB3C4E" w:rsidRPr="00FB3C4E" w:rsidRDefault="00FB3C4E" w:rsidP="008819C6">
            <w:pPr>
              <w:suppressAutoHyphens/>
              <w:jc w:val="both"/>
              <w:textAlignment w:val="baseline"/>
              <w:rPr>
                <w:kern w:val="3"/>
                <w:szCs w:val="24"/>
                <w:lang w:eastAsia="ja-JP" w:bidi="fa-IR"/>
              </w:rPr>
            </w:pPr>
            <w:r w:rsidRPr="00FB3C4E">
              <w:rPr>
                <w:kern w:val="3"/>
                <w:szCs w:val="24"/>
                <w:lang w:eastAsia="ja-JP" w:bidi="fa-IR"/>
              </w:rPr>
              <w:t xml:space="preserve"> 38 val.</w:t>
            </w:r>
          </w:p>
        </w:tc>
        <w:tc>
          <w:tcPr>
            <w:tcW w:w="3189" w:type="dxa"/>
            <w:tcBorders>
              <w:top w:val="nil"/>
              <w:left w:val="single" w:sz="2" w:space="0" w:color="000000"/>
              <w:bottom w:val="single" w:sz="2" w:space="0" w:color="000000"/>
              <w:right w:val="single" w:sz="2" w:space="0" w:color="000000"/>
            </w:tcBorders>
            <w:hideMark/>
          </w:tcPr>
          <w:p w14:paraId="1DF4DB1C" w14:textId="77777777" w:rsidR="00FB3C4E" w:rsidRPr="00FB3C4E" w:rsidRDefault="00FB3C4E" w:rsidP="008819C6">
            <w:pPr>
              <w:suppressAutoHyphens/>
              <w:jc w:val="both"/>
              <w:textAlignment w:val="baseline"/>
              <w:rPr>
                <w:kern w:val="3"/>
                <w:szCs w:val="24"/>
                <w:lang w:eastAsia="ja-JP" w:bidi="fa-IR"/>
              </w:rPr>
            </w:pPr>
            <w:r w:rsidRPr="00FB3C4E">
              <w:rPr>
                <w:kern w:val="3"/>
                <w:szCs w:val="24"/>
                <w:lang w:eastAsia="ja-JP" w:bidi="fa-IR"/>
              </w:rPr>
              <w:t xml:space="preserve"> 28 val.</w:t>
            </w:r>
          </w:p>
        </w:tc>
      </w:tr>
      <w:tr w:rsidR="00FB3C4E" w:rsidRPr="00FB3C4E" w14:paraId="49E3EF82" w14:textId="77777777" w:rsidTr="008819C6">
        <w:trPr>
          <w:trHeight w:val="1"/>
        </w:trPr>
        <w:tc>
          <w:tcPr>
            <w:tcW w:w="3628" w:type="dxa"/>
            <w:tcBorders>
              <w:top w:val="nil"/>
              <w:left w:val="single" w:sz="2" w:space="0" w:color="000000"/>
              <w:bottom w:val="single" w:sz="2" w:space="0" w:color="000000"/>
              <w:right w:val="nil"/>
            </w:tcBorders>
            <w:tcMar>
              <w:top w:w="0" w:type="dxa"/>
              <w:left w:w="54" w:type="dxa"/>
              <w:bottom w:w="0" w:type="dxa"/>
              <w:right w:w="54" w:type="dxa"/>
            </w:tcMar>
            <w:hideMark/>
          </w:tcPr>
          <w:p w14:paraId="24B6D924" w14:textId="77777777" w:rsidR="00FB3C4E" w:rsidRPr="00FB3C4E" w:rsidRDefault="00FB3C4E" w:rsidP="008819C6">
            <w:pPr>
              <w:suppressAutoHyphens/>
              <w:jc w:val="both"/>
              <w:textAlignment w:val="baseline"/>
              <w:rPr>
                <w:kern w:val="3"/>
                <w:szCs w:val="24"/>
                <w:lang w:eastAsia="ja-JP" w:bidi="fa-IR"/>
              </w:rPr>
            </w:pPr>
            <w:r w:rsidRPr="00FB3C4E">
              <w:rPr>
                <w:kern w:val="3"/>
                <w:szCs w:val="24"/>
                <w:lang w:eastAsia="ja-JP" w:bidi="fa-IR"/>
              </w:rPr>
              <w:t>Mokytojai</w:t>
            </w:r>
          </w:p>
        </w:tc>
        <w:tc>
          <w:tcPr>
            <w:tcW w:w="2764" w:type="dxa"/>
            <w:tcBorders>
              <w:top w:val="nil"/>
              <w:left w:val="single" w:sz="2" w:space="0" w:color="000000"/>
              <w:bottom w:val="single" w:sz="2" w:space="0" w:color="000000"/>
              <w:right w:val="single" w:sz="2" w:space="0" w:color="000000"/>
            </w:tcBorders>
            <w:tcMar>
              <w:top w:w="0" w:type="dxa"/>
              <w:left w:w="54" w:type="dxa"/>
              <w:bottom w:w="0" w:type="dxa"/>
              <w:right w:w="54" w:type="dxa"/>
            </w:tcMar>
            <w:hideMark/>
          </w:tcPr>
          <w:p w14:paraId="15B4EED5" w14:textId="77777777" w:rsidR="00FB3C4E" w:rsidRPr="00FB3C4E" w:rsidRDefault="00FB3C4E" w:rsidP="008819C6">
            <w:pPr>
              <w:suppressAutoHyphens/>
              <w:jc w:val="both"/>
              <w:textAlignment w:val="baseline"/>
              <w:rPr>
                <w:kern w:val="3"/>
                <w:szCs w:val="24"/>
                <w:lang w:eastAsia="ja-JP" w:bidi="fa-IR"/>
              </w:rPr>
            </w:pPr>
            <w:r w:rsidRPr="00FB3C4E">
              <w:rPr>
                <w:kern w:val="3"/>
                <w:szCs w:val="24"/>
                <w:lang w:eastAsia="ja-JP" w:bidi="fa-IR"/>
              </w:rPr>
              <w:t xml:space="preserve">705 val. </w:t>
            </w:r>
          </w:p>
        </w:tc>
        <w:tc>
          <w:tcPr>
            <w:tcW w:w="3189" w:type="dxa"/>
            <w:tcBorders>
              <w:top w:val="nil"/>
              <w:left w:val="single" w:sz="2" w:space="0" w:color="000000"/>
              <w:bottom w:val="single" w:sz="2" w:space="0" w:color="000000"/>
              <w:right w:val="single" w:sz="2" w:space="0" w:color="000000"/>
            </w:tcBorders>
            <w:hideMark/>
          </w:tcPr>
          <w:p w14:paraId="593B100F" w14:textId="77777777" w:rsidR="00FB3C4E" w:rsidRPr="00FB3C4E" w:rsidRDefault="00FB3C4E" w:rsidP="008819C6">
            <w:pPr>
              <w:suppressAutoHyphens/>
              <w:jc w:val="both"/>
              <w:textAlignment w:val="baseline"/>
              <w:rPr>
                <w:kern w:val="3"/>
                <w:szCs w:val="24"/>
                <w:lang w:eastAsia="ja-JP" w:bidi="fa-IR"/>
              </w:rPr>
            </w:pPr>
            <w:r w:rsidRPr="00FB3C4E">
              <w:rPr>
                <w:kern w:val="3"/>
                <w:szCs w:val="24"/>
                <w:lang w:eastAsia="ja-JP" w:bidi="fa-IR"/>
              </w:rPr>
              <w:t xml:space="preserve"> 422 val.</w:t>
            </w:r>
          </w:p>
        </w:tc>
      </w:tr>
    </w:tbl>
    <w:p w14:paraId="486822D2" w14:textId="77777777" w:rsidR="00FB3C4E" w:rsidRPr="00FB3C4E" w:rsidRDefault="00FB3C4E" w:rsidP="00FB3C4E">
      <w:pPr>
        <w:tabs>
          <w:tab w:val="left" w:pos="1134"/>
        </w:tabs>
        <w:suppressAutoHyphens/>
        <w:ind w:firstLine="720"/>
        <w:jc w:val="both"/>
        <w:textAlignment w:val="baseline"/>
        <w:rPr>
          <w:b/>
          <w:bCs/>
          <w:kern w:val="3"/>
          <w:szCs w:val="24"/>
          <w:lang w:eastAsia="ja-JP" w:bidi="fa-IR"/>
        </w:rPr>
      </w:pPr>
    </w:p>
    <w:p w14:paraId="5E0CAEE6" w14:textId="77777777" w:rsidR="00FB3C4E" w:rsidRPr="00FB3C4E" w:rsidRDefault="00FB3C4E" w:rsidP="004F3C0B">
      <w:pPr>
        <w:tabs>
          <w:tab w:val="left" w:pos="1134"/>
        </w:tabs>
        <w:suppressAutoHyphens/>
        <w:ind w:firstLine="1134"/>
        <w:jc w:val="both"/>
        <w:textAlignment w:val="baseline"/>
        <w:rPr>
          <w:szCs w:val="24"/>
        </w:rPr>
      </w:pPr>
      <w:r w:rsidRPr="00FB3C4E">
        <w:rPr>
          <w:b/>
          <w:szCs w:val="24"/>
          <w:lang w:eastAsia="ja-JP" w:bidi="fa-IR"/>
        </w:rPr>
        <w:t xml:space="preserve">Vidutinis mėnesinis darbo užmokestis. </w:t>
      </w:r>
      <w:r w:rsidRPr="00FB3C4E">
        <w:rPr>
          <w:szCs w:val="24"/>
        </w:rPr>
        <w:t>Administracijos darbuotoj</w:t>
      </w:r>
      <w:r w:rsidR="004F3C0B">
        <w:rPr>
          <w:szCs w:val="24"/>
        </w:rPr>
        <w:t>ų</w:t>
      </w:r>
      <w:r w:rsidRPr="00FB3C4E">
        <w:rPr>
          <w:szCs w:val="24"/>
        </w:rPr>
        <w:t xml:space="preserve"> (direktori</w:t>
      </w:r>
      <w:r w:rsidR="004F3C0B">
        <w:rPr>
          <w:szCs w:val="24"/>
        </w:rPr>
        <w:t>a</w:t>
      </w:r>
      <w:r w:rsidRPr="00FB3C4E">
        <w:rPr>
          <w:szCs w:val="24"/>
        </w:rPr>
        <w:t>us, direktoriaus pavaduotoj</w:t>
      </w:r>
      <w:r w:rsidR="004F3C0B">
        <w:rPr>
          <w:szCs w:val="24"/>
        </w:rPr>
        <w:t>o</w:t>
      </w:r>
      <w:r w:rsidRPr="00FB3C4E">
        <w:rPr>
          <w:szCs w:val="24"/>
        </w:rPr>
        <w:t xml:space="preserve"> ugdymui, raštinės administratori</w:t>
      </w:r>
      <w:r w:rsidR="004F3C0B">
        <w:rPr>
          <w:szCs w:val="24"/>
        </w:rPr>
        <w:t>a</w:t>
      </w:r>
      <w:r w:rsidRPr="00FB3C4E">
        <w:rPr>
          <w:szCs w:val="24"/>
        </w:rPr>
        <w:t>us, buhalteri</w:t>
      </w:r>
      <w:r w:rsidR="004F3C0B">
        <w:rPr>
          <w:szCs w:val="24"/>
        </w:rPr>
        <w:t>o</w:t>
      </w:r>
      <w:r w:rsidRPr="00FB3C4E">
        <w:rPr>
          <w:szCs w:val="24"/>
        </w:rPr>
        <w:t>) – 1585,93 Eur; pedagogini</w:t>
      </w:r>
      <w:r w:rsidR="004F3C0B">
        <w:rPr>
          <w:szCs w:val="24"/>
        </w:rPr>
        <w:t>ų</w:t>
      </w:r>
      <w:r w:rsidRPr="00FB3C4E">
        <w:rPr>
          <w:szCs w:val="24"/>
        </w:rPr>
        <w:t xml:space="preserve"> darbuotoj</w:t>
      </w:r>
      <w:r w:rsidR="004F3C0B">
        <w:rPr>
          <w:szCs w:val="24"/>
        </w:rPr>
        <w:t>ų</w:t>
      </w:r>
      <w:r w:rsidRPr="00FB3C4E">
        <w:rPr>
          <w:szCs w:val="24"/>
        </w:rPr>
        <w:t>, koncertmeisteri</w:t>
      </w:r>
      <w:r w:rsidR="004F3C0B">
        <w:rPr>
          <w:szCs w:val="24"/>
        </w:rPr>
        <w:t>ų</w:t>
      </w:r>
      <w:r w:rsidRPr="00FB3C4E">
        <w:rPr>
          <w:szCs w:val="24"/>
        </w:rPr>
        <w:t xml:space="preserve"> – 1213,48 Eur; pagalbini</w:t>
      </w:r>
      <w:r w:rsidR="004F3C0B">
        <w:rPr>
          <w:szCs w:val="24"/>
        </w:rPr>
        <w:t>o</w:t>
      </w:r>
      <w:r w:rsidRPr="00FB3C4E">
        <w:rPr>
          <w:szCs w:val="24"/>
        </w:rPr>
        <w:t xml:space="preserve"> personal</w:t>
      </w:r>
      <w:r w:rsidR="004F3C0B">
        <w:rPr>
          <w:szCs w:val="24"/>
        </w:rPr>
        <w:t>o</w:t>
      </w:r>
      <w:r w:rsidRPr="00FB3C4E">
        <w:rPr>
          <w:szCs w:val="24"/>
        </w:rPr>
        <w:t xml:space="preserve"> (valytoj</w:t>
      </w:r>
      <w:r w:rsidR="004F3C0B">
        <w:rPr>
          <w:szCs w:val="24"/>
        </w:rPr>
        <w:t>o</w:t>
      </w:r>
      <w:r w:rsidRPr="00FB3C4E">
        <w:rPr>
          <w:szCs w:val="24"/>
        </w:rPr>
        <w:t>, budėtoj</w:t>
      </w:r>
      <w:r w:rsidR="004F3C0B">
        <w:rPr>
          <w:szCs w:val="24"/>
        </w:rPr>
        <w:t>o</w:t>
      </w:r>
      <w:r w:rsidRPr="00FB3C4E">
        <w:rPr>
          <w:szCs w:val="24"/>
        </w:rPr>
        <w:t>, ūkved</w:t>
      </w:r>
      <w:r w:rsidR="004F3C0B">
        <w:rPr>
          <w:szCs w:val="24"/>
        </w:rPr>
        <w:t>žio</w:t>
      </w:r>
      <w:r w:rsidRPr="00FB3C4E">
        <w:rPr>
          <w:szCs w:val="24"/>
        </w:rPr>
        <w:t>, elektrik</w:t>
      </w:r>
      <w:r w:rsidR="004F3C0B">
        <w:rPr>
          <w:szCs w:val="24"/>
        </w:rPr>
        <w:t>o</w:t>
      </w:r>
      <w:r w:rsidRPr="00FB3C4E">
        <w:rPr>
          <w:szCs w:val="24"/>
        </w:rPr>
        <w:t>, muzikos instrumentų derintoj</w:t>
      </w:r>
      <w:r w:rsidR="004F3C0B">
        <w:rPr>
          <w:szCs w:val="24"/>
        </w:rPr>
        <w:t>o</w:t>
      </w:r>
      <w:r w:rsidRPr="00FB3C4E">
        <w:rPr>
          <w:szCs w:val="24"/>
        </w:rPr>
        <w:t>) – 451,32 Eur.</w:t>
      </w:r>
    </w:p>
    <w:p w14:paraId="279E9AE0" w14:textId="77777777" w:rsidR="00FB3C4E" w:rsidRPr="00FB3C4E" w:rsidRDefault="00FB3C4E" w:rsidP="00FB3C4E">
      <w:pPr>
        <w:tabs>
          <w:tab w:val="left" w:pos="1134"/>
        </w:tabs>
        <w:suppressAutoHyphens/>
        <w:ind w:firstLine="720"/>
        <w:jc w:val="both"/>
        <w:textAlignment w:val="baseline"/>
        <w:rPr>
          <w:rFonts w:ascii="Arial" w:hAnsi="Arial" w:cs="Arial"/>
        </w:rPr>
      </w:pPr>
    </w:p>
    <w:p w14:paraId="0AA85DBE" w14:textId="77777777" w:rsidR="00FB3C4E" w:rsidRPr="00FB3C4E" w:rsidRDefault="00FB3C4E" w:rsidP="00285BB3">
      <w:pPr>
        <w:tabs>
          <w:tab w:val="left" w:pos="1134"/>
        </w:tabs>
        <w:suppressAutoHyphens/>
        <w:ind w:firstLine="1134"/>
        <w:jc w:val="both"/>
        <w:textAlignment w:val="baseline"/>
        <w:rPr>
          <w:szCs w:val="24"/>
        </w:rPr>
      </w:pPr>
      <w:r w:rsidRPr="00FB3C4E">
        <w:rPr>
          <w:szCs w:val="24"/>
        </w:rPr>
        <w:t>Lentelė 3. Ignalinos Miko Petrausko muzikos mokyklos valdomas turtas.</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
        <w:gridCol w:w="4022"/>
        <w:gridCol w:w="1227"/>
        <w:gridCol w:w="3954"/>
      </w:tblGrid>
      <w:tr w:rsidR="00FB3C4E" w:rsidRPr="00FB3C4E" w14:paraId="2CDC7945" w14:textId="77777777" w:rsidTr="008819C6">
        <w:tc>
          <w:tcPr>
            <w:tcW w:w="651" w:type="dxa"/>
            <w:tcBorders>
              <w:top w:val="single" w:sz="4" w:space="0" w:color="auto"/>
              <w:left w:val="single" w:sz="4" w:space="0" w:color="auto"/>
              <w:bottom w:val="single" w:sz="4" w:space="0" w:color="auto"/>
              <w:right w:val="single" w:sz="4" w:space="0" w:color="auto"/>
            </w:tcBorders>
            <w:hideMark/>
          </w:tcPr>
          <w:p w14:paraId="7820F7BE" w14:textId="77777777" w:rsidR="00FB3C4E" w:rsidRPr="00FB3C4E" w:rsidRDefault="00FB3C4E" w:rsidP="008819C6">
            <w:pPr>
              <w:jc w:val="center"/>
              <w:rPr>
                <w:szCs w:val="24"/>
              </w:rPr>
            </w:pPr>
            <w:r w:rsidRPr="00FB3C4E">
              <w:rPr>
                <w:b/>
                <w:szCs w:val="24"/>
              </w:rPr>
              <w:t>Eil. Nr.</w:t>
            </w:r>
          </w:p>
        </w:tc>
        <w:tc>
          <w:tcPr>
            <w:tcW w:w="4022" w:type="dxa"/>
            <w:tcBorders>
              <w:top w:val="single" w:sz="4" w:space="0" w:color="auto"/>
              <w:left w:val="single" w:sz="4" w:space="0" w:color="auto"/>
              <w:bottom w:val="single" w:sz="4" w:space="0" w:color="auto"/>
              <w:right w:val="single" w:sz="4" w:space="0" w:color="auto"/>
            </w:tcBorders>
            <w:hideMark/>
          </w:tcPr>
          <w:p w14:paraId="23CD3D4B" w14:textId="77777777" w:rsidR="00FB3C4E" w:rsidRPr="00FB3C4E" w:rsidRDefault="00FB3C4E" w:rsidP="008819C6">
            <w:pPr>
              <w:jc w:val="center"/>
              <w:rPr>
                <w:szCs w:val="24"/>
              </w:rPr>
            </w:pPr>
            <w:r w:rsidRPr="00FB3C4E">
              <w:rPr>
                <w:b/>
                <w:szCs w:val="24"/>
              </w:rPr>
              <w:t>Straipsniai</w:t>
            </w:r>
          </w:p>
        </w:tc>
        <w:tc>
          <w:tcPr>
            <w:tcW w:w="1227" w:type="dxa"/>
            <w:tcBorders>
              <w:top w:val="single" w:sz="4" w:space="0" w:color="auto"/>
              <w:left w:val="single" w:sz="4" w:space="0" w:color="auto"/>
              <w:bottom w:val="single" w:sz="4" w:space="0" w:color="auto"/>
              <w:right w:val="single" w:sz="4" w:space="0" w:color="auto"/>
            </w:tcBorders>
            <w:hideMark/>
          </w:tcPr>
          <w:p w14:paraId="13B53719" w14:textId="77777777" w:rsidR="00FB3C4E" w:rsidRPr="00FB3C4E" w:rsidRDefault="00FB3C4E" w:rsidP="008819C6">
            <w:pPr>
              <w:jc w:val="center"/>
              <w:rPr>
                <w:szCs w:val="24"/>
              </w:rPr>
            </w:pPr>
            <w:r w:rsidRPr="00FB3C4E">
              <w:rPr>
                <w:b/>
                <w:szCs w:val="24"/>
              </w:rPr>
              <w:t>Pastabos Nr.</w:t>
            </w:r>
          </w:p>
        </w:tc>
        <w:tc>
          <w:tcPr>
            <w:tcW w:w="3954" w:type="dxa"/>
            <w:tcBorders>
              <w:top w:val="single" w:sz="4" w:space="0" w:color="auto"/>
              <w:left w:val="single" w:sz="4" w:space="0" w:color="auto"/>
              <w:bottom w:val="single" w:sz="4" w:space="0" w:color="auto"/>
              <w:right w:val="single" w:sz="4" w:space="0" w:color="auto"/>
            </w:tcBorders>
            <w:hideMark/>
          </w:tcPr>
          <w:p w14:paraId="2A0F6D2F" w14:textId="77777777" w:rsidR="00FB3C4E" w:rsidRPr="00FB3C4E" w:rsidRDefault="00FB3C4E" w:rsidP="008819C6">
            <w:pPr>
              <w:jc w:val="center"/>
              <w:rPr>
                <w:szCs w:val="24"/>
              </w:rPr>
            </w:pPr>
            <w:r w:rsidRPr="00FB3C4E">
              <w:rPr>
                <w:b/>
                <w:szCs w:val="24"/>
              </w:rPr>
              <w:t>Paskutinė ataskaitinio laikotarpio diena Eur</w:t>
            </w:r>
          </w:p>
        </w:tc>
      </w:tr>
      <w:tr w:rsidR="00FB3C4E" w:rsidRPr="00FB3C4E" w14:paraId="483C2A83" w14:textId="77777777" w:rsidTr="008819C6">
        <w:tc>
          <w:tcPr>
            <w:tcW w:w="651" w:type="dxa"/>
            <w:tcBorders>
              <w:top w:val="single" w:sz="4" w:space="0" w:color="auto"/>
              <w:left w:val="single" w:sz="4" w:space="0" w:color="auto"/>
              <w:bottom w:val="single" w:sz="4" w:space="0" w:color="auto"/>
              <w:right w:val="single" w:sz="4" w:space="0" w:color="auto"/>
            </w:tcBorders>
            <w:hideMark/>
          </w:tcPr>
          <w:p w14:paraId="212513B3" w14:textId="77777777" w:rsidR="00FB3C4E" w:rsidRPr="00FB3C4E" w:rsidRDefault="00FB3C4E" w:rsidP="008819C6">
            <w:pPr>
              <w:jc w:val="center"/>
              <w:rPr>
                <w:b/>
                <w:szCs w:val="24"/>
              </w:rPr>
            </w:pPr>
            <w:r w:rsidRPr="00FB3C4E">
              <w:rPr>
                <w:b/>
                <w:szCs w:val="24"/>
              </w:rPr>
              <w:t>A.</w:t>
            </w:r>
          </w:p>
        </w:tc>
        <w:tc>
          <w:tcPr>
            <w:tcW w:w="4022" w:type="dxa"/>
            <w:tcBorders>
              <w:top w:val="single" w:sz="4" w:space="0" w:color="auto"/>
              <w:left w:val="single" w:sz="4" w:space="0" w:color="auto"/>
              <w:bottom w:val="single" w:sz="4" w:space="0" w:color="auto"/>
              <w:right w:val="single" w:sz="4" w:space="0" w:color="auto"/>
            </w:tcBorders>
            <w:hideMark/>
          </w:tcPr>
          <w:p w14:paraId="26718662" w14:textId="77777777" w:rsidR="00FB3C4E" w:rsidRPr="00FB3C4E" w:rsidRDefault="00FB3C4E" w:rsidP="008819C6">
            <w:pPr>
              <w:jc w:val="center"/>
              <w:rPr>
                <w:b/>
                <w:szCs w:val="24"/>
              </w:rPr>
            </w:pPr>
            <w:r w:rsidRPr="00FB3C4E">
              <w:rPr>
                <w:b/>
                <w:szCs w:val="24"/>
              </w:rPr>
              <w:t>ILGALAIKIS TURTAS</w:t>
            </w:r>
          </w:p>
        </w:tc>
        <w:tc>
          <w:tcPr>
            <w:tcW w:w="1227" w:type="dxa"/>
            <w:tcBorders>
              <w:top w:val="single" w:sz="4" w:space="0" w:color="auto"/>
              <w:left w:val="single" w:sz="4" w:space="0" w:color="auto"/>
              <w:bottom w:val="single" w:sz="4" w:space="0" w:color="auto"/>
              <w:right w:val="single" w:sz="4" w:space="0" w:color="auto"/>
            </w:tcBorders>
          </w:tcPr>
          <w:p w14:paraId="6C3D1499" w14:textId="77777777" w:rsidR="00FB3C4E" w:rsidRPr="00FB3C4E" w:rsidRDefault="00FB3C4E" w:rsidP="008819C6">
            <w:pPr>
              <w:jc w:val="center"/>
              <w:rPr>
                <w:szCs w:val="24"/>
              </w:rPr>
            </w:pPr>
          </w:p>
        </w:tc>
        <w:tc>
          <w:tcPr>
            <w:tcW w:w="3954" w:type="dxa"/>
            <w:tcBorders>
              <w:top w:val="single" w:sz="4" w:space="0" w:color="auto"/>
              <w:left w:val="single" w:sz="4" w:space="0" w:color="auto"/>
              <w:bottom w:val="single" w:sz="4" w:space="0" w:color="auto"/>
              <w:right w:val="single" w:sz="4" w:space="0" w:color="auto"/>
            </w:tcBorders>
            <w:hideMark/>
          </w:tcPr>
          <w:p w14:paraId="7E4C17DB" w14:textId="77777777" w:rsidR="00FB3C4E" w:rsidRPr="00FB3C4E" w:rsidRDefault="00FB3C4E" w:rsidP="008819C6">
            <w:pPr>
              <w:jc w:val="center"/>
              <w:rPr>
                <w:szCs w:val="24"/>
              </w:rPr>
            </w:pPr>
            <w:r w:rsidRPr="00FB3C4E">
              <w:rPr>
                <w:szCs w:val="24"/>
              </w:rPr>
              <w:t>150555,76</w:t>
            </w:r>
          </w:p>
        </w:tc>
      </w:tr>
      <w:tr w:rsidR="00FB3C4E" w:rsidRPr="00FB3C4E" w14:paraId="681F99B5" w14:textId="77777777" w:rsidTr="008819C6">
        <w:tc>
          <w:tcPr>
            <w:tcW w:w="651" w:type="dxa"/>
            <w:tcBorders>
              <w:top w:val="single" w:sz="4" w:space="0" w:color="auto"/>
              <w:left w:val="single" w:sz="4" w:space="0" w:color="auto"/>
              <w:bottom w:val="single" w:sz="4" w:space="0" w:color="auto"/>
              <w:right w:val="single" w:sz="4" w:space="0" w:color="auto"/>
            </w:tcBorders>
            <w:hideMark/>
          </w:tcPr>
          <w:p w14:paraId="4737CA77" w14:textId="77777777" w:rsidR="00FB3C4E" w:rsidRPr="00FB3C4E" w:rsidRDefault="00FB3C4E" w:rsidP="008819C6">
            <w:pPr>
              <w:jc w:val="center"/>
              <w:rPr>
                <w:b/>
                <w:szCs w:val="24"/>
              </w:rPr>
            </w:pPr>
            <w:r w:rsidRPr="00FB3C4E">
              <w:rPr>
                <w:b/>
                <w:szCs w:val="24"/>
              </w:rPr>
              <w:t>II.</w:t>
            </w:r>
          </w:p>
        </w:tc>
        <w:tc>
          <w:tcPr>
            <w:tcW w:w="4022" w:type="dxa"/>
            <w:tcBorders>
              <w:top w:val="single" w:sz="4" w:space="0" w:color="auto"/>
              <w:left w:val="single" w:sz="4" w:space="0" w:color="auto"/>
              <w:bottom w:val="single" w:sz="4" w:space="0" w:color="auto"/>
              <w:right w:val="single" w:sz="4" w:space="0" w:color="auto"/>
            </w:tcBorders>
            <w:hideMark/>
          </w:tcPr>
          <w:p w14:paraId="425F2021" w14:textId="77777777" w:rsidR="00FB3C4E" w:rsidRPr="00FB3C4E" w:rsidRDefault="00FB3C4E" w:rsidP="008819C6">
            <w:pPr>
              <w:jc w:val="center"/>
              <w:rPr>
                <w:b/>
                <w:szCs w:val="24"/>
              </w:rPr>
            </w:pPr>
            <w:r w:rsidRPr="00FB3C4E">
              <w:rPr>
                <w:b/>
                <w:szCs w:val="24"/>
              </w:rPr>
              <w:t>Ilgalaikis materialusis turtas</w:t>
            </w:r>
          </w:p>
        </w:tc>
        <w:tc>
          <w:tcPr>
            <w:tcW w:w="1227" w:type="dxa"/>
            <w:tcBorders>
              <w:top w:val="single" w:sz="4" w:space="0" w:color="auto"/>
              <w:left w:val="single" w:sz="4" w:space="0" w:color="auto"/>
              <w:bottom w:val="single" w:sz="4" w:space="0" w:color="auto"/>
              <w:right w:val="single" w:sz="4" w:space="0" w:color="auto"/>
            </w:tcBorders>
          </w:tcPr>
          <w:p w14:paraId="56607737" w14:textId="77777777" w:rsidR="00FB3C4E" w:rsidRPr="00FB3C4E" w:rsidRDefault="00FB3C4E" w:rsidP="008819C6">
            <w:pPr>
              <w:jc w:val="center"/>
              <w:rPr>
                <w:szCs w:val="24"/>
              </w:rPr>
            </w:pPr>
          </w:p>
        </w:tc>
        <w:tc>
          <w:tcPr>
            <w:tcW w:w="3954" w:type="dxa"/>
            <w:tcBorders>
              <w:top w:val="single" w:sz="4" w:space="0" w:color="auto"/>
              <w:left w:val="single" w:sz="4" w:space="0" w:color="auto"/>
              <w:bottom w:val="single" w:sz="4" w:space="0" w:color="auto"/>
              <w:right w:val="single" w:sz="4" w:space="0" w:color="auto"/>
            </w:tcBorders>
            <w:hideMark/>
          </w:tcPr>
          <w:p w14:paraId="4DCA6208" w14:textId="77777777" w:rsidR="00FB3C4E" w:rsidRPr="00FB3C4E" w:rsidRDefault="00FB3C4E" w:rsidP="008819C6">
            <w:pPr>
              <w:jc w:val="center"/>
              <w:rPr>
                <w:szCs w:val="24"/>
              </w:rPr>
            </w:pPr>
            <w:r w:rsidRPr="00FB3C4E">
              <w:rPr>
                <w:szCs w:val="24"/>
              </w:rPr>
              <w:t>150555,76</w:t>
            </w:r>
          </w:p>
        </w:tc>
      </w:tr>
      <w:tr w:rsidR="00FB3C4E" w:rsidRPr="00FB3C4E" w14:paraId="206E1E1C" w14:textId="77777777" w:rsidTr="008819C6">
        <w:tc>
          <w:tcPr>
            <w:tcW w:w="651" w:type="dxa"/>
            <w:tcBorders>
              <w:top w:val="single" w:sz="4" w:space="0" w:color="auto"/>
              <w:left w:val="single" w:sz="4" w:space="0" w:color="auto"/>
              <w:bottom w:val="single" w:sz="4" w:space="0" w:color="auto"/>
              <w:right w:val="single" w:sz="4" w:space="0" w:color="auto"/>
            </w:tcBorders>
            <w:hideMark/>
          </w:tcPr>
          <w:p w14:paraId="1F589590" w14:textId="77777777" w:rsidR="00FB3C4E" w:rsidRPr="00FB3C4E" w:rsidRDefault="00FB3C4E" w:rsidP="008819C6">
            <w:pPr>
              <w:jc w:val="center"/>
              <w:rPr>
                <w:szCs w:val="24"/>
              </w:rPr>
            </w:pPr>
            <w:r w:rsidRPr="00FB3C4E">
              <w:rPr>
                <w:szCs w:val="24"/>
              </w:rPr>
              <w:t>II. 2</w:t>
            </w:r>
          </w:p>
        </w:tc>
        <w:tc>
          <w:tcPr>
            <w:tcW w:w="4022" w:type="dxa"/>
            <w:tcBorders>
              <w:top w:val="single" w:sz="4" w:space="0" w:color="auto"/>
              <w:left w:val="single" w:sz="4" w:space="0" w:color="auto"/>
              <w:bottom w:val="single" w:sz="4" w:space="0" w:color="auto"/>
              <w:right w:val="single" w:sz="4" w:space="0" w:color="auto"/>
            </w:tcBorders>
            <w:hideMark/>
          </w:tcPr>
          <w:p w14:paraId="246E82DE" w14:textId="77777777" w:rsidR="00FB3C4E" w:rsidRPr="00FB3C4E" w:rsidRDefault="00FB3C4E" w:rsidP="008819C6">
            <w:pPr>
              <w:jc w:val="center"/>
              <w:rPr>
                <w:szCs w:val="24"/>
              </w:rPr>
            </w:pPr>
            <w:r w:rsidRPr="00FB3C4E">
              <w:rPr>
                <w:szCs w:val="24"/>
              </w:rPr>
              <w:t>Pastatai</w:t>
            </w:r>
          </w:p>
        </w:tc>
        <w:tc>
          <w:tcPr>
            <w:tcW w:w="1227" w:type="dxa"/>
            <w:tcBorders>
              <w:top w:val="single" w:sz="4" w:space="0" w:color="auto"/>
              <w:left w:val="single" w:sz="4" w:space="0" w:color="auto"/>
              <w:bottom w:val="single" w:sz="4" w:space="0" w:color="auto"/>
              <w:right w:val="single" w:sz="4" w:space="0" w:color="auto"/>
            </w:tcBorders>
          </w:tcPr>
          <w:p w14:paraId="3E9F320D" w14:textId="77777777" w:rsidR="00FB3C4E" w:rsidRPr="00FB3C4E" w:rsidRDefault="00FB3C4E" w:rsidP="008819C6">
            <w:pPr>
              <w:jc w:val="center"/>
              <w:rPr>
                <w:szCs w:val="24"/>
              </w:rPr>
            </w:pPr>
          </w:p>
        </w:tc>
        <w:tc>
          <w:tcPr>
            <w:tcW w:w="3954" w:type="dxa"/>
            <w:tcBorders>
              <w:top w:val="single" w:sz="4" w:space="0" w:color="auto"/>
              <w:left w:val="single" w:sz="4" w:space="0" w:color="auto"/>
              <w:bottom w:val="single" w:sz="4" w:space="0" w:color="auto"/>
              <w:right w:val="single" w:sz="4" w:space="0" w:color="auto"/>
            </w:tcBorders>
            <w:hideMark/>
          </w:tcPr>
          <w:p w14:paraId="7C4FE76C" w14:textId="77777777" w:rsidR="00FB3C4E" w:rsidRPr="00FB3C4E" w:rsidRDefault="00FB3C4E" w:rsidP="008819C6">
            <w:pPr>
              <w:jc w:val="center"/>
              <w:rPr>
                <w:szCs w:val="24"/>
              </w:rPr>
            </w:pPr>
            <w:r w:rsidRPr="00FB3C4E">
              <w:rPr>
                <w:szCs w:val="24"/>
              </w:rPr>
              <w:t>126994,89</w:t>
            </w:r>
          </w:p>
        </w:tc>
      </w:tr>
      <w:tr w:rsidR="00FB3C4E" w:rsidRPr="00FB3C4E" w14:paraId="02677D1D" w14:textId="77777777" w:rsidTr="008819C6">
        <w:tc>
          <w:tcPr>
            <w:tcW w:w="651" w:type="dxa"/>
            <w:tcBorders>
              <w:top w:val="single" w:sz="4" w:space="0" w:color="auto"/>
              <w:left w:val="single" w:sz="4" w:space="0" w:color="auto"/>
              <w:bottom w:val="single" w:sz="4" w:space="0" w:color="auto"/>
              <w:right w:val="single" w:sz="4" w:space="0" w:color="auto"/>
            </w:tcBorders>
            <w:hideMark/>
          </w:tcPr>
          <w:p w14:paraId="3B85E606" w14:textId="77777777" w:rsidR="00FB3C4E" w:rsidRPr="00FB3C4E" w:rsidRDefault="00FB3C4E" w:rsidP="008819C6">
            <w:pPr>
              <w:jc w:val="center"/>
              <w:rPr>
                <w:szCs w:val="24"/>
              </w:rPr>
            </w:pPr>
            <w:r w:rsidRPr="00FB3C4E">
              <w:rPr>
                <w:szCs w:val="24"/>
              </w:rPr>
              <w:t>II. 8</w:t>
            </w:r>
          </w:p>
        </w:tc>
        <w:tc>
          <w:tcPr>
            <w:tcW w:w="4022" w:type="dxa"/>
            <w:tcBorders>
              <w:top w:val="single" w:sz="4" w:space="0" w:color="auto"/>
              <w:left w:val="single" w:sz="4" w:space="0" w:color="auto"/>
              <w:bottom w:val="single" w:sz="4" w:space="0" w:color="auto"/>
              <w:right w:val="single" w:sz="4" w:space="0" w:color="auto"/>
            </w:tcBorders>
            <w:hideMark/>
          </w:tcPr>
          <w:p w14:paraId="1AD64375" w14:textId="77777777" w:rsidR="00FB3C4E" w:rsidRPr="00FB3C4E" w:rsidRDefault="00FB3C4E" w:rsidP="008819C6">
            <w:pPr>
              <w:jc w:val="center"/>
              <w:rPr>
                <w:szCs w:val="24"/>
              </w:rPr>
            </w:pPr>
            <w:r w:rsidRPr="00FB3C4E">
              <w:rPr>
                <w:szCs w:val="24"/>
              </w:rPr>
              <w:t>Baldai ir biuro įranga</w:t>
            </w:r>
          </w:p>
        </w:tc>
        <w:tc>
          <w:tcPr>
            <w:tcW w:w="1227" w:type="dxa"/>
            <w:tcBorders>
              <w:top w:val="single" w:sz="4" w:space="0" w:color="auto"/>
              <w:left w:val="single" w:sz="4" w:space="0" w:color="auto"/>
              <w:bottom w:val="single" w:sz="4" w:space="0" w:color="auto"/>
              <w:right w:val="single" w:sz="4" w:space="0" w:color="auto"/>
            </w:tcBorders>
          </w:tcPr>
          <w:p w14:paraId="28E699BA" w14:textId="77777777" w:rsidR="00FB3C4E" w:rsidRPr="00FB3C4E" w:rsidRDefault="00FB3C4E" w:rsidP="008819C6">
            <w:pPr>
              <w:jc w:val="center"/>
              <w:rPr>
                <w:szCs w:val="24"/>
              </w:rPr>
            </w:pPr>
          </w:p>
        </w:tc>
        <w:tc>
          <w:tcPr>
            <w:tcW w:w="3954" w:type="dxa"/>
            <w:tcBorders>
              <w:top w:val="single" w:sz="4" w:space="0" w:color="auto"/>
              <w:left w:val="single" w:sz="4" w:space="0" w:color="auto"/>
              <w:bottom w:val="single" w:sz="4" w:space="0" w:color="auto"/>
              <w:right w:val="single" w:sz="4" w:space="0" w:color="auto"/>
            </w:tcBorders>
            <w:hideMark/>
          </w:tcPr>
          <w:p w14:paraId="31A42D38" w14:textId="77777777" w:rsidR="00FB3C4E" w:rsidRPr="00FB3C4E" w:rsidRDefault="00FB3C4E" w:rsidP="008819C6">
            <w:pPr>
              <w:jc w:val="center"/>
              <w:rPr>
                <w:szCs w:val="24"/>
              </w:rPr>
            </w:pPr>
            <w:r w:rsidRPr="00FB3C4E">
              <w:rPr>
                <w:szCs w:val="24"/>
              </w:rPr>
              <w:t>1071,60</w:t>
            </w:r>
          </w:p>
        </w:tc>
      </w:tr>
      <w:tr w:rsidR="00FB3C4E" w:rsidRPr="00FB3C4E" w14:paraId="2EA98F83" w14:textId="77777777" w:rsidTr="008819C6">
        <w:tc>
          <w:tcPr>
            <w:tcW w:w="651" w:type="dxa"/>
            <w:tcBorders>
              <w:top w:val="single" w:sz="4" w:space="0" w:color="auto"/>
              <w:left w:val="single" w:sz="4" w:space="0" w:color="auto"/>
              <w:bottom w:val="single" w:sz="4" w:space="0" w:color="auto"/>
              <w:right w:val="single" w:sz="4" w:space="0" w:color="auto"/>
            </w:tcBorders>
            <w:hideMark/>
          </w:tcPr>
          <w:p w14:paraId="573764C0" w14:textId="77777777" w:rsidR="00FB3C4E" w:rsidRPr="00FB3C4E" w:rsidRDefault="00FB3C4E" w:rsidP="008819C6">
            <w:pPr>
              <w:jc w:val="center"/>
              <w:rPr>
                <w:szCs w:val="24"/>
              </w:rPr>
            </w:pPr>
            <w:r w:rsidRPr="00FB3C4E">
              <w:rPr>
                <w:szCs w:val="24"/>
              </w:rPr>
              <w:t>II. 9</w:t>
            </w:r>
          </w:p>
        </w:tc>
        <w:tc>
          <w:tcPr>
            <w:tcW w:w="4022" w:type="dxa"/>
            <w:tcBorders>
              <w:top w:val="single" w:sz="4" w:space="0" w:color="auto"/>
              <w:left w:val="single" w:sz="4" w:space="0" w:color="auto"/>
              <w:bottom w:val="single" w:sz="4" w:space="0" w:color="auto"/>
              <w:right w:val="single" w:sz="4" w:space="0" w:color="auto"/>
            </w:tcBorders>
            <w:hideMark/>
          </w:tcPr>
          <w:p w14:paraId="032101D5" w14:textId="77777777" w:rsidR="00FB3C4E" w:rsidRPr="00FB3C4E" w:rsidRDefault="00FB3C4E" w:rsidP="008819C6">
            <w:pPr>
              <w:jc w:val="center"/>
              <w:rPr>
                <w:szCs w:val="24"/>
              </w:rPr>
            </w:pPr>
            <w:r w:rsidRPr="00FB3C4E">
              <w:rPr>
                <w:szCs w:val="24"/>
              </w:rPr>
              <w:t>Kitas ilgalaikis materialusis turtas</w:t>
            </w:r>
          </w:p>
        </w:tc>
        <w:tc>
          <w:tcPr>
            <w:tcW w:w="1227" w:type="dxa"/>
            <w:tcBorders>
              <w:top w:val="single" w:sz="4" w:space="0" w:color="auto"/>
              <w:left w:val="single" w:sz="4" w:space="0" w:color="auto"/>
              <w:bottom w:val="single" w:sz="4" w:space="0" w:color="auto"/>
              <w:right w:val="single" w:sz="4" w:space="0" w:color="auto"/>
            </w:tcBorders>
          </w:tcPr>
          <w:p w14:paraId="244FF7F6" w14:textId="77777777" w:rsidR="00FB3C4E" w:rsidRPr="00FB3C4E" w:rsidRDefault="00FB3C4E" w:rsidP="008819C6">
            <w:pPr>
              <w:jc w:val="center"/>
              <w:rPr>
                <w:szCs w:val="24"/>
              </w:rPr>
            </w:pPr>
          </w:p>
        </w:tc>
        <w:tc>
          <w:tcPr>
            <w:tcW w:w="3954" w:type="dxa"/>
            <w:tcBorders>
              <w:top w:val="single" w:sz="4" w:space="0" w:color="auto"/>
              <w:left w:val="single" w:sz="4" w:space="0" w:color="auto"/>
              <w:bottom w:val="single" w:sz="4" w:space="0" w:color="auto"/>
              <w:right w:val="single" w:sz="4" w:space="0" w:color="auto"/>
            </w:tcBorders>
            <w:hideMark/>
          </w:tcPr>
          <w:p w14:paraId="2AE858F6" w14:textId="77777777" w:rsidR="00FB3C4E" w:rsidRPr="00FB3C4E" w:rsidRDefault="00FB3C4E" w:rsidP="008819C6">
            <w:pPr>
              <w:jc w:val="center"/>
              <w:rPr>
                <w:szCs w:val="24"/>
              </w:rPr>
            </w:pPr>
            <w:r w:rsidRPr="00FB3C4E">
              <w:rPr>
                <w:szCs w:val="24"/>
              </w:rPr>
              <w:t>22489,27</w:t>
            </w:r>
          </w:p>
        </w:tc>
      </w:tr>
      <w:tr w:rsidR="00FB3C4E" w:rsidRPr="00FB3C4E" w14:paraId="172B87A6" w14:textId="77777777" w:rsidTr="008819C6">
        <w:tc>
          <w:tcPr>
            <w:tcW w:w="651" w:type="dxa"/>
            <w:tcBorders>
              <w:top w:val="single" w:sz="4" w:space="0" w:color="auto"/>
              <w:left w:val="single" w:sz="4" w:space="0" w:color="auto"/>
              <w:bottom w:val="single" w:sz="4" w:space="0" w:color="auto"/>
              <w:right w:val="single" w:sz="4" w:space="0" w:color="auto"/>
            </w:tcBorders>
            <w:hideMark/>
          </w:tcPr>
          <w:p w14:paraId="39F36CA2" w14:textId="77777777" w:rsidR="00FB3C4E" w:rsidRPr="00FB3C4E" w:rsidRDefault="00FB3C4E" w:rsidP="008819C6">
            <w:pPr>
              <w:jc w:val="center"/>
              <w:rPr>
                <w:b/>
                <w:szCs w:val="24"/>
              </w:rPr>
            </w:pPr>
            <w:r w:rsidRPr="00FB3C4E">
              <w:rPr>
                <w:b/>
                <w:szCs w:val="24"/>
              </w:rPr>
              <w:t>C.</w:t>
            </w:r>
          </w:p>
        </w:tc>
        <w:tc>
          <w:tcPr>
            <w:tcW w:w="4022" w:type="dxa"/>
            <w:tcBorders>
              <w:top w:val="single" w:sz="4" w:space="0" w:color="auto"/>
              <w:left w:val="single" w:sz="4" w:space="0" w:color="auto"/>
              <w:bottom w:val="single" w:sz="4" w:space="0" w:color="auto"/>
              <w:right w:val="single" w:sz="4" w:space="0" w:color="auto"/>
            </w:tcBorders>
            <w:hideMark/>
          </w:tcPr>
          <w:p w14:paraId="4A9B46BC" w14:textId="77777777" w:rsidR="00FB3C4E" w:rsidRPr="00FB3C4E" w:rsidRDefault="00FB3C4E" w:rsidP="008819C6">
            <w:pPr>
              <w:jc w:val="center"/>
              <w:rPr>
                <w:b/>
                <w:szCs w:val="24"/>
              </w:rPr>
            </w:pPr>
            <w:r w:rsidRPr="00FB3C4E">
              <w:rPr>
                <w:b/>
                <w:szCs w:val="24"/>
              </w:rPr>
              <w:t>TRUMPALAIKIS TURTAS</w:t>
            </w:r>
          </w:p>
        </w:tc>
        <w:tc>
          <w:tcPr>
            <w:tcW w:w="1227" w:type="dxa"/>
            <w:tcBorders>
              <w:top w:val="single" w:sz="4" w:space="0" w:color="auto"/>
              <w:left w:val="single" w:sz="4" w:space="0" w:color="auto"/>
              <w:bottom w:val="single" w:sz="4" w:space="0" w:color="auto"/>
              <w:right w:val="single" w:sz="4" w:space="0" w:color="auto"/>
            </w:tcBorders>
          </w:tcPr>
          <w:p w14:paraId="41F589DE" w14:textId="77777777" w:rsidR="00FB3C4E" w:rsidRPr="00FB3C4E" w:rsidRDefault="00FB3C4E" w:rsidP="008819C6">
            <w:pPr>
              <w:jc w:val="center"/>
              <w:rPr>
                <w:szCs w:val="24"/>
              </w:rPr>
            </w:pPr>
          </w:p>
        </w:tc>
        <w:tc>
          <w:tcPr>
            <w:tcW w:w="3954" w:type="dxa"/>
            <w:tcBorders>
              <w:top w:val="single" w:sz="4" w:space="0" w:color="auto"/>
              <w:left w:val="single" w:sz="4" w:space="0" w:color="auto"/>
              <w:bottom w:val="single" w:sz="4" w:space="0" w:color="auto"/>
              <w:right w:val="single" w:sz="4" w:space="0" w:color="auto"/>
            </w:tcBorders>
            <w:hideMark/>
          </w:tcPr>
          <w:p w14:paraId="03B6CEE3" w14:textId="77777777" w:rsidR="00FB3C4E" w:rsidRPr="00FB3C4E" w:rsidRDefault="00FB3C4E" w:rsidP="008819C6">
            <w:pPr>
              <w:jc w:val="center"/>
              <w:rPr>
                <w:szCs w:val="24"/>
              </w:rPr>
            </w:pPr>
            <w:r w:rsidRPr="00FB3C4E">
              <w:rPr>
                <w:szCs w:val="24"/>
              </w:rPr>
              <w:t>57646,61</w:t>
            </w:r>
          </w:p>
        </w:tc>
      </w:tr>
      <w:tr w:rsidR="00FB3C4E" w:rsidRPr="00FB3C4E" w14:paraId="2471CEDF" w14:textId="77777777" w:rsidTr="008819C6">
        <w:tc>
          <w:tcPr>
            <w:tcW w:w="651" w:type="dxa"/>
            <w:tcBorders>
              <w:top w:val="single" w:sz="4" w:space="0" w:color="auto"/>
              <w:left w:val="single" w:sz="4" w:space="0" w:color="auto"/>
              <w:bottom w:val="single" w:sz="4" w:space="0" w:color="auto"/>
              <w:right w:val="single" w:sz="4" w:space="0" w:color="auto"/>
            </w:tcBorders>
            <w:hideMark/>
          </w:tcPr>
          <w:p w14:paraId="7BFFB315" w14:textId="77777777" w:rsidR="00FB3C4E" w:rsidRPr="00FB3C4E" w:rsidRDefault="00FB3C4E" w:rsidP="008819C6">
            <w:pPr>
              <w:jc w:val="center"/>
              <w:rPr>
                <w:b/>
                <w:szCs w:val="24"/>
              </w:rPr>
            </w:pPr>
            <w:r w:rsidRPr="00FB3C4E">
              <w:rPr>
                <w:b/>
                <w:szCs w:val="24"/>
              </w:rPr>
              <w:t>I.</w:t>
            </w:r>
          </w:p>
        </w:tc>
        <w:tc>
          <w:tcPr>
            <w:tcW w:w="4022" w:type="dxa"/>
            <w:tcBorders>
              <w:top w:val="single" w:sz="4" w:space="0" w:color="auto"/>
              <w:left w:val="single" w:sz="4" w:space="0" w:color="auto"/>
              <w:bottom w:val="single" w:sz="4" w:space="0" w:color="auto"/>
              <w:right w:val="single" w:sz="4" w:space="0" w:color="auto"/>
            </w:tcBorders>
            <w:hideMark/>
          </w:tcPr>
          <w:p w14:paraId="1B862D49" w14:textId="77777777" w:rsidR="00FB3C4E" w:rsidRPr="00FB3C4E" w:rsidRDefault="00FB3C4E" w:rsidP="008819C6">
            <w:pPr>
              <w:jc w:val="center"/>
              <w:rPr>
                <w:b/>
                <w:szCs w:val="24"/>
              </w:rPr>
            </w:pPr>
            <w:r w:rsidRPr="00FB3C4E">
              <w:rPr>
                <w:b/>
                <w:szCs w:val="24"/>
              </w:rPr>
              <w:t>Atsargos</w:t>
            </w:r>
          </w:p>
        </w:tc>
        <w:tc>
          <w:tcPr>
            <w:tcW w:w="1227" w:type="dxa"/>
            <w:tcBorders>
              <w:top w:val="single" w:sz="4" w:space="0" w:color="auto"/>
              <w:left w:val="single" w:sz="4" w:space="0" w:color="auto"/>
              <w:bottom w:val="single" w:sz="4" w:space="0" w:color="auto"/>
              <w:right w:val="single" w:sz="4" w:space="0" w:color="auto"/>
            </w:tcBorders>
          </w:tcPr>
          <w:p w14:paraId="0583F85B" w14:textId="77777777" w:rsidR="00FB3C4E" w:rsidRPr="00FB3C4E" w:rsidRDefault="00FB3C4E" w:rsidP="008819C6">
            <w:pPr>
              <w:jc w:val="center"/>
              <w:rPr>
                <w:szCs w:val="24"/>
              </w:rPr>
            </w:pPr>
          </w:p>
        </w:tc>
        <w:tc>
          <w:tcPr>
            <w:tcW w:w="3954" w:type="dxa"/>
            <w:tcBorders>
              <w:top w:val="single" w:sz="4" w:space="0" w:color="auto"/>
              <w:left w:val="single" w:sz="4" w:space="0" w:color="auto"/>
              <w:bottom w:val="single" w:sz="4" w:space="0" w:color="auto"/>
              <w:right w:val="single" w:sz="4" w:space="0" w:color="auto"/>
            </w:tcBorders>
            <w:hideMark/>
          </w:tcPr>
          <w:p w14:paraId="32DB5C54" w14:textId="77777777" w:rsidR="00FB3C4E" w:rsidRPr="00FB3C4E" w:rsidRDefault="00FB3C4E" w:rsidP="008819C6">
            <w:pPr>
              <w:jc w:val="center"/>
              <w:rPr>
                <w:szCs w:val="24"/>
              </w:rPr>
            </w:pPr>
            <w:r w:rsidRPr="00FB3C4E">
              <w:rPr>
                <w:szCs w:val="24"/>
              </w:rPr>
              <w:t>1592,47</w:t>
            </w:r>
          </w:p>
        </w:tc>
      </w:tr>
    </w:tbl>
    <w:p w14:paraId="3D19F802" w14:textId="77777777" w:rsidR="00FB3C4E" w:rsidRPr="00FB3C4E" w:rsidRDefault="00FB3C4E" w:rsidP="00FB3C4E">
      <w:pPr>
        <w:tabs>
          <w:tab w:val="left" w:pos="1134"/>
        </w:tabs>
        <w:suppressAutoHyphens/>
        <w:jc w:val="both"/>
        <w:textAlignment w:val="baseline"/>
        <w:rPr>
          <w:b/>
          <w:szCs w:val="24"/>
        </w:rPr>
      </w:pPr>
    </w:p>
    <w:p w14:paraId="284C4B01" w14:textId="77777777" w:rsidR="00FB3C4E" w:rsidRPr="00FB3C4E" w:rsidRDefault="00FB3C4E" w:rsidP="00FB3C4E">
      <w:pPr>
        <w:tabs>
          <w:tab w:val="left" w:pos="1134"/>
        </w:tabs>
        <w:suppressAutoHyphens/>
        <w:jc w:val="center"/>
        <w:textAlignment w:val="baseline"/>
        <w:rPr>
          <w:b/>
          <w:szCs w:val="24"/>
        </w:rPr>
      </w:pPr>
      <w:r w:rsidRPr="00FB3C4E">
        <w:rPr>
          <w:b/>
          <w:szCs w:val="24"/>
        </w:rPr>
        <w:t>ANTRASIS SKIRSNIS</w:t>
      </w:r>
      <w:r w:rsidRPr="00FB3C4E">
        <w:rPr>
          <w:b/>
        </w:rPr>
        <w:br/>
      </w:r>
      <w:r w:rsidRPr="00FB3C4E">
        <w:rPr>
          <w:b/>
          <w:szCs w:val="24"/>
        </w:rPr>
        <w:t>STRATEGINIO PLANO IR METINIO VEIKLOS PLANO ĮGYVENDINIMAS</w:t>
      </w:r>
    </w:p>
    <w:p w14:paraId="11E63CE2" w14:textId="77777777" w:rsidR="00FB3C4E" w:rsidRPr="00FB3C4E" w:rsidRDefault="00FB3C4E" w:rsidP="00FB3C4E">
      <w:pPr>
        <w:tabs>
          <w:tab w:val="left" w:pos="1134"/>
        </w:tabs>
        <w:suppressAutoHyphens/>
        <w:jc w:val="center"/>
        <w:textAlignment w:val="baseline"/>
        <w:rPr>
          <w:b/>
          <w:szCs w:val="24"/>
        </w:rPr>
      </w:pPr>
    </w:p>
    <w:p w14:paraId="48BA6392" w14:textId="77777777" w:rsidR="00FB3C4E" w:rsidRPr="00FB3C4E" w:rsidRDefault="00FB3C4E" w:rsidP="004F3C0B">
      <w:pPr>
        <w:tabs>
          <w:tab w:val="left" w:pos="1134"/>
        </w:tabs>
        <w:suppressAutoHyphens/>
        <w:ind w:firstLine="1134"/>
        <w:jc w:val="both"/>
        <w:textAlignment w:val="baseline"/>
        <w:rPr>
          <w:b/>
          <w:szCs w:val="24"/>
        </w:rPr>
      </w:pPr>
      <w:r w:rsidRPr="00FB3C4E">
        <w:rPr>
          <w:szCs w:val="24"/>
          <w:lang w:eastAsia="lt-LT"/>
        </w:rPr>
        <w:t xml:space="preserve">Per ataskaitinį laikotarpį veikla organizuota pagal mokyklos 2020–2023 metų strateginiame plane, metiniame veiklos plane išsikeltus tikslus ir uždavinius. </w:t>
      </w:r>
      <w:r w:rsidRPr="00FB3C4E">
        <w:rPr>
          <w:szCs w:val="24"/>
        </w:rPr>
        <w:t>Įgyvendinti visi trys numatyti tikslai ir uždaviniai jiems pasiekti.</w:t>
      </w:r>
    </w:p>
    <w:p w14:paraId="318ABE18" w14:textId="77777777" w:rsidR="00FB3C4E" w:rsidRPr="00FB3C4E" w:rsidRDefault="00FB3C4E" w:rsidP="00285BB3">
      <w:pPr>
        <w:tabs>
          <w:tab w:val="left" w:pos="1134"/>
        </w:tabs>
        <w:suppressAutoHyphens/>
        <w:ind w:firstLine="1134"/>
        <w:jc w:val="both"/>
        <w:textAlignment w:val="baseline"/>
        <w:rPr>
          <w:szCs w:val="24"/>
        </w:rPr>
      </w:pPr>
      <w:r w:rsidRPr="00FB3C4E">
        <w:rPr>
          <w:szCs w:val="24"/>
        </w:rPr>
        <w:t>Lentelė 4. Strateginio plano įgyvendinimas.</w:t>
      </w:r>
    </w:p>
    <w:tbl>
      <w:tblPr>
        <w:tblStyle w:val="Lentelstinklelis3"/>
        <w:tblW w:w="9781" w:type="dxa"/>
        <w:tblInd w:w="-147" w:type="dxa"/>
        <w:tblLook w:val="04A0" w:firstRow="1" w:lastRow="0" w:firstColumn="1" w:lastColumn="0" w:noHBand="0" w:noVBand="1"/>
      </w:tblPr>
      <w:tblGrid>
        <w:gridCol w:w="2692"/>
        <w:gridCol w:w="7089"/>
      </w:tblGrid>
      <w:tr w:rsidR="00FB3C4E" w:rsidRPr="00FB3C4E" w14:paraId="6AE48E0B" w14:textId="77777777" w:rsidTr="008819C6">
        <w:tc>
          <w:tcPr>
            <w:tcW w:w="2692" w:type="dxa"/>
            <w:tcBorders>
              <w:top w:val="single" w:sz="4" w:space="0" w:color="auto"/>
              <w:left w:val="single" w:sz="4" w:space="0" w:color="auto"/>
              <w:bottom w:val="single" w:sz="4" w:space="0" w:color="auto"/>
              <w:right w:val="single" w:sz="4" w:space="0" w:color="auto"/>
            </w:tcBorders>
            <w:hideMark/>
          </w:tcPr>
          <w:p w14:paraId="32AB6155" w14:textId="77777777" w:rsidR="00FB3C4E" w:rsidRPr="00FB3C4E" w:rsidRDefault="00FB3C4E" w:rsidP="008819C6">
            <w:pPr>
              <w:jc w:val="center"/>
              <w:rPr>
                <w:rFonts w:cs="Times New Roman"/>
                <w:szCs w:val="24"/>
                <w:lang w:eastAsia="lt-LT"/>
              </w:rPr>
            </w:pPr>
            <w:r w:rsidRPr="00FB3C4E">
              <w:rPr>
                <w:rFonts w:cs="Times New Roman"/>
                <w:b/>
                <w:bCs/>
                <w:szCs w:val="24"/>
              </w:rPr>
              <w:t>Strateginio plano tikslai, uždaviniai</w:t>
            </w:r>
          </w:p>
        </w:tc>
        <w:tc>
          <w:tcPr>
            <w:tcW w:w="7089" w:type="dxa"/>
            <w:tcBorders>
              <w:top w:val="single" w:sz="4" w:space="0" w:color="auto"/>
              <w:left w:val="single" w:sz="4" w:space="0" w:color="auto"/>
              <w:bottom w:val="single" w:sz="4" w:space="0" w:color="auto"/>
              <w:right w:val="single" w:sz="4" w:space="0" w:color="auto"/>
            </w:tcBorders>
            <w:hideMark/>
          </w:tcPr>
          <w:p w14:paraId="73C1BFB6" w14:textId="77777777" w:rsidR="00FB3C4E" w:rsidRPr="00FB3C4E" w:rsidRDefault="00FB3C4E" w:rsidP="008819C6">
            <w:pPr>
              <w:jc w:val="center"/>
              <w:rPr>
                <w:rFonts w:cs="Times New Roman"/>
                <w:szCs w:val="24"/>
                <w:lang w:eastAsia="lt-LT"/>
              </w:rPr>
            </w:pPr>
            <w:r w:rsidRPr="00FB3C4E">
              <w:rPr>
                <w:rFonts w:cs="Times New Roman"/>
                <w:b/>
                <w:bCs/>
                <w:szCs w:val="24"/>
                <w:lang w:eastAsia="lt-LT"/>
              </w:rPr>
              <w:t>Rezultatai, rodikliai</w:t>
            </w:r>
          </w:p>
        </w:tc>
      </w:tr>
      <w:tr w:rsidR="00FB3C4E" w:rsidRPr="00FB3C4E" w14:paraId="36715800" w14:textId="77777777" w:rsidTr="008819C6">
        <w:tc>
          <w:tcPr>
            <w:tcW w:w="9781" w:type="dxa"/>
            <w:gridSpan w:val="2"/>
            <w:tcBorders>
              <w:top w:val="single" w:sz="4" w:space="0" w:color="auto"/>
              <w:left w:val="single" w:sz="4" w:space="0" w:color="auto"/>
              <w:bottom w:val="single" w:sz="4" w:space="0" w:color="auto"/>
              <w:right w:val="single" w:sz="4" w:space="0" w:color="auto"/>
            </w:tcBorders>
            <w:hideMark/>
          </w:tcPr>
          <w:p w14:paraId="5D2A2F9C" w14:textId="77777777" w:rsidR="00FB3C4E" w:rsidRPr="00FB3C4E" w:rsidRDefault="00FB3C4E" w:rsidP="008819C6">
            <w:pPr>
              <w:rPr>
                <w:rFonts w:cs="Times New Roman"/>
                <w:szCs w:val="24"/>
                <w:lang w:eastAsia="lt-LT"/>
              </w:rPr>
            </w:pPr>
            <w:r w:rsidRPr="00FB3C4E">
              <w:rPr>
                <w:rFonts w:eastAsia="Calibri" w:cs="Times New Roman"/>
                <w:bCs/>
                <w:szCs w:val="24"/>
                <w:lang w:eastAsia="ar-SA"/>
              </w:rPr>
              <w:t>1. Tikslas: Modernizuoti ugdymo(</w:t>
            </w:r>
            <w:proofErr w:type="spellStart"/>
            <w:r w:rsidRPr="00FB3C4E">
              <w:rPr>
                <w:rFonts w:eastAsia="Calibri" w:cs="Times New Roman"/>
                <w:bCs/>
                <w:szCs w:val="24"/>
                <w:lang w:eastAsia="ar-SA"/>
              </w:rPr>
              <w:t>si</w:t>
            </w:r>
            <w:proofErr w:type="spellEnd"/>
            <w:r w:rsidRPr="00FB3C4E">
              <w:rPr>
                <w:rFonts w:eastAsia="Calibri" w:cs="Times New Roman"/>
                <w:bCs/>
                <w:szCs w:val="24"/>
                <w:lang w:eastAsia="ar-SA"/>
              </w:rPr>
              <w:t>) procesą, taikant informacines komunikacines technologijas</w:t>
            </w:r>
          </w:p>
        </w:tc>
      </w:tr>
      <w:tr w:rsidR="00FB3C4E" w:rsidRPr="00FB3C4E" w14:paraId="3FA6F38C" w14:textId="77777777" w:rsidTr="008819C6">
        <w:tc>
          <w:tcPr>
            <w:tcW w:w="2692" w:type="dxa"/>
            <w:tcBorders>
              <w:top w:val="single" w:sz="4" w:space="0" w:color="auto"/>
              <w:left w:val="single" w:sz="4" w:space="0" w:color="auto"/>
              <w:bottom w:val="single" w:sz="4" w:space="0" w:color="auto"/>
              <w:right w:val="single" w:sz="4" w:space="0" w:color="auto"/>
            </w:tcBorders>
            <w:hideMark/>
          </w:tcPr>
          <w:p w14:paraId="3549DA28" w14:textId="77777777" w:rsidR="00FB3C4E" w:rsidRPr="00FB3C4E" w:rsidRDefault="00FB3C4E" w:rsidP="00FB3C4E">
            <w:pPr>
              <w:widowControl/>
              <w:numPr>
                <w:ilvl w:val="1"/>
                <w:numId w:val="13"/>
              </w:numPr>
              <w:tabs>
                <w:tab w:val="clear" w:pos="1293"/>
              </w:tabs>
              <w:overflowPunct/>
              <w:autoSpaceDE/>
              <w:autoSpaceDN/>
              <w:adjustRightInd/>
              <w:contextualSpacing/>
              <w:rPr>
                <w:rFonts w:cs="Times New Roman"/>
                <w:szCs w:val="24"/>
                <w:lang w:eastAsia="lt-LT"/>
              </w:rPr>
            </w:pPr>
            <w:r w:rsidRPr="00FB3C4E">
              <w:rPr>
                <w:rFonts w:eastAsia="SimSun" w:cs="Times New Roman"/>
                <w:kern w:val="2"/>
                <w:szCs w:val="24"/>
                <w:lang w:eastAsia="hi-IN" w:bidi="hi-IN"/>
              </w:rPr>
              <w:t xml:space="preserve"> Uždavinys </w:t>
            </w:r>
            <w:r w:rsidRPr="00FB3C4E">
              <w:rPr>
                <w:rFonts w:cs="Times New Roman"/>
                <w:szCs w:val="24"/>
                <w:lang w:eastAsia="lt-LT"/>
              </w:rPr>
              <w:t>–</w:t>
            </w:r>
            <w:r w:rsidRPr="00FB3C4E">
              <w:rPr>
                <w:rFonts w:eastAsia="SimSun" w:cs="Times New Roman"/>
                <w:kern w:val="2"/>
                <w:szCs w:val="24"/>
                <w:lang w:eastAsia="hi-IN" w:bidi="hi-IN"/>
              </w:rPr>
              <w:t xml:space="preserve"> </w:t>
            </w:r>
            <w:r w:rsidR="004F3C0B">
              <w:rPr>
                <w:rFonts w:eastAsia="SimSun" w:cs="Times New Roman"/>
                <w:kern w:val="2"/>
                <w:szCs w:val="24"/>
                <w:lang w:eastAsia="hi-IN" w:bidi="hi-IN"/>
              </w:rPr>
              <w:t>t</w:t>
            </w:r>
            <w:r w:rsidRPr="00FB3C4E">
              <w:rPr>
                <w:rFonts w:eastAsia="SimSun" w:cs="Times New Roman"/>
                <w:kern w:val="2"/>
                <w:szCs w:val="24"/>
                <w:lang w:eastAsia="hi-IN" w:bidi="hi-IN"/>
              </w:rPr>
              <w:t>obulinti mokytoj</w:t>
            </w:r>
            <w:r w:rsidR="004F3C0B">
              <w:rPr>
                <w:rFonts w:eastAsia="SimSun" w:cs="Times New Roman"/>
                <w:kern w:val="2"/>
                <w:szCs w:val="24"/>
                <w:lang w:eastAsia="hi-IN" w:bidi="hi-IN"/>
              </w:rPr>
              <w:t>ų</w:t>
            </w:r>
            <w:r w:rsidRPr="00FB3C4E">
              <w:rPr>
                <w:rFonts w:eastAsia="SimSun" w:cs="Times New Roman"/>
                <w:kern w:val="2"/>
                <w:szCs w:val="24"/>
                <w:lang w:eastAsia="hi-IN" w:bidi="hi-IN"/>
              </w:rPr>
              <w:t xml:space="preserve"> IT naudojimo ugdymo procese kompetencijas</w:t>
            </w:r>
          </w:p>
        </w:tc>
        <w:tc>
          <w:tcPr>
            <w:tcW w:w="7089" w:type="dxa"/>
            <w:tcBorders>
              <w:top w:val="single" w:sz="4" w:space="0" w:color="auto"/>
              <w:left w:val="single" w:sz="4" w:space="0" w:color="auto"/>
              <w:bottom w:val="single" w:sz="4" w:space="0" w:color="auto"/>
              <w:right w:val="single" w:sz="4" w:space="0" w:color="auto"/>
            </w:tcBorders>
            <w:hideMark/>
          </w:tcPr>
          <w:p w14:paraId="6D43086B" w14:textId="77777777" w:rsidR="00FB3C4E" w:rsidRPr="00FB3C4E" w:rsidRDefault="00FB3C4E" w:rsidP="008819C6">
            <w:pPr>
              <w:contextualSpacing/>
              <w:jc w:val="both"/>
              <w:rPr>
                <w:rFonts w:cs="Times New Roman"/>
                <w:szCs w:val="24"/>
              </w:rPr>
            </w:pPr>
            <w:r w:rsidRPr="00FB3C4E">
              <w:rPr>
                <w:rFonts w:eastAsia="SimSun" w:cs="Times New Roman"/>
                <w:kern w:val="2"/>
                <w:szCs w:val="24"/>
                <w:lang w:eastAsia="hi-IN" w:bidi="hi-IN"/>
              </w:rPr>
              <w:t xml:space="preserve">Solfedžio mokytojai dalyvavo </w:t>
            </w:r>
            <w:r w:rsidRPr="00FB3C4E">
              <w:rPr>
                <w:rFonts w:cs="Times New Roman"/>
                <w:szCs w:val="24"/>
              </w:rPr>
              <w:t xml:space="preserve">2022 m. balandžio 12 d. lektorės Ž. </w:t>
            </w:r>
            <w:proofErr w:type="spellStart"/>
            <w:r w:rsidRPr="00FB3C4E">
              <w:rPr>
                <w:rFonts w:cs="Times New Roman"/>
                <w:szCs w:val="24"/>
              </w:rPr>
              <w:t>Markovos</w:t>
            </w:r>
            <w:proofErr w:type="spellEnd"/>
            <w:r w:rsidRPr="00FB3C4E">
              <w:rPr>
                <w:rFonts w:cs="Times New Roman"/>
                <w:szCs w:val="24"/>
              </w:rPr>
              <w:t xml:space="preserve"> praktikume „Inovacijų ir kūrybiškumo taikymas solfedžio pamokose“. Atnaujint</w:t>
            </w:r>
            <w:r w:rsidR="004F3C0B">
              <w:rPr>
                <w:rFonts w:cs="Times New Roman"/>
                <w:szCs w:val="24"/>
              </w:rPr>
              <w:t>a</w:t>
            </w:r>
            <w:r w:rsidRPr="00FB3C4E">
              <w:rPr>
                <w:rFonts w:cs="Times New Roman"/>
                <w:szCs w:val="24"/>
              </w:rPr>
              <w:t>, įgyt</w:t>
            </w:r>
            <w:r w:rsidR="004F3C0B">
              <w:rPr>
                <w:rFonts w:cs="Times New Roman"/>
                <w:szCs w:val="24"/>
              </w:rPr>
              <w:t>a</w:t>
            </w:r>
            <w:r w:rsidRPr="00FB3C4E">
              <w:rPr>
                <w:rFonts w:cs="Times New Roman"/>
                <w:szCs w:val="24"/>
              </w:rPr>
              <w:t xml:space="preserve"> nauj</w:t>
            </w:r>
            <w:r w:rsidR="004F3C0B">
              <w:rPr>
                <w:rFonts w:cs="Times New Roman"/>
                <w:szCs w:val="24"/>
              </w:rPr>
              <w:t>ų</w:t>
            </w:r>
            <w:r w:rsidRPr="00FB3C4E">
              <w:rPr>
                <w:rFonts w:cs="Times New Roman"/>
                <w:szCs w:val="24"/>
              </w:rPr>
              <w:t xml:space="preserve"> teorin</w:t>
            </w:r>
            <w:r w:rsidR="004F3C0B">
              <w:rPr>
                <w:rFonts w:cs="Times New Roman"/>
                <w:szCs w:val="24"/>
              </w:rPr>
              <w:t>ių</w:t>
            </w:r>
            <w:r w:rsidRPr="00FB3C4E">
              <w:rPr>
                <w:rFonts w:cs="Times New Roman"/>
                <w:szCs w:val="24"/>
              </w:rPr>
              <w:t xml:space="preserve"> ir praktin</w:t>
            </w:r>
            <w:r w:rsidR="004F3C0B">
              <w:rPr>
                <w:rFonts w:cs="Times New Roman"/>
                <w:szCs w:val="24"/>
              </w:rPr>
              <w:t>ių</w:t>
            </w:r>
            <w:r w:rsidRPr="00FB3C4E">
              <w:rPr>
                <w:rFonts w:cs="Times New Roman"/>
                <w:szCs w:val="24"/>
              </w:rPr>
              <w:t xml:space="preserve"> žini</w:t>
            </w:r>
            <w:r w:rsidR="004F3C0B">
              <w:rPr>
                <w:rFonts w:cs="Times New Roman"/>
                <w:szCs w:val="24"/>
              </w:rPr>
              <w:t>ų,</w:t>
            </w:r>
            <w:r w:rsidRPr="00FB3C4E">
              <w:rPr>
                <w:rFonts w:cs="Times New Roman"/>
                <w:szCs w:val="24"/>
              </w:rPr>
              <w:t xml:space="preserve"> kaip interaktyvus ekranas gali optimizuoti mokytojo darbą pamokoje</w:t>
            </w:r>
          </w:p>
        </w:tc>
      </w:tr>
      <w:tr w:rsidR="00FB3C4E" w:rsidRPr="00FB3C4E" w14:paraId="11399E63" w14:textId="77777777" w:rsidTr="008819C6">
        <w:tc>
          <w:tcPr>
            <w:tcW w:w="2692" w:type="dxa"/>
            <w:tcBorders>
              <w:top w:val="single" w:sz="4" w:space="0" w:color="auto"/>
              <w:left w:val="single" w:sz="4" w:space="0" w:color="auto"/>
              <w:bottom w:val="single" w:sz="4" w:space="0" w:color="auto"/>
              <w:right w:val="single" w:sz="4" w:space="0" w:color="auto"/>
            </w:tcBorders>
            <w:hideMark/>
          </w:tcPr>
          <w:p w14:paraId="02DA134F" w14:textId="77777777" w:rsidR="00FB3C4E" w:rsidRPr="00FB3C4E" w:rsidRDefault="00FB3C4E" w:rsidP="00FB3C4E">
            <w:pPr>
              <w:widowControl/>
              <w:numPr>
                <w:ilvl w:val="1"/>
                <w:numId w:val="13"/>
              </w:numPr>
              <w:tabs>
                <w:tab w:val="clear" w:pos="1293"/>
              </w:tabs>
              <w:overflowPunct/>
              <w:autoSpaceDE/>
              <w:autoSpaceDN/>
              <w:adjustRightInd/>
              <w:contextualSpacing/>
              <w:rPr>
                <w:rFonts w:cs="Times New Roman"/>
                <w:szCs w:val="24"/>
                <w:lang w:eastAsia="lt-LT"/>
              </w:rPr>
            </w:pPr>
            <w:r w:rsidRPr="00FB3C4E">
              <w:rPr>
                <w:rFonts w:eastAsia="Calibri" w:cs="Times New Roman"/>
                <w:szCs w:val="24"/>
                <w:lang w:eastAsia="ar-SA"/>
              </w:rPr>
              <w:t xml:space="preserve"> Uždavinys </w:t>
            </w:r>
            <w:r w:rsidRPr="00FB3C4E">
              <w:rPr>
                <w:rFonts w:cs="Times New Roman"/>
                <w:szCs w:val="24"/>
                <w:lang w:eastAsia="lt-LT"/>
              </w:rPr>
              <w:t xml:space="preserve">– </w:t>
            </w:r>
          </w:p>
          <w:p w14:paraId="03238230" w14:textId="77777777" w:rsidR="00FB3C4E" w:rsidRPr="00FB3C4E" w:rsidRDefault="004F3C0B" w:rsidP="008819C6">
            <w:pPr>
              <w:ind w:left="360"/>
              <w:contextualSpacing/>
              <w:rPr>
                <w:rFonts w:cs="Times New Roman"/>
                <w:szCs w:val="24"/>
                <w:lang w:eastAsia="lt-LT"/>
              </w:rPr>
            </w:pPr>
            <w:r>
              <w:rPr>
                <w:rFonts w:eastAsia="SimSun" w:cs="Times New Roman"/>
                <w:kern w:val="2"/>
                <w:szCs w:val="24"/>
                <w:lang w:eastAsia="hi-IN" w:bidi="hi-IN"/>
              </w:rPr>
              <w:t>t</w:t>
            </w:r>
            <w:r w:rsidR="00FB3C4E" w:rsidRPr="00FB3C4E">
              <w:rPr>
                <w:rFonts w:eastAsia="SimSun" w:cs="Times New Roman"/>
                <w:kern w:val="2"/>
                <w:szCs w:val="24"/>
                <w:lang w:eastAsia="hi-IN" w:bidi="hi-IN"/>
              </w:rPr>
              <w:t>aikyti atnaujintą FŠPU solfedžio programą solfedžio pamokose</w:t>
            </w:r>
          </w:p>
        </w:tc>
        <w:tc>
          <w:tcPr>
            <w:tcW w:w="7089" w:type="dxa"/>
            <w:tcBorders>
              <w:top w:val="single" w:sz="4" w:space="0" w:color="auto"/>
              <w:left w:val="single" w:sz="4" w:space="0" w:color="auto"/>
              <w:bottom w:val="single" w:sz="4" w:space="0" w:color="auto"/>
              <w:right w:val="single" w:sz="4" w:space="0" w:color="auto"/>
            </w:tcBorders>
            <w:hideMark/>
          </w:tcPr>
          <w:p w14:paraId="04461FAB" w14:textId="77777777" w:rsidR="00FB3C4E" w:rsidRPr="00FB3C4E" w:rsidRDefault="00FB3C4E" w:rsidP="008819C6">
            <w:pPr>
              <w:jc w:val="both"/>
              <w:rPr>
                <w:rFonts w:cs="Times New Roman"/>
                <w:szCs w:val="24"/>
              </w:rPr>
            </w:pPr>
            <w:r w:rsidRPr="00FB3C4E">
              <w:rPr>
                <w:rFonts w:eastAsia="SimSun" w:cs="Times New Roman"/>
                <w:kern w:val="2"/>
                <w:szCs w:val="24"/>
                <w:lang w:eastAsia="hi-IN" w:bidi="hi-IN"/>
              </w:rPr>
              <w:t>Solfedžio mokomosios medžiagos planuose išdėstyt</w:t>
            </w:r>
            <w:r w:rsidR="004F3C0B">
              <w:rPr>
                <w:rFonts w:eastAsia="SimSun" w:cs="Times New Roman"/>
                <w:kern w:val="2"/>
                <w:szCs w:val="24"/>
                <w:lang w:eastAsia="hi-IN" w:bidi="hi-IN"/>
              </w:rPr>
              <w:t>os</w:t>
            </w:r>
            <w:r w:rsidRPr="00FB3C4E">
              <w:rPr>
                <w:rFonts w:eastAsia="SimSun" w:cs="Times New Roman"/>
                <w:kern w:val="2"/>
                <w:szCs w:val="24"/>
                <w:lang w:eastAsia="hi-IN" w:bidi="hi-IN"/>
              </w:rPr>
              <w:t xml:space="preserve"> programos temos, mokomoji medžiaga, užduočių atlikimas taikant interaktyvią lentą</w:t>
            </w:r>
          </w:p>
        </w:tc>
      </w:tr>
      <w:tr w:rsidR="00FB3C4E" w:rsidRPr="00FB3C4E" w14:paraId="64DBB2B1" w14:textId="77777777" w:rsidTr="008819C6">
        <w:tc>
          <w:tcPr>
            <w:tcW w:w="2692" w:type="dxa"/>
            <w:tcBorders>
              <w:top w:val="single" w:sz="4" w:space="0" w:color="auto"/>
              <w:left w:val="single" w:sz="4" w:space="0" w:color="auto"/>
              <w:bottom w:val="single" w:sz="4" w:space="0" w:color="auto"/>
              <w:right w:val="single" w:sz="4" w:space="0" w:color="auto"/>
            </w:tcBorders>
            <w:hideMark/>
          </w:tcPr>
          <w:p w14:paraId="6A7E01CF" w14:textId="77777777" w:rsidR="00FB3C4E" w:rsidRPr="00FB3C4E" w:rsidRDefault="00FB3C4E" w:rsidP="00FB3C4E">
            <w:pPr>
              <w:widowControl/>
              <w:numPr>
                <w:ilvl w:val="1"/>
                <w:numId w:val="13"/>
              </w:numPr>
              <w:tabs>
                <w:tab w:val="clear" w:pos="1293"/>
              </w:tabs>
              <w:overflowPunct/>
              <w:autoSpaceDE/>
              <w:autoSpaceDN/>
              <w:adjustRightInd/>
              <w:contextualSpacing/>
              <w:rPr>
                <w:rFonts w:cs="Times New Roman"/>
                <w:szCs w:val="24"/>
                <w:lang w:eastAsia="lt-LT"/>
              </w:rPr>
            </w:pPr>
            <w:r w:rsidRPr="00FB3C4E">
              <w:rPr>
                <w:rFonts w:cs="Times New Roman"/>
                <w:szCs w:val="24"/>
                <w:lang w:eastAsia="lt-LT"/>
              </w:rPr>
              <w:t xml:space="preserve"> Uždavinys –   </w:t>
            </w:r>
            <w:r w:rsidR="004F3C0B">
              <w:rPr>
                <w:rFonts w:cs="Times New Roman"/>
                <w:szCs w:val="24"/>
                <w:lang w:eastAsia="lt-LT"/>
              </w:rPr>
              <w:t>n</w:t>
            </w:r>
            <w:r w:rsidRPr="00FB3C4E">
              <w:rPr>
                <w:rFonts w:eastAsia="SimSun" w:cs="Times New Roman"/>
                <w:kern w:val="2"/>
                <w:szCs w:val="24"/>
                <w:lang w:eastAsia="hi-IN" w:bidi="hi-IN"/>
              </w:rPr>
              <w:t>ustatyti IT taikymo ugdymo procese veiksmingumą  mokinių ugdymo pažangai  ir motyvacijai</w:t>
            </w:r>
          </w:p>
        </w:tc>
        <w:tc>
          <w:tcPr>
            <w:tcW w:w="7089" w:type="dxa"/>
            <w:tcBorders>
              <w:top w:val="single" w:sz="4" w:space="0" w:color="auto"/>
              <w:left w:val="single" w:sz="4" w:space="0" w:color="auto"/>
              <w:bottom w:val="single" w:sz="4" w:space="0" w:color="auto"/>
              <w:right w:val="single" w:sz="4" w:space="0" w:color="auto"/>
            </w:tcBorders>
            <w:hideMark/>
          </w:tcPr>
          <w:p w14:paraId="7F185E04" w14:textId="77777777" w:rsidR="00FB3C4E" w:rsidRPr="00FB3C4E" w:rsidRDefault="00FB3C4E" w:rsidP="008819C6">
            <w:pPr>
              <w:jc w:val="both"/>
              <w:rPr>
                <w:rFonts w:eastAsia="SimSun" w:cs="Times New Roman"/>
                <w:kern w:val="2"/>
                <w:szCs w:val="24"/>
                <w:lang w:eastAsia="hi-IN" w:bidi="hi-IN"/>
              </w:rPr>
            </w:pPr>
            <w:r w:rsidRPr="00FB3C4E">
              <w:rPr>
                <w:rFonts w:eastAsia="SimSun" w:cs="Times New Roman"/>
                <w:kern w:val="2"/>
                <w:szCs w:val="24"/>
                <w:lang w:eastAsia="hi-IN" w:bidi="hi-IN"/>
              </w:rPr>
              <w:t>Metodinėje grupėje, protokolo Nr. MG-1, svarstyta darbo grupės atlikta 2021–2022 m. m. II pusmečio ir 2022–2023 m. m. I pusmečio solfedžio pamokų ugdymo(</w:t>
            </w:r>
            <w:proofErr w:type="spellStart"/>
            <w:r w:rsidRPr="00FB3C4E">
              <w:rPr>
                <w:rFonts w:eastAsia="SimSun" w:cs="Times New Roman"/>
                <w:kern w:val="2"/>
                <w:szCs w:val="24"/>
                <w:lang w:eastAsia="hi-IN" w:bidi="hi-IN"/>
              </w:rPr>
              <w:t>si</w:t>
            </w:r>
            <w:proofErr w:type="spellEnd"/>
            <w:r w:rsidRPr="00FB3C4E">
              <w:rPr>
                <w:rFonts w:eastAsia="SimSun" w:cs="Times New Roman"/>
                <w:kern w:val="2"/>
                <w:szCs w:val="24"/>
                <w:lang w:eastAsia="hi-IN" w:bidi="hi-IN"/>
              </w:rPr>
              <w:t>) rezultatų lyginamoji analizė. Pateiktos analizės išvados, siūlymai</w:t>
            </w:r>
          </w:p>
        </w:tc>
      </w:tr>
      <w:tr w:rsidR="00FB3C4E" w:rsidRPr="00FB3C4E" w14:paraId="03A54071" w14:textId="77777777" w:rsidTr="008819C6">
        <w:tc>
          <w:tcPr>
            <w:tcW w:w="9781" w:type="dxa"/>
            <w:gridSpan w:val="2"/>
            <w:tcBorders>
              <w:top w:val="single" w:sz="4" w:space="0" w:color="auto"/>
              <w:left w:val="single" w:sz="4" w:space="0" w:color="auto"/>
              <w:bottom w:val="single" w:sz="4" w:space="0" w:color="auto"/>
              <w:right w:val="single" w:sz="4" w:space="0" w:color="auto"/>
            </w:tcBorders>
            <w:hideMark/>
          </w:tcPr>
          <w:p w14:paraId="5B63183A" w14:textId="77777777" w:rsidR="00FB3C4E" w:rsidRPr="00FB3C4E" w:rsidRDefault="00FB3C4E" w:rsidP="00FB3C4E">
            <w:pPr>
              <w:widowControl/>
              <w:numPr>
                <w:ilvl w:val="0"/>
                <w:numId w:val="13"/>
              </w:numPr>
              <w:tabs>
                <w:tab w:val="clear" w:pos="1293"/>
              </w:tabs>
              <w:overflowPunct/>
              <w:autoSpaceDE/>
              <w:autoSpaceDN/>
              <w:adjustRightInd/>
              <w:contextualSpacing/>
              <w:rPr>
                <w:rFonts w:cs="Times New Roman"/>
                <w:szCs w:val="24"/>
                <w:lang w:eastAsia="lt-LT"/>
              </w:rPr>
            </w:pPr>
            <w:r w:rsidRPr="00FB3C4E">
              <w:rPr>
                <w:rFonts w:cs="Times New Roman"/>
                <w:szCs w:val="24"/>
                <w:lang w:eastAsia="lt-LT"/>
              </w:rPr>
              <w:t xml:space="preserve">Tikslas: </w:t>
            </w:r>
            <w:r w:rsidRPr="00FB3C4E">
              <w:rPr>
                <w:rFonts w:cs="Times New Roman"/>
                <w:bCs/>
                <w:szCs w:val="24"/>
              </w:rPr>
              <w:t>Įgyvendinti  Suaugusiųjų muzikinio ugdymo programą.</w:t>
            </w:r>
          </w:p>
        </w:tc>
      </w:tr>
      <w:tr w:rsidR="00FB3C4E" w:rsidRPr="00FB3C4E" w14:paraId="670FEAD1" w14:textId="77777777" w:rsidTr="008819C6">
        <w:tc>
          <w:tcPr>
            <w:tcW w:w="2692" w:type="dxa"/>
            <w:tcBorders>
              <w:top w:val="single" w:sz="4" w:space="0" w:color="auto"/>
              <w:left w:val="single" w:sz="4" w:space="0" w:color="auto"/>
              <w:bottom w:val="single" w:sz="4" w:space="0" w:color="auto"/>
              <w:right w:val="single" w:sz="4" w:space="0" w:color="auto"/>
            </w:tcBorders>
            <w:hideMark/>
          </w:tcPr>
          <w:p w14:paraId="75A5DA95" w14:textId="77777777" w:rsidR="00FB3C4E" w:rsidRPr="00FB3C4E" w:rsidRDefault="00FB3C4E" w:rsidP="00FB3C4E">
            <w:pPr>
              <w:widowControl/>
              <w:numPr>
                <w:ilvl w:val="1"/>
                <w:numId w:val="13"/>
              </w:numPr>
              <w:tabs>
                <w:tab w:val="clear" w:pos="1293"/>
              </w:tabs>
              <w:overflowPunct/>
              <w:autoSpaceDE/>
              <w:autoSpaceDN/>
              <w:adjustRightInd/>
              <w:contextualSpacing/>
              <w:rPr>
                <w:rFonts w:cs="Times New Roman"/>
                <w:szCs w:val="24"/>
                <w:lang w:eastAsia="lt-LT"/>
              </w:rPr>
            </w:pPr>
            <w:r w:rsidRPr="00FB3C4E">
              <w:rPr>
                <w:rFonts w:eastAsia="Calibri" w:cs="Times New Roman"/>
                <w:szCs w:val="24"/>
                <w:lang w:eastAsia="ar-SA"/>
              </w:rPr>
              <w:t xml:space="preserve"> Uždavinys </w:t>
            </w:r>
            <w:r w:rsidRPr="00FB3C4E">
              <w:rPr>
                <w:rFonts w:cs="Times New Roman"/>
                <w:szCs w:val="24"/>
                <w:lang w:eastAsia="lt-LT"/>
              </w:rPr>
              <w:t xml:space="preserve">– </w:t>
            </w:r>
          </w:p>
          <w:p w14:paraId="76BF746C" w14:textId="77777777" w:rsidR="00FB3C4E" w:rsidRPr="00FB3C4E" w:rsidRDefault="004F3C0B" w:rsidP="008819C6">
            <w:pPr>
              <w:ind w:left="360"/>
              <w:contextualSpacing/>
              <w:rPr>
                <w:rFonts w:cs="Times New Roman"/>
                <w:szCs w:val="24"/>
                <w:lang w:eastAsia="lt-LT"/>
              </w:rPr>
            </w:pPr>
            <w:r>
              <w:rPr>
                <w:rFonts w:cs="Times New Roman"/>
                <w:szCs w:val="24"/>
                <w:lang w:eastAsia="lt-LT"/>
              </w:rPr>
              <w:t>t</w:t>
            </w:r>
            <w:r w:rsidR="00FB3C4E" w:rsidRPr="00FB3C4E">
              <w:rPr>
                <w:rFonts w:cs="Times New Roman"/>
                <w:szCs w:val="24"/>
                <w:lang w:eastAsia="lt-LT"/>
              </w:rPr>
              <w:t xml:space="preserve">aikyti </w:t>
            </w:r>
            <w:r w:rsidR="00FB3C4E" w:rsidRPr="00FB3C4E">
              <w:rPr>
                <w:rFonts w:eastAsia="SimSun" w:cs="Times New Roman"/>
                <w:kern w:val="2"/>
                <w:szCs w:val="24"/>
                <w:lang w:eastAsia="hi-IN" w:bidi="hi-IN"/>
              </w:rPr>
              <w:t>Suaugusiųjų muzikinio ugdymo programą ugdymo procese</w:t>
            </w:r>
          </w:p>
        </w:tc>
        <w:tc>
          <w:tcPr>
            <w:tcW w:w="7089" w:type="dxa"/>
            <w:tcBorders>
              <w:top w:val="single" w:sz="4" w:space="0" w:color="auto"/>
              <w:left w:val="single" w:sz="4" w:space="0" w:color="auto"/>
              <w:bottom w:val="single" w:sz="4" w:space="0" w:color="auto"/>
              <w:right w:val="single" w:sz="4" w:space="0" w:color="auto"/>
            </w:tcBorders>
            <w:hideMark/>
          </w:tcPr>
          <w:p w14:paraId="29E23B76" w14:textId="77777777" w:rsidR="00FB3C4E" w:rsidRPr="00FB3C4E" w:rsidRDefault="00FB3C4E" w:rsidP="008819C6">
            <w:pPr>
              <w:jc w:val="both"/>
              <w:rPr>
                <w:rFonts w:cs="Times New Roman"/>
                <w:szCs w:val="24"/>
              </w:rPr>
            </w:pPr>
            <w:r w:rsidRPr="00FB3C4E">
              <w:rPr>
                <w:rFonts w:eastAsia="SimSun" w:cs="Times New Roman"/>
                <w:kern w:val="2"/>
                <w:szCs w:val="24"/>
                <w:lang w:eastAsia="hi-IN" w:bidi="hi-IN"/>
              </w:rPr>
              <w:t xml:space="preserve">Norintys įgyti ir tobulinti muzikines kompetencijas suaugusieji nuo 18 m. ir vyresni mokiniai ugdomi pagal direktoriaus įsakymu patvirtintą Suaugusiųjų muzikinio  ugdymo programą. Programa paskelbta mokyklos interneto svetainėje </w:t>
            </w:r>
            <w:hyperlink r:id="rId12" w:history="1">
              <w:r w:rsidRPr="00FB3C4E">
                <w:rPr>
                  <w:rStyle w:val="Hipersaitas"/>
                  <w:rFonts w:eastAsia="SimSun" w:cs="Times New Roman"/>
                  <w:kern w:val="2"/>
                  <w:szCs w:val="24"/>
                  <w:lang w:eastAsia="hi-IN" w:bidi="hi-IN"/>
                </w:rPr>
                <w:t>www.muzika.ignalina.lm.lt</w:t>
              </w:r>
            </w:hyperlink>
            <w:r w:rsidRPr="00FB3C4E">
              <w:rPr>
                <w:rFonts w:eastAsia="SimSun" w:cs="Times New Roman"/>
                <w:kern w:val="2"/>
                <w:szCs w:val="24"/>
                <w:lang w:eastAsia="hi-IN" w:bidi="hi-IN"/>
              </w:rPr>
              <w:t xml:space="preserve"> </w:t>
            </w:r>
          </w:p>
        </w:tc>
      </w:tr>
      <w:tr w:rsidR="00FB3C4E" w:rsidRPr="00FB3C4E" w14:paraId="41EB9742" w14:textId="77777777" w:rsidTr="008819C6">
        <w:tc>
          <w:tcPr>
            <w:tcW w:w="2692" w:type="dxa"/>
            <w:tcBorders>
              <w:top w:val="single" w:sz="4" w:space="0" w:color="auto"/>
              <w:left w:val="single" w:sz="4" w:space="0" w:color="auto"/>
              <w:bottom w:val="single" w:sz="4" w:space="0" w:color="auto"/>
              <w:right w:val="single" w:sz="4" w:space="0" w:color="auto"/>
            </w:tcBorders>
            <w:hideMark/>
          </w:tcPr>
          <w:p w14:paraId="68B042AB" w14:textId="77777777" w:rsidR="00FB3C4E" w:rsidRPr="00FB3C4E" w:rsidRDefault="00FB3C4E" w:rsidP="00FB3C4E">
            <w:pPr>
              <w:widowControl/>
              <w:numPr>
                <w:ilvl w:val="1"/>
                <w:numId w:val="13"/>
              </w:numPr>
              <w:tabs>
                <w:tab w:val="clear" w:pos="1293"/>
              </w:tabs>
              <w:overflowPunct/>
              <w:autoSpaceDE/>
              <w:autoSpaceDN/>
              <w:adjustRightInd/>
              <w:contextualSpacing/>
              <w:rPr>
                <w:rFonts w:cs="Times New Roman"/>
                <w:szCs w:val="24"/>
                <w:lang w:eastAsia="lt-LT"/>
              </w:rPr>
            </w:pPr>
            <w:r w:rsidRPr="00FB3C4E">
              <w:rPr>
                <w:rFonts w:eastAsia="Calibri" w:cs="Times New Roman"/>
                <w:szCs w:val="24"/>
              </w:rPr>
              <w:t xml:space="preserve"> Uždavinys </w:t>
            </w:r>
            <w:r w:rsidRPr="00FB3C4E">
              <w:rPr>
                <w:rFonts w:cs="Times New Roman"/>
                <w:szCs w:val="24"/>
                <w:lang w:eastAsia="lt-LT"/>
              </w:rPr>
              <w:t>–</w:t>
            </w:r>
            <w:r w:rsidRPr="00FB3C4E">
              <w:rPr>
                <w:rFonts w:eastAsia="Calibri" w:cs="Times New Roman"/>
                <w:szCs w:val="24"/>
              </w:rPr>
              <w:t xml:space="preserve">  </w:t>
            </w:r>
            <w:r w:rsidR="008D282D">
              <w:rPr>
                <w:rFonts w:eastAsia="Calibri" w:cs="Times New Roman"/>
                <w:szCs w:val="24"/>
              </w:rPr>
              <w:t>s</w:t>
            </w:r>
            <w:r w:rsidRPr="00FB3C4E">
              <w:rPr>
                <w:rFonts w:eastAsia="Calibri" w:cs="Times New Roman"/>
                <w:szCs w:val="24"/>
              </w:rPr>
              <w:t>upažindinti suaugusiuosius su pasirinkto muzikos instrumento (dainavimo) meninės išraiškos galimybėmis, technika, istorine instrumento (dainavimo) raida</w:t>
            </w:r>
          </w:p>
        </w:tc>
        <w:tc>
          <w:tcPr>
            <w:tcW w:w="7089" w:type="dxa"/>
            <w:tcBorders>
              <w:top w:val="single" w:sz="4" w:space="0" w:color="auto"/>
              <w:left w:val="single" w:sz="4" w:space="0" w:color="auto"/>
              <w:bottom w:val="single" w:sz="4" w:space="0" w:color="auto"/>
              <w:right w:val="single" w:sz="4" w:space="0" w:color="auto"/>
            </w:tcBorders>
            <w:hideMark/>
          </w:tcPr>
          <w:p w14:paraId="4CFA85CB" w14:textId="77777777" w:rsidR="00FB3C4E" w:rsidRPr="00FB3C4E" w:rsidRDefault="00FB3C4E" w:rsidP="008819C6">
            <w:pPr>
              <w:jc w:val="both"/>
              <w:rPr>
                <w:rFonts w:cs="Times New Roman"/>
                <w:szCs w:val="24"/>
              </w:rPr>
            </w:pPr>
            <w:r w:rsidRPr="00FB3C4E">
              <w:rPr>
                <w:rFonts w:eastAsia="Calibri" w:cs="Times New Roman"/>
                <w:szCs w:val="24"/>
              </w:rPr>
              <w:t>Suaugusiųjų muzikos instrumento dalykinės, bendrosios kompetencijos 2021</w:t>
            </w:r>
            <w:r w:rsidRPr="00FB3C4E">
              <w:rPr>
                <w:rFonts w:cs="Times New Roman"/>
                <w:szCs w:val="24"/>
                <w:lang w:eastAsia="lt-LT"/>
              </w:rPr>
              <w:t>–</w:t>
            </w:r>
            <w:r w:rsidRPr="00FB3C4E">
              <w:rPr>
                <w:rFonts w:eastAsia="Calibri" w:cs="Times New Roman"/>
                <w:szCs w:val="24"/>
              </w:rPr>
              <w:t>2022 m. m. II pusmetį ir 2022</w:t>
            </w:r>
            <w:r w:rsidRPr="00FB3C4E">
              <w:rPr>
                <w:rFonts w:cs="Times New Roman"/>
                <w:szCs w:val="24"/>
                <w:lang w:eastAsia="lt-LT"/>
              </w:rPr>
              <w:t>–</w:t>
            </w:r>
            <w:r w:rsidRPr="00FB3C4E">
              <w:rPr>
                <w:rFonts w:eastAsia="Calibri" w:cs="Times New Roman"/>
                <w:szCs w:val="24"/>
              </w:rPr>
              <w:t xml:space="preserve">2023 m. m. I pusmetį  ugdytos pagal direktoriaus 2022 m. rugpjūčio 23 d. įsakymu Nr. OV-59 patvirtintas visų muzikinių dalykų Suaugusiųjų muzikinio ugdymo programas, kuriose nustatyti konkretūs </w:t>
            </w:r>
            <w:r w:rsidRPr="00FB3C4E">
              <w:rPr>
                <w:rFonts w:eastAsia="SimSun" w:cs="Times New Roman"/>
                <w:kern w:val="2"/>
                <w:szCs w:val="24"/>
                <w:lang w:eastAsia="hi-IN" w:bidi="hi-IN"/>
              </w:rPr>
              <w:t xml:space="preserve">įgyjamų ir formuojamų muzikos instrumento (dainavimo) žinių ir įgūdžių principai (Suaugusiųjų muzikinio  ugdymo programos IV skyrius „Ugdomos kompetencijos“, V skyrius „Programos turinys“). Programos paskelbtos mokyklos interneto svetainėje </w:t>
            </w:r>
            <w:hyperlink r:id="rId13" w:history="1">
              <w:r w:rsidRPr="00FB3C4E">
                <w:rPr>
                  <w:rStyle w:val="Hipersaitas"/>
                  <w:rFonts w:eastAsia="SimSun" w:cs="Times New Roman"/>
                  <w:kern w:val="2"/>
                  <w:szCs w:val="24"/>
                  <w:lang w:eastAsia="hi-IN" w:bidi="hi-IN"/>
                </w:rPr>
                <w:t>www.muzika.ignalina.lm.lt</w:t>
              </w:r>
            </w:hyperlink>
            <w:r w:rsidRPr="00FB3C4E">
              <w:rPr>
                <w:rFonts w:eastAsia="SimSun" w:cs="Times New Roman"/>
                <w:kern w:val="2"/>
                <w:szCs w:val="24"/>
                <w:lang w:eastAsia="hi-IN" w:bidi="hi-IN"/>
              </w:rPr>
              <w:t xml:space="preserve"> </w:t>
            </w:r>
          </w:p>
        </w:tc>
      </w:tr>
      <w:tr w:rsidR="00FB3C4E" w:rsidRPr="00FB3C4E" w14:paraId="2E5E3FAA" w14:textId="77777777" w:rsidTr="008819C6">
        <w:tc>
          <w:tcPr>
            <w:tcW w:w="9781" w:type="dxa"/>
            <w:gridSpan w:val="2"/>
            <w:tcBorders>
              <w:top w:val="single" w:sz="4" w:space="0" w:color="auto"/>
              <w:left w:val="single" w:sz="4" w:space="0" w:color="auto"/>
              <w:bottom w:val="single" w:sz="4" w:space="0" w:color="auto"/>
              <w:right w:val="single" w:sz="4" w:space="0" w:color="auto"/>
            </w:tcBorders>
            <w:hideMark/>
          </w:tcPr>
          <w:p w14:paraId="0616A901" w14:textId="77777777" w:rsidR="00FB3C4E" w:rsidRPr="00FB3C4E" w:rsidRDefault="00FB3C4E" w:rsidP="00FB3C4E">
            <w:pPr>
              <w:pStyle w:val="Sraopastraipa"/>
              <w:widowControl/>
              <w:numPr>
                <w:ilvl w:val="0"/>
                <w:numId w:val="13"/>
              </w:numPr>
              <w:tabs>
                <w:tab w:val="clear" w:pos="1293"/>
              </w:tabs>
              <w:overflowPunct/>
              <w:autoSpaceDE/>
              <w:autoSpaceDN/>
              <w:adjustRightInd/>
              <w:contextualSpacing/>
              <w:jc w:val="both"/>
              <w:rPr>
                <w:rFonts w:eastAsia="Calibri" w:cs="Times New Roman"/>
                <w:szCs w:val="24"/>
              </w:rPr>
            </w:pPr>
            <w:r w:rsidRPr="00FB3C4E">
              <w:rPr>
                <w:rFonts w:eastAsia="Calibri" w:cs="Times New Roman"/>
                <w:bCs/>
                <w:szCs w:val="24"/>
              </w:rPr>
              <w:t>Tikslas</w:t>
            </w:r>
            <w:r w:rsidRPr="00FB3C4E">
              <w:rPr>
                <w:rFonts w:eastAsia="SimSun" w:cs="Mangal"/>
                <w:kern w:val="2"/>
                <w:szCs w:val="24"/>
                <w:lang w:eastAsia="hi-IN" w:bidi="hi-IN"/>
              </w:rPr>
              <w:t xml:space="preserve">: </w:t>
            </w:r>
            <w:r w:rsidRPr="00FB3C4E">
              <w:rPr>
                <w:rFonts w:eastAsia="Calibri" w:cs="Times New Roman"/>
                <w:bCs/>
                <w:szCs w:val="24"/>
              </w:rPr>
              <w:t>Ugdymo procesą planuoti taip, kad vaikas galėtų pasidžiaugti savo pasiekimais, galėtų įveikti nesėkmes.</w:t>
            </w:r>
          </w:p>
        </w:tc>
      </w:tr>
      <w:tr w:rsidR="00FB3C4E" w:rsidRPr="00FB3C4E" w14:paraId="6298E007" w14:textId="77777777" w:rsidTr="008819C6">
        <w:tc>
          <w:tcPr>
            <w:tcW w:w="2692" w:type="dxa"/>
            <w:tcBorders>
              <w:top w:val="single" w:sz="4" w:space="0" w:color="auto"/>
              <w:left w:val="single" w:sz="4" w:space="0" w:color="auto"/>
              <w:bottom w:val="single" w:sz="4" w:space="0" w:color="auto"/>
              <w:right w:val="single" w:sz="4" w:space="0" w:color="auto"/>
            </w:tcBorders>
            <w:hideMark/>
          </w:tcPr>
          <w:p w14:paraId="70BD2E5A" w14:textId="77777777" w:rsidR="00FB3C4E" w:rsidRPr="00FB3C4E" w:rsidRDefault="00FB3C4E" w:rsidP="00FB3C4E">
            <w:pPr>
              <w:pStyle w:val="Sraopastraipa"/>
              <w:widowControl/>
              <w:numPr>
                <w:ilvl w:val="1"/>
                <w:numId w:val="13"/>
              </w:numPr>
              <w:tabs>
                <w:tab w:val="clear" w:pos="1293"/>
              </w:tabs>
              <w:overflowPunct/>
              <w:autoSpaceDE/>
              <w:autoSpaceDN/>
              <w:adjustRightInd/>
              <w:contextualSpacing/>
              <w:rPr>
                <w:rFonts w:eastAsia="Calibri" w:cs="Times New Roman"/>
                <w:szCs w:val="24"/>
              </w:rPr>
            </w:pPr>
            <w:r w:rsidRPr="00FB3C4E">
              <w:rPr>
                <w:rFonts w:eastAsia="SimSun" w:cs="Mangal"/>
                <w:kern w:val="2"/>
                <w:szCs w:val="24"/>
                <w:lang w:eastAsia="hi-IN" w:bidi="hi-IN"/>
              </w:rPr>
              <w:t xml:space="preserve"> Uždavinys </w:t>
            </w:r>
            <w:r w:rsidRPr="00FB3C4E">
              <w:rPr>
                <w:rFonts w:cs="Times New Roman"/>
                <w:szCs w:val="24"/>
                <w:lang w:eastAsia="lt-LT"/>
              </w:rPr>
              <w:t>–</w:t>
            </w:r>
            <w:r w:rsidR="008D282D">
              <w:rPr>
                <w:rFonts w:cs="Times New Roman"/>
                <w:szCs w:val="24"/>
                <w:lang w:eastAsia="lt-LT"/>
              </w:rPr>
              <w:t>a</w:t>
            </w:r>
            <w:r w:rsidRPr="00FB3C4E">
              <w:rPr>
                <w:rFonts w:eastAsia="SimSun" w:cs="Mangal"/>
                <w:kern w:val="2"/>
                <w:szCs w:val="24"/>
                <w:lang w:eastAsia="hi-IN" w:bidi="hi-IN"/>
              </w:rPr>
              <w:t>nalizuoti ugdymo proceso trūkumus ir tobulintinus aspektus</w:t>
            </w:r>
          </w:p>
        </w:tc>
        <w:tc>
          <w:tcPr>
            <w:tcW w:w="7089" w:type="dxa"/>
            <w:tcBorders>
              <w:top w:val="single" w:sz="4" w:space="0" w:color="auto"/>
              <w:left w:val="single" w:sz="4" w:space="0" w:color="auto"/>
              <w:bottom w:val="single" w:sz="4" w:space="0" w:color="auto"/>
              <w:right w:val="single" w:sz="4" w:space="0" w:color="auto"/>
            </w:tcBorders>
            <w:hideMark/>
          </w:tcPr>
          <w:p w14:paraId="24A82B7B" w14:textId="77777777" w:rsidR="00FB3C4E" w:rsidRPr="00FB3C4E" w:rsidRDefault="00FB3C4E" w:rsidP="008819C6">
            <w:pPr>
              <w:jc w:val="both"/>
              <w:rPr>
                <w:rFonts w:eastAsia="Calibri" w:cs="Times New Roman"/>
                <w:szCs w:val="24"/>
              </w:rPr>
            </w:pPr>
            <w:r w:rsidRPr="00FB3C4E">
              <w:rPr>
                <w:rFonts w:eastAsia="Calibri" w:cs="Times New Roman"/>
                <w:szCs w:val="24"/>
              </w:rPr>
              <w:t>Birželio</w:t>
            </w:r>
            <w:r w:rsidRPr="00FB3C4E">
              <w:rPr>
                <w:rFonts w:cs="Times New Roman"/>
                <w:szCs w:val="24"/>
                <w:lang w:eastAsia="lt-LT"/>
              </w:rPr>
              <w:t>–</w:t>
            </w:r>
            <w:r w:rsidRPr="00FB3C4E">
              <w:rPr>
                <w:rFonts w:eastAsia="Calibri" w:cs="Times New Roman"/>
                <w:szCs w:val="24"/>
              </w:rPr>
              <w:t>rugpjūčio mėn. į</w:t>
            </w:r>
            <w:r w:rsidRPr="00FB3C4E">
              <w:rPr>
                <w:rFonts w:eastAsia="SimSun" w:cs="Mangal"/>
                <w:kern w:val="2"/>
                <w:szCs w:val="24"/>
                <w:lang w:eastAsia="hi-IN" w:bidi="hi-IN"/>
              </w:rPr>
              <w:t>sivertinta ugdymo proceso kokybė, nustatytos tobulintinos ugdymo organizavimo priemonės, galinčios įtakoti veiksmingesnę vaiko ugdymo(</w:t>
            </w:r>
            <w:proofErr w:type="spellStart"/>
            <w:r w:rsidRPr="00FB3C4E">
              <w:rPr>
                <w:rFonts w:eastAsia="SimSun" w:cs="Mangal"/>
                <w:kern w:val="2"/>
                <w:szCs w:val="24"/>
                <w:lang w:eastAsia="hi-IN" w:bidi="hi-IN"/>
              </w:rPr>
              <w:t>si</w:t>
            </w:r>
            <w:proofErr w:type="spellEnd"/>
            <w:r w:rsidRPr="00FB3C4E">
              <w:rPr>
                <w:rFonts w:eastAsia="SimSun" w:cs="Mangal"/>
                <w:kern w:val="2"/>
                <w:szCs w:val="24"/>
                <w:lang w:eastAsia="hi-IN" w:bidi="hi-IN"/>
              </w:rPr>
              <w:t xml:space="preserve">) sėkmę. Tobulintini mokyklos veiklos aspektai svarstyti 2022 m. rugpjūčio 25 d. metodinėje grupėje, protokolo Nr. MG-11 </w:t>
            </w:r>
          </w:p>
        </w:tc>
      </w:tr>
      <w:tr w:rsidR="00FB3C4E" w:rsidRPr="00FB3C4E" w14:paraId="0A12916B" w14:textId="77777777" w:rsidTr="008819C6">
        <w:tc>
          <w:tcPr>
            <w:tcW w:w="2692" w:type="dxa"/>
            <w:tcBorders>
              <w:top w:val="single" w:sz="4" w:space="0" w:color="auto"/>
              <w:left w:val="single" w:sz="4" w:space="0" w:color="auto"/>
              <w:bottom w:val="single" w:sz="4" w:space="0" w:color="auto"/>
              <w:right w:val="single" w:sz="4" w:space="0" w:color="auto"/>
            </w:tcBorders>
            <w:hideMark/>
          </w:tcPr>
          <w:p w14:paraId="1DD75E49" w14:textId="77777777" w:rsidR="00FB3C4E" w:rsidRPr="00FB3C4E" w:rsidRDefault="00FB3C4E" w:rsidP="00FB3C4E">
            <w:pPr>
              <w:pStyle w:val="Sraopastraipa"/>
              <w:widowControl/>
              <w:numPr>
                <w:ilvl w:val="1"/>
                <w:numId w:val="13"/>
              </w:numPr>
              <w:tabs>
                <w:tab w:val="clear" w:pos="1293"/>
              </w:tabs>
              <w:overflowPunct/>
              <w:autoSpaceDE/>
              <w:autoSpaceDN/>
              <w:adjustRightInd/>
              <w:contextualSpacing/>
              <w:rPr>
                <w:rFonts w:eastAsia="Calibri" w:cs="Times New Roman"/>
                <w:szCs w:val="24"/>
              </w:rPr>
            </w:pPr>
            <w:r w:rsidRPr="00FB3C4E">
              <w:rPr>
                <w:rFonts w:eastAsia="SimSun" w:cs="Mangal"/>
                <w:kern w:val="2"/>
                <w:szCs w:val="24"/>
                <w:lang w:eastAsia="hi-IN" w:bidi="hi-IN"/>
              </w:rPr>
              <w:t xml:space="preserve"> Uždavinys – </w:t>
            </w:r>
          </w:p>
          <w:p w14:paraId="6A48E604" w14:textId="77777777" w:rsidR="00FB3C4E" w:rsidRPr="00FB3C4E" w:rsidRDefault="008D282D" w:rsidP="008819C6">
            <w:pPr>
              <w:pStyle w:val="Sraopastraipa"/>
              <w:ind w:left="360"/>
              <w:rPr>
                <w:rFonts w:eastAsia="Calibri" w:cs="Times New Roman"/>
                <w:szCs w:val="24"/>
              </w:rPr>
            </w:pPr>
            <w:r>
              <w:rPr>
                <w:rFonts w:eastAsia="SimSun" w:cs="Mangal"/>
                <w:kern w:val="2"/>
                <w:szCs w:val="24"/>
                <w:lang w:eastAsia="hi-IN" w:bidi="hi-IN"/>
              </w:rPr>
              <w:t>p</w:t>
            </w:r>
            <w:r w:rsidR="00FB3C4E" w:rsidRPr="00FB3C4E">
              <w:rPr>
                <w:rFonts w:eastAsia="SimSun" w:cs="Mangal"/>
                <w:kern w:val="2"/>
                <w:szCs w:val="24"/>
                <w:lang w:eastAsia="hi-IN" w:bidi="hi-IN"/>
              </w:rPr>
              <w:t xml:space="preserve">arengti tvarkos aprašą, reglamentuojantį mokinių skatinimo tvarką     </w:t>
            </w:r>
          </w:p>
        </w:tc>
        <w:tc>
          <w:tcPr>
            <w:tcW w:w="7089" w:type="dxa"/>
            <w:tcBorders>
              <w:top w:val="single" w:sz="4" w:space="0" w:color="auto"/>
              <w:left w:val="single" w:sz="4" w:space="0" w:color="auto"/>
              <w:bottom w:val="single" w:sz="4" w:space="0" w:color="auto"/>
              <w:right w:val="single" w:sz="4" w:space="0" w:color="auto"/>
            </w:tcBorders>
            <w:hideMark/>
          </w:tcPr>
          <w:p w14:paraId="09AD1CF2" w14:textId="77777777" w:rsidR="00FB3C4E" w:rsidRPr="00FB3C4E" w:rsidRDefault="00FB3C4E" w:rsidP="008819C6">
            <w:pPr>
              <w:jc w:val="both"/>
              <w:rPr>
                <w:rFonts w:cs="Times New Roman"/>
                <w:szCs w:val="24"/>
              </w:rPr>
            </w:pPr>
            <w:r w:rsidRPr="00FB3C4E">
              <w:rPr>
                <w:rFonts w:cs="Times New Roman"/>
                <w:szCs w:val="24"/>
              </w:rPr>
              <w:t>Vadovaujantis direktoriaus 2021 m. rugsėjo 30 d. įsakymu Nr. OV-76 patvirtintu Ignalinos Miko Petrausko muzikos mokyklos mokinių skatinimo tvarkos aprašu, mokyklos 2021</w:t>
            </w:r>
            <w:r w:rsidRPr="00FB3C4E">
              <w:rPr>
                <w:rFonts w:cs="Times New Roman"/>
                <w:szCs w:val="24"/>
                <w:lang w:eastAsia="lt-LT"/>
              </w:rPr>
              <w:t>–</w:t>
            </w:r>
            <w:r w:rsidRPr="00FB3C4E">
              <w:rPr>
                <w:rFonts w:cs="Times New Roman"/>
                <w:szCs w:val="24"/>
              </w:rPr>
              <w:t xml:space="preserve">2022 m. m. veiklos plano  1 priede numatyta koncertine, metodine ir projektine veikla, 2022 m. gegužės 25 d. mokykloje organizuotas talentingiausių mokinių apdovanojimo projektinis renginys „Sėkmės istorijos“. </w:t>
            </w:r>
          </w:p>
          <w:p w14:paraId="513C1C32" w14:textId="77777777" w:rsidR="00FB3C4E" w:rsidRPr="00FB3C4E" w:rsidRDefault="00FB3C4E" w:rsidP="008819C6">
            <w:pPr>
              <w:jc w:val="both"/>
              <w:rPr>
                <w:rFonts w:eastAsia="Calibri" w:cs="Times New Roman"/>
                <w:szCs w:val="24"/>
              </w:rPr>
            </w:pPr>
            <w:r w:rsidRPr="00FB3C4E">
              <w:rPr>
                <w:rFonts w:cs="Times New Roman"/>
                <w:szCs w:val="24"/>
              </w:rPr>
              <w:t xml:space="preserve">Mokinius koncertinių, konkursinių programų ruošimuisi ir mokymuisi motyvuoja stendų nuotraukose užfiksuotos akimirkos iš vykusių renginių bei  konkursuose iškovotų pasiekimų diplomai </w:t>
            </w:r>
          </w:p>
        </w:tc>
      </w:tr>
    </w:tbl>
    <w:p w14:paraId="056174E4" w14:textId="77777777" w:rsidR="00FB3C4E" w:rsidRPr="00FB3C4E" w:rsidRDefault="00FB3C4E" w:rsidP="00FB3C4E">
      <w:pPr>
        <w:pStyle w:val="Lentelsturinys"/>
        <w:rPr>
          <w:b/>
        </w:rPr>
      </w:pPr>
    </w:p>
    <w:p w14:paraId="06CDF917" w14:textId="77777777" w:rsidR="00FB3C4E" w:rsidRPr="00FB3C4E" w:rsidRDefault="00FB3C4E" w:rsidP="00FB3C4E">
      <w:pPr>
        <w:pStyle w:val="Lentelsturinys"/>
        <w:jc w:val="center"/>
        <w:rPr>
          <w:b/>
        </w:rPr>
      </w:pPr>
      <w:r w:rsidRPr="00FB3C4E">
        <w:rPr>
          <w:b/>
        </w:rPr>
        <w:t>TREČIASIS SKIRSNIS</w:t>
      </w:r>
    </w:p>
    <w:p w14:paraId="26D9ABEB" w14:textId="77777777" w:rsidR="00FB3C4E" w:rsidRPr="00FB3C4E" w:rsidRDefault="00FB3C4E" w:rsidP="00FB3C4E">
      <w:pPr>
        <w:pStyle w:val="Lentelsturinys"/>
        <w:jc w:val="center"/>
        <w:rPr>
          <w:b/>
        </w:rPr>
      </w:pPr>
      <w:r w:rsidRPr="00FB3C4E">
        <w:rPr>
          <w:b/>
        </w:rPr>
        <w:t>MOKYKLOS VEIKLOS KOKYBĖS ĮSIVERTINIMAS</w:t>
      </w:r>
    </w:p>
    <w:p w14:paraId="07A51191" w14:textId="77777777" w:rsidR="00FB3C4E" w:rsidRPr="00FB3C4E" w:rsidRDefault="00FB3C4E" w:rsidP="00FB3C4E">
      <w:pPr>
        <w:pStyle w:val="Lentelsturinys"/>
        <w:jc w:val="center"/>
        <w:rPr>
          <w:b/>
        </w:rPr>
      </w:pPr>
    </w:p>
    <w:p w14:paraId="629FAE2E" w14:textId="77777777" w:rsidR="00FB3C4E" w:rsidRPr="00FB3C4E" w:rsidRDefault="00FB3C4E" w:rsidP="008D282D">
      <w:pPr>
        <w:tabs>
          <w:tab w:val="left" w:pos="5670"/>
        </w:tabs>
        <w:ind w:firstLine="1134"/>
        <w:jc w:val="both"/>
        <w:rPr>
          <w:rFonts w:eastAsia="Calibri"/>
          <w:szCs w:val="24"/>
        </w:rPr>
      </w:pPr>
      <w:r w:rsidRPr="00FB3C4E">
        <w:rPr>
          <w:szCs w:val="24"/>
        </w:rPr>
        <w:t xml:space="preserve">Mokyklos veiklos kokybės įsivertinimas atliktas vadovaujantis Ignalinos rajono savivaldybės tarybos 2020 m. birželio 23 d. sprendimu Nr. T-140 patvirtintu </w:t>
      </w:r>
      <w:r w:rsidRPr="00FB3C4E">
        <w:rPr>
          <w:szCs w:val="24"/>
          <w:lang w:eastAsia="lt-LT"/>
        </w:rPr>
        <w:t xml:space="preserve">Ignalinos rajono savivaldybės neformaliojo vaikų švietimo teikėjų veiklos kokybės užtikrinimo tvarkos aprašu. </w:t>
      </w:r>
      <w:r w:rsidRPr="00FB3C4E">
        <w:rPr>
          <w:szCs w:val="24"/>
        </w:rPr>
        <w:t xml:space="preserve"> 2021–2022 m. m. ir 2022–2023 m. m.</w:t>
      </w:r>
      <w:r w:rsidRPr="00FB3C4E">
        <w:rPr>
          <w:rFonts w:eastAsia="Calibri"/>
          <w:szCs w:val="24"/>
        </w:rPr>
        <w:t xml:space="preserve"> mokyklos veiklos kokybės įsivertinimą (toliau </w:t>
      </w:r>
      <w:r w:rsidRPr="00FB3C4E">
        <w:rPr>
          <w:szCs w:val="24"/>
          <w:lang w:eastAsia="lt-LT"/>
        </w:rPr>
        <w:t>–</w:t>
      </w:r>
      <w:r w:rsidRPr="00FB3C4E">
        <w:rPr>
          <w:rFonts w:eastAsia="Calibri"/>
          <w:szCs w:val="24"/>
        </w:rPr>
        <w:t xml:space="preserve"> MVKĮ) atliko direktoriaus įsakymais sudarytos darbo grupės (2021 m. birželio 4 d. Nr. OV-47, 2022 m. birželio 3 d. Nr. OV-47). Remiantis MVKĮ ataskaitų išvadomis, pasirinktos pagrindinės mokyklos veiklos tobulinimo kryptys. Mokyklos </w:t>
      </w:r>
      <w:r w:rsidRPr="00FB3C4E">
        <w:rPr>
          <w:szCs w:val="24"/>
        </w:rPr>
        <w:t>2021–2022 m. m. ir 2022–2023 m. m.</w:t>
      </w:r>
      <w:r w:rsidRPr="00FB3C4E">
        <w:rPr>
          <w:b/>
          <w:szCs w:val="24"/>
        </w:rPr>
        <w:t xml:space="preserve"> </w:t>
      </w:r>
      <w:r w:rsidRPr="00FB3C4E">
        <w:rPr>
          <w:rFonts w:eastAsia="Calibri"/>
          <w:szCs w:val="24"/>
        </w:rPr>
        <w:t xml:space="preserve">veiklos tobulinimo planų projektai pristatyti metodinėje grupėje, mokytojų taryboje. Veiklos tobulinimo planai patvirtinti direktoriaus įsakymais (2021 m. rugsėjo 30 d. Nr. OV-75, 2022 m. rugsėjo 14 d. Nr. OV-74). Nustatyti </w:t>
      </w:r>
      <w:r w:rsidRPr="00FB3C4E">
        <w:rPr>
          <w:rFonts w:eastAsia="Calibri"/>
          <w:bCs/>
          <w:szCs w:val="24"/>
        </w:rPr>
        <w:t>stiprieji ir tobulintini mokyklos veiklos aspektai, mokyklos veiklos tobulinimo priemonės, veiklos įgyvendinimo vertinimo kriterijai per mokslo metus.</w:t>
      </w:r>
      <w:r w:rsidRPr="00FB3C4E">
        <w:rPr>
          <w:rFonts w:eastAsia="Calibri"/>
          <w:szCs w:val="24"/>
        </w:rPr>
        <w:t xml:space="preserve"> </w:t>
      </w:r>
    </w:p>
    <w:p w14:paraId="22EA17FE" w14:textId="77777777" w:rsidR="00FB3C4E" w:rsidRPr="00FB3C4E" w:rsidRDefault="00FB3C4E" w:rsidP="00285BB3">
      <w:pPr>
        <w:tabs>
          <w:tab w:val="left" w:pos="1134"/>
        </w:tabs>
        <w:suppressAutoHyphens/>
        <w:ind w:firstLine="1134"/>
        <w:jc w:val="both"/>
        <w:textAlignment w:val="baseline"/>
        <w:rPr>
          <w:szCs w:val="24"/>
        </w:rPr>
      </w:pPr>
      <w:r w:rsidRPr="00FB3C4E">
        <w:rPr>
          <w:szCs w:val="24"/>
        </w:rPr>
        <w:t>Lentelė 5. Mokyklos veiklos tobulinimo plano įgyvendinimas.</w:t>
      </w:r>
    </w:p>
    <w:tbl>
      <w:tblPr>
        <w:tblStyle w:val="Lentelstinklelis6"/>
        <w:tblW w:w="0" w:type="auto"/>
        <w:tblInd w:w="0" w:type="dxa"/>
        <w:tblLook w:val="04A0" w:firstRow="1" w:lastRow="0" w:firstColumn="1" w:lastColumn="0" w:noHBand="0" w:noVBand="1"/>
      </w:tblPr>
      <w:tblGrid>
        <w:gridCol w:w="2405"/>
        <w:gridCol w:w="1559"/>
        <w:gridCol w:w="2555"/>
        <w:gridCol w:w="3109"/>
      </w:tblGrid>
      <w:tr w:rsidR="00FB3C4E" w:rsidRPr="00FB3C4E" w14:paraId="49556628" w14:textId="77777777" w:rsidTr="008819C6">
        <w:tc>
          <w:tcPr>
            <w:tcW w:w="2405" w:type="dxa"/>
            <w:tcBorders>
              <w:top w:val="single" w:sz="4" w:space="0" w:color="auto"/>
              <w:left w:val="single" w:sz="4" w:space="0" w:color="auto"/>
              <w:bottom w:val="single" w:sz="4" w:space="0" w:color="auto"/>
              <w:right w:val="single" w:sz="4" w:space="0" w:color="auto"/>
            </w:tcBorders>
            <w:hideMark/>
          </w:tcPr>
          <w:p w14:paraId="09A739BA" w14:textId="77777777" w:rsidR="00FB3C4E" w:rsidRPr="00FB3C4E" w:rsidRDefault="00FB3C4E" w:rsidP="008819C6">
            <w:pPr>
              <w:rPr>
                <w:rFonts w:cs="Times New Roman"/>
                <w:b/>
                <w:szCs w:val="24"/>
              </w:rPr>
            </w:pPr>
            <w:r w:rsidRPr="00FB3C4E">
              <w:rPr>
                <w:rFonts w:cs="Times New Roman"/>
                <w:b/>
                <w:szCs w:val="24"/>
              </w:rPr>
              <w:t>Priemonės</w:t>
            </w:r>
          </w:p>
        </w:tc>
        <w:tc>
          <w:tcPr>
            <w:tcW w:w="1559" w:type="dxa"/>
            <w:tcBorders>
              <w:top w:val="single" w:sz="4" w:space="0" w:color="auto"/>
              <w:left w:val="single" w:sz="4" w:space="0" w:color="auto"/>
              <w:bottom w:val="single" w:sz="4" w:space="0" w:color="auto"/>
              <w:right w:val="single" w:sz="4" w:space="0" w:color="auto"/>
            </w:tcBorders>
            <w:hideMark/>
          </w:tcPr>
          <w:p w14:paraId="6F5E4EDD" w14:textId="77777777" w:rsidR="00FB3C4E" w:rsidRPr="00FB3C4E" w:rsidRDefault="00FB3C4E" w:rsidP="008819C6">
            <w:pPr>
              <w:rPr>
                <w:rFonts w:cs="Times New Roman"/>
                <w:b/>
                <w:szCs w:val="24"/>
              </w:rPr>
            </w:pPr>
            <w:r w:rsidRPr="00FB3C4E">
              <w:rPr>
                <w:rFonts w:cs="Times New Roman"/>
                <w:b/>
                <w:szCs w:val="24"/>
              </w:rPr>
              <w:t>Atsakingi vykdytojai</w:t>
            </w:r>
          </w:p>
        </w:tc>
        <w:tc>
          <w:tcPr>
            <w:tcW w:w="2555" w:type="dxa"/>
            <w:tcBorders>
              <w:top w:val="single" w:sz="4" w:space="0" w:color="auto"/>
              <w:left w:val="single" w:sz="4" w:space="0" w:color="auto"/>
              <w:bottom w:val="single" w:sz="4" w:space="0" w:color="auto"/>
              <w:right w:val="single" w:sz="4" w:space="0" w:color="auto"/>
            </w:tcBorders>
            <w:hideMark/>
          </w:tcPr>
          <w:p w14:paraId="10045A44" w14:textId="77777777" w:rsidR="00FB3C4E" w:rsidRPr="00FB3C4E" w:rsidRDefault="00FB3C4E" w:rsidP="008819C6">
            <w:pPr>
              <w:rPr>
                <w:rFonts w:cs="Times New Roman"/>
                <w:b/>
                <w:szCs w:val="24"/>
              </w:rPr>
            </w:pPr>
            <w:r w:rsidRPr="00FB3C4E">
              <w:rPr>
                <w:rFonts w:cs="Times New Roman"/>
                <w:b/>
                <w:szCs w:val="24"/>
              </w:rPr>
              <w:t>Veiklos įgyvendinimo vertinimo kriterijai</w:t>
            </w:r>
          </w:p>
        </w:tc>
        <w:tc>
          <w:tcPr>
            <w:tcW w:w="3109" w:type="dxa"/>
            <w:tcBorders>
              <w:top w:val="single" w:sz="4" w:space="0" w:color="auto"/>
              <w:left w:val="single" w:sz="4" w:space="0" w:color="auto"/>
              <w:bottom w:val="single" w:sz="4" w:space="0" w:color="auto"/>
              <w:right w:val="single" w:sz="4" w:space="0" w:color="auto"/>
            </w:tcBorders>
            <w:hideMark/>
          </w:tcPr>
          <w:p w14:paraId="12079E6D" w14:textId="77777777" w:rsidR="00FB3C4E" w:rsidRPr="00FB3C4E" w:rsidRDefault="00FB3C4E" w:rsidP="008819C6">
            <w:pPr>
              <w:rPr>
                <w:rFonts w:cs="Times New Roman"/>
                <w:b/>
                <w:szCs w:val="24"/>
              </w:rPr>
            </w:pPr>
            <w:r w:rsidRPr="00FB3C4E">
              <w:rPr>
                <w:rFonts w:cs="Times New Roman"/>
                <w:b/>
                <w:szCs w:val="24"/>
              </w:rPr>
              <w:t>Pasiektas rezultatas</w:t>
            </w:r>
          </w:p>
        </w:tc>
      </w:tr>
      <w:tr w:rsidR="00FB3C4E" w:rsidRPr="00FB3C4E" w14:paraId="785B90CD" w14:textId="77777777" w:rsidTr="008819C6">
        <w:tc>
          <w:tcPr>
            <w:tcW w:w="9628" w:type="dxa"/>
            <w:gridSpan w:val="4"/>
            <w:tcBorders>
              <w:top w:val="single" w:sz="4" w:space="0" w:color="auto"/>
              <w:left w:val="single" w:sz="4" w:space="0" w:color="auto"/>
              <w:bottom w:val="single" w:sz="4" w:space="0" w:color="auto"/>
              <w:right w:val="single" w:sz="4" w:space="0" w:color="auto"/>
            </w:tcBorders>
            <w:hideMark/>
          </w:tcPr>
          <w:p w14:paraId="6C3CECF6" w14:textId="77777777" w:rsidR="00FB3C4E" w:rsidRPr="00FB3C4E" w:rsidRDefault="00FB3C4E" w:rsidP="008819C6">
            <w:pPr>
              <w:rPr>
                <w:rFonts w:cs="Times New Roman"/>
                <w:szCs w:val="24"/>
              </w:rPr>
            </w:pPr>
            <w:r w:rsidRPr="00FB3C4E">
              <w:rPr>
                <w:rFonts w:cs="Times New Roman"/>
                <w:szCs w:val="24"/>
              </w:rPr>
              <w:t>Tikslas: Ugdymo procesą planuoti taip, kad vaikai galėtų pasidžiaugti savo pasiekimais, gebėtų įveikti nesėkmes.</w:t>
            </w:r>
          </w:p>
        </w:tc>
      </w:tr>
      <w:tr w:rsidR="00FB3C4E" w:rsidRPr="00FB3C4E" w14:paraId="232AB72B" w14:textId="77777777" w:rsidTr="008819C6">
        <w:tc>
          <w:tcPr>
            <w:tcW w:w="2405" w:type="dxa"/>
            <w:tcBorders>
              <w:top w:val="single" w:sz="4" w:space="0" w:color="auto"/>
              <w:left w:val="single" w:sz="4" w:space="0" w:color="auto"/>
              <w:bottom w:val="single" w:sz="4" w:space="0" w:color="auto"/>
              <w:right w:val="single" w:sz="4" w:space="0" w:color="auto"/>
            </w:tcBorders>
          </w:tcPr>
          <w:p w14:paraId="6BCEF6FD" w14:textId="77777777" w:rsidR="00FB3C4E" w:rsidRPr="00FB3C4E" w:rsidRDefault="00FB3C4E" w:rsidP="00FB3C4E">
            <w:pPr>
              <w:widowControl/>
              <w:numPr>
                <w:ilvl w:val="0"/>
                <w:numId w:val="14"/>
              </w:numPr>
              <w:tabs>
                <w:tab w:val="clear" w:pos="1293"/>
              </w:tabs>
              <w:overflowPunct/>
              <w:autoSpaceDE/>
              <w:autoSpaceDN/>
              <w:adjustRightInd/>
              <w:spacing w:line="254" w:lineRule="auto"/>
              <w:rPr>
                <w:rFonts w:cs="Times New Roman"/>
                <w:b/>
                <w:szCs w:val="24"/>
              </w:rPr>
            </w:pPr>
            <w:r w:rsidRPr="00FB3C4E">
              <w:rPr>
                <w:rFonts w:cs="Times New Roman"/>
                <w:szCs w:val="24"/>
              </w:rPr>
              <w:t>Mokinių pasiekimų, laimėjimų viešinimas</w:t>
            </w:r>
          </w:p>
          <w:p w14:paraId="7DE6451D" w14:textId="77777777" w:rsidR="00FB3C4E" w:rsidRPr="00FB3C4E" w:rsidRDefault="00FB3C4E" w:rsidP="008819C6">
            <w:pPr>
              <w:rPr>
                <w:rFonts w:cs="Times New Roman"/>
                <w:b/>
                <w:szCs w:val="24"/>
              </w:rPr>
            </w:pPr>
          </w:p>
          <w:p w14:paraId="05F65775" w14:textId="77777777" w:rsidR="00FB3C4E" w:rsidRPr="00FB3C4E" w:rsidRDefault="00FB3C4E" w:rsidP="008819C6">
            <w:pPr>
              <w:rPr>
                <w:rFonts w:cs="Times New Roman"/>
                <w:b/>
                <w:szCs w:val="24"/>
              </w:rPr>
            </w:pPr>
          </w:p>
        </w:tc>
        <w:tc>
          <w:tcPr>
            <w:tcW w:w="1559" w:type="dxa"/>
            <w:tcBorders>
              <w:top w:val="single" w:sz="4" w:space="0" w:color="auto"/>
              <w:left w:val="single" w:sz="4" w:space="0" w:color="auto"/>
              <w:bottom w:val="single" w:sz="4" w:space="0" w:color="auto"/>
              <w:right w:val="single" w:sz="4" w:space="0" w:color="auto"/>
            </w:tcBorders>
            <w:hideMark/>
          </w:tcPr>
          <w:p w14:paraId="5685E8F6" w14:textId="77777777" w:rsidR="00FB3C4E" w:rsidRPr="00FB3C4E" w:rsidRDefault="00FB3C4E" w:rsidP="008819C6">
            <w:pPr>
              <w:rPr>
                <w:rFonts w:cs="Times New Roman"/>
                <w:b/>
                <w:szCs w:val="24"/>
              </w:rPr>
            </w:pPr>
            <w:r w:rsidRPr="00FB3C4E">
              <w:rPr>
                <w:rFonts w:cs="Times New Roman"/>
                <w:szCs w:val="24"/>
              </w:rPr>
              <w:t xml:space="preserve">Direktoriaus įsakymu paskirti mokytojai </w:t>
            </w:r>
          </w:p>
        </w:tc>
        <w:tc>
          <w:tcPr>
            <w:tcW w:w="2555" w:type="dxa"/>
            <w:tcBorders>
              <w:top w:val="single" w:sz="4" w:space="0" w:color="auto"/>
              <w:left w:val="single" w:sz="4" w:space="0" w:color="auto"/>
              <w:bottom w:val="single" w:sz="4" w:space="0" w:color="auto"/>
              <w:right w:val="single" w:sz="4" w:space="0" w:color="auto"/>
            </w:tcBorders>
            <w:hideMark/>
          </w:tcPr>
          <w:p w14:paraId="6A470DD1" w14:textId="77777777" w:rsidR="00FB3C4E" w:rsidRPr="00FB3C4E" w:rsidRDefault="00FB3C4E" w:rsidP="008819C6">
            <w:pPr>
              <w:rPr>
                <w:rFonts w:cs="Times New Roman"/>
                <w:b/>
                <w:szCs w:val="24"/>
              </w:rPr>
            </w:pPr>
            <w:r w:rsidRPr="00FB3C4E">
              <w:rPr>
                <w:rFonts w:cs="Times New Roman"/>
                <w:szCs w:val="24"/>
              </w:rPr>
              <w:t>Direktoriaus 2021 m. spalio 19 d. įsakymu Nr. OV-81 paskirti du mokytojai, atsakingi už mokinių pasiekimų viešinimą</w:t>
            </w:r>
          </w:p>
        </w:tc>
        <w:tc>
          <w:tcPr>
            <w:tcW w:w="3109" w:type="dxa"/>
            <w:tcBorders>
              <w:top w:val="single" w:sz="4" w:space="0" w:color="auto"/>
              <w:left w:val="single" w:sz="4" w:space="0" w:color="auto"/>
              <w:bottom w:val="single" w:sz="4" w:space="0" w:color="auto"/>
              <w:right w:val="single" w:sz="4" w:space="0" w:color="auto"/>
            </w:tcBorders>
            <w:hideMark/>
          </w:tcPr>
          <w:p w14:paraId="42E9ECB5" w14:textId="77777777" w:rsidR="00FB3C4E" w:rsidRPr="00FB3C4E" w:rsidRDefault="00FB3C4E" w:rsidP="008819C6">
            <w:pPr>
              <w:rPr>
                <w:rFonts w:cs="Times New Roman"/>
                <w:b/>
                <w:szCs w:val="24"/>
              </w:rPr>
            </w:pPr>
            <w:r w:rsidRPr="00FB3C4E">
              <w:rPr>
                <w:rFonts w:cs="Times New Roman"/>
                <w:szCs w:val="24"/>
              </w:rPr>
              <w:t>Mokinių pasiekimai viešinami mokyklos fojė, stenduose, elektroninėse ir vaizdo sistemose</w:t>
            </w:r>
          </w:p>
        </w:tc>
      </w:tr>
      <w:tr w:rsidR="00FB3C4E" w:rsidRPr="00FB3C4E" w14:paraId="3EF80FB4" w14:textId="77777777" w:rsidTr="008819C6">
        <w:tc>
          <w:tcPr>
            <w:tcW w:w="2405" w:type="dxa"/>
            <w:tcBorders>
              <w:top w:val="single" w:sz="4" w:space="0" w:color="auto"/>
              <w:left w:val="single" w:sz="4" w:space="0" w:color="auto"/>
              <w:bottom w:val="single" w:sz="4" w:space="0" w:color="auto"/>
              <w:right w:val="single" w:sz="4" w:space="0" w:color="auto"/>
            </w:tcBorders>
            <w:hideMark/>
          </w:tcPr>
          <w:p w14:paraId="38C1B72D" w14:textId="77777777" w:rsidR="00FB3C4E" w:rsidRPr="00FB3C4E" w:rsidRDefault="00FB3C4E" w:rsidP="00FB3C4E">
            <w:pPr>
              <w:widowControl/>
              <w:numPr>
                <w:ilvl w:val="0"/>
                <w:numId w:val="14"/>
              </w:numPr>
              <w:tabs>
                <w:tab w:val="clear" w:pos="1293"/>
              </w:tabs>
              <w:overflowPunct/>
              <w:autoSpaceDE/>
              <w:autoSpaceDN/>
              <w:adjustRightInd/>
              <w:spacing w:line="254" w:lineRule="auto"/>
              <w:rPr>
                <w:rFonts w:cs="Times New Roman"/>
                <w:b/>
                <w:szCs w:val="24"/>
              </w:rPr>
            </w:pPr>
            <w:r w:rsidRPr="00FB3C4E">
              <w:rPr>
                <w:rFonts w:cs="Times New Roman"/>
                <w:szCs w:val="24"/>
              </w:rPr>
              <w:t>Mokinių skatinimas pagal mokyklos patvirtintą tvarką</w:t>
            </w:r>
          </w:p>
        </w:tc>
        <w:tc>
          <w:tcPr>
            <w:tcW w:w="1559" w:type="dxa"/>
            <w:tcBorders>
              <w:top w:val="single" w:sz="4" w:space="0" w:color="auto"/>
              <w:left w:val="single" w:sz="4" w:space="0" w:color="auto"/>
              <w:bottom w:val="single" w:sz="4" w:space="0" w:color="auto"/>
              <w:right w:val="single" w:sz="4" w:space="0" w:color="auto"/>
            </w:tcBorders>
            <w:hideMark/>
          </w:tcPr>
          <w:p w14:paraId="7A9D08EB" w14:textId="77777777" w:rsidR="00FB3C4E" w:rsidRPr="00FB3C4E" w:rsidRDefault="00FB3C4E" w:rsidP="008819C6">
            <w:pPr>
              <w:rPr>
                <w:rFonts w:cs="Times New Roman"/>
                <w:b/>
                <w:szCs w:val="24"/>
              </w:rPr>
            </w:pPr>
            <w:r w:rsidRPr="00FB3C4E">
              <w:rPr>
                <w:rFonts w:cs="Times New Roman"/>
                <w:szCs w:val="24"/>
              </w:rPr>
              <w:t>Direktorius, direktoriaus pavaduotojas ugdymui, mokytoja</w:t>
            </w:r>
            <w:r w:rsidR="008D282D">
              <w:rPr>
                <w:rFonts w:cs="Times New Roman"/>
                <w:szCs w:val="24"/>
              </w:rPr>
              <w:t>s</w:t>
            </w:r>
          </w:p>
        </w:tc>
        <w:tc>
          <w:tcPr>
            <w:tcW w:w="2555" w:type="dxa"/>
            <w:tcBorders>
              <w:top w:val="single" w:sz="4" w:space="0" w:color="auto"/>
              <w:left w:val="single" w:sz="4" w:space="0" w:color="auto"/>
              <w:bottom w:val="single" w:sz="4" w:space="0" w:color="auto"/>
              <w:right w:val="single" w:sz="4" w:space="0" w:color="auto"/>
            </w:tcBorders>
            <w:hideMark/>
          </w:tcPr>
          <w:p w14:paraId="756C1BD3" w14:textId="77777777" w:rsidR="00FB3C4E" w:rsidRPr="00FB3C4E" w:rsidRDefault="00FB3C4E" w:rsidP="008819C6">
            <w:pPr>
              <w:rPr>
                <w:rFonts w:cs="Times New Roman"/>
                <w:b/>
                <w:szCs w:val="24"/>
              </w:rPr>
            </w:pPr>
            <w:r w:rsidRPr="00FB3C4E">
              <w:rPr>
                <w:rFonts w:cs="Times New Roman"/>
                <w:bCs/>
                <w:szCs w:val="24"/>
              </w:rPr>
              <w:t>Aktyvėjanti mokinių saviraiška ir vidinis poreikis tobulėti, įvertintos įdėtos įvairiapusės pastangos</w:t>
            </w:r>
          </w:p>
        </w:tc>
        <w:tc>
          <w:tcPr>
            <w:tcW w:w="3109" w:type="dxa"/>
            <w:tcBorders>
              <w:top w:val="single" w:sz="4" w:space="0" w:color="auto"/>
              <w:left w:val="single" w:sz="4" w:space="0" w:color="auto"/>
              <w:bottom w:val="single" w:sz="4" w:space="0" w:color="auto"/>
              <w:right w:val="single" w:sz="4" w:space="0" w:color="auto"/>
            </w:tcBorders>
            <w:hideMark/>
          </w:tcPr>
          <w:p w14:paraId="4F74629D" w14:textId="77777777" w:rsidR="00FB3C4E" w:rsidRPr="00FB3C4E" w:rsidRDefault="00FB3C4E" w:rsidP="008819C6">
            <w:pPr>
              <w:rPr>
                <w:rFonts w:cs="Times New Roman"/>
                <w:b/>
                <w:szCs w:val="24"/>
              </w:rPr>
            </w:pPr>
            <w:r w:rsidRPr="00FB3C4E">
              <w:rPr>
                <w:rFonts w:cs="Times New Roman"/>
                <w:szCs w:val="24"/>
              </w:rPr>
              <w:t xml:space="preserve">Už aukštus pažangumo rezultatus, laimėjimus respublikiniuose, tarptautiniuose konkursuose  ir kitas veiklas, apibrėžtas Ignalinos Miko   Petrausko muzikos mokyklos mokinių skatinimo tvarkos apraše, mokslo metų pabaigoje mokiniai paskatinti šiomis priemonėmis: renginyje „Sėkmės istorijos“ mokyklos direktoriaus padėkomis, raštais, prizais. Laimėjimai paviešinti mokyklos garbės stenduose,  mokyklos interneto svetainėje, </w:t>
            </w:r>
            <w:r w:rsidR="008D282D">
              <w:rPr>
                <w:rFonts w:cs="Times New Roman"/>
                <w:szCs w:val="24"/>
              </w:rPr>
              <w:t>„</w:t>
            </w:r>
            <w:r w:rsidRPr="00FB3C4E">
              <w:rPr>
                <w:rFonts w:cs="Times New Roman"/>
                <w:szCs w:val="24"/>
              </w:rPr>
              <w:t>Facebook</w:t>
            </w:r>
            <w:r w:rsidR="008D282D">
              <w:rPr>
                <w:rFonts w:cs="Times New Roman"/>
                <w:szCs w:val="24"/>
              </w:rPr>
              <w:t>“</w:t>
            </w:r>
            <w:r w:rsidRPr="00FB3C4E">
              <w:rPr>
                <w:rFonts w:cs="Times New Roman"/>
                <w:szCs w:val="24"/>
              </w:rPr>
              <w:t xml:space="preserve"> paskyroje</w:t>
            </w:r>
          </w:p>
        </w:tc>
      </w:tr>
      <w:tr w:rsidR="00FB3C4E" w:rsidRPr="00FB3C4E" w14:paraId="2856E45B" w14:textId="77777777" w:rsidTr="008819C6">
        <w:trPr>
          <w:trHeight w:val="562"/>
        </w:trPr>
        <w:tc>
          <w:tcPr>
            <w:tcW w:w="9628" w:type="dxa"/>
            <w:gridSpan w:val="4"/>
            <w:tcBorders>
              <w:top w:val="single" w:sz="4" w:space="0" w:color="auto"/>
              <w:left w:val="single" w:sz="4" w:space="0" w:color="auto"/>
              <w:bottom w:val="single" w:sz="4" w:space="0" w:color="auto"/>
              <w:right w:val="single" w:sz="4" w:space="0" w:color="auto"/>
            </w:tcBorders>
            <w:hideMark/>
          </w:tcPr>
          <w:p w14:paraId="4D7F5118" w14:textId="77777777" w:rsidR="00FB3C4E" w:rsidRPr="00FB3C4E" w:rsidRDefault="00FB3C4E" w:rsidP="008819C6">
            <w:pPr>
              <w:rPr>
                <w:rFonts w:cs="Times New Roman"/>
                <w:szCs w:val="24"/>
              </w:rPr>
            </w:pPr>
            <w:r w:rsidRPr="00FB3C4E">
              <w:rPr>
                <w:rFonts w:cs="Times New Roman"/>
                <w:szCs w:val="24"/>
              </w:rPr>
              <w:t>Tikslas: Mokykloje reguliariai aptariama vaiko ugdymo(</w:t>
            </w:r>
            <w:proofErr w:type="spellStart"/>
            <w:r w:rsidRPr="00FB3C4E">
              <w:rPr>
                <w:rFonts w:cs="Times New Roman"/>
                <w:szCs w:val="24"/>
              </w:rPr>
              <w:t>si</w:t>
            </w:r>
            <w:proofErr w:type="spellEnd"/>
            <w:r w:rsidRPr="00FB3C4E">
              <w:rPr>
                <w:rFonts w:cs="Times New Roman"/>
                <w:szCs w:val="24"/>
              </w:rPr>
              <w:t>) eiga, pasiekimai bei pažanga su tėvais (globėjais, rūpintojais).</w:t>
            </w:r>
          </w:p>
        </w:tc>
      </w:tr>
      <w:tr w:rsidR="00FB3C4E" w:rsidRPr="00FB3C4E" w14:paraId="106E1719" w14:textId="77777777" w:rsidTr="008819C6">
        <w:trPr>
          <w:trHeight w:val="2350"/>
        </w:trPr>
        <w:tc>
          <w:tcPr>
            <w:tcW w:w="2405" w:type="dxa"/>
            <w:tcBorders>
              <w:top w:val="single" w:sz="4" w:space="0" w:color="auto"/>
              <w:left w:val="single" w:sz="4" w:space="0" w:color="auto"/>
              <w:bottom w:val="single" w:sz="4" w:space="0" w:color="auto"/>
              <w:right w:val="single" w:sz="4" w:space="0" w:color="auto"/>
            </w:tcBorders>
          </w:tcPr>
          <w:p w14:paraId="28833A59" w14:textId="77777777" w:rsidR="00FB3C4E" w:rsidRPr="00FB3C4E" w:rsidRDefault="00FB3C4E" w:rsidP="00FB3C4E">
            <w:pPr>
              <w:widowControl/>
              <w:numPr>
                <w:ilvl w:val="0"/>
                <w:numId w:val="15"/>
              </w:numPr>
              <w:tabs>
                <w:tab w:val="clear" w:pos="1293"/>
              </w:tabs>
              <w:overflowPunct/>
              <w:autoSpaceDE/>
              <w:autoSpaceDN/>
              <w:adjustRightInd/>
              <w:spacing w:line="254" w:lineRule="auto"/>
              <w:rPr>
                <w:rFonts w:cs="Times New Roman"/>
                <w:szCs w:val="24"/>
              </w:rPr>
            </w:pPr>
            <w:r w:rsidRPr="00FB3C4E">
              <w:rPr>
                <w:rFonts w:cs="Times New Roman"/>
                <w:szCs w:val="24"/>
              </w:rPr>
              <w:t>Ugdymo proceso trūkumų ir tobulintinų aspektų analizavimas</w:t>
            </w:r>
          </w:p>
          <w:p w14:paraId="4D622027" w14:textId="77777777" w:rsidR="00FB3C4E" w:rsidRPr="00FB3C4E" w:rsidRDefault="00FB3C4E" w:rsidP="008819C6">
            <w:pPr>
              <w:rPr>
                <w:rFonts w:cs="Times New Roman"/>
                <w:szCs w:val="24"/>
              </w:rPr>
            </w:pPr>
          </w:p>
        </w:tc>
        <w:tc>
          <w:tcPr>
            <w:tcW w:w="1559" w:type="dxa"/>
            <w:tcBorders>
              <w:top w:val="single" w:sz="4" w:space="0" w:color="auto"/>
              <w:left w:val="single" w:sz="4" w:space="0" w:color="auto"/>
              <w:bottom w:val="single" w:sz="4" w:space="0" w:color="auto"/>
              <w:right w:val="single" w:sz="4" w:space="0" w:color="auto"/>
            </w:tcBorders>
            <w:hideMark/>
          </w:tcPr>
          <w:p w14:paraId="48785E5F" w14:textId="77777777" w:rsidR="00FB3C4E" w:rsidRPr="00FB3C4E" w:rsidRDefault="00FB3C4E" w:rsidP="008819C6">
            <w:pPr>
              <w:rPr>
                <w:rFonts w:cs="Times New Roman"/>
                <w:szCs w:val="24"/>
              </w:rPr>
            </w:pPr>
            <w:r w:rsidRPr="00FB3C4E">
              <w:rPr>
                <w:rFonts w:cs="Times New Roman"/>
                <w:szCs w:val="24"/>
              </w:rPr>
              <w:t>Direktorius, direktoriaus pavaduotojas ugdymui, MVKĮ darbo grupė, metodinė grupė</w:t>
            </w:r>
          </w:p>
        </w:tc>
        <w:tc>
          <w:tcPr>
            <w:tcW w:w="2555" w:type="dxa"/>
            <w:tcBorders>
              <w:top w:val="single" w:sz="4" w:space="0" w:color="auto"/>
              <w:left w:val="single" w:sz="4" w:space="0" w:color="auto"/>
              <w:bottom w:val="single" w:sz="4" w:space="0" w:color="auto"/>
              <w:right w:val="single" w:sz="4" w:space="0" w:color="auto"/>
            </w:tcBorders>
            <w:hideMark/>
          </w:tcPr>
          <w:p w14:paraId="4CC9330F" w14:textId="77777777" w:rsidR="00FB3C4E" w:rsidRPr="00FB3C4E" w:rsidRDefault="00FB3C4E" w:rsidP="008819C6">
            <w:pPr>
              <w:rPr>
                <w:rFonts w:cs="Times New Roman"/>
                <w:szCs w:val="24"/>
              </w:rPr>
            </w:pPr>
            <w:r w:rsidRPr="00FB3C4E">
              <w:rPr>
                <w:rFonts w:cs="Times New Roman"/>
                <w:szCs w:val="24"/>
              </w:rPr>
              <w:t xml:space="preserve">Svarstyta metodinės grupės 2022-08-25 susirinkime Nr. MG-11  </w:t>
            </w:r>
          </w:p>
        </w:tc>
        <w:tc>
          <w:tcPr>
            <w:tcW w:w="3109" w:type="dxa"/>
            <w:tcBorders>
              <w:top w:val="single" w:sz="4" w:space="0" w:color="auto"/>
              <w:left w:val="single" w:sz="4" w:space="0" w:color="auto"/>
              <w:bottom w:val="single" w:sz="4" w:space="0" w:color="auto"/>
              <w:right w:val="single" w:sz="4" w:space="0" w:color="auto"/>
            </w:tcBorders>
            <w:hideMark/>
          </w:tcPr>
          <w:p w14:paraId="5DB8AA67" w14:textId="77777777" w:rsidR="00FB3C4E" w:rsidRPr="00FB3C4E" w:rsidRDefault="00FB3C4E" w:rsidP="008819C6">
            <w:pPr>
              <w:rPr>
                <w:rFonts w:cs="Times New Roman"/>
                <w:szCs w:val="24"/>
              </w:rPr>
            </w:pPr>
            <w:r w:rsidRPr="00FB3C4E">
              <w:rPr>
                <w:rFonts w:cs="Times New Roman"/>
                <w:szCs w:val="24"/>
              </w:rPr>
              <w:t xml:space="preserve">Įvertinta ugdymo proceso kokybė, nustatytos ugdymo organizavimo priemonės, galinčios </w:t>
            </w:r>
            <w:r w:rsidR="008D282D">
              <w:rPr>
                <w:rFonts w:cs="Times New Roman"/>
                <w:szCs w:val="24"/>
              </w:rPr>
              <w:t>turėti įtakos</w:t>
            </w:r>
            <w:r w:rsidRPr="00FB3C4E">
              <w:rPr>
                <w:rFonts w:cs="Times New Roman"/>
                <w:szCs w:val="24"/>
              </w:rPr>
              <w:t xml:space="preserve"> vaiko ugdymo (</w:t>
            </w:r>
            <w:proofErr w:type="spellStart"/>
            <w:r w:rsidRPr="00FB3C4E">
              <w:rPr>
                <w:rFonts w:cs="Times New Roman"/>
                <w:szCs w:val="24"/>
              </w:rPr>
              <w:t>si</w:t>
            </w:r>
            <w:proofErr w:type="spellEnd"/>
            <w:r w:rsidRPr="00FB3C4E">
              <w:rPr>
                <w:rFonts w:cs="Times New Roman"/>
                <w:szCs w:val="24"/>
              </w:rPr>
              <w:t>) sėkm</w:t>
            </w:r>
            <w:r w:rsidR="008D282D">
              <w:rPr>
                <w:rFonts w:cs="Times New Roman"/>
                <w:szCs w:val="24"/>
              </w:rPr>
              <w:t>ei</w:t>
            </w:r>
            <w:r w:rsidRPr="00FB3C4E">
              <w:rPr>
                <w:rFonts w:cs="Times New Roman"/>
                <w:szCs w:val="24"/>
              </w:rPr>
              <w:t>.</w:t>
            </w:r>
          </w:p>
        </w:tc>
      </w:tr>
      <w:tr w:rsidR="00FB3C4E" w:rsidRPr="00FB3C4E" w14:paraId="17D05A19" w14:textId="77777777" w:rsidTr="008819C6">
        <w:tc>
          <w:tcPr>
            <w:tcW w:w="2405" w:type="dxa"/>
            <w:tcBorders>
              <w:top w:val="single" w:sz="4" w:space="0" w:color="auto"/>
              <w:left w:val="single" w:sz="4" w:space="0" w:color="auto"/>
              <w:bottom w:val="single" w:sz="4" w:space="0" w:color="auto"/>
              <w:right w:val="single" w:sz="4" w:space="0" w:color="auto"/>
            </w:tcBorders>
            <w:hideMark/>
          </w:tcPr>
          <w:p w14:paraId="6A78E036" w14:textId="77777777" w:rsidR="00FB3C4E" w:rsidRPr="00FB3C4E" w:rsidRDefault="00FB3C4E" w:rsidP="00FB3C4E">
            <w:pPr>
              <w:widowControl/>
              <w:numPr>
                <w:ilvl w:val="0"/>
                <w:numId w:val="15"/>
              </w:numPr>
              <w:tabs>
                <w:tab w:val="clear" w:pos="1293"/>
              </w:tabs>
              <w:overflowPunct/>
              <w:autoSpaceDE/>
              <w:autoSpaceDN/>
              <w:adjustRightInd/>
              <w:spacing w:line="254" w:lineRule="auto"/>
              <w:rPr>
                <w:rFonts w:cs="Times New Roman"/>
                <w:szCs w:val="24"/>
              </w:rPr>
            </w:pPr>
            <w:r w:rsidRPr="00FB3C4E">
              <w:rPr>
                <w:rFonts w:cs="Times New Roman"/>
                <w:szCs w:val="24"/>
              </w:rPr>
              <w:t>Mokinių mokymosi pasiekimų, pažangos ir kompetencijų vertinimo tvarkos aprašo parengimas</w:t>
            </w:r>
          </w:p>
        </w:tc>
        <w:tc>
          <w:tcPr>
            <w:tcW w:w="1559" w:type="dxa"/>
            <w:tcBorders>
              <w:top w:val="single" w:sz="4" w:space="0" w:color="auto"/>
              <w:left w:val="single" w:sz="4" w:space="0" w:color="auto"/>
              <w:bottom w:val="single" w:sz="4" w:space="0" w:color="auto"/>
              <w:right w:val="single" w:sz="4" w:space="0" w:color="auto"/>
            </w:tcBorders>
            <w:hideMark/>
          </w:tcPr>
          <w:p w14:paraId="3A3E786B" w14:textId="77777777" w:rsidR="00FB3C4E" w:rsidRPr="00FB3C4E" w:rsidRDefault="00FB3C4E" w:rsidP="008819C6">
            <w:pPr>
              <w:rPr>
                <w:rFonts w:cs="Times New Roman"/>
                <w:szCs w:val="24"/>
              </w:rPr>
            </w:pPr>
            <w:r w:rsidRPr="00FB3C4E">
              <w:rPr>
                <w:rFonts w:cs="Times New Roman"/>
                <w:szCs w:val="24"/>
              </w:rPr>
              <w:t>Direktoriaus įsakymu sudaryta darbo grupė</w:t>
            </w:r>
          </w:p>
        </w:tc>
        <w:tc>
          <w:tcPr>
            <w:tcW w:w="2555" w:type="dxa"/>
            <w:tcBorders>
              <w:top w:val="single" w:sz="4" w:space="0" w:color="auto"/>
              <w:left w:val="single" w:sz="4" w:space="0" w:color="auto"/>
              <w:bottom w:val="single" w:sz="4" w:space="0" w:color="auto"/>
              <w:right w:val="single" w:sz="4" w:space="0" w:color="auto"/>
            </w:tcBorders>
            <w:hideMark/>
          </w:tcPr>
          <w:p w14:paraId="099E83EE" w14:textId="77777777" w:rsidR="00FB3C4E" w:rsidRPr="00FB3C4E" w:rsidRDefault="00FB3C4E" w:rsidP="008819C6">
            <w:pPr>
              <w:rPr>
                <w:rFonts w:cs="Times New Roman"/>
                <w:szCs w:val="24"/>
              </w:rPr>
            </w:pPr>
            <w:r w:rsidRPr="00FB3C4E">
              <w:rPr>
                <w:rFonts w:cs="Times New Roman"/>
                <w:szCs w:val="24"/>
              </w:rPr>
              <w:t>Svarstyta metodinės grupės 2022-08-22 susirinkime Nr. MG-10;</w:t>
            </w:r>
          </w:p>
          <w:p w14:paraId="2137F9E2" w14:textId="77777777" w:rsidR="00FB3C4E" w:rsidRPr="00FB3C4E" w:rsidRDefault="008D282D" w:rsidP="008819C6">
            <w:pPr>
              <w:rPr>
                <w:rFonts w:cs="Times New Roman"/>
                <w:szCs w:val="24"/>
              </w:rPr>
            </w:pPr>
            <w:r>
              <w:rPr>
                <w:rFonts w:cs="Times New Roman"/>
                <w:szCs w:val="24"/>
              </w:rPr>
              <w:t>t</w:t>
            </w:r>
            <w:r w:rsidR="00FB3C4E" w:rsidRPr="00FB3C4E">
              <w:rPr>
                <w:rFonts w:cs="Times New Roman"/>
                <w:szCs w:val="24"/>
              </w:rPr>
              <w:t>varkos aprašas patvirtintas mokyklos direktoriaus 2022 m. rugpjūčio 22 d. įsakymu Nr. OV-56</w:t>
            </w:r>
          </w:p>
        </w:tc>
        <w:tc>
          <w:tcPr>
            <w:tcW w:w="3109" w:type="dxa"/>
            <w:tcBorders>
              <w:top w:val="single" w:sz="4" w:space="0" w:color="auto"/>
              <w:left w:val="single" w:sz="4" w:space="0" w:color="auto"/>
              <w:bottom w:val="single" w:sz="4" w:space="0" w:color="auto"/>
              <w:right w:val="single" w:sz="4" w:space="0" w:color="auto"/>
            </w:tcBorders>
            <w:hideMark/>
          </w:tcPr>
          <w:p w14:paraId="7B7A2452" w14:textId="77777777" w:rsidR="00FB3C4E" w:rsidRPr="00FB3C4E" w:rsidRDefault="00FB3C4E" w:rsidP="008819C6">
            <w:pPr>
              <w:rPr>
                <w:rFonts w:cs="Times New Roman"/>
                <w:szCs w:val="24"/>
              </w:rPr>
            </w:pPr>
            <w:r w:rsidRPr="00FB3C4E">
              <w:rPr>
                <w:rFonts w:cs="Times New Roman"/>
                <w:szCs w:val="24"/>
              </w:rPr>
              <w:t>Tvarkos aprašas  reglamentuoja vertinimą ugdymo procese ir baigus programą, tėvų (globėjų, rūpintojų) informavimą, įvardija vertinimo proceso dalyvius ir jų vaidmenis</w:t>
            </w:r>
          </w:p>
        </w:tc>
      </w:tr>
      <w:tr w:rsidR="00FB3C4E" w:rsidRPr="00FB3C4E" w14:paraId="50AFD0ED" w14:textId="77777777" w:rsidTr="008819C6">
        <w:tc>
          <w:tcPr>
            <w:tcW w:w="2405" w:type="dxa"/>
            <w:tcBorders>
              <w:top w:val="single" w:sz="4" w:space="0" w:color="auto"/>
              <w:left w:val="single" w:sz="4" w:space="0" w:color="auto"/>
              <w:bottom w:val="single" w:sz="4" w:space="0" w:color="auto"/>
              <w:right w:val="single" w:sz="4" w:space="0" w:color="auto"/>
            </w:tcBorders>
            <w:hideMark/>
          </w:tcPr>
          <w:p w14:paraId="2F1D31BF" w14:textId="77777777" w:rsidR="00FB3C4E" w:rsidRPr="00FB3C4E" w:rsidRDefault="00FB3C4E" w:rsidP="00FB3C4E">
            <w:pPr>
              <w:widowControl/>
              <w:numPr>
                <w:ilvl w:val="0"/>
                <w:numId w:val="15"/>
              </w:numPr>
              <w:tabs>
                <w:tab w:val="clear" w:pos="1293"/>
              </w:tabs>
              <w:overflowPunct/>
              <w:autoSpaceDE/>
              <w:autoSpaceDN/>
              <w:adjustRightInd/>
              <w:spacing w:line="254" w:lineRule="auto"/>
              <w:rPr>
                <w:rFonts w:cs="Times New Roman"/>
                <w:szCs w:val="24"/>
              </w:rPr>
            </w:pPr>
            <w:r w:rsidRPr="00FB3C4E">
              <w:rPr>
                <w:rFonts w:cs="Times New Roman"/>
                <w:szCs w:val="24"/>
              </w:rPr>
              <w:t xml:space="preserve"> Mokinių individualios pažangos stebėjimo, fiksavimo, analizavimo ir pagalbos mokiniui teikimo tvarkos aprašo parengimas</w:t>
            </w:r>
          </w:p>
        </w:tc>
        <w:tc>
          <w:tcPr>
            <w:tcW w:w="1559" w:type="dxa"/>
            <w:tcBorders>
              <w:top w:val="single" w:sz="4" w:space="0" w:color="auto"/>
              <w:left w:val="single" w:sz="4" w:space="0" w:color="auto"/>
              <w:bottom w:val="single" w:sz="4" w:space="0" w:color="auto"/>
              <w:right w:val="single" w:sz="4" w:space="0" w:color="auto"/>
            </w:tcBorders>
            <w:hideMark/>
          </w:tcPr>
          <w:p w14:paraId="0E0A3CDD" w14:textId="77777777" w:rsidR="00FB3C4E" w:rsidRPr="00FB3C4E" w:rsidRDefault="00FB3C4E" w:rsidP="008819C6">
            <w:pPr>
              <w:rPr>
                <w:rFonts w:cs="Times New Roman"/>
                <w:szCs w:val="24"/>
              </w:rPr>
            </w:pPr>
            <w:r w:rsidRPr="00FB3C4E">
              <w:rPr>
                <w:rFonts w:cs="Times New Roman"/>
                <w:szCs w:val="24"/>
              </w:rPr>
              <w:t>Direktoriaus įsakymu sudaryta darbo grupė</w:t>
            </w:r>
          </w:p>
        </w:tc>
        <w:tc>
          <w:tcPr>
            <w:tcW w:w="2555" w:type="dxa"/>
            <w:tcBorders>
              <w:top w:val="single" w:sz="4" w:space="0" w:color="auto"/>
              <w:left w:val="single" w:sz="4" w:space="0" w:color="auto"/>
              <w:bottom w:val="single" w:sz="4" w:space="0" w:color="auto"/>
              <w:right w:val="single" w:sz="4" w:space="0" w:color="auto"/>
            </w:tcBorders>
            <w:hideMark/>
          </w:tcPr>
          <w:p w14:paraId="39CDA0E9" w14:textId="77777777" w:rsidR="00FB3C4E" w:rsidRPr="00FB3C4E" w:rsidRDefault="00FB3C4E" w:rsidP="008819C6">
            <w:pPr>
              <w:rPr>
                <w:rFonts w:cs="Times New Roman"/>
                <w:szCs w:val="24"/>
              </w:rPr>
            </w:pPr>
            <w:r w:rsidRPr="00FB3C4E">
              <w:rPr>
                <w:rFonts w:cs="Times New Roman"/>
                <w:szCs w:val="24"/>
              </w:rPr>
              <w:t xml:space="preserve">Svarstyta metodinės grupės 2022-08-22 susirinkime Nr. MG-10; </w:t>
            </w:r>
          </w:p>
          <w:p w14:paraId="20A2CE15" w14:textId="77777777" w:rsidR="00FB3C4E" w:rsidRPr="00FB3C4E" w:rsidRDefault="008D282D" w:rsidP="008819C6">
            <w:pPr>
              <w:rPr>
                <w:rFonts w:cs="Times New Roman"/>
                <w:szCs w:val="24"/>
              </w:rPr>
            </w:pPr>
            <w:r>
              <w:rPr>
                <w:rFonts w:cs="Times New Roman"/>
                <w:szCs w:val="24"/>
              </w:rPr>
              <w:t>t</w:t>
            </w:r>
            <w:r w:rsidR="00FB3C4E" w:rsidRPr="00FB3C4E">
              <w:rPr>
                <w:rFonts w:cs="Times New Roman"/>
                <w:szCs w:val="24"/>
              </w:rPr>
              <w:t>varkos aprašas patvirtintas mokyklos direktoriaus 2022 m. rugpjūčio 25 d. įsakymu Nr. OV-64</w:t>
            </w:r>
          </w:p>
        </w:tc>
        <w:tc>
          <w:tcPr>
            <w:tcW w:w="3109" w:type="dxa"/>
            <w:tcBorders>
              <w:top w:val="single" w:sz="4" w:space="0" w:color="auto"/>
              <w:left w:val="single" w:sz="4" w:space="0" w:color="auto"/>
              <w:bottom w:val="single" w:sz="4" w:space="0" w:color="auto"/>
              <w:right w:val="single" w:sz="4" w:space="0" w:color="auto"/>
            </w:tcBorders>
            <w:hideMark/>
          </w:tcPr>
          <w:p w14:paraId="20C8C164" w14:textId="77777777" w:rsidR="00FB3C4E" w:rsidRPr="00FB3C4E" w:rsidRDefault="00FB3C4E" w:rsidP="008819C6">
            <w:pPr>
              <w:rPr>
                <w:rFonts w:cs="Times New Roman"/>
                <w:szCs w:val="24"/>
              </w:rPr>
            </w:pPr>
            <w:r w:rsidRPr="00FB3C4E">
              <w:rPr>
                <w:rFonts w:cs="Times New Roman"/>
                <w:szCs w:val="24"/>
              </w:rPr>
              <w:t>Užtikrintas efektyvus individualios pažangos stebėjimas ir fiksavimas, analizės organizavimas, į procesą įtraukiami mokinių tėvai, dalykų mokytojai, meninių kolektyvų vadovai, administracija</w:t>
            </w:r>
          </w:p>
        </w:tc>
      </w:tr>
      <w:tr w:rsidR="00FB3C4E" w:rsidRPr="00FB3C4E" w14:paraId="3A831784" w14:textId="77777777" w:rsidTr="008819C6">
        <w:tc>
          <w:tcPr>
            <w:tcW w:w="2405" w:type="dxa"/>
            <w:tcBorders>
              <w:top w:val="single" w:sz="4" w:space="0" w:color="auto"/>
              <w:left w:val="single" w:sz="4" w:space="0" w:color="auto"/>
              <w:bottom w:val="single" w:sz="4" w:space="0" w:color="auto"/>
              <w:right w:val="single" w:sz="4" w:space="0" w:color="auto"/>
            </w:tcBorders>
            <w:hideMark/>
          </w:tcPr>
          <w:p w14:paraId="03EEE566" w14:textId="77777777" w:rsidR="00FB3C4E" w:rsidRPr="00FB3C4E" w:rsidRDefault="00FB3C4E" w:rsidP="00FB3C4E">
            <w:pPr>
              <w:widowControl/>
              <w:numPr>
                <w:ilvl w:val="0"/>
                <w:numId w:val="15"/>
              </w:numPr>
              <w:tabs>
                <w:tab w:val="clear" w:pos="1293"/>
              </w:tabs>
              <w:overflowPunct/>
              <w:autoSpaceDE/>
              <w:autoSpaceDN/>
              <w:adjustRightInd/>
              <w:spacing w:line="254" w:lineRule="auto"/>
              <w:rPr>
                <w:rFonts w:cs="Times New Roman"/>
                <w:szCs w:val="24"/>
              </w:rPr>
            </w:pPr>
            <w:r w:rsidRPr="00FB3C4E">
              <w:rPr>
                <w:rFonts w:cs="Times New Roman"/>
                <w:szCs w:val="24"/>
              </w:rPr>
              <w:t xml:space="preserve">Elektroninio dienyno </w:t>
            </w:r>
            <w:r w:rsidR="008D282D">
              <w:rPr>
                <w:rFonts w:cs="Times New Roman"/>
                <w:szCs w:val="24"/>
              </w:rPr>
              <w:t>„</w:t>
            </w:r>
            <w:r w:rsidRPr="00FB3C4E">
              <w:rPr>
                <w:rFonts w:cs="Times New Roman"/>
                <w:szCs w:val="24"/>
              </w:rPr>
              <w:t>Mano dienynas</w:t>
            </w:r>
            <w:r w:rsidR="008D282D">
              <w:rPr>
                <w:rFonts w:cs="Times New Roman"/>
                <w:szCs w:val="24"/>
              </w:rPr>
              <w:t>“</w:t>
            </w:r>
            <w:r w:rsidRPr="00FB3C4E">
              <w:rPr>
                <w:rFonts w:cs="Times New Roman"/>
                <w:szCs w:val="24"/>
              </w:rPr>
              <w:t xml:space="preserve"> tvarkymo nuostatų parengimas</w:t>
            </w:r>
          </w:p>
        </w:tc>
        <w:tc>
          <w:tcPr>
            <w:tcW w:w="1559" w:type="dxa"/>
            <w:tcBorders>
              <w:top w:val="single" w:sz="4" w:space="0" w:color="auto"/>
              <w:left w:val="single" w:sz="4" w:space="0" w:color="auto"/>
              <w:bottom w:val="single" w:sz="4" w:space="0" w:color="auto"/>
              <w:right w:val="single" w:sz="4" w:space="0" w:color="auto"/>
            </w:tcBorders>
            <w:hideMark/>
          </w:tcPr>
          <w:p w14:paraId="7EE33099" w14:textId="77777777" w:rsidR="00FB3C4E" w:rsidRPr="00FB3C4E" w:rsidRDefault="00FB3C4E" w:rsidP="008819C6">
            <w:pPr>
              <w:rPr>
                <w:rFonts w:cs="Times New Roman"/>
                <w:szCs w:val="24"/>
              </w:rPr>
            </w:pPr>
            <w:r w:rsidRPr="00FB3C4E">
              <w:rPr>
                <w:rFonts w:cs="Times New Roman"/>
                <w:szCs w:val="24"/>
              </w:rPr>
              <w:t>Direktorius, direktoriaus pavaduotojas ugdymui</w:t>
            </w:r>
          </w:p>
        </w:tc>
        <w:tc>
          <w:tcPr>
            <w:tcW w:w="2555" w:type="dxa"/>
            <w:tcBorders>
              <w:top w:val="single" w:sz="4" w:space="0" w:color="auto"/>
              <w:left w:val="single" w:sz="4" w:space="0" w:color="auto"/>
              <w:bottom w:val="single" w:sz="4" w:space="0" w:color="auto"/>
              <w:right w:val="single" w:sz="4" w:space="0" w:color="auto"/>
            </w:tcBorders>
            <w:hideMark/>
          </w:tcPr>
          <w:p w14:paraId="6CCC66C6" w14:textId="77777777" w:rsidR="00FB3C4E" w:rsidRPr="00FB3C4E" w:rsidRDefault="00FB3C4E" w:rsidP="008819C6">
            <w:pPr>
              <w:rPr>
                <w:rFonts w:cs="Times New Roman"/>
                <w:szCs w:val="24"/>
              </w:rPr>
            </w:pPr>
            <w:r w:rsidRPr="00FB3C4E">
              <w:rPr>
                <w:rFonts w:cs="Times New Roman"/>
                <w:szCs w:val="24"/>
              </w:rPr>
              <w:t>Nuostatai patvirtinti mokyklos direktoriaus 2022 m. rugsėjo 2 d. įsakymu Nr. OV-67</w:t>
            </w:r>
          </w:p>
        </w:tc>
        <w:tc>
          <w:tcPr>
            <w:tcW w:w="3109" w:type="dxa"/>
            <w:tcBorders>
              <w:top w:val="single" w:sz="4" w:space="0" w:color="auto"/>
              <w:left w:val="single" w:sz="4" w:space="0" w:color="auto"/>
              <w:bottom w:val="single" w:sz="4" w:space="0" w:color="auto"/>
              <w:right w:val="single" w:sz="4" w:space="0" w:color="auto"/>
            </w:tcBorders>
            <w:hideMark/>
          </w:tcPr>
          <w:p w14:paraId="788FAA3E" w14:textId="77777777" w:rsidR="00FB3C4E" w:rsidRPr="00FB3C4E" w:rsidRDefault="00FB3C4E" w:rsidP="008819C6">
            <w:pPr>
              <w:rPr>
                <w:rFonts w:cs="Times New Roman"/>
                <w:szCs w:val="24"/>
              </w:rPr>
            </w:pPr>
            <w:r w:rsidRPr="00FB3C4E">
              <w:rPr>
                <w:rFonts w:cs="Times New Roman"/>
                <w:szCs w:val="24"/>
              </w:rPr>
              <w:t>Nuostatai reglamentuoja mokyklos elektroninio dienyno administravimo, tvarkymo, priežiūros tvarką ir asmenų, tvarkančių dienyną</w:t>
            </w:r>
            <w:r w:rsidR="008D282D">
              <w:rPr>
                <w:rFonts w:cs="Times New Roman"/>
                <w:szCs w:val="24"/>
              </w:rPr>
              <w:t>,</w:t>
            </w:r>
            <w:r w:rsidRPr="00FB3C4E">
              <w:rPr>
                <w:rFonts w:cs="Times New Roman"/>
                <w:szCs w:val="24"/>
              </w:rPr>
              <w:t xml:space="preserve"> funkcijas ir atsakomybę</w:t>
            </w:r>
          </w:p>
        </w:tc>
      </w:tr>
      <w:tr w:rsidR="00FB3C4E" w:rsidRPr="00FB3C4E" w14:paraId="6699CF18" w14:textId="77777777" w:rsidTr="008819C6">
        <w:tc>
          <w:tcPr>
            <w:tcW w:w="2405" w:type="dxa"/>
            <w:tcBorders>
              <w:top w:val="single" w:sz="4" w:space="0" w:color="auto"/>
              <w:left w:val="single" w:sz="4" w:space="0" w:color="auto"/>
              <w:bottom w:val="single" w:sz="4" w:space="0" w:color="auto"/>
              <w:right w:val="single" w:sz="4" w:space="0" w:color="auto"/>
            </w:tcBorders>
            <w:hideMark/>
          </w:tcPr>
          <w:p w14:paraId="5229FAB2" w14:textId="77777777" w:rsidR="00FB3C4E" w:rsidRPr="00FB3C4E" w:rsidRDefault="00FB3C4E" w:rsidP="00FB3C4E">
            <w:pPr>
              <w:widowControl/>
              <w:numPr>
                <w:ilvl w:val="0"/>
                <w:numId w:val="15"/>
              </w:numPr>
              <w:tabs>
                <w:tab w:val="clear" w:pos="1293"/>
              </w:tabs>
              <w:overflowPunct/>
              <w:autoSpaceDE/>
              <w:autoSpaceDN/>
              <w:adjustRightInd/>
              <w:spacing w:line="254" w:lineRule="auto"/>
              <w:rPr>
                <w:rFonts w:cs="Times New Roman"/>
                <w:szCs w:val="24"/>
              </w:rPr>
            </w:pPr>
            <w:r w:rsidRPr="00FB3C4E">
              <w:rPr>
                <w:rFonts w:cs="Times New Roman"/>
                <w:szCs w:val="24"/>
              </w:rPr>
              <w:t>Teikti išsamią informaciją apie mokinių pasiekimus, daromą pažangą, namų darbų užduotis el. dienyne</w:t>
            </w:r>
          </w:p>
        </w:tc>
        <w:tc>
          <w:tcPr>
            <w:tcW w:w="1559" w:type="dxa"/>
            <w:tcBorders>
              <w:top w:val="single" w:sz="4" w:space="0" w:color="auto"/>
              <w:left w:val="single" w:sz="4" w:space="0" w:color="auto"/>
              <w:bottom w:val="single" w:sz="4" w:space="0" w:color="auto"/>
              <w:right w:val="single" w:sz="4" w:space="0" w:color="auto"/>
            </w:tcBorders>
            <w:hideMark/>
          </w:tcPr>
          <w:p w14:paraId="2F834D0A" w14:textId="77777777" w:rsidR="00FB3C4E" w:rsidRPr="00FB3C4E" w:rsidRDefault="00FB3C4E" w:rsidP="008819C6">
            <w:pPr>
              <w:rPr>
                <w:rFonts w:cs="Times New Roman"/>
                <w:szCs w:val="24"/>
              </w:rPr>
            </w:pPr>
            <w:r w:rsidRPr="00FB3C4E">
              <w:rPr>
                <w:rFonts w:cs="Times New Roman"/>
                <w:szCs w:val="24"/>
              </w:rPr>
              <w:t>Direktoriaus pavaduotojas ugdymui,  mokytojai</w:t>
            </w:r>
          </w:p>
        </w:tc>
        <w:tc>
          <w:tcPr>
            <w:tcW w:w="2555" w:type="dxa"/>
            <w:tcBorders>
              <w:top w:val="single" w:sz="4" w:space="0" w:color="auto"/>
              <w:left w:val="single" w:sz="4" w:space="0" w:color="auto"/>
              <w:bottom w:val="single" w:sz="4" w:space="0" w:color="auto"/>
              <w:right w:val="single" w:sz="4" w:space="0" w:color="auto"/>
            </w:tcBorders>
            <w:hideMark/>
          </w:tcPr>
          <w:p w14:paraId="5B2F5252" w14:textId="77777777" w:rsidR="00FB3C4E" w:rsidRPr="00FB3C4E" w:rsidRDefault="00FB3C4E" w:rsidP="008819C6">
            <w:pPr>
              <w:rPr>
                <w:rFonts w:cs="Times New Roman"/>
                <w:szCs w:val="24"/>
              </w:rPr>
            </w:pPr>
            <w:r w:rsidRPr="00FB3C4E">
              <w:rPr>
                <w:rFonts w:cs="Times New Roman"/>
                <w:szCs w:val="24"/>
              </w:rPr>
              <w:t xml:space="preserve">Elektroninio dienyno pildymas nuolat </w:t>
            </w:r>
            <w:r w:rsidR="008D282D">
              <w:rPr>
                <w:rFonts w:cs="Times New Roman"/>
                <w:szCs w:val="24"/>
              </w:rPr>
              <w:t xml:space="preserve">per </w:t>
            </w:r>
            <w:r w:rsidRPr="00FB3C4E">
              <w:rPr>
                <w:rFonts w:cs="Times New Roman"/>
                <w:szCs w:val="24"/>
              </w:rPr>
              <w:t xml:space="preserve">mokslo </w:t>
            </w:r>
            <w:r w:rsidR="008D282D">
              <w:rPr>
                <w:rFonts w:cs="Times New Roman"/>
                <w:szCs w:val="24"/>
              </w:rPr>
              <w:t>metus</w:t>
            </w:r>
          </w:p>
        </w:tc>
        <w:tc>
          <w:tcPr>
            <w:tcW w:w="3109" w:type="dxa"/>
            <w:tcBorders>
              <w:top w:val="single" w:sz="4" w:space="0" w:color="auto"/>
              <w:left w:val="single" w:sz="4" w:space="0" w:color="auto"/>
              <w:bottom w:val="single" w:sz="4" w:space="0" w:color="auto"/>
              <w:right w:val="single" w:sz="4" w:space="0" w:color="auto"/>
            </w:tcBorders>
            <w:hideMark/>
          </w:tcPr>
          <w:p w14:paraId="4175FDE3" w14:textId="77777777" w:rsidR="00FB3C4E" w:rsidRPr="00FB3C4E" w:rsidRDefault="00FB3C4E" w:rsidP="008819C6">
            <w:pPr>
              <w:rPr>
                <w:rFonts w:cs="Times New Roman"/>
                <w:szCs w:val="24"/>
              </w:rPr>
            </w:pPr>
            <w:r w:rsidRPr="00FB3C4E">
              <w:rPr>
                <w:rFonts w:cs="Times New Roman"/>
                <w:szCs w:val="24"/>
              </w:rPr>
              <w:t>Elektroninis dienynas naudojamas mokinių pažangumui ir lankomumui fiksuoti, informacijai perduoti mokyklos bendruomenės nariams ir mokinių tėvams (globėjams, rūpintojams), apklausoms organizuoti, mokiniams skatinti ir kt.</w:t>
            </w:r>
          </w:p>
        </w:tc>
      </w:tr>
    </w:tbl>
    <w:p w14:paraId="35AABF8F" w14:textId="77777777" w:rsidR="00FB3C4E" w:rsidRPr="00FB3C4E" w:rsidRDefault="00FB3C4E" w:rsidP="00FB3C4E">
      <w:pPr>
        <w:tabs>
          <w:tab w:val="left" w:pos="1134"/>
        </w:tabs>
        <w:suppressAutoHyphens/>
        <w:textAlignment w:val="baseline"/>
        <w:rPr>
          <w:b/>
          <w:bCs/>
          <w:color w:val="002060"/>
          <w:kern w:val="3"/>
          <w:szCs w:val="24"/>
          <w:lang w:eastAsia="ja-JP" w:bidi="fa-IR"/>
        </w:rPr>
      </w:pPr>
    </w:p>
    <w:p w14:paraId="7283A3BE" w14:textId="77777777" w:rsidR="00FB3C4E" w:rsidRPr="00FB3C4E" w:rsidRDefault="00FB3C4E" w:rsidP="00FB3C4E">
      <w:pPr>
        <w:tabs>
          <w:tab w:val="left" w:pos="1134"/>
        </w:tabs>
        <w:suppressAutoHyphens/>
        <w:jc w:val="center"/>
        <w:textAlignment w:val="baseline"/>
        <w:rPr>
          <w:b/>
          <w:bCs/>
          <w:kern w:val="3"/>
          <w:szCs w:val="24"/>
          <w:lang w:eastAsia="ja-JP" w:bidi="fa-IR"/>
        </w:rPr>
      </w:pPr>
      <w:r w:rsidRPr="00FB3C4E">
        <w:rPr>
          <w:b/>
          <w:bCs/>
          <w:kern w:val="3"/>
          <w:szCs w:val="24"/>
          <w:lang w:eastAsia="ja-JP" w:bidi="fa-IR"/>
        </w:rPr>
        <w:t>KETVIRTASIS SKIRSNIS</w:t>
      </w:r>
    </w:p>
    <w:p w14:paraId="3F2DA536" w14:textId="77777777" w:rsidR="00FB3C4E" w:rsidRPr="00FB3C4E" w:rsidRDefault="00FB3C4E" w:rsidP="00FB3C4E">
      <w:pPr>
        <w:tabs>
          <w:tab w:val="left" w:pos="1134"/>
        </w:tabs>
        <w:suppressAutoHyphens/>
        <w:jc w:val="center"/>
        <w:textAlignment w:val="baseline"/>
        <w:rPr>
          <w:b/>
          <w:bCs/>
          <w:kern w:val="3"/>
          <w:szCs w:val="24"/>
          <w:lang w:eastAsia="ja-JP" w:bidi="fa-IR"/>
        </w:rPr>
      </w:pPr>
      <w:r w:rsidRPr="00FB3C4E">
        <w:rPr>
          <w:b/>
          <w:bCs/>
          <w:kern w:val="3"/>
          <w:szCs w:val="24"/>
          <w:lang w:eastAsia="ja-JP" w:bidi="fa-IR"/>
        </w:rPr>
        <w:t>MOKYKLOS MUZIKINIO UGDYMO SKYRIAI. MOKINIAI</w:t>
      </w:r>
    </w:p>
    <w:p w14:paraId="5527E5C1" w14:textId="77777777" w:rsidR="00FB3C4E" w:rsidRPr="00FB3C4E" w:rsidRDefault="00FB3C4E" w:rsidP="00FB3C4E">
      <w:pPr>
        <w:tabs>
          <w:tab w:val="left" w:pos="1134"/>
        </w:tabs>
        <w:suppressAutoHyphens/>
        <w:jc w:val="center"/>
        <w:textAlignment w:val="baseline"/>
        <w:rPr>
          <w:b/>
          <w:bCs/>
          <w:kern w:val="3"/>
          <w:szCs w:val="24"/>
          <w:lang w:eastAsia="ja-JP" w:bidi="fa-IR"/>
        </w:rPr>
      </w:pPr>
    </w:p>
    <w:p w14:paraId="76A5EE7B" w14:textId="77777777" w:rsidR="00FB3C4E" w:rsidRPr="00FB3C4E" w:rsidRDefault="00FB3C4E" w:rsidP="008D282D">
      <w:pPr>
        <w:tabs>
          <w:tab w:val="left" w:pos="1134"/>
        </w:tabs>
        <w:suppressAutoHyphens/>
        <w:ind w:firstLine="1134"/>
        <w:jc w:val="both"/>
        <w:textAlignment w:val="baseline"/>
        <w:rPr>
          <w:rFonts w:eastAsia="Andale Sans UI"/>
          <w:kern w:val="3"/>
          <w:szCs w:val="24"/>
          <w:lang w:eastAsia="ja-JP" w:bidi="fa-IR"/>
        </w:rPr>
      </w:pPr>
      <w:r w:rsidRPr="00FB3C4E">
        <w:rPr>
          <w:rFonts w:eastAsia="Andale Sans UI"/>
          <w:kern w:val="3"/>
          <w:szCs w:val="24"/>
          <w:lang w:eastAsia="ja-JP" w:bidi="fa-IR"/>
        </w:rPr>
        <w:t>Lentelė 6. Mokinių skaičius mokyklos muzikinio ugdymo skyriuose (2021 m., 2022 m. rugsėjo mėn. duomenys).</w:t>
      </w:r>
    </w:p>
    <w:tbl>
      <w:tblPr>
        <w:tblW w:w="9923" w:type="dxa"/>
        <w:tblInd w:w="-5" w:type="dxa"/>
        <w:tblLayout w:type="fixed"/>
        <w:tblCellMar>
          <w:left w:w="10" w:type="dxa"/>
          <w:right w:w="10" w:type="dxa"/>
        </w:tblCellMar>
        <w:tblLook w:val="04A0" w:firstRow="1" w:lastRow="0" w:firstColumn="1" w:lastColumn="0" w:noHBand="0" w:noVBand="1"/>
      </w:tblPr>
      <w:tblGrid>
        <w:gridCol w:w="1985"/>
        <w:gridCol w:w="1276"/>
        <w:gridCol w:w="1275"/>
        <w:gridCol w:w="1418"/>
        <w:gridCol w:w="1276"/>
        <w:gridCol w:w="1275"/>
        <w:gridCol w:w="1418"/>
      </w:tblGrid>
      <w:tr w:rsidR="00FB3C4E" w:rsidRPr="00FB3C4E" w14:paraId="3B2E3F51" w14:textId="77777777" w:rsidTr="008D282D">
        <w:trPr>
          <w:trHeight w:val="698"/>
        </w:trPr>
        <w:tc>
          <w:tcPr>
            <w:tcW w:w="1985" w:type="dxa"/>
            <w:vMerge w:val="restart"/>
            <w:tcBorders>
              <w:top w:val="single" w:sz="4" w:space="0" w:color="000000"/>
              <w:left w:val="single" w:sz="4" w:space="0" w:color="000000"/>
              <w:bottom w:val="nil"/>
              <w:right w:val="nil"/>
            </w:tcBorders>
            <w:tcMar>
              <w:top w:w="0" w:type="dxa"/>
              <w:left w:w="108" w:type="dxa"/>
              <w:bottom w:w="0" w:type="dxa"/>
              <w:right w:w="108" w:type="dxa"/>
            </w:tcMar>
            <w:hideMark/>
          </w:tcPr>
          <w:p w14:paraId="56BAEEED" w14:textId="77777777" w:rsidR="00FB3C4E" w:rsidRPr="00FB3C4E" w:rsidRDefault="00FB3C4E" w:rsidP="008819C6">
            <w:pPr>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Skyrius /</w:t>
            </w:r>
          </w:p>
          <w:p w14:paraId="5C6CD8E1"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bCs/>
                <w:kern w:val="3"/>
                <w:szCs w:val="24"/>
                <w:lang w:eastAsia="ja-JP" w:bidi="fa-IR"/>
              </w:rPr>
              <w:t>Muzikos instrumentas</w:t>
            </w:r>
          </w:p>
        </w:tc>
        <w:tc>
          <w:tcPr>
            <w:tcW w:w="1276" w:type="dxa"/>
            <w:vMerge w:val="restart"/>
            <w:tcBorders>
              <w:top w:val="single" w:sz="4" w:space="0" w:color="000000"/>
              <w:left w:val="single" w:sz="4" w:space="0" w:color="000000"/>
              <w:bottom w:val="nil"/>
              <w:right w:val="nil"/>
            </w:tcBorders>
            <w:tcMar>
              <w:top w:w="0" w:type="dxa"/>
              <w:left w:w="108" w:type="dxa"/>
              <w:bottom w:w="0" w:type="dxa"/>
              <w:right w:w="108" w:type="dxa"/>
            </w:tcMar>
          </w:tcPr>
          <w:p w14:paraId="56C92753" w14:textId="77777777" w:rsidR="00FB3C4E" w:rsidRPr="00FB3C4E" w:rsidRDefault="00FB3C4E" w:rsidP="008819C6">
            <w:pPr>
              <w:suppressAutoHyphens/>
              <w:snapToGrid w:val="0"/>
              <w:textAlignment w:val="baseline"/>
              <w:rPr>
                <w:rFonts w:eastAsia="Andale Sans UI"/>
                <w:b/>
                <w:bCs/>
                <w:kern w:val="3"/>
                <w:szCs w:val="24"/>
                <w:lang w:eastAsia="ja-JP" w:bidi="fa-IR"/>
              </w:rPr>
            </w:pPr>
          </w:p>
          <w:p w14:paraId="7DF67117" w14:textId="77777777" w:rsidR="00FB3C4E" w:rsidRPr="00FB3C4E" w:rsidRDefault="00FB3C4E" w:rsidP="008819C6">
            <w:pPr>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Mokinių skaičius skyriuose</w:t>
            </w:r>
          </w:p>
          <w:p w14:paraId="725D8CAB" w14:textId="77777777" w:rsidR="00FB3C4E" w:rsidRPr="00FB3C4E" w:rsidRDefault="00FB3C4E" w:rsidP="008819C6">
            <w:pPr>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 xml:space="preserve"> </w:t>
            </w:r>
          </w:p>
          <w:p w14:paraId="09EA6C24" w14:textId="77777777" w:rsidR="00FB3C4E" w:rsidRPr="00FB3C4E" w:rsidRDefault="00FB3C4E" w:rsidP="008819C6">
            <w:pPr>
              <w:suppressAutoHyphens/>
              <w:snapToGrid w:val="0"/>
              <w:textAlignment w:val="baseline"/>
              <w:rPr>
                <w:rFonts w:eastAsia="Andale Sans UI"/>
                <w:b/>
                <w:bCs/>
                <w:kern w:val="3"/>
                <w:szCs w:val="24"/>
                <w:lang w:eastAsia="ja-JP" w:bidi="fa-IR"/>
              </w:rPr>
            </w:pPr>
          </w:p>
        </w:tc>
        <w:tc>
          <w:tcPr>
            <w:tcW w:w="666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369D6"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Iš jų pagal programas mokosi</w:t>
            </w:r>
          </w:p>
          <w:p w14:paraId="123FF888"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p>
        </w:tc>
      </w:tr>
      <w:tr w:rsidR="00FB3C4E" w:rsidRPr="00FB3C4E" w14:paraId="31BE48C8" w14:textId="77777777" w:rsidTr="008D282D">
        <w:trPr>
          <w:trHeight w:val="1350"/>
        </w:trPr>
        <w:tc>
          <w:tcPr>
            <w:tcW w:w="1985" w:type="dxa"/>
            <w:vMerge/>
            <w:tcBorders>
              <w:top w:val="single" w:sz="4" w:space="0" w:color="000000"/>
              <w:left w:val="single" w:sz="4" w:space="0" w:color="000000"/>
              <w:bottom w:val="nil"/>
              <w:right w:val="nil"/>
            </w:tcBorders>
            <w:vAlign w:val="center"/>
            <w:hideMark/>
          </w:tcPr>
          <w:p w14:paraId="783FD775" w14:textId="77777777" w:rsidR="00FB3C4E" w:rsidRPr="00FB3C4E" w:rsidRDefault="00FB3C4E" w:rsidP="008819C6">
            <w:pPr>
              <w:rPr>
                <w:rFonts w:eastAsia="Andale Sans UI"/>
                <w:kern w:val="3"/>
                <w:szCs w:val="24"/>
                <w:lang w:eastAsia="ja-JP" w:bidi="fa-IR"/>
              </w:rPr>
            </w:pPr>
          </w:p>
        </w:tc>
        <w:tc>
          <w:tcPr>
            <w:tcW w:w="1276" w:type="dxa"/>
            <w:vMerge/>
            <w:tcBorders>
              <w:top w:val="single" w:sz="4" w:space="0" w:color="000000"/>
              <w:left w:val="single" w:sz="4" w:space="0" w:color="000000"/>
              <w:bottom w:val="nil"/>
              <w:right w:val="nil"/>
            </w:tcBorders>
            <w:vAlign w:val="center"/>
            <w:hideMark/>
          </w:tcPr>
          <w:p w14:paraId="4439A189" w14:textId="77777777" w:rsidR="00FB3C4E" w:rsidRPr="00FB3C4E" w:rsidRDefault="00FB3C4E" w:rsidP="008819C6">
            <w:pPr>
              <w:rPr>
                <w:rFonts w:eastAsia="Andale Sans UI"/>
                <w:b/>
                <w:bCs/>
                <w:kern w:val="3"/>
                <w:szCs w:val="24"/>
                <w:lang w:eastAsia="ja-JP" w:bidi="fa-IR"/>
              </w:rPr>
            </w:pP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1F6CC53" w14:textId="77777777" w:rsidR="00FB3C4E" w:rsidRPr="00FB3C4E" w:rsidRDefault="00FB3C4E" w:rsidP="008D282D">
            <w:pPr>
              <w:ind w:left="-110" w:right="-106"/>
              <w:rPr>
                <w:b/>
                <w:szCs w:val="24"/>
                <w:lang w:eastAsia="ja-JP" w:bidi="fa-IR"/>
              </w:rPr>
            </w:pPr>
            <w:r w:rsidRPr="00FB3C4E">
              <w:rPr>
                <w:b/>
                <w:szCs w:val="24"/>
                <w:lang w:eastAsia="ja-JP" w:bidi="fa-IR"/>
              </w:rPr>
              <w:t xml:space="preserve">Ankstyvojo  </w:t>
            </w:r>
          </w:p>
          <w:p w14:paraId="240977E7" w14:textId="77777777" w:rsidR="00FB3C4E" w:rsidRPr="00FB3C4E" w:rsidRDefault="00FB3C4E" w:rsidP="008819C6">
            <w:pPr>
              <w:rPr>
                <w:b/>
                <w:szCs w:val="24"/>
                <w:lang w:eastAsia="ja-JP" w:bidi="fa-IR"/>
              </w:rPr>
            </w:pPr>
            <w:r w:rsidRPr="00FB3C4E">
              <w:rPr>
                <w:b/>
                <w:szCs w:val="24"/>
                <w:lang w:eastAsia="ja-JP" w:bidi="fa-IR"/>
              </w:rPr>
              <w:t>muzikinio ugdymo</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A499430" w14:textId="77777777" w:rsidR="00FB3C4E" w:rsidRPr="00FB3C4E" w:rsidRDefault="00FB3C4E" w:rsidP="008819C6">
            <w:pPr>
              <w:rPr>
                <w:b/>
                <w:szCs w:val="24"/>
                <w:lang w:eastAsia="ja-JP" w:bidi="fa-IR"/>
              </w:rPr>
            </w:pPr>
            <w:r w:rsidRPr="00FB3C4E">
              <w:rPr>
                <w:b/>
                <w:szCs w:val="24"/>
                <w:lang w:eastAsia="ja-JP" w:bidi="fa-IR"/>
              </w:rPr>
              <w:t>Pradinio</w:t>
            </w:r>
          </w:p>
          <w:p w14:paraId="13C6C2EB" w14:textId="77777777" w:rsidR="00FB3C4E" w:rsidRPr="00FB3C4E" w:rsidRDefault="00FB3C4E" w:rsidP="008819C6">
            <w:pPr>
              <w:rPr>
                <w:b/>
                <w:szCs w:val="24"/>
                <w:lang w:eastAsia="ja-JP" w:bidi="fa-IR"/>
              </w:rPr>
            </w:pPr>
            <w:r w:rsidRPr="00FB3C4E">
              <w:rPr>
                <w:b/>
                <w:szCs w:val="24"/>
                <w:lang w:eastAsia="ja-JP" w:bidi="fa-IR"/>
              </w:rPr>
              <w:t>muzikinio ugdymo</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B305DCE" w14:textId="77777777" w:rsidR="00FB3C4E" w:rsidRPr="00FB3C4E" w:rsidRDefault="00FB3C4E" w:rsidP="008D282D">
            <w:pPr>
              <w:suppressAutoHyphens/>
              <w:snapToGrid w:val="0"/>
              <w:ind w:left="-106" w:right="-111"/>
              <w:textAlignment w:val="baseline"/>
              <w:rPr>
                <w:rFonts w:eastAsia="Andale Sans UI"/>
                <w:b/>
                <w:bCs/>
                <w:kern w:val="3"/>
                <w:szCs w:val="24"/>
                <w:lang w:eastAsia="ja-JP" w:bidi="fa-IR"/>
              </w:rPr>
            </w:pPr>
            <w:r w:rsidRPr="00FB3C4E">
              <w:rPr>
                <w:rFonts w:eastAsia="Andale Sans UI"/>
                <w:b/>
                <w:bCs/>
                <w:kern w:val="3"/>
                <w:szCs w:val="24"/>
                <w:lang w:eastAsia="ja-JP" w:bidi="fa-IR"/>
              </w:rPr>
              <w:t>Pagrindinio muzikinio ugdymo</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8B76AA" w14:textId="77777777" w:rsidR="00FB3C4E" w:rsidRPr="00FB3C4E" w:rsidRDefault="00FB3C4E" w:rsidP="008819C6">
            <w:pPr>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Išplėstinio muzikinio ugdymo</w:t>
            </w:r>
          </w:p>
        </w:tc>
        <w:tc>
          <w:tcPr>
            <w:tcW w:w="1418" w:type="dxa"/>
            <w:tcBorders>
              <w:top w:val="single" w:sz="4" w:space="0" w:color="000000"/>
              <w:left w:val="single" w:sz="4" w:space="0" w:color="000000"/>
              <w:bottom w:val="single" w:sz="4" w:space="0" w:color="000000"/>
              <w:right w:val="single" w:sz="4" w:space="0" w:color="000000"/>
            </w:tcBorders>
            <w:hideMark/>
          </w:tcPr>
          <w:p w14:paraId="16540E89" w14:textId="77777777" w:rsidR="00FB3C4E" w:rsidRPr="00FB3C4E" w:rsidRDefault="00FB3C4E" w:rsidP="008D282D">
            <w:pPr>
              <w:tabs>
                <w:tab w:val="clear" w:pos="1293"/>
                <w:tab w:val="left" w:pos="1258"/>
              </w:tabs>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 xml:space="preserve">Suaugusiųjų muzikinio ugdymo </w:t>
            </w:r>
          </w:p>
        </w:tc>
      </w:tr>
      <w:tr w:rsidR="00FB3C4E" w:rsidRPr="00FB3C4E" w14:paraId="122A1CB2" w14:textId="77777777" w:rsidTr="008D282D">
        <w:tc>
          <w:tcPr>
            <w:tcW w:w="9923"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FADE2C"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 xml:space="preserve">     2021 m. / 2022 m.</w:t>
            </w:r>
          </w:p>
        </w:tc>
      </w:tr>
      <w:tr w:rsidR="00FB3C4E" w:rsidRPr="00FB3C4E" w14:paraId="7AF44746"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49BA2EA" w14:textId="77777777" w:rsidR="00FB3C4E" w:rsidRPr="00FB3C4E" w:rsidRDefault="00FB3C4E" w:rsidP="008819C6">
            <w:pPr>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1. Fortepijono sk.</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1C5EB70"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40/40</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0E5E80C"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1/2</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F0415B0"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13/14</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AC0C832"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 xml:space="preserve">22/18 </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CCF609"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4/4</w:t>
            </w:r>
          </w:p>
        </w:tc>
        <w:tc>
          <w:tcPr>
            <w:tcW w:w="1418" w:type="dxa"/>
            <w:tcBorders>
              <w:top w:val="single" w:sz="4" w:space="0" w:color="000000"/>
              <w:left w:val="single" w:sz="4" w:space="0" w:color="000000"/>
              <w:bottom w:val="single" w:sz="4" w:space="0" w:color="000000"/>
              <w:right w:val="single" w:sz="4" w:space="0" w:color="000000"/>
            </w:tcBorders>
            <w:hideMark/>
          </w:tcPr>
          <w:p w14:paraId="0207A93D"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-/2</w:t>
            </w:r>
          </w:p>
        </w:tc>
      </w:tr>
      <w:tr w:rsidR="00FB3C4E" w:rsidRPr="00FB3C4E" w14:paraId="7D69123B"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85F3887" w14:textId="77777777" w:rsidR="00FB3C4E" w:rsidRPr="00FB3C4E" w:rsidRDefault="00FB3C4E" w:rsidP="008819C6">
            <w:pPr>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2. Akordeono sk.</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8085368"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21/17</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27497C0"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DEE417E"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4/6</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8536713"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13/10</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A62EC0"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3/1</w:t>
            </w:r>
          </w:p>
        </w:tc>
        <w:tc>
          <w:tcPr>
            <w:tcW w:w="1418" w:type="dxa"/>
            <w:tcBorders>
              <w:top w:val="single" w:sz="4" w:space="0" w:color="000000"/>
              <w:left w:val="single" w:sz="4" w:space="0" w:color="000000"/>
              <w:bottom w:val="single" w:sz="4" w:space="0" w:color="000000"/>
              <w:right w:val="single" w:sz="4" w:space="0" w:color="000000"/>
            </w:tcBorders>
            <w:hideMark/>
          </w:tcPr>
          <w:p w14:paraId="7C5C5656"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1/-</w:t>
            </w:r>
          </w:p>
        </w:tc>
      </w:tr>
      <w:tr w:rsidR="00FB3C4E" w:rsidRPr="00FB3C4E" w14:paraId="19706443"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2ED5E57" w14:textId="77777777" w:rsidR="00FB3C4E" w:rsidRPr="00FB3C4E" w:rsidRDefault="00FB3C4E" w:rsidP="008819C6">
            <w:pPr>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3. Styginių sk.:</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74901A7"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71/64</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6D13989"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1/1</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3991CC1"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27/24</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3F0E5BC"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36/31</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AA6464"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4/4</w:t>
            </w:r>
          </w:p>
        </w:tc>
        <w:tc>
          <w:tcPr>
            <w:tcW w:w="1418" w:type="dxa"/>
            <w:tcBorders>
              <w:top w:val="single" w:sz="4" w:space="0" w:color="000000"/>
              <w:left w:val="single" w:sz="4" w:space="0" w:color="000000"/>
              <w:bottom w:val="single" w:sz="4" w:space="0" w:color="000000"/>
              <w:right w:val="single" w:sz="4" w:space="0" w:color="000000"/>
            </w:tcBorders>
            <w:hideMark/>
          </w:tcPr>
          <w:p w14:paraId="52DA3D59"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3/4</w:t>
            </w:r>
          </w:p>
        </w:tc>
      </w:tr>
      <w:tr w:rsidR="00FB3C4E" w:rsidRPr="00FB3C4E" w14:paraId="22F0D32D"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7C32B85"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3.1. Smuikas</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569443D"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19/17</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26BB779"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1/1</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96A523B"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7/8</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EE180E5"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 xml:space="preserve">     11/8</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1A9466"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418" w:type="dxa"/>
            <w:tcBorders>
              <w:top w:val="single" w:sz="4" w:space="0" w:color="000000"/>
              <w:left w:val="single" w:sz="4" w:space="0" w:color="000000"/>
              <w:bottom w:val="single" w:sz="4" w:space="0" w:color="000000"/>
              <w:right w:val="single" w:sz="4" w:space="0" w:color="000000"/>
            </w:tcBorders>
            <w:hideMark/>
          </w:tcPr>
          <w:p w14:paraId="22BC0AA3"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r>
      <w:tr w:rsidR="00FB3C4E" w:rsidRPr="00FB3C4E" w14:paraId="6FE21AFA"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BE23586"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3.2. Klasikinė gitara</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02C16CC"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41/37</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6733DAB"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E118D61"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15/10</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269BCAD"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19/20</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77E4D5"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4/3</w:t>
            </w:r>
          </w:p>
        </w:tc>
        <w:tc>
          <w:tcPr>
            <w:tcW w:w="1418" w:type="dxa"/>
            <w:tcBorders>
              <w:top w:val="single" w:sz="4" w:space="0" w:color="000000"/>
              <w:left w:val="single" w:sz="4" w:space="0" w:color="000000"/>
              <w:bottom w:val="single" w:sz="4" w:space="0" w:color="000000"/>
              <w:right w:val="single" w:sz="4" w:space="0" w:color="000000"/>
            </w:tcBorders>
            <w:hideMark/>
          </w:tcPr>
          <w:p w14:paraId="6B928AC2"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3/4</w:t>
            </w:r>
          </w:p>
        </w:tc>
      </w:tr>
      <w:tr w:rsidR="00FB3C4E" w:rsidRPr="00FB3C4E" w14:paraId="60DB915A"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031D53E"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3.3. Kanklės</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2CE7F12"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11/10</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6ED9D51"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4B92D14"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5/6</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F032D63"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6/3</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F0EFA2"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w:t>
            </w:r>
          </w:p>
        </w:tc>
        <w:tc>
          <w:tcPr>
            <w:tcW w:w="1418" w:type="dxa"/>
            <w:tcBorders>
              <w:top w:val="single" w:sz="4" w:space="0" w:color="000000"/>
              <w:left w:val="single" w:sz="4" w:space="0" w:color="000000"/>
              <w:bottom w:val="single" w:sz="4" w:space="0" w:color="000000"/>
              <w:right w:val="single" w:sz="4" w:space="0" w:color="000000"/>
            </w:tcBorders>
            <w:hideMark/>
          </w:tcPr>
          <w:p w14:paraId="4125C3F6"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r>
      <w:tr w:rsidR="00FB3C4E" w:rsidRPr="00FB3C4E" w14:paraId="6459595B"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264137E" w14:textId="77777777" w:rsidR="00FB3C4E" w:rsidRPr="00FB3C4E" w:rsidRDefault="00FB3C4E" w:rsidP="008819C6">
            <w:pPr>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4. Pučiamųjų sk.:</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44CB4E5"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22/25</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DC49326"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-/2</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94E1076"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8/13</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2DA8237"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11/9</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C261DA"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3/1</w:t>
            </w:r>
          </w:p>
        </w:tc>
        <w:tc>
          <w:tcPr>
            <w:tcW w:w="1418" w:type="dxa"/>
            <w:tcBorders>
              <w:top w:val="single" w:sz="4" w:space="0" w:color="000000"/>
              <w:left w:val="single" w:sz="4" w:space="0" w:color="000000"/>
              <w:bottom w:val="single" w:sz="4" w:space="0" w:color="000000"/>
              <w:right w:val="single" w:sz="4" w:space="0" w:color="000000"/>
            </w:tcBorders>
            <w:hideMark/>
          </w:tcPr>
          <w:p w14:paraId="6330DB49"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w:t>
            </w:r>
          </w:p>
        </w:tc>
      </w:tr>
      <w:tr w:rsidR="00FB3C4E" w:rsidRPr="00FB3C4E" w14:paraId="7F2D4AEF"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2C5F018"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4.1. Fleita</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E98A21D"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6/8</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08FDA66"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9BA46CE"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1/4</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A3B3F2C"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5/2</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F38261"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w:t>
            </w:r>
          </w:p>
        </w:tc>
        <w:tc>
          <w:tcPr>
            <w:tcW w:w="1418" w:type="dxa"/>
            <w:tcBorders>
              <w:top w:val="single" w:sz="4" w:space="0" w:color="000000"/>
              <w:left w:val="single" w:sz="4" w:space="0" w:color="000000"/>
              <w:bottom w:val="single" w:sz="4" w:space="0" w:color="000000"/>
              <w:right w:val="single" w:sz="4" w:space="0" w:color="000000"/>
            </w:tcBorders>
            <w:hideMark/>
          </w:tcPr>
          <w:p w14:paraId="11DDA5C6"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r>
      <w:tr w:rsidR="00FB3C4E" w:rsidRPr="00FB3C4E" w14:paraId="3D6D9F06"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7A0A0E6"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4.2. Saksofonas</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8494496"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15/15</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DD90EB3"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B15CB8F"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7/8</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E2F0165"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6/6</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554E5D"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2/-</w:t>
            </w:r>
          </w:p>
        </w:tc>
        <w:tc>
          <w:tcPr>
            <w:tcW w:w="1418" w:type="dxa"/>
            <w:tcBorders>
              <w:top w:val="single" w:sz="4" w:space="0" w:color="000000"/>
              <w:left w:val="single" w:sz="4" w:space="0" w:color="000000"/>
              <w:bottom w:val="single" w:sz="4" w:space="0" w:color="000000"/>
              <w:right w:val="single" w:sz="4" w:space="0" w:color="000000"/>
            </w:tcBorders>
            <w:hideMark/>
          </w:tcPr>
          <w:p w14:paraId="6FAC3B58"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r>
      <w:tr w:rsidR="00FB3C4E" w:rsidRPr="00FB3C4E" w14:paraId="41314A51"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17A6CFE"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4.3. Klarnetas</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0B40E83"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69D80F2"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3689715"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E78F24C"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F41637"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w:t>
            </w:r>
          </w:p>
        </w:tc>
        <w:tc>
          <w:tcPr>
            <w:tcW w:w="1418" w:type="dxa"/>
            <w:tcBorders>
              <w:top w:val="single" w:sz="4" w:space="0" w:color="000000"/>
              <w:left w:val="single" w:sz="4" w:space="0" w:color="000000"/>
              <w:bottom w:val="single" w:sz="4" w:space="0" w:color="000000"/>
              <w:right w:val="single" w:sz="4" w:space="0" w:color="000000"/>
            </w:tcBorders>
            <w:hideMark/>
          </w:tcPr>
          <w:p w14:paraId="3F051632"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r>
      <w:tr w:rsidR="00FB3C4E" w:rsidRPr="00FB3C4E" w14:paraId="3ED1C6EA"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AFCCA36"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4.4. Trimitas</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EE649B7"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 xml:space="preserve">     -/2</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3A6D1FE"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 xml:space="preserve">        -/-</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1D2AEF4"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 xml:space="preserve">        -/1</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A8E8A87"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 xml:space="preserve">       -/1</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652641"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418" w:type="dxa"/>
            <w:tcBorders>
              <w:top w:val="single" w:sz="4" w:space="0" w:color="000000"/>
              <w:left w:val="single" w:sz="4" w:space="0" w:color="000000"/>
              <w:bottom w:val="single" w:sz="4" w:space="0" w:color="000000"/>
              <w:right w:val="single" w:sz="4" w:space="0" w:color="000000"/>
            </w:tcBorders>
            <w:hideMark/>
          </w:tcPr>
          <w:p w14:paraId="5879417A"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r>
      <w:tr w:rsidR="00FB3C4E" w:rsidRPr="00FB3C4E" w14:paraId="149653C0"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0C8DC39"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b/>
                <w:bCs/>
                <w:kern w:val="3"/>
                <w:szCs w:val="24"/>
                <w:lang w:eastAsia="ja-JP" w:bidi="fa-IR"/>
              </w:rPr>
              <w:t>5. Teorinis sk.:</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4B528B0"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b/>
                <w:bCs/>
                <w:kern w:val="3"/>
                <w:szCs w:val="24"/>
                <w:lang w:eastAsia="ja-JP" w:bidi="fa-IR"/>
              </w:rPr>
              <w:t>5/9</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4E6A155"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 xml:space="preserve"> -/-</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EC818F7"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b/>
                <w:bCs/>
                <w:kern w:val="3"/>
                <w:szCs w:val="24"/>
                <w:lang w:eastAsia="ja-JP" w:bidi="fa-IR"/>
              </w:rPr>
              <w:t>1/1</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D728277"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b/>
                <w:bCs/>
                <w:kern w:val="3"/>
                <w:szCs w:val="24"/>
                <w:lang w:eastAsia="ja-JP" w:bidi="fa-IR"/>
              </w:rPr>
              <w:t>3/3</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03D4B1"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-/5</w:t>
            </w:r>
          </w:p>
        </w:tc>
        <w:tc>
          <w:tcPr>
            <w:tcW w:w="1418" w:type="dxa"/>
            <w:tcBorders>
              <w:top w:val="single" w:sz="4" w:space="0" w:color="000000"/>
              <w:left w:val="single" w:sz="4" w:space="0" w:color="000000"/>
              <w:bottom w:val="single" w:sz="4" w:space="0" w:color="000000"/>
              <w:right w:val="single" w:sz="4" w:space="0" w:color="000000"/>
            </w:tcBorders>
            <w:hideMark/>
          </w:tcPr>
          <w:p w14:paraId="37034C63"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1/-</w:t>
            </w:r>
          </w:p>
        </w:tc>
      </w:tr>
      <w:tr w:rsidR="00FB3C4E" w:rsidRPr="00FB3C4E" w14:paraId="139B678D"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617A1CC"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5.1. Solinis  dainavimas</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3A70007"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5/5</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8B8DC1E"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 xml:space="preserve">        -/-</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6E140FD"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1/1</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A871ECD"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3/3</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B55FBC"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w:t>
            </w:r>
          </w:p>
        </w:tc>
        <w:tc>
          <w:tcPr>
            <w:tcW w:w="1418" w:type="dxa"/>
            <w:tcBorders>
              <w:top w:val="single" w:sz="4" w:space="0" w:color="000000"/>
              <w:left w:val="single" w:sz="4" w:space="0" w:color="000000"/>
              <w:bottom w:val="single" w:sz="4" w:space="0" w:color="000000"/>
              <w:right w:val="single" w:sz="4" w:space="0" w:color="000000"/>
            </w:tcBorders>
            <w:hideMark/>
          </w:tcPr>
          <w:p w14:paraId="65269127"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w:t>
            </w:r>
          </w:p>
        </w:tc>
      </w:tr>
      <w:tr w:rsidR="00FB3C4E" w:rsidRPr="00FB3C4E" w14:paraId="0A8F4865"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BE052A8"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5.2. Chorinis dainavimas</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7CFC6FA"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 xml:space="preserve">      -/2</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9115DC0"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 xml:space="preserve">        -/-</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A46958C"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0E3ED01"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0834B3"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-/2</w:t>
            </w:r>
          </w:p>
        </w:tc>
        <w:tc>
          <w:tcPr>
            <w:tcW w:w="1418" w:type="dxa"/>
            <w:tcBorders>
              <w:top w:val="single" w:sz="4" w:space="0" w:color="000000"/>
              <w:left w:val="single" w:sz="4" w:space="0" w:color="000000"/>
              <w:bottom w:val="single" w:sz="4" w:space="0" w:color="000000"/>
              <w:right w:val="single" w:sz="4" w:space="0" w:color="000000"/>
            </w:tcBorders>
            <w:hideMark/>
          </w:tcPr>
          <w:p w14:paraId="1CDAA241"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r>
      <w:tr w:rsidR="00FB3C4E" w:rsidRPr="00FB3C4E" w14:paraId="73BF655E"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5D907AF"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5.3. Mušamieji</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20898DE"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 xml:space="preserve">       -/2</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EDD63BF"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 xml:space="preserve">        -/-</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E489432"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169F4BE"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DEE7CE"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-/2</w:t>
            </w:r>
          </w:p>
        </w:tc>
        <w:tc>
          <w:tcPr>
            <w:tcW w:w="1418" w:type="dxa"/>
            <w:tcBorders>
              <w:top w:val="single" w:sz="4" w:space="0" w:color="000000"/>
              <w:left w:val="single" w:sz="4" w:space="0" w:color="000000"/>
              <w:bottom w:val="single" w:sz="4" w:space="0" w:color="000000"/>
              <w:right w:val="single" w:sz="4" w:space="0" w:color="000000"/>
            </w:tcBorders>
            <w:hideMark/>
          </w:tcPr>
          <w:p w14:paraId="0A6F87F5"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r>
      <w:tr w:rsidR="00FB3C4E" w:rsidRPr="00FB3C4E" w14:paraId="73E129B8" w14:textId="77777777" w:rsidTr="008D282D">
        <w:trPr>
          <w:trHeight w:val="644"/>
        </w:trPr>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0A0BD2A"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5.4. Muzikos  istorija</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185AB09"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4 -7 klasės</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7FFF2346" w14:textId="77777777" w:rsidR="00FB3C4E" w:rsidRPr="00FB3C4E" w:rsidRDefault="00FB3C4E" w:rsidP="008819C6">
            <w:pPr>
              <w:suppressAutoHyphens/>
              <w:snapToGrid w:val="0"/>
              <w:jc w:val="center"/>
              <w:textAlignment w:val="baseline"/>
              <w:rPr>
                <w:rFonts w:eastAsia="SimSun, 宋体"/>
                <w:kern w:val="3"/>
                <w:szCs w:val="24"/>
                <w:lang w:eastAsia="hi-IN" w:bidi="hi-IN"/>
              </w:rPr>
            </w:pP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79F93EAC" w14:textId="77777777" w:rsidR="00FB3C4E" w:rsidRPr="00FB3C4E" w:rsidRDefault="00FB3C4E" w:rsidP="008819C6">
            <w:pPr>
              <w:suppressAutoHyphens/>
              <w:snapToGrid w:val="0"/>
              <w:textAlignment w:val="baseline"/>
              <w:rPr>
                <w:rFonts w:eastAsia="SimSun, 宋体"/>
                <w:kern w:val="3"/>
                <w:szCs w:val="24"/>
                <w:lang w:eastAsia="hi-IN" w:bidi="hi-IN"/>
              </w:rPr>
            </w:pP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69E636CE" w14:textId="77777777" w:rsidR="00FB3C4E" w:rsidRPr="00FB3C4E" w:rsidRDefault="00FB3C4E" w:rsidP="008819C6">
            <w:pPr>
              <w:suppressAutoHyphens/>
              <w:snapToGrid w:val="0"/>
              <w:textAlignment w:val="baseline"/>
              <w:rPr>
                <w:rFonts w:eastAsia="SimSun, 宋体"/>
                <w:kern w:val="3"/>
                <w:szCs w:val="24"/>
                <w:lang w:eastAsia="hi-IN" w:bidi="hi-IN"/>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D17373" w14:textId="77777777" w:rsidR="00FB3C4E" w:rsidRPr="00FB3C4E" w:rsidRDefault="00FB3C4E" w:rsidP="008819C6">
            <w:pPr>
              <w:suppressAutoHyphens/>
              <w:snapToGrid w:val="0"/>
              <w:textAlignment w:val="baseline"/>
              <w:rPr>
                <w:rFonts w:eastAsia="SimSun, 宋体"/>
                <w:kern w:val="3"/>
                <w:szCs w:val="24"/>
                <w:lang w:eastAsia="hi-IN" w:bidi="hi-IN"/>
              </w:rPr>
            </w:pPr>
          </w:p>
        </w:tc>
        <w:tc>
          <w:tcPr>
            <w:tcW w:w="1418" w:type="dxa"/>
            <w:tcBorders>
              <w:top w:val="single" w:sz="4" w:space="0" w:color="000000"/>
              <w:left w:val="single" w:sz="4" w:space="0" w:color="000000"/>
              <w:bottom w:val="single" w:sz="4" w:space="0" w:color="000000"/>
              <w:right w:val="single" w:sz="4" w:space="0" w:color="000000"/>
            </w:tcBorders>
          </w:tcPr>
          <w:p w14:paraId="6146CADB" w14:textId="77777777" w:rsidR="00FB3C4E" w:rsidRPr="00FB3C4E" w:rsidRDefault="00FB3C4E" w:rsidP="008819C6">
            <w:pPr>
              <w:suppressAutoHyphens/>
              <w:snapToGrid w:val="0"/>
              <w:textAlignment w:val="baseline"/>
              <w:rPr>
                <w:rFonts w:eastAsia="SimSun, 宋体"/>
                <w:kern w:val="3"/>
                <w:szCs w:val="24"/>
                <w:lang w:eastAsia="hi-IN" w:bidi="hi-IN"/>
              </w:rPr>
            </w:pPr>
          </w:p>
        </w:tc>
      </w:tr>
      <w:tr w:rsidR="00FB3C4E" w:rsidRPr="00FB3C4E" w14:paraId="2F3B5D5E"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00A62D8"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5.3. Solfedžio</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97EBAA1"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1-7 klasės</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1DCA9B3E" w14:textId="77777777" w:rsidR="00FB3C4E" w:rsidRPr="00FB3C4E" w:rsidRDefault="00FB3C4E" w:rsidP="008819C6">
            <w:pPr>
              <w:suppressAutoHyphens/>
              <w:snapToGrid w:val="0"/>
              <w:textAlignment w:val="baseline"/>
              <w:rPr>
                <w:rFonts w:eastAsia="SimSun, 宋体"/>
                <w:kern w:val="3"/>
                <w:szCs w:val="24"/>
                <w:lang w:eastAsia="hi-IN" w:bidi="hi-IN"/>
              </w:rPr>
            </w:pP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00B24A75" w14:textId="77777777" w:rsidR="00FB3C4E" w:rsidRPr="00FB3C4E" w:rsidRDefault="00FB3C4E" w:rsidP="008819C6">
            <w:pPr>
              <w:suppressAutoHyphens/>
              <w:snapToGrid w:val="0"/>
              <w:textAlignment w:val="baseline"/>
              <w:rPr>
                <w:rFonts w:eastAsia="SimSun, 宋体"/>
                <w:kern w:val="3"/>
                <w:szCs w:val="24"/>
                <w:lang w:eastAsia="hi-IN" w:bidi="hi-IN"/>
              </w:rPr>
            </w:pP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52DF0F11" w14:textId="77777777" w:rsidR="00FB3C4E" w:rsidRPr="00FB3C4E" w:rsidRDefault="00FB3C4E" w:rsidP="008819C6">
            <w:pPr>
              <w:suppressAutoHyphens/>
              <w:snapToGrid w:val="0"/>
              <w:textAlignment w:val="baseline"/>
              <w:rPr>
                <w:rFonts w:eastAsia="SimSun, 宋体"/>
                <w:kern w:val="3"/>
                <w:szCs w:val="24"/>
                <w:lang w:eastAsia="hi-IN" w:bidi="hi-IN"/>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1F197" w14:textId="77777777" w:rsidR="00FB3C4E" w:rsidRPr="00FB3C4E" w:rsidRDefault="00FB3C4E" w:rsidP="008819C6">
            <w:pPr>
              <w:suppressAutoHyphens/>
              <w:snapToGrid w:val="0"/>
              <w:textAlignment w:val="baseline"/>
              <w:rPr>
                <w:rFonts w:eastAsia="SimSun, 宋体"/>
                <w:kern w:val="3"/>
                <w:szCs w:val="24"/>
                <w:lang w:eastAsia="hi-IN" w:bidi="hi-IN"/>
              </w:rPr>
            </w:pPr>
          </w:p>
        </w:tc>
        <w:tc>
          <w:tcPr>
            <w:tcW w:w="1418" w:type="dxa"/>
            <w:tcBorders>
              <w:top w:val="single" w:sz="4" w:space="0" w:color="000000"/>
              <w:left w:val="single" w:sz="4" w:space="0" w:color="000000"/>
              <w:bottom w:val="single" w:sz="4" w:space="0" w:color="000000"/>
              <w:right w:val="single" w:sz="4" w:space="0" w:color="000000"/>
            </w:tcBorders>
          </w:tcPr>
          <w:p w14:paraId="2CAE212C" w14:textId="77777777" w:rsidR="00FB3C4E" w:rsidRPr="00FB3C4E" w:rsidRDefault="00FB3C4E" w:rsidP="008819C6">
            <w:pPr>
              <w:suppressAutoHyphens/>
              <w:snapToGrid w:val="0"/>
              <w:textAlignment w:val="baseline"/>
              <w:rPr>
                <w:rFonts w:eastAsia="SimSun, 宋体"/>
                <w:kern w:val="3"/>
                <w:szCs w:val="24"/>
                <w:lang w:eastAsia="hi-IN" w:bidi="hi-IN"/>
              </w:rPr>
            </w:pPr>
          </w:p>
        </w:tc>
      </w:tr>
      <w:tr w:rsidR="00FB3C4E" w:rsidRPr="00FB3C4E" w14:paraId="3653F8A3" w14:textId="77777777" w:rsidTr="008D282D">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379A476" w14:textId="77777777" w:rsidR="00FB3C4E" w:rsidRPr="00FB3C4E" w:rsidRDefault="00FB3C4E" w:rsidP="008819C6">
            <w:pPr>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Iš viso</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CA6F705"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159 /155</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C5F3E79"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2 /5</w:t>
            </w:r>
          </w:p>
        </w:tc>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CECA8FC"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53 /58</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E1B9D4B"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85 /71</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6E269B"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14/15</w:t>
            </w:r>
          </w:p>
        </w:tc>
        <w:tc>
          <w:tcPr>
            <w:tcW w:w="1418" w:type="dxa"/>
            <w:tcBorders>
              <w:top w:val="single" w:sz="4" w:space="0" w:color="000000"/>
              <w:left w:val="single" w:sz="4" w:space="0" w:color="000000"/>
              <w:bottom w:val="single" w:sz="4" w:space="0" w:color="000000"/>
              <w:right w:val="single" w:sz="4" w:space="0" w:color="000000"/>
            </w:tcBorders>
            <w:hideMark/>
          </w:tcPr>
          <w:p w14:paraId="50CBD269"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5/6</w:t>
            </w:r>
          </w:p>
        </w:tc>
      </w:tr>
    </w:tbl>
    <w:p w14:paraId="4E764DAC" w14:textId="77777777" w:rsidR="00FB3C4E" w:rsidRPr="00FB3C4E" w:rsidRDefault="00FB3C4E" w:rsidP="00FB3C4E">
      <w:pPr>
        <w:suppressAutoHyphens/>
        <w:textAlignment w:val="baseline"/>
        <w:rPr>
          <w:rFonts w:eastAsia="Andale Sans UI"/>
          <w:kern w:val="3"/>
          <w:szCs w:val="24"/>
          <w:lang w:eastAsia="ja-JP" w:bidi="fa-IR"/>
        </w:rPr>
      </w:pPr>
    </w:p>
    <w:p w14:paraId="2B8E8BC3" w14:textId="77777777" w:rsidR="00FB3C4E" w:rsidRPr="00FB3C4E" w:rsidRDefault="00FB3C4E" w:rsidP="008D282D">
      <w:pPr>
        <w:suppressAutoHyphens/>
        <w:ind w:firstLine="1134"/>
        <w:jc w:val="both"/>
        <w:textAlignment w:val="baseline"/>
        <w:rPr>
          <w:rFonts w:eastAsia="Andale Sans UI"/>
          <w:kern w:val="3"/>
          <w:szCs w:val="24"/>
          <w:lang w:eastAsia="ja-JP" w:bidi="fa-IR"/>
        </w:rPr>
      </w:pPr>
      <w:r w:rsidRPr="00FB3C4E">
        <w:rPr>
          <w:rFonts w:eastAsia="Andale Sans UI"/>
          <w:kern w:val="3"/>
          <w:szCs w:val="24"/>
          <w:lang w:eastAsia="ja-JP" w:bidi="fa-IR"/>
        </w:rPr>
        <w:t xml:space="preserve">Nuo 2021 m. rugsėjo 1 d. mokykla pradėjo </w:t>
      </w:r>
      <w:r w:rsidRPr="00FB3C4E">
        <w:rPr>
          <w:szCs w:val="24"/>
          <w:lang w:eastAsia="lt-LT"/>
        </w:rPr>
        <w:t>teikti mokymo(</w:t>
      </w:r>
      <w:proofErr w:type="spellStart"/>
      <w:r w:rsidRPr="00FB3C4E">
        <w:rPr>
          <w:szCs w:val="24"/>
          <w:lang w:eastAsia="lt-LT"/>
        </w:rPr>
        <w:t>si</w:t>
      </w:r>
      <w:proofErr w:type="spellEnd"/>
      <w:r w:rsidRPr="00FB3C4E">
        <w:rPr>
          <w:szCs w:val="24"/>
          <w:lang w:eastAsia="lt-LT"/>
        </w:rPr>
        <w:t xml:space="preserve">) paslaugas </w:t>
      </w:r>
      <w:r w:rsidRPr="00FB3C4E">
        <w:rPr>
          <w:szCs w:val="24"/>
          <w:lang w:eastAsia="ar-SA"/>
        </w:rPr>
        <w:t xml:space="preserve">Neformaliojo suaugusiųjų švietimo (toliau – </w:t>
      </w:r>
      <w:r w:rsidRPr="00FB3C4E">
        <w:rPr>
          <w:szCs w:val="24"/>
        </w:rPr>
        <w:t xml:space="preserve">NSŠ) muzikinio ugdymo programas  lankantiems mokiniams. </w:t>
      </w:r>
      <w:r w:rsidRPr="00FB3C4E">
        <w:rPr>
          <w:rFonts w:eastAsia="Calibri"/>
          <w:bCs/>
          <w:szCs w:val="24"/>
        </w:rPr>
        <w:t xml:space="preserve"> NSŠ muzikinio ugdymo programa </w:t>
      </w:r>
      <w:r w:rsidRPr="00FB3C4E">
        <w:rPr>
          <w:rFonts w:eastAsia="Calibri"/>
          <w:szCs w:val="24"/>
        </w:rPr>
        <w:t>–</w:t>
      </w:r>
      <w:r w:rsidRPr="00FB3C4E">
        <w:rPr>
          <w:rFonts w:eastAsia="Calibri"/>
          <w:bCs/>
          <w:szCs w:val="24"/>
        </w:rPr>
        <w:t xml:space="preserve"> </w:t>
      </w:r>
      <w:r w:rsidRPr="00FB3C4E">
        <w:rPr>
          <w:rFonts w:eastAsia="Calibri"/>
          <w:szCs w:val="24"/>
          <w:lang w:eastAsia="lt-LT"/>
        </w:rPr>
        <w:t xml:space="preserve">susipažinimas su muzikos menu, muzikavimas, asmeninių kūrybinių galių lavinimas, mokymosi visą gyvenimą lūkesčių įgyvendinimas. Programos trukmė </w:t>
      </w:r>
      <w:r w:rsidR="008D282D">
        <w:rPr>
          <w:rFonts w:eastAsia="Calibri"/>
          <w:szCs w:val="24"/>
          <w:lang w:eastAsia="lt-LT"/>
        </w:rPr>
        <w:t xml:space="preserve">– </w:t>
      </w:r>
      <w:r w:rsidRPr="00FB3C4E">
        <w:rPr>
          <w:rFonts w:eastAsia="Calibri"/>
          <w:szCs w:val="24"/>
          <w:lang w:eastAsia="lt-LT"/>
        </w:rPr>
        <w:t xml:space="preserve">1 metai. 2022 m. </w:t>
      </w:r>
      <w:r w:rsidRPr="00FB3C4E">
        <w:rPr>
          <w:szCs w:val="24"/>
        </w:rPr>
        <w:t>6 suaugusieji nuo 18 m. ir vyresni lankė šiuos užsiėmimus: klasikinę gitarą – 4,  fortepijoną – 2.</w:t>
      </w:r>
    </w:p>
    <w:p w14:paraId="16948E3C" w14:textId="77777777" w:rsidR="00FB3C4E" w:rsidRPr="00FB3C4E" w:rsidRDefault="00FB3C4E" w:rsidP="00FB3C4E">
      <w:pPr>
        <w:tabs>
          <w:tab w:val="left" w:pos="1134"/>
        </w:tabs>
        <w:suppressAutoHyphens/>
        <w:jc w:val="both"/>
        <w:textAlignment w:val="baseline"/>
        <w:rPr>
          <w:rFonts w:eastAsia="Andale Sans UI"/>
          <w:b/>
          <w:bCs/>
          <w:kern w:val="3"/>
          <w:szCs w:val="24"/>
          <w:lang w:eastAsia="ja-JP" w:bidi="fa-IR"/>
        </w:rPr>
      </w:pPr>
    </w:p>
    <w:p w14:paraId="5C2157D5" w14:textId="77777777" w:rsidR="00FB3C4E" w:rsidRPr="00FB3C4E" w:rsidRDefault="00FB3C4E" w:rsidP="008D282D">
      <w:pPr>
        <w:tabs>
          <w:tab w:val="left" w:pos="1134"/>
        </w:tabs>
        <w:suppressAutoHyphens/>
        <w:ind w:firstLine="1134"/>
        <w:jc w:val="both"/>
        <w:textAlignment w:val="baseline"/>
        <w:rPr>
          <w:rFonts w:eastAsia="Andale Sans UI"/>
          <w:kern w:val="3"/>
          <w:szCs w:val="24"/>
          <w:lang w:eastAsia="ja-JP" w:bidi="fa-IR"/>
        </w:rPr>
      </w:pPr>
      <w:r w:rsidRPr="00FB3C4E">
        <w:rPr>
          <w:rFonts w:eastAsia="Andale Sans UI"/>
          <w:b/>
          <w:bCs/>
          <w:kern w:val="3"/>
          <w:szCs w:val="24"/>
          <w:lang w:eastAsia="ja-JP" w:bidi="fa-IR"/>
        </w:rPr>
        <w:t xml:space="preserve">Ugdymo proceso organizavimas mokyklos Didžiasalio skyriuje. </w:t>
      </w:r>
      <w:r w:rsidRPr="00FB3C4E">
        <w:rPr>
          <w:rFonts w:eastAsia="Andale Sans UI"/>
          <w:kern w:val="3"/>
          <w:szCs w:val="24"/>
          <w:lang w:eastAsia="ja-JP" w:bidi="fa-IR"/>
        </w:rPr>
        <w:t>2022 m. dirbo vienas fortepijono dalyko mokytojas.</w:t>
      </w:r>
    </w:p>
    <w:p w14:paraId="06335D86" w14:textId="77777777" w:rsidR="00FB3C4E" w:rsidRPr="00FB3C4E" w:rsidRDefault="00FB3C4E" w:rsidP="008D282D">
      <w:pPr>
        <w:tabs>
          <w:tab w:val="left" w:pos="1134"/>
        </w:tabs>
        <w:suppressAutoHyphens/>
        <w:ind w:firstLine="1134"/>
        <w:jc w:val="both"/>
        <w:textAlignment w:val="baseline"/>
        <w:rPr>
          <w:rFonts w:eastAsia="Andale Sans UI"/>
          <w:kern w:val="3"/>
          <w:szCs w:val="24"/>
          <w:lang w:eastAsia="ja-JP" w:bidi="fa-IR"/>
        </w:rPr>
      </w:pPr>
      <w:r w:rsidRPr="00FB3C4E">
        <w:rPr>
          <w:rFonts w:eastAsia="Andale Sans UI"/>
          <w:kern w:val="3"/>
          <w:szCs w:val="24"/>
          <w:lang w:eastAsia="ja-JP" w:bidi="fa-IR"/>
        </w:rPr>
        <w:t>Lentelė 7. Mokinių skaičius mokyklos Didžiasalio skyriuje (2021 m., 2022 m. rugsėjo mėn. duomenys).</w:t>
      </w:r>
    </w:p>
    <w:tbl>
      <w:tblPr>
        <w:tblW w:w="0" w:type="dxa"/>
        <w:tblInd w:w="-5" w:type="dxa"/>
        <w:tblLayout w:type="fixed"/>
        <w:tblCellMar>
          <w:left w:w="10" w:type="dxa"/>
          <w:right w:w="10" w:type="dxa"/>
        </w:tblCellMar>
        <w:tblLook w:val="04A0" w:firstRow="1" w:lastRow="0" w:firstColumn="1" w:lastColumn="0" w:noHBand="0" w:noVBand="1"/>
      </w:tblPr>
      <w:tblGrid>
        <w:gridCol w:w="1418"/>
        <w:gridCol w:w="1559"/>
        <w:gridCol w:w="1276"/>
        <w:gridCol w:w="1417"/>
        <w:gridCol w:w="1276"/>
        <w:gridCol w:w="1559"/>
        <w:gridCol w:w="993"/>
      </w:tblGrid>
      <w:tr w:rsidR="00FB3C4E" w:rsidRPr="00FB3C4E" w14:paraId="38DBA814" w14:textId="77777777" w:rsidTr="008819C6">
        <w:trPr>
          <w:trHeight w:val="817"/>
        </w:trPr>
        <w:tc>
          <w:tcPr>
            <w:tcW w:w="2977" w:type="dxa"/>
            <w:gridSpan w:val="2"/>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7B979AAB" w14:textId="77777777" w:rsidR="00FB3C4E" w:rsidRPr="00FB3C4E" w:rsidRDefault="00FB3C4E" w:rsidP="008819C6">
            <w:pPr>
              <w:suppressAutoHyphens/>
              <w:snapToGrid w:val="0"/>
              <w:jc w:val="center"/>
              <w:textAlignment w:val="baseline"/>
              <w:rPr>
                <w:rFonts w:eastAsia="SimSun, 宋体"/>
                <w:b/>
                <w:kern w:val="3"/>
                <w:szCs w:val="24"/>
                <w:lang w:eastAsia="hi-IN" w:bidi="hi-IN"/>
              </w:rPr>
            </w:pPr>
          </w:p>
          <w:p w14:paraId="02158CC8" w14:textId="77777777" w:rsidR="00FB3C4E" w:rsidRPr="00FB3C4E" w:rsidRDefault="00FB3C4E" w:rsidP="008819C6">
            <w:pPr>
              <w:suppressAutoHyphens/>
              <w:jc w:val="center"/>
              <w:textAlignment w:val="baseline"/>
              <w:rPr>
                <w:szCs w:val="24"/>
                <w:lang w:eastAsia="ja-JP" w:bidi="fa-IR"/>
              </w:rPr>
            </w:pPr>
            <w:r w:rsidRPr="00FB3C4E">
              <w:rPr>
                <w:rFonts w:eastAsia="Andale Sans UI"/>
                <w:b/>
                <w:kern w:val="3"/>
                <w:szCs w:val="24"/>
                <w:lang w:eastAsia="ja-JP" w:bidi="fa-IR"/>
              </w:rPr>
              <w:t>Mokomasis dalykas</w:t>
            </w:r>
          </w:p>
        </w:tc>
        <w:tc>
          <w:tcPr>
            <w:tcW w:w="1276"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0FC69579" w14:textId="77777777" w:rsidR="00FB3C4E" w:rsidRPr="00FB3C4E" w:rsidRDefault="00FB3C4E" w:rsidP="008819C6">
            <w:pPr>
              <w:rPr>
                <w:b/>
                <w:szCs w:val="24"/>
                <w:lang w:eastAsia="ja-JP" w:bidi="fa-IR"/>
              </w:rPr>
            </w:pPr>
            <w:r w:rsidRPr="00FB3C4E">
              <w:rPr>
                <w:b/>
                <w:szCs w:val="24"/>
                <w:lang w:eastAsia="ja-JP" w:bidi="fa-IR"/>
              </w:rPr>
              <w:t xml:space="preserve">Mokinių skaičius </w:t>
            </w:r>
          </w:p>
          <w:p w14:paraId="5060FB01" w14:textId="77777777" w:rsidR="00FB3C4E" w:rsidRPr="00FB3C4E" w:rsidRDefault="00FB3C4E" w:rsidP="008819C6">
            <w:pPr>
              <w:rPr>
                <w:b/>
                <w:szCs w:val="24"/>
                <w:lang w:eastAsia="ja-JP" w:bidi="fa-IR"/>
              </w:rPr>
            </w:pPr>
            <w:r w:rsidRPr="00FB3C4E">
              <w:rPr>
                <w:b/>
                <w:szCs w:val="24"/>
                <w:lang w:eastAsia="ja-JP" w:bidi="fa-IR"/>
              </w:rPr>
              <w:t>iš viso</w:t>
            </w:r>
          </w:p>
          <w:p w14:paraId="338A411C" w14:textId="77777777" w:rsidR="00FB3C4E" w:rsidRPr="00FB3C4E" w:rsidRDefault="00FB3C4E" w:rsidP="008819C6">
            <w:pPr>
              <w:rPr>
                <w:b/>
                <w:szCs w:val="24"/>
                <w:lang w:eastAsia="ja-JP" w:bidi="fa-IR"/>
              </w:rPr>
            </w:pPr>
            <w:r w:rsidRPr="00FB3C4E">
              <w:rPr>
                <w:b/>
                <w:szCs w:val="24"/>
                <w:lang w:eastAsia="ja-JP" w:bidi="fa-IR"/>
              </w:rPr>
              <w:t xml:space="preserve">2021 m./ 2022 m. </w:t>
            </w:r>
          </w:p>
          <w:p w14:paraId="59F0B0A7" w14:textId="77777777" w:rsidR="00FB3C4E" w:rsidRPr="00FB3C4E" w:rsidRDefault="00FB3C4E" w:rsidP="008819C6">
            <w:pPr>
              <w:rPr>
                <w:szCs w:val="24"/>
                <w:lang w:eastAsia="ja-JP" w:bidi="fa-IR"/>
              </w:rPr>
            </w:pPr>
          </w:p>
        </w:tc>
        <w:tc>
          <w:tcPr>
            <w:tcW w:w="5245" w:type="dxa"/>
            <w:gridSpan w:val="4"/>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hideMark/>
          </w:tcPr>
          <w:p w14:paraId="01B5DC93"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 xml:space="preserve"> Muzikinio ugdymo programas lankančių mokinių skaičius 2021 m. / 2022 m. </w:t>
            </w:r>
          </w:p>
        </w:tc>
      </w:tr>
      <w:tr w:rsidR="00FB3C4E" w:rsidRPr="00FB3C4E" w14:paraId="4CE367DA" w14:textId="77777777" w:rsidTr="008819C6">
        <w:trPr>
          <w:trHeight w:val="553"/>
        </w:trPr>
        <w:tc>
          <w:tcPr>
            <w:tcW w:w="12333" w:type="dxa"/>
            <w:gridSpan w:val="2"/>
            <w:vMerge/>
            <w:tcBorders>
              <w:top w:val="single" w:sz="4" w:space="0" w:color="000000"/>
              <w:left w:val="single" w:sz="4" w:space="0" w:color="000000"/>
              <w:bottom w:val="single" w:sz="4" w:space="0" w:color="000000"/>
              <w:right w:val="nil"/>
            </w:tcBorders>
            <w:vAlign w:val="center"/>
            <w:hideMark/>
          </w:tcPr>
          <w:p w14:paraId="5DCBD557" w14:textId="77777777" w:rsidR="00FB3C4E" w:rsidRPr="00FB3C4E" w:rsidRDefault="00FB3C4E" w:rsidP="008819C6">
            <w:pPr>
              <w:rPr>
                <w:szCs w:val="24"/>
                <w:lang w:eastAsia="ja-JP" w:bidi="fa-IR"/>
              </w:rPr>
            </w:pPr>
          </w:p>
        </w:tc>
        <w:tc>
          <w:tcPr>
            <w:tcW w:w="1276" w:type="dxa"/>
            <w:vMerge/>
            <w:tcBorders>
              <w:top w:val="single" w:sz="4" w:space="0" w:color="000000"/>
              <w:left w:val="single" w:sz="4" w:space="0" w:color="000000"/>
              <w:bottom w:val="single" w:sz="4" w:space="0" w:color="000000"/>
              <w:right w:val="nil"/>
            </w:tcBorders>
            <w:vAlign w:val="center"/>
            <w:hideMark/>
          </w:tcPr>
          <w:p w14:paraId="6FC465C9" w14:textId="77777777" w:rsidR="00FB3C4E" w:rsidRPr="00FB3C4E" w:rsidRDefault="00FB3C4E" w:rsidP="008819C6">
            <w:pPr>
              <w:rPr>
                <w:szCs w:val="24"/>
                <w:lang w:eastAsia="ja-JP" w:bidi="fa-IR"/>
              </w:rPr>
            </w:pPr>
          </w:p>
        </w:tc>
        <w:tc>
          <w:tcPr>
            <w:tcW w:w="141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C81C189" w14:textId="77777777" w:rsidR="00FB3C4E" w:rsidRPr="00FB3C4E" w:rsidRDefault="00FB3C4E" w:rsidP="008819C6">
            <w:pPr>
              <w:suppressAutoHyphens/>
              <w:snapToGrid w:val="0"/>
              <w:jc w:val="center"/>
              <w:textAlignment w:val="baseline"/>
              <w:rPr>
                <w:rFonts w:eastAsia="Andale Sans UI"/>
                <w:b/>
                <w:bCs/>
                <w:kern w:val="3"/>
                <w:szCs w:val="24"/>
                <w:lang w:eastAsia="ja-JP" w:bidi="fa-IR"/>
              </w:rPr>
            </w:pPr>
            <w:r w:rsidRPr="00FB3C4E">
              <w:rPr>
                <w:rFonts w:eastAsia="Andale Sans UI"/>
                <w:b/>
                <w:bCs/>
                <w:kern w:val="3"/>
                <w:szCs w:val="24"/>
                <w:lang w:eastAsia="ja-JP" w:bidi="fa-IR"/>
              </w:rPr>
              <w:t>Ankstyvojo</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8EA85CC" w14:textId="77777777" w:rsidR="00FB3C4E" w:rsidRPr="00FB3C4E" w:rsidRDefault="00FB3C4E" w:rsidP="008819C6">
            <w:pPr>
              <w:suppressAutoHyphens/>
              <w:snapToGrid w:val="0"/>
              <w:jc w:val="center"/>
              <w:textAlignment w:val="baseline"/>
              <w:rPr>
                <w:szCs w:val="24"/>
                <w:lang w:eastAsia="ja-JP" w:bidi="fa-IR"/>
              </w:rPr>
            </w:pPr>
            <w:r w:rsidRPr="00FB3C4E">
              <w:rPr>
                <w:rFonts w:eastAsia="Andale Sans UI"/>
                <w:b/>
                <w:kern w:val="3"/>
                <w:szCs w:val="24"/>
                <w:lang w:eastAsia="ja-JP" w:bidi="fa-IR"/>
              </w:rPr>
              <w:t>Pradinio</w:t>
            </w:r>
          </w:p>
        </w:tc>
        <w:tc>
          <w:tcPr>
            <w:tcW w:w="155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81BEBED"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Pagrindinio</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36D703" w14:textId="77777777" w:rsidR="00FB3C4E" w:rsidRPr="00FB3C4E" w:rsidRDefault="00FB3C4E" w:rsidP="008D282D">
            <w:pPr>
              <w:suppressAutoHyphens/>
              <w:snapToGrid w:val="0"/>
              <w:ind w:right="-109"/>
              <w:jc w:val="center"/>
              <w:textAlignment w:val="baseline"/>
              <w:rPr>
                <w:rFonts w:eastAsia="Andale Sans UI"/>
                <w:b/>
                <w:kern w:val="3"/>
                <w:szCs w:val="24"/>
                <w:lang w:eastAsia="ja-JP" w:bidi="fa-IR"/>
              </w:rPr>
            </w:pPr>
            <w:r w:rsidRPr="00FB3C4E">
              <w:rPr>
                <w:rFonts w:eastAsia="Andale Sans UI"/>
                <w:b/>
                <w:kern w:val="3"/>
                <w:szCs w:val="24"/>
                <w:lang w:eastAsia="ja-JP" w:bidi="fa-IR"/>
              </w:rPr>
              <w:t>Išplėsti</w:t>
            </w:r>
            <w:r w:rsidR="008D282D">
              <w:rPr>
                <w:rFonts w:eastAsia="Andale Sans UI"/>
                <w:b/>
                <w:kern w:val="3"/>
                <w:szCs w:val="24"/>
                <w:lang w:eastAsia="ja-JP" w:bidi="fa-IR"/>
              </w:rPr>
              <w:t>-</w:t>
            </w:r>
            <w:proofErr w:type="spellStart"/>
            <w:r w:rsidRPr="00FB3C4E">
              <w:rPr>
                <w:rFonts w:eastAsia="Andale Sans UI"/>
                <w:b/>
                <w:kern w:val="3"/>
                <w:szCs w:val="24"/>
                <w:lang w:eastAsia="ja-JP" w:bidi="fa-IR"/>
              </w:rPr>
              <w:t>nio</w:t>
            </w:r>
            <w:proofErr w:type="spellEnd"/>
          </w:p>
        </w:tc>
      </w:tr>
      <w:tr w:rsidR="00FB3C4E" w:rsidRPr="00FB3C4E" w14:paraId="04210B4F" w14:textId="77777777" w:rsidTr="008819C6">
        <w:trPr>
          <w:trHeight w:val="247"/>
        </w:trPr>
        <w:tc>
          <w:tcPr>
            <w:tcW w:w="14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B140743" w14:textId="77777777" w:rsidR="00FB3C4E" w:rsidRPr="00FB3C4E" w:rsidRDefault="00FB3C4E" w:rsidP="008819C6">
            <w:pPr>
              <w:suppressAutoHyphens/>
              <w:snapToGrid w:val="0"/>
              <w:textAlignment w:val="baseline"/>
              <w:rPr>
                <w:rFonts w:eastAsia="Andale Sans UI"/>
                <w:b/>
                <w:kern w:val="3"/>
                <w:szCs w:val="24"/>
                <w:lang w:eastAsia="ja-JP" w:bidi="fa-IR"/>
              </w:rPr>
            </w:pPr>
            <w:r w:rsidRPr="00FB3C4E">
              <w:rPr>
                <w:rFonts w:eastAsia="Andale Sans UI"/>
                <w:b/>
                <w:kern w:val="3"/>
                <w:szCs w:val="24"/>
                <w:lang w:eastAsia="ja-JP" w:bidi="fa-IR"/>
              </w:rPr>
              <w:t>Pagrindinis dalykas</w:t>
            </w:r>
          </w:p>
        </w:tc>
        <w:tc>
          <w:tcPr>
            <w:tcW w:w="155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A6772D9" w14:textId="77777777" w:rsidR="00FB3C4E" w:rsidRPr="00FB3C4E" w:rsidRDefault="00FB3C4E" w:rsidP="008819C6">
            <w:pPr>
              <w:suppressAutoHyphens/>
              <w:snapToGrid w:val="0"/>
              <w:textAlignment w:val="baseline"/>
              <w:rPr>
                <w:rFonts w:eastAsia="Andale Sans UI"/>
                <w:b/>
                <w:kern w:val="3"/>
                <w:szCs w:val="24"/>
                <w:lang w:eastAsia="ja-JP" w:bidi="fa-IR"/>
              </w:rPr>
            </w:pPr>
            <w:r w:rsidRPr="00FB3C4E">
              <w:rPr>
                <w:rFonts w:eastAsia="Andale Sans UI"/>
                <w:b/>
                <w:kern w:val="3"/>
                <w:szCs w:val="24"/>
                <w:lang w:eastAsia="ja-JP" w:bidi="fa-IR"/>
              </w:rPr>
              <w:t>Fortepijonas</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DADE30C"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7/4</w:t>
            </w:r>
          </w:p>
        </w:tc>
        <w:tc>
          <w:tcPr>
            <w:tcW w:w="141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2EC12A3"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1/-</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593B16F"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3/3</w:t>
            </w:r>
          </w:p>
        </w:tc>
        <w:tc>
          <w:tcPr>
            <w:tcW w:w="155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E0ACE56"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3/1</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9A7902"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w:t>
            </w:r>
          </w:p>
        </w:tc>
      </w:tr>
      <w:tr w:rsidR="00FB3C4E" w:rsidRPr="00FB3C4E" w14:paraId="7EFF7C5A" w14:textId="77777777" w:rsidTr="008819C6">
        <w:tc>
          <w:tcPr>
            <w:tcW w:w="1418"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2BB976A"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Privalomi</w:t>
            </w:r>
          </w:p>
          <w:p w14:paraId="71AC7C72" w14:textId="77777777" w:rsidR="00FB3C4E" w:rsidRPr="00FB3C4E" w:rsidRDefault="00FB3C4E" w:rsidP="008819C6">
            <w:pPr>
              <w:suppressAutoHyphens/>
              <w:textAlignment w:val="baseline"/>
              <w:rPr>
                <w:rFonts w:eastAsia="Andale Sans UI"/>
                <w:kern w:val="3"/>
                <w:szCs w:val="24"/>
                <w:lang w:eastAsia="ja-JP" w:bidi="fa-IR"/>
              </w:rPr>
            </w:pPr>
            <w:r w:rsidRPr="00FB3C4E">
              <w:rPr>
                <w:rFonts w:eastAsia="Andale Sans UI"/>
                <w:kern w:val="3"/>
                <w:szCs w:val="24"/>
                <w:lang w:eastAsia="ja-JP" w:bidi="fa-IR"/>
              </w:rPr>
              <w:t>dalykai</w:t>
            </w:r>
          </w:p>
        </w:tc>
        <w:tc>
          <w:tcPr>
            <w:tcW w:w="2835" w:type="dxa"/>
            <w:gridSpan w:val="2"/>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012F1170"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Solfedžio</w:t>
            </w:r>
          </w:p>
        </w:tc>
        <w:tc>
          <w:tcPr>
            <w:tcW w:w="1417" w:type="dxa"/>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05BCAF03"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276" w:type="dxa"/>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3292B7D8"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3/3</w:t>
            </w:r>
          </w:p>
        </w:tc>
        <w:tc>
          <w:tcPr>
            <w:tcW w:w="1559" w:type="dxa"/>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41A3AFD2"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3/1</w:t>
            </w:r>
          </w:p>
        </w:tc>
        <w:tc>
          <w:tcPr>
            <w:tcW w:w="99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9CD761"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r>
      <w:tr w:rsidR="00FB3C4E" w:rsidRPr="00FB3C4E" w14:paraId="5311D49D" w14:textId="77777777" w:rsidTr="008819C6">
        <w:tc>
          <w:tcPr>
            <w:tcW w:w="4253" w:type="dxa"/>
            <w:vMerge/>
            <w:tcBorders>
              <w:top w:val="single" w:sz="4" w:space="0" w:color="000000"/>
              <w:left w:val="single" w:sz="4" w:space="0" w:color="000000"/>
              <w:bottom w:val="single" w:sz="4" w:space="0" w:color="000000"/>
              <w:right w:val="nil"/>
            </w:tcBorders>
            <w:vAlign w:val="center"/>
            <w:hideMark/>
          </w:tcPr>
          <w:p w14:paraId="2A5279EA" w14:textId="77777777" w:rsidR="00FB3C4E" w:rsidRPr="00FB3C4E" w:rsidRDefault="00FB3C4E" w:rsidP="008819C6">
            <w:pPr>
              <w:rPr>
                <w:rFonts w:eastAsia="Andale Sans UI"/>
                <w:kern w:val="3"/>
                <w:szCs w:val="24"/>
                <w:lang w:eastAsia="ja-JP" w:bidi="fa-IR"/>
              </w:rPr>
            </w:pPr>
          </w:p>
        </w:tc>
        <w:tc>
          <w:tcPr>
            <w:tcW w:w="2835" w:type="dxa"/>
            <w:gridSpan w:val="2"/>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391BCB2B"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Muzikos istorija</w:t>
            </w:r>
          </w:p>
        </w:tc>
        <w:tc>
          <w:tcPr>
            <w:tcW w:w="1417" w:type="dxa"/>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7A4DFD32"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276" w:type="dxa"/>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1CF7596F"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559" w:type="dxa"/>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582EAAF3"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3/2</w:t>
            </w:r>
          </w:p>
        </w:tc>
        <w:tc>
          <w:tcPr>
            <w:tcW w:w="99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610BE4"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r>
      <w:tr w:rsidR="00FB3C4E" w:rsidRPr="00FB3C4E" w14:paraId="7B2126AD" w14:textId="77777777" w:rsidTr="008819C6">
        <w:tc>
          <w:tcPr>
            <w:tcW w:w="1418"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6E165A02" w14:textId="77777777" w:rsidR="00FB3C4E" w:rsidRPr="00FB3C4E" w:rsidRDefault="00FB3C4E" w:rsidP="008819C6">
            <w:pPr>
              <w:suppressAutoHyphens/>
              <w:snapToGrid w:val="0"/>
              <w:textAlignment w:val="baseline"/>
              <w:rPr>
                <w:kern w:val="3"/>
                <w:szCs w:val="24"/>
                <w:lang w:eastAsia="ar-SA" w:bidi="fa-IR"/>
              </w:rPr>
            </w:pPr>
          </w:p>
        </w:tc>
        <w:tc>
          <w:tcPr>
            <w:tcW w:w="8080"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87E9CC"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Dalykams skiriamų savaitinių pamokų skaičius</w:t>
            </w:r>
          </w:p>
        </w:tc>
      </w:tr>
      <w:tr w:rsidR="00FB3C4E" w:rsidRPr="00FB3C4E" w14:paraId="1423720B" w14:textId="77777777" w:rsidTr="008819C6">
        <w:tc>
          <w:tcPr>
            <w:tcW w:w="4253" w:type="dxa"/>
            <w:vMerge/>
            <w:tcBorders>
              <w:top w:val="single" w:sz="4" w:space="0" w:color="000000"/>
              <w:left w:val="single" w:sz="4" w:space="0" w:color="000000"/>
              <w:bottom w:val="single" w:sz="4" w:space="0" w:color="000000"/>
              <w:right w:val="nil"/>
            </w:tcBorders>
            <w:vAlign w:val="center"/>
            <w:hideMark/>
          </w:tcPr>
          <w:p w14:paraId="41D5A672" w14:textId="77777777" w:rsidR="00FB3C4E" w:rsidRPr="00FB3C4E" w:rsidRDefault="00FB3C4E" w:rsidP="008819C6">
            <w:pPr>
              <w:rPr>
                <w:kern w:val="3"/>
                <w:szCs w:val="24"/>
                <w:lang w:eastAsia="ar-SA" w:bidi="fa-IR"/>
              </w:rPr>
            </w:pPr>
          </w:p>
        </w:tc>
        <w:tc>
          <w:tcPr>
            <w:tcW w:w="2835"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C5F36F6"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Fortepijonas</w:t>
            </w:r>
          </w:p>
        </w:tc>
        <w:tc>
          <w:tcPr>
            <w:tcW w:w="141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BCC4326"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638E318"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1-2*/1-2*</w:t>
            </w:r>
          </w:p>
        </w:tc>
        <w:tc>
          <w:tcPr>
            <w:tcW w:w="155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F6CE4D6"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2/2</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93CCC4"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r>
      <w:tr w:rsidR="00FB3C4E" w:rsidRPr="00FB3C4E" w14:paraId="1F708CDB" w14:textId="77777777" w:rsidTr="008819C6">
        <w:tc>
          <w:tcPr>
            <w:tcW w:w="4253" w:type="dxa"/>
            <w:vMerge/>
            <w:tcBorders>
              <w:top w:val="single" w:sz="4" w:space="0" w:color="000000"/>
              <w:left w:val="single" w:sz="4" w:space="0" w:color="000000"/>
              <w:bottom w:val="single" w:sz="4" w:space="0" w:color="000000"/>
              <w:right w:val="nil"/>
            </w:tcBorders>
            <w:vAlign w:val="center"/>
            <w:hideMark/>
          </w:tcPr>
          <w:p w14:paraId="2EDAC6C5" w14:textId="77777777" w:rsidR="00FB3C4E" w:rsidRPr="00FB3C4E" w:rsidRDefault="00FB3C4E" w:rsidP="008819C6">
            <w:pPr>
              <w:rPr>
                <w:kern w:val="3"/>
                <w:szCs w:val="24"/>
                <w:lang w:eastAsia="ar-SA" w:bidi="fa-IR"/>
              </w:rPr>
            </w:pPr>
          </w:p>
        </w:tc>
        <w:tc>
          <w:tcPr>
            <w:tcW w:w="2835" w:type="dxa"/>
            <w:gridSpan w:val="2"/>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1A0844F1"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Solfedžio</w:t>
            </w:r>
          </w:p>
        </w:tc>
        <w:tc>
          <w:tcPr>
            <w:tcW w:w="1417" w:type="dxa"/>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4A498F11"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276" w:type="dxa"/>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03025DE4"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0,5/0,5</w:t>
            </w:r>
          </w:p>
        </w:tc>
        <w:tc>
          <w:tcPr>
            <w:tcW w:w="1559" w:type="dxa"/>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0CD897B9"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0,5/0,5</w:t>
            </w:r>
          </w:p>
        </w:tc>
        <w:tc>
          <w:tcPr>
            <w:tcW w:w="99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4147E8"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r>
      <w:tr w:rsidR="00FB3C4E" w:rsidRPr="00FB3C4E" w14:paraId="133AA52F" w14:textId="77777777" w:rsidTr="008819C6">
        <w:tc>
          <w:tcPr>
            <w:tcW w:w="4253" w:type="dxa"/>
            <w:vMerge/>
            <w:tcBorders>
              <w:top w:val="single" w:sz="4" w:space="0" w:color="000000"/>
              <w:left w:val="single" w:sz="4" w:space="0" w:color="000000"/>
              <w:bottom w:val="single" w:sz="4" w:space="0" w:color="000000"/>
              <w:right w:val="nil"/>
            </w:tcBorders>
            <w:vAlign w:val="center"/>
            <w:hideMark/>
          </w:tcPr>
          <w:p w14:paraId="3BD86262" w14:textId="77777777" w:rsidR="00FB3C4E" w:rsidRPr="00FB3C4E" w:rsidRDefault="00FB3C4E" w:rsidP="008819C6">
            <w:pPr>
              <w:rPr>
                <w:kern w:val="3"/>
                <w:szCs w:val="24"/>
                <w:lang w:eastAsia="ar-SA" w:bidi="fa-IR"/>
              </w:rPr>
            </w:pPr>
          </w:p>
        </w:tc>
        <w:tc>
          <w:tcPr>
            <w:tcW w:w="2835" w:type="dxa"/>
            <w:gridSpan w:val="2"/>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7743259C"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Muzikos istorija</w:t>
            </w:r>
          </w:p>
        </w:tc>
        <w:tc>
          <w:tcPr>
            <w:tcW w:w="1417" w:type="dxa"/>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6606D3F8"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276" w:type="dxa"/>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2EFECC81"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c>
          <w:tcPr>
            <w:tcW w:w="1559" w:type="dxa"/>
            <w:tcBorders>
              <w:top w:val="nil"/>
              <w:left w:val="single" w:sz="4" w:space="0" w:color="000000"/>
              <w:bottom w:val="single" w:sz="4" w:space="0" w:color="000000"/>
              <w:right w:val="nil"/>
            </w:tcBorders>
            <w:tcMar>
              <w:top w:w="0" w:type="dxa"/>
              <w:left w:w="108" w:type="dxa"/>
              <w:bottom w:w="0" w:type="dxa"/>
              <w:right w:w="108" w:type="dxa"/>
            </w:tcMar>
            <w:vAlign w:val="center"/>
            <w:hideMark/>
          </w:tcPr>
          <w:p w14:paraId="7FF82A8E"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1/1</w:t>
            </w:r>
          </w:p>
        </w:tc>
        <w:tc>
          <w:tcPr>
            <w:tcW w:w="99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85848A"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w:t>
            </w:r>
          </w:p>
        </w:tc>
      </w:tr>
      <w:tr w:rsidR="00FB3C4E" w:rsidRPr="00FB3C4E" w14:paraId="1C9B8B7F" w14:textId="77777777" w:rsidTr="008819C6">
        <w:tc>
          <w:tcPr>
            <w:tcW w:w="4253" w:type="dxa"/>
            <w:gridSpan w:val="3"/>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BDFCA13" w14:textId="77777777" w:rsidR="00FB3C4E" w:rsidRPr="00FB3C4E" w:rsidRDefault="00FB3C4E" w:rsidP="008819C6">
            <w:pPr>
              <w:suppressAutoHyphens/>
              <w:snapToGrid w:val="0"/>
              <w:textAlignment w:val="baseline"/>
              <w:rPr>
                <w:rFonts w:eastAsia="Andale Sans UI"/>
                <w:b/>
                <w:kern w:val="3"/>
                <w:szCs w:val="24"/>
                <w:lang w:eastAsia="ja-JP" w:bidi="fa-IR"/>
              </w:rPr>
            </w:pPr>
            <w:r w:rsidRPr="00FB3C4E">
              <w:rPr>
                <w:rFonts w:eastAsia="Andale Sans UI"/>
                <w:b/>
                <w:kern w:val="3"/>
                <w:szCs w:val="24"/>
                <w:lang w:eastAsia="ja-JP" w:bidi="fa-IR"/>
              </w:rPr>
              <w:t>Minimalus pamokų skaičius</w:t>
            </w:r>
          </w:p>
        </w:tc>
        <w:tc>
          <w:tcPr>
            <w:tcW w:w="141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358181C" w14:textId="77777777" w:rsidR="00FB3C4E" w:rsidRPr="00FB3C4E" w:rsidRDefault="00FB3C4E" w:rsidP="008819C6">
            <w:pPr>
              <w:suppressAutoHyphens/>
              <w:snapToGrid w:val="0"/>
              <w:jc w:val="center"/>
              <w:textAlignment w:val="baseline"/>
              <w:rPr>
                <w:rFonts w:eastAsia="SimSun, 宋体"/>
                <w:b/>
                <w:kern w:val="3"/>
                <w:szCs w:val="24"/>
                <w:lang w:eastAsia="hi-IN" w:bidi="hi-IN"/>
              </w:rPr>
            </w:pPr>
            <w:r w:rsidRPr="00FB3C4E">
              <w:rPr>
                <w:rFonts w:eastAsia="SimSun, 宋体"/>
                <w:b/>
                <w:kern w:val="3"/>
                <w:szCs w:val="24"/>
                <w:lang w:eastAsia="hi-IN" w:bidi="hi-IN"/>
              </w:rPr>
              <w:t>-/</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5A1E8E0"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1,5/1,5</w:t>
            </w:r>
          </w:p>
        </w:tc>
        <w:tc>
          <w:tcPr>
            <w:tcW w:w="155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F6FB921"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3,5/3,5</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1E2C70"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w:t>
            </w:r>
          </w:p>
        </w:tc>
      </w:tr>
      <w:tr w:rsidR="00FB3C4E" w:rsidRPr="00FB3C4E" w14:paraId="395F8C33" w14:textId="77777777" w:rsidTr="008819C6">
        <w:tc>
          <w:tcPr>
            <w:tcW w:w="4253" w:type="dxa"/>
            <w:gridSpan w:val="3"/>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6435391" w14:textId="77777777" w:rsidR="00FB3C4E" w:rsidRPr="00FB3C4E" w:rsidRDefault="00FB3C4E" w:rsidP="008819C6">
            <w:pPr>
              <w:suppressAutoHyphens/>
              <w:snapToGrid w:val="0"/>
              <w:textAlignment w:val="baseline"/>
              <w:rPr>
                <w:rFonts w:eastAsia="Andale Sans UI"/>
                <w:b/>
                <w:kern w:val="3"/>
                <w:szCs w:val="24"/>
                <w:lang w:eastAsia="ja-JP" w:bidi="fa-IR"/>
              </w:rPr>
            </w:pPr>
            <w:r w:rsidRPr="00FB3C4E">
              <w:rPr>
                <w:rFonts w:eastAsia="Andale Sans UI"/>
                <w:b/>
                <w:kern w:val="3"/>
                <w:szCs w:val="24"/>
                <w:lang w:eastAsia="ja-JP" w:bidi="fa-IR"/>
              </w:rPr>
              <w:t>Maksimalus pamokų skaičius</w:t>
            </w:r>
          </w:p>
        </w:tc>
        <w:tc>
          <w:tcPr>
            <w:tcW w:w="141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FE99FA5" w14:textId="77777777" w:rsidR="00FB3C4E" w:rsidRPr="00FB3C4E" w:rsidRDefault="00FB3C4E" w:rsidP="008819C6">
            <w:pPr>
              <w:suppressAutoHyphens/>
              <w:snapToGrid w:val="0"/>
              <w:jc w:val="center"/>
              <w:textAlignment w:val="baseline"/>
              <w:rPr>
                <w:rFonts w:eastAsia="SimSun, 宋体"/>
                <w:b/>
                <w:kern w:val="3"/>
                <w:szCs w:val="24"/>
                <w:lang w:eastAsia="hi-IN" w:bidi="hi-IN"/>
              </w:rPr>
            </w:pPr>
            <w:r w:rsidRPr="00FB3C4E">
              <w:rPr>
                <w:rFonts w:eastAsia="SimSun, 宋体"/>
                <w:b/>
                <w:kern w:val="3"/>
                <w:szCs w:val="24"/>
                <w:lang w:eastAsia="hi-IN" w:bidi="hi-IN"/>
              </w:rPr>
              <w:t>-/</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09E38BC"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2,5/2,5</w:t>
            </w:r>
          </w:p>
        </w:tc>
        <w:tc>
          <w:tcPr>
            <w:tcW w:w="155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0F35C30"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3,5/3,5</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2479C0"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w:t>
            </w:r>
          </w:p>
        </w:tc>
      </w:tr>
    </w:tbl>
    <w:p w14:paraId="21924504" w14:textId="77777777" w:rsidR="00FB3C4E" w:rsidRPr="00FB3C4E" w:rsidRDefault="00FB3C4E" w:rsidP="00FB3C4E">
      <w:pPr>
        <w:suppressAutoHyphens/>
        <w:ind w:firstLine="1134"/>
        <w:jc w:val="both"/>
        <w:textAlignment w:val="baseline"/>
        <w:rPr>
          <w:rFonts w:eastAsia="Andale Sans UI"/>
          <w:kern w:val="3"/>
          <w:szCs w:val="24"/>
          <w:lang w:eastAsia="ja-JP" w:bidi="fa-IR"/>
        </w:rPr>
      </w:pPr>
      <w:r w:rsidRPr="00FB3C4E">
        <w:rPr>
          <w:rFonts w:eastAsia="Andale Sans UI"/>
          <w:kern w:val="3"/>
          <w:szCs w:val="24"/>
          <w:lang w:eastAsia="ja-JP" w:bidi="fa-IR"/>
        </w:rPr>
        <w:t>*pradinio muzikinio ugdymo programos 1 klasę lankantiems mokiniams skiriama 1 savaitinė fortepijono pamoka; 2–3 klasės mokiniams – 2 pamokos.</w:t>
      </w:r>
    </w:p>
    <w:p w14:paraId="036E5EAF" w14:textId="77777777" w:rsidR="00FB3C4E" w:rsidRPr="00FB3C4E" w:rsidRDefault="00FB3C4E" w:rsidP="00FB3C4E">
      <w:pPr>
        <w:tabs>
          <w:tab w:val="left" w:pos="1134"/>
        </w:tabs>
        <w:suppressAutoHyphens/>
        <w:ind w:firstLine="720"/>
        <w:jc w:val="both"/>
        <w:textAlignment w:val="baseline"/>
        <w:rPr>
          <w:b/>
          <w:color w:val="002060"/>
          <w:szCs w:val="24"/>
          <w:lang w:eastAsia="ja-JP" w:bidi="fa-IR"/>
        </w:rPr>
      </w:pPr>
    </w:p>
    <w:p w14:paraId="3C3303D7" w14:textId="77777777" w:rsidR="00FB3C4E" w:rsidRPr="00FB3C4E" w:rsidRDefault="00FB3C4E" w:rsidP="008D282D">
      <w:pPr>
        <w:tabs>
          <w:tab w:val="left" w:pos="1134"/>
        </w:tabs>
        <w:suppressAutoHyphens/>
        <w:ind w:firstLine="1134"/>
        <w:jc w:val="both"/>
        <w:textAlignment w:val="baseline"/>
        <w:rPr>
          <w:rFonts w:eastAsia="Andale Sans UI"/>
          <w:bCs/>
          <w:color w:val="000000" w:themeColor="text1"/>
          <w:kern w:val="3"/>
          <w:szCs w:val="24"/>
          <w:lang w:eastAsia="ja-JP" w:bidi="fa-IR"/>
        </w:rPr>
      </w:pPr>
      <w:r w:rsidRPr="00FB3C4E">
        <w:rPr>
          <w:rFonts w:eastAsia="Andale Sans UI"/>
          <w:bCs/>
          <w:color w:val="000000" w:themeColor="text1"/>
          <w:kern w:val="3"/>
          <w:szCs w:val="24"/>
          <w:lang w:eastAsia="ja-JP" w:bidi="fa-IR"/>
        </w:rPr>
        <w:t>Lentelė 8. Mokinių individualių ir grupinių pamokų mokymo(</w:t>
      </w:r>
      <w:proofErr w:type="spellStart"/>
      <w:r w:rsidRPr="00FB3C4E">
        <w:rPr>
          <w:rFonts w:eastAsia="Andale Sans UI"/>
          <w:bCs/>
          <w:color w:val="000000" w:themeColor="text1"/>
          <w:kern w:val="3"/>
          <w:szCs w:val="24"/>
          <w:lang w:eastAsia="ja-JP" w:bidi="fa-IR"/>
        </w:rPr>
        <w:t>si</w:t>
      </w:r>
      <w:proofErr w:type="spellEnd"/>
      <w:r w:rsidRPr="00FB3C4E">
        <w:rPr>
          <w:rFonts w:eastAsia="Andale Sans UI"/>
          <w:bCs/>
          <w:color w:val="000000" w:themeColor="text1"/>
          <w:kern w:val="3"/>
          <w:szCs w:val="24"/>
          <w:lang w:eastAsia="ja-JP" w:bidi="fa-IR"/>
        </w:rPr>
        <w:t>) rezultatai (2021 m., 2022 m. duomenys).</w:t>
      </w:r>
    </w:p>
    <w:tbl>
      <w:tblPr>
        <w:tblW w:w="0" w:type="dxa"/>
        <w:tblInd w:w="-60" w:type="dxa"/>
        <w:tblLayout w:type="fixed"/>
        <w:tblCellMar>
          <w:left w:w="10" w:type="dxa"/>
          <w:right w:w="10" w:type="dxa"/>
        </w:tblCellMar>
        <w:tblLook w:val="04A0" w:firstRow="1" w:lastRow="0" w:firstColumn="1" w:lastColumn="0" w:noHBand="0" w:noVBand="1"/>
      </w:tblPr>
      <w:tblGrid>
        <w:gridCol w:w="2567"/>
        <w:gridCol w:w="1801"/>
        <w:gridCol w:w="1876"/>
        <w:gridCol w:w="1876"/>
        <w:gridCol w:w="1433"/>
      </w:tblGrid>
      <w:tr w:rsidR="00FB3C4E" w:rsidRPr="00FB3C4E" w14:paraId="1C4229B2" w14:textId="77777777" w:rsidTr="008819C6">
        <w:tc>
          <w:tcPr>
            <w:tcW w:w="2567" w:type="dxa"/>
            <w:vMerge w:val="restart"/>
            <w:tcBorders>
              <w:top w:val="single" w:sz="4" w:space="0" w:color="000000"/>
              <w:left w:val="single" w:sz="4" w:space="0" w:color="000000"/>
              <w:bottom w:val="nil"/>
              <w:right w:val="nil"/>
            </w:tcBorders>
            <w:hideMark/>
          </w:tcPr>
          <w:p w14:paraId="0C2725A7" w14:textId="77777777" w:rsidR="00FB3C4E" w:rsidRPr="00FB3C4E" w:rsidRDefault="00FB3C4E" w:rsidP="008819C6">
            <w:pPr>
              <w:suppressAutoHyphens/>
              <w:snapToGrid w:val="0"/>
              <w:jc w:val="center"/>
              <w:textAlignment w:val="baseline"/>
              <w:rPr>
                <w:rFonts w:eastAsia="Andale Sans UI"/>
                <w:b/>
                <w:kern w:val="3"/>
                <w:szCs w:val="24"/>
                <w:lang w:eastAsia="ja-JP" w:bidi="fa-IR"/>
              </w:rPr>
            </w:pPr>
            <w:r w:rsidRPr="00FB3C4E">
              <w:rPr>
                <w:rFonts w:eastAsia="Andale Sans UI"/>
                <w:b/>
                <w:kern w:val="3"/>
                <w:szCs w:val="24"/>
                <w:lang w:eastAsia="ja-JP" w:bidi="fa-IR"/>
              </w:rPr>
              <w:t>Laikotarpis</w:t>
            </w:r>
          </w:p>
        </w:tc>
        <w:tc>
          <w:tcPr>
            <w:tcW w:w="6986" w:type="dxa"/>
            <w:gridSpan w:val="4"/>
            <w:tcBorders>
              <w:top w:val="single" w:sz="4" w:space="0" w:color="000000"/>
              <w:left w:val="single" w:sz="4" w:space="0" w:color="000000"/>
              <w:bottom w:val="single" w:sz="4" w:space="0" w:color="000000"/>
              <w:right w:val="single" w:sz="4" w:space="0" w:color="000000"/>
            </w:tcBorders>
            <w:hideMark/>
          </w:tcPr>
          <w:p w14:paraId="54DC2346" w14:textId="77777777" w:rsidR="00FB3C4E" w:rsidRPr="00FB3C4E" w:rsidRDefault="00FB3C4E" w:rsidP="008819C6">
            <w:pPr>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 xml:space="preserve">                   Pažangumo rodiklis (procentais)</w:t>
            </w:r>
          </w:p>
        </w:tc>
      </w:tr>
      <w:tr w:rsidR="00FB3C4E" w:rsidRPr="00FB3C4E" w14:paraId="53EF094C" w14:textId="77777777" w:rsidTr="008819C6">
        <w:tc>
          <w:tcPr>
            <w:tcW w:w="2567" w:type="dxa"/>
            <w:vMerge/>
            <w:tcBorders>
              <w:top w:val="single" w:sz="4" w:space="0" w:color="000000"/>
              <w:left w:val="single" w:sz="4" w:space="0" w:color="000000"/>
              <w:bottom w:val="nil"/>
              <w:right w:val="nil"/>
            </w:tcBorders>
            <w:vAlign w:val="center"/>
            <w:hideMark/>
          </w:tcPr>
          <w:p w14:paraId="31464F68" w14:textId="77777777" w:rsidR="00FB3C4E" w:rsidRPr="00FB3C4E" w:rsidRDefault="00FB3C4E" w:rsidP="008819C6">
            <w:pPr>
              <w:rPr>
                <w:rFonts w:eastAsia="Andale Sans UI"/>
                <w:b/>
                <w:kern w:val="3"/>
                <w:szCs w:val="24"/>
                <w:lang w:eastAsia="ja-JP" w:bidi="fa-IR"/>
              </w:rPr>
            </w:pPr>
          </w:p>
        </w:tc>
        <w:tc>
          <w:tcPr>
            <w:tcW w:w="1801" w:type="dxa"/>
            <w:tcBorders>
              <w:top w:val="single" w:sz="4" w:space="0" w:color="000000"/>
              <w:left w:val="single" w:sz="4" w:space="0" w:color="000000"/>
              <w:bottom w:val="single" w:sz="4" w:space="0" w:color="000000"/>
              <w:right w:val="nil"/>
            </w:tcBorders>
            <w:hideMark/>
          </w:tcPr>
          <w:p w14:paraId="71611608" w14:textId="77777777" w:rsidR="00FB3C4E" w:rsidRPr="00FB3C4E" w:rsidRDefault="00FB3C4E" w:rsidP="008819C6">
            <w:pPr>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Mokėsi l. gerai</w:t>
            </w:r>
          </w:p>
        </w:tc>
        <w:tc>
          <w:tcPr>
            <w:tcW w:w="1876" w:type="dxa"/>
            <w:tcBorders>
              <w:top w:val="single" w:sz="4" w:space="0" w:color="000000"/>
              <w:left w:val="single" w:sz="4" w:space="0" w:color="000000"/>
              <w:bottom w:val="single" w:sz="4" w:space="0" w:color="000000"/>
              <w:right w:val="nil"/>
            </w:tcBorders>
            <w:hideMark/>
          </w:tcPr>
          <w:p w14:paraId="34971529" w14:textId="77777777" w:rsidR="00FB3C4E" w:rsidRPr="00FB3C4E" w:rsidRDefault="00FB3C4E" w:rsidP="008819C6">
            <w:pPr>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Mokėsi gerai</w:t>
            </w:r>
          </w:p>
        </w:tc>
        <w:tc>
          <w:tcPr>
            <w:tcW w:w="1876" w:type="dxa"/>
            <w:tcBorders>
              <w:top w:val="single" w:sz="4" w:space="0" w:color="000000"/>
              <w:left w:val="single" w:sz="4" w:space="0" w:color="000000"/>
              <w:bottom w:val="single" w:sz="4" w:space="0" w:color="000000"/>
              <w:right w:val="nil"/>
            </w:tcBorders>
            <w:hideMark/>
          </w:tcPr>
          <w:p w14:paraId="2313A13C" w14:textId="77777777" w:rsidR="00FB3C4E" w:rsidRPr="00FB3C4E" w:rsidRDefault="00FB3C4E" w:rsidP="008819C6">
            <w:pPr>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Mokėsi patenkinamai</w:t>
            </w:r>
          </w:p>
        </w:tc>
        <w:tc>
          <w:tcPr>
            <w:tcW w:w="1433" w:type="dxa"/>
            <w:tcBorders>
              <w:top w:val="single" w:sz="4" w:space="0" w:color="000000"/>
              <w:left w:val="single" w:sz="4" w:space="0" w:color="000000"/>
              <w:bottom w:val="single" w:sz="4" w:space="0" w:color="000000"/>
              <w:right w:val="single" w:sz="4" w:space="0" w:color="000000"/>
            </w:tcBorders>
            <w:hideMark/>
          </w:tcPr>
          <w:p w14:paraId="431D3E62" w14:textId="77777777" w:rsidR="00FB3C4E" w:rsidRPr="00FB3C4E" w:rsidRDefault="00FB3C4E" w:rsidP="008819C6">
            <w:pPr>
              <w:suppressAutoHyphens/>
              <w:snapToGrid w:val="0"/>
              <w:textAlignment w:val="baseline"/>
              <w:rPr>
                <w:rFonts w:eastAsia="Andale Sans UI"/>
                <w:b/>
                <w:bCs/>
                <w:kern w:val="3"/>
                <w:szCs w:val="24"/>
                <w:lang w:eastAsia="ja-JP" w:bidi="fa-IR"/>
              </w:rPr>
            </w:pPr>
            <w:r w:rsidRPr="00FB3C4E">
              <w:rPr>
                <w:rFonts w:eastAsia="Andale Sans UI"/>
                <w:b/>
                <w:bCs/>
                <w:kern w:val="3"/>
                <w:szCs w:val="24"/>
                <w:lang w:eastAsia="ja-JP" w:bidi="fa-IR"/>
              </w:rPr>
              <w:t>Mokėsi silpnai</w:t>
            </w:r>
          </w:p>
        </w:tc>
      </w:tr>
      <w:tr w:rsidR="00FB3C4E" w:rsidRPr="00FB3C4E" w14:paraId="3FC6CD9E" w14:textId="77777777" w:rsidTr="008819C6">
        <w:trPr>
          <w:trHeight w:val="642"/>
        </w:trPr>
        <w:tc>
          <w:tcPr>
            <w:tcW w:w="2567" w:type="dxa"/>
            <w:tcBorders>
              <w:top w:val="single" w:sz="4" w:space="0" w:color="000000"/>
              <w:left w:val="single" w:sz="4" w:space="0" w:color="000000"/>
              <w:bottom w:val="single" w:sz="4" w:space="0" w:color="000000"/>
              <w:right w:val="nil"/>
            </w:tcBorders>
            <w:hideMark/>
          </w:tcPr>
          <w:p w14:paraId="14447E55"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2021 m. sausis–gegužė</w:t>
            </w:r>
          </w:p>
        </w:tc>
        <w:tc>
          <w:tcPr>
            <w:tcW w:w="1801" w:type="dxa"/>
            <w:tcBorders>
              <w:top w:val="single" w:sz="4" w:space="0" w:color="000000"/>
              <w:left w:val="single" w:sz="4" w:space="0" w:color="000000"/>
              <w:bottom w:val="single" w:sz="4" w:space="0" w:color="000000"/>
              <w:right w:val="nil"/>
            </w:tcBorders>
            <w:hideMark/>
          </w:tcPr>
          <w:p w14:paraId="22AF2E90"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50,40</w:t>
            </w:r>
          </w:p>
        </w:tc>
        <w:tc>
          <w:tcPr>
            <w:tcW w:w="1876" w:type="dxa"/>
            <w:tcBorders>
              <w:top w:val="single" w:sz="4" w:space="0" w:color="000000"/>
              <w:left w:val="single" w:sz="4" w:space="0" w:color="000000"/>
              <w:bottom w:val="single" w:sz="4" w:space="0" w:color="000000"/>
              <w:right w:val="nil"/>
            </w:tcBorders>
            <w:hideMark/>
          </w:tcPr>
          <w:p w14:paraId="359A202E"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30,60</w:t>
            </w:r>
          </w:p>
        </w:tc>
        <w:tc>
          <w:tcPr>
            <w:tcW w:w="1876" w:type="dxa"/>
            <w:tcBorders>
              <w:top w:val="single" w:sz="4" w:space="0" w:color="000000"/>
              <w:left w:val="single" w:sz="4" w:space="0" w:color="000000"/>
              <w:bottom w:val="single" w:sz="4" w:space="0" w:color="000000"/>
              <w:right w:val="nil"/>
            </w:tcBorders>
            <w:hideMark/>
          </w:tcPr>
          <w:p w14:paraId="74D164B1"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14,34</w:t>
            </w:r>
          </w:p>
        </w:tc>
        <w:tc>
          <w:tcPr>
            <w:tcW w:w="1433" w:type="dxa"/>
            <w:tcBorders>
              <w:top w:val="single" w:sz="4" w:space="0" w:color="000000"/>
              <w:left w:val="single" w:sz="4" w:space="0" w:color="000000"/>
              <w:bottom w:val="single" w:sz="4" w:space="0" w:color="000000"/>
              <w:right w:val="single" w:sz="4" w:space="0" w:color="000000"/>
            </w:tcBorders>
            <w:hideMark/>
          </w:tcPr>
          <w:p w14:paraId="2010CE4B"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4.66</w:t>
            </w:r>
          </w:p>
        </w:tc>
      </w:tr>
      <w:tr w:rsidR="00FB3C4E" w:rsidRPr="00FB3C4E" w14:paraId="4D44CE86" w14:textId="77777777" w:rsidTr="008819C6">
        <w:trPr>
          <w:trHeight w:val="642"/>
        </w:trPr>
        <w:tc>
          <w:tcPr>
            <w:tcW w:w="2567" w:type="dxa"/>
            <w:tcBorders>
              <w:top w:val="single" w:sz="4" w:space="0" w:color="000000"/>
              <w:left w:val="single" w:sz="4" w:space="0" w:color="000000"/>
              <w:bottom w:val="single" w:sz="4" w:space="0" w:color="000000"/>
              <w:right w:val="nil"/>
            </w:tcBorders>
            <w:hideMark/>
          </w:tcPr>
          <w:p w14:paraId="48CAECFB"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2022 m. sausis–gegužė</w:t>
            </w:r>
          </w:p>
        </w:tc>
        <w:tc>
          <w:tcPr>
            <w:tcW w:w="1801" w:type="dxa"/>
            <w:tcBorders>
              <w:top w:val="single" w:sz="4" w:space="0" w:color="000000"/>
              <w:left w:val="single" w:sz="4" w:space="0" w:color="000000"/>
              <w:bottom w:val="single" w:sz="4" w:space="0" w:color="000000"/>
              <w:right w:val="nil"/>
            </w:tcBorders>
            <w:hideMark/>
          </w:tcPr>
          <w:p w14:paraId="2BF23712"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50,69</w:t>
            </w:r>
          </w:p>
        </w:tc>
        <w:tc>
          <w:tcPr>
            <w:tcW w:w="1876" w:type="dxa"/>
            <w:tcBorders>
              <w:top w:val="single" w:sz="4" w:space="0" w:color="000000"/>
              <w:left w:val="single" w:sz="4" w:space="0" w:color="000000"/>
              <w:bottom w:val="single" w:sz="4" w:space="0" w:color="000000"/>
              <w:right w:val="nil"/>
            </w:tcBorders>
            <w:hideMark/>
          </w:tcPr>
          <w:p w14:paraId="063777DF"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35,70</w:t>
            </w:r>
          </w:p>
        </w:tc>
        <w:tc>
          <w:tcPr>
            <w:tcW w:w="1876" w:type="dxa"/>
            <w:tcBorders>
              <w:top w:val="single" w:sz="4" w:space="0" w:color="000000"/>
              <w:left w:val="single" w:sz="4" w:space="0" w:color="000000"/>
              <w:bottom w:val="single" w:sz="4" w:space="0" w:color="000000"/>
              <w:right w:val="nil"/>
            </w:tcBorders>
            <w:hideMark/>
          </w:tcPr>
          <w:p w14:paraId="18FE60AF"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12,30</w:t>
            </w:r>
          </w:p>
        </w:tc>
        <w:tc>
          <w:tcPr>
            <w:tcW w:w="1433" w:type="dxa"/>
            <w:tcBorders>
              <w:top w:val="single" w:sz="4" w:space="0" w:color="000000"/>
              <w:left w:val="single" w:sz="4" w:space="0" w:color="000000"/>
              <w:bottom w:val="single" w:sz="4" w:space="0" w:color="000000"/>
              <w:right w:val="single" w:sz="4" w:space="0" w:color="000000"/>
            </w:tcBorders>
            <w:hideMark/>
          </w:tcPr>
          <w:p w14:paraId="71CFD5AA"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1,31</w:t>
            </w:r>
          </w:p>
        </w:tc>
      </w:tr>
      <w:tr w:rsidR="00FB3C4E" w:rsidRPr="00FB3C4E" w14:paraId="6DEE9F9E" w14:textId="77777777" w:rsidTr="008819C6">
        <w:trPr>
          <w:trHeight w:val="642"/>
        </w:trPr>
        <w:tc>
          <w:tcPr>
            <w:tcW w:w="2567" w:type="dxa"/>
            <w:tcBorders>
              <w:top w:val="single" w:sz="4" w:space="0" w:color="000000"/>
              <w:left w:val="single" w:sz="4" w:space="0" w:color="000000"/>
              <w:bottom w:val="single" w:sz="4" w:space="0" w:color="000000"/>
              <w:right w:val="nil"/>
            </w:tcBorders>
            <w:hideMark/>
          </w:tcPr>
          <w:p w14:paraId="63B3B695"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2021 m. rugsėjis–gruodis</w:t>
            </w:r>
          </w:p>
        </w:tc>
        <w:tc>
          <w:tcPr>
            <w:tcW w:w="1801" w:type="dxa"/>
            <w:tcBorders>
              <w:top w:val="single" w:sz="4" w:space="0" w:color="000000"/>
              <w:left w:val="single" w:sz="4" w:space="0" w:color="000000"/>
              <w:bottom w:val="single" w:sz="4" w:space="0" w:color="000000"/>
              <w:right w:val="nil"/>
            </w:tcBorders>
            <w:hideMark/>
          </w:tcPr>
          <w:p w14:paraId="00704C0C"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49,34</w:t>
            </w:r>
          </w:p>
        </w:tc>
        <w:tc>
          <w:tcPr>
            <w:tcW w:w="1876" w:type="dxa"/>
            <w:tcBorders>
              <w:top w:val="single" w:sz="4" w:space="0" w:color="000000"/>
              <w:left w:val="single" w:sz="4" w:space="0" w:color="000000"/>
              <w:bottom w:val="single" w:sz="4" w:space="0" w:color="000000"/>
              <w:right w:val="nil"/>
            </w:tcBorders>
            <w:hideMark/>
          </w:tcPr>
          <w:p w14:paraId="6F221AA2"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36,25</w:t>
            </w:r>
          </w:p>
        </w:tc>
        <w:tc>
          <w:tcPr>
            <w:tcW w:w="1876" w:type="dxa"/>
            <w:tcBorders>
              <w:top w:val="single" w:sz="4" w:space="0" w:color="000000"/>
              <w:left w:val="single" w:sz="4" w:space="0" w:color="000000"/>
              <w:bottom w:val="single" w:sz="4" w:space="0" w:color="000000"/>
              <w:right w:val="nil"/>
            </w:tcBorders>
            <w:hideMark/>
          </w:tcPr>
          <w:p w14:paraId="0A64B47D"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10,50</w:t>
            </w:r>
          </w:p>
        </w:tc>
        <w:tc>
          <w:tcPr>
            <w:tcW w:w="1433" w:type="dxa"/>
            <w:tcBorders>
              <w:top w:val="single" w:sz="4" w:space="0" w:color="000000"/>
              <w:left w:val="single" w:sz="4" w:space="0" w:color="000000"/>
              <w:bottom w:val="single" w:sz="4" w:space="0" w:color="000000"/>
              <w:right w:val="single" w:sz="4" w:space="0" w:color="000000"/>
            </w:tcBorders>
            <w:hideMark/>
          </w:tcPr>
          <w:p w14:paraId="546CD32F"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3,91</w:t>
            </w:r>
          </w:p>
        </w:tc>
      </w:tr>
      <w:tr w:rsidR="00FB3C4E" w:rsidRPr="00FB3C4E" w14:paraId="5E9D625D" w14:textId="77777777" w:rsidTr="008819C6">
        <w:trPr>
          <w:trHeight w:val="427"/>
        </w:trPr>
        <w:tc>
          <w:tcPr>
            <w:tcW w:w="2567" w:type="dxa"/>
            <w:tcBorders>
              <w:top w:val="single" w:sz="4" w:space="0" w:color="000000"/>
              <w:left w:val="single" w:sz="4" w:space="0" w:color="000000"/>
              <w:bottom w:val="single" w:sz="4" w:space="0" w:color="000000"/>
              <w:right w:val="nil"/>
            </w:tcBorders>
            <w:hideMark/>
          </w:tcPr>
          <w:p w14:paraId="766E5FAA" w14:textId="77777777" w:rsidR="00FB3C4E" w:rsidRPr="00FB3C4E" w:rsidRDefault="00FB3C4E" w:rsidP="008819C6">
            <w:pPr>
              <w:suppressAutoHyphens/>
              <w:snapToGrid w:val="0"/>
              <w:textAlignment w:val="baseline"/>
              <w:rPr>
                <w:rFonts w:eastAsia="Andale Sans UI"/>
                <w:kern w:val="3"/>
                <w:szCs w:val="24"/>
                <w:lang w:eastAsia="ja-JP" w:bidi="fa-IR"/>
              </w:rPr>
            </w:pPr>
            <w:r w:rsidRPr="00FB3C4E">
              <w:rPr>
                <w:rFonts w:eastAsia="Andale Sans UI"/>
                <w:kern w:val="3"/>
                <w:szCs w:val="24"/>
                <w:lang w:eastAsia="ja-JP" w:bidi="fa-IR"/>
              </w:rPr>
              <w:t>2022 m. rugsėjis–gruodis</w:t>
            </w:r>
          </w:p>
        </w:tc>
        <w:tc>
          <w:tcPr>
            <w:tcW w:w="1801" w:type="dxa"/>
            <w:tcBorders>
              <w:top w:val="single" w:sz="4" w:space="0" w:color="000000"/>
              <w:left w:val="single" w:sz="4" w:space="0" w:color="000000"/>
              <w:bottom w:val="single" w:sz="4" w:space="0" w:color="000000"/>
              <w:right w:val="nil"/>
            </w:tcBorders>
            <w:hideMark/>
          </w:tcPr>
          <w:p w14:paraId="0358F2EC"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48,90</w:t>
            </w:r>
          </w:p>
        </w:tc>
        <w:tc>
          <w:tcPr>
            <w:tcW w:w="1876" w:type="dxa"/>
            <w:tcBorders>
              <w:top w:val="single" w:sz="4" w:space="0" w:color="000000"/>
              <w:left w:val="single" w:sz="4" w:space="0" w:color="000000"/>
              <w:bottom w:val="single" w:sz="4" w:space="0" w:color="000000"/>
              <w:right w:val="nil"/>
            </w:tcBorders>
            <w:hideMark/>
          </w:tcPr>
          <w:p w14:paraId="066C0C73"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39,30</w:t>
            </w:r>
          </w:p>
        </w:tc>
        <w:tc>
          <w:tcPr>
            <w:tcW w:w="1876" w:type="dxa"/>
            <w:tcBorders>
              <w:top w:val="single" w:sz="4" w:space="0" w:color="000000"/>
              <w:left w:val="single" w:sz="4" w:space="0" w:color="000000"/>
              <w:bottom w:val="single" w:sz="4" w:space="0" w:color="000000"/>
              <w:right w:val="nil"/>
            </w:tcBorders>
            <w:hideMark/>
          </w:tcPr>
          <w:p w14:paraId="7A263A8A"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10,25</w:t>
            </w:r>
          </w:p>
        </w:tc>
        <w:tc>
          <w:tcPr>
            <w:tcW w:w="1433" w:type="dxa"/>
            <w:tcBorders>
              <w:top w:val="single" w:sz="4" w:space="0" w:color="000000"/>
              <w:left w:val="single" w:sz="4" w:space="0" w:color="000000"/>
              <w:bottom w:val="single" w:sz="4" w:space="0" w:color="000000"/>
              <w:right w:val="single" w:sz="4" w:space="0" w:color="000000"/>
            </w:tcBorders>
            <w:hideMark/>
          </w:tcPr>
          <w:p w14:paraId="27A0CB20" w14:textId="77777777" w:rsidR="00FB3C4E" w:rsidRPr="00FB3C4E" w:rsidRDefault="00FB3C4E" w:rsidP="008819C6">
            <w:pPr>
              <w:suppressAutoHyphens/>
              <w:snapToGrid w:val="0"/>
              <w:jc w:val="center"/>
              <w:textAlignment w:val="baseline"/>
              <w:rPr>
                <w:rFonts w:eastAsia="Andale Sans UI"/>
                <w:kern w:val="3"/>
                <w:szCs w:val="24"/>
                <w:lang w:eastAsia="ja-JP" w:bidi="fa-IR"/>
              </w:rPr>
            </w:pPr>
            <w:r w:rsidRPr="00FB3C4E">
              <w:rPr>
                <w:rFonts w:eastAsia="Andale Sans UI"/>
                <w:kern w:val="3"/>
                <w:szCs w:val="24"/>
                <w:lang w:eastAsia="ja-JP" w:bidi="fa-IR"/>
              </w:rPr>
              <w:t>1.55</w:t>
            </w:r>
          </w:p>
        </w:tc>
      </w:tr>
    </w:tbl>
    <w:p w14:paraId="56D37E86" w14:textId="77777777" w:rsidR="00FB3C4E" w:rsidRPr="00FB3C4E" w:rsidRDefault="00FB3C4E" w:rsidP="00FB3C4E">
      <w:pPr>
        <w:suppressAutoHyphens/>
        <w:jc w:val="both"/>
        <w:textAlignment w:val="baseline"/>
        <w:rPr>
          <w:color w:val="FF0000"/>
          <w:szCs w:val="24"/>
        </w:rPr>
      </w:pPr>
    </w:p>
    <w:p w14:paraId="0AA9B45F" w14:textId="77777777" w:rsidR="00FB3C4E" w:rsidRPr="00FB3C4E" w:rsidRDefault="00FB3C4E" w:rsidP="008D282D">
      <w:pPr>
        <w:tabs>
          <w:tab w:val="left" w:pos="1134"/>
        </w:tabs>
        <w:suppressAutoHyphens/>
        <w:ind w:firstLine="1134"/>
        <w:jc w:val="both"/>
        <w:textAlignment w:val="baseline"/>
        <w:rPr>
          <w:color w:val="000000" w:themeColor="text1"/>
          <w:szCs w:val="24"/>
        </w:rPr>
      </w:pPr>
      <w:r w:rsidRPr="00FB3C4E">
        <w:rPr>
          <w:b/>
          <w:szCs w:val="24"/>
          <w:lang w:eastAsia="lt-LT"/>
        </w:rPr>
        <w:t>Mokinių, mokomųjų meninių kolektyvų koncertinė veikla</w:t>
      </w:r>
      <w:r w:rsidRPr="00FB3C4E">
        <w:rPr>
          <w:b/>
          <w:color w:val="000000" w:themeColor="text1"/>
          <w:szCs w:val="24"/>
          <w:lang w:eastAsia="lt-LT"/>
        </w:rPr>
        <w:t>.</w:t>
      </w:r>
      <w:r w:rsidRPr="00FB3C4E">
        <w:rPr>
          <w:bCs/>
          <w:color w:val="000000" w:themeColor="text1"/>
          <w:kern w:val="3"/>
          <w:szCs w:val="24"/>
          <w:lang w:eastAsia="ja-JP" w:bidi="fa-IR"/>
        </w:rPr>
        <w:t xml:space="preserve"> Visos planuotos veiklos –</w:t>
      </w:r>
      <w:r w:rsidRPr="00FB3C4E">
        <w:rPr>
          <w:b/>
          <w:bCs/>
          <w:color w:val="000000" w:themeColor="text1"/>
          <w:kern w:val="3"/>
          <w:szCs w:val="24"/>
          <w:lang w:eastAsia="ja-JP" w:bidi="fa-IR"/>
        </w:rPr>
        <w:t xml:space="preserve"> </w:t>
      </w:r>
      <w:r w:rsidRPr="00FB3C4E">
        <w:rPr>
          <w:bCs/>
          <w:color w:val="000000" w:themeColor="text1"/>
          <w:kern w:val="3"/>
          <w:szCs w:val="24"/>
          <w:lang w:eastAsia="ja-JP" w:bidi="fa-IR"/>
        </w:rPr>
        <w:t xml:space="preserve">mokomoji lavinamoji, metodinė, projektinė ir koncertinė buvo įgyvendintos. </w:t>
      </w:r>
      <w:r w:rsidRPr="00FB3C4E">
        <w:rPr>
          <w:color w:val="000000" w:themeColor="text1"/>
          <w:szCs w:val="24"/>
        </w:rPr>
        <w:t xml:space="preserve">Kovo 10 d. </w:t>
      </w:r>
      <w:r w:rsidRPr="00FB3C4E">
        <w:rPr>
          <w:bCs/>
          <w:color w:val="000000" w:themeColor="text1"/>
          <w:kern w:val="3"/>
          <w:szCs w:val="24"/>
          <w:lang w:eastAsia="ja-JP" w:bidi="fa-IR"/>
        </w:rPr>
        <w:t xml:space="preserve">renginys, </w:t>
      </w:r>
      <w:r w:rsidRPr="00FB3C4E">
        <w:rPr>
          <w:color w:val="000000" w:themeColor="text1"/>
          <w:szCs w:val="24"/>
        </w:rPr>
        <w:t xml:space="preserve">skirtas Lietuvos valstybės atkūrimo dienai paminėti Ignalinos Česlovo Kudabos gimnazijoje, dėl pandemijos diktuojamų sąlygų, vyko muzikos mokykloje. </w:t>
      </w:r>
    </w:p>
    <w:p w14:paraId="2B796440" w14:textId="77777777" w:rsidR="00FB3C4E" w:rsidRPr="00FB3C4E" w:rsidRDefault="00FB3C4E" w:rsidP="008D282D">
      <w:pPr>
        <w:ind w:firstLine="1134"/>
        <w:jc w:val="both"/>
        <w:rPr>
          <w:szCs w:val="24"/>
          <w:lang w:eastAsia="lt-LT"/>
        </w:rPr>
      </w:pPr>
      <w:r w:rsidRPr="00FB3C4E">
        <w:rPr>
          <w:szCs w:val="24"/>
          <w:lang w:eastAsia="lt-LT"/>
        </w:rPr>
        <w:t xml:space="preserve">Per ataskaitinį laikotarpį mokiniai, mokomieji meniniai kolektyvai su koncertine programa dalyvavo šiuose rajono renginiuose: </w:t>
      </w:r>
    </w:p>
    <w:p w14:paraId="6B07A684" w14:textId="77777777" w:rsidR="00FB3C4E" w:rsidRPr="00FB3C4E" w:rsidRDefault="00FB3C4E" w:rsidP="008D282D">
      <w:pPr>
        <w:pStyle w:val="Lentelsturinys"/>
        <w:numPr>
          <w:ilvl w:val="0"/>
          <w:numId w:val="22"/>
        </w:numPr>
        <w:ind w:left="0" w:firstLine="1134"/>
        <w:jc w:val="both"/>
        <w:rPr>
          <w:rFonts w:eastAsia="SimSun"/>
          <w:lang w:eastAsia="hi-IN" w:bidi="hi-IN"/>
        </w:rPr>
      </w:pPr>
      <w:r w:rsidRPr="00FB3C4E">
        <w:rPr>
          <w:rFonts w:eastAsia="SimSun"/>
          <w:lang w:eastAsia="hi-IN" w:bidi="hi-IN"/>
        </w:rPr>
        <w:t>Kanklių klasės mokiniai – Ignalinos krašto muziejuje, respublikinės sodų parodos „Sodų sakmės“ pristatyme sausio 20 d.;</w:t>
      </w:r>
    </w:p>
    <w:p w14:paraId="1F8C09CB" w14:textId="77777777" w:rsidR="00FB3C4E" w:rsidRPr="00FB3C4E" w:rsidRDefault="00FB3C4E" w:rsidP="008D282D">
      <w:pPr>
        <w:pStyle w:val="Lentelsturinys"/>
        <w:numPr>
          <w:ilvl w:val="0"/>
          <w:numId w:val="22"/>
        </w:numPr>
        <w:ind w:left="0" w:firstLine="1134"/>
        <w:jc w:val="both"/>
        <w:rPr>
          <w:rFonts w:eastAsia="SimSun"/>
          <w:lang w:eastAsia="hi-IN" w:bidi="hi-IN"/>
        </w:rPr>
      </w:pPr>
      <w:r w:rsidRPr="00FB3C4E">
        <w:rPr>
          <w:rFonts w:eastAsia="SimSun"/>
          <w:lang w:eastAsia="hi-IN" w:bidi="hi-IN"/>
        </w:rPr>
        <w:t>Smuiko klasės mokiniai – Ignalinos rajono savivaldybės viešojoje bibliotekoje, Vasario 16</w:t>
      </w:r>
      <w:r w:rsidR="008D282D">
        <w:rPr>
          <w:rFonts w:eastAsia="SimSun"/>
          <w:lang w:eastAsia="hi-IN" w:bidi="hi-IN"/>
        </w:rPr>
        <w:t>-a</w:t>
      </w:r>
      <w:r w:rsidRPr="00FB3C4E">
        <w:rPr>
          <w:rFonts w:eastAsia="SimSun"/>
          <w:lang w:eastAsia="hi-IN" w:bidi="hi-IN"/>
        </w:rPr>
        <w:t>jai skirtame renginyje „Biblioteka kviečia švęsti laisvę“ vasario 15 d.;</w:t>
      </w:r>
    </w:p>
    <w:p w14:paraId="5A6083B1" w14:textId="77777777" w:rsidR="00FB3C4E" w:rsidRPr="00FB3C4E" w:rsidRDefault="00FB3C4E" w:rsidP="008D282D">
      <w:pPr>
        <w:pStyle w:val="Lentelsturinys"/>
        <w:numPr>
          <w:ilvl w:val="0"/>
          <w:numId w:val="22"/>
        </w:numPr>
        <w:ind w:left="0" w:firstLine="1134"/>
        <w:jc w:val="both"/>
        <w:rPr>
          <w:rFonts w:eastAsia="SimSun"/>
          <w:lang w:eastAsia="hi-IN" w:bidi="hi-IN"/>
        </w:rPr>
      </w:pPr>
      <w:r w:rsidRPr="00FB3C4E">
        <w:rPr>
          <w:rFonts w:eastAsia="Calibri"/>
          <w:lang w:eastAsia="hi-IN" w:bidi="hi-IN"/>
        </w:rPr>
        <w:t>Fleitos klasės mokinys  K. Kutra –  Ignalinos krašto muziejuje dailininko ir pedagogo J. Rustemo parodos pristatyme kovo 10 d.;</w:t>
      </w:r>
    </w:p>
    <w:p w14:paraId="43A8FA10" w14:textId="77777777" w:rsidR="00FB3C4E" w:rsidRPr="00FB3C4E" w:rsidRDefault="00FB3C4E" w:rsidP="008D282D">
      <w:pPr>
        <w:pStyle w:val="Lentelsturinys"/>
        <w:numPr>
          <w:ilvl w:val="0"/>
          <w:numId w:val="22"/>
        </w:numPr>
        <w:ind w:left="0" w:firstLine="1134"/>
        <w:jc w:val="both"/>
        <w:rPr>
          <w:rFonts w:eastAsia="SimSun"/>
          <w:lang w:eastAsia="hi-IN" w:bidi="hi-IN"/>
        </w:rPr>
      </w:pPr>
      <w:r w:rsidRPr="00FB3C4E">
        <w:rPr>
          <w:rFonts w:eastAsia="Calibri"/>
          <w:lang w:eastAsia="hi-IN" w:bidi="hi-IN"/>
        </w:rPr>
        <w:t>Klasikinės gitaros mokinys Ž. Ivanauskas – Ignalinos rajono savivaldybės viešosios bibliotekos renginyje Spaudos atgavimo, kalbos ir knygos dienai paminėti gegužės 6 d.;</w:t>
      </w:r>
    </w:p>
    <w:p w14:paraId="448E0CB5" w14:textId="77777777" w:rsidR="00FB3C4E" w:rsidRPr="00FB3C4E" w:rsidRDefault="00FB3C4E" w:rsidP="008D282D">
      <w:pPr>
        <w:pStyle w:val="Lentelsturinys"/>
        <w:numPr>
          <w:ilvl w:val="0"/>
          <w:numId w:val="22"/>
        </w:numPr>
        <w:ind w:left="0" w:firstLine="1134"/>
        <w:jc w:val="both"/>
      </w:pPr>
      <w:r w:rsidRPr="00FB3C4E">
        <w:t>Motinos dienai skirtame koncerte Ignalinos kultūros ir sporto centre balandžio 29 d.;</w:t>
      </w:r>
    </w:p>
    <w:p w14:paraId="188A4DE1" w14:textId="77777777" w:rsidR="00FB3C4E" w:rsidRPr="00FB3C4E" w:rsidRDefault="00FB3C4E" w:rsidP="008D282D">
      <w:pPr>
        <w:pStyle w:val="Lentelsturinys"/>
        <w:numPr>
          <w:ilvl w:val="0"/>
          <w:numId w:val="22"/>
        </w:numPr>
        <w:ind w:left="0" w:firstLine="1134"/>
        <w:jc w:val="both"/>
        <w:rPr>
          <w:rFonts w:eastAsia="SimSun"/>
          <w:lang w:eastAsia="hi-IN" w:bidi="hi-IN"/>
        </w:rPr>
      </w:pPr>
      <w:r w:rsidRPr="00FB3C4E">
        <w:rPr>
          <w:rFonts w:eastAsia="Calibri"/>
          <w:lang w:eastAsia="hi-IN" w:bidi="hi-IN"/>
        </w:rPr>
        <w:t>Klasikinės gitaros mokinys Ž. Ivanauskas – Ignalinos rajono savivaldybėje Globos centro organizuotoje rajono vaikų globėjų (globotojų) pagerbimo šventėje birželio 30 d.;</w:t>
      </w:r>
    </w:p>
    <w:p w14:paraId="0CDA6737" w14:textId="77777777" w:rsidR="00FB3C4E" w:rsidRPr="00FB3C4E" w:rsidRDefault="00FB3C4E" w:rsidP="008D282D">
      <w:pPr>
        <w:pStyle w:val="Lentelsturinys"/>
        <w:numPr>
          <w:ilvl w:val="0"/>
          <w:numId w:val="22"/>
        </w:numPr>
        <w:ind w:left="0" w:firstLine="1134"/>
        <w:jc w:val="both"/>
        <w:rPr>
          <w:rFonts w:eastAsia="SimSun"/>
          <w:lang w:eastAsia="hi-IN" w:bidi="hi-IN"/>
        </w:rPr>
      </w:pPr>
      <w:r w:rsidRPr="00FB3C4E">
        <w:rPr>
          <w:rFonts w:eastAsia="Calibri"/>
          <w:lang w:eastAsia="hi-IN" w:bidi="hi-IN"/>
        </w:rPr>
        <w:t>Pučiamųjų skyriaus mokytojai ir mokiniai – Ignalinos miesto šventėje</w:t>
      </w:r>
      <w:r w:rsidRPr="00FB3C4E">
        <w:rPr>
          <w:rFonts w:eastAsia="SimSun"/>
          <w:lang w:eastAsia="hi-IN" w:bidi="hi-IN"/>
        </w:rPr>
        <w:t xml:space="preserve"> liepos 16 d.;</w:t>
      </w:r>
    </w:p>
    <w:p w14:paraId="31B65E7B" w14:textId="77777777" w:rsidR="00FB3C4E" w:rsidRPr="00FB3C4E" w:rsidRDefault="00FB3C4E" w:rsidP="008D282D">
      <w:pPr>
        <w:pStyle w:val="Lentelsturinys"/>
        <w:numPr>
          <w:ilvl w:val="0"/>
          <w:numId w:val="22"/>
        </w:numPr>
        <w:ind w:left="0" w:firstLine="1134"/>
        <w:jc w:val="both"/>
        <w:rPr>
          <w:rFonts w:eastAsia="SimSun"/>
          <w:lang w:eastAsia="hi-IN" w:bidi="hi-IN"/>
        </w:rPr>
      </w:pPr>
      <w:r w:rsidRPr="00FB3C4E">
        <w:rPr>
          <w:rFonts w:eastAsia="SimSun"/>
          <w:lang w:eastAsia="hi-IN" w:bidi="hi-IN"/>
        </w:rPr>
        <w:t>Gitarų ansamblis –  Ignalinos r. viešosios bibliotekos Palūšės filialo renginyje „Portreto vakaras: J. M. Maironiui – 160“ lapkričio 17 d.;</w:t>
      </w:r>
    </w:p>
    <w:p w14:paraId="3C5362AF" w14:textId="77777777" w:rsidR="00FB3C4E" w:rsidRPr="00FB3C4E" w:rsidRDefault="00FB3C4E" w:rsidP="008D282D">
      <w:pPr>
        <w:pStyle w:val="Lentelsturinys"/>
        <w:numPr>
          <w:ilvl w:val="0"/>
          <w:numId w:val="22"/>
        </w:numPr>
        <w:ind w:left="0" w:firstLine="1134"/>
        <w:jc w:val="both"/>
        <w:rPr>
          <w:rFonts w:eastAsia="SimSun"/>
          <w:lang w:eastAsia="hi-IN" w:bidi="hi-IN"/>
        </w:rPr>
      </w:pPr>
      <w:r w:rsidRPr="00FB3C4E">
        <w:rPr>
          <w:rFonts w:eastAsia="SimSun"/>
          <w:lang w:eastAsia="hi-IN" w:bidi="hi-IN"/>
        </w:rPr>
        <w:t>Smuiko klasės mokiniai –  knygos „Ignalinos pasakos“ pristatyme Ignalinos rajono  savivaldybės viešojoje bibliotekoje lapkričio 23 d.;</w:t>
      </w:r>
    </w:p>
    <w:p w14:paraId="65FDB0C8" w14:textId="77777777" w:rsidR="00FB3C4E" w:rsidRPr="00FB3C4E" w:rsidRDefault="00FB3C4E" w:rsidP="008D282D">
      <w:pPr>
        <w:pStyle w:val="Lentelsturinys"/>
        <w:numPr>
          <w:ilvl w:val="0"/>
          <w:numId w:val="22"/>
        </w:numPr>
        <w:ind w:left="0" w:firstLine="1134"/>
        <w:jc w:val="both"/>
        <w:rPr>
          <w:color w:val="002060"/>
        </w:rPr>
      </w:pPr>
      <w:r w:rsidRPr="00FB3C4E">
        <w:rPr>
          <w:rFonts w:eastAsia="SimSun"/>
          <w:lang w:eastAsia="hi-IN" w:bidi="hi-IN"/>
        </w:rPr>
        <w:t xml:space="preserve">Smuiko klasės mokiniai – Ignalinos rajono viešosios bibliotekos </w:t>
      </w:r>
      <w:proofErr w:type="spellStart"/>
      <w:r w:rsidRPr="00FB3C4E">
        <w:rPr>
          <w:rFonts w:eastAsia="SimSun"/>
          <w:lang w:eastAsia="hi-IN" w:bidi="hi-IN"/>
        </w:rPr>
        <w:t>Strigailiškio</w:t>
      </w:r>
      <w:proofErr w:type="spellEnd"/>
      <w:r w:rsidRPr="00FB3C4E">
        <w:rPr>
          <w:rFonts w:eastAsia="SimSun"/>
          <w:lang w:eastAsia="hi-IN" w:bidi="hi-IN"/>
        </w:rPr>
        <w:t xml:space="preserve"> filialo popietėje „Manasis savanorystės kelias“ lapkričio 25 d.</w:t>
      </w:r>
    </w:p>
    <w:p w14:paraId="5073E75C" w14:textId="77777777" w:rsidR="00FB3C4E" w:rsidRPr="00FB3C4E" w:rsidRDefault="00FB3C4E" w:rsidP="00FB3C4E">
      <w:pPr>
        <w:pStyle w:val="Lentelsturinys"/>
        <w:jc w:val="both"/>
        <w:rPr>
          <w:rFonts w:eastAsia="SimSun"/>
          <w:color w:val="000000" w:themeColor="text1"/>
          <w:lang w:eastAsia="hi-IN" w:bidi="hi-IN"/>
        </w:rPr>
      </w:pPr>
    </w:p>
    <w:p w14:paraId="097F942F" w14:textId="77777777" w:rsidR="00FB3C4E" w:rsidRPr="00FB3C4E" w:rsidRDefault="00FB3C4E" w:rsidP="008D282D">
      <w:pPr>
        <w:pStyle w:val="Lentelsturinys"/>
        <w:ind w:firstLine="1134"/>
        <w:jc w:val="both"/>
        <w:rPr>
          <w:rFonts w:eastAsia="SimSun"/>
          <w:color w:val="000000" w:themeColor="text1"/>
          <w:lang w:eastAsia="hi-IN" w:bidi="hi-IN"/>
        </w:rPr>
      </w:pPr>
      <w:r w:rsidRPr="00FB3C4E">
        <w:rPr>
          <w:rFonts w:eastAsia="SimSun"/>
          <w:color w:val="000000" w:themeColor="text1"/>
          <w:lang w:eastAsia="hi-IN" w:bidi="hi-IN"/>
        </w:rPr>
        <w:t>Dalyvauta šiuose respublikos renginiuose:</w:t>
      </w:r>
    </w:p>
    <w:p w14:paraId="7E6487CB" w14:textId="77777777" w:rsidR="00FB3C4E" w:rsidRPr="00FB3C4E" w:rsidRDefault="00FB3C4E" w:rsidP="008D282D">
      <w:pPr>
        <w:pStyle w:val="Lentelsturinys"/>
        <w:numPr>
          <w:ilvl w:val="0"/>
          <w:numId w:val="17"/>
        </w:numPr>
        <w:ind w:left="0" w:firstLine="1134"/>
        <w:jc w:val="both"/>
        <w:rPr>
          <w:color w:val="000000" w:themeColor="text1"/>
        </w:rPr>
      </w:pPr>
      <w:r w:rsidRPr="00FB3C4E">
        <w:rPr>
          <w:color w:val="000000" w:themeColor="text1"/>
          <w:lang w:eastAsia="lt-LT"/>
        </w:rPr>
        <w:t>Pučiamųjų skyriaus mokinys E. Antonovas su koncertine programa pagal projektą „Rytų Aukštaitijos džiazo forumas 2022“ dalyvavo Zarasų kultūros centre ir Utenos meno mokykloje lapkričio 16, 18 d.;</w:t>
      </w:r>
    </w:p>
    <w:p w14:paraId="71BA63D7" w14:textId="77777777" w:rsidR="00FB3C4E" w:rsidRPr="00FB3C4E" w:rsidRDefault="00FB3C4E" w:rsidP="008D282D">
      <w:pPr>
        <w:pStyle w:val="Lentelsturinys"/>
        <w:numPr>
          <w:ilvl w:val="0"/>
          <w:numId w:val="17"/>
        </w:numPr>
        <w:ind w:left="0" w:firstLine="1134"/>
        <w:jc w:val="both"/>
        <w:rPr>
          <w:color w:val="000000" w:themeColor="text1"/>
        </w:rPr>
      </w:pPr>
      <w:r w:rsidRPr="00FB3C4E">
        <w:rPr>
          <w:color w:val="000000" w:themeColor="text1"/>
        </w:rPr>
        <w:t>Smuiko ir fleitos klasės mokiniai V. Lazauskaitė ir K. Kutra atstovavo mokykl</w:t>
      </w:r>
      <w:r w:rsidR="008D282D">
        <w:rPr>
          <w:color w:val="000000" w:themeColor="text1"/>
        </w:rPr>
        <w:t>ai</w:t>
      </w:r>
      <w:r w:rsidRPr="00FB3C4E">
        <w:rPr>
          <w:color w:val="000000" w:themeColor="text1"/>
        </w:rPr>
        <w:t xml:space="preserve">  X Aukštaitijos regiono gabių muzikai mokinių festivalyje „Aukštaitijos talentai – 2022“ Rokiškio krašto muziejaus menėje gegužės 4 d.</w:t>
      </w:r>
    </w:p>
    <w:p w14:paraId="16951AEE" w14:textId="77777777" w:rsidR="00FB3C4E" w:rsidRPr="00FB3C4E" w:rsidRDefault="00FB3C4E" w:rsidP="00FB3C4E">
      <w:pPr>
        <w:pStyle w:val="Lentelsturinys"/>
        <w:jc w:val="both"/>
      </w:pPr>
    </w:p>
    <w:p w14:paraId="7136DE9F" w14:textId="77777777" w:rsidR="00FB3C4E" w:rsidRPr="00FB3C4E" w:rsidRDefault="00FB3C4E" w:rsidP="008D282D">
      <w:pPr>
        <w:pStyle w:val="Lentelsturinys"/>
        <w:ind w:firstLine="1134"/>
        <w:jc w:val="both"/>
      </w:pPr>
      <w:r w:rsidRPr="00FB3C4E">
        <w:t>Renginiai mokykloje mokyklos bendruomenei:</w:t>
      </w:r>
    </w:p>
    <w:p w14:paraId="61076283" w14:textId="77777777" w:rsidR="00FB3C4E" w:rsidRPr="00FB3C4E" w:rsidRDefault="00FB3C4E" w:rsidP="008D282D">
      <w:pPr>
        <w:pStyle w:val="Lentelsturinys"/>
        <w:numPr>
          <w:ilvl w:val="0"/>
          <w:numId w:val="18"/>
        </w:numPr>
        <w:ind w:left="0" w:firstLine="1134"/>
        <w:jc w:val="both"/>
      </w:pPr>
      <w:r w:rsidRPr="00FB3C4E">
        <w:rPr>
          <w:szCs w:val="24"/>
        </w:rPr>
        <w:t>Visų skyrių mokinių koncertas „Skambėk, pavasarėli“ balandžio 7 d.;</w:t>
      </w:r>
    </w:p>
    <w:p w14:paraId="735B1307" w14:textId="77777777" w:rsidR="00FB3C4E" w:rsidRPr="00FB3C4E" w:rsidRDefault="00FB3C4E" w:rsidP="008D282D">
      <w:pPr>
        <w:pStyle w:val="Lentelsturinys"/>
        <w:numPr>
          <w:ilvl w:val="0"/>
          <w:numId w:val="18"/>
        </w:numPr>
        <w:ind w:left="0" w:firstLine="1134"/>
        <w:jc w:val="both"/>
      </w:pPr>
      <w:r w:rsidRPr="00FB3C4E">
        <w:t>Muzikinė popietė „Virtuali pažintis su žymiausiais pasaulio ir Lietuvos smuikininkais“ balandžio 13 d.;</w:t>
      </w:r>
    </w:p>
    <w:p w14:paraId="07F5F2C6" w14:textId="77777777" w:rsidR="00FB3C4E" w:rsidRPr="00FB3C4E" w:rsidRDefault="00EA4002" w:rsidP="008D282D">
      <w:pPr>
        <w:pStyle w:val="Lentelsturinys"/>
        <w:numPr>
          <w:ilvl w:val="0"/>
          <w:numId w:val="18"/>
        </w:numPr>
        <w:ind w:left="0" w:firstLine="1134"/>
        <w:jc w:val="both"/>
      </w:pPr>
      <w:r>
        <w:t>K</w:t>
      </w:r>
      <w:r w:rsidR="00FB3C4E" w:rsidRPr="00FB3C4E">
        <w:t xml:space="preserve">oncertas  „Ansamblių paradas“. Koncerto klausėsi ir svečiai iš Ukrainos, </w:t>
      </w:r>
      <w:r>
        <w:t xml:space="preserve">daugiau kaip </w:t>
      </w:r>
      <w:r w:rsidR="00FB3C4E" w:rsidRPr="00FB3C4E">
        <w:t>30 vaikų, balandžio 26 d.;</w:t>
      </w:r>
    </w:p>
    <w:p w14:paraId="016F59E5" w14:textId="77777777" w:rsidR="00FB3C4E" w:rsidRPr="00FB3C4E" w:rsidRDefault="00FB3C4E" w:rsidP="008D282D">
      <w:pPr>
        <w:pStyle w:val="Lentelsturinys"/>
        <w:numPr>
          <w:ilvl w:val="0"/>
          <w:numId w:val="18"/>
        </w:numPr>
        <w:ind w:left="0" w:firstLine="1134"/>
        <w:jc w:val="both"/>
      </w:pPr>
      <w:r w:rsidRPr="00FB3C4E">
        <w:rPr>
          <w:szCs w:val="24"/>
        </w:rPr>
        <w:t>Akordeono skyriaus mokinių koncertas, skirtas Pasaulinei akordeono dienai, gegužės 4 d.;</w:t>
      </w:r>
    </w:p>
    <w:p w14:paraId="27D85001" w14:textId="77777777" w:rsidR="00FB3C4E" w:rsidRPr="00FB3C4E" w:rsidRDefault="00FB3C4E" w:rsidP="008D282D">
      <w:pPr>
        <w:pStyle w:val="Lentelsturinys"/>
        <w:numPr>
          <w:ilvl w:val="0"/>
          <w:numId w:val="18"/>
        </w:numPr>
        <w:ind w:left="0" w:firstLine="1134"/>
        <w:jc w:val="both"/>
      </w:pPr>
      <w:r w:rsidRPr="00FB3C4E">
        <w:t>Atvirų durų savaitė ir koncertas Ignalinos „Šaltinėlio“ mokyklos auklėtiniams gegužės 9-13 d.;</w:t>
      </w:r>
    </w:p>
    <w:p w14:paraId="3081F77A" w14:textId="77777777" w:rsidR="00FB3C4E" w:rsidRPr="00FB3C4E" w:rsidRDefault="00FB3C4E" w:rsidP="008D282D">
      <w:pPr>
        <w:pStyle w:val="Lentelsturinys"/>
        <w:numPr>
          <w:ilvl w:val="0"/>
          <w:numId w:val="18"/>
        </w:numPr>
        <w:ind w:left="0" w:firstLine="1134"/>
        <w:jc w:val="both"/>
        <w:rPr>
          <w:szCs w:val="24"/>
        </w:rPr>
      </w:pPr>
      <w:r w:rsidRPr="00FB3C4E">
        <w:rPr>
          <w:szCs w:val="24"/>
        </w:rPr>
        <w:t>Fortepijono skyriaus ir solinio dainavimo klasės mokinių koncertas „Muzikinė puokštė“ gegužės 24 d.;</w:t>
      </w:r>
    </w:p>
    <w:p w14:paraId="04FFE2BF" w14:textId="77777777" w:rsidR="00FB3C4E" w:rsidRPr="00FB3C4E" w:rsidRDefault="00FB3C4E" w:rsidP="008D282D">
      <w:pPr>
        <w:pStyle w:val="Lentelsturinys"/>
        <w:numPr>
          <w:ilvl w:val="0"/>
          <w:numId w:val="18"/>
        </w:numPr>
        <w:ind w:left="0" w:firstLine="1134"/>
        <w:jc w:val="both"/>
      </w:pPr>
      <w:r w:rsidRPr="00FB3C4E">
        <w:rPr>
          <w:szCs w:val="24"/>
        </w:rPr>
        <w:t>Kanklių klasės mokinių koncertas gegužės 19 d.;</w:t>
      </w:r>
    </w:p>
    <w:p w14:paraId="67AA65EE" w14:textId="77777777" w:rsidR="00FB3C4E" w:rsidRPr="00FB3C4E" w:rsidRDefault="00FB3C4E" w:rsidP="008D282D">
      <w:pPr>
        <w:pStyle w:val="Lentelsturinys"/>
        <w:numPr>
          <w:ilvl w:val="0"/>
          <w:numId w:val="18"/>
        </w:numPr>
        <w:ind w:left="0" w:firstLine="1134"/>
        <w:jc w:val="both"/>
      </w:pPr>
      <w:r w:rsidRPr="00FB3C4E">
        <w:rPr>
          <w:szCs w:val="24"/>
        </w:rPr>
        <w:t>Mokinių apdovanojimo projektinis renginys „Sėkmės istorijos“ gegužės 26 d.</w:t>
      </w:r>
    </w:p>
    <w:p w14:paraId="0F1547EC" w14:textId="77777777" w:rsidR="00FB3C4E" w:rsidRPr="00FB3C4E" w:rsidRDefault="00FB3C4E" w:rsidP="00FB3C4E">
      <w:pPr>
        <w:pStyle w:val="Lentelsturinys"/>
        <w:jc w:val="both"/>
      </w:pPr>
    </w:p>
    <w:p w14:paraId="3E74EC78" w14:textId="77777777" w:rsidR="00FB3C4E" w:rsidRPr="00FB3C4E" w:rsidRDefault="00FB3C4E" w:rsidP="00EA4002">
      <w:pPr>
        <w:pStyle w:val="Lentelsturinys"/>
        <w:ind w:firstLine="1134"/>
        <w:jc w:val="both"/>
        <w:rPr>
          <w:color w:val="000000" w:themeColor="text1"/>
          <w:lang w:eastAsia="lt-LT"/>
        </w:rPr>
      </w:pPr>
      <w:r w:rsidRPr="00FB3C4E">
        <w:rPr>
          <w:b/>
          <w:color w:val="000000" w:themeColor="text1"/>
          <w:szCs w:val="24"/>
          <w:lang w:eastAsia="ja-JP" w:bidi="fa-IR"/>
        </w:rPr>
        <w:t xml:space="preserve">Mokinių </w:t>
      </w:r>
      <w:r w:rsidRPr="00FB3C4E">
        <w:rPr>
          <w:b/>
          <w:bCs/>
          <w:color w:val="000000" w:themeColor="text1"/>
          <w:kern w:val="3"/>
          <w:szCs w:val="24"/>
          <w:lang w:eastAsia="ja-JP" w:bidi="fa-IR"/>
        </w:rPr>
        <w:t xml:space="preserve">pasiekimai tarptautiniuose, respublikiniuose konkursuose. </w:t>
      </w:r>
      <w:r w:rsidRPr="00FB3C4E">
        <w:rPr>
          <w:color w:val="000000" w:themeColor="text1"/>
          <w:szCs w:val="24"/>
        </w:rPr>
        <w:t xml:space="preserve">Mokykla didžiuojasi savo mokinių ir mokytojų bendru darbu ir pasiektais rezultatais, solidžiais laimėjimais.  </w:t>
      </w:r>
      <w:r w:rsidRPr="00FB3C4E">
        <w:rPr>
          <w:color w:val="000000" w:themeColor="text1"/>
          <w:lang w:eastAsia="lt-LT"/>
        </w:rPr>
        <w:t xml:space="preserve">2022 m. Ignalinos Miko Petrausko muzikos mokyklą garsino mokinių aukščiausi pasiekimai konkursuose, gausus dalyvavimas koncertinėje veikloje. Mokyklos auklėtiniai dalyvavo 28 respublikiniuose ir tarptautiniuose konkursuose, kuriuose 44 kartus tapo aukštų prizinių vietų laureatais, 4 kartus – GRAND PRIX laimėtojais. </w:t>
      </w:r>
    </w:p>
    <w:p w14:paraId="26A0993A" w14:textId="77777777" w:rsidR="00FB3C4E" w:rsidRPr="00FB3C4E" w:rsidRDefault="00FB3C4E" w:rsidP="00FB3C4E">
      <w:pPr>
        <w:pStyle w:val="Lentelsturinys"/>
        <w:jc w:val="both"/>
        <w:rPr>
          <w:color w:val="000000" w:themeColor="text1"/>
          <w:lang w:eastAsia="lt-LT"/>
        </w:rPr>
      </w:pPr>
    </w:p>
    <w:p w14:paraId="7A23138B" w14:textId="77777777" w:rsidR="00FB3C4E" w:rsidRPr="00FB3C4E" w:rsidRDefault="00FB3C4E" w:rsidP="00285BB3">
      <w:pPr>
        <w:tabs>
          <w:tab w:val="left" w:pos="1134"/>
        </w:tabs>
        <w:suppressAutoHyphens/>
        <w:ind w:firstLine="1134"/>
        <w:jc w:val="both"/>
        <w:textAlignment w:val="baseline"/>
        <w:rPr>
          <w:rFonts w:eastAsia="Andale Sans UI"/>
          <w:color w:val="000000" w:themeColor="text1"/>
          <w:kern w:val="3"/>
          <w:szCs w:val="24"/>
          <w:lang w:eastAsia="ja-JP" w:bidi="fa-IR"/>
        </w:rPr>
      </w:pPr>
      <w:r w:rsidRPr="00FB3C4E">
        <w:rPr>
          <w:rFonts w:eastAsia="Andale Sans UI"/>
          <w:color w:val="000000" w:themeColor="text1"/>
          <w:kern w:val="3"/>
          <w:szCs w:val="24"/>
          <w:lang w:eastAsia="ja-JP" w:bidi="fa-IR"/>
        </w:rPr>
        <w:t>Lentelė 9. Mokinių pasiekimai konkursuose 2021 m. ir 2022 m.</w:t>
      </w:r>
    </w:p>
    <w:tbl>
      <w:tblPr>
        <w:tblStyle w:val="Lentelstinklelis"/>
        <w:tblW w:w="0" w:type="auto"/>
        <w:tblInd w:w="5" w:type="dxa"/>
        <w:tblLook w:val="04A0" w:firstRow="1" w:lastRow="0" w:firstColumn="1" w:lastColumn="0" w:noHBand="0" w:noVBand="1"/>
      </w:tblPr>
      <w:tblGrid>
        <w:gridCol w:w="1554"/>
        <w:gridCol w:w="2125"/>
        <w:gridCol w:w="2550"/>
        <w:gridCol w:w="3393"/>
      </w:tblGrid>
      <w:tr w:rsidR="00FB3C4E" w:rsidRPr="00FB3C4E" w14:paraId="6E10CC59" w14:textId="77777777" w:rsidTr="008819C6">
        <w:tc>
          <w:tcPr>
            <w:tcW w:w="1554" w:type="dxa"/>
            <w:tcBorders>
              <w:top w:val="single" w:sz="4" w:space="0" w:color="auto"/>
              <w:left w:val="single" w:sz="4" w:space="0" w:color="auto"/>
              <w:bottom w:val="single" w:sz="4" w:space="0" w:color="auto"/>
              <w:right w:val="single" w:sz="4" w:space="0" w:color="auto"/>
            </w:tcBorders>
            <w:hideMark/>
          </w:tcPr>
          <w:p w14:paraId="2EB1B4A8" w14:textId="77777777" w:rsidR="00FB3C4E" w:rsidRPr="00FB3C4E" w:rsidRDefault="00FB3C4E" w:rsidP="008819C6">
            <w:pPr>
              <w:tabs>
                <w:tab w:val="left" w:pos="1134"/>
              </w:tabs>
              <w:suppressAutoHyphens/>
              <w:rPr>
                <w:b/>
                <w:bCs/>
                <w:color w:val="000000" w:themeColor="text1"/>
                <w:kern w:val="3"/>
                <w:szCs w:val="24"/>
                <w:lang w:eastAsia="ja-JP" w:bidi="fa-IR"/>
              </w:rPr>
            </w:pPr>
            <w:r w:rsidRPr="00FB3C4E">
              <w:rPr>
                <w:rFonts w:eastAsia="SimSun"/>
                <w:b/>
                <w:bCs/>
                <w:color w:val="000000" w:themeColor="text1"/>
                <w:kern w:val="3"/>
                <w:szCs w:val="24"/>
                <w:lang w:eastAsia="hi-IN" w:bidi="hi-IN"/>
              </w:rPr>
              <w:t>Metai</w:t>
            </w:r>
          </w:p>
        </w:tc>
        <w:tc>
          <w:tcPr>
            <w:tcW w:w="2125" w:type="dxa"/>
            <w:tcBorders>
              <w:top w:val="single" w:sz="4" w:space="0" w:color="auto"/>
              <w:left w:val="single" w:sz="4" w:space="0" w:color="auto"/>
              <w:bottom w:val="single" w:sz="4" w:space="0" w:color="auto"/>
              <w:right w:val="single" w:sz="4" w:space="0" w:color="auto"/>
            </w:tcBorders>
            <w:hideMark/>
          </w:tcPr>
          <w:p w14:paraId="726C5FEE" w14:textId="77777777" w:rsidR="00FB3C4E" w:rsidRPr="00FB3C4E" w:rsidRDefault="00FB3C4E" w:rsidP="008819C6">
            <w:pPr>
              <w:tabs>
                <w:tab w:val="left" w:pos="1134"/>
              </w:tabs>
              <w:suppressAutoHyphens/>
              <w:rPr>
                <w:b/>
                <w:bCs/>
                <w:color w:val="000000" w:themeColor="text1"/>
                <w:kern w:val="3"/>
                <w:szCs w:val="24"/>
                <w:lang w:eastAsia="ja-JP" w:bidi="fa-IR"/>
              </w:rPr>
            </w:pPr>
            <w:r w:rsidRPr="00FB3C4E">
              <w:rPr>
                <w:rFonts w:eastAsia="SimSun"/>
                <w:b/>
                <w:bCs/>
                <w:color w:val="000000" w:themeColor="text1"/>
                <w:kern w:val="3"/>
                <w:szCs w:val="24"/>
                <w:lang w:eastAsia="hi-IN" w:bidi="hi-IN"/>
              </w:rPr>
              <w:t>Laureatų, diplomantų skaičius iš viso</w:t>
            </w:r>
          </w:p>
        </w:tc>
        <w:tc>
          <w:tcPr>
            <w:tcW w:w="2550" w:type="dxa"/>
            <w:tcBorders>
              <w:top w:val="single" w:sz="4" w:space="0" w:color="auto"/>
              <w:left w:val="single" w:sz="4" w:space="0" w:color="auto"/>
              <w:bottom w:val="single" w:sz="4" w:space="0" w:color="auto"/>
              <w:right w:val="single" w:sz="4" w:space="0" w:color="auto"/>
            </w:tcBorders>
            <w:hideMark/>
          </w:tcPr>
          <w:p w14:paraId="42A91191" w14:textId="77777777" w:rsidR="00FB3C4E" w:rsidRPr="00FB3C4E" w:rsidRDefault="00FB3C4E" w:rsidP="008819C6">
            <w:pPr>
              <w:tabs>
                <w:tab w:val="left" w:pos="1134"/>
              </w:tabs>
              <w:suppressAutoHyphens/>
              <w:rPr>
                <w:b/>
                <w:bCs/>
                <w:color w:val="000000" w:themeColor="text1"/>
                <w:kern w:val="3"/>
                <w:szCs w:val="24"/>
                <w:lang w:eastAsia="ja-JP" w:bidi="fa-IR"/>
              </w:rPr>
            </w:pPr>
            <w:r w:rsidRPr="00FB3C4E">
              <w:rPr>
                <w:rFonts w:eastAsia="SimSun"/>
                <w:b/>
                <w:bCs/>
                <w:color w:val="000000" w:themeColor="text1"/>
                <w:kern w:val="3"/>
                <w:szCs w:val="24"/>
                <w:lang w:eastAsia="hi-IN" w:bidi="hi-IN"/>
              </w:rPr>
              <w:t>Muzikinio ugdymo skyriai</w:t>
            </w:r>
          </w:p>
        </w:tc>
        <w:tc>
          <w:tcPr>
            <w:tcW w:w="3393" w:type="dxa"/>
            <w:tcBorders>
              <w:top w:val="single" w:sz="4" w:space="0" w:color="auto"/>
              <w:left w:val="single" w:sz="4" w:space="0" w:color="auto"/>
              <w:bottom w:val="single" w:sz="4" w:space="0" w:color="auto"/>
              <w:right w:val="single" w:sz="4" w:space="0" w:color="auto"/>
            </w:tcBorders>
            <w:hideMark/>
          </w:tcPr>
          <w:p w14:paraId="6B13B4ED" w14:textId="77777777" w:rsidR="00FB3C4E" w:rsidRPr="00FB3C4E" w:rsidRDefault="00FB3C4E" w:rsidP="008819C6">
            <w:pPr>
              <w:tabs>
                <w:tab w:val="left" w:pos="1134"/>
              </w:tabs>
              <w:suppressAutoHyphens/>
              <w:rPr>
                <w:b/>
                <w:bCs/>
                <w:color w:val="000000" w:themeColor="text1"/>
                <w:kern w:val="3"/>
                <w:szCs w:val="24"/>
                <w:lang w:eastAsia="ja-JP" w:bidi="fa-IR"/>
              </w:rPr>
            </w:pPr>
            <w:r w:rsidRPr="00FB3C4E">
              <w:rPr>
                <w:rFonts w:eastAsia="SimSun"/>
                <w:b/>
                <w:bCs/>
                <w:color w:val="000000" w:themeColor="text1"/>
                <w:kern w:val="3"/>
                <w:szCs w:val="24"/>
                <w:lang w:eastAsia="hi-IN" w:bidi="hi-IN"/>
              </w:rPr>
              <w:t>Mokinių laureatų, diplomantų skaičius / muzikinio ugdymo dalykas</w:t>
            </w:r>
          </w:p>
        </w:tc>
      </w:tr>
      <w:tr w:rsidR="00FB3C4E" w:rsidRPr="00FB3C4E" w14:paraId="32801321" w14:textId="77777777" w:rsidTr="008819C6">
        <w:tc>
          <w:tcPr>
            <w:tcW w:w="1554" w:type="dxa"/>
            <w:vMerge w:val="restart"/>
            <w:tcBorders>
              <w:top w:val="single" w:sz="4" w:space="0" w:color="auto"/>
              <w:left w:val="single" w:sz="4" w:space="0" w:color="auto"/>
              <w:bottom w:val="single" w:sz="4" w:space="0" w:color="auto"/>
              <w:right w:val="single" w:sz="4" w:space="0" w:color="auto"/>
            </w:tcBorders>
            <w:hideMark/>
          </w:tcPr>
          <w:p w14:paraId="157C7409"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2021</w:t>
            </w:r>
          </w:p>
        </w:tc>
        <w:tc>
          <w:tcPr>
            <w:tcW w:w="2125" w:type="dxa"/>
            <w:vMerge w:val="restart"/>
            <w:tcBorders>
              <w:top w:val="single" w:sz="4" w:space="0" w:color="auto"/>
              <w:left w:val="single" w:sz="4" w:space="0" w:color="auto"/>
              <w:bottom w:val="single" w:sz="4" w:space="0" w:color="auto"/>
              <w:right w:val="single" w:sz="4" w:space="0" w:color="auto"/>
            </w:tcBorders>
            <w:hideMark/>
          </w:tcPr>
          <w:p w14:paraId="627C40EE"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86</w:t>
            </w:r>
          </w:p>
        </w:tc>
        <w:tc>
          <w:tcPr>
            <w:tcW w:w="2550" w:type="dxa"/>
            <w:tcBorders>
              <w:top w:val="single" w:sz="4" w:space="0" w:color="auto"/>
              <w:left w:val="single" w:sz="4" w:space="0" w:color="auto"/>
              <w:bottom w:val="single" w:sz="4" w:space="0" w:color="auto"/>
              <w:right w:val="single" w:sz="4" w:space="0" w:color="auto"/>
            </w:tcBorders>
            <w:hideMark/>
          </w:tcPr>
          <w:p w14:paraId="53D3C520"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rFonts w:eastAsia="SimSun"/>
                <w:color w:val="000000" w:themeColor="text1"/>
                <w:kern w:val="3"/>
                <w:szCs w:val="24"/>
                <w:lang w:eastAsia="hi-IN" w:bidi="hi-IN"/>
              </w:rPr>
              <w:t>Fortepijono</w:t>
            </w:r>
          </w:p>
        </w:tc>
        <w:tc>
          <w:tcPr>
            <w:tcW w:w="3393" w:type="dxa"/>
            <w:tcBorders>
              <w:top w:val="single" w:sz="4" w:space="0" w:color="auto"/>
              <w:left w:val="single" w:sz="4" w:space="0" w:color="auto"/>
              <w:bottom w:val="single" w:sz="4" w:space="0" w:color="auto"/>
              <w:right w:val="single" w:sz="4" w:space="0" w:color="auto"/>
            </w:tcBorders>
            <w:hideMark/>
          </w:tcPr>
          <w:p w14:paraId="7E3E2E38"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27 /  fortepijonas</w:t>
            </w:r>
          </w:p>
        </w:tc>
      </w:tr>
      <w:tr w:rsidR="00FB3C4E" w:rsidRPr="00FB3C4E" w14:paraId="259F2C88" w14:textId="77777777" w:rsidTr="008819C6">
        <w:tc>
          <w:tcPr>
            <w:tcW w:w="0" w:type="auto"/>
            <w:vMerge/>
            <w:tcBorders>
              <w:top w:val="single" w:sz="4" w:space="0" w:color="auto"/>
              <w:left w:val="single" w:sz="4" w:space="0" w:color="auto"/>
              <w:bottom w:val="single" w:sz="4" w:space="0" w:color="auto"/>
              <w:right w:val="single" w:sz="4" w:space="0" w:color="auto"/>
            </w:tcBorders>
            <w:vAlign w:val="center"/>
            <w:hideMark/>
          </w:tcPr>
          <w:p w14:paraId="766AAB55"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3BCD9E" w14:textId="77777777" w:rsidR="00FB3C4E" w:rsidRPr="00FB3C4E" w:rsidRDefault="00FB3C4E" w:rsidP="008819C6">
            <w:pPr>
              <w:rPr>
                <w:bCs/>
                <w:color w:val="000000" w:themeColor="text1"/>
                <w:kern w:val="3"/>
                <w:szCs w:val="24"/>
                <w:lang w:eastAsia="ja-JP" w:bidi="fa-IR"/>
              </w:rPr>
            </w:pPr>
          </w:p>
        </w:tc>
        <w:tc>
          <w:tcPr>
            <w:tcW w:w="2550" w:type="dxa"/>
            <w:tcBorders>
              <w:top w:val="single" w:sz="4" w:space="0" w:color="auto"/>
              <w:left w:val="single" w:sz="4" w:space="0" w:color="auto"/>
              <w:bottom w:val="single" w:sz="4" w:space="0" w:color="auto"/>
              <w:right w:val="single" w:sz="4" w:space="0" w:color="auto"/>
            </w:tcBorders>
            <w:hideMark/>
          </w:tcPr>
          <w:p w14:paraId="124C1C6A" w14:textId="77777777" w:rsidR="00FB3C4E" w:rsidRPr="00FB3C4E" w:rsidRDefault="00FB3C4E" w:rsidP="008819C6">
            <w:pPr>
              <w:tabs>
                <w:tab w:val="left" w:pos="1134"/>
              </w:tabs>
              <w:suppressAutoHyphens/>
              <w:rPr>
                <w:b/>
                <w:bCs/>
                <w:color w:val="000000" w:themeColor="text1"/>
                <w:kern w:val="3"/>
                <w:szCs w:val="24"/>
                <w:lang w:eastAsia="ja-JP" w:bidi="fa-IR"/>
              </w:rPr>
            </w:pPr>
            <w:r w:rsidRPr="00FB3C4E">
              <w:rPr>
                <w:bCs/>
                <w:color w:val="000000" w:themeColor="text1"/>
                <w:kern w:val="3"/>
                <w:szCs w:val="24"/>
                <w:lang w:eastAsia="ja-JP" w:bidi="fa-IR"/>
              </w:rPr>
              <w:t>Akordeono</w:t>
            </w:r>
          </w:p>
        </w:tc>
        <w:tc>
          <w:tcPr>
            <w:tcW w:w="3393" w:type="dxa"/>
            <w:tcBorders>
              <w:top w:val="single" w:sz="4" w:space="0" w:color="auto"/>
              <w:left w:val="single" w:sz="4" w:space="0" w:color="auto"/>
              <w:bottom w:val="single" w:sz="4" w:space="0" w:color="auto"/>
              <w:right w:val="single" w:sz="4" w:space="0" w:color="auto"/>
            </w:tcBorders>
            <w:hideMark/>
          </w:tcPr>
          <w:p w14:paraId="0CEAC549"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 2 /  akordeonas</w:t>
            </w:r>
          </w:p>
        </w:tc>
      </w:tr>
      <w:tr w:rsidR="00FB3C4E" w:rsidRPr="00FB3C4E" w14:paraId="6BD9C0A6" w14:textId="77777777" w:rsidTr="008819C6">
        <w:tc>
          <w:tcPr>
            <w:tcW w:w="0" w:type="auto"/>
            <w:vMerge/>
            <w:tcBorders>
              <w:top w:val="single" w:sz="4" w:space="0" w:color="auto"/>
              <w:left w:val="single" w:sz="4" w:space="0" w:color="auto"/>
              <w:bottom w:val="single" w:sz="4" w:space="0" w:color="auto"/>
              <w:right w:val="single" w:sz="4" w:space="0" w:color="auto"/>
            </w:tcBorders>
            <w:vAlign w:val="center"/>
            <w:hideMark/>
          </w:tcPr>
          <w:p w14:paraId="667C1AEC"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21AE72" w14:textId="77777777" w:rsidR="00FB3C4E" w:rsidRPr="00FB3C4E" w:rsidRDefault="00FB3C4E" w:rsidP="008819C6">
            <w:pPr>
              <w:rPr>
                <w:bCs/>
                <w:color w:val="000000" w:themeColor="text1"/>
                <w:kern w:val="3"/>
                <w:szCs w:val="24"/>
                <w:lang w:eastAsia="ja-JP" w:bidi="fa-IR"/>
              </w:rPr>
            </w:pPr>
          </w:p>
        </w:tc>
        <w:tc>
          <w:tcPr>
            <w:tcW w:w="2550" w:type="dxa"/>
            <w:vMerge w:val="restart"/>
            <w:tcBorders>
              <w:top w:val="single" w:sz="4" w:space="0" w:color="auto"/>
              <w:left w:val="single" w:sz="4" w:space="0" w:color="auto"/>
              <w:bottom w:val="single" w:sz="4" w:space="0" w:color="auto"/>
              <w:right w:val="single" w:sz="4" w:space="0" w:color="auto"/>
            </w:tcBorders>
            <w:hideMark/>
          </w:tcPr>
          <w:p w14:paraId="212E15AC" w14:textId="77777777" w:rsidR="00FB3C4E" w:rsidRPr="00FB3C4E" w:rsidRDefault="00FB3C4E" w:rsidP="008819C6">
            <w:pPr>
              <w:tabs>
                <w:tab w:val="left" w:pos="1134"/>
              </w:tabs>
              <w:suppressAutoHyphens/>
              <w:rPr>
                <w:b/>
                <w:bCs/>
                <w:color w:val="000000" w:themeColor="text1"/>
                <w:kern w:val="3"/>
                <w:szCs w:val="24"/>
                <w:lang w:eastAsia="ja-JP" w:bidi="fa-IR"/>
              </w:rPr>
            </w:pPr>
            <w:r w:rsidRPr="00FB3C4E">
              <w:rPr>
                <w:rFonts w:eastAsia="SimSun"/>
                <w:color w:val="000000" w:themeColor="text1"/>
                <w:kern w:val="3"/>
                <w:szCs w:val="24"/>
                <w:lang w:eastAsia="hi-IN" w:bidi="hi-IN"/>
              </w:rPr>
              <w:t>Styginių</w:t>
            </w:r>
          </w:p>
        </w:tc>
        <w:tc>
          <w:tcPr>
            <w:tcW w:w="3393" w:type="dxa"/>
            <w:tcBorders>
              <w:top w:val="single" w:sz="4" w:space="0" w:color="auto"/>
              <w:left w:val="single" w:sz="4" w:space="0" w:color="auto"/>
              <w:bottom w:val="single" w:sz="4" w:space="0" w:color="auto"/>
              <w:right w:val="single" w:sz="4" w:space="0" w:color="auto"/>
            </w:tcBorders>
            <w:hideMark/>
          </w:tcPr>
          <w:p w14:paraId="00021B30"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20 / smuikas</w:t>
            </w:r>
          </w:p>
        </w:tc>
      </w:tr>
      <w:tr w:rsidR="00FB3C4E" w:rsidRPr="00FB3C4E" w14:paraId="426E1086" w14:textId="77777777" w:rsidTr="008819C6">
        <w:tc>
          <w:tcPr>
            <w:tcW w:w="0" w:type="auto"/>
            <w:vMerge/>
            <w:tcBorders>
              <w:top w:val="single" w:sz="4" w:space="0" w:color="auto"/>
              <w:left w:val="single" w:sz="4" w:space="0" w:color="auto"/>
              <w:bottom w:val="single" w:sz="4" w:space="0" w:color="auto"/>
              <w:right w:val="single" w:sz="4" w:space="0" w:color="auto"/>
            </w:tcBorders>
            <w:vAlign w:val="center"/>
            <w:hideMark/>
          </w:tcPr>
          <w:p w14:paraId="1BC093B3"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EEF0F3"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9E7995" w14:textId="77777777" w:rsidR="00FB3C4E" w:rsidRPr="00FB3C4E" w:rsidRDefault="00FB3C4E" w:rsidP="008819C6">
            <w:pPr>
              <w:rPr>
                <w:b/>
                <w:bCs/>
                <w:color w:val="000000" w:themeColor="text1"/>
                <w:kern w:val="3"/>
                <w:szCs w:val="24"/>
                <w:lang w:eastAsia="ja-JP" w:bidi="fa-IR"/>
              </w:rPr>
            </w:pPr>
          </w:p>
        </w:tc>
        <w:tc>
          <w:tcPr>
            <w:tcW w:w="3393" w:type="dxa"/>
            <w:tcBorders>
              <w:top w:val="single" w:sz="4" w:space="0" w:color="auto"/>
              <w:left w:val="single" w:sz="4" w:space="0" w:color="auto"/>
              <w:bottom w:val="single" w:sz="4" w:space="0" w:color="auto"/>
              <w:right w:val="single" w:sz="4" w:space="0" w:color="auto"/>
            </w:tcBorders>
            <w:hideMark/>
          </w:tcPr>
          <w:p w14:paraId="2CAB4B22"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 6 / klasikinė gitara</w:t>
            </w:r>
          </w:p>
        </w:tc>
      </w:tr>
      <w:tr w:rsidR="00FB3C4E" w:rsidRPr="00FB3C4E" w14:paraId="5BA3883C" w14:textId="77777777" w:rsidTr="008819C6">
        <w:trPr>
          <w:trHeight w:val="27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7CAEDD"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4D0105"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2CE126" w14:textId="77777777" w:rsidR="00FB3C4E" w:rsidRPr="00FB3C4E" w:rsidRDefault="00FB3C4E" w:rsidP="008819C6">
            <w:pPr>
              <w:rPr>
                <w:b/>
                <w:bCs/>
                <w:color w:val="000000" w:themeColor="text1"/>
                <w:kern w:val="3"/>
                <w:szCs w:val="24"/>
                <w:lang w:eastAsia="ja-JP" w:bidi="fa-IR"/>
              </w:rPr>
            </w:pPr>
          </w:p>
        </w:tc>
        <w:tc>
          <w:tcPr>
            <w:tcW w:w="3393" w:type="dxa"/>
            <w:tcBorders>
              <w:top w:val="single" w:sz="4" w:space="0" w:color="auto"/>
              <w:left w:val="single" w:sz="4" w:space="0" w:color="auto"/>
              <w:bottom w:val="single" w:sz="4" w:space="0" w:color="auto"/>
              <w:right w:val="single" w:sz="4" w:space="0" w:color="auto"/>
            </w:tcBorders>
            <w:hideMark/>
          </w:tcPr>
          <w:p w14:paraId="3EC661D2"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 8 / kanklės</w:t>
            </w:r>
          </w:p>
        </w:tc>
      </w:tr>
      <w:tr w:rsidR="00FB3C4E" w:rsidRPr="00FB3C4E" w14:paraId="7591A729" w14:textId="77777777" w:rsidTr="008819C6">
        <w:tc>
          <w:tcPr>
            <w:tcW w:w="0" w:type="auto"/>
            <w:vMerge/>
            <w:tcBorders>
              <w:top w:val="single" w:sz="4" w:space="0" w:color="auto"/>
              <w:left w:val="single" w:sz="4" w:space="0" w:color="auto"/>
              <w:bottom w:val="single" w:sz="4" w:space="0" w:color="auto"/>
              <w:right w:val="single" w:sz="4" w:space="0" w:color="auto"/>
            </w:tcBorders>
            <w:vAlign w:val="center"/>
            <w:hideMark/>
          </w:tcPr>
          <w:p w14:paraId="2BAE428F"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3C3CD8" w14:textId="77777777" w:rsidR="00FB3C4E" w:rsidRPr="00FB3C4E" w:rsidRDefault="00FB3C4E" w:rsidP="008819C6">
            <w:pPr>
              <w:rPr>
                <w:bCs/>
                <w:color w:val="000000" w:themeColor="text1"/>
                <w:kern w:val="3"/>
                <w:szCs w:val="24"/>
                <w:lang w:eastAsia="ja-JP" w:bidi="fa-IR"/>
              </w:rPr>
            </w:pPr>
          </w:p>
        </w:tc>
        <w:tc>
          <w:tcPr>
            <w:tcW w:w="2550" w:type="dxa"/>
            <w:vMerge w:val="restart"/>
            <w:tcBorders>
              <w:top w:val="single" w:sz="4" w:space="0" w:color="auto"/>
              <w:left w:val="single" w:sz="4" w:space="0" w:color="auto"/>
              <w:bottom w:val="single" w:sz="4" w:space="0" w:color="auto"/>
              <w:right w:val="single" w:sz="4" w:space="0" w:color="auto"/>
            </w:tcBorders>
            <w:hideMark/>
          </w:tcPr>
          <w:p w14:paraId="3CF6FC97" w14:textId="77777777" w:rsidR="00FB3C4E" w:rsidRPr="00FB3C4E" w:rsidRDefault="00FB3C4E" w:rsidP="008819C6">
            <w:pPr>
              <w:tabs>
                <w:tab w:val="left" w:pos="1134"/>
              </w:tabs>
              <w:suppressAutoHyphens/>
              <w:rPr>
                <w:b/>
                <w:bCs/>
                <w:color w:val="000000" w:themeColor="text1"/>
                <w:kern w:val="3"/>
                <w:szCs w:val="24"/>
                <w:lang w:eastAsia="ja-JP" w:bidi="fa-IR"/>
              </w:rPr>
            </w:pPr>
            <w:r w:rsidRPr="00FB3C4E">
              <w:rPr>
                <w:rFonts w:eastAsia="SimSun"/>
                <w:color w:val="000000" w:themeColor="text1"/>
                <w:kern w:val="3"/>
                <w:szCs w:val="24"/>
                <w:lang w:eastAsia="hi-IN" w:bidi="hi-IN"/>
              </w:rPr>
              <w:t>Pučiamųjų</w:t>
            </w:r>
          </w:p>
        </w:tc>
        <w:tc>
          <w:tcPr>
            <w:tcW w:w="3393" w:type="dxa"/>
            <w:tcBorders>
              <w:top w:val="single" w:sz="4" w:space="0" w:color="auto"/>
              <w:left w:val="single" w:sz="4" w:space="0" w:color="auto"/>
              <w:bottom w:val="single" w:sz="4" w:space="0" w:color="auto"/>
              <w:right w:val="single" w:sz="4" w:space="0" w:color="auto"/>
            </w:tcBorders>
            <w:hideMark/>
          </w:tcPr>
          <w:p w14:paraId="6A4509B0"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 8 / saksofonas</w:t>
            </w:r>
          </w:p>
        </w:tc>
      </w:tr>
      <w:tr w:rsidR="00FB3C4E" w:rsidRPr="00FB3C4E" w14:paraId="214C0FE7" w14:textId="77777777" w:rsidTr="008819C6">
        <w:tc>
          <w:tcPr>
            <w:tcW w:w="0" w:type="auto"/>
            <w:vMerge/>
            <w:tcBorders>
              <w:top w:val="single" w:sz="4" w:space="0" w:color="auto"/>
              <w:left w:val="single" w:sz="4" w:space="0" w:color="auto"/>
              <w:bottom w:val="single" w:sz="4" w:space="0" w:color="auto"/>
              <w:right w:val="single" w:sz="4" w:space="0" w:color="auto"/>
            </w:tcBorders>
            <w:vAlign w:val="center"/>
            <w:hideMark/>
          </w:tcPr>
          <w:p w14:paraId="6FC6C441"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63F543"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C4EABA" w14:textId="77777777" w:rsidR="00FB3C4E" w:rsidRPr="00FB3C4E" w:rsidRDefault="00FB3C4E" w:rsidP="008819C6">
            <w:pPr>
              <w:rPr>
                <w:b/>
                <w:bCs/>
                <w:color w:val="000000" w:themeColor="text1"/>
                <w:kern w:val="3"/>
                <w:szCs w:val="24"/>
                <w:lang w:eastAsia="ja-JP" w:bidi="fa-IR"/>
              </w:rPr>
            </w:pPr>
          </w:p>
        </w:tc>
        <w:tc>
          <w:tcPr>
            <w:tcW w:w="3393" w:type="dxa"/>
            <w:tcBorders>
              <w:top w:val="single" w:sz="4" w:space="0" w:color="auto"/>
              <w:left w:val="single" w:sz="4" w:space="0" w:color="auto"/>
              <w:bottom w:val="single" w:sz="4" w:space="0" w:color="auto"/>
              <w:right w:val="single" w:sz="4" w:space="0" w:color="auto"/>
            </w:tcBorders>
            <w:hideMark/>
          </w:tcPr>
          <w:p w14:paraId="6D6D9DCF"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 2 / fleita</w:t>
            </w:r>
          </w:p>
        </w:tc>
      </w:tr>
      <w:tr w:rsidR="00FB3C4E" w:rsidRPr="00FB3C4E" w14:paraId="0785DF1B" w14:textId="77777777" w:rsidTr="008819C6">
        <w:tc>
          <w:tcPr>
            <w:tcW w:w="0" w:type="auto"/>
            <w:vMerge/>
            <w:tcBorders>
              <w:top w:val="single" w:sz="4" w:space="0" w:color="auto"/>
              <w:left w:val="single" w:sz="4" w:space="0" w:color="auto"/>
              <w:bottom w:val="single" w:sz="4" w:space="0" w:color="auto"/>
              <w:right w:val="single" w:sz="4" w:space="0" w:color="auto"/>
            </w:tcBorders>
            <w:vAlign w:val="center"/>
            <w:hideMark/>
          </w:tcPr>
          <w:p w14:paraId="7E0AD493"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8A0C6F"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0BA9B5" w14:textId="77777777" w:rsidR="00FB3C4E" w:rsidRPr="00FB3C4E" w:rsidRDefault="00FB3C4E" w:rsidP="008819C6">
            <w:pPr>
              <w:rPr>
                <w:b/>
                <w:bCs/>
                <w:color w:val="000000" w:themeColor="text1"/>
                <w:kern w:val="3"/>
                <w:szCs w:val="24"/>
                <w:lang w:eastAsia="ja-JP" w:bidi="fa-IR"/>
              </w:rPr>
            </w:pPr>
          </w:p>
        </w:tc>
        <w:tc>
          <w:tcPr>
            <w:tcW w:w="3393" w:type="dxa"/>
            <w:tcBorders>
              <w:top w:val="single" w:sz="4" w:space="0" w:color="auto"/>
              <w:left w:val="single" w:sz="4" w:space="0" w:color="auto"/>
              <w:bottom w:val="single" w:sz="4" w:space="0" w:color="auto"/>
              <w:right w:val="single" w:sz="4" w:space="0" w:color="auto"/>
            </w:tcBorders>
            <w:hideMark/>
          </w:tcPr>
          <w:p w14:paraId="197A651E"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 1 / trimitas</w:t>
            </w:r>
          </w:p>
        </w:tc>
      </w:tr>
      <w:tr w:rsidR="00FB3C4E" w:rsidRPr="00FB3C4E" w14:paraId="73C50F36" w14:textId="77777777" w:rsidTr="008819C6">
        <w:tc>
          <w:tcPr>
            <w:tcW w:w="0" w:type="auto"/>
            <w:vMerge/>
            <w:tcBorders>
              <w:top w:val="single" w:sz="4" w:space="0" w:color="auto"/>
              <w:left w:val="single" w:sz="4" w:space="0" w:color="auto"/>
              <w:bottom w:val="single" w:sz="4" w:space="0" w:color="auto"/>
              <w:right w:val="single" w:sz="4" w:space="0" w:color="auto"/>
            </w:tcBorders>
            <w:vAlign w:val="center"/>
            <w:hideMark/>
          </w:tcPr>
          <w:p w14:paraId="35CCD2EB"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C45F7C" w14:textId="77777777" w:rsidR="00FB3C4E" w:rsidRPr="00FB3C4E" w:rsidRDefault="00FB3C4E" w:rsidP="008819C6">
            <w:pPr>
              <w:rPr>
                <w:bCs/>
                <w:color w:val="000000" w:themeColor="text1"/>
                <w:kern w:val="3"/>
                <w:szCs w:val="24"/>
                <w:lang w:eastAsia="ja-JP" w:bidi="fa-IR"/>
              </w:rPr>
            </w:pPr>
          </w:p>
        </w:tc>
        <w:tc>
          <w:tcPr>
            <w:tcW w:w="2550" w:type="dxa"/>
            <w:tcBorders>
              <w:top w:val="single" w:sz="4" w:space="0" w:color="auto"/>
              <w:left w:val="single" w:sz="4" w:space="0" w:color="auto"/>
              <w:bottom w:val="single" w:sz="4" w:space="0" w:color="auto"/>
              <w:right w:val="single" w:sz="4" w:space="0" w:color="auto"/>
            </w:tcBorders>
            <w:hideMark/>
          </w:tcPr>
          <w:p w14:paraId="418FD0EB"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rFonts w:eastAsia="SimSun"/>
                <w:color w:val="000000" w:themeColor="text1"/>
                <w:kern w:val="3"/>
                <w:szCs w:val="24"/>
                <w:lang w:eastAsia="hi-IN" w:bidi="hi-IN"/>
              </w:rPr>
              <w:t>Teorinio</w:t>
            </w:r>
          </w:p>
        </w:tc>
        <w:tc>
          <w:tcPr>
            <w:tcW w:w="3393" w:type="dxa"/>
            <w:tcBorders>
              <w:top w:val="single" w:sz="4" w:space="0" w:color="auto"/>
              <w:left w:val="single" w:sz="4" w:space="0" w:color="auto"/>
              <w:bottom w:val="single" w:sz="4" w:space="0" w:color="auto"/>
              <w:right w:val="single" w:sz="4" w:space="0" w:color="auto"/>
            </w:tcBorders>
            <w:hideMark/>
          </w:tcPr>
          <w:p w14:paraId="454E9C0A"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 11 / solinis dainavimas</w:t>
            </w:r>
          </w:p>
        </w:tc>
      </w:tr>
      <w:tr w:rsidR="00FB3C4E" w:rsidRPr="00FB3C4E" w14:paraId="6FF2DBDC" w14:textId="77777777" w:rsidTr="008819C6">
        <w:tc>
          <w:tcPr>
            <w:tcW w:w="0" w:type="auto"/>
            <w:tcBorders>
              <w:top w:val="single" w:sz="4" w:space="0" w:color="auto"/>
              <w:left w:val="single" w:sz="4" w:space="0" w:color="auto"/>
              <w:bottom w:val="single" w:sz="4" w:space="0" w:color="auto"/>
              <w:right w:val="single" w:sz="4" w:space="0" w:color="auto"/>
            </w:tcBorders>
            <w:vAlign w:val="center"/>
            <w:hideMark/>
          </w:tcPr>
          <w:p w14:paraId="69E573D0" w14:textId="77777777" w:rsidR="00FB3C4E" w:rsidRPr="00FB3C4E" w:rsidRDefault="00FB3C4E" w:rsidP="008819C6">
            <w:pPr>
              <w:rPr>
                <w:bCs/>
                <w:color w:val="000000" w:themeColor="text1"/>
                <w:kern w:val="3"/>
                <w:szCs w:val="24"/>
                <w:lang w:eastAsia="ja-JP" w:bidi="fa-IR"/>
              </w:rPr>
            </w:pPr>
            <w:r w:rsidRPr="00FB3C4E">
              <w:rPr>
                <w:bCs/>
                <w:color w:val="000000" w:themeColor="text1"/>
                <w:kern w:val="3"/>
                <w:szCs w:val="24"/>
                <w:lang w:eastAsia="ja-JP" w:bidi="fa-IR"/>
              </w:rPr>
              <w:t>2022</w:t>
            </w:r>
          </w:p>
        </w:tc>
        <w:tc>
          <w:tcPr>
            <w:tcW w:w="0" w:type="auto"/>
            <w:tcBorders>
              <w:top w:val="single" w:sz="4" w:space="0" w:color="auto"/>
              <w:left w:val="single" w:sz="4" w:space="0" w:color="auto"/>
              <w:bottom w:val="single" w:sz="4" w:space="0" w:color="auto"/>
              <w:right w:val="single" w:sz="4" w:space="0" w:color="auto"/>
            </w:tcBorders>
            <w:vAlign w:val="center"/>
            <w:hideMark/>
          </w:tcPr>
          <w:p w14:paraId="2298F3AB" w14:textId="77777777" w:rsidR="00FB3C4E" w:rsidRPr="00FB3C4E" w:rsidRDefault="00FB3C4E" w:rsidP="008819C6">
            <w:pPr>
              <w:rPr>
                <w:bCs/>
                <w:color w:val="000000" w:themeColor="text1"/>
                <w:kern w:val="3"/>
                <w:szCs w:val="24"/>
                <w:lang w:eastAsia="ja-JP" w:bidi="fa-IR"/>
              </w:rPr>
            </w:pPr>
            <w:r w:rsidRPr="00FB3C4E">
              <w:rPr>
                <w:bCs/>
                <w:color w:val="000000" w:themeColor="text1"/>
                <w:kern w:val="3"/>
                <w:szCs w:val="24"/>
                <w:lang w:eastAsia="ja-JP" w:bidi="fa-IR"/>
              </w:rPr>
              <w:t>48</w:t>
            </w:r>
          </w:p>
        </w:tc>
        <w:tc>
          <w:tcPr>
            <w:tcW w:w="2550" w:type="dxa"/>
            <w:tcBorders>
              <w:top w:val="single" w:sz="4" w:space="0" w:color="auto"/>
              <w:left w:val="single" w:sz="4" w:space="0" w:color="auto"/>
              <w:bottom w:val="single" w:sz="4" w:space="0" w:color="auto"/>
              <w:right w:val="single" w:sz="4" w:space="0" w:color="auto"/>
            </w:tcBorders>
            <w:hideMark/>
          </w:tcPr>
          <w:p w14:paraId="60C89952" w14:textId="77777777" w:rsidR="00FB3C4E" w:rsidRPr="00FB3C4E" w:rsidRDefault="00FB3C4E" w:rsidP="008819C6">
            <w:pPr>
              <w:tabs>
                <w:tab w:val="left" w:pos="1134"/>
              </w:tabs>
              <w:suppressAutoHyphens/>
              <w:rPr>
                <w:rFonts w:eastAsia="SimSun"/>
                <w:color w:val="000000" w:themeColor="text1"/>
                <w:kern w:val="3"/>
                <w:szCs w:val="24"/>
                <w:lang w:eastAsia="hi-IN" w:bidi="hi-IN"/>
              </w:rPr>
            </w:pPr>
            <w:r w:rsidRPr="00FB3C4E">
              <w:rPr>
                <w:rFonts w:eastAsia="SimSun"/>
                <w:color w:val="000000" w:themeColor="text1"/>
                <w:kern w:val="3"/>
                <w:szCs w:val="24"/>
                <w:lang w:eastAsia="hi-IN" w:bidi="hi-IN"/>
              </w:rPr>
              <w:t>Fortepijono</w:t>
            </w:r>
          </w:p>
        </w:tc>
        <w:tc>
          <w:tcPr>
            <w:tcW w:w="3393" w:type="dxa"/>
            <w:tcBorders>
              <w:top w:val="single" w:sz="4" w:space="0" w:color="auto"/>
              <w:left w:val="single" w:sz="4" w:space="0" w:color="auto"/>
              <w:bottom w:val="single" w:sz="4" w:space="0" w:color="auto"/>
              <w:right w:val="single" w:sz="4" w:space="0" w:color="auto"/>
            </w:tcBorders>
            <w:hideMark/>
          </w:tcPr>
          <w:p w14:paraId="0AAED375"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 7 / fortepijonas</w:t>
            </w:r>
          </w:p>
        </w:tc>
      </w:tr>
      <w:tr w:rsidR="00FB3C4E" w:rsidRPr="00FB3C4E" w14:paraId="06DBE778" w14:textId="77777777" w:rsidTr="008819C6">
        <w:tc>
          <w:tcPr>
            <w:tcW w:w="0" w:type="auto"/>
            <w:tcBorders>
              <w:top w:val="single" w:sz="4" w:space="0" w:color="auto"/>
              <w:left w:val="single" w:sz="4" w:space="0" w:color="auto"/>
              <w:bottom w:val="single" w:sz="4" w:space="0" w:color="auto"/>
              <w:right w:val="single" w:sz="4" w:space="0" w:color="auto"/>
            </w:tcBorders>
            <w:vAlign w:val="center"/>
          </w:tcPr>
          <w:p w14:paraId="52E97524" w14:textId="77777777" w:rsidR="00FB3C4E" w:rsidRPr="00FB3C4E" w:rsidRDefault="00FB3C4E" w:rsidP="008819C6">
            <w:pPr>
              <w:rPr>
                <w:bCs/>
                <w:color w:val="000000" w:themeColor="text1"/>
                <w:kern w:val="3"/>
                <w:szCs w:val="24"/>
                <w:lang w:eastAsia="ja-JP" w:bidi="fa-IR"/>
              </w:rPr>
            </w:pPr>
          </w:p>
        </w:tc>
        <w:tc>
          <w:tcPr>
            <w:tcW w:w="0" w:type="auto"/>
            <w:tcBorders>
              <w:top w:val="single" w:sz="4" w:space="0" w:color="auto"/>
              <w:left w:val="single" w:sz="4" w:space="0" w:color="auto"/>
              <w:bottom w:val="single" w:sz="4" w:space="0" w:color="auto"/>
              <w:right w:val="single" w:sz="4" w:space="0" w:color="auto"/>
            </w:tcBorders>
            <w:vAlign w:val="center"/>
          </w:tcPr>
          <w:p w14:paraId="613FC769" w14:textId="77777777" w:rsidR="00FB3C4E" w:rsidRPr="00FB3C4E" w:rsidRDefault="00FB3C4E" w:rsidP="008819C6">
            <w:pPr>
              <w:rPr>
                <w:bCs/>
                <w:color w:val="000000" w:themeColor="text1"/>
                <w:kern w:val="3"/>
                <w:szCs w:val="24"/>
                <w:lang w:eastAsia="ja-JP" w:bidi="fa-IR"/>
              </w:rPr>
            </w:pPr>
          </w:p>
        </w:tc>
        <w:tc>
          <w:tcPr>
            <w:tcW w:w="2550" w:type="dxa"/>
            <w:tcBorders>
              <w:top w:val="single" w:sz="4" w:space="0" w:color="auto"/>
              <w:left w:val="single" w:sz="4" w:space="0" w:color="auto"/>
              <w:bottom w:val="single" w:sz="4" w:space="0" w:color="auto"/>
              <w:right w:val="single" w:sz="4" w:space="0" w:color="auto"/>
            </w:tcBorders>
            <w:hideMark/>
          </w:tcPr>
          <w:p w14:paraId="66D1DF1C" w14:textId="77777777" w:rsidR="00FB3C4E" w:rsidRPr="00FB3C4E" w:rsidRDefault="00FB3C4E" w:rsidP="008819C6">
            <w:pPr>
              <w:tabs>
                <w:tab w:val="left" w:pos="1134"/>
              </w:tabs>
              <w:suppressAutoHyphens/>
              <w:rPr>
                <w:rFonts w:eastAsia="SimSun"/>
                <w:color w:val="000000" w:themeColor="text1"/>
                <w:kern w:val="3"/>
                <w:szCs w:val="24"/>
                <w:lang w:eastAsia="hi-IN" w:bidi="hi-IN"/>
              </w:rPr>
            </w:pPr>
            <w:r w:rsidRPr="00FB3C4E">
              <w:rPr>
                <w:bCs/>
                <w:color w:val="000000" w:themeColor="text1"/>
                <w:kern w:val="3"/>
                <w:szCs w:val="24"/>
                <w:lang w:eastAsia="ja-JP" w:bidi="fa-IR"/>
              </w:rPr>
              <w:t>Akordeono</w:t>
            </w:r>
          </w:p>
        </w:tc>
        <w:tc>
          <w:tcPr>
            <w:tcW w:w="3393" w:type="dxa"/>
            <w:tcBorders>
              <w:top w:val="single" w:sz="4" w:space="0" w:color="auto"/>
              <w:left w:val="single" w:sz="4" w:space="0" w:color="auto"/>
              <w:bottom w:val="single" w:sz="4" w:space="0" w:color="auto"/>
              <w:right w:val="single" w:sz="4" w:space="0" w:color="auto"/>
            </w:tcBorders>
            <w:hideMark/>
          </w:tcPr>
          <w:p w14:paraId="1C691874"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 1 / akordeonas</w:t>
            </w:r>
          </w:p>
        </w:tc>
      </w:tr>
      <w:tr w:rsidR="00FB3C4E" w:rsidRPr="00FB3C4E" w14:paraId="130D8301" w14:textId="77777777" w:rsidTr="008819C6">
        <w:tc>
          <w:tcPr>
            <w:tcW w:w="0" w:type="auto"/>
            <w:tcBorders>
              <w:top w:val="single" w:sz="4" w:space="0" w:color="auto"/>
              <w:left w:val="single" w:sz="4" w:space="0" w:color="auto"/>
              <w:bottom w:val="single" w:sz="4" w:space="0" w:color="auto"/>
              <w:right w:val="single" w:sz="4" w:space="0" w:color="auto"/>
            </w:tcBorders>
            <w:vAlign w:val="center"/>
          </w:tcPr>
          <w:p w14:paraId="3D4BAB74" w14:textId="77777777" w:rsidR="00FB3C4E" w:rsidRPr="00FB3C4E" w:rsidRDefault="00FB3C4E" w:rsidP="008819C6">
            <w:pPr>
              <w:rPr>
                <w:bCs/>
                <w:color w:val="000000" w:themeColor="text1"/>
                <w:kern w:val="3"/>
                <w:szCs w:val="24"/>
                <w:lang w:eastAsia="ja-JP" w:bidi="fa-IR"/>
              </w:rPr>
            </w:pPr>
          </w:p>
        </w:tc>
        <w:tc>
          <w:tcPr>
            <w:tcW w:w="0" w:type="auto"/>
            <w:tcBorders>
              <w:top w:val="single" w:sz="4" w:space="0" w:color="auto"/>
              <w:left w:val="single" w:sz="4" w:space="0" w:color="auto"/>
              <w:bottom w:val="single" w:sz="4" w:space="0" w:color="auto"/>
              <w:right w:val="single" w:sz="4" w:space="0" w:color="auto"/>
            </w:tcBorders>
            <w:vAlign w:val="center"/>
          </w:tcPr>
          <w:p w14:paraId="1AFD5836" w14:textId="77777777" w:rsidR="00FB3C4E" w:rsidRPr="00FB3C4E" w:rsidRDefault="00FB3C4E" w:rsidP="008819C6">
            <w:pPr>
              <w:rPr>
                <w:bCs/>
                <w:color w:val="000000" w:themeColor="text1"/>
                <w:kern w:val="3"/>
                <w:szCs w:val="24"/>
                <w:lang w:eastAsia="ja-JP" w:bidi="fa-IR"/>
              </w:rPr>
            </w:pPr>
          </w:p>
        </w:tc>
        <w:tc>
          <w:tcPr>
            <w:tcW w:w="2550" w:type="dxa"/>
            <w:vMerge w:val="restart"/>
            <w:tcBorders>
              <w:top w:val="single" w:sz="4" w:space="0" w:color="auto"/>
              <w:left w:val="single" w:sz="4" w:space="0" w:color="auto"/>
              <w:bottom w:val="single" w:sz="4" w:space="0" w:color="auto"/>
              <w:right w:val="single" w:sz="4" w:space="0" w:color="auto"/>
            </w:tcBorders>
            <w:hideMark/>
          </w:tcPr>
          <w:p w14:paraId="042DC5A5" w14:textId="77777777" w:rsidR="00FB3C4E" w:rsidRPr="00FB3C4E" w:rsidRDefault="00FB3C4E" w:rsidP="008819C6">
            <w:pPr>
              <w:tabs>
                <w:tab w:val="left" w:pos="1134"/>
              </w:tabs>
              <w:suppressAutoHyphens/>
              <w:rPr>
                <w:rFonts w:eastAsia="SimSun"/>
                <w:color w:val="000000" w:themeColor="text1"/>
                <w:kern w:val="3"/>
                <w:szCs w:val="24"/>
                <w:lang w:eastAsia="hi-IN" w:bidi="hi-IN"/>
              </w:rPr>
            </w:pPr>
            <w:r w:rsidRPr="00FB3C4E">
              <w:rPr>
                <w:rFonts w:eastAsia="SimSun"/>
                <w:color w:val="000000" w:themeColor="text1"/>
                <w:kern w:val="3"/>
                <w:szCs w:val="24"/>
                <w:lang w:eastAsia="hi-IN" w:bidi="hi-IN"/>
              </w:rPr>
              <w:t>Styginių</w:t>
            </w:r>
          </w:p>
        </w:tc>
        <w:tc>
          <w:tcPr>
            <w:tcW w:w="3393" w:type="dxa"/>
            <w:tcBorders>
              <w:top w:val="single" w:sz="4" w:space="0" w:color="auto"/>
              <w:left w:val="single" w:sz="4" w:space="0" w:color="auto"/>
              <w:bottom w:val="single" w:sz="4" w:space="0" w:color="auto"/>
              <w:right w:val="single" w:sz="4" w:space="0" w:color="auto"/>
            </w:tcBorders>
            <w:hideMark/>
          </w:tcPr>
          <w:p w14:paraId="6B03FCFE"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11 / smuikas</w:t>
            </w:r>
          </w:p>
        </w:tc>
      </w:tr>
      <w:tr w:rsidR="00FB3C4E" w:rsidRPr="00FB3C4E" w14:paraId="339B6521" w14:textId="77777777" w:rsidTr="008819C6">
        <w:tc>
          <w:tcPr>
            <w:tcW w:w="0" w:type="auto"/>
            <w:tcBorders>
              <w:top w:val="single" w:sz="4" w:space="0" w:color="auto"/>
              <w:left w:val="single" w:sz="4" w:space="0" w:color="auto"/>
              <w:bottom w:val="single" w:sz="4" w:space="0" w:color="auto"/>
              <w:right w:val="single" w:sz="4" w:space="0" w:color="auto"/>
            </w:tcBorders>
            <w:vAlign w:val="center"/>
          </w:tcPr>
          <w:p w14:paraId="0867720B" w14:textId="77777777" w:rsidR="00FB3C4E" w:rsidRPr="00FB3C4E" w:rsidRDefault="00FB3C4E" w:rsidP="008819C6">
            <w:pPr>
              <w:rPr>
                <w:bCs/>
                <w:color w:val="000000" w:themeColor="text1"/>
                <w:kern w:val="3"/>
                <w:szCs w:val="24"/>
                <w:lang w:eastAsia="ja-JP" w:bidi="fa-IR"/>
              </w:rPr>
            </w:pPr>
          </w:p>
        </w:tc>
        <w:tc>
          <w:tcPr>
            <w:tcW w:w="0" w:type="auto"/>
            <w:tcBorders>
              <w:top w:val="single" w:sz="4" w:space="0" w:color="auto"/>
              <w:left w:val="single" w:sz="4" w:space="0" w:color="auto"/>
              <w:bottom w:val="single" w:sz="4" w:space="0" w:color="auto"/>
              <w:right w:val="single" w:sz="4" w:space="0" w:color="auto"/>
            </w:tcBorders>
            <w:vAlign w:val="center"/>
          </w:tcPr>
          <w:p w14:paraId="038EB7B6"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2A7EF0" w14:textId="77777777" w:rsidR="00FB3C4E" w:rsidRPr="00FB3C4E" w:rsidRDefault="00FB3C4E" w:rsidP="008819C6">
            <w:pPr>
              <w:rPr>
                <w:rFonts w:eastAsia="SimSun"/>
                <w:color w:val="000000" w:themeColor="text1"/>
                <w:kern w:val="3"/>
                <w:szCs w:val="24"/>
                <w:lang w:eastAsia="hi-IN" w:bidi="hi-IN"/>
              </w:rPr>
            </w:pPr>
          </w:p>
        </w:tc>
        <w:tc>
          <w:tcPr>
            <w:tcW w:w="3393" w:type="dxa"/>
            <w:tcBorders>
              <w:top w:val="single" w:sz="4" w:space="0" w:color="auto"/>
              <w:left w:val="single" w:sz="4" w:space="0" w:color="auto"/>
              <w:bottom w:val="single" w:sz="4" w:space="0" w:color="auto"/>
              <w:right w:val="single" w:sz="4" w:space="0" w:color="auto"/>
            </w:tcBorders>
            <w:hideMark/>
          </w:tcPr>
          <w:p w14:paraId="1A546B0C"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11 / klasikinė gitara </w:t>
            </w:r>
          </w:p>
        </w:tc>
      </w:tr>
      <w:tr w:rsidR="00FB3C4E" w:rsidRPr="00FB3C4E" w14:paraId="39204728" w14:textId="77777777" w:rsidTr="008819C6">
        <w:tc>
          <w:tcPr>
            <w:tcW w:w="0" w:type="auto"/>
            <w:tcBorders>
              <w:top w:val="single" w:sz="4" w:space="0" w:color="auto"/>
              <w:left w:val="single" w:sz="4" w:space="0" w:color="auto"/>
              <w:bottom w:val="single" w:sz="4" w:space="0" w:color="auto"/>
              <w:right w:val="single" w:sz="4" w:space="0" w:color="auto"/>
            </w:tcBorders>
            <w:vAlign w:val="center"/>
          </w:tcPr>
          <w:p w14:paraId="6B837E8C" w14:textId="77777777" w:rsidR="00FB3C4E" w:rsidRPr="00FB3C4E" w:rsidRDefault="00FB3C4E" w:rsidP="008819C6">
            <w:pPr>
              <w:rPr>
                <w:bCs/>
                <w:color w:val="000000" w:themeColor="text1"/>
                <w:kern w:val="3"/>
                <w:szCs w:val="24"/>
                <w:lang w:eastAsia="ja-JP" w:bidi="fa-IR"/>
              </w:rPr>
            </w:pPr>
          </w:p>
        </w:tc>
        <w:tc>
          <w:tcPr>
            <w:tcW w:w="0" w:type="auto"/>
            <w:tcBorders>
              <w:top w:val="single" w:sz="4" w:space="0" w:color="auto"/>
              <w:left w:val="single" w:sz="4" w:space="0" w:color="auto"/>
              <w:bottom w:val="single" w:sz="4" w:space="0" w:color="auto"/>
              <w:right w:val="single" w:sz="4" w:space="0" w:color="auto"/>
            </w:tcBorders>
            <w:vAlign w:val="center"/>
          </w:tcPr>
          <w:p w14:paraId="2E9ABFB7"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B996E4" w14:textId="77777777" w:rsidR="00FB3C4E" w:rsidRPr="00FB3C4E" w:rsidRDefault="00FB3C4E" w:rsidP="008819C6">
            <w:pPr>
              <w:rPr>
                <w:rFonts w:eastAsia="SimSun"/>
                <w:color w:val="000000" w:themeColor="text1"/>
                <w:kern w:val="3"/>
                <w:szCs w:val="24"/>
                <w:lang w:eastAsia="hi-IN" w:bidi="hi-IN"/>
              </w:rPr>
            </w:pPr>
          </w:p>
        </w:tc>
        <w:tc>
          <w:tcPr>
            <w:tcW w:w="3393" w:type="dxa"/>
            <w:tcBorders>
              <w:top w:val="single" w:sz="4" w:space="0" w:color="auto"/>
              <w:left w:val="single" w:sz="4" w:space="0" w:color="auto"/>
              <w:bottom w:val="single" w:sz="4" w:space="0" w:color="auto"/>
              <w:right w:val="single" w:sz="4" w:space="0" w:color="auto"/>
            </w:tcBorders>
            <w:hideMark/>
          </w:tcPr>
          <w:p w14:paraId="47DE6046"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 7  / kanklės</w:t>
            </w:r>
          </w:p>
        </w:tc>
      </w:tr>
      <w:tr w:rsidR="00FB3C4E" w:rsidRPr="00FB3C4E" w14:paraId="663D7A54" w14:textId="77777777" w:rsidTr="008819C6">
        <w:tc>
          <w:tcPr>
            <w:tcW w:w="0" w:type="auto"/>
            <w:tcBorders>
              <w:top w:val="single" w:sz="4" w:space="0" w:color="auto"/>
              <w:left w:val="single" w:sz="4" w:space="0" w:color="auto"/>
              <w:bottom w:val="single" w:sz="4" w:space="0" w:color="auto"/>
              <w:right w:val="single" w:sz="4" w:space="0" w:color="auto"/>
            </w:tcBorders>
            <w:vAlign w:val="center"/>
          </w:tcPr>
          <w:p w14:paraId="26569F53" w14:textId="77777777" w:rsidR="00FB3C4E" w:rsidRPr="00FB3C4E" w:rsidRDefault="00FB3C4E" w:rsidP="008819C6">
            <w:pPr>
              <w:rPr>
                <w:bCs/>
                <w:color w:val="000000" w:themeColor="text1"/>
                <w:kern w:val="3"/>
                <w:szCs w:val="24"/>
                <w:lang w:eastAsia="ja-JP" w:bidi="fa-IR"/>
              </w:rPr>
            </w:pPr>
          </w:p>
        </w:tc>
        <w:tc>
          <w:tcPr>
            <w:tcW w:w="0" w:type="auto"/>
            <w:tcBorders>
              <w:top w:val="single" w:sz="4" w:space="0" w:color="auto"/>
              <w:left w:val="single" w:sz="4" w:space="0" w:color="auto"/>
              <w:bottom w:val="single" w:sz="4" w:space="0" w:color="auto"/>
              <w:right w:val="single" w:sz="4" w:space="0" w:color="auto"/>
            </w:tcBorders>
            <w:vAlign w:val="center"/>
          </w:tcPr>
          <w:p w14:paraId="642B0C2A" w14:textId="77777777" w:rsidR="00FB3C4E" w:rsidRPr="00FB3C4E" w:rsidRDefault="00FB3C4E" w:rsidP="008819C6">
            <w:pPr>
              <w:rPr>
                <w:bCs/>
                <w:color w:val="000000" w:themeColor="text1"/>
                <w:kern w:val="3"/>
                <w:szCs w:val="24"/>
                <w:lang w:eastAsia="ja-JP" w:bidi="fa-IR"/>
              </w:rPr>
            </w:pPr>
          </w:p>
        </w:tc>
        <w:tc>
          <w:tcPr>
            <w:tcW w:w="2550" w:type="dxa"/>
            <w:vMerge w:val="restart"/>
            <w:tcBorders>
              <w:top w:val="single" w:sz="4" w:space="0" w:color="auto"/>
              <w:left w:val="single" w:sz="4" w:space="0" w:color="auto"/>
              <w:bottom w:val="single" w:sz="4" w:space="0" w:color="auto"/>
              <w:right w:val="single" w:sz="4" w:space="0" w:color="auto"/>
            </w:tcBorders>
            <w:hideMark/>
          </w:tcPr>
          <w:p w14:paraId="627E9F5E" w14:textId="77777777" w:rsidR="00FB3C4E" w:rsidRPr="00FB3C4E" w:rsidRDefault="00FB3C4E" w:rsidP="008819C6">
            <w:pPr>
              <w:tabs>
                <w:tab w:val="left" w:pos="1134"/>
              </w:tabs>
              <w:suppressAutoHyphens/>
              <w:rPr>
                <w:rFonts w:eastAsia="SimSun"/>
                <w:color w:val="000000" w:themeColor="text1"/>
                <w:kern w:val="3"/>
                <w:szCs w:val="24"/>
                <w:lang w:eastAsia="hi-IN" w:bidi="hi-IN"/>
              </w:rPr>
            </w:pPr>
            <w:r w:rsidRPr="00FB3C4E">
              <w:rPr>
                <w:rFonts w:eastAsia="SimSun"/>
                <w:color w:val="000000" w:themeColor="text1"/>
                <w:kern w:val="3"/>
                <w:szCs w:val="24"/>
                <w:lang w:eastAsia="hi-IN" w:bidi="hi-IN"/>
              </w:rPr>
              <w:t>Pučiamųjų</w:t>
            </w:r>
          </w:p>
        </w:tc>
        <w:tc>
          <w:tcPr>
            <w:tcW w:w="3393" w:type="dxa"/>
            <w:tcBorders>
              <w:top w:val="single" w:sz="4" w:space="0" w:color="auto"/>
              <w:left w:val="single" w:sz="4" w:space="0" w:color="auto"/>
              <w:bottom w:val="single" w:sz="4" w:space="0" w:color="auto"/>
              <w:right w:val="single" w:sz="4" w:space="0" w:color="auto"/>
            </w:tcBorders>
            <w:hideMark/>
          </w:tcPr>
          <w:p w14:paraId="2EB4B982"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 3 / saksofonas</w:t>
            </w:r>
          </w:p>
        </w:tc>
      </w:tr>
      <w:tr w:rsidR="00FB3C4E" w:rsidRPr="00FB3C4E" w14:paraId="7A6A2021" w14:textId="77777777" w:rsidTr="008819C6">
        <w:tc>
          <w:tcPr>
            <w:tcW w:w="0" w:type="auto"/>
            <w:tcBorders>
              <w:top w:val="single" w:sz="4" w:space="0" w:color="auto"/>
              <w:left w:val="single" w:sz="4" w:space="0" w:color="auto"/>
              <w:bottom w:val="single" w:sz="4" w:space="0" w:color="auto"/>
              <w:right w:val="single" w:sz="4" w:space="0" w:color="auto"/>
            </w:tcBorders>
            <w:vAlign w:val="center"/>
          </w:tcPr>
          <w:p w14:paraId="5F8ADB01" w14:textId="77777777" w:rsidR="00FB3C4E" w:rsidRPr="00FB3C4E" w:rsidRDefault="00FB3C4E" w:rsidP="008819C6">
            <w:pPr>
              <w:rPr>
                <w:bCs/>
                <w:color w:val="000000" w:themeColor="text1"/>
                <w:kern w:val="3"/>
                <w:szCs w:val="24"/>
                <w:lang w:eastAsia="ja-JP" w:bidi="fa-IR"/>
              </w:rPr>
            </w:pPr>
          </w:p>
        </w:tc>
        <w:tc>
          <w:tcPr>
            <w:tcW w:w="0" w:type="auto"/>
            <w:tcBorders>
              <w:top w:val="single" w:sz="4" w:space="0" w:color="auto"/>
              <w:left w:val="single" w:sz="4" w:space="0" w:color="auto"/>
              <w:bottom w:val="single" w:sz="4" w:space="0" w:color="auto"/>
              <w:right w:val="single" w:sz="4" w:space="0" w:color="auto"/>
            </w:tcBorders>
            <w:vAlign w:val="center"/>
          </w:tcPr>
          <w:p w14:paraId="6D00A42E"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A76B5A" w14:textId="77777777" w:rsidR="00FB3C4E" w:rsidRPr="00FB3C4E" w:rsidRDefault="00FB3C4E" w:rsidP="008819C6">
            <w:pPr>
              <w:rPr>
                <w:rFonts w:eastAsia="SimSun"/>
                <w:color w:val="000000" w:themeColor="text1"/>
                <w:kern w:val="3"/>
                <w:szCs w:val="24"/>
                <w:lang w:eastAsia="hi-IN" w:bidi="hi-IN"/>
              </w:rPr>
            </w:pPr>
          </w:p>
        </w:tc>
        <w:tc>
          <w:tcPr>
            <w:tcW w:w="3393" w:type="dxa"/>
            <w:tcBorders>
              <w:top w:val="single" w:sz="4" w:space="0" w:color="auto"/>
              <w:left w:val="single" w:sz="4" w:space="0" w:color="auto"/>
              <w:bottom w:val="single" w:sz="4" w:space="0" w:color="auto"/>
              <w:right w:val="single" w:sz="4" w:space="0" w:color="auto"/>
            </w:tcBorders>
            <w:hideMark/>
          </w:tcPr>
          <w:p w14:paraId="4DCE323D"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 2 / fleita</w:t>
            </w:r>
          </w:p>
        </w:tc>
      </w:tr>
      <w:tr w:rsidR="00FB3C4E" w:rsidRPr="00FB3C4E" w14:paraId="285DDC08" w14:textId="77777777" w:rsidTr="008819C6">
        <w:tc>
          <w:tcPr>
            <w:tcW w:w="0" w:type="auto"/>
            <w:tcBorders>
              <w:top w:val="single" w:sz="4" w:space="0" w:color="auto"/>
              <w:left w:val="single" w:sz="4" w:space="0" w:color="auto"/>
              <w:bottom w:val="single" w:sz="4" w:space="0" w:color="auto"/>
              <w:right w:val="single" w:sz="4" w:space="0" w:color="auto"/>
            </w:tcBorders>
            <w:vAlign w:val="center"/>
          </w:tcPr>
          <w:p w14:paraId="545F8740" w14:textId="77777777" w:rsidR="00FB3C4E" w:rsidRPr="00FB3C4E" w:rsidRDefault="00FB3C4E" w:rsidP="008819C6">
            <w:pPr>
              <w:rPr>
                <w:bCs/>
                <w:color w:val="000000" w:themeColor="text1"/>
                <w:kern w:val="3"/>
                <w:szCs w:val="24"/>
                <w:lang w:eastAsia="ja-JP" w:bidi="fa-IR"/>
              </w:rPr>
            </w:pPr>
          </w:p>
        </w:tc>
        <w:tc>
          <w:tcPr>
            <w:tcW w:w="0" w:type="auto"/>
            <w:tcBorders>
              <w:top w:val="single" w:sz="4" w:space="0" w:color="auto"/>
              <w:left w:val="single" w:sz="4" w:space="0" w:color="auto"/>
              <w:bottom w:val="single" w:sz="4" w:space="0" w:color="auto"/>
              <w:right w:val="single" w:sz="4" w:space="0" w:color="auto"/>
            </w:tcBorders>
            <w:vAlign w:val="center"/>
          </w:tcPr>
          <w:p w14:paraId="6FD4866D"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35FE2E" w14:textId="77777777" w:rsidR="00FB3C4E" w:rsidRPr="00FB3C4E" w:rsidRDefault="00FB3C4E" w:rsidP="008819C6">
            <w:pPr>
              <w:rPr>
                <w:rFonts w:eastAsia="SimSun"/>
                <w:color w:val="000000" w:themeColor="text1"/>
                <w:kern w:val="3"/>
                <w:szCs w:val="24"/>
                <w:lang w:eastAsia="hi-IN" w:bidi="hi-IN"/>
              </w:rPr>
            </w:pPr>
          </w:p>
        </w:tc>
        <w:tc>
          <w:tcPr>
            <w:tcW w:w="3393" w:type="dxa"/>
            <w:tcBorders>
              <w:top w:val="single" w:sz="4" w:space="0" w:color="auto"/>
              <w:left w:val="single" w:sz="4" w:space="0" w:color="auto"/>
              <w:bottom w:val="single" w:sz="4" w:space="0" w:color="auto"/>
              <w:right w:val="single" w:sz="4" w:space="0" w:color="auto"/>
            </w:tcBorders>
            <w:hideMark/>
          </w:tcPr>
          <w:p w14:paraId="7D650AD7"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 - / trimitas</w:t>
            </w:r>
          </w:p>
        </w:tc>
      </w:tr>
      <w:tr w:rsidR="00FB3C4E" w:rsidRPr="00FB3C4E" w14:paraId="27B4C5BB" w14:textId="77777777" w:rsidTr="008819C6">
        <w:tc>
          <w:tcPr>
            <w:tcW w:w="0" w:type="auto"/>
            <w:tcBorders>
              <w:top w:val="single" w:sz="4" w:space="0" w:color="auto"/>
              <w:left w:val="single" w:sz="4" w:space="0" w:color="auto"/>
              <w:bottom w:val="single" w:sz="4" w:space="0" w:color="auto"/>
              <w:right w:val="single" w:sz="4" w:space="0" w:color="auto"/>
            </w:tcBorders>
            <w:vAlign w:val="center"/>
          </w:tcPr>
          <w:p w14:paraId="33CEF78C" w14:textId="77777777" w:rsidR="00FB3C4E" w:rsidRPr="00FB3C4E" w:rsidRDefault="00FB3C4E" w:rsidP="008819C6">
            <w:pPr>
              <w:rPr>
                <w:bCs/>
                <w:color w:val="000000" w:themeColor="text1"/>
                <w:kern w:val="3"/>
                <w:szCs w:val="24"/>
                <w:lang w:eastAsia="ja-JP" w:bidi="fa-IR"/>
              </w:rPr>
            </w:pPr>
          </w:p>
        </w:tc>
        <w:tc>
          <w:tcPr>
            <w:tcW w:w="0" w:type="auto"/>
            <w:tcBorders>
              <w:top w:val="single" w:sz="4" w:space="0" w:color="auto"/>
              <w:left w:val="single" w:sz="4" w:space="0" w:color="auto"/>
              <w:bottom w:val="single" w:sz="4" w:space="0" w:color="auto"/>
              <w:right w:val="single" w:sz="4" w:space="0" w:color="auto"/>
            </w:tcBorders>
            <w:vAlign w:val="center"/>
          </w:tcPr>
          <w:p w14:paraId="25FB8B21" w14:textId="77777777" w:rsidR="00FB3C4E" w:rsidRPr="00FB3C4E" w:rsidRDefault="00FB3C4E" w:rsidP="008819C6">
            <w:pPr>
              <w:rPr>
                <w:bCs/>
                <w:color w:val="000000" w:themeColor="text1"/>
                <w:kern w:val="3"/>
                <w:szCs w:val="24"/>
                <w:lang w:eastAsia="ja-JP" w:bidi="fa-IR"/>
              </w:rPr>
            </w:pPr>
          </w:p>
        </w:tc>
        <w:tc>
          <w:tcPr>
            <w:tcW w:w="2550" w:type="dxa"/>
            <w:vMerge w:val="restart"/>
            <w:tcBorders>
              <w:top w:val="single" w:sz="4" w:space="0" w:color="auto"/>
              <w:left w:val="single" w:sz="4" w:space="0" w:color="auto"/>
              <w:bottom w:val="single" w:sz="4" w:space="0" w:color="auto"/>
              <w:right w:val="single" w:sz="4" w:space="0" w:color="auto"/>
            </w:tcBorders>
            <w:hideMark/>
          </w:tcPr>
          <w:p w14:paraId="3E153F97" w14:textId="77777777" w:rsidR="00FB3C4E" w:rsidRPr="00FB3C4E" w:rsidRDefault="00FB3C4E" w:rsidP="008819C6">
            <w:pPr>
              <w:tabs>
                <w:tab w:val="left" w:pos="1134"/>
              </w:tabs>
              <w:suppressAutoHyphens/>
              <w:rPr>
                <w:rFonts w:eastAsia="SimSun"/>
                <w:color w:val="000000" w:themeColor="text1"/>
                <w:kern w:val="3"/>
                <w:szCs w:val="24"/>
                <w:lang w:eastAsia="hi-IN" w:bidi="hi-IN"/>
              </w:rPr>
            </w:pPr>
            <w:r w:rsidRPr="00FB3C4E">
              <w:rPr>
                <w:rFonts w:eastAsia="SimSun"/>
                <w:color w:val="000000" w:themeColor="text1"/>
                <w:kern w:val="3"/>
                <w:szCs w:val="24"/>
                <w:lang w:eastAsia="hi-IN" w:bidi="hi-IN"/>
              </w:rPr>
              <w:t>Teorinio</w:t>
            </w:r>
          </w:p>
        </w:tc>
        <w:tc>
          <w:tcPr>
            <w:tcW w:w="3393" w:type="dxa"/>
            <w:tcBorders>
              <w:top w:val="single" w:sz="4" w:space="0" w:color="auto"/>
              <w:left w:val="single" w:sz="4" w:space="0" w:color="auto"/>
              <w:bottom w:val="single" w:sz="4" w:space="0" w:color="auto"/>
              <w:right w:val="single" w:sz="4" w:space="0" w:color="auto"/>
            </w:tcBorders>
            <w:hideMark/>
          </w:tcPr>
          <w:p w14:paraId="50354C16"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 xml:space="preserve"> 5 / solinis dainavimas</w:t>
            </w:r>
          </w:p>
        </w:tc>
      </w:tr>
      <w:tr w:rsidR="00FB3C4E" w:rsidRPr="00FB3C4E" w14:paraId="66976A54" w14:textId="77777777" w:rsidTr="008819C6">
        <w:tc>
          <w:tcPr>
            <w:tcW w:w="0" w:type="auto"/>
            <w:tcBorders>
              <w:top w:val="single" w:sz="4" w:space="0" w:color="auto"/>
              <w:left w:val="single" w:sz="4" w:space="0" w:color="auto"/>
              <w:bottom w:val="single" w:sz="4" w:space="0" w:color="auto"/>
              <w:right w:val="single" w:sz="4" w:space="0" w:color="auto"/>
            </w:tcBorders>
            <w:vAlign w:val="center"/>
          </w:tcPr>
          <w:p w14:paraId="5D125353" w14:textId="77777777" w:rsidR="00FB3C4E" w:rsidRPr="00FB3C4E" w:rsidRDefault="00FB3C4E" w:rsidP="008819C6">
            <w:pPr>
              <w:rPr>
                <w:bCs/>
                <w:color w:val="000000" w:themeColor="text1"/>
                <w:kern w:val="3"/>
                <w:szCs w:val="24"/>
                <w:lang w:eastAsia="ja-JP" w:bidi="fa-IR"/>
              </w:rPr>
            </w:pPr>
          </w:p>
        </w:tc>
        <w:tc>
          <w:tcPr>
            <w:tcW w:w="0" w:type="auto"/>
            <w:tcBorders>
              <w:top w:val="single" w:sz="4" w:space="0" w:color="auto"/>
              <w:left w:val="single" w:sz="4" w:space="0" w:color="auto"/>
              <w:bottom w:val="single" w:sz="4" w:space="0" w:color="auto"/>
              <w:right w:val="single" w:sz="4" w:space="0" w:color="auto"/>
            </w:tcBorders>
            <w:vAlign w:val="center"/>
          </w:tcPr>
          <w:p w14:paraId="2313806E" w14:textId="77777777" w:rsidR="00FB3C4E" w:rsidRPr="00FB3C4E" w:rsidRDefault="00FB3C4E" w:rsidP="008819C6">
            <w:pPr>
              <w:rPr>
                <w:bCs/>
                <w:color w:val="000000" w:themeColor="text1"/>
                <w:kern w:val="3"/>
                <w:szCs w:val="24"/>
                <w:lang w:eastAsia="ja-JP" w:bidi="fa-I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32B74E" w14:textId="77777777" w:rsidR="00FB3C4E" w:rsidRPr="00FB3C4E" w:rsidRDefault="00FB3C4E" w:rsidP="008819C6">
            <w:pPr>
              <w:rPr>
                <w:rFonts w:eastAsia="SimSun"/>
                <w:color w:val="000000" w:themeColor="text1"/>
                <w:kern w:val="3"/>
                <w:szCs w:val="24"/>
                <w:lang w:eastAsia="hi-IN" w:bidi="hi-IN"/>
              </w:rPr>
            </w:pPr>
          </w:p>
        </w:tc>
        <w:tc>
          <w:tcPr>
            <w:tcW w:w="3393" w:type="dxa"/>
            <w:tcBorders>
              <w:top w:val="single" w:sz="4" w:space="0" w:color="auto"/>
              <w:left w:val="single" w:sz="4" w:space="0" w:color="auto"/>
              <w:bottom w:val="single" w:sz="4" w:space="0" w:color="auto"/>
              <w:right w:val="single" w:sz="4" w:space="0" w:color="auto"/>
            </w:tcBorders>
            <w:hideMark/>
          </w:tcPr>
          <w:p w14:paraId="3AAEFFC8" w14:textId="77777777" w:rsidR="00FB3C4E" w:rsidRPr="00FB3C4E" w:rsidRDefault="00FB3C4E" w:rsidP="008819C6">
            <w:pPr>
              <w:tabs>
                <w:tab w:val="left" w:pos="1134"/>
              </w:tabs>
              <w:suppressAutoHyphens/>
              <w:rPr>
                <w:bCs/>
                <w:color w:val="000000" w:themeColor="text1"/>
                <w:kern w:val="3"/>
                <w:szCs w:val="24"/>
                <w:lang w:eastAsia="ja-JP" w:bidi="fa-IR"/>
              </w:rPr>
            </w:pPr>
            <w:r w:rsidRPr="00FB3C4E">
              <w:rPr>
                <w:bCs/>
                <w:color w:val="000000" w:themeColor="text1"/>
                <w:kern w:val="3"/>
                <w:szCs w:val="24"/>
                <w:lang w:eastAsia="ja-JP" w:bidi="fa-IR"/>
              </w:rPr>
              <w:t>1 / vokalinis ansamblis</w:t>
            </w:r>
          </w:p>
        </w:tc>
      </w:tr>
    </w:tbl>
    <w:p w14:paraId="59D70E14" w14:textId="77777777" w:rsidR="00FB3C4E" w:rsidRPr="00FB3C4E" w:rsidRDefault="00FB3C4E" w:rsidP="00FB3C4E">
      <w:pPr>
        <w:tabs>
          <w:tab w:val="left" w:pos="1134"/>
        </w:tabs>
        <w:suppressAutoHyphens/>
        <w:ind w:firstLine="720"/>
        <w:jc w:val="both"/>
        <w:textAlignment w:val="baseline"/>
        <w:rPr>
          <w:b/>
          <w:color w:val="000000" w:themeColor="text1"/>
          <w:szCs w:val="24"/>
          <w:lang w:eastAsia="lt-LT"/>
        </w:rPr>
      </w:pPr>
    </w:p>
    <w:p w14:paraId="2A43EEE2" w14:textId="77777777" w:rsidR="00FB3C4E" w:rsidRPr="00FB3C4E" w:rsidRDefault="00FB3C4E" w:rsidP="00EA4002">
      <w:pPr>
        <w:tabs>
          <w:tab w:val="left" w:pos="1134"/>
        </w:tabs>
        <w:suppressAutoHyphens/>
        <w:ind w:firstLine="1134"/>
        <w:jc w:val="both"/>
        <w:textAlignment w:val="baseline"/>
        <w:rPr>
          <w:rFonts w:eastAsia="Andale Sans UI"/>
          <w:color w:val="000000" w:themeColor="text1"/>
          <w:kern w:val="3"/>
          <w:szCs w:val="24"/>
          <w:lang w:eastAsia="ja-JP" w:bidi="fa-IR"/>
        </w:rPr>
      </w:pPr>
      <w:r w:rsidRPr="00FB3C4E">
        <w:rPr>
          <w:b/>
          <w:color w:val="000000" w:themeColor="text1"/>
          <w:szCs w:val="24"/>
          <w:lang w:eastAsia="lt-LT"/>
        </w:rPr>
        <w:t>Neformaliojo</w:t>
      </w:r>
      <w:r w:rsidRPr="00FB3C4E">
        <w:rPr>
          <w:rFonts w:eastAsia="Andale Sans UI"/>
          <w:b/>
          <w:bCs/>
          <w:color w:val="000000" w:themeColor="text1"/>
          <w:kern w:val="3"/>
          <w:szCs w:val="24"/>
          <w:lang w:eastAsia="ja-JP" w:bidi="fa-IR"/>
        </w:rPr>
        <w:t xml:space="preserve"> vaikų švietimo pažymėjimų, baigus muzikinio ugdymo programas išdavimas. </w:t>
      </w:r>
      <w:r w:rsidRPr="00FB3C4E">
        <w:rPr>
          <w:rFonts w:eastAsia="Andale Sans UI"/>
          <w:bCs/>
          <w:color w:val="000000" w:themeColor="text1"/>
          <w:kern w:val="3"/>
          <w:szCs w:val="24"/>
          <w:lang w:eastAsia="ja-JP" w:bidi="fa-IR"/>
        </w:rPr>
        <w:t xml:space="preserve">Mokyklos direktoriaus įsakymu </w:t>
      </w:r>
      <w:r w:rsidRPr="00FB3C4E">
        <w:rPr>
          <w:rFonts w:eastAsia="Andale Sans UI"/>
          <w:color w:val="000000" w:themeColor="text1"/>
          <w:kern w:val="3"/>
          <w:szCs w:val="24"/>
          <w:lang w:eastAsia="ja-JP" w:bidi="fa-IR"/>
        </w:rPr>
        <w:t>26 mokiniams, baigusiems pagrindinio muzikinio ugdymo programą ir išlaikiusiems baigiamuosius egzaminus, išduoti Lietuvos Respublikos švietimo, mokslo ir sporto ministro nustatytos formos Neformaliojo vaikų švietimo pažymėjimai. 12 mokinių, baigus išplėstinio muzikinio ugdymo programą (8 ir 9 mokymo metai)</w:t>
      </w:r>
      <w:r w:rsidR="00EA4002">
        <w:rPr>
          <w:rFonts w:eastAsia="Andale Sans UI"/>
          <w:color w:val="000000" w:themeColor="text1"/>
          <w:kern w:val="3"/>
          <w:szCs w:val="24"/>
          <w:lang w:eastAsia="ja-JP" w:bidi="fa-IR"/>
        </w:rPr>
        <w:t>,</w:t>
      </w:r>
      <w:r w:rsidRPr="00FB3C4E">
        <w:rPr>
          <w:rFonts w:eastAsia="Andale Sans UI"/>
          <w:color w:val="000000" w:themeColor="text1"/>
          <w:kern w:val="3"/>
          <w:szCs w:val="24"/>
          <w:lang w:eastAsia="ja-JP" w:bidi="fa-IR"/>
        </w:rPr>
        <w:t xml:space="preserve"> išduoti Neformaliojo vaikų švietimo pažymėjimai. 4 mokiniams, baigus suaugusiųjų muzikinio ugdymo programą, išduoti Neformaliojo suaugusiųjų švietimo pažymėjimai. </w:t>
      </w:r>
    </w:p>
    <w:p w14:paraId="0B3010DF" w14:textId="77777777" w:rsidR="00FB3C4E" w:rsidRPr="00FB3C4E" w:rsidRDefault="00FB3C4E" w:rsidP="00FB3C4E">
      <w:pPr>
        <w:tabs>
          <w:tab w:val="left" w:pos="1134"/>
        </w:tabs>
        <w:suppressAutoHyphens/>
        <w:jc w:val="both"/>
        <w:rPr>
          <w:rFonts w:eastAsia="Andale Sans UI"/>
          <w:color w:val="000000" w:themeColor="text1"/>
          <w:kern w:val="3"/>
          <w:szCs w:val="24"/>
          <w:lang w:eastAsia="ja-JP" w:bidi="fa-IR"/>
        </w:rPr>
      </w:pPr>
    </w:p>
    <w:p w14:paraId="4E03FA67" w14:textId="77777777" w:rsidR="00FB3C4E" w:rsidRPr="00FB3C4E" w:rsidRDefault="00FB3C4E" w:rsidP="00285BB3">
      <w:pPr>
        <w:suppressAutoHyphens/>
        <w:ind w:firstLine="1134"/>
        <w:jc w:val="both"/>
        <w:textAlignment w:val="baseline"/>
        <w:rPr>
          <w:rFonts w:eastAsia="Andale Sans UI"/>
          <w:b/>
          <w:color w:val="000000" w:themeColor="text1"/>
          <w:kern w:val="3"/>
          <w:szCs w:val="24"/>
          <w:lang w:eastAsia="ja-JP" w:bidi="fa-IR"/>
        </w:rPr>
      </w:pPr>
      <w:r w:rsidRPr="00FB3C4E">
        <w:rPr>
          <w:rFonts w:eastAsia="Andale Sans UI"/>
          <w:color w:val="000000" w:themeColor="text1"/>
          <w:kern w:val="3"/>
          <w:szCs w:val="24"/>
          <w:lang w:eastAsia="ja-JP" w:bidi="fa-IR"/>
        </w:rPr>
        <w:t>Lentelė 10. Mokinių skaičiaus kaita</w:t>
      </w:r>
    </w:p>
    <w:tbl>
      <w:tblPr>
        <w:tblStyle w:val="Lentelstinklelis5"/>
        <w:tblW w:w="0" w:type="auto"/>
        <w:tblInd w:w="0" w:type="dxa"/>
        <w:tblLook w:val="04A0" w:firstRow="1" w:lastRow="0" w:firstColumn="1" w:lastColumn="0" w:noHBand="0" w:noVBand="1"/>
      </w:tblPr>
      <w:tblGrid>
        <w:gridCol w:w="1604"/>
        <w:gridCol w:w="1604"/>
        <w:gridCol w:w="1605"/>
        <w:gridCol w:w="1605"/>
        <w:gridCol w:w="1605"/>
        <w:gridCol w:w="1605"/>
      </w:tblGrid>
      <w:tr w:rsidR="00FB3C4E" w:rsidRPr="00FB3C4E" w14:paraId="5BFBDAA2" w14:textId="77777777" w:rsidTr="008819C6">
        <w:tc>
          <w:tcPr>
            <w:tcW w:w="9628" w:type="dxa"/>
            <w:gridSpan w:val="6"/>
            <w:tcBorders>
              <w:top w:val="single" w:sz="4" w:space="0" w:color="auto"/>
              <w:left w:val="single" w:sz="4" w:space="0" w:color="auto"/>
              <w:bottom w:val="single" w:sz="4" w:space="0" w:color="auto"/>
              <w:right w:val="single" w:sz="4" w:space="0" w:color="auto"/>
            </w:tcBorders>
            <w:hideMark/>
          </w:tcPr>
          <w:p w14:paraId="09AA0E86" w14:textId="77777777" w:rsidR="00FB3C4E" w:rsidRPr="00FB3C4E" w:rsidRDefault="00FB3C4E" w:rsidP="008819C6">
            <w:pPr>
              <w:suppressAutoHyphens/>
              <w:jc w:val="center"/>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2022 m. sausio – gegužės mėn.</w:t>
            </w:r>
          </w:p>
        </w:tc>
      </w:tr>
      <w:tr w:rsidR="00FB3C4E" w:rsidRPr="00FB3C4E" w14:paraId="5B51B51A" w14:textId="77777777" w:rsidTr="008819C6">
        <w:trPr>
          <w:trHeight w:val="1713"/>
        </w:trPr>
        <w:tc>
          <w:tcPr>
            <w:tcW w:w="1604" w:type="dxa"/>
            <w:tcBorders>
              <w:top w:val="single" w:sz="4" w:space="0" w:color="auto"/>
              <w:left w:val="single" w:sz="4" w:space="0" w:color="auto"/>
              <w:bottom w:val="single" w:sz="4" w:space="0" w:color="auto"/>
              <w:right w:val="single" w:sz="4" w:space="0" w:color="auto"/>
            </w:tcBorders>
            <w:hideMark/>
          </w:tcPr>
          <w:p w14:paraId="67FF5C47" w14:textId="77777777" w:rsidR="00FB3C4E" w:rsidRPr="00FB3C4E" w:rsidRDefault="00FB3C4E" w:rsidP="008819C6">
            <w:pPr>
              <w:suppressAutoHyphens/>
              <w:snapToGrid w:val="0"/>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Mokinių skaičius</w:t>
            </w:r>
          </w:p>
          <w:p w14:paraId="4A84116B" w14:textId="77777777" w:rsidR="00FB3C4E" w:rsidRPr="00FB3C4E" w:rsidRDefault="00FB3C4E" w:rsidP="008819C6">
            <w:pPr>
              <w:suppressAutoHyphens/>
              <w:snapToGrid w:val="0"/>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iš viso (sausio mėn.)</w:t>
            </w:r>
          </w:p>
        </w:tc>
        <w:tc>
          <w:tcPr>
            <w:tcW w:w="1604" w:type="dxa"/>
            <w:tcBorders>
              <w:top w:val="single" w:sz="4" w:space="0" w:color="auto"/>
              <w:left w:val="single" w:sz="4" w:space="0" w:color="auto"/>
              <w:bottom w:val="single" w:sz="4" w:space="0" w:color="auto"/>
              <w:right w:val="single" w:sz="4" w:space="0" w:color="auto"/>
            </w:tcBorders>
            <w:hideMark/>
          </w:tcPr>
          <w:p w14:paraId="479D18DA" w14:textId="77777777" w:rsidR="00FB3C4E" w:rsidRPr="00FB3C4E" w:rsidRDefault="00FB3C4E" w:rsidP="008819C6">
            <w:pPr>
              <w:suppressAutoHyphens/>
              <w:snapToGrid w:val="0"/>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Baigė pagrindinio muzikinio ugdymo programą mokiniai</w:t>
            </w:r>
          </w:p>
        </w:tc>
        <w:tc>
          <w:tcPr>
            <w:tcW w:w="1605" w:type="dxa"/>
            <w:tcBorders>
              <w:top w:val="single" w:sz="4" w:space="0" w:color="auto"/>
              <w:left w:val="single" w:sz="4" w:space="0" w:color="auto"/>
              <w:bottom w:val="single" w:sz="4" w:space="0" w:color="auto"/>
              <w:right w:val="single" w:sz="4" w:space="0" w:color="auto"/>
            </w:tcBorders>
          </w:tcPr>
          <w:p w14:paraId="70CF3B02" w14:textId="77777777" w:rsidR="00FB3C4E" w:rsidRPr="00FB3C4E" w:rsidRDefault="00FB3C4E" w:rsidP="008819C6">
            <w:pPr>
              <w:suppressAutoHyphens/>
              <w:snapToGrid w:val="0"/>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 xml:space="preserve">Baigė išplėstinio muzikinio ugdymo programą </w:t>
            </w:r>
          </w:p>
          <w:p w14:paraId="5917B76F" w14:textId="77777777" w:rsidR="00FB3C4E" w:rsidRPr="00FB3C4E" w:rsidRDefault="00FB3C4E" w:rsidP="008819C6">
            <w:pPr>
              <w:suppressAutoHyphens/>
              <w:snapToGrid w:val="0"/>
              <w:textAlignment w:val="baseline"/>
              <w:rPr>
                <w:rFonts w:eastAsia="Andale Sans UI" w:cs="Times New Roman"/>
                <w:color w:val="000000" w:themeColor="text1"/>
                <w:kern w:val="3"/>
                <w:szCs w:val="24"/>
                <w:lang w:eastAsia="ja-JP" w:bidi="fa-IR"/>
              </w:rPr>
            </w:pPr>
          </w:p>
        </w:tc>
        <w:tc>
          <w:tcPr>
            <w:tcW w:w="1605" w:type="dxa"/>
            <w:tcBorders>
              <w:top w:val="single" w:sz="4" w:space="0" w:color="auto"/>
              <w:left w:val="single" w:sz="4" w:space="0" w:color="auto"/>
              <w:bottom w:val="single" w:sz="4" w:space="0" w:color="auto"/>
              <w:right w:val="single" w:sz="4" w:space="0" w:color="auto"/>
            </w:tcBorders>
            <w:hideMark/>
          </w:tcPr>
          <w:p w14:paraId="7DE4F2F7" w14:textId="77777777" w:rsidR="00FB3C4E" w:rsidRPr="00FB3C4E" w:rsidRDefault="00FB3C4E" w:rsidP="008819C6">
            <w:pPr>
              <w:suppressAutoHyphens/>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Baigė suaugusiųjų muzikinio ugdymo programą</w:t>
            </w:r>
          </w:p>
        </w:tc>
        <w:tc>
          <w:tcPr>
            <w:tcW w:w="1605" w:type="dxa"/>
            <w:tcBorders>
              <w:top w:val="single" w:sz="4" w:space="0" w:color="auto"/>
              <w:left w:val="single" w:sz="4" w:space="0" w:color="auto"/>
              <w:bottom w:val="single" w:sz="4" w:space="0" w:color="auto"/>
              <w:right w:val="single" w:sz="4" w:space="0" w:color="auto"/>
            </w:tcBorders>
            <w:hideMark/>
          </w:tcPr>
          <w:p w14:paraId="5349DF2C" w14:textId="77777777" w:rsidR="00FB3C4E" w:rsidRPr="00FB3C4E" w:rsidRDefault="00FB3C4E" w:rsidP="008819C6">
            <w:pPr>
              <w:suppressAutoHyphens/>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Išbraukti mokiniai iš mokyklos sąrašų dėl asmeninių priežasčių</w:t>
            </w:r>
          </w:p>
        </w:tc>
        <w:tc>
          <w:tcPr>
            <w:tcW w:w="1605" w:type="dxa"/>
            <w:tcBorders>
              <w:top w:val="single" w:sz="4" w:space="0" w:color="auto"/>
              <w:left w:val="single" w:sz="4" w:space="0" w:color="auto"/>
              <w:bottom w:val="single" w:sz="4" w:space="0" w:color="auto"/>
              <w:right w:val="single" w:sz="4" w:space="0" w:color="auto"/>
            </w:tcBorders>
            <w:hideMark/>
          </w:tcPr>
          <w:p w14:paraId="5403751F" w14:textId="77777777" w:rsidR="00FB3C4E" w:rsidRPr="00FB3C4E" w:rsidRDefault="00FB3C4E" w:rsidP="008819C6">
            <w:pPr>
              <w:suppressAutoHyphens/>
              <w:snapToGrid w:val="0"/>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Mokinių skaičius iš viso</w:t>
            </w:r>
          </w:p>
          <w:p w14:paraId="23B113CF" w14:textId="77777777" w:rsidR="00FB3C4E" w:rsidRPr="00FB3C4E" w:rsidRDefault="00FB3C4E" w:rsidP="008819C6">
            <w:pPr>
              <w:suppressAutoHyphens/>
              <w:snapToGrid w:val="0"/>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(gegužės mėn.)</w:t>
            </w:r>
          </w:p>
        </w:tc>
      </w:tr>
      <w:tr w:rsidR="00FB3C4E" w:rsidRPr="00FB3C4E" w14:paraId="4FEA3B51" w14:textId="77777777" w:rsidTr="008819C6">
        <w:tc>
          <w:tcPr>
            <w:tcW w:w="1604" w:type="dxa"/>
            <w:tcBorders>
              <w:top w:val="single" w:sz="4" w:space="0" w:color="auto"/>
              <w:left w:val="single" w:sz="4" w:space="0" w:color="auto"/>
              <w:bottom w:val="single" w:sz="4" w:space="0" w:color="auto"/>
              <w:right w:val="single" w:sz="4" w:space="0" w:color="auto"/>
            </w:tcBorders>
          </w:tcPr>
          <w:p w14:paraId="689D9C88" w14:textId="77777777" w:rsidR="00FB3C4E" w:rsidRPr="00FB3C4E" w:rsidRDefault="00FB3C4E" w:rsidP="008819C6">
            <w:pPr>
              <w:suppressAutoHyphens/>
              <w:snapToGrid w:val="0"/>
              <w:jc w:val="center"/>
              <w:textAlignment w:val="baseline"/>
              <w:rPr>
                <w:rFonts w:eastAsia="Andale Sans UI" w:cs="Times New Roman"/>
                <w:bCs/>
                <w:color w:val="000000" w:themeColor="text1"/>
                <w:kern w:val="3"/>
                <w:szCs w:val="24"/>
                <w:lang w:eastAsia="ja-JP" w:bidi="fa-IR"/>
              </w:rPr>
            </w:pPr>
            <w:r w:rsidRPr="00FB3C4E">
              <w:rPr>
                <w:rFonts w:eastAsia="Andale Sans UI" w:cs="Times New Roman"/>
                <w:bCs/>
                <w:color w:val="000000" w:themeColor="text1"/>
                <w:kern w:val="3"/>
                <w:szCs w:val="24"/>
                <w:lang w:eastAsia="ja-JP" w:bidi="fa-IR"/>
              </w:rPr>
              <w:t>157</w:t>
            </w:r>
          </w:p>
          <w:p w14:paraId="018AF171" w14:textId="77777777" w:rsidR="00FB3C4E" w:rsidRPr="00FB3C4E" w:rsidRDefault="00FB3C4E" w:rsidP="008819C6">
            <w:pPr>
              <w:suppressAutoHyphens/>
              <w:textAlignment w:val="baseline"/>
              <w:rPr>
                <w:rFonts w:eastAsia="Andale Sans UI" w:cs="Times New Roman"/>
                <w:color w:val="000000" w:themeColor="text1"/>
                <w:kern w:val="3"/>
                <w:szCs w:val="24"/>
                <w:lang w:eastAsia="ja-JP" w:bidi="fa-IR"/>
              </w:rPr>
            </w:pPr>
          </w:p>
        </w:tc>
        <w:tc>
          <w:tcPr>
            <w:tcW w:w="1604" w:type="dxa"/>
            <w:tcBorders>
              <w:top w:val="single" w:sz="4" w:space="0" w:color="auto"/>
              <w:left w:val="single" w:sz="4" w:space="0" w:color="auto"/>
              <w:bottom w:val="single" w:sz="4" w:space="0" w:color="auto"/>
              <w:right w:val="single" w:sz="4" w:space="0" w:color="auto"/>
            </w:tcBorders>
            <w:hideMark/>
          </w:tcPr>
          <w:p w14:paraId="4A5D1BF8" w14:textId="77777777" w:rsidR="00FB3C4E" w:rsidRPr="00FB3C4E" w:rsidRDefault="00FB3C4E" w:rsidP="008819C6">
            <w:pPr>
              <w:suppressAutoHyphens/>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 xml:space="preserve">     26</w:t>
            </w:r>
          </w:p>
        </w:tc>
        <w:tc>
          <w:tcPr>
            <w:tcW w:w="1605" w:type="dxa"/>
            <w:tcBorders>
              <w:top w:val="single" w:sz="4" w:space="0" w:color="auto"/>
              <w:left w:val="single" w:sz="4" w:space="0" w:color="auto"/>
              <w:bottom w:val="single" w:sz="4" w:space="0" w:color="auto"/>
              <w:right w:val="single" w:sz="4" w:space="0" w:color="auto"/>
            </w:tcBorders>
            <w:hideMark/>
          </w:tcPr>
          <w:p w14:paraId="7106E178" w14:textId="77777777" w:rsidR="00FB3C4E" w:rsidRPr="00FB3C4E" w:rsidRDefault="00FB3C4E" w:rsidP="008819C6">
            <w:pPr>
              <w:suppressAutoHyphens/>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 xml:space="preserve">         12</w:t>
            </w:r>
          </w:p>
        </w:tc>
        <w:tc>
          <w:tcPr>
            <w:tcW w:w="1605" w:type="dxa"/>
            <w:tcBorders>
              <w:top w:val="single" w:sz="4" w:space="0" w:color="auto"/>
              <w:left w:val="single" w:sz="4" w:space="0" w:color="auto"/>
              <w:bottom w:val="single" w:sz="4" w:space="0" w:color="auto"/>
              <w:right w:val="single" w:sz="4" w:space="0" w:color="auto"/>
            </w:tcBorders>
            <w:hideMark/>
          </w:tcPr>
          <w:p w14:paraId="30049EDF" w14:textId="77777777" w:rsidR="00FB3C4E" w:rsidRPr="00FB3C4E" w:rsidRDefault="00FB3C4E" w:rsidP="008819C6">
            <w:pPr>
              <w:suppressAutoHyphens/>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 xml:space="preserve">        4</w:t>
            </w:r>
          </w:p>
        </w:tc>
        <w:tc>
          <w:tcPr>
            <w:tcW w:w="1605" w:type="dxa"/>
            <w:tcBorders>
              <w:top w:val="single" w:sz="4" w:space="0" w:color="auto"/>
              <w:left w:val="single" w:sz="4" w:space="0" w:color="auto"/>
              <w:bottom w:val="single" w:sz="4" w:space="0" w:color="auto"/>
              <w:right w:val="single" w:sz="4" w:space="0" w:color="auto"/>
            </w:tcBorders>
            <w:hideMark/>
          </w:tcPr>
          <w:p w14:paraId="3C4FA89A" w14:textId="77777777" w:rsidR="00FB3C4E" w:rsidRPr="00FB3C4E" w:rsidRDefault="00FB3C4E" w:rsidP="008819C6">
            <w:pPr>
              <w:suppressAutoHyphens/>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 xml:space="preserve">       13</w:t>
            </w:r>
          </w:p>
        </w:tc>
        <w:tc>
          <w:tcPr>
            <w:tcW w:w="1605" w:type="dxa"/>
            <w:tcBorders>
              <w:top w:val="single" w:sz="4" w:space="0" w:color="auto"/>
              <w:left w:val="single" w:sz="4" w:space="0" w:color="auto"/>
              <w:bottom w:val="single" w:sz="4" w:space="0" w:color="auto"/>
              <w:right w:val="single" w:sz="4" w:space="0" w:color="auto"/>
            </w:tcBorders>
            <w:hideMark/>
          </w:tcPr>
          <w:p w14:paraId="570402BF" w14:textId="77777777" w:rsidR="00FB3C4E" w:rsidRPr="00FB3C4E" w:rsidRDefault="00FB3C4E" w:rsidP="008819C6">
            <w:pPr>
              <w:suppressAutoHyphens/>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 xml:space="preserve">     102</w:t>
            </w:r>
          </w:p>
        </w:tc>
      </w:tr>
      <w:tr w:rsidR="00FB3C4E" w:rsidRPr="00FB3C4E" w14:paraId="5C83439A" w14:textId="77777777" w:rsidTr="008819C6">
        <w:tc>
          <w:tcPr>
            <w:tcW w:w="9628" w:type="dxa"/>
            <w:gridSpan w:val="6"/>
            <w:tcBorders>
              <w:top w:val="single" w:sz="4" w:space="0" w:color="auto"/>
              <w:left w:val="single" w:sz="4" w:space="0" w:color="auto"/>
              <w:bottom w:val="single" w:sz="4" w:space="0" w:color="auto"/>
              <w:right w:val="single" w:sz="4" w:space="0" w:color="auto"/>
            </w:tcBorders>
            <w:hideMark/>
          </w:tcPr>
          <w:p w14:paraId="67F27BC6" w14:textId="77777777" w:rsidR="00FB3C4E" w:rsidRPr="00FB3C4E" w:rsidRDefault="00FB3C4E" w:rsidP="008819C6">
            <w:pPr>
              <w:suppressAutoHyphens/>
              <w:jc w:val="center"/>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 xml:space="preserve">2022 m. rugsėjo </w:t>
            </w:r>
            <w:r w:rsidR="00EA4002">
              <w:rPr>
                <w:rFonts w:eastAsia="Andale Sans UI" w:cs="Times New Roman"/>
                <w:color w:val="000000" w:themeColor="text1"/>
                <w:kern w:val="3"/>
                <w:szCs w:val="24"/>
                <w:lang w:eastAsia="ja-JP" w:bidi="fa-IR"/>
              </w:rPr>
              <w:t>–</w:t>
            </w:r>
            <w:r w:rsidRPr="00FB3C4E">
              <w:rPr>
                <w:rFonts w:eastAsia="Andale Sans UI" w:cs="Times New Roman"/>
                <w:color w:val="000000" w:themeColor="text1"/>
                <w:kern w:val="3"/>
                <w:szCs w:val="24"/>
                <w:lang w:eastAsia="ja-JP" w:bidi="fa-IR"/>
              </w:rPr>
              <w:t xml:space="preserve"> gruodžio mėn.</w:t>
            </w:r>
          </w:p>
        </w:tc>
      </w:tr>
      <w:tr w:rsidR="00FB3C4E" w:rsidRPr="00FB3C4E" w14:paraId="657CE7CC" w14:textId="77777777" w:rsidTr="008819C6">
        <w:tc>
          <w:tcPr>
            <w:tcW w:w="1604" w:type="dxa"/>
            <w:tcBorders>
              <w:top w:val="single" w:sz="4" w:space="0" w:color="auto"/>
              <w:left w:val="single" w:sz="4" w:space="0" w:color="auto"/>
              <w:bottom w:val="single" w:sz="4" w:space="0" w:color="auto"/>
              <w:right w:val="single" w:sz="4" w:space="0" w:color="auto"/>
            </w:tcBorders>
          </w:tcPr>
          <w:p w14:paraId="32C561A2" w14:textId="77777777" w:rsidR="00FB3C4E" w:rsidRPr="00FB3C4E" w:rsidRDefault="00FB3C4E" w:rsidP="008819C6">
            <w:pPr>
              <w:suppressAutoHyphens/>
              <w:snapToGrid w:val="0"/>
              <w:jc w:val="center"/>
              <w:textAlignment w:val="baseline"/>
              <w:rPr>
                <w:rFonts w:eastAsia="Andale Sans UI" w:cs="Times New Roman"/>
                <w:bCs/>
                <w:color w:val="000000" w:themeColor="text1"/>
                <w:kern w:val="3"/>
                <w:szCs w:val="24"/>
                <w:lang w:eastAsia="ja-JP" w:bidi="fa-IR"/>
              </w:rPr>
            </w:pPr>
            <w:r w:rsidRPr="00FB3C4E">
              <w:rPr>
                <w:rFonts w:eastAsia="Andale Sans UI" w:cs="Times New Roman"/>
                <w:color w:val="000000" w:themeColor="text1"/>
                <w:kern w:val="3"/>
                <w:szCs w:val="24"/>
                <w:lang w:eastAsia="ja-JP" w:bidi="fa-IR"/>
              </w:rPr>
              <w:t>Priimti mokiniai pagal ankstyvojo ir pradinio</w:t>
            </w:r>
          </w:p>
          <w:p w14:paraId="593F52E6" w14:textId="77777777" w:rsidR="00FB3C4E" w:rsidRPr="00FB3C4E" w:rsidRDefault="00FB3C4E" w:rsidP="008819C6">
            <w:pPr>
              <w:suppressAutoHyphens/>
              <w:snapToGrid w:val="0"/>
              <w:jc w:val="center"/>
              <w:textAlignment w:val="baseline"/>
              <w:rPr>
                <w:rFonts w:eastAsia="Andale Sans UI" w:cs="Times New Roman"/>
                <w:bCs/>
                <w:color w:val="000000" w:themeColor="text1"/>
                <w:kern w:val="3"/>
                <w:szCs w:val="24"/>
                <w:lang w:eastAsia="ja-JP" w:bidi="fa-IR"/>
              </w:rPr>
            </w:pPr>
          </w:p>
        </w:tc>
        <w:tc>
          <w:tcPr>
            <w:tcW w:w="1604" w:type="dxa"/>
            <w:tcBorders>
              <w:top w:val="single" w:sz="4" w:space="0" w:color="auto"/>
              <w:left w:val="single" w:sz="4" w:space="0" w:color="auto"/>
              <w:bottom w:val="single" w:sz="4" w:space="0" w:color="auto"/>
              <w:right w:val="single" w:sz="4" w:space="0" w:color="auto"/>
            </w:tcBorders>
            <w:hideMark/>
          </w:tcPr>
          <w:p w14:paraId="6D5C3398" w14:textId="77777777" w:rsidR="00FB3C4E" w:rsidRPr="00FB3C4E" w:rsidRDefault="00FB3C4E" w:rsidP="008819C6">
            <w:pPr>
              <w:suppressAutoHyphens/>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Priimti mokiniai pagal pagrindinio muzikinio ugdymo programą</w:t>
            </w:r>
          </w:p>
        </w:tc>
        <w:tc>
          <w:tcPr>
            <w:tcW w:w="1605" w:type="dxa"/>
            <w:tcBorders>
              <w:top w:val="single" w:sz="4" w:space="0" w:color="auto"/>
              <w:left w:val="single" w:sz="4" w:space="0" w:color="auto"/>
              <w:bottom w:val="single" w:sz="4" w:space="0" w:color="auto"/>
              <w:right w:val="single" w:sz="4" w:space="0" w:color="auto"/>
            </w:tcBorders>
            <w:hideMark/>
          </w:tcPr>
          <w:p w14:paraId="05343998" w14:textId="77777777" w:rsidR="00FB3C4E" w:rsidRPr="00FB3C4E" w:rsidRDefault="00FB3C4E" w:rsidP="008819C6">
            <w:pPr>
              <w:suppressAutoHyphens/>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Priimti mokiniai pagal išplėstinio muzikinio ugdymo programą</w:t>
            </w:r>
          </w:p>
        </w:tc>
        <w:tc>
          <w:tcPr>
            <w:tcW w:w="1605" w:type="dxa"/>
            <w:tcBorders>
              <w:top w:val="single" w:sz="4" w:space="0" w:color="auto"/>
              <w:left w:val="single" w:sz="4" w:space="0" w:color="auto"/>
              <w:bottom w:val="single" w:sz="4" w:space="0" w:color="auto"/>
              <w:right w:val="single" w:sz="4" w:space="0" w:color="auto"/>
            </w:tcBorders>
            <w:hideMark/>
          </w:tcPr>
          <w:p w14:paraId="3F923AEF" w14:textId="77777777" w:rsidR="00FB3C4E" w:rsidRPr="00FB3C4E" w:rsidRDefault="00FB3C4E" w:rsidP="008819C6">
            <w:pPr>
              <w:suppressAutoHyphens/>
              <w:snapToGrid w:val="0"/>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Priimti mokiniai pagal suaugusiųjų muzikinio ugdymo programą</w:t>
            </w:r>
          </w:p>
        </w:tc>
        <w:tc>
          <w:tcPr>
            <w:tcW w:w="1605" w:type="dxa"/>
            <w:tcBorders>
              <w:top w:val="single" w:sz="4" w:space="0" w:color="auto"/>
              <w:left w:val="single" w:sz="4" w:space="0" w:color="auto"/>
              <w:bottom w:val="single" w:sz="4" w:space="0" w:color="auto"/>
              <w:right w:val="single" w:sz="4" w:space="0" w:color="auto"/>
            </w:tcBorders>
            <w:hideMark/>
          </w:tcPr>
          <w:p w14:paraId="67EBBDEF" w14:textId="77777777" w:rsidR="00FB3C4E" w:rsidRPr="00FB3C4E" w:rsidRDefault="00FB3C4E" w:rsidP="008819C6">
            <w:pPr>
              <w:suppressAutoHyphens/>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Išbraukti mokiniai iš mokyklos sąrašų dėl asmeninių priežasčių</w:t>
            </w:r>
          </w:p>
        </w:tc>
        <w:tc>
          <w:tcPr>
            <w:tcW w:w="1605" w:type="dxa"/>
            <w:tcBorders>
              <w:top w:val="single" w:sz="4" w:space="0" w:color="auto"/>
              <w:left w:val="single" w:sz="4" w:space="0" w:color="auto"/>
              <w:bottom w:val="single" w:sz="4" w:space="0" w:color="auto"/>
              <w:right w:val="single" w:sz="4" w:space="0" w:color="auto"/>
            </w:tcBorders>
          </w:tcPr>
          <w:p w14:paraId="59E2753B" w14:textId="77777777" w:rsidR="00FB3C4E" w:rsidRPr="00FB3C4E" w:rsidRDefault="00FB3C4E" w:rsidP="008819C6">
            <w:pPr>
              <w:suppressAutoHyphens/>
              <w:snapToGrid w:val="0"/>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Mokinių skaičius</w:t>
            </w:r>
          </w:p>
          <w:p w14:paraId="5FB8387D" w14:textId="77777777" w:rsidR="00FB3C4E" w:rsidRPr="00FB3C4E" w:rsidRDefault="00FB3C4E" w:rsidP="008819C6">
            <w:pPr>
              <w:suppressAutoHyphens/>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iš viso</w:t>
            </w:r>
          </w:p>
          <w:p w14:paraId="395C0E5E" w14:textId="77777777" w:rsidR="00FB3C4E" w:rsidRPr="00FB3C4E" w:rsidRDefault="00FB3C4E" w:rsidP="008819C6">
            <w:pPr>
              <w:suppressAutoHyphens/>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(gruodžio mėn.)</w:t>
            </w:r>
          </w:p>
          <w:p w14:paraId="1BA008C3" w14:textId="77777777" w:rsidR="00FB3C4E" w:rsidRPr="00FB3C4E" w:rsidRDefault="00FB3C4E" w:rsidP="008819C6">
            <w:pPr>
              <w:suppressAutoHyphens/>
              <w:textAlignment w:val="baseline"/>
              <w:rPr>
                <w:rFonts w:eastAsia="Andale Sans UI" w:cs="Times New Roman"/>
                <w:color w:val="000000" w:themeColor="text1"/>
                <w:kern w:val="3"/>
                <w:szCs w:val="24"/>
                <w:lang w:eastAsia="ja-JP" w:bidi="fa-IR"/>
              </w:rPr>
            </w:pPr>
          </w:p>
        </w:tc>
      </w:tr>
      <w:tr w:rsidR="00FB3C4E" w:rsidRPr="00FB3C4E" w14:paraId="7E64A0F2" w14:textId="77777777" w:rsidTr="008819C6">
        <w:tc>
          <w:tcPr>
            <w:tcW w:w="1604" w:type="dxa"/>
            <w:tcBorders>
              <w:top w:val="single" w:sz="4" w:space="0" w:color="auto"/>
              <w:left w:val="single" w:sz="4" w:space="0" w:color="auto"/>
              <w:bottom w:val="single" w:sz="4" w:space="0" w:color="auto"/>
              <w:right w:val="single" w:sz="4" w:space="0" w:color="auto"/>
            </w:tcBorders>
            <w:hideMark/>
          </w:tcPr>
          <w:p w14:paraId="03D5577A" w14:textId="77777777" w:rsidR="00FB3C4E" w:rsidRPr="00FB3C4E" w:rsidRDefault="00FB3C4E" w:rsidP="008819C6">
            <w:pPr>
              <w:suppressAutoHyphens/>
              <w:snapToGrid w:val="0"/>
              <w:jc w:val="center"/>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29</w:t>
            </w:r>
          </w:p>
        </w:tc>
        <w:tc>
          <w:tcPr>
            <w:tcW w:w="1604" w:type="dxa"/>
            <w:tcBorders>
              <w:top w:val="single" w:sz="4" w:space="0" w:color="auto"/>
              <w:left w:val="single" w:sz="4" w:space="0" w:color="auto"/>
              <w:bottom w:val="single" w:sz="4" w:space="0" w:color="auto"/>
              <w:right w:val="single" w:sz="4" w:space="0" w:color="auto"/>
            </w:tcBorders>
            <w:hideMark/>
          </w:tcPr>
          <w:p w14:paraId="2A89990C" w14:textId="77777777" w:rsidR="00FB3C4E" w:rsidRPr="00FB3C4E" w:rsidRDefault="00FB3C4E" w:rsidP="008819C6">
            <w:pPr>
              <w:suppressAutoHyphens/>
              <w:jc w:val="center"/>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4</w:t>
            </w:r>
          </w:p>
        </w:tc>
        <w:tc>
          <w:tcPr>
            <w:tcW w:w="1605" w:type="dxa"/>
            <w:tcBorders>
              <w:top w:val="single" w:sz="4" w:space="0" w:color="auto"/>
              <w:left w:val="single" w:sz="4" w:space="0" w:color="auto"/>
              <w:bottom w:val="single" w:sz="4" w:space="0" w:color="auto"/>
              <w:right w:val="single" w:sz="4" w:space="0" w:color="auto"/>
            </w:tcBorders>
            <w:hideMark/>
          </w:tcPr>
          <w:p w14:paraId="7BC11DE6" w14:textId="77777777" w:rsidR="00FB3C4E" w:rsidRPr="00FB3C4E" w:rsidRDefault="00FB3C4E" w:rsidP="008819C6">
            <w:pPr>
              <w:suppressAutoHyphens/>
              <w:jc w:val="center"/>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14</w:t>
            </w:r>
          </w:p>
        </w:tc>
        <w:tc>
          <w:tcPr>
            <w:tcW w:w="1605" w:type="dxa"/>
            <w:tcBorders>
              <w:top w:val="single" w:sz="4" w:space="0" w:color="auto"/>
              <w:left w:val="single" w:sz="4" w:space="0" w:color="auto"/>
              <w:bottom w:val="single" w:sz="4" w:space="0" w:color="auto"/>
              <w:right w:val="single" w:sz="4" w:space="0" w:color="auto"/>
            </w:tcBorders>
            <w:hideMark/>
          </w:tcPr>
          <w:p w14:paraId="3AA4F7C4" w14:textId="77777777" w:rsidR="00FB3C4E" w:rsidRPr="00FB3C4E" w:rsidRDefault="00FB3C4E" w:rsidP="008819C6">
            <w:pPr>
              <w:suppressAutoHyphens/>
              <w:snapToGrid w:val="0"/>
              <w:jc w:val="center"/>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6</w:t>
            </w:r>
          </w:p>
        </w:tc>
        <w:tc>
          <w:tcPr>
            <w:tcW w:w="1605" w:type="dxa"/>
            <w:tcBorders>
              <w:top w:val="single" w:sz="4" w:space="0" w:color="auto"/>
              <w:left w:val="single" w:sz="4" w:space="0" w:color="auto"/>
              <w:bottom w:val="single" w:sz="4" w:space="0" w:color="auto"/>
              <w:right w:val="single" w:sz="4" w:space="0" w:color="auto"/>
            </w:tcBorders>
            <w:hideMark/>
          </w:tcPr>
          <w:p w14:paraId="65C1F3BE" w14:textId="77777777" w:rsidR="00FB3C4E" w:rsidRPr="00FB3C4E" w:rsidRDefault="00FB3C4E" w:rsidP="008819C6">
            <w:pPr>
              <w:suppressAutoHyphens/>
              <w:jc w:val="center"/>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6</w:t>
            </w:r>
          </w:p>
        </w:tc>
        <w:tc>
          <w:tcPr>
            <w:tcW w:w="1605" w:type="dxa"/>
            <w:tcBorders>
              <w:top w:val="single" w:sz="4" w:space="0" w:color="auto"/>
              <w:left w:val="single" w:sz="4" w:space="0" w:color="auto"/>
              <w:bottom w:val="single" w:sz="4" w:space="0" w:color="auto"/>
              <w:right w:val="single" w:sz="4" w:space="0" w:color="auto"/>
            </w:tcBorders>
            <w:hideMark/>
          </w:tcPr>
          <w:p w14:paraId="5CB09C2F" w14:textId="77777777" w:rsidR="00FB3C4E" w:rsidRPr="00FB3C4E" w:rsidRDefault="00FB3C4E" w:rsidP="008819C6">
            <w:pPr>
              <w:suppressAutoHyphens/>
              <w:snapToGrid w:val="0"/>
              <w:jc w:val="center"/>
              <w:textAlignment w:val="baseline"/>
              <w:rPr>
                <w:rFonts w:eastAsia="Andale Sans UI" w:cs="Times New Roman"/>
                <w:color w:val="000000" w:themeColor="text1"/>
                <w:kern w:val="3"/>
                <w:szCs w:val="24"/>
                <w:lang w:eastAsia="ja-JP" w:bidi="fa-IR"/>
              </w:rPr>
            </w:pPr>
            <w:r w:rsidRPr="00FB3C4E">
              <w:rPr>
                <w:rFonts w:eastAsia="Andale Sans UI" w:cs="Times New Roman"/>
                <w:color w:val="000000" w:themeColor="text1"/>
                <w:kern w:val="3"/>
                <w:szCs w:val="24"/>
                <w:lang w:eastAsia="ja-JP" w:bidi="fa-IR"/>
              </w:rPr>
              <w:t>149</w:t>
            </w:r>
          </w:p>
        </w:tc>
      </w:tr>
    </w:tbl>
    <w:p w14:paraId="757F5700" w14:textId="77777777" w:rsidR="00FB3C4E" w:rsidRPr="00FB3C4E" w:rsidRDefault="00FB3C4E" w:rsidP="00FB3C4E">
      <w:pPr>
        <w:suppressAutoHyphens/>
        <w:jc w:val="center"/>
        <w:textAlignment w:val="baseline"/>
        <w:rPr>
          <w:rFonts w:eastAsia="Andale Sans UI"/>
          <w:color w:val="000000" w:themeColor="text1"/>
          <w:kern w:val="3"/>
          <w:szCs w:val="24"/>
          <w:lang w:eastAsia="ja-JP" w:bidi="fa-IR"/>
        </w:rPr>
      </w:pPr>
    </w:p>
    <w:p w14:paraId="31399B34" w14:textId="77777777" w:rsidR="00FB3C4E" w:rsidRPr="00FB3C4E" w:rsidRDefault="00FB3C4E" w:rsidP="00EA4002">
      <w:pPr>
        <w:tabs>
          <w:tab w:val="left" w:pos="1134"/>
        </w:tabs>
        <w:suppressAutoHyphens/>
        <w:ind w:firstLine="1134"/>
        <w:jc w:val="both"/>
        <w:textAlignment w:val="baseline"/>
        <w:rPr>
          <w:rFonts w:eastAsia="Andale Sans UI"/>
          <w:color w:val="000000" w:themeColor="text1"/>
          <w:kern w:val="3"/>
          <w:szCs w:val="24"/>
          <w:lang w:eastAsia="ja-JP" w:bidi="fa-IR"/>
        </w:rPr>
      </w:pPr>
      <w:r w:rsidRPr="00FB3C4E">
        <w:rPr>
          <w:b/>
          <w:bCs/>
          <w:color w:val="000000" w:themeColor="text1"/>
          <w:kern w:val="3"/>
          <w:szCs w:val="24"/>
          <w:lang w:eastAsia="ja-JP" w:bidi="fa-IR"/>
        </w:rPr>
        <w:t xml:space="preserve">Mokyklos vidaus ir išorės problemos. </w:t>
      </w:r>
      <w:r w:rsidRPr="00FB3C4E">
        <w:rPr>
          <w:rFonts w:eastAsia="Andale Sans UI"/>
          <w:color w:val="000000" w:themeColor="text1"/>
          <w:kern w:val="3"/>
          <w:szCs w:val="24"/>
          <w:lang w:eastAsia="ja-JP" w:bidi="fa-IR"/>
        </w:rPr>
        <w:t xml:space="preserve">Daliai mokytojų, atvykstančių į mokyklą iš kitų miestų, nėra galimybių skirti didesnį darbo krūvį. Keturiems mokytojams mokykla – ne pagrindinė darbovietė. Todėl mokyklos administracijai kyla iššūkis rengiant šių mokytojų darbo laiko grafiką, sudarant mokiniams palankų pamokų tvarkaraštį, organizuojant mokytojų tarybos posėdžius, kitus renginius. </w:t>
      </w:r>
    </w:p>
    <w:p w14:paraId="0A03EBA4" w14:textId="77777777" w:rsidR="00FB3C4E" w:rsidRPr="00FB3C4E" w:rsidRDefault="00FB3C4E" w:rsidP="00EA4002">
      <w:pPr>
        <w:tabs>
          <w:tab w:val="left" w:pos="1134"/>
        </w:tabs>
        <w:suppressAutoHyphens/>
        <w:ind w:firstLine="1134"/>
        <w:jc w:val="both"/>
        <w:textAlignment w:val="baseline"/>
        <w:rPr>
          <w:color w:val="000000" w:themeColor="text1"/>
          <w:szCs w:val="24"/>
        </w:rPr>
      </w:pPr>
      <w:r w:rsidRPr="00FB3C4E">
        <w:rPr>
          <w:rFonts w:eastAsia="Andale Sans UI"/>
          <w:color w:val="000000" w:themeColor="text1"/>
          <w:kern w:val="3"/>
          <w:szCs w:val="24"/>
          <w:lang w:eastAsia="ja-JP" w:bidi="fa-IR"/>
        </w:rPr>
        <w:t xml:space="preserve">Mokinių dėl demografinės situacijos, </w:t>
      </w:r>
      <w:r w:rsidRPr="00FB3C4E">
        <w:rPr>
          <w:color w:val="000000" w:themeColor="text1"/>
          <w:szCs w:val="24"/>
        </w:rPr>
        <w:t>gyventojų migracijos</w:t>
      </w:r>
      <w:r w:rsidRPr="00FB3C4E">
        <w:rPr>
          <w:rFonts w:eastAsia="Andale Sans UI"/>
          <w:color w:val="000000" w:themeColor="text1"/>
          <w:kern w:val="3"/>
          <w:szCs w:val="24"/>
          <w:lang w:eastAsia="ja-JP" w:bidi="fa-IR"/>
        </w:rPr>
        <w:t xml:space="preserve"> ir kitų priežasčių mažėjantis skaičius. Atitinkamai </w:t>
      </w:r>
      <w:r w:rsidRPr="00FB3C4E">
        <w:rPr>
          <w:color w:val="000000" w:themeColor="text1"/>
          <w:szCs w:val="24"/>
        </w:rPr>
        <w:t xml:space="preserve">mažėjantis ir mokytojų darbo krūvis.  </w:t>
      </w:r>
    </w:p>
    <w:p w14:paraId="5373AC92" w14:textId="77777777" w:rsidR="00FB3C4E" w:rsidRPr="00FB3C4E" w:rsidRDefault="00FB3C4E" w:rsidP="00EA4002">
      <w:pPr>
        <w:tabs>
          <w:tab w:val="left" w:pos="1134"/>
        </w:tabs>
        <w:suppressAutoHyphens/>
        <w:ind w:firstLine="1134"/>
        <w:jc w:val="both"/>
        <w:textAlignment w:val="baseline"/>
        <w:rPr>
          <w:color w:val="000000" w:themeColor="text1"/>
          <w:szCs w:val="24"/>
        </w:rPr>
      </w:pPr>
      <w:r w:rsidRPr="00FB3C4E">
        <w:rPr>
          <w:color w:val="000000" w:themeColor="text1"/>
          <w:szCs w:val="24"/>
        </w:rPr>
        <w:t>Dažnas mokinys negali įsigyti muzikos instrumento.</w:t>
      </w:r>
    </w:p>
    <w:p w14:paraId="17B04D82" w14:textId="77777777" w:rsidR="00FB3C4E" w:rsidRPr="00FB3C4E" w:rsidRDefault="00FB3C4E" w:rsidP="00EA4002">
      <w:pPr>
        <w:tabs>
          <w:tab w:val="left" w:pos="1134"/>
        </w:tabs>
        <w:suppressAutoHyphens/>
        <w:ind w:firstLine="1134"/>
        <w:jc w:val="both"/>
        <w:textAlignment w:val="baseline"/>
        <w:rPr>
          <w:color w:val="000000" w:themeColor="text1"/>
          <w:szCs w:val="24"/>
        </w:rPr>
      </w:pPr>
      <w:r w:rsidRPr="00FB3C4E">
        <w:rPr>
          <w:color w:val="000000" w:themeColor="text1"/>
          <w:szCs w:val="24"/>
        </w:rPr>
        <w:t>Nepakankamai gera  muzikos instrumentų būklė, retai atnaujinama muzikos instrumentų bazė.</w:t>
      </w:r>
    </w:p>
    <w:p w14:paraId="619A405A" w14:textId="77777777" w:rsidR="00FB3C4E" w:rsidRPr="00FB3C4E" w:rsidRDefault="00FB3C4E" w:rsidP="00FB3C4E">
      <w:pPr>
        <w:tabs>
          <w:tab w:val="left" w:pos="1134"/>
        </w:tabs>
        <w:suppressAutoHyphens/>
        <w:jc w:val="both"/>
        <w:textAlignment w:val="baseline"/>
        <w:rPr>
          <w:color w:val="000000" w:themeColor="text1"/>
          <w:szCs w:val="24"/>
        </w:rPr>
      </w:pPr>
    </w:p>
    <w:p w14:paraId="75A3AB83" w14:textId="77777777" w:rsidR="00FB3C4E" w:rsidRPr="00FB3C4E" w:rsidRDefault="00FB3C4E" w:rsidP="00FB3C4E">
      <w:pPr>
        <w:suppressLineNumbers/>
        <w:suppressAutoHyphens/>
        <w:jc w:val="center"/>
        <w:rPr>
          <w:b/>
          <w:color w:val="000000" w:themeColor="text1"/>
          <w:lang w:eastAsia="ja-JP" w:bidi="fa-IR"/>
        </w:rPr>
      </w:pPr>
      <w:r w:rsidRPr="00FB3C4E">
        <w:rPr>
          <w:b/>
          <w:color w:val="000000" w:themeColor="text1"/>
          <w:lang w:eastAsia="ja-JP" w:bidi="fa-IR"/>
        </w:rPr>
        <w:t>III SKYRIUS</w:t>
      </w:r>
    </w:p>
    <w:p w14:paraId="22F7B33B" w14:textId="77777777" w:rsidR="00FB3C4E" w:rsidRPr="00FB3C4E" w:rsidRDefault="00FB3C4E" w:rsidP="00FB3C4E">
      <w:pPr>
        <w:suppressLineNumbers/>
        <w:suppressAutoHyphens/>
        <w:jc w:val="center"/>
        <w:rPr>
          <w:b/>
          <w:color w:val="000000" w:themeColor="text1"/>
          <w:lang w:eastAsia="ja-JP" w:bidi="fa-IR"/>
        </w:rPr>
      </w:pPr>
      <w:r w:rsidRPr="00FB3C4E">
        <w:rPr>
          <w:b/>
          <w:color w:val="000000" w:themeColor="text1"/>
          <w:lang w:eastAsia="ja-JP" w:bidi="fa-IR"/>
        </w:rPr>
        <w:t>FINANSINĖS VEIKLOS ATASKAITA</w:t>
      </w:r>
    </w:p>
    <w:p w14:paraId="13A3B4FB" w14:textId="77777777" w:rsidR="00FB3C4E" w:rsidRPr="00FB3C4E" w:rsidRDefault="00FB3C4E" w:rsidP="00FB3C4E">
      <w:pPr>
        <w:suppressLineNumbers/>
        <w:suppressAutoHyphens/>
        <w:jc w:val="center"/>
        <w:rPr>
          <w:b/>
          <w:color w:val="000000" w:themeColor="text1"/>
          <w:lang w:eastAsia="ja-JP" w:bidi="fa-IR"/>
        </w:rPr>
      </w:pPr>
    </w:p>
    <w:p w14:paraId="0A62ACCC" w14:textId="77777777" w:rsidR="00FB3C4E" w:rsidRPr="00FB3C4E" w:rsidRDefault="00FB3C4E" w:rsidP="00285BB3">
      <w:pPr>
        <w:tabs>
          <w:tab w:val="left" w:pos="1134"/>
        </w:tabs>
        <w:suppressAutoHyphens/>
        <w:ind w:firstLine="1134"/>
        <w:jc w:val="both"/>
        <w:textAlignment w:val="baseline"/>
        <w:rPr>
          <w:color w:val="000000" w:themeColor="text1"/>
          <w:szCs w:val="24"/>
          <w:lang w:eastAsia="ja-JP" w:bidi="fa-IR"/>
        </w:rPr>
      </w:pPr>
      <w:r w:rsidRPr="00FB3C4E">
        <w:rPr>
          <w:b/>
          <w:bCs/>
          <w:color w:val="000000" w:themeColor="text1"/>
          <w:kern w:val="3"/>
          <w:szCs w:val="24"/>
          <w:lang w:eastAsia="ja-JP" w:bidi="fa-IR"/>
        </w:rPr>
        <w:t xml:space="preserve">Finansinės veiklos analizė. </w:t>
      </w:r>
      <w:r w:rsidRPr="00FB3C4E">
        <w:rPr>
          <w:bCs/>
          <w:color w:val="000000" w:themeColor="text1"/>
          <w:szCs w:val="24"/>
          <w:lang w:eastAsia="ja-JP" w:bidi="fa-IR"/>
        </w:rPr>
        <w:t>M</w:t>
      </w:r>
      <w:r w:rsidRPr="00FB3C4E">
        <w:rPr>
          <w:color w:val="000000" w:themeColor="text1"/>
          <w:szCs w:val="24"/>
          <w:lang w:eastAsia="ja-JP" w:bidi="fa-IR"/>
        </w:rPr>
        <w:t xml:space="preserve">okyklos finansiniai, materialiniai ištekliai tvarkomi pagal valstybės ir rajono savivaldybės reglamentuotą tvarką. Biudžetinių lėšų banko sąskaitoje apskaitomi mokyklai pervesti valstybės ir savivaldybės biudžeto asignavimai, kurie naudojami </w:t>
      </w:r>
      <w:r w:rsidRPr="00FB3C4E">
        <w:rPr>
          <w:bCs/>
          <w:color w:val="000000" w:themeColor="text1"/>
          <w:szCs w:val="24"/>
          <w:lang w:eastAsia="ja-JP" w:bidi="fa-IR"/>
        </w:rPr>
        <w:t xml:space="preserve">mokyklos reikmėms pagal patvirtintas sąmatas. 1,2 </w:t>
      </w:r>
      <w:r w:rsidRPr="00FB3C4E">
        <w:rPr>
          <w:color w:val="000000" w:themeColor="text1"/>
          <w:szCs w:val="24"/>
          <w:lang w:eastAsia="ja-JP" w:bidi="fa-IR"/>
        </w:rPr>
        <w:t>%</w:t>
      </w:r>
      <w:r w:rsidRPr="00FB3C4E">
        <w:rPr>
          <w:bCs/>
          <w:color w:val="000000" w:themeColor="text1"/>
          <w:szCs w:val="24"/>
          <w:lang w:eastAsia="ja-JP" w:bidi="fa-IR"/>
        </w:rPr>
        <w:t xml:space="preserve"> </w:t>
      </w:r>
      <w:r w:rsidR="00285BB3">
        <w:rPr>
          <w:bCs/>
          <w:color w:val="000000" w:themeColor="text1"/>
          <w:szCs w:val="24"/>
          <w:lang w:eastAsia="ja-JP" w:bidi="fa-IR"/>
        </w:rPr>
        <w:t>p</w:t>
      </w:r>
      <w:r w:rsidR="00285BB3" w:rsidRPr="00FB3C4E">
        <w:rPr>
          <w:bCs/>
          <w:color w:val="000000" w:themeColor="text1"/>
          <w:szCs w:val="24"/>
          <w:lang w:eastAsia="ja-JP" w:bidi="fa-IR"/>
        </w:rPr>
        <w:t xml:space="preserve">aramos lėšos </w:t>
      </w:r>
      <w:r w:rsidRPr="00FB3C4E">
        <w:rPr>
          <w:bCs/>
          <w:color w:val="000000" w:themeColor="text1"/>
          <w:szCs w:val="24"/>
          <w:lang w:eastAsia="ja-JP" w:bidi="fa-IR"/>
        </w:rPr>
        <w:t xml:space="preserve">naudojamos pagal </w:t>
      </w:r>
      <w:r w:rsidRPr="00FB3C4E">
        <w:rPr>
          <w:color w:val="000000" w:themeColor="text1"/>
          <w:szCs w:val="24"/>
          <w:lang w:eastAsia="ja-JP" w:bidi="fa-IR"/>
        </w:rPr>
        <w:t xml:space="preserve">mokyklos tarybos priimtus sprendimus. </w:t>
      </w:r>
    </w:p>
    <w:p w14:paraId="068BB6A6" w14:textId="77777777" w:rsidR="00FB3C4E" w:rsidRPr="00FB3C4E" w:rsidRDefault="00FB3C4E" w:rsidP="00285BB3">
      <w:pPr>
        <w:tabs>
          <w:tab w:val="left" w:pos="1134"/>
        </w:tabs>
        <w:suppressAutoHyphens/>
        <w:ind w:firstLine="1134"/>
        <w:jc w:val="both"/>
        <w:textAlignment w:val="baseline"/>
        <w:rPr>
          <w:color w:val="000000" w:themeColor="text1"/>
          <w:szCs w:val="24"/>
          <w:lang w:eastAsia="ja-JP" w:bidi="fa-IR"/>
        </w:rPr>
      </w:pPr>
      <w:r w:rsidRPr="00FB3C4E">
        <w:rPr>
          <w:color w:val="000000" w:themeColor="text1"/>
          <w:szCs w:val="24"/>
          <w:lang w:eastAsia="ja-JP" w:bidi="fa-IR"/>
        </w:rPr>
        <w:t xml:space="preserve">Mokyklos </w:t>
      </w:r>
      <w:r w:rsidRPr="00FB3C4E">
        <w:rPr>
          <w:bCs/>
          <w:color w:val="000000" w:themeColor="text1"/>
          <w:kern w:val="3"/>
          <w:szCs w:val="24"/>
          <w:lang w:eastAsia="ja-JP" w:bidi="fa-IR"/>
        </w:rPr>
        <w:t>biudžetą</w:t>
      </w:r>
      <w:r w:rsidRPr="00FB3C4E">
        <w:rPr>
          <w:color w:val="000000" w:themeColor="text1"/>
          <w:szCs w:val="24"/>
          <w:lang w:eastAsia="ja-JP" w:bidi="fa-IR"/>
        </w:rPr>
        <w:t xml:space="preserve"> sudaro savivaldybės skiriamos lėšos darbo užmokesčiui ir socialinio draudimo išmokoms, mokymo lėšos ir kita speciali tikslinė dotacija iš valstybės biudžeto, specialiųjų programų lėšos (mokyklos pajamos už suteiktas mokamas paslaugas – mokinių mėnesiniai atlyginimai už neformalųjį vaikų švietimą, muzikos instrumentų nuomą), neformaliajam vaikų švietimui skirtos valstybės biudžeto lėšos ir paramos (1,2 % gyventojų pajamų mokesčio) lėšos. </w:t>
      </w:r>
    </w:p>
    <w:p w14:paraId="38EABC0C" w14:textId="77777777" w:rsidR="00FB3C4E" w:rsidRPr="00FB3C4E" w:rsidRDefault="00FB3C4E" w:rsidP="00FB3C4E">
      <w:pPr>
        <w:suppressAutoHyphens/>
        <w:textAlignment w:val="baseline"/>
        <w:rPr>
          <w:b/>
          <w:bCs/>
          <w:color w:val="000000" w:themeColor="text1"/>
          <w:kern w:val="3"/>
          <w:szCs w:val="24"/>
          <w:lang w:eastAsia="ja-JP" w:bidi="fa-IR"/>
        </w:rPr>
      </w:pPr>
    </w:p>
    <w:p w14:paraId="203CE59D" w14:textId="77777777" w:rsidR="00FB3C4E" w:rsidRPr="00FB3C4E" w:rsidRDefault="00FB3C4E" w:rsidP="00285BB3">
      <w:pPr>
        <w:suppressAutoHyphens/>
        <w:ind w:firstLine="1134"/>
        <w:jc w:val="both"/>
        <w:textAlignment w:val="baseline"/>
        <w:rPr>
          <w:bCs/>
          <w:color w:val="000000" w:themeColor="text1"/>
          <w:kern w:val="3"/>
          <w:szCs w:val="24"/>
          <w:lang w:eastAsia="ja-JP" w:bidi="fa-IR"/>
        </w:rPr>
      </w:pPr>
      <w:r w:rsidRPr="00FB3C4E">
        <w:rPr>
          <w:bCs/>
          <w:color w:val="000000" w:themeColor="text1"/>
          <w:kern w:val="3"/>
          <w:szCs w:val="24"/>
          <w:lang w:eastAsia="ja-JP" w:bidi="fa-IR"/>
        </w:rPr>
        <w:t>Lentelė 11. Savivaldybės biudžeto lėšos ir valstybės biudžeto lėšos (Eur)</w:t>
      </w:r>
    </w:p>
    <w:tbl>
      <w:tblPr>
        <w:tblW w:w="9639" w:type="dxa"/>
        <w:tblInd w:w="-5" w:type="dxa"/>
        <w:tblCellMar>
          <w:left w:w="10" w:type="dxa"/>
          <w:right w:w="10" w:type="dxa"/>
        </w:tblCellMar>
        <w:tblLook w:val="00A0" w:firstRow="1" w:lastRow="0" w:firstColumn="1" w:lastColumn="0" w:noHBand="0" w:noVBand="0"/>
      </w:tblPr>
      <w:tblGrid>
        <w:gridCol w:w="3119"/>
        <w:gridCol w:w="1984"/>
        <w:gridCol w:w="2127"/>
        <w:gridCol w:w="2409"/>
      </w:tblGrid>
      <w:tr w:rsidR="00FB3C4E" w:rsidRPr="00FB3C4E" w14:paraId="0973E527" w14:textId="77777777" w:rsidTr="008819C6">
        <w:trPr>
          <w:trHeight w:val="531"/>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4175ED" w14:textId="77777777" w:rsidR="00FB3C4E" w:rsidRPr="00FB3C4E" w:rsidRDefault="00FB3C4E" w:rsidP="008819C6">
            <w:pPr>
              <w:suppressLineNumbers/>
              <w:suppressAutoHyphens/>
              <w:spacing w:line="252" w:lineRule="auto"/>
              <w:jc w:val="center"/>
              <w:rPr>
                <w:b/>
                <w:color w:val="000000" w:themeColor="text1"/>
                <w:lang w:eastAsia="ja-JP" w:bidi="fa-IR"/>
              </w:rPr>
            </w:pPr>
            <w:r w:rsidRPr="00FB3C4E">
              <w:rPr>
                <w:b/>
                <w:color w:val="000000" w:themeColor="text1"/>
                <w:lang w:eastAsia="ja-JP" w:bidi="fa-IR"/>
              </w:rPr>
              <w:t>Lėšų šaltinis</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5E048" w14:textId="77777777" w:rsidR="00FB3C4E" w:rsidRPr="00FB3C4E" w:rsidRDefault="00FB3C4E" w:rsidP="008819C6">
            <w:pPr>
              <w:suppressLineNumbers/>
              <w:suppressAutoHyphens/>
              <w:spacing w:line="252" w:lineRule="auto"/>
              <w:jc w:val="center"/>
              <w:rPr>
                <w:b/>
                <w:color w:val="000000" w:themeColor="text1"/>
                <w:lang w:eastAsia="ja-JP" w:bidi="fa-IR"/>
              </w:rPr>
            </w:pPr>
            <w:r w:rsidRPr="00FB3C4E">
              <w:rPr>
                <w:b/>
                <w:color w:val="000000" w:themeColor="text1"/>
                <w:lang w:eastAsia="ja-JP" w:bidi="fa-IR"/>
              </w:rPr>
              <w:t>Darbo užmokesčiui</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A2C87" w14:textId="77777777" w:rsidR="00FB3C4E" w:rsidRPr="00FB3C4E" w:rsidRDefault="00FB3C4E" w:rsidP="008819C6">
            <w:pPr>
              <w:suppressLineNumbers/>
              <w:suppressAutoHyphens/>
              <w:spacing w:line="252" w:lineRule="auto"/>
              <w:jc w:val="center"/>
              <w:rPr>
                <w:b/>
                <w:color w:val="000000" w:themeColor="text1"/>
                <w:lang w:eastAsia="ja-JP" w:bidi="fa-IR"/>
              </w:rPr>
            </w:pPr>
            <w:r w:rsidRPr="00FB3C4E">
              <w:rPr>
                <w:b/>
                <w:color w:val="000000" w:themeColor="text1"/>
                <w:lang w:eastAsia="ja-JP" w:bidi="fa-IR"/>
              </w:rPr>
              <w:t>Mokyklai išlaikyti</w:t>
            </w:r>
          </w:p>
          <w:p w14:paraId="45DB3958" w14:textId="77777777" w:rsidR="00FB3C4E" w:rsidRPr="00FB3C4E" w:rsidRDefault="00FB3C4E" w:rsidP="008819C6">
            <w:pPr>
              <w:suppressLineNumbers/>
              <w:suppressAutoHyphens/>
              <w:spacing w:line="252" w:lineRule="auto"/>
              <w:jc w:val="center"/>
              <w:rPr>
                <w:b/>
                <w:color w:val="000000" w:themeColor="text1"/>
                <w:lang w:eastAsia="ja-JP" w:bidi="fa-IR"/>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33BA04" w14:textId="77777777" w:rsidR="00FB3C4E" w:rsidRPr="00FB3C4E" w:rsidRDefault="00FB3C4E" w:rsidP="008819C6">
            <w:pPr>
              <w:suppressLineNumbers/>
              <w:suppressAutoHyphens/>
              <w:spacing w:line="252" w:lineRule="auto"/>
              <w:jc w:val="center"/>
              <w:rPr>
                <w:b/>
                <w:color w:val="000000" w:themeColor="text1"/>
                <w:lang w:eastAsia="ja-JP" w:bidi="fa-IR"/>
              </w:rPr>
            </w:pPr>
            <w:r w:rsidRPr="00FB3C4E">
              <w:rPr>
                <w:b/>
                <w:color w:val="000000" w:themeColor="text1"/>
                <w:lang w:eastAsia="ja-JP" w:bidi="fa-IR"/>
              </w:rPr>
              <w:t>Ilgalaikiam turtui įsigyti</w:t>
            </w:r>
          </w:p>
        </w:tc>
      </w:tr>
      <w:tr w:rsidR="00FB3C4E" w:rsidRPr="00FB3C4E" w14:paraId="2243D094" w14:textId="77777777" w:rsidTr="008819C6">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2AB766" w14:textId="77777777" w:rsidR="00FB3C4E" w:rsidRPr="00FB3C4E" w:rsidRDefault="00FB3C4E" w:rsidP="008819C6">
            <w:pPr>
              <w:suppressLineNumbers/>
              <w:suppressAutoHyphens/>
              <w:spacing w:line="252" w:lineRule="auto"/>
              <w:rPr>
                <w:color w:val="000000" w:themeColor="text1"/>
                <w:lang w:eastAsia="ja-JP" w:bidi="fa-IR"/>
              </w:rPr>
            </w:pPr>
            <w:r w:rsidRPr="00FB3C4E">
              <w:rPr>
                <w:color w:val="000000" w:themeColor="text1"/>
                <w:lang w:eastAsia="ja-JP" w:bidi="fa-IR"/>
              </w:rPr>
              <w:t>Savivaldybės biudžeto</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CAA0AB" w14:textId="77777777" w:rsidR="00FB3C4E" w:rsidRPr="00FB3C4E" w:rsidRDefault="00FB3C4E" w:rsidP="008819C6">
            <w:pPr>
              <w:suppressLineNumbers/>
              <w:suppressAutoHyphens/>
              <w:spacing w:line="252" w:lineRule="auto"/>
              <w:rPr>
                <w:color w:val="000000" w:themeColor="text1"/>
                <w:lang w:eastAsia="ja-JP" w:bidi="fa-IR"/>
              </w:rPr>
            </w:pPr>
            <w:r w:rsidRPr="00FB3C4E">
              <w:rPr>
                <w:color w:val="000000" w:themeColor="text1"/>
                <w:lang w:eastAsia="ja-JP" w:bidi="fa-IR"/>
              </w:rPr>
              <w:t xml:space="preserve">313277,59    </w:t>
            </w:r>
          </w:p>
        </w:tc>
        <w:tc>
          <w:tcPr>
            <w:tcW w:w="212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828715" w14:textId="77777777" w:rsidR="00FB3C4E" w:rsidRPr="00FB3C4E" w:rsidRDefault="00FB3C4E" w:rsidP="008819C6">
            <w:pPr>
              <w:suppressLineNumbers/>
              <w:suppressAutoHyphens/>
              <w:spacing w:line="252" w:lineRule="auto"/>
              <w:rPr>
                <w:color w:val="000000" w:themeColor="text1"/>
                <w:lang w:eastAsia="ja-JP" w:bidi="fa-IR"/>
              </w:rPr>
            </w:pPr>
            <w:r w:rsidRPr="00FB3C4E">
              <w:rPr>
                <w:color w:val="000000" w:themeColor="text1"/>
                <w:lang w:eastAsia="ja-JP" w:bidi="fa-IR"/>
              </w:rPr>
              <w:t>33078,82</w:t>
            </w:r>
          </w:p>
        </w:tc>
        <w:tc>
          <w:tcPr>
            <w:tcW w:w="240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84E4A1" w14:textId="77777777" w:rsidR="00FB3C4E" w:rsidRPr="00FB3C4E" w:rsidRDefault="00FB3C4E" w:rsidP="008819C6">
            <w:pPr>
              <w:suppressLineNumbers/>
              <w:suppressAutoHyphens/>
              <w:spacing w:line="252" w:lineRule="auto"/>
              <w:rPr>
                <w:color w:val="000000" w:themeColor="text1"/>
                <w:lang w:eastAsia="ja-JP" w:bidi="fa-IR"/>
              </w:rPr>
            </w:pPr>
            <w:r w:rsidRPr="00FB3C4E">
              <w:rPr>
                <w:color w:val="000000" w:themeColor="text1"/>
                <w:lang w:eastAsia="ja-JP" w:bidi="fa-IR"/>
              </w:rPr>
              <w:t>0,00</w:t>
            </w:r>
          </w:p>
        </w:tc>
      </w:tr>
      <w:tr w:rsidR="00FB3C4E" w:rsidRPr="00FB3C4E" w14:paraId="6EBB7FF6" w14:textId="77777777" w:rsidTr="008819C6">
        <w:trPr>
          <w:trHeight w:val="567"/>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A57A4F" w14:textId="77777777" w:rsidR="00FB3C4E" w:rsidRPr="00FB3C4E" w:rsidRDefault="00FB3C4E" w:rsidP="008819C6">
            <w:pPr>
              <w:suppressLineNumbers/>
              <w:suppressAutoHyphens/>
              <w:spacing w:line="252" w:lineRule="auto"/>
              <w:rPr>
                <w:b/>
                <w:color w:val="000000" w:themeColor="text1"/>
                <w:lang w:eastAsia="ja-JP" w:bidi="fa-IR"/>
              </w:rPr>
            </w:pPr>
            <w:r w:rsidRPr="00FB3C4E">
              <w:rPr>
                <w:color w:val="000000" w:themeColor="text1"/>
                <w:lang w:eastAsia="ja-JP" w:bidi="fa-IR"/>
              </w:rPr>
              <w:t>Mokymo lėšos valstybės biudžeto</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51F98C" w14:textId="77777777" w:rsidR="00FB3C4E" w:rsidRPr="00FB3C4E" w:rsidRDefault="00FB3C4E" w:rsidP="008819C6">
            <w:pPr>
              <w:suppressLineNumbers/>
              <w:suppressAutoHyphens/>
              <w:spacing w:line="252" w:lineRule="auto"/>
              <w:rPr>
                <w:color w:val="000000" w:themeColor="text1"/>
                <w:lang w:eastAsia="ja-JP" w:bidi="fa-IR"/>
              </w:rPr>
            </w:pPr>
            <w:r w:rsidRPr="00FB3C4E">
              <w:rPr>
                <w:color w:val="000000" w:themeColor="text1"/>
                <w:lang w:eastAsia="ja-JP" w:bidi="fa-IR"/>
              </w:rPr>
              <w:t xml:space="preserve">14700,00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CDF4953" w14:textId="77777777" w:rsidR="00FB3C4E" w:rsidRPr="00FB3C4E" w:rsidRDefault="00FB3C4E" w:rsidP="008819C6">
            <w:pPr>
              <w:rPr>
                <w:color w:val="000000" w:themeColor="text1"/>
                <w:lang w:eastAsia="ja-JP" w:bidi="fa-IR"/>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D0CCA58" w14:textId="77777777" w:rsidR="00FB3C4E" w:rsidRPr="00FB3C4E" w:rsidRDefault="00FB3C4E" w:rsidP="008819C6">
            <w:pPr>
              <w:rPr>
                <w:color w:val="000000" w:themeColor="text1"/>
                <w:lang w:eastAsia="ja-JP" w:bidi="fa-IR"/>
              </w:rPr>
            </w:pPr>
          </w:p>
        </w:tc>
      </w:tr>
      <w:tr w:rsidR="00FB3C4E" w:rsidRPr="00FB3C4E" w14:paraId="707D7389" w14:textId="77777777" w:rsidTr="008819C6">
        <w:trPr>
          <w:trHeight w:val="671"/>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28F316" w14:textId="77777777" w:rsidR="00FB3C4E" w:rsidRPr="00FB3C4E" w:rsidRDefault="00FB3C4E" w:rsidP="008819C6">
            <w:pPr>
              <w:pStyle w:val="Lentelsturinys"/>
              <w:spacing w:line="256" w:lineRule="auto"/>
              <w:rPr>
                <w:color w:val="000000" w:themeColor="text1"/>
                <w:lang w:eastAsia="ja-JP" w:bidi="fa-IR"/>
              </w:rPr>
            </w:pPr>
            <w:r w:rsidRPr="00FB3C4E">
              <w:rPr>
                <w:color w:val="000000" w:themeColor="text1"/>
                <w:lang w:eastAsia="ja-JP" w:bidi="fa-IR"/>
              </w:rPr>
              <w:t>Kita speciali tikslinė dotacija valstybės biudžeto</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024A12" w14:textId="77777777" w:rsidR="00FB3C4E" w:rsidRPr="00FB3C4E" w:rsidRDefault="00FB3C4E" w:rsidP="008819C6">
            <w:pPr>
              <w:suppressLineNumbers/>
              <w:suppressAutoHyphens/>
              <w:spacing w:line="252" w:lineRule="auto"/>
              <w:rPr>
                <w:color w:val="000000" w:themeColor="text1"/>
                <w:lang w:eastAsia="ja-JP" w:bidi="fa-IR"/>
              </w:rPr>
            </w:pPr>
            <w:r w:rsidRPr="00FB3C4E">
              <w:rPr>
                <w:color w:val="000000" w:themeColor="text1"/>
                <w:lang w:eastAsia="ja-JP" w:bidi="fa-IR"/>
              </w:rPr>
              <w:t xml:space="preserve">42700,00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E0350E" w14:textId="77777777" w:rsidR="00FB3C4E" w:rsidRPr="00FB3C4E" w:rsidRDefault="00FB3C4E" w:rsidP="008819C6">
            <w:pPr>
              <w:rPr>
                <w:color w:val="000000" w:themeColor="text1"/>
                <w:lang w:eastAsia="ja-JP" w:bidi="fa-IR"/>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E6053D9" w14:textId="77777777" w:rsidR="00FB3C4E" w:rsidRPr="00FB3C4E" w:rsidRDefault="00FB3C4E" w:rsidP="008819C6">
            <w:pPr>
              <w:rPr>
                <w:color w:val="000000" w:themeColor="text1"/>
                <w:lang w:eastAsia="ja-JP" w:bidi="fa-IR"/>
              </w:rPr>
            </w:pPr>
          </w:p>
        </w:tc>
      </w:tr>
      <w:tr w:rsidR="00FB3C4E" w:rsidRPr="00FB3C4E" w14:paraId="2CD66362" w14:textId="77777777" w:rsidTr="008819C6">
        <w:tc>
          <w:tcPr>
            <w:tcW w:w="963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C64875" w14:textId="77777777" w:rsidR="00FB3C4E" w:rsidRPr="00FB3C4E" w:rsidRDefault="00FB3C4E" w:rsidP="008819C6">
            <w:pPr>
              <w:suppressAutoHyphens/>
              <w:jc w:val="center"/>
              <w:textAlignment w:val="baseline"/>
              <w:rPr>
                <w:color w:val="000000" w:themeColor="text1"/>
                <w:kern w:val="3"/>
                <w:szCs w:val="24"/>
                <w:lang w:eastAsia="ja-JP" w:bidi="fa-IR"/>
              </w:rPr>
            </w:pPr>
            <w:r w:rsidRPr="00FB3C4E">
              <w:rPr>
                <w:b/>
                <w:color w:val="000000" w:themeColor="text1"/>
                <w:kern w:val="3"/>
                <w:szCs w:val="24"/>
                <w:lang w:eastAsia="ja-JP" w:bidi="fa-IR"/>
              </w:rPr>
              <w:t>Iš viso 403756,41</w:t>
            </w:r>
          </w:p>
        </w:tc>
      </w:tr>
    </w:tbl>
    <w:p w14:paraId="37AF66E4" w14:textId="77777777" w:rsidR="00FB3C4E" w:rsidRPr="00FB3C4E" w:rsidRDefault="00FB3C4E" w:rsidP="00FB3C4E">
      <w:pPr>
        <w:tabs>
          <w:tab w:val="left" w:pos="1134"/>
        </w:tabs>
        <w:suppressAutoHyphens/>
        <w:jc w:val="both"/>
        <w:textAlignment w:val="baseline"/>
        <w:rPr>
          <w:bCs/>
          <w:color w:val="000000" w:themeColor="text1"/>
          <w:szCs w:val="24"/>
        </w:rPr>
      </w:pPr>
    </w:p>
    <w:p w14:paraId="5F0B0CD2" w14:textId="77777777" w:rsidR="00FB3C4E" w:rsidRPr="00FB3C4E" w:rsidRDefault="00FB3C4E" w:rsidP="00285BB3">
      <w:pPr>
        <w:suppressAutoHyphens/>
        <w:ind w:firstLine="1134"/>
        <w:textAlignment w:val="baseline"/>
        <w:rPr>
          <w:bCs/>
          <w:color w:val="000000" w:themeColor="text1"/>
          <w:kern w:val="3"/>
          <w:szCs w:val="24"/>
          <w:lang w:eastAsia="ja-JP" w:bidi="fa-IR"/>
        </w:rPr>
      </w:pPr>
      <w:r w:rsidRPr="00FB3C4E">
        <w:rPr>
          <w:bCs/>
          <w:color w:val="000000" w:themeColor="text1"/>
          <w:kern w:val="3"/>
          <w:szCs w:val="24"/>
          <w:lang w:eastAsia="ja-JP" w:bidi="fa-IR"/>
        </w:rPr>
        <w:t>Lentelė 12. Vykdyti projektai, projektų lėšos.</w:t>
      </w:r>
    </w:p>
    <w:tbl>
      <w:tblPr>
        <w:tblStyle w:val="Lentelstinklelis"/>
        <w:tblW w:w="0" w:type="auto"/>
        <w:tblInd w:w="-5" w:type="dxa"/>
        <w:tblLook w:val="04A0" w:firstRow="1" w:lastRow="0" w:firstColumn="1" w:lastColumn="0" w:noHBand="0" w:noVBand="1"/>
      </w:tblPr>
      <w:tblGrid>
        <w:gridCol w:w="570"/>
        <w:gridCol w:w="3399"/>
        <w:gridCol w:w="1985"/>
        <w:gridCol w:w="2634"/>
        <w:gridCol w:w="1045"/>
      </w:tblGrid>
      <w:tr w:rsidR="00FB3C4E" w:rsidRPr="00FB3C4E" w14:paraId="69973EE5" w14:textId="77777777" w:rsidTr="008819C6">
        <w:tc>
          <w:tcPr>
            <w:tcW w:w="570" w:type="dxa"/>
            <w:tcBorders>
              <w:top w:val="single" w:sz="4" w:space="0" w:color="auto"/>
              <w:left w:val="single" w:sz="4" w:space="0" w:color="auto"/>
              <w:bottom w:val="single" w:sz="4" w:space="0" w:color="auto"/>
              <w:right w:val="single" w:sz="4" w:space="0" w:color="auto"/>
            </w:tcBorders>
            <w:hideMark/>
          </w:tcPr>
          <w:p w14:paraId="45F7C5E1" w14:textId="77777777" w:rsidR="00FB3C4E" w:rsidRPr="00FB3C4E" w:rsidRDefault="00FB3C4E" w:rsidP="008819C6">
            <w:pPr>
              <w:rPr>
                <w:b/>
                <w:color w:val="000000" w:themeColor="text1"/>
                <w:kern w:val="36"/>
                <w:szCs w:val="24"/>
                <w:lang w:eastAsia="lt-LT"/>
              </w:rPr>
            </w:pPr>
            <w:r w:rsidRPr="00FB3C4E">
              <w:rPr>
                <w:b/>
                <w:color w:val="000000" w:themeColor="text1"/>
                <w:kern w:val="36"/>
                <w:szCs w:val="24"/>
                <w:lang w:eastAsia="lt-LT"/>
              </w:rPr>
              <w:t>Eil. Nr.</w:t>
            </w:r>
          </w:p>
        </w:tc>
        <w:tc>
          <w:tcPr>
            <w:tcW w:w="3399" w:type="dxa"/>
            <w:tcBorders>
              <w:top w:val="single" w:sz="4" w:space="0" w:color="auto"/>
              <w:left w:val="single" w:sz="4" w:space="0" w:color="auto"/>
              <w:bottom w:val="single" w:sz="4" w:space="0" w:color="auto"/>
              <w:right w:val="single" w:sz="4" w:space="0" w:color="auto"/>
            </w:tcBorders>
            <w:hideMark/>
          </w:tcPr>
          <w:p w14:paraId="4D6F30AA" w14:textId="77777777" w:rsidR="00FB3C4E" w:rsidRPr="00FB3C4E" w:rsidRDefault="00FB3C4E" w:rsidP="008819C6">
            <w:pPr>
              <w:rPr>
                <w:color w:val="000000" w:themeColor="text1"/>
                <w:szCs w:val="24"/>
              </w:rPr>
            </w:pPr>
            <w:r w:rsidRPr="00FB3C4E">
              <w:rPr>
                <w:b/>
                <w:color w:val="000000" w:themeColor="text1"/>
                <w:kern w:val="36"/>
                <w:szCs w:val="24"/>
                <w:lang w:eastAsia="lt-LT"/>
              </w:rPr>
              <w:t>Projekto, programos pavadinimas</w:t>
            </w:r>
          </w:p>
        </w:tc>
        <w:tc>
          <w:tcPr>
            <w:tcW w:w="1985" w:type="dxa"/>
            <w:tcBorders>
              <w:top w:val="single" w:sz="4" w:space="0" w:color="auto"/>
              <w:left w:val="single" w:sz="4" w:space="0" w:color="auto"/>
              <w:bottom w:val="single" w:sz="4" w:space="0" w:color="auto"/>
              <w:right w:val="single" w:sz="4" w:space="0" w:color="auto"/>
            </w:tcBorders>
            <w:hideMark/>
          </w:tcPr>
          <w:p w14:paraId="3DAAC120" w14:textId="77777777" w:rsidR="00FB3C4E" w:rsidRPr="00FB3C4E" w:rsidRDefault="00FB3C4E" w:rsidP="008819C6">
            <w:pPr>
              <w:rPr>
                <w:color w:val="000000" w:themeColor="text1"/>
                <w:szCs w:val="24"/>
              </w:rPr>
            </w:pPr>
            <w:r w:rsidRPr="00FB3C4E">
              <w:rPr>
                <w:b/>
                <w:color w:val="000000" w:themeColor="text1"/>
                <w:kern w:val="36"/>
                <w:szCs w:val="24"/>
                <w:lang w:eastAsia="lt-LT"/>
              </w:rPr>
              <w:t>Laikotarpis</w:t>
            </w:r>
          </w:p>
        </w:tc>
        <w:tc>
          <w:tcPr>
            <w:tcW w:w="2634" w:type="dxa"/>
            <w:tcBorders>
              <w:top w:val="single" w:sz="4" w:space="0" w:color="auto"/>
              <w:left w:val="single" w:sz="4" w:space="0" w:color="auto"/>
              <w:bottom w:val="single" w:sz="4" w:space="0" w:color="auto"/>
              <w:right w:val="single" w:sz="4" w:space="0" w:color="auto"/>
            </w:tcBorders>
            <w:hideMark/>
          </w:tcPr>
          <w:p w14:paraId="5ABFBA85" w14:textId="77777777" w:rsidR="00FB3C4E" w:rsidRPr="00FB3C4E" w:rsidRDefault="00FB3C4E" w:rsidP="008819C6">
            <w:pPr>
              <w:rPr>
                <w:color w:val="000000" w:themeColor="text1"/>
                <w:szCs w:val="24"/>
              </w:rPr>
            </w:pPr>
            <w:r w:rsidRPr="00FB3C4E">
              <w:rPr>
                <w:rFonts w:eastAsia="Calibri"/>
                <w:b/>
                <w:bCs/>
                <w:color w:val="000000" w:themeColor="text1"/>
                <w:szCs w:val="24"/>
              </w:rPr>
              <w:t xml:space="preserve">Projekto (programos) rėmėjai (organizatoriai) </w:t>
            </w:r>
          </w:p>
        </w:tc>
        <w:tc>
          <w:tcPr>
            <w:tcW w:w="1045" w:type="dxa"/>
            <w:tcBorders>
              <w:top w:val="single" w:sz="4" w:space="0" w:color="auto"/>
              <w:left w:val="single" w:sz="4" w:space="0" w:color="auto"/>
              <w:bottom w:val="single" w:sz="4" w:space="0" w:color="auto"/>
              <w:right w:val="single" w:sz="4" w:space="0" w:color="auto"/>
            </w:tcBorders>
            <w:hideMark/>
          </w:tcPr>
          <w:p w14:paraId="08636E9D" w14:textId="77777777" w:rsidR="00FB3C4E" w:rsidRPr="00FB3C4E" w:rsidRDefault="00FB3C4E" w:rsidP="008819C6">
            <w:pPr>
              <w:rPr>
                <w:color w:val="000000" w:themeColor="text1"/>
                <w:szCs w:val="24"/>
              </w:rPr>
            </w:pPr>
            <w:r w:rsidRPr="00FB3C4E">
              <w:rPr>
                <w:rFonts w:eastAsia="Calibri"/>
                <w:b/>
                <w:bCs/>
                <w:color w:val="000000" w:themeColor="text1"/>
                <w:szCs w:val="24"/>
              </w:rPr>
              <w:t xml:space="preserve">Iš jų gauta per 2022 metus Eur </w:t>
            </w:r>
          </w:p>
        </w:tc>
      </w:tr>
      <w:tr w:rsidR="00FB3C4E" w:rsidRPr="00FB3C4E" w14:paraId="33914664" w14:textId="77777777" w:rsidTr="008819C6">
        <w:tc>
          <w:tcPr>
            <w:tcW w:w="570" w:type="dxa"/>
            <w:tcBorders>
              <w:top w:val="single" w:sz="4" w:space="0" w:color="auto"/>
              <w:left w:val="single" w:sz="4" w:space="0" w:color="auto"/>
              <w:bottom w:val="single" w:sz="4" w:space="0" w:color="auto"/>
              <w:right w:val="single" w:sz="4" w:space="0" w:color="auto"/>
            </w:tcBorders>
            <w:hideMark/>
          </w:tcPr>
          <w:p w14:paraId="6A54CA6E" w14:textId="77777777" w:rsidR="00FB3C4E" w:rsidRPr="00FB3C4E" w:rsidRDefault="00FB3C4E" w:rsidP="008819C6">
            <w:pPr>
              <w:rPr>
                <w:color w:val="000000" w:themeColor="text1"/>
                <w:szCs w:val="24"/>
              </w:rPr>
            </w:pPr>
            <w:r w:rsidRPr="00FB3C4E">
              <w:rPr>
                <w:color w:val="000000" w:themeColor="text1"/>
                <w:szCs w:val="24"/>
              </w:rPr>
              <w:t>1.</w:t>
            </w:r>
          </w:p>
        </w:tc>
        <w:tc>
          <w:tcPr>
            <w:tcW w:w="3399" w:type="dxa"/>
            <w:tcBorders>
              <w:top w:val="single" w:sz="4" w:space="0" w:color="auto"/>
              <w:left w:val="single" w:sz="4" w:space="0" w:color="auto"/>
              <w:bottom w:val="single" w:sz="4" w:space="0" w:color="auto"/>
              <w:right w:val="single" w:sz="4" w:space="0" w:color="auto"/>
            </w:tcBorders>
            <w:hideMark/>
          </w:tcPr>
          <w:p w14:paraId="51E6C5BC" w14:textId="77777777" w:rsidR="00FB3C4E" w:rsidRPr="00FB3C4E" w:rsidRDefault="00FB3C4E" w:rsidP="008819C6">
            <w:pPr>
              <w:rPr>
                <w:color w:val="000000" w:themeColor="text1"/>
                <w:szCs w:val="24"/>
              </w:rPr>
            </w:pPr>
            <w:r w:rsidRPr="00FB3C4E">
              <w:rPr>
                <w:bCs/>
                <w:color w:val="000000" w:themeColor="text1"/>
                <w:szCs w:val="24"/>
                <w:lang w:eastAsia="lt-LT"/>
              </w:rPr>
              <w:t xml:space="preserve">Respublikinis seminaras-praktikumas „Planavimas, organizavimas, techninių ir </w:t>
            </w:r>
            <w:proofErr w:type="spellStart"/>
            <w:r w:rsidRPr="00FB3C4E">
              <w:rPr>
                <w:bCs/>
                <w:color w:val="000000" w:themeColor="text1"/>
                <w:szCs w:val="24"/>
                <w:lang w:eastAsia="lt-LT"/>
              </w:rPr>
              <w:t>intonacinių</w:t>
            </w:r>
            <w:proofErr w:type="spellEnd"/>
            <w:r w:rsidRPr="00FB3C4E">
              <w:rPr>
                <w:bCs/>
                <w:color w:val="000000" w:themeColor="text1"/>
                <w:szCs w:val="24"/>
                <w:lang w:eastAsia="lt-LT"/>
              </w:rPr>
              <w:t xml:space="preserve"> įgūdžių formavimas smuiko pamokoje“</w:t>
            </w:r>
          </w:p>
        </w:tc>
        <w:tc>
          <w:tcPr>
            <w:tcW w:w="1985" w:type="dxa"/>
            <w:tcBorders>
              <w:top w:val="single" w:sz="4" w:space="0" w:color="auto"/>
              <w:left w:val="single" w:sz="4" w:space="0" w:color="auto"/>
              <w:bottom w:val="single" w:sz="4" w:space="0" w:color="auto"/>
              <w:right w:val="single" w:sz="4" w:space="0" w:color="auto"/>
            </w:tcBorders>
            <w:hideMark/>
          </w:tcPr>
          <w:p w14:paraId="1D3CAD18" w14:textId="77777777" w:rsidR="00FB3C4E" w:rsidRPr="00FB3C4E" w:rsidRDefault="00285BB3" w:rsidP="00285BB3">
            <w:pPr>
              <w:jc w:val="center"/>
              <w:rPr>
                <w:color w:val="000000" w:themeColor="text1"/>
                <w:szCs w:val="24"/>
              </w:rPr>
            </w:pPr>
            <w:r>
              <w:rPr>
                <w:color w:val="000000" w:themeColor="text1"/>
                <w:szCs w:val="24"/>
                <w:lang w:eastAsia="lt-LT"/>
              </w:rPr>
              <w:t>K</w:t>
            </w:r>
            <w:r w:rsidR="00FB3C4E" w:rsidRPr="00FB3C4E">
              <w:rPr>
                <w:color w:val="000000" w:themeColor="text1"/>
                <w:szCs w:val="24"/>
                <w:lang w:eastAsia="lt-LT"/>
              </w:rPr>
              <w:t>ovo 18 d.</w:t>
            </w:r>
          </w:p>
        </w:tc>
        <w:tc>
          <w:tcPr>
            <w:tcW w:w="2634" w:type="dxa"/>
            <w:tcBorders>
              <w:top w:val="single" w:sz="4" w:space="0" w:color="auto"/>
              <w:left w:val="single" w:sz="4" w:space="0" w:color="auto"/>
              <w:bottom w:val="single" w:sz="4" w:space="0" w:color="auto"/>
              <w:right w:val="single" w:sz="4" w:space="0" w:color="auto"/>
            </w:tcBorders>
          </w:tcPr>
          <w:p w14:paraId="3BC9257F" w14:textId="77777777" w:rsidR="00FB3C4E" w:rsidRPr="00FB3C4E" w:rsidRDefault="00FB3C4E" w:rsidP="008819C6">
            <w:pPr>
              <w:rPr>
                <w:color w:val="000000" w:themeColor="text1"/>
                <w:szCs w:val="24"/>
                <w:lang w:eastAsia="lt-LT"/>
              </w:rPr>
            </w:pPr>
            <w:r w:rsidRPr="00FB3C4E">
              <w:rPr>
                <w:color w:val="000000" w:themeColor="text1"/>
                <w:szCs w:val="24"/>
                <w:lang w:eastAsia="lt-LT"/>
              </w:rPr>
              <w:t xml:space="preserve">Seminaro-praktikumo dalyvių įmokos                                           </w:t>
            </w:r>
          </w:p>
          <w:p w14:paraId="2EB04052" w14:textId="77777777" w:rsidR="00FB3C4E" w:rsidRPr="00FB3C4E" w:rsidRDefault="00FB3C4E" w:rsidP="008819C6">
            <w:pPr>
              <w:rPr>
                <w:color w:val="000000" w:themeColor="text1"/>
                <w:szCs w:val="24"/>
              </w:rPr>
            </w:pPr>
          </w:p>
        </w:tc>
        <w:tc>
          <w:tcPr>
            <w:tcW w:w="1045" w:type="dxa"/>
            <w:tcBorders>
              <w:top w:val="single" w:sz="4" w:space="0" w:color="auto"/>
              <w:left w:val="single" w:sz="4" w:space="0" w:color="auto"/>
              <w:bottom w:val="single" w:sz="4" w:space="0" w:color="auto"/>
              <w:right w:val="single" w:sz="4" w:space="0" w:color="auto"/>
            </w:tcBorders>
            <w:hideMark/>
          </w:tcPr>
          <w:p w14:paraId="3AA052B2" w14:textId="77777777" w:rsidR="00FB3C4E" w:rsidRPr="00FB3C4E" w:rsidRDefault="00FB3C4E" w:rsidP="008819C6">
            <w:pPr>
              <w:rPr>
                <w:color w:val="000000" w:themeColor="text1"/>
                <w:szCs w:val="24"/>
              </w:rPr>
            </w:pPr>
            <w:r w:rsidRPr="00FB3C4E">
              <w:rPr>
                <w:rFonts w:eastAsia="Calibri"/>
                <w:color w:val="000000" w:themeColor="text1"/>
                <w:szCs w:val="24"/>
              </w:rPr>
              <w:t>40.00</w:t>
            </w:r>
          </w:p>
        </w:tc>
      </w:tr>
      <w:tr w:rsidR="00FB3C4E" w:rsidRPr="00FB3C4E" w14:paraId="40EF665F" w14:textId="77777777" w:rsidTr="008819C6">
        <w:tc>
          <w:tcPr>
            <w:tcW w:w="570" w:type="dxa"/>
            <w:tcBorders>
              <w:top w:val="single" w:sz="4" w:space="0" w:color="auto"/>
              <w:left w:val="single" w:sz="4" w:space="0" w:color="auto"/>
              <w:bottom w:val="single" w:sz="4" w:space="0" w:color="auto"/>
              <w:right w:val="single" w:sz="4" w:space="0" w:color="auto"/>
            </w:tcBorders>
            <w:hideMark/>
          </w:tcPr>
          <w:p w14:paraId="674627FE" w14:textId="77777777" w:rsidR="00FB3C4E" w:rsidRPr="00FB3C4E" w:rsidRDefault="00FB3C4E" w:rsidP="008819C6">
            <w:pPr>
              <w:rPr>
                <w:color w:val="000000" w:themeColor="text1"/>
                <w:szCs w:val="24"/>
              </w:rPr>
            </w:pPr>
            <w:r w:rsidRPr="00FB3C4E">
              <w:rPr>
                <w:color w:val="000000" w:themeColor="text1"/>
                <w:szCs w:val="24"/>
              </w:rPr>
              <w:t>2.</w:t>
            </w:r>
          </w:p>
        </w:tc>
        <w:tc>
          <w:tcPr>
            <w:tcW w:w="3399" w:type="dxa"/>
            <w:tcBorders>
              <w:top w:val="single" w:sz="4" w:space="0" w:color="auto"/>
              <w:left w:val="single" w:sz="4" w:space="0" w:color="auto"/>
              <w:bottom w:val="single" w:sz="4" w:space="0" w:color="auto"/>
              <w:right w:val="single" w:sz="4" w:space="0" w:color="auto"/>
            </w:tcBorders>
            <w:hideMark/>
          </w:tcPr>
          <w:p w14:paraId="097927EC" w14:textId="77777777" w:rsidR="00FB3C4E" w:rsidRPr="00FB3C4E" w:rsidRDefault="00FB3C4E" w:rsidP="008819C6">
            <w:pPr>
              <w:rPr>
                <w:color w:val="000000" w:themeColor="text1"/>
                <w:szCs w:val="24"/>
              </w:rPr>
            </w:pPr>
            <w:r w:rsidRPr="00FB3C4E">
              <w:rPr>
                <w:bCs/>
                <w:color w:val="000000" w:themeColor="text1"/>
                <w:szCs w:val="24"/>
                <w:lang w:eastAsia="lt-LT"/>
              </w:rPr>
              <w:t>Respublikinis seminaras-praktikumas „Pramoginė muzika akordeonui“</w:t>
            </w:r>
          </w:p>
        </w:tc>
        <w:tc>
          <w:tcPr>
            <w:tcW w:w="1985" w:type="dxa"/>
            <w:tcBorders>
              <w:top w:val="single" w:sz="4" w:space="0" w:color="auto"/>
              <w:left w:val="single" w:sz="4" w:space="0" w:color="auto"/>
              <w:bottom w:val="single" w:sz="4" w:space="0" w:color="auto"/>
              <w:right w:val="single" w:sz="4" w:space="0" w:color="auto"/>
            </w:tcBorders>
            <w:hideMark/>
          </w:tcPr>
          <w:p w14:paraId="07FD4AC0" w14:textId="77777777" w:rsidR="00FB3C4E" w:rsidRPr="00FB3C4E" w:rsidRDefault="00285BB3" w:rsidP="00285BB3">
            <w:pPr>
              <w:jc w:val="center"/>
              <w:rPr>
                <w:color w:val="000000" w:themeColor="text1"/>
                <w:szCs w:val="24"/>
              </w:rPr>
            </w:pPr>
            <w:r>
              <w:rPr>
                <w:color w:val="000000" w:themeColor="text1"/>
                <w:szCs w:val="24"/>
                <w:lang w:eastAsia="lt-LT"/>
              </w:rPr>
              <w:t>B</w:t>
            </w:r>
            <w:r w:rsidR="00FB3C4E" w:rsidRPr="00FB3C4E">
              <w:rPr>
                <w:color w:val="000000" w:themeColor="text1"/>
                <w:szCs w:val="24"/>
                <w:lang w:eastAsia="lt-LT"/>
              </w:rPr>
              <w:t>alandžio 8 d.</w:t>
            </w:r>
          </w:p>
        </w:tc>
        <w:tc>
          <w:tcPr>
            <w:tcW w:w="2634" w:type="dxa"/>
            <w:tcBorders>
              <w:top w:val="single" w:sz="4" w:space="0" w:color="auto"/>
              <w:left w:val="single" w:sz="4" w:space="0" w:color="auto"/>
              <w:bottom w:val="single" w:sz="4" w:space="0" w:color="auto"/>
              <w:right w:val="single" w:sz="4" w:space="0" w:color="auto"/>
            </w:tcBorders>
          </w:tcPr>
          <w:p w14:paraId="1B295C34" w14:textId="77777777" w:rsidR="00FB3C4E" w:rsidRPr="00FB3C4E" w:rsidRDefault="00FB3C4E" w:rsidP="008819C6">
            <w:pPr>
              <w:rPr>
                <w:color w:val="000000" w:themeColor="text1"/>
                <w:szCs w:val="24"/>
                <w:lang w:eastAsia="lt-LT"/>
              </w:rPr>
            </w:pPr>
            <w:r w:rsidRPr="00FB3C4E">
              <w:rPr>
                <w:color w:val="000000" w:themeColor="text1"/>
                <w:szCs w:val="24"/>
                <w:lang w:eastAsia="lt-LT"/>
              </w:rPr>
              <w:t xml:space="preserve">Seminaro-praktikumo dalyvių įmokos                                           </w:t>
            </w:r>
          </w:p>
          <w:p w14:paraId="1CC2F010" w14:textId="77777777" w:rsidR="00FB3C4E" w:rsidRPr="00FB3C4E" w:rsidRDefault="00FB3C4E" w:rsidP="008819C6">
            <w:pPr>
              <w:rPr>
                <w:color w:val="000000" w:themeColor="text1"/>
                <w:szCs w:val="24"/>
              </w:rPr>
            </w:pPr>
          </w:p>
        </w:tc>
        <w:tc>
          <w:tcPr>
            <w:tcW w:w="1045" w:type="dxa"/>
            <w:tcBorders>
              <w:top w:val="single" w:sz="4" w:space="0" w:color="auto"/>
              <w:left w:val="single" w:sz="4" w:space="0" w:color="auto"/>
              <w:bottom w:val="single" w:sz="4" w:space="0" w:color="auto"/>
              <w:right w:val="single" w:sz="4" w:space="0" w:color="auto"/>
            </w:tcBorders>
            <w:hideMark/>
          </w:tcPr>
          <w:p w14:paraId="7D805FFD" w14:textId="77777777" w:rsidR="00FB3C4E" w:rsidRPr="00FB3C4E" w:rsidRDefault="00FB3C4E" w:rsidP="008819C6">
            <w:pPr>
              <w:rPr>
                <w:color w:val="000000" w:themeColor="text1"/>
                <w:szCs w:val="24"/>
              </w:rPr>
            </w:pPr>
            <w:r w:rsidRPr="00FB3C4E">
              <w:rPr>
                <w:rFonts w:eastAsia="Calibri"/>
                <w:color w:val="000000" w:themeColor="text1"/>
                <w:szCs w:val="24"/>
              </w:rPr>
              <w:t>40.00</w:t>
            </w:r>
          </w:p>
        </w:tc>
      </w:tr>
      <w:tr w:rsidR="00FB3C4E" w:rsidRPr="00FB3C4E" w14:paraId="5B07F515" w14:textId="77777777" w:rsidTr="008819C6">
        <w:tc>
          <w:tcPr>
            <w:tcW w:w="570" w:type="dxa"/>
            <w:tcBorders>
              <w:top w:val="single" w:sz="4" w:space="0" w:color="auto"/>
              <w:left w:val="single" w:sz="4" w:space="0" w:color="auto"/>
              <w:bottom w:val="single" w:sz="4" w:space="0" w:color="auto"/>
              <w:right w:val="single" w:sz="4" w:space="0" w:color="auto"/>
            </w:tcBorders>
            <w:hideMark/>
          </w:tcPr>
          <w:p w14:paraId="3B370EEC" w14:textId="77777777" w:rsidR="00FB3C4E" w:rsidRPr="00FB3C4E" w:rsidRDefault="00FB3C4E" w:rsidP="008819C6">
            <w:pPr>
              <w:rPr>
                <w:color w:val="000000" w:themeColor="text1"/>
                <w:szCs w:val="24"/>
              </w:rPr>
            </w:pPr>
            <w:r w:rsidRPr="00FB3C4E">
              <w:rPr>
                <w:color w:val="000000" w:themeColor="text1"/>
                <w:szCs w:val="24"/>
              </w:rPr>
              <w:t>3.</w:t>
            </w:r>
          </w:p>
        </w:tc>
        <w:tc>
          <w:tcPr>
            <w:tcW w:w="3399" w:type="dxa"/>
            <w:tcBorders>
              <w:top w:val="single" w:sz="4" w:space="0" w:color="auto"/>
              <w:left w:val="single" w:sz="4" w:space="0" w:color="auto"/>
              <w:bottom w:val="single" w:sz="4" w:space="0" w:color="auto"/>
              <w:right w:val="single" w:sz="4" w:space="0" w:color="auto"/>
            </w:tcBorders>
            <w:hideMark/>
          </w:tcPr>
          <w:p w14:paraId="4A44475B" w14:textId="77777777" w:rsidR="00FB3C4E" w:rsidRPr="00FB3C4E" w:rsidRDefault="00FB3C4E" w:rsidP="008819C6">
            <w:pPr>
              <w:rPr>
                <w:color w:val="000000" w:themeColor="text1"/>
                <w:szCs w:val="24"/>
              </w:rPr>
            </w:pPr>
            <w:r w:rsidRPr="00FB3C4E">
              <w:rPr>
                <w:bCs/>
                <w:color w:val="000000" w:themeColor="text1"/>
                <w:szCs w:val="24"/>
                <w:lang w:eastAsia="lt-LT"/>
              </w:rPr>
              <w:t>Respublikinis tarpmokyklinis projektas „Tarpusavio ugdomojo konsultavimo praktikumai“</w:t>
            </w:r>
          </w:p>
        </w:tc>
        <w:tc>
          <w:tcPr>
            <w:tcW w:w="1985" w:type="dxa"/>
            <w:tcBorders>
              <w:top w:val="single" w:sz="4" w:space="0" w:color="auto"/>
              <w:left w:val="single" w:sz="4" w:space="0" w:color="auto"/>
              <w:bottom w:val="single" w:sz="4" w:space="0" w:color="auto"/>
              <w:right w:val="single" w:sz="4" w:space="0" w:color="auto"/>
            </w:tcBorders>
            <w:hideMark/>
          </w:tcPr>
          <w:p w14:paraId="38723CCF" w14:textId="77777777" w:rsidR="00FB3C4E" w:rsidRPr="00FB3C4E" w:rsidRDefault="00285BB3" w:rsidP="00285BB3">
            <w:pPr>
              <w:jc w:val="center"/>
              <w:rPr>
                <w:color w:val="000000" w:themeColor="text1"/>
                <w:szCs w:val="24"/>
              </w:rPr>
            </w:pPr>
            <w:r>
              <w:rPr>
                <w:color w:val="000000" w:themeColor="text1"/>
                <w:szCs w:val="24"/>
                <w:lang w:eastAsia="lt-LT"/>
              </w:rPr>
              <w:t>L</w:t>
            </w:r>
            <w:r w:rsidR="00FB3C4E" w:rsidRPr="00FB3C4E">
              <w:rPr>
                <w:color w:val="000000" w:themeColor="text1"/>
                <w:szCs w:val="24"/>
                <w:lang w:eastAsia="lt-LT"/>
              </w:rPr>
              <w:t>apkričio 3 d.</w:t>
            </w:r>
          </w:p>
        </w:tc>
        <w:tc>
          <w:tcPr>
            <w:tcW w:w="2634" w:type="dxa"/>
            <w:tcBorders>
              <w:top w:val="single" w:sz="4" w:space="0" w:color="auto"/>
              <w:left w:val="single" w:sz="4" w:space="0" w:color="auto"/>
              <w:bottom w:val="single" w:sz="4" w:space="0" w:color="auto"/>
              <w:right w:val="single" w:sz="4" w:space="0" w:color="auto"/>
            </w:tcBorders>
            <w:hideMark/>
          </w:tcPr>
          <w:p w14:paraId="1193A75F" w14:textId="77777777" w:rsidR="00FB3C4E" w:rsidRPr="00FB3C4E" w:rsidRDefault="00FB3C4E" w:rsidP="008819C6">
            <w:pPr>
              <w:rPr>
                <w:color w:val="000000" w:themeColor="text1"/>
                <w:szCs w:val="24"/>
              </w:rPr>
            </w:pPr>
            <w:r w:rsidRPr="00FB3C4E">
              <w:rPr>
                <w:color w:val="000000" w:themeColor="text1"/>
                <w:szCs w:val="24"/>
                <w:lang w:eastAsia="lt-LT"/>
              </w:rPr>
              <w:t xml:space="preserve">Trakų meno mokykla, Ignalinos Miko Petrausko muzikos mokykla </w:t>
            </w:r>
            <w:r w:rsidRPr="00FB3C4E">
              <w:rPr>
                <w:b/>
                <w:color w:val="000000" w:themeColor="text1"/>
                <w:szCs w:val="24"/>
                <w:lang w:eastAsia="lt-LT"/>
              </w:rPr>
              <w:t xml:space="preserve">                      </w:t>
            </w:r>
            <w:r w:rsidRPr="00FB3C4E">
              <w:rPr>
                <w:color w:val="000000" w:themeColor="text1"/>
                <w:szCs w:val="24"/>
                <w:lang w:eastAsia="lt-LT"/>
              </w:rPr>
              <w:t xml:space="preserve">                </w:t>
            </w:r>
          </w:p>
        </w:tc>
        <w:tc>
          <w:tcPr>
            <w:tcW w:w="1045" w:type="dxa"/>
            <w:tcBorders>
              <w:top w:val="single" w:sz="4" w:space="0" w:color="auto"/>
              <w:left w:val="single" w:sz="4" w:space="0" w:color="auto"/>
              <w:bottom w:val="single" w:sz="4" w:space="0" w:color="auto"/>
              <w:right w:val="single" w:sz="4" w:space="0" w:color="auto"/>
            </w:tcBorders>
            <w:hideMark/>
          </w:tcPr>
          <w:p w14:paraId="688896A4" w14:textId="77777777" w:rsidR="00FB3C4E" w:rsidRPr="00FB3C4E" w:rsidRDefault="00FB3C4E" w:rsidP="008819C6">
            <w:pPr>
              <w:rPr>
                <w:color w:val="000000" w:themeColor="text1"/>
                <w:szCs w:val="24"/>
              </w:rPr>
            </w:pPr>
            <w:r w:rsidRPr="00FB3C4E">
              <w:rPr>
                <w:color w:val="000000" w:themeColor="text1"/>
                <w:szCs w:val="24"/>
              </w:rPr>
              <w:t>-</w:t>
            </w:r>
          </w:p>
        </w:tc>
      </w:tr>
      <w:tr w:rsidR="00FB3C4E" w:rsidRPr="00FB3C4E" w14:paraId="05323384" w14:textId="77777777" w:rsidTr="008819C6">
        <w:trPr>
          <w:trHeight w:val="1115"/>
        </w:trPr>
        <w:tc>
          <w:tcPr>
            <w:tcW w:w="570" w:type="dxa"/>
            <w:tcBorders>
              <w:top w:val="single" w:sz="4" w:space="0" w:color="auto"/>
              <w:left w:val="single" w:sz="4" w:space="0" w:color="auto"/>
              <w:bottom w:val="single" w:sz="4" w:space="0" w:color="auto"/>
              <w:right w:val="single" w:sz="4" w:space="0" w:color="auto"/>
            </w:tcBorders>
            <w:hideMark/>
          </w:tcPr>
          <w:p w14:paraId="5B5208DC" w14:textId="77777777" w:rsidR="00FB3C4E" w:rsidRPr="00FB3C4E" w:rsidRDefault="00FB3C4E" w:rsidP="008819C6">
            <w:pPr>
              <w:rPr>
                <w:color w:val="000000" w:themeColor="text1"/>
                <w:szCs w:val="24"/>
              </w:rPr>
            </w:pPr>
            <w:r w:rsidRPr="00FB3C4E">
              <w:rPr>
                <w:color w:val="000000" w:themeColor="text1"/>
                <w:szCs w:val="24"/>
              </w:rPr>
              <w:t>4.</w:t>
            </w:r>
          </w:p>
        </w:tc>
        <w:tc>
          <w:tcPr>
            <w:tcW w:w="3399" w:type="dxa"/>
            <w:tcBorders>
              <w:top w:val="single" w:sz="4" w:space="0" w:color="auto"/>
              <w:left w:val="single" w:sz="4" w:space="0" w:color="auto"/>
              <w:bottom w:val="single" w:sz="4" w:space="0" w:color="auto"/>
              <w:right w:val="single" w:sz="4" w:space="0" w:color="auto"/>
            </w:tcBorders>
            <w:hideMark/>
          </w:tcPr>
          <w:p w14:paraId="752ABEC7" w14:textId="77777777" w:rsidR="00FB3C4E" w:rsidRPr="00FB3C4E" w:rsidRDefault="00FB3C4E" w:rsidP="008819C6">
            <w:pPr>
              <w:rPr>
                <w:color w:val="000000" w:themeColor="text1"/>
                <w:szCs w:val="24"/>
              </w:rPr>
            </w:pPr>
            <w:r w:rsidRPr="00FB3C4E">
              <w:rPr>
                <w:bCs/>
                <w:color w:val="000000" w:themeColor="text1"/>
                <w:szCs w:val="24"/>
                <w:lang w:eastAsia="lt-LT"/>
              </w:rPr>
              <w:t xml:space="preserve">Projektas </w:t>
            </w:r>
            <w:r w:rsidR="00285BB3">
              <w:rPr>
                <w:bCs/>
                <w:color w:val="000000" w:themeColor="text1"/>
                <w:szCs w:val="24"/>
                <w:lang w:eastAsia="lt-LT"/>
              </w:rPr>
              <w:t>„R</w:t>
            </w:r>
            <w:r w:rsidR="00285BB3" w:rsidRPr="00FB3C4E">
              <w:rPr>
                <w:bCs/>
                <w:color w:val="000000" w:themeColor="text1"/>
                <w:szCs w:val="24"/>
                <w:lang w:eastAsia="lt-LT"/>
              </w:rPr>
              <w:t xml:space="preserve">ytų </w:t>
            </w:r>
            <w:r w:rsidR="00285BB3">
              <w:rPr>
                <w:bCs/>
                <w:color w:val="000000" w:themeColor="text1"/>
                <w:szCs w:val="24"/>
                <w:lang w:eastAsia="lt-LT"/>
              </w:rPr>
              <w:t>A</w:t>
            </w:r>
            <w:r w:rsidR="00285BB3" w:rsidRPr="00FB3C4E">
              <w:rPr>
                <w:bCs/>
                <w:color w:val="000000" w:themeColor="text1"/>
                <w:szCs w:val="24"/>
                <w:lang w:eastAsia="lt-LT"/>
              </w:rPr>
              <w:t>ukštaitijos džiazo forumas 2022</w:t>
            </w:r>
            <w:r w:rsidR="00285BB3">
              <w:rPr>
                <w:bCs/>
                <w:color w:val="000000" w:themeColor="text1"/>
                <w:szCs w:val="24"/>
                <w:lang w:eastAsia="lt-LT"/>
              </w:rPr>
              <w:t>“</w:t>
            </w:r>
          </w:p>
        </w:tc>
        <w:tc>
          <w:tcPr>
            <w:tcW w:w="1985" w:type="dxa"/>
            <w:tcBorders>
              <w:top w:val="single" w:sz="4" w:space="0" w:color="auto"/>
              <w:left w:val="single" w:sz="4" w:space="0" w:color="auto"/>
              <w:bottom w:val="single" w:sz="4" w:space="0" w:color="auto"/>
              <w:right w:val="single" w:sz="4" w:space="0" w:color="auto"/>
            </w:tcBorders>
            <w:hideMark/>
          </w:tcPr>
          <w:p w14:paraId="03E5D6DA" w14:textId="77777777" w:rsidR="00FB3C4E" w:rsidRPr="00FB3C4E" w:rsidRDefault="00285BB3" w:rsidP="00285BB3">
            <w:pPr>
              <w:jc w:val="center"/>
              <w:rPr>
                <w:color w:val="000000" w:themeColor="text1"/>
                <w:szCs w:val="24"/>
              </w:rPr>
            </w:pPr>
            <w:r>
              <w:rPr>
                <w:color w:val="000000" w:themeColor="text1"/>
                <w:szCs w:val="24"/>
                <w:lang w:eastAsia="lt-LT"/>
              </w:rPr>
              <w:t>L</w:t>
            </w:r>
            <w:r w:rsidR="00FB3C4E" w:rsidRPr="00FB3C4E">
              <w:rPr>
                <w:color w:val="000000" w:themeColor="text1"/>
                <w:szCs w:val="24"/>
                <w:lang w:eastAsia="lt-LT"/>
              </w:rPr>
              <w:t>apkričio 16, 18 d.</w:t>
            </w:r>
          </w:p>
        </w:tc>
        <w:tc>
          <w:tcPr>
            <w:tcW w:w="2634" w:type="dxa"/>
            <w:tcBorders>
              <w:top w:val="single" w:sz="4" w:space="0" w:color="auto"/>
              <w:left w:val="single" w:sz="4" w:space="0" w:color="auto"/>
              <w:bottom w:val="single" w:sz="4" w:space="0" w:color="auto"/>
              <w:right w:val="single" w:sz="4" w:space="0" w:color="auto"/>
            </w:tcBorders>
            <w:hideMark/>
          </w:tcPr>
          <w:p w14:paraId="237014BB" w14:textId="77777777" w:rsidR="00FB3C4E" w:rsidRPr="00FB3C4E" w:rsidRDefault="00FB3C4E" w:rsidP="008819C6">
            <w:pPr>
              <w:rPr>
                <w:color w:val="000000" w:themeColor="text1"/>
                <w:szCs w:val="24"/>
              </w:rPr>
            </w:pPr>
            <w:r w:rsidRPr="00FB3C4E">
              <w:rPr>
                <w:color w:val="000000" w:themeColor="text1"/>
                <w:szCs w:val="24"/>
                <w:lang w:eastAsia="lt-LT"/>
              </w:rPr>
              <w:t xml:space="preserve">Lietuvos kultūros taryba, Utenos rajono savivaldybė, Zarasų rajono savivaldybė                                                         </w:t>
            </w:r>
          </w:p>
        </w:tc>
        <w:tc>
          <w:tcPr>
            <w:tcW w:w="1045" w:type="dxa"/>
            <w:tcBorders>
              <w:top w:val="single" w:sz="4" w:space="0" w:color="auto"/>
              <w:left w:val="single" w:sz="4" w:space="0" w:color="auto"/>
              <w:bottom w:val="single" w:sz="4" w:space="0" w:color="auto"/>
              <w:right w:val="single" w:sz="4" w:space="0" w:color="auto"/>
            </w:tcBorders>
            <w:hideMark/>
          </w:tcPr>
          <w:p w14:paraId="1DD811DE" w14:textId="77777777" w:rsidR="00FB3C4E" w:rsidRPr="00FB3C4E" w:rsidRDefault="00FB3C4E" w:rsidP="008819C6">
            <w:pPr>
              <w:rPr>
                <w:color w:val="000000" w:themeColor="text1"/>
                <w:szCs w:val="24"/>
              </w:rPr>
            </w:pPr>
            <w:r w:rsidRPr="00FB3C4E">
              <w:rPr>
                <w:color w:val="000000" w:themeColor="text1"/>
                <w:szCs w:val="24"/>
              </w:rPr>
              <w:t>-</w:t>
            </w:r>
          </w:p>
        </w:tc>
      </w:tr>
      <w:tr w:rsidR="00FB3C4E" w:rsidRPr="00FB3C4E" w14:paraId="774BBE01" w14:textId="77777777" w:rsidTr="008819C6">
        <w:tc>
          <w:tcPr>
            <w:tcW w:w="9633" w:type="dxa"/>
            <w:gridSpan w:val="5"/>
            <w:tcBorders>
              <w:top w:val="single" w:sz="4" w:space="0" w:color="auto"/>
              <w:left w:val="single" w:sz="4" w:space="0" w:color="auto"/>
              <w:bottom w:val="single" w:sz="4" w:space="0" w:color="auto"/>
              <w:right w:val="single" w:sz="4" w:space="0" w:color="auto"/>
            </w:tcBorders>
            <w:hideMark/>
          </w:tcPr>
          <w:p w14:paraId="71EEF577" w14:textId="77777777" w:rsidR="00FB3C4E" w:rsidRPr="00FB3C4E" w:rsidRDefault="00FB3C4E" w:rsidP="008819C6">
            <w:pPr>
              <w:jc w:val="center"/>
              <w:rPr>
                <w:color w:val="000000" w:themeColor="text1"/>
                <w:szCs w:val="24"/>
              </w:rPr>
            </w:pPr>
            <w:r w:rsidRPr="00FB3C4E">
              <w:rPr>
                <w:rFonts w:eastAsia="Calibri"/>
                <w:bCs/>
                <w:color w:val="000000" w:themeColor="text1"/>
                <w:szCs w:val="24"/>
              </w:rPr>
              <w:t xml:space="preserve">Iš viso 2022 m. projektų (programų) įgyvendinimui gauta </w:t>
            </w:r>
            <w:r w:rsidRPr="00FB3C4E">
              <w:rPr>
                <w:color w:val="000000" w:themeColor="text1"/>
                <w:szCs w:val="24"/>
              </w:rPr>
              <w:t>80,00 Eur</w:t>
            </w:r>
          </w:p>
        </w:tc>
      </w:tr>
    </w:tbl>
    <w:p w14:paraId="2FC51C3C" w14:textId="77777777" w:rsidR="00FB3C4E" w:rsidRPr="00FB3C4E" w:rsidRDefault="00FB3C4E" w:rsidP="00FB3C4E">
      <w:pPr>
        <w:suppressAutoHyphens/>
        <w:ind w:firstLine="1134"/>
        <w:jc w:val="center"/>
        <w:textAlignment w:val="baseline"/>
        <w:rPr>
          <w:b/>
          <w:bCs/>
          <w:color w:val="000000" w:themeColor="text1"/>
          <w:kern w:val="3"/>
          <w:szCs w:val="24"/>
          <w:lang w:eastAsia="ja-JP" w:bidi="fa-IR"/>
        </w:rPr>
      </w:pPr>
    </w:p>
    <w:p w14:paraId="37D8E49E" w14:textId="77777777" w:rsidR="00FB3C4E" w:rsidRPr="00FB3C4E" w:rsidRDefault="00FB3C4E" w:rsidP="00285BB3">
      <w:pPr>
        <w:ind w:firstLine="1134"/>
        <w:jc w:val="both"/>
        <w:rPr>
          <w:color w:val="002060"/>
          <w:szCs w:val="24"/>
          <w:lang w:eastAsia="lt-LT"/>
        </w:rPr>
      </w:pPr>
      <w:r w:rsidRPr="00FB3C4E">
        <w:rPr>
          <w:b/>
          <w:bCs/>
          <w:color w:val="000000" w:themeColor="text1"/>
          <w:kern w:val="3"/>
          <w:szCs w:val="24"/>
          <w:lang w:eastAsia="ja-JP" w:bidi="fa-IR"/>
        </w:rPr>
        <w:t>Fizinių, juridinių asmenų paramos lėšos ir jų panaudojimas.</w:t>
      </w:r>
      <w:r w:rsidRPr="00FB3C4E">
        <w:rPr>
          <w:color w:val="000000" w:themeColor="text1"/>
          <w:szCs w:val="24"/>
          <w:lang w:eastAsia="lt-LT"/>
        </w:rPr>
        <w:t xml:space="preserve"> Šios lėšos, pritarus mokyklos tarybai (2022 m. rugpjūčio 30 d. posėdžio protokolo Nr. MT-2), buvo panaudotos: priešgaisrinei signalizacijai įrengti – 664,46 Eur ir I a. koridoriaus dalies laminuotoms grindims, sienų glaistymo ir dažymo darbams – 533,61 Eur, iš viso 1198,07 Eur.</w:t>
      </w:r>
    </w:p>
    <w:p w14:paraId="16C74B6E" w14:textId="77777777" w:rsidR="00FB3C4E" w:rsidRPr="00FB3C4E" w:rsidRDefault="00FB3C4E" w:rsidP="00285BB3">
      <w:pPr>
        <w:pStyle w:val="Lentelsturinys"/>
        <w:ind w:firstLine="1134"/>
        <w:jc w:val="both"/>
        <w:rPr>
          <w:color w:val="000000" w:themeColor="text1"/>
          <w:lang w:eastAsia="lt-LT"/>
        </w:rPr>
      </w:pPr>
      <w:r w:rsidRPr="00FB3C4E">
        <w:rPr>
          <w:color w:val="000000" w:themeColor="text1"/>
          <w:lang w:eastAsia="lt-LT"/>
        </w:rPr>
        <w:t>Lentelė 13. Pajamų mokesčio paramos lėšos.</w:t>
      </w:r>
    </w:p>
    <w:tbl>
      <w:tblPr>
        <w:tblStyle w:val="Lentelstinklelis"/>
        <w:tblW w:w="0" w:type="auto"/>
        <w:tblLook w:val="04A0" w:firstRow="1" w:lastRow="0" w:firstColumn="1" w:lastColumn="0" w:noHBand="0" w:noVBand="1"/>
      </w:tblPr>
      <w:tblGrid>
        <w:gridCol w:w="4248"/>
        <w:gridCol w:w="1701"/>
        <w:gridCol w:w="1701"/>
        <w:gridCol w:w="1978"/>
      </w:tblGrid>
      <w:tr w:rsidR="00FB3C4E" w:rsidRPr="00FB3C4E" w14:paraId="365F9362" w14:textId="77777777" w:rsidTr="008819C6">
        <w:tc>
          <w:tcPr>
            <w:tcW w:w="4248" w:type="dxa"/>
            <w:tcBorders>
              <w:top w:val="single" w:sz="4" w:space="0" w:color="auto"/>
              <w:left w:val="single" w:sz="4" w:space="0" w:color="auto"/>
              <w:bottom w:val="single" w:sz="4" w:space="0" w:color="auto"/>
              <w:right w:val="single" w:sz="4" w:space="0" w:color="auto"/>
            </w:tcBorders>
            <w:hideMark/>
          </w:tcPr>
          <w:p w14:paraId="76A5801E" w14:textId="77777777" w:rsidR="00FB3C4E" w:rsidRPr="00FB3C4E" w:rsidRDefault="00FB3C4E" w:rsidP="008819C6">
            <w:pPr>
              <w:jc w:val="center"/>
              <w:rPr>
                <w:color w:val="000000" w:themeColor="text1"/>
                <w:szCs w:val="24"/>
              </w:rPr>
            </w:pPr>
            <w:r w:rsidRPr="00FB3C4E">
              <w:rPr>
                <w:b/>
                <w:bCs/>
                <w:color w:val="000000" w:themeColor="text1"/>
                <w:kern w:val="3"/>
                <w:szCs w:val="24"/>
                <w:lang w:eastAsia="ja-JP" w:bidi="fa-IR"/>
              </w:rPr>
              <w:t>Paramos lėšų šaltinis</w:t>
            </w:r>
          </w:p>
        </w:tc>
        <w:tc>
          <w:tcPr>
            <w:tcW w:w="3402" w:type="dxa"/>
            <w:gridSpan w:val="2"/>
            <w:tcBorders>
              <w:top w:val="single" w:sz="4" w:space="0" w:color="auto"/>
              <w:left w:val="single" w:sz="4" w:space="0" w:color="auto"/>
              <w:bottom w:val="single" w:sz="4" w:space="0" w:color="auto"/>
              <w:right w:val="single" w:sz="4" w:space="0" w:color="auto"/>
            </w:tcBorders>
            <w:hideMark/>
          </w:tcPr>
          <w:p w14:paraId="4630F1D7" w14:textId="77777777" w:rsidR="00FB3C4E" w:rsidRPr="00FB3C4E" w:rsidRDefault="00FB3C4E" w:rsidP="008819C6">
            <w:pPr>
              <w:jc w:val="center"/>
              <w:rPr>
                <w:b/>
                <w:bCs/>
                <w:color w:val="000000" w:themeColor="text1"/>
                <w:kern w:val="3"/>
                <w:szCs w:val="24"/>
                <w:lang w:eastAsia="ja-JP" w:bidi="fa-IR"/>
              </w:rPr>
            </w:pPr>
            <w:r w:rsidRPr="00FB3C4E">
              <w:rPr>
                <w:b/>
                <w:bCs/>
                <w:color w:val="000000" w:themeColor="text1"/>
                <w:kern w:val="3"/>
                <w:szCs w:val="24"/>
                <w:lang w:eastAsia="ja-JP" w:bidi="fa-IR"/>
              </w:rPr>
              <w:t>Gautos lėšos Eur</w:t>
            </w:r>
          </w:p>
        </w:tc>
        <w:tc>
          <w:tcPr>
            <w:tcW w:w="1978" w:type="dxa"/>
            <w:tcBorders>
              <w:top w:val="single" w:sz="4" w:space="0" w:color="auto"/>
              <w:left w:val="single" w:sz="4" w:space="0" w:color="auto"/>
              <w:bottom w:val="single" w:sz="4" w:space="0" w:color="auto"/>
              <w:right w:val="single" w:sz="4" w:space="0" w:color="auto"/>
            </w:tcBorders>
            <w:hideMark/>
          </w:tcPr>
          <w:p w14:paraId="5EBA9128" w14:textId="77777777" w:rsidR="00FB3C4E" w:rsidRPr="00FB3C4E" w:rsidRDefault="00FB3C4E" w:rsidP="008819C6">
            <w:pPr>
              <w:jc w:val="center"/>
              <w:rPr>
                <w:color w:val="000000" w:themeColor="text1"/>
                <w:szCs w:val="24"/>
              </w:rPr>
            </w:pPr>
            <w:r w:rsidRPr="00FB3C4E">
              <w:rPr>
                <w:b/>
                <w:bCs/>
                <w:color w:val="000000" w:themeColor="text1"/>
                <w:kern w:val="3"/>
                <w:szCs w:val="24"/>
                <w:lang w:eastAsia="ja-JP" w:bidi="fa-IR"/>
              </w:rPr>
              <w:t>Panaudotos lėšos Eur</w:t>
            </w:r>
          </w:p>
        </w:tc>
      </w:tr>
      <w:tr w:rsidR="00FB3C4E" w:rsidRPr="00FB3C4E" w14:paraId="6C4E054B" w14:textId="77777777" w:rsidTr="008819C6">
        <w:tc>
          <w:tcPr>
            <w:tcW w:w="4248" w:type="dxa"/>
            <w:tcBorders>
              <w:top w:val="single" w:sz="4" w:space="0" w:color="auto"/>
              <w:left w:val="single" w:sz="4" w:space="0" w:color="auto"/>
              <w:bottom w:val="single" w:sz="4" w:space="0" w:color="auto"/>
              <w:right w:val="single" w:sz="4" w:space="0" w:color="auto"/>
            </w:tcBorders>
            <w:hideMark/>
          </w:tcPr>
          <w:p w14:paraId="0BA5E701" w14:textId="77777777" w:rsidR="00FB3C4E" w:rsidRPr="00FB3C4E" w:rsidRDefault="00FB3C4E" w:rsidP="008819C6">
            <w:pPr>
              <w:rPr>
                <w:color w:val="000000" w:themeColor="text1"/>
                <w:szCs w:val="24"/>
              </w:rPr>
            </w:pPr>
            <w:r w:rsidRPr="00FB3C4E">
              <w:rPr>
                <w:bCs/>
                <w:color w:val="000000" w:themeColor="text1"/>
                <w:kern w:val="3"/>
                <w:szCs w:val="24"/>
                <w:lang w:eastAsia="ja-JP" w:bidi="fa-IR"/>
              </w:rPr>
              <w:t>VMI prie LR FM 1,2 %</w:t>
            </w:r>
          </w:p>
        </w:tc>
        <w:tc>
          <w:tcPr>
            <w:tcW w:w="1701" w:type="dxa"/>
            <w:tcBorders>
              <w:top w:val="single" w:sz="4" w:space="0" w:color="auto"/>
              <w:left w:val="single" w:sz="4" w:space="0" w:color="auto"/>
              <w:bottom w:val="single" w:sz="4" w:space="0" w:color="auto"/>
              <w:right w:val="single" w:sz="4" w:space="0" w:color="auto"/>
            </w:tcBorders>
            <w:hideMark/>
          </w:tcPr>
          <w:p w14:paraId="769BC104" w14:textId="77777777" w:rsidR="00FB3C4E" w:rsidRPr="00FB3C4E" w:rsidRDefault="00FB3C4E" w:rsidP="008819C6">
            <w:pPr>
              <w:rPr>
                <w:color w:val="000000" w:themeColor="text1"/>
                <w:szCs w:val="24"/>
              </w:rPr>
            </w:pPr>
            <w:r w:rsidRPr="00FB3C4E">
              <w:rPr>
                <w:bCs/>
                <w:color w:val="000000" w:themeColor="text1"/>
                <w:kern w:val="3"/>
                <w:szCs w:val="24"/>
                <w:lang w:eastAsia="ja-JP" w:bidi="fa-IR"/>
              </w:rPr>
              <w:t>493,81</w:t>
            </w:r>
          </w:p>
        </w:tc>
        <w:tc>
          <w:tcPr>
            <w:tcW w:w="1701" w:type="dxa"/>
            <w:vMerge w:val="restart"/>
            <w:tcBorders>
              <w:top w:val="single" w:sz="4" w:space="0" w:color="auto"/>
              <w:left w:val="single" w:sz="4" w:space="0" w:color="auto"/>
              <w:bottom w:val="single" w:sz="4" w:space="0" w:color="auto"/>
              <w:right w:val="single" w:sz="4" w:space="0" w:color="auto"/>
            </w:tcBorders>
          </w:tcPr>
          <w:p w14:paraId="5048A45F" w14:textId="77777777" w:rsidR="00FB3C4E" w:rsidRPr="00FB3C4E" w:rsidRDefault="00FB3C4E" w:rsidP="008819C6">
            <w:pPr>
              <w:rPr>
                <w:color w:val="000000" w:themeColor="text1"/>
                <w:szCs w:val="24"/>
              </w:rPr>
            </w:pPr>
            <w:r w:rsidRPr="00FB3C4E">
              <w:rPr>
                <w:color w:val="000000" w:themeColor="text1"/>
                <w:szCs w:val="24"/>
              </w:rPr>
              <w:t>Iš viso 543,81</w:t>
            </w:r>
          </w:p>
          <w:p w14:paraId="0DD6BC56" w14:textId="77777777" w:rsidR="00FB3C4E" w:rsidRPr="00FB3C4E" w:rsidRDefault="00FB3C4E" w:rsidP="008819C6">
            <w:pPr>
              <w:rPr>
                <w:color w:val="000000" w:themeColor="text1"/>
                <w:szCs w:val="24"/>
              </w:rPr>
            </w:pPr>
          </w:p>
        </w:tc>
        <w:tc>
          <w:tcPr>
            <w:tcW w:w="1978" w:type="dxa"/>
            <w:vMerge w:val="restart"/>
            <w:tcBorders>
              <w:top w:val="single" w:sz="4" w:space="0" w:color="auto"/>
              <w:left w:val="single" w:sz="4" w:space="0" w:color="auto"/>
              <w:bottom w:val="single" w:sz="4" w:space="0" w:color="auto"/>
              <w:right w:val="single" w:sz="4" w:space="0" w:color="auto"/>
            </w:tcBorders>
            <w:hideMark/>
          </w:tcPr>
          <w:p w14:paraId="0203F155" w14:textId="77777777" w:rsidR="00FB3C4E" w:rsidRPr="00FB3C4E" w:rsidRDefault="00FB3C4E" w:rsidP="008819C6">
            <w:pPr>
              <w:rPr>
                <w:color w:val="000000" w:themeColor="text1"/>
                <w:szCs w:val="24"/>
              </w:rPr>
            </w:pPr>
            <w:r w:rsidRPr="00FB3C4E">
              <w:rPr>
                <w:color w:val="000000" w:themeColor="text1"/>
                <w:szCs w:val="24"/>
              </w:rPr>
              <w:t>1198,07</w:t>
            </w:r>
          </w:p>
        </w:tc>
      </w:tr>
      <w:tr w:rsidR="00FB3C4E" w:rsidRPr="00FB3C4E" w14:paraId="28A088CA" w14:textId="77777777" w:rsidTr="008819C6">
        <w:tc>
          <w:tcPr>
            <w:tcW w:w="4248" w:type="dxa"/>
            <w:tcBorders>
              <w:top w:val="single" w:sz="4" w:space="0" w:color="auto"/>
              <w:left w:val="single" w:sz="4" w:space="0" w:color="auto"/>
              <w:bottom w:val="single" w:sz="4" w:space="0" w:color="auto"/>
              <w:right w:val="single" w:sz="4" w:space="0" w:color="auto"/>
            </w:tcBorders>
            <w:hideMark/>
          </w:tcPr>
          <w:p w14:paraId="082E1007" w14:textId="77777777" w:rsidR="00FB3C4E" w:rsidRPr="00FB3C4E" w:rsidRDefault="00FB3C4E" w:rsidP="008819C6">
            <w:pPr>
              <w:rPr>
                <w:color w:val="000000" w:themeColor="text1"/>
                <w:szCs w:val="24"/>
              </w:rPr>
            </w:pPr>
            <w:r w:rsidRPr="00FB3C4E">
              <w:rPr>
                <w:color w:val="000000" w:themeColor="text1"/>
                <w:szCs w:val="24"/>
              </w:rPr>
              <w:t>Kita parama</w:t>
            </w:r>
          </w:p>
        </w:tc>
        <w:tc>
          <w:tcPr>
            <w:tcW w:w="1701" w:type="dxa"/>
            <w:tcBorders>
              <w:top w:val="single" w:sz="4" w:space="0" w:color="auto"/>
              <w:left w:val="single" w:sz="4" w:space="0" w:color="auto"/>
              <w:bottom w:val="single" w:sz="4" w:space="0" w:color="auto"/>
              <w:right w:val="single" w:sz="4" w:space="0" w:color="auto"/>
            </w:tcBorders>
            <w:hideMark/>
          </w:tcPr>
          <w:p w14:paraId="6A2997CF" w14:textId="77777777" w:rsidR="00FB3C4E" w:rsidRPr="00FB3C4E" w:rsidRDefault="00FB3C4E" w:rsidP="008819C6">
            <w:pPr>
              <w:rPr>
                <w:color w:val="000000" w:themeColor="text1"/>
                <w:szCs w:val="24"/>
              </w:rPr>
            </w:pPr>
            <w:r w:rsidRPr="00FB3C4E">
              <w:rPr>
                <w:bCs/>
                <w:color w:val="000000" w:themeColor="text1"/>
                <w:kern w:val="3"/>
                <w:szCs w:val="24"/>
                <w:lang w:eastAsia="ja-JP" w:bidi="fa-IR"/>
              </w:rPr>
              <w:t>50,00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B1D40A" w14:textId="77777777" w:rsidR="00FB3C4E" w:rsidRPr="00FB3C4E" w:rsidRDefault="00FB3C4E" w:rsidP="008819C6">
            <w:pPr>
              <w:rPr>
                <w:color w:val="000000" w:themeColor="text1"/>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20566E" w14:textId="77777777" w:rsidR="00FB3C4E" w:rsidRPr="00FB3C4E" w:rsidRDefault="00FB3C4E" w:rsidP="008819C6">
            <w:pPr>
              <w:rPr>
                <w:color w:val="000000" w:themeColor="text1"/>
                <w:szCs w:val="24"/>
              </w:rPr>
            </w:pPr>
          </w:p>
        </w:tc>
      </w:tr>
      <w:tr w:rsidR="00FB3C4E" w:rsidRPr="00FB3C4E" w14:paraId="30A8C8D2" w14:textId="77777777" w:rsidTr="008819C6">
        <w:tc>
          <w:tcPr>
            <w:tcW w:w="4248" w:type="dxa"/>
            <w:tcBorders>
              <w:top w:val="single" w:sz="4" w:space="0" w:color="auto"/>
              <w:left w:val="single" w:sz="4" w:space="0" w:color="auto"/>
              <w:bottom w:val="single" w:sz="4" w:space="0" w:color="auto"/>
              <w:right w:val="single" w:sz="4" w:space="0" w:color="auto"/>
            </w:tcBorders>
            <w:hideMark/>
          </w:tcPr>
          <w:p w14:paraId="31AC6428" w14:textId="77777777" w:rsidR="00FB3C4E" w:rsidRPr="00FB3C4E" w:rsidRDefault="00FB3C4E" w:rsidP="008819C6">
            <w:pPr>
              <w:rPr>
                <w:color w:val="000000" w:themeColor="text1"/>
                <w:szCs w:val="24"/>
              </w:rPr>
            </w:pPr>
            <w:r w:rsidRPr="00FB3C4E">
              <w:rPr>
                <w:bCs/>
                <w:color w:val="000000" w:themeColor="text1"/>
                <w:kern w:val="3"/>
                <w:szCs w:val="24"/>
                <w:lang w:eastAsia="ja-JP" w:bidi="fa-IR"/>
              </w:rPr>
              <w:t>2021 m. lėšų likutis (2022 m, sausio 1 d. duomenimis)</w:t>
            </w:r>
          </w:p>
        </w:tc>
        <w:tc>
          <w:tcPr>
            <w:tcW w:w="3402" w:type="dxa"/>
            <w:gridSpan w:val="2"/>
            <w:tcBorders>
              <w:top w:val="single" w:sz="4" w:space="0" w:color="auto"/>
              <w:left w:val="single" w:sz="4" w:space="0" w:color="auto"/>
              <w:bottom w:val="single" w:sz="4" w:space="0" w:color="auto"/>
              <w:right w:val="single" w:sz="4" w:space="0" w:color="auto"/>
            </w:tcBorders>
            <w:hideMark/>
          </w:tcPr>
          <w:p w14:paraId="3D8B23E7" w14:textId="77777777" w:rsidR="00FB3C4E" w:rsidRPr="00FB3C4E" w:rsidRDefault="00FB3C4E" w:rsidP="008819C6">
            <w:pPr>
              <w:rPr>
                <w:color w:val="000000" w:themeColor="text1"/>
                <w:szCs w:val="24"/>
              </w:rPr>
            </w:pPr>
            <w:r w:rsidRPr="00FB3C4E">
              <w:rPr>
                <w:color w:val="000000" w:themeColor="text1"/>
                <w:szCs w:val="24"/>
              </w:rPr>
              <w:t>1654,75</w:t>
            </w:r>
          </w:p>
        </w:tc>
        <w:tc>
          <w:tcPr>
            <w:tcW w:w="1978" w:type="dxa"/>
            <w:tcBorders>
              <w:top w:val="single" w:sz="4" w:space="0" w:color="auto"/>
              <w:left w:val="single" w:sz="4" w:space="0" w:color="auto"/>
              <w:bottom w:val="single" w:sz="4" w:space="0" w:color="auto"/>
              <w:right w:val="single" w:sz="4" w:space="0" w:color="auto"/>
            </w:tcBorders>
            <w:hideMark/>
          </w:tcPr>
          <w:p w14:paraId="1DED38CD" w14:textId="77777777" w:rsidR="00FB3C4E" w:rsidRPr="00FB3C4E" w:rsidRDefault="00FB3C4E" w:rsidP="008819C6">
            <w:pPr>
              <w:rPr>
                <w:color w:val="000000" w:themeColor="text1"/>
                <w:szCs w:val="24"/>
              </w:rPr>
            </w:pPr>
            <w:r w:rsidRPr="00FB3C4E">
              <w:rPr>
                <w:color w:val="000000" w:themeColor="text1"/>
                <w:szCs w:val="24"/>
              </w:rPr>
              <w:t>-</w:t>
            </w:r>
          </w:p>
        </w:tc>
      </w:tr>
      <w:tr w:rsidR="00FB3C4E" w:rsidRPr="00FB3C4E" w14:paraId="142EB090" w14:textId="77777777" w:rsidTr="008819C6">
        <w:tc>
          <w:tcPr>
            <w:tcW w:w="9628" w:type="dxa"/>
            <w:gridSpan w:val="4"/>
            <w:tcBorders>
              <w:top w:val="single" w:sz="4" w:space="0" w:color="auto"/>
              <w:left w:val="single" w:sz="4" w:space="0" w:color="auto"/>
              <w:bottom w:val="single" w:sz="4" w:space="0" w:color="auto"/>
              <w:right w:val="single" w:sz="4" w:space="0" w:color="auto"/>
            </w:tcBorders>
            <w:hideMark/>
          </w:tcPr>
          <w:p w14:paraId="562CEA8B" w14:textId="77777777" w:rsidR="00FB3C4E" w:rsidRPr="00FB3C4E" w:rsidRDefault="00FB3C4E" w:rsidP="008819C6">
            <w:pPr>
              <w:jc w:val="center"/>
              <w:rPr>
                <w:color w:val="000000" w:themeColor="text1"/>
                <w:szCs w:val="24"/>
              </w:rPr>
            </w:pPr>
            <w:r w:rsidRPr="00FB3C4E">
              <w:rPr>
                <w:color w:val="000000" w:themeColor="text1"/>
                <w:szCs w:val="24"/>
                <w:lang w:eastAsia="lt-LT"/>
              </w:rPr>
              <w:t>Pajamų mokesčio paramos lėšų likutis 1000,49 Eur (2022 m. gruodžio 31 d. duomenimis)</w:t>
            </w:r>
          </w:p>
        </w:tc>
      </w:tr>
    </w:tbl>
    <w:p w14:paraId="5E384486" w14:textId="77777777" w:rsidR="00FB3C4E" w:rsidRPr="00FB3C4E" w:rsidRDefault="00FB3C4E" w:rsidP="00FB3C4E">
      <w:pPr>
        <w:tabs>
          <w:tab w:val="left" w:pos="1134"/>
        </w:tabs>
        <w:suppressAutoHyphens/>
        <w:ind w:firstLine="720"/>
        <w:jc w:val="both"/>
        <w:textAlignment w:val="baseline"/>
        <w:rPr>
          <w:b/>
          <w:bCs/>
          <w:color w:val="000000" w:themeColor="text1"/>
          <w:kern w:val="3"/>
          <w:szCs w:val="24"/>
          <w:lang w:eastAsia="ja-JP" w:bidi="fa-IR"/>
        </w:rPr>
      </w:pPr>
    </w:p>
    <w:p w14:paraId="2FA9BC12" w14:textId="77777777" w:rsidR="00FB3C4E" w:rsidRPr="00FB3C4E" w:rsidRDefault="00FB3C4E" w:rsidP="00285BB3">
      <w:pPr>
        <w:tabs>
          <w:tab w:val="left" w:pos="1134"/>
        </w:tabs>
        <w:suppressAutoHyphens/>
        <w:ind w:firstLine="1134"/>
        <w:jc w:val="both"/>
        <w:textAlignment w:val="baseline"/>
        <w:rPr>
          <w:color w:val="000000" w:themeColor="text1"/>
          <w:szCs w:val="24"/>
        </w:rPr>
      </w:pPr>
      <w:r w:rsidRPr="00FB3C4E">
        <w:rPr>
          <w:b/>
          <w:bCs/>
          <w:color w:val="000000" w:themeColor="text1"/>
          <w:kern w:val="3"/>
          <w:szCs w:val="24"/>
          <w:lang w:eastAsia="ja-JP" w:bidi="fa-IR"/>
        </w:rPr>
        <w:t>Lėšos už mokamas paslaugas ir jų panaudojimas.</w:t>
      </w:r>
      <w:r w:rsidRPr="00FB3C4E">
        <w:rPr>
          <w:color w:val="000000" w:themeColor="text1"/>
          <w:szCs w:val="24"/>
        </w:rPr>
        <w:t xml:space="preserve"> Visos teikiamų atlygintinų paslaugų kainos yra nustatytos vadovaujantis Ignalinos rajono savivaldybės tarybos sprendimais.</w:t>
      </w:r>
    </w:p>
    <w:p w14:paraId="1DA0CDE4" w14:textId="77777777" w:rsidR="00FB3C4E" w:rsidRPr="00FB3C4E" w:rsidRDefault="00FB3C4E" w:rsidP="00285BB3">
      <w:pPr>
        <w:tabs>
          <w:tab w:val="left" w:pos="1134"/>
        </w:tabs>
        <w:suppressAutoHyphens/>
        <w:ind w:firstLine="1134"/>
        <w:jc w:val="both"/>
        <w:textAlignment w:val="baseline"/>
        <w:rPr>
          <w:color w:val="000000" w:themeColor="text1"/>
          <w:szCs w:val="24"/>
        </w:rPr>
      </w:pPr>
      <w:r w:rsidRPr="00FB3C4E">
        <w:rPr>
          <w:color w:val="000000" w:themeColor="text1"/>
          <w:szCs w:val="24"/>
        </w:rPr>
        <w:t>Lentelė 14. Mokyklos teikiamos atlygintinos paslaugos.</w:t>
      </w:r>
    </w:p>
    <w:tbl>
      <w:tblPr>
        <w:tblStyle w:val="Lentelstinklelis"/>
        <w:tblW w:w="0" w:type="auto"/>
        <w:tblLook w:val="04A0" w:firstRow="1" w:lastRow="0" w:firstColumn="1" w:lastColumn="0" w:noHBand="0" w:noVBand="1"/>
      </w:tblPr>
      <w:tblGrid>
        <w:gridCol w:w="6232"/>
        <w:gridCol w:w="3396"/>
      </w:tblGrid>
      <w:tr w:rsidR="00FB3C4E" w:rsidRPr="00FB3C4E" w14:paraId="2994611C" w14:textId="77777777" w:rsidTr="008819C6">
        <w:tc>
          <w:tcPr>
            <w:tcW w:w="6232" w:type="dxa"/>
            <w:tcBorders>
              <w:top w:val="single" w:sz="4" w:space="0" w:color="auto"/>
              <w:left w:val="single" w:sz="4" w:space="0" w:color="auto"/>
              <w:bottom w:val="single" w:sz="4" w:space="0" w:color="auto"/>
              <w:right w:val="single" w:sz="4" w:space="0" w:color="auto"/>
            </w:tcBorders>
            <w:hideMark/>
          </w:tcPr>
          <w:p w14:paraId="3D076504" w14:textId="77777777" w:rsidR="00FB3C4E" w:rsidRPr="00FB3C4E" w:rsidRDefault="00FB3C4E" w:rsidP="008819C6">
            <w:pPr>
              <w:tabs>
                <w:tab w:val="left" w:pos="1134"/>
              </w:tabs>
              <w:suppressAutoHyphens/>
              <w:jc w:val="center"/>
              <w:rPr>
                <w:b/>
                <w:color w:val="000000" w:themeColor="text1"/>
                <w:szCs w:val="24"/>
              </w:rPr>
            </w:pPr>
            <w:r w:rsidRPr="00FB3C4E">
              <w:rPr>
                <w:b/>
                <w:color w:val="000000" w:themeColor="text1"/>
                <w:szCs w:val="24"/>
              </w:rPr>
              <w:t xml:space="preserve">Mokykloje teikiamos atlygintinos paslaugos </w:t>
            </w:r>
          </w:p>
        </w:tc>
        <w:tc>
          <w:tcPr>
            <w:tcW w:w="3396" w:type="dxa"/>
            <w:tcBorders>
              <w:top w:val="single" w:sz="4" w:space="0" w:color="auto"/>
              <w:left w:val="single" w:sz="4" w:space="0" w:color="auto"/>
              <w:bottom w:val="single" w:sz="4" w:space="0" w:color="auto"/>
              <w:right w:val="single" w:sz="4" w:space="0" w:color="auto"/>
            </w:tcBorders>
            <w:hideMark/>
          </w:tcPr>
          <w:p w14:paraId="5FBB2557" w14:textId="77777777" w:rsidR="00FB3C4E" w:rsidRPr="00FB3C4E" w:rsidRDefault="00FB3C4E" w:rsidP="008819C6">
            <w:pPr>
              <w:tabs>
                <w:tab w:val="left" w:pos="1134"/>
              </w:tabs>
              <w:suppressAutoHyphens/>
              <w:jc w:val="both"/>
              <w:rPr>
                <w:b/>
                <w:color w:val="000000" w:themeColor="text1"/>
                <w:szCs w:val="24"/>
              </w:rPr>
            </w:pPr>
            <w:r w:rsidRPr="00FB3C4E">
              <w:rPr>
                <w:b/>
                <w:color w:val="000000" w:themeColor="text1"/>
                <w:szCs w:val="24"/>
              </w:rPr>
              <w:t>Ignalinos rajono savivaldybės tarybos teisės aktai. Mokyklos vidaus tvarkos aprašo pav</w:t>
            </w:r>
            <w:r w:rsidR="00285BB3">
              <w:rPr>
                <w:b/>
                <w:color w:val="000000" w:themeColor="text1"/>
                <w:szCs w:val="24"/>
              </w:rPr>
              <w:t>adinimas</w:t>
            </w:r>
            <w:r w:rsidRPr="00FB3C4E">
              <w:rPr>
                <w:b/>
                <w:color w:val="000000" w:themeColor="text1"/>
                <w:szCs w:val="24"/>
              </w:rPr>
              <w:t>, direktoriaus  įsakymo Nr., data</w:t>
            </w:r>
          </w:p>
        </w:tc>
      </w:tr>
      <w:tr w:rsidR="00FB3C4E" w:rsidRPr="00FB3C4E" w14:paraId="37D8C17C" w14:textId="77777777" w:rsidTr="008819C6">
        <w:tc>
          <w:tcPr>
            <w:tcW w:w="6232" w:type="dxa"/>
            <w:tcBorders>
              <w:top w:val="single" w:sz="4" w:space="0" w:color="auto"/>
              <w:left w:val="single" w:sz="4" w:space="0" w:color="auto"/>
              <w:bottom w:val="single" w:sz="4" w:space="0" w:color="auto"/>
              <w:right w:val="single" w:sz="4" w:space="0" w:color="auto"/>
            </w:tcBorders>
            <w:hideMark/>
          </w:tcPr>
          <w:p w14:paraId="3C5E353B" w14:textId="77777777" w:rsidR="00FB3C4E" w:rsidRPr="00FB3C4E" w:rsidRDefault="00FB3C4E" w:rsidP="008819C6">
            <w:pPr>
              <w:tabs>
                <w:tab w:val="left" w:pos="1134"/>
              </w:tabs>
              <w:suppressAutoHyphens/>
              <w:jc w:val="both"/>
              <w:rPr>
                <w:color w:val="000000" w:themeColor="text1"/>
                <w:szCs w:val="24"/>
              </w:rPr>
            </w:pPr>
            <w:r w:rsidRPr="00FB3C4E">
              <w:rPr>
                <w:color w:val="000000" w:themeColor="text1"/>
                <w:szCs w:val="24"/>
              </w:rPr>
              <w:t>Mėnesinis mokestis 30 proc. bazinės socialinės išmokos dydžio ankstyvojo ir išplėstinio muzikinio ugdymo programas lankantiems mokiniams</w:t>
            </w:r>
          </w:p>
        </w:tc>
        <w:tc>
          <w:tcPr>
            <w:tcW w:w="3396" w:type="dxa"/>
            <w:vMerge w:val="restart"/>
            <w:tcBorders>
              <w:top w:val="single" w:sz="4" w:space="0" w:color="auto"/>
              <w:left w:val="single" w:sz="4" w:space="0" w:color="auto"/>
              <w:bottom w:val="single" w:sz="4" w:space="0" w:color="auto"/>
              <w:right w:val="single" w:sz="4" w:space="0" w:color="auto"/>
            </w:tcBorders>
          </w:tcPr>
          <w:p w14:paraId="052CEBE8" w14:textId="77777777" w:rsidR="00FB3C4E" w:rsidRPr="00FB3C4E" w:rsidRDefault="00FB3C4E" w:rsidP="008819C6">
            <w:pPr>
              <w:tabs>
                <w:tab w:val="left" w:pos="1134"/>
              </w:tabs>
              <w:suppressAutoHyphens/>
              <w:jc w:val="both"/>
              <w:rPr>
                <w:color w:val="000000" w:themeColor="text1"/>
                <w:szCs w:val="24"/>
              </w:rPr>
            </w:pPr>
            <w:r w:rsidRPr="00FB3C4E">
              <w:rPr>
                <w:color w:val="000000" w:themeColor="text1"/>
                <w:szCs w:val="24"/>
              </w:rPr>
              <w:t xml:space="preserve">Ignalinos rajono savivaldybės tarybos 2019 m. liepos 11 d. sprendimas Nr. T-146 „Dėl atlyginimo už neformalųjį vaikų švietimą dydžio nustatymo“. </w:t>
            </w:r>
          </w:p>
          <w:p w14:paraId="2762E419" w14:textId="77777777" w:rsidR="00FB3C4E" w:rsidRPr="00FB3C4E" w:rsidRDefault="00FB3C4E" w:rsidP="008819C6">
            <w:pPr>
              <w:shd w:val="clear" w:color="auto" w:fill="FFFFFF"/>
              <w:jc w:val="both"/>
              <w:rPr>
                <w:rFonts w:eastAsia="SimSun"/>
                <w:color w:val="000000" w:themeColor="text1"/>
                <w:spacing w:val="-2"/>
                <w:kern w:val="2"/>
                <w:szCs w:val="24"/>
                <w:lang w:eastAsia="hi-IN" w:bidi="hi-IN"/>
              </w:rPr>
            </w:pPr>
            <w:r w:rsidRPr="00FB3C4E">
              <w:rPr>
                <w:color w:val="000000" w:themeColor="text1"/>
                <w:szCs w:val="24"/>
              </w:rPr>
              <w:t xml:space="preserve">Mėnesinio atlyginimo už teikiamą neformalųjį vaikų ir suaugusiųjų švietimą mokėjimo tvarkos aprašas, patvirtintas mokyklos direktoriaus </w:t>
            </w:r>
            <w:r w:rsidRPr="00FB3C4E">
              <w:rPr>
                <w:rFonts w:eastAsia="SimSun"/>
                <w:color w:val="000000" w:themeColor="text1"/>
                <w:spacing w:val="-3"/>
                <w:kern w:val="2"/>
                <w:szCs w:val="24"/>
                <w:lang w:eastAsia="hi-IN" w:bidi="hi-IN"/>
              </w:rPr>
              <w:t xml:space="preserve">2021 m. liepos 12 d. </w:t>
            </w:r>
            <w:r w:rsidRPr="00FB3C4E">
              <w:rPr>
                <w:rFonts w:eastAsia="SimSun"/>
                <w:color w:val="000000" w:themeColor="text1"/>
                <w:spacing w:val="-2"/>
                <w:kern w:val="2"/>
                <w:szCs w:val="24"/>
                <w:lang w:eastAsia="hi-IN" w:bidi="hi-IN"/>
              </w:rPr>
              <w:t>įsakymu Nr. OV-50.</w:t>
            </w:r>
          </w:p>
          <w:p w14:paraId="17D54B22" w14:textId="77777777" w:rsidR="00FB3C4E" w:rsidRPr="00FB3C4E" w:rsidRDefault="00FB3C4E" w:rsidP="008819C6">
            <w:pPr>
              <w:tabs>
                <w:tab w:val="left" w:pos="1134"/>
              </w:tabs>
              <w:suppressAutoHyphens/>
              <w:jc w:val="both"/>
              <w:rPr>
                <w:color w:val="000000" w:themeColor="text1"/>
                <w:szCs w:val="24"/>
              </w:rPr>
            </w:pPr>
          </w:p>
          <w:p w14:paraId="6CB005BB" w14:textId="77777777" w:rsidR="00FB3C4E" w:rsidRPr="00FB3C4E" w:rsidRDefault="00FB3C4E" w:rsidP="008819C6">
            <w:pPr>
              <w:tabs>
                <w:tab w:val="left" w:pos="1134"/>
              </w:tabs>
              <w:suppressAutoHyphens/>
              <w:jc w:val="both"/>
              <w:rPr>
                <w:color w:val="000000" w:themeColor="text1"/>
                <w:szCs w:val="24"/>
              </w:rPr>
            </w:pPr>
          </w:p>
        </w:tc>
      </w:tr>
      <w:tr w:rsidR="00FB3C4E" w:rsidRPr="00FB3C4E" w14:paraId="6EBC1077" w14:textId="77777777" w:rsidTr="008819C6">
        <w:tc>
          <w:tcPr>
            <w:tcW w:w="6232" w:type="dxa"/>
            <w:tcBorders>
              <w:top w:val="single" w:sz="4" w:space="0" w:color="auto"/>
              <w:left w:val="single" w:sz="4" w:space="0" w:color="auto"/>
              <w:bottom w:val="single" w:sz="4" w:space="0" w:color="auto"/>
              <w:right w:val="single" w:sz="4" w:space="0" w:color="auto"/>
            </w:tcBorders>
            <w:hideMark/>
          </w:tcPr>
          <w:p w14:paraId="118370EA" w14:textId="77777777" w:rsidR="00FB3C4E" w:rsidRPr="00FB3C4E" w:rsidRDefault="00FB3C4E" w:rsidP="008819C6">
            <w:pPr>
              <w:pStyle w:val="Pagrindiniotekstotrauka21"/>
              <w:ind w:firstLine="0"/>
              <w:rPr>
                <w:rFonts w:cs="Times New Roman"/>
                <w:color w:val="000000" w:themeColor="text1"/>
                <w:lang w:val="lt-LT"/>
              </w:rPr>
            </w:pPr>
            <w:r w:rsidRPr="00FB3C4E">
              <w:rPr>
                <w:rFonts w:cs="Times New Roman"/>
                <w:color w:val="000000" w:themeColor="text1"/>
                <w:lang w:val="lt-LT"/>
              </w:rPr>
              <w:t>Mėnesinis mokestis 35 proc. bazinės socialinės išmokos dydžio pradinio ir pagrindinio muzikinio ugdymo programą lankantiems mokiniams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8F83B1" w14:textId="77777777" w:rsidR="00FB3C4E" w:rsidRPr="00FB3C4E" w:rsidRDefault="00FB3C4E" w:rsidP="008819C6">
            <w:pPr>
              <w:rPr>
                <w:color w:val="000000" w:themeColor="text1"/>
                <w:szCs w:val="24"/>
              </w:rPr>
            </w:pPr>
          </w:p>
        </w:tc>
      </w:tr>
      <w:tr w:rsidR="00FB3C4E" w:rsidRPr="00FB3C4E" w14:paraId="04A45D9B" w14:textId="77777777" w:rsidTr="008819C6">
        <w:tc>
          <w:tcPr>
            <w:tcW w:w="6232" w:type="dxa"/>
            <w:tcBorders>
              <w:top w:val="single" w:sz="4" w:space="0" w:color="auto"/>
              <w:left w:val="single" w:sz="4" w:space="0" w:color="auto"/>
              <w:bottom w:val="single" w:sz="4" w:space="0" w:color="auto"/>
              <w:right w:val="single" w:sz="4" w:space="0" w:color="auto"/>
            </w:tcBorders>
            <w:hideMark/>
          </w:tcPr>
          <w:p w14:paraId="3FD0861D" w14:textId="77777777" w:rsidR="00FB3C4E" w:rsidRPr="00FB3C4E" w:rsidRDefault="00FB3C4E" w:rsidP="008819C6">
            <w:pPr>
              <w:tabs>
                <w:tab w:val="left" w:pos="1134"/>
              </w:tabs>
              <w:suppressAutoHyphens/>
              <w:jc w:val="both"/>
              <w:rPr>
                <w:color w:val="000000" w:themeColor="text1"/>
                <w:szCs w:val="24"/>
              </w:rPr>
            </w:pPr>
            <w:r w:rsidRPr="00FB3C4E">
              <w:rPr>
                <w:color w:val="000000" w:themeColor="text1"/>
                <w:szCs w:val="24"/>
              </w:rPr>
              <w:t>Mažinamas mokiniams mėnesinio atlyginimo dydis 80 proc. socialiai remiamų šeimų mokiniams.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B5DB21" w14:textId="77777777" w:rsidR="00FB3C4E" w:rsidRPr="00FB3C4E" w:rsidRDefault="00FB3C4E" w:rsidP="008819C6">
            <w:pPr>
              <w:rPr>
                <w:color w:val="000000" w:themeColor="text1"/>
                <w:szCs w:val="24"/>
              </w:rPr>
            </w:pPr>
          </w:p>
        </w:tc>
      </w:tr>
      <w:tr w:rsidR="00FB3C4E" w:rsidRPr="00FB3C4E" w14:paraId="1B1C393F" w14:textId="77777777" w:rsidTr="008819C6">
        <w:trPr>
          <w:trHeight w:val="922"/>
        </w:trPr>
        <w:tc>
          <w:tcPr>
            <w:tcW w:w="6232" w:type="dxa"/>
            <w:tcBorders>
              <w:top w:val="single" w:sz="4" w:space="0" w:color="auto"/>
              <w:left w:val="single" w:sz="4" w:space="0" w:color="auto"/>
              <w:bottom w:val="single" w:sz="4" w:space="0" w:color="auto"/>
              <w:right w:val="single" w:sz="4" w:space="0" w:color="auto"/>
            </w:tcBorders>
            <w:hideMark/>
          </w:tcPr>
          <w:p w14:paraId="30A7A3E7" w14:textId="77777777" w:rsidR="00FB3C4E" w:rsidRPr="00FB3C4E" w:rsidRDefault="00FB3C4E" w:rsidP="008819C6">
            <w:pPr>
              <w:suppressAutoHyphens/>
              <w:jc w:val="both"/>
              <w:rPr>
                <w:color w:val="000000" w:themeColor="text1"/>
                <w:szCs w:val="24"/>
              </w:rPr>
            </w:pPr>
            <w:r w:rsidRPr="00FB3C4E">
              <w:rPr>
                <w:rFonts w:eastAsia="SimSun"/>
                <w:color w:val="000000" w:themeColor="text1"/>
                <w:kern w:val="2"/>
                <w:szCs w:val="24"/>
                <w:lang w:eastAsia="hi-IN" w:bidi="hi-IN"/>
              </w:rPr>
              <w:t xml:space="preserve">Mažinamas </w:t>
            </w:r>
            <w:r w:rsidRPr="00FB3C4E">
              <w:rPr>
                <w:color w:val="000000" w:themeColor="text1"/>
                <w:szCs w:val="24"/>
              </w:rPr>
              <w:t xml:space="preserve">mėnesinio atlyginimo dydis </w:t>
            </w:r>
            <w:r w:rsidRPr="00FB3C4E">
              <w:rPr>
                <w:rFonts w:eastAsia="SimSun"/>
                <w:color w:val="000000" w:themeColor="text1"/>
                <w:kern w:val="2"/>
                <w:szCs w:val="24"/>
                <w:lang w:eastAsia="hi-IN" w:bidi="hi-IN"/>
              </w:rPr>
              <w:t>100 proc. mokyklą lankantiems Didžiasalio vaikų globos ir socialinės paramos šeimai centro globotiniams (rūpintiniams)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47AF48" w14:textId="77777777" w:rsidR="00FB3C4E" w:rsidRPr="00FB3C4E" w:rsidRDefault="00FB3C4E" w:rsidP="008819C6">
            <w:pPr>
              <w:rPr>
                <w:color w:val="000000" w:themeColor="text1"/>
                <w:szCs w:val="24"/>
              </w:rPr>
            </w:pPr>
          </w:p>
        </w:tc>
      </w:tr>
      <w:tr w:rsidR="00FB3C4E" w:rsidRPr="00FB3C4E" w14:paraId="13CFECAB" w14:textId="77777777" w:rsidTr="008819C6">
        <w:tc>
          <w:tcPr>
            <w:tcW w:w="6232" w:type="dxa"/>
            <w:tcBorders>
              <w:top w:val="single" w:sz="4" w:space="0" w:color="auto"/>
              <w:left w:val="single" w:sz="4" w:space="0" w:color="auto"/>
              <w:bottom w:val="single" w:sz="4" w:space="0" w:color="auto"/>
              <w:right w:val="single" w:sz="4" w:space="0" w:color="auto"/>
            </w:tcBorders>
            <w:hideMark/>
          </w:tcPr>
          <w:p w14:paraId="24CCE26E" w14:textId="77777777" w:rsidR="00FB3C4E" w:rsidRPr="00FB3C4E" w:rsidRDefault="00FB3C4E" w:rsidP="008819C6">
            <w:pPr>
              <w:tabs>
                <w:tab w:val="left" w:pos="1134"/>
              </w:tabs>
              <w:suppressAutoHyphens/>
              <w:jc w:val="both"/>
              <w:rPr>
                <w:color w:val="000000" w:themeColor="text1"/>
                <w:szCs w:val="24"/>
              </w:rPr>
            </w:pPr>
            <w:r w:rsidRPr="00FB3C4E">
              <w:rPr>
                <w:color w:val="000000" w:themeColor="text1"/>
                <w:szCs w:val="24"/>
              </w:rPr>
              <w:t>Mažinamas mėnesinio atlyginimo dydis 50 proc. labai gerai besimokantiems ir aktyviai dalyvaujantiems koncertinėje veikloje mokiniams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1766CF" w14:textId="77777777" w:rsidR="00FB3C4E" w:rsidRPr="00FB3C4E" w:rsidRDefault="00FB3C4E" w:rsidP="008819C6">
            <w:pPr>
              <w:rPr>
                <w:color w:val="000000" w:themeColor="text1"/>
                <w:szCs w:val="24"/>
              </w:rPr>
            </w:pPr>
          </w:p>
        </w:tc>
      </w:tr>
      <w:tr w:rsidR="00FB3C4E" w:rsidRPr="00FB3C4E" w14:paraId="6A8FA504" w14:textId="77777777" w:rsidTr="008819C6">
        <w:trPr>
          <w:trHeight w:val="1783"/>
        </w:trPr>
        <w:tc>
          <w:tcPr>
            <w:tcW w:w="6232" w:type="dxa"/>
            <w:tcBorders>
              <w:top w:val="single" w:sz="4" w:space="0" w:color="auto"/>
              <w:left w:val="single" w:sz="4" w:space="0" w:color="auto"/>
              <w:bottom w:val="single" w:sz="4" w:space="0" w:color="auto"/>
              <w:right w:val="single" w:sz="4" w:space="0" w:color="auto"/>
            </w:tcBorders>
          </w:tcPr>
          <w:p w14:paraId="2AB70AF4" w14:textId="77777777" w:rsidR="00FB3C4E" w:rsidRPr="00FB3C4E" w:rsidRDefault="00FB3C4E" w:rsidP="008819C6">
            <w:pPr>
              <w:tabs>
                <w:tab w:val="left" w:pos="1134"/>
              </w:tabs>
              <w:suppressAutoHyphens/>
              <w:jc w:val="both"/>
              <w:rPr>
                <w:color w:val="000000" w:themeColor="text1"/>
                <w:szCs w:val="24"/>
              </w:rPr>
            </w:pPr>
            <w:r w:rsidRPr="00FB3C4E">
              <w:rPr>
                <w:color w:val="000000" w:themeColor="text1"/>
                <w:szCs w:val="24"/>
              </w:rPr>
              <w:t>Mėnesio atlyginimo dydis –  40 Eur Neformaliojo suaugusiųjų švietimo programą lankantiems asmenims</w:t>
            </w:r>
          </w:p>
          <w:p w14:paraId="4B2BFA46" w14:textId="77777777" w:rsidR="00FB3C4E" w:rsidRPr="00FB3C4E" w:rsidRDefault="00FB3C4E" w:rsidP="008819C6">
            <w:pPr>
              <w:tabs>
                <w:tab w:val="left" w:pos="1134"/>
              </w:tabs>
              <w:suppressAutoHyphens/>
              <w:jc w:val="both"/>
              <w:rPr>
                <w:color w:val="000000" w:themeColor="text1"/>
                <w:szCs w:val="24"/>
              </w:rPr>
            </w:pPr>
          </w:p>
        </w:tc>
        <w:tc>
          <w:tcPr>
            <w:tcW w:w="3396" w:type="dxa"/>
            <w:tcBorders>
              <w:top w:val="single" w:sz="4" w:space="0" w:color="auto"/>
              <w:left w:val="single" w:sz="4" w:space="0" w:color="auto"/>
              <w:bottom w:val="single" w:sz="4" w:space="0" w:color="auto"/>
              <w:right w:val="single" w:sz="4" w:space="0" w:color="auto"/>
            </w:tcBorders>
            <w:hideMark/>
          </w:tcPr>
          <w:p w14:paraId="712D1BC7" w14:textId="77777777" w:rsidR="00FB3C4E" w:rsidRPr="00FB3C4E" w:rsidRDefault="00FB3C4E" w:rsidP="008819C6">
            <w:pPr>
              <w:tabs>
                <w:tab w:val="left" w:pos="1134"/>
              </w:tabs>
              <w:suppressAutoHyphens/>
              <w:jc w:val="both"/>
              <w:rPr>
                <w:color w:val="000000" w:themeColor="text1"/>
                <w:szCs w:val="24"/>
              </w:rPr>
            </w:pPr>
            <w:r w:rsidRPr="00FB3C4E">
              <w:rPr>
                <w:rFonts w:ascii="TimesNewRomanPSMT" w:hAnsi="TimesNewRomanPSMT" w:cs="TimesNewRomanPSMT"/>
                <w:color w:val="000000" w:themeColor="text1"/>
                <w:szCs w:val="24"/>
              </w:rPr>
              <w:t xml:space="preserve">Ignalinos rajono savivaldybės tarybos </w:t>
            </w:r>
            <w:r w:rsidRPr="00FB3C4E">
              <w:rPr>
                <w:color w:val="000000" w:themeColor="text1"/>
              </w:rPr>
              <w:t>2021 m. birželio 29 d. sprendimas Nr. T-121 „</w:t>
            </w:r>
            <w:r w:rsidRPr="00FB3C4E">
              <w:rPr>
                <w:color w:val="000000" w:themeColor="text1"/>
                <w:szCs w:val="24"/>
              </w:rPr>
              <w:t xml:space="preserve">Dėl atlyginimo dydžio už Ignalinos Miko Petrausko muzikos mokyklos teikiamą neformalųjį suaugusiųjų švietimą nustatymo“. </w:t>
            </w:r>
          </w:p>
        </w:tc>
      </w:tr>
      <w:tr w:rsidR="00FB3C4E" w:rsidRPr="00FB3C4E" w14:paraId="7F116B20" w14:textId="77777777" w:rsidTr="008819C6">
        <w:tc>
          <w:tcPr>
            <w:tcW w:w="6232" w:type="dxa"/>
            <w:tcBorders>
              <w:top w:val="single" w:sz="4" w:space="0" w:color="auto"/>
              <w:left w:val="single" w:sz="4" w:space="0" w:color="auto"/>
              <w:bottom w:val="single" w:sz="4" w:space="0" w:color="auto"/>
              <w:right w:val="single" w:sz="4" w:space="0" w:color="auto"/>
            </w:tcBorders>
            <w:hideMark/>
          </w:tcPr>
          <w:p w14:paraId="23BA70E2" w14:textId="77777777" w:rsidR="00FB3C4E" w:rsidRPr="00FB3C4E" w:rsidRDefault="00FB3C4E" w:rsidP="008819C6">
            <w:pPr>
              <w:tabs>
                <w:tab w:val="left" w:pos="1134"/>
              </w:tabs>
              <w:suppressAutoHyphens/>
              <w:jc w:val="both"/>
              <w:rPr>
                <w:color w:val="000000" w:themeColor="text1"/>
                <w:szCs w:val="24"/>
              </w:rPr>
            </w:pPr>
            <w:r w:rsidRPr="00FB3C4E">
              <w:rPr>
                <w:color w:val="000000" w:themeColor="text1"/>
                <w:szCs w:val="24"/>
                <w:lang w:eastAsia="lt-LT"/>
              </w:rPr>
              <w:t xml:space="preserve">Trumpalaikė salių ir fojė nuoma </w:t>
            </w:r>
            <w:r w:rsidRPr="00FB3C4E">
              <w:rPr>
                <w:color w:val="000000" w:themeColor="text1"/>
                <w:szCs w:val="24"/>
              </w:rPr>
              <w:t>1 val.</w:t>
            </w:r>
            <w:r w:rsidRPr="00FB3C4E">
              <w:rPr>
                <w:color w:val="000000" w:themeColor="text1"/>
                <w:szCs w:val="24"/>
                <w:lang w:eastAsia="lt-LT"/>
              </w:rPr>
              <w:t xml:space="preserve"> be inventoriaus – 10, 00 Eur.</w:t>
            </w:r>
          </w:p>
        </w:tc>
        <w:tc>
          <w:tcPr>
            <w:tcW w:w="3396" w:type="dxa"/>
            <w:vMerge w:val="restart"/>
            <w:tcBorders>
              <w:top w:val="single" w:sz="4" w:space="0" w:color="auto"/>
              <w:left w:val="single" w:sz="4" w:space="0" w:color="auto"/>
              <w:bottom w:val="single" w:sz="4" w:space="0" w:color="auto"/>
              <w:right w:val="single" w:sz="4" w:space="0" w:color="auto"/>
            </w:tcBorders>
            <w:hideMark/>
          </w:tcPr>
          <w:p w14:paraId="42894D31" w14:textId="77777777" w:rsidR="00FB3C4E" w:rsidRPr="00FB3C4E" w:rsidRDefault="00FB3C4E" w:rsidP="008819C6">
            <w:pPr>
              <w:jc w:val="both"/>
              <w:rPr>
                <w:bCs/>
                <w:color w:val="000000" w:themeColor="text1"/>
                <w:szCs w:val="24"/>
              </w:rPr>
            </w:pPr>
            <w:r w:rsidRPr="00FB3C4E">
              <w:rPr>
                <w:color w:val="000000" w:themeColor="text1"/>
                <w:szCs w:val="24"/>
              </w:rPr>
              <w:t>Ignalinos rajono savivaldybės tarybos 2021 m. gruodžio 28 d. sprendimas Nr. T-2</w:t>
            </w:r>
            <w:r w:rsidRPr="00FB3C4E">
              <w:rPr>
                <w:b/>
                <w:bCs/>
                <w:color w:val="000000" w:themeColor="text1"/>
                <w:szCs w:val="24"/>
              </w:rPr>
              <w:t xml:space="preserve"> </w:t>
            </w:r>
            <w:r w:rsidRPr="00285BB3">
              <w:rPr>
                <w:color w:val="000000" w:themeColor="text1"/>
                <w:szCs w:val="24"/>
              </w:rPr>
              <w:t>„</w:t>
            </w:r>
            <w:r w:rsidRPr="00FB3C4E">
              <w:rPr>
                <w:bCs/>
                <w:color w:val="000000" w:themeColor="text1"/>
                <w:szCs w:val="24"/>
              </w:rPr>
              <w:t>Dėl Ignalinos rajono savivaldybės biudžetinių įstaigų teikiamų paslaugų kainų patvirtinimo“.</w:t>
            </w:r>
          </w:p>
          <w:p w14:paraId="28632865" w14:textId="77777777" w:rsidR="00FB3C4E" w:rsidRPr="00FB3C4E" w:rsidRDefault="00FB3C4E" w:rsidP="008819C6">
            <w:pPr>
              <w:jc w:val="both"/>
              <w:rPr>
                <w:color w:val="000000" w:themeColor="text1"/>
                <w:szCs w:val="24"/>
              </w:rPr>
            </w:pPr>
            <w:r w:rsidRPr="00FB3C4E">
              <w:rPr>
                <w:rStyle w:val="markedcontent"/>
                <w:rFonts w:eastAsia="Calibri"/>
                <w:color w:val="000000" w:themeColor="text1"/>
              </w:rPr>
              <w:t>Muzikos instrumentų nuomos tvarkos aprašas, patvirtintas mokyklos direktoriaus 2020 m. spalio 23 d. įsak</w:t>
            </w:r>
            <w:r w:rsidR="00285BB3">
              <w:rPr>
                <w:rStyle w:val="markedcontent"/>
                <w:rFonts w:eastAsia="Calibri"/>
                <w:color w:val="000000" w:themeColor="text1"/>
              </w:rPr>
              <w:t>y</w:t>
            </w:r>
            <w:r w:rsidR="00285BB3">
              <w:rPr>
                <w:rStyle w:val="markedcontent"/>
                <w:rFonts w:eastAsia="Calibri"/>
              </w:rPr>
              <w:t>mu</w:t>
            </w:r>
            <w:r w:rsidRPr="00FB3C4E">
              <w:rPr>
                <w:rStyle w:val="markedcontent"/>
                <w:rFonts w:eastAsia="Calibri"/>
                <w:color w:val="000000" w:themeColor="text1"/>
              </w:rPr>
              <w:t xml:space="preserve"> </w:t>
            </w:r>
            <w:r w:rsidRPr="00FB3C4E">
              <w:rPr>
                <w:color w:val="000000" w:themeColor="text1"/>
                <w:szCs w:val="24"/>
              </w:rPr>
              <w:t>Nr. OV-68</w:t>
            </w:r>
          </w:p>
        </w:tc>
      </w:tr>
      <w:tr w:rsidR="00FB3C4E" w:rsidRPr="00FB3C4E" w14:paraId="263D7188" w14:textId="77777777" w:rsidTr="008819C6">
        <w:tc>
          <w:tcPr>
            <w:tcW w:w="6232" w:type="dxa"/>
            <w:tcBorders>
              <w:top w:val="single" w:sz="4" w:space="0" w:color="auto"/>
              <w:left w:val="single" w:sz="4" w:space="0" w:color="auto"/>
              <w:bottom w:val="single" w:sz="4" w:space="0" w:color="auto"/>
              <w:right w:val="single" w:sz="4" w:space="0" w:color="auto"/>
            </w:tcBorders>
            <w:hideMark/>
          </w:tcPr>
          <w:p w14:paraId="5A47B2EB" w14:textId="77777777" w:rsidR="00FB3C4E" w:rsidRPr="00FB3C4E" w:rsidRDefault="00FB3C4E" w:rsidP="008819C6">
            <w:pPr>
              <w:rPr>
                <w:color w:val="000000" w:themeColor="text1"/>
                <w:szCs w:val="24"/>
              </w:rPr>
            </w:pPr>
            <w:r w:rsidRPr="00FB3C4E">
              <w:rPr>
                <w:color w:val="000000" w:themeColor="text1"/>
                <w:szCs w:val="24"/>
              </w:rPr>
              <w:t>Trumpalaikė salių ir fojė nuoma 1 val. naudojant</w:t>
            </w:r>
          </w:p>
          <w:p w14:paraId="0BA7CACC" w14:textId="77777777" w:rsidR="00FB3C4E" w:rsidRPr="00FB3C4E" w:rsidRDefault="00FB3C4E" w:rsidP="008819C6">
            <w:pPr>
              <w:tabs>
                <w:tab w:val="left" w:pos="1134"/>
              </w:tabs>
              <w:suppressAutoHyphens/>
              <w:jc w:val="both"/>
              <w:rPr>
                <w:color w:val="000000" w:themeColor="text1"/>
                <w:szCs w:val="24"/>
                <w:lang w:eastAsia="lt-LT"/>
              </w:rPr>
            </w:pPr>
            <w:r w:rsidRPr="00FB3C4E">
              <w:rPr>
                <w:color w:val="000000" w:themeColor="text1"/>
                <w:szCs w:val="24"/>
              </w:rPr>
              <w:t>įstaigai priklausantį turtą – 15,00 Eur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1BBD64" w14:textId="77777777" w:rsidR="00FB3C4E" w:rsidRPr="00FB3C4E" w:rsidRDefault="00FB3C4E" w:rsidP="008819C6">
            <w:pPr>
              <w:rPr>
                <w:color w:val="000000" w:themeColor="text1"/>
                <w:szCs w:val="24"/>
              </w:rPr>
            </w:pPr>
          </w:p>
        </w:tc>
      </w:tr>
      <w:tr w:rsidR="00FB3C4E" w:rsidRPr="00FB3C4E" w14:paraId="1CEA4A8A" w14:textId="77777777" w:rsidTr="008819C6">
        <w:tc>
          <w:tcPr>
            <w:tcW w:w="6232" w:type="dxa"/>
            <w:tcBorders>
              <w:top w:val="single" w:sz="4" w:space="0" w:color="auto"/>
              <w:left w:val="single" w:sz="4" w:space="0" w:color="auto"/>
              <w:bottom w:val="single" w:sz="4" w:space="0" w:color="auto"/>
              <w:right w:val="single" w:sz="4" w:space="0" w:color="auto"/>
            </w:tcBorders>
            <w:hideMark/>
          </w:tcPr>
          <w:p w14:paraId="1E393DD5" w14:textId="77777777" w:rsidR="00FB3C4E" w:rsidRPr="00FB3C4E" w:rsidRDefault="00FB3C4E" w:rsidP="00285BB3">
            <w:pPr>
              <w:jc w:val="both"/>
              <w:rPr>
                <w:color w:val="000000" w:themeColor="text1"/>
                <w:szCs w:val="24"/>
                <w:highlight w:val="yellow"/>
              </w:rPr>
            </w:pPr>
            <w:r w:rsidRPr="00FB3C4E">
              <w:rPr>
                <w:color w:val="000000" w:themeColor="text1"/>
                <w:szCs w:val="24"/>
              </w:rPr>
              <w:t xml:space="preserve">Muzikos instrumentų (akordeonų, smuikų komplektų, gitarų, kanklių, </w:t>
            </w:r>
            <w:proofErr w:type="spellStart"/>
            <w:r w:rsidRPr="00FB3C4E">
              <w:rPr>
                <w:color w:val="000000" w:themeColor="text1"/>
                <w:szCs w:val="24"/>
              </w:rPr>
              <w:t>althornų</w:t>
            </w:r>
            <w:proofErr w:type="spellEnd"/>
            <w:r w:rsidRPr="00FB3C4E">
              <w:rPr>
                <w:color w:val="000000" w:themeColor="text1"/>
                <w:szCs w:val="24"/>
              </w:rPr>
              <w:t>, fleitų, birbynių, klarnetų, saksofonų, trimitų) nuoma 1 vnt. / 1 mėn. mokiniams – 3,00 Eur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05DC8A" w14:textId="77777777" w:rsidR="00FB3C4E" w:rsidRPr="00FB3C4E" w:rsidRDefault="00FB3C4E" w:rsidP="008819C6">
            <w:pPr>
              <w:rPr>
                <w:color w:val="000000" w:themeColor="text1"/>
                <w:szCs w:val="24"/>
              </w:rPr>
            </w:pPr>
          </w:p>
        </w:tc>
      </w:tr>
      <w:tr w:rsidR="00FB3C4E" w:rsidRPr="00FB3C4E" w14:paraId="76EBA742" w14:textId="77777777" w:rsidTr="008819C6">
        <w:tc>
          <w:tcPr>
            <w:tcW w:w="6232" w:type="dxa"/>
            <w:tcBorders>
              <w:top w:val="single" w:sz="4" w:space="0" w:color="auto"/>
              <w:left w:val="single" w:sz="4" w:space="0" w:color="auto"/>
              <w:bottom w:val="single" w:sz="4" w:space="0" w:color="auto"/>
              <w:right w:val="single" w:sz="4" w:space="0" w:color="auto"/>
            </w:tcBorders>
          </w:tcPr>
          <w:p w14:paraId="633A50A5" w14:textId="77777777" w:rsidR="00FB3C4E" w:rsidRPr="00FB3C4E" w:rsidRDefault="00FB3C4E" w:rsidP="008819C6">
            <w:pPr>
              <w:rPr>
                <w:color w:val="000000" w:themeColor="text1"/>
                <w:szCs w:val="24"/>
              </w:rPr>
            </w:pPr>
            <w:r w:rsidRPr="00FB3C4E">
              <w:rPr>
                <w:color w:val="000000" w:themeColor="text1"/>
                <w:szCs w:val="24"/>
              </w:rPr>
              <w:t>Nustatytos mokyklos organizuojamų  tarptautinių ir respublikinių festivalių, konkursų, seminarų-praktikumų dalyvių (individualių atlikėjų ir kolektyvų) kainos</w:t>
            </w:r>
          </w:p>
          <w:p w14:paraId="4F34B2D7" w14:textId="77777777" w:rsidR="00FB3C4E" w:rsidRPr="00FB3C4E" w:rsidRDefault="00FB3C4E" w:rsidP="008819C6">
            <w:pPr>
              <w:rPr>
                <w:color w:val="000000" w:themeColor="text1"/>
                <w:szCs w:val="24"/>
              </w:rPr>
            </w:pPr>
          </w:p>
          <w:p w14:paraId="33BDC756" w14:textId="77777777" w:rsidR="00FB3C4E" w:rsidRPr="00FB3C4E" w:rsidRDefault="00FB3C4E" w:rsidP="008819C6">
            <w:pPr>
              <w:rPr>
                <w:color w:val="000000" w:themeColor="text1"/>
                <w:szCs w:val="24"/>
              </w:rPr>
            </w:pPr>
          </w:p>
        </w:tc>
        <w:tc>
          <w:tcPr>
            <w:tcW w:w="3396" w:type="dxa"/>
            <w:tcBorders>
              <w:top w:val="single" w:sz="4" w:space="0" w:color="auto"/>
              <w:left w:val="single" w:sz="4" w:space="0" w:color="auto"/>
              <w:bottom w:val="single" w:sz="4" w:space="0" w:color="auto"/>
              <w:right w:val="single" w:sz="4" w:space="0" w:color="auto"/>
            </w:tcBorders>
            <w:hideMark/>
          </w:tcPr>
          <w:p w14:paraId="1294F0EE" w14:textId="77777777" w:rsidR="00FB3C4E" w:rsidRPr="00FB3C4E" w:rsidRDefault="00FB3C4E" w:rsidP="008819C6">
            <w:pPr>
              <w:tabs>
                <w:tab w:val="left" w:pos="1134"/>
              </w:tabs>
              <w:suppressAutoHyphens/>
              <w:jc w:val="both"/>
              <w:rPr>
                <w:color w:val="000000" w:themeColor="text1"/>
              </w:rPr>
            </w:pPr>
            <w:r w:rsidRPr="00FB3C4E">
              <w:rPr>
                <w:rFonts w:ascii="TimesNewRomanPSMT" w:hAnsi="TimesNewRomanPSMT" w:cs="TimesNewRomanPSMT"/>
                <w:color w:val="000000" w:themeColor="text1"/>
                <w:szCs w:val="24"/>
              </w:rPr>
              <w:t xml:space="preserve">Ignalinos rajono savivaldybės tarybos </w:t>
            </w:r>
            <w:r w:rsidRPr="00FB3C4E">
              <w:rPr>
                <w:color w:val="000000" w:themeColor="text1"/>
                <w:szCs w:val="24"/>
              </w:rPr>
              <w:t>2018 m. vasario 14 d. sprendimas Nr. T-28 „Dėl Ignalinos Miko Petrausko muzikos mokyklos teikiamų atlygintinų paslaugų kainų nustatymo“.</w:t>
            </w:r>
          </w:p>
        </w:tc>
      </w:tr>
    </w:tbl>
    <w:p w14:paraId="497C9626" w14:textId="77777777" w:rsidR="00FB3C4E" w:rsidRPr="00FB3C4E" w:rsidRDefault="00FB3C4E" w:rsidP="00FB3C4E">
      <w:pPr>
        <w:tabs>
          <w:tab w:val="left" w:pos="1134"/>
        </w:tabs>
        <w:suppressAutoHyphens/>
        <w:textAlignment w:val="baseline"/>
        <w:rPr>
          <w:color w:val="000000" w:themeColor="text1"/>
          <w:kern w:val="3"/>
          <w:szCs w:val="24"/>
          <w:lang w:eastAsia="ja-JP" w:bidi="fa-IR"/>
        </w:rPr>
      </w:pPr>
    </w:p>
    <w:p w14:paraId="4B98FD5B" w14:textId="77777777" w:rsidR="00FB3C4E" w:rsidRPr="00FB3C4E" w:rsidRDefault="00FB3C4E" w:rsidP="00285BB3">
      <w:pPr>
        <w:tabs>
          <w:tab w:val="left" w:pos="1134"/>
        </w:tabs>
        <w:suppressAutoHyphens/>
        <w:ind w:firstLine="1134"/>
        <w:jc w:val="both"/>
        <w:textAlignment w:val="baseline"/>
        <w:rPr>
          <w:color w:val="000000" w:themeColor="text1"/>
          <w:szCs w:val="24"/>
        </w:rPr>
      </w:pPr>
      <w:r w:rsidRPr="00FB3C4E">
        <w:rPr>
          <w:color w:val="000000" w:themeColor="text1"/>
          <w:szCs w:val="24"/>
        </w:rPr>
        <w:t>Lentelė 15.  2021 m. ir 2022 m. teiktos atlygintinos paslaugos.</w:t>
      </w:r>
    </w:p>
    <w:tbl>
      <w:tblPr>
        <w:tblStyle w:val="Lentelstinklelis"/>
        <w:tblW w:w="0" w:type="auto"/>
        <w:tblLook w:val="04A0" w:firstRow="1" w:lastRow="0" w:firstColumn="1" w:lastColumn="0" w:noHBand="0" w:noVBand="1"/>
      </w:tblPr>
      <w:tblGrid>
        <w:gridCol w:w="4390"/>
        <w:gridCol w:w="2693"/>
        <w:gridCol w:w="2545"/>
      </w:tblGrid>
      <w:tr w:rsidR="00FB3C4E" w:rsidRPr="00FB3C4E" w14:paraId="2B3C98E4" w14:textId="77777777" w:rsidTr="008819C6">
        <w:tc>
          <w:tcPr>
            <w:tcW w:w="4390" w:type="dxa"/>
            <w:vMerge w:val="restart"/>
            <w:tcBorders>
              <w:top w:val="single" w:sz="4" w:space="0" w:color="auto"/>
              <w:left w:val="single" w:sz="4" w:space="0" w:color="auto"/>
              <w:bottom w:val="single" w:sz="4" w:space="0" w:color="auto"/>
              <w:right w:val="single" w:sz="4" w:space="0" w:color="auto"/>
            </w:tcBorders>
            <w:hideMark/>
          </w:tcPr>
          <w:p w14:paraId="473C65D3" w14:textId="77777777" w:rsidR="00FB3C4E" w:rsidRPr="00FB3C4E" w:rsidRDefault="00FB3C4E" w:rsidP="008819C6">
            <w:pPr>
              <w:tabs>
                <w:tab w:val="left" w:pos="1134"/>
              </w:tabs>
              <w:suppressAutoHyphens/>
              <w:jc w:val="both"/>
              <w:rPr>
                <w:b/>
                <w:color w:val="000000" w:themeColor="text1"/>
                <w:szCs w:val="24"/>
              </w:rPr>
            </w:pPr>
            <w:r w:rsidRPr="00FB3C4E">
              <w:rPr>
                <w:b/>
                <w:color w:val="000000" w:themeColor="text1"/>
                <w:szCs w:val="24"/>
              </w:rPr>
              <w:t>Paslaugos pavadinimas</w:t>
            </w:r>
          </w:p>
        </w:tc>
        <w:tc>
          <w:tcPr>
            <w:tcW w:w="2693" w:type="dxa"/>
            <w:tcBorders>
              <w:top w:val="single" w:sz="4" w:space="0" w:color="auto"/>
              <w:left w:val="single" w:sz="4" w:space="0" w:color="auto"/>
              <w:bottom w:val="single" w:sz="4" w:space="0" w:color="auto"/>
              <w:right w:val="single" w:sz="4" w:space="0" w:color="auto"/>
            </w:tcBorders>
            <w:hideMark/>
          </w:tcPr>
          <w:p w14:paraId="731B1A5A" w14:textId="77777777" w:rsidR="00FB3C4E" w:rsidRPr="00FB3C4E" w:rsidRDefault="00FB3C4E" w:rsidP="008819C6">
            <w:pPr>
              <w:tabs>
                <w:tab w:val="left" w:pos="1134"/>
              </w:tabs>
              <w:suppressAutoHyphens/>
              <w:jc w:val="center"/>
              <w:rPr>
                <w:b/>
                <w:color w:val="000000" w:themeColor="text1"/>
                <w:szCs w:val="24"/>
              </w:rPr>
            </w:pPr>
            <w:r w:rsidRPr="00FB3C4E">
              <w:rPr>
                <w:b/>
                <w:color w:val="000000" w:themeColor="text1"/>
                <w:szCs w:val="24"/>
              </w:rPr>
              <w:t>2021 m.</w:t>
            </w:r>
          </w:p>
        </w:tc>
        <w:tc>
          <w:tcPr>
            <w:tcW w:w="2545" w:type="dxa"/>
            <w:tcBorders>
              <w:top w:val="single" w:sz="4" w:space="0" w:color="auto"/>
              <w:left w:val="single" w:sz="4" w:space="0" w:color="auto"/>
              <w:bottom w:val="single" w:sz="4" w:space="0" w:color="auto"/>
              <w:right w:val="single" w:sz="4" w:space="0" w:color="auto"/>
            </w:tcBorders>
            <w:hideMark/>
          </w:tcPr>
          <w:p w14:paraId="71CEF291" w14:textId="77777777" w:rsidR="00FB3C4E" w:rsidRPr="00FB3C4E" w:rsidRDefault="00FB3C4E" w:rsidP="008819C6">
            <w:pPr>
              <w:tabs>
                <w:tab w:val="left" w:pos="1134"/>
              </w:tabs>
              <w:suppressAutoHyphens/>
              <w:jc w:val="center"/>
              <w:rPr>
                <w:b/>
                <w:color w:val="000000" w:themeColor="text1"/>
                <w:szCs w:val="24"/>
              </w:rPr>
            </w:pPr>
            <w:r w:rsidRPr="00FB3C4E">
              <w:rPr>
                <w:b/>
                <w:color w:val="000000" w:themeColor="text1"/>
                <w:szCs w:val="24"/>
              </w:rPr>
              <w:t>2022 m.</w:t>
            </w:r>
          </w:p>
        </w:tc>
      </w:tr>
      <w:tr w:rsidR="00FB3C4E" w:rsidRPr="00FB3C4E" w14:paraId="5F338571" w14:textId="77777777" w:rsidTr="008819C6">
        <w:tc>
          <w:tcPr>
            <w:tcW w:w="0" w:type="auto"/>
            <w:vMerge/>
            <w:tcBorders>
              <w:top w:val="single" w:sz="4" w:space="0" w:color="auto"/>
              <w:left w:val="single" w:sz="4" w:space="0" w:color="auto"/>
              <w:bottom w:val="single" w:sz="4" w:space="0" w:color="auto"/>
              <w:right w:val="single" w:sz="4" w:space="0" w:color="auto"/>
            </w:tcBorders>
            <w:vAlign w:val="center"/>
            <w:hideMark/>
          </w:tcPr>
          <w:p w14:paraId="4EC2322D" w14:textId="77777777" w:rsidR="00FB3C4E" w:rsidRPr="00FB3C4E" w:rsidRDefault="00FB3C4E" w:rsidP="008819C6">
            <w:pPr>
              <w:rPr>
                <w:b/>
                <w:color w:val="000000" w:themeColor="text1"/>
                <w:szCs w:val="24"/>
              </w:rPr>
            </w:pPr>
          </w:p>
        </w:tc>
        <w:tc>
          <w:tcPr>
            <w:tcW w:w="5238" w:type="dxa"/>
            <w:gridSpan w:val="2"/>
            <w:tcBorders>
              <w:top w:val="single" w:sz="4" w:space="0" w:color="auto"/>
              <w:left w:val="single" w:sz="4" w:space="0" w:color="auto"/>
              <w:bottom w:val="single" w:sz="4" w:space="0" w:color="auto"/>
              <w:right w:val="single" w:sz="4" w:space="0" w:color="auto"/>
            </w:tcBorders>
            <w:hideMark/>
          </w:tcPr>
          <w:p w14:paraId="0B0BCFE7" w14:textId="77777777" w:rsidR="00FB3C4E" w:rsidRPr="00FB3C4E" w:rsidRDefault="00FB3C4E" w:rsidP="008819C6">
            <w:pPr>
              <w:tabs>
                <w:tab w:val="left" w:pos="1134"/>
              </w:tabs>
              <w:suppressAutoHyphens/>
              <w:jc w:val="center"/>
              <w:rPr>
                <w:b/>
                <w:color w:val="000000" w:themeColor="text1"/>
                <w:szCs w:val="24"/>
              </w:rPr>
            </w:pPr>
            <w:r w:rsidRPr="00FB3C4E">
              <w:rPr>
                <w:b/>
                <w:color w:val="000000" w:themeColor="text1"/>
                <w:szCs w:val="24"/>
              </w:rPr>
              <w:t>Mokinių skaičius sausio–gegužės mėn. / rugsėjo–gruodžio mėn.</w:t>
            </w:r>
          </w:p>
        </w:tc>
      </w:tr>
      <w:tr w:rsidR="00FB3C4E" w:rsidRPr="00FB3C4E" w14:paraId="2793CF53" w14:textId="77777777" w:rsidTr="008819C6">
        <w:tc>
          <w:tcPr>
            <w:tcW w:w="4390" w:type="dxa"/>
            <w:tcBorders>
              <w:top w:val="single" w:sz="4" w:space="0" w:color="auto"/>
              <w:left w:val="single" w:sz="4" w:space="0" w:color="auto"/>
              <w:bottom w:val="single" w:sz="4" w:space="0" w:color="auto"/>
              <w:right w:val="single" w:sz="4" w:space="0" w:color="auto"/>
            </w:tcBorders>
            <w:hideMark/>
          </w:tcPr>
          <w:p w14:paraId="5693268D" w14:textId="77777777" w:rsidR="00FB3C4E" w:rsidRPr="00FB3C4E" w:rsidRDefault="00FB3C4E" w:rsidP="008819C6">
            <w:pPr>
              <w:tabs>
                <w:tab w:val="left" w:pos="1134"/>
              </w:tabs>
              <w:suppressAutoHyphens/>
              <w:rPr>
                <w:color w:val="000000" w:themeColor="text1"/>
                <w:szCs w:val="24"/>
              </w:rPr>
            </w:pPr>
            <w:r w:rsidRPr="00FB3C4E">
              <w:rPr>
                <w:color w:val="000000" w:themeColor="text1"/>
                <w:szCs w:val="24"/>
              </w:rPr>
              <w:t>Ankstyvojo ir išplėstinio muzikinio ugdymo programas lankantys mokiniai</w:t>
            </w:r>
          </w:p>
        </w:tc>
        <w:tc>
          <w:tcPr>
            <w:tcW w:w="2693" w:type="dxa"/>
            <w:tcBorders>
              <w:top w:val="single" w:sz="4" w:space="0" w:color="auto"/>
              <w:left w:val="single" w:sz="4" w:space="0" w:color="auto"/>
              <w:bottom w:val="single" w:sz="4" w:space="0" w:color="auto"/>
              <w:right w:val="single" w:sz="4" w:space="0" w:color="auto"/>
            </w:tcBorders>
            <w:hideMark/>
          </w:tcPr>
          <w:p w14:paraId="663ADBA4" w14:textId="77777777" w:rsidR="00FB3C4E" w:rsidRPr="00FB3C4E" w:rsidRDefault="00FB3C4E" w:rsidP="008819C6">
            <w:pPr>
              <w:tabs>
                <w:tab w:val="left" w:pos="1134"/>
              </w:tabs>
              <w:suppressAutoHyphens/>
              <w:jc w:val="center"/>
              <w:rPr>
                <w:color w:val="000000" w:themeColor="text1"/>
                <w:szCs w:val="24"/>
              </w:rPr>
            </w:pPr>
            <w:r w:rsidRPr="00FB3C4E">
              <w:rPr>
                <w:color w:val="000000" w:themeColor="text1"/>
                <w:szCs w:val="24"/>
              </w:rPr>
              <w:t>12 / 14</w:t>
            </w:r>
          </w:p>
        </w:tc>
        <w:tc>
          <w:tcPr>
            <w:tcW w:w="2545" w:type="dxa"/>
            <w:tcBorders>
              <w:top w:val="single" w:sz="4" w:space="0" w:color="auto"/>
              <w:left w:val="single" w:sz="4" w:space="0" w:color="auto"/>
              <w:bottom w:val="single" w:sz="4" w:space="0" w:color="auto"/>
              <w:right w:val="single" w:sz="4" w:space="0" w:color="auto"/>
            </w:tcBorders>
            <w:hideMark/>
          </w:tcPr>
          <w:p w14:paraId="7B091C69" w14:textId="77777777" w:rsidR="00FB3C4E" w:rsidRPr="00FB3C4E" w:rsidRDefault="00FB3C4E" w:rsidP="008819C6">
            <w:pPr>
              <w:tabs>
                <w:tab w:val="left" w:pos="1134"/>
              </w:tabs>
              <w:suppressAutoHyphens/>
              <w:jc w:val="center"/>
              <w:rPr>
                <w:color w:val="000000" w:themeColor="text1"/>
                <w:szCs w:val="24"/>
              </w:rPr>
            </w:pPr>
            <w:r w:rsidRPr="00FB3C4E">
              <w:rPr>
                <w:color w:val="000000" w:themeColor="text1"/>
                <w:szCs w:val="24"/>
              </w:rPr>
              <w:t>16 / 20</w:t>
            </w:r>
          </w:p>
        </w:tc>
      </w:tr>
      <w:tr w:rsidR="00FB3C4E" w:rsidRPr="00FB3C4E" w14:paraId="5FA42151" w14:textId="77777777" w:rsidTr="008819C6">
        <w:tc>
          <w:tcPr>
            <w:tcW w:w="4390" w:type="dxa"/>
            <w:tcBorders>
              <w:top w:val="single" w:sz="4" w:space="0" w:color="auto"/>
              <w:left w:val="single" w:sz="4" w:space="0" w:color="auto"/>
              <w:bottom w:val="single" w:sz="4" w:space="0" w:color="auto"/>
              <w:right w:val="single" w:sz="4" w:space="0" w:color="auto"/>
            </w:tcBorders>
            <w:hideMark/>
          </w:tcPr>
          <w:p w14:paraId="6C855B45" w14:textId="77777777" w:rsidR="00FB3C4E" w:rsidRPr="00FB3C4E" w:rsidRDefault="00FB3C4E" w:rsidP="008819C6">
            <w:pPr>
              <w:tabs>
                <w:tab w:val="left" w:pos="1134"/>
              </w:tabs>
              <w:suppressAutoHyphens/>
              <w:rPr>
                <w:color w:val="000000" w:themeColor="text1"/>
                <w:szCs w:val="24"/>
              </w:rPr>
            </w:pPr>
            <w:r w:rsidRPr="00FB3C4E">
              <w:rPr>
                <w:color w:val="000000" w:themeColor="text1"/>
                <w:szCs w:val="24"/>
              </w:rPr>
              <w:t>Pagrindinio muzikinio ugdymo programą lankantys mokiniai</w:t>
            </w:r>
          </w:p>
        </w:tc>
        <w:tc>
          <w:tcPr>
            <w:tcW w:w="2693" w:type="dxa"/>
            <w:tcBorders>
              <w:top w:val="single" w:sz="4" w:space="0" w:color="auto"/>
              <w:left w:val="single" w:sz="4" w:space="0" w:color="auto"/>
              <w:bottom w:val="single" w:sz="4" w:space="0" w:color="auto"/>
              <w:right w:val="single" w:sz="4" w:space="0" w:color="auto"/>
            </w:tcBorders>
            <w:hideMark/>
          </w:tcPr>
          <w:p w14:paraId="530B6824" w14:textId="77777777" w:rsidR="00FB3C4E" w:rsidRPr="00FB3C4E" w:rsidRDefault="00FB3C4E" w:rsidP="008819C6">
            <w:pPr>
              <w:tabs>
                <w:tab w:val="left" w:pos="1134"/>
              </w:tabs>
              <w:suppressAutoHyphens/>
              <w:jc w:val="center"/>
              <w:rPr>
                <w:color w:val="000000" w:themeColor="text1"/>
                <w:szCs w:val="24"/>
              </w:rPr>
            </w:pPr>
            <w:r w:rsidRPr="00FB3C4E">
              <w:rPr>
                <w:color w:val="000000" w:themeColor="text1"/>
                <w:szCs w:val="24"/>
              </w:rPr>
              <w:t>140 / 138</w:t>
            </w:r>
          </w:p>
        </w:tc>
        <w:tc>
          <w:tcPr>
            <w:tcW w:w="2545" w:type="dxa"/>
            <w:tcBorders>
              <w:top w:val="single" w:sz="4" w:space="0" w:color="auto"/>
              <w:left w:val="single" w:sz="4" w:space="0" w:color="auto"/>
              <w:bottom w:val="single" w:sz="4" w:space="0" w:color="auto"/>
              <w:right w:val="single" w:sz="4" w:space="0" w:color="auto"/>
            </w:tcBorders>
            <w:hideMark/>
          </w:tcPr>
          <w:p w14:paraId="77A71381" w14:textId="77777777" w:rsidR="00FB3C4E" w:rsidRPr="00FB3C4E" w:rsidRDefault="00FB3C4E" w:rsidP="008819C6">
            <w:pPr>
              <w:tabs>
                <w:tab w:val="left" w:pos="1134"/>
              </w:tabs>
              <w:suppressAutoHyphens/>
              <w:jc w:val="center"/>
              <w:rPr>
                <w:color w:val="000000" w:themeColor="text1"/>
                <w:szCs w:val="24"/>
              </w:rPr>
            </w:pPr>
            <w:r w:rsidRPr="00FB3C4E">
              <w:rPr>
                <w:color w:val="000000" w:themeColor="text1"/>
                <w:szCs w:val="24"/>
              </w:rPr>
              <w:t>137 / 129</w:t>
            </w:r>
          </w:p>
        </w:tc>
      </w:tr>
      <w:tr w:rsidR="00FB3C4E" w:rsidRPr="00FB3C4E" w14:paraId="34807940" w14:textId="77777777" w:rsidTr="008819C6">
        <w:tc>
          <w:tcPr>
            <w:tcW w:w="4390" w:type="dxa"/>
            <w:tcBorders>
              <w:top w:val="single" w:sz="4" w:space="0" w:color="auto"/>
              <w:left w:val="single" w:sz="4" w:space="0" w:color="auto"/>
              <w:bottom w:val="single" w:sz="4" w:space="0" w:color="auto"/>
              <w:right w:val="single" w:sz="4" w:space="0" w:color="auto"/>
            </w:tcBorders>
            <w:hideMark/>
          </w:tcPr>
          <w:p w14:paraId="369EF82B" w14:textId="77777777" w:rsidR="00FB3C4E" w:rsidRPr="00FB3C4E" w:rsidRDefault="00FB3C4E" w:rsidP="008819C6">
            <w:pPr>
              <w:tabs>
                <w:tab w:val="left" w:pos="1134"/>
              </w:tabs>
              <w:suppressAutoHyphens/>
              <w:rPr>
                <w:color w:val="000000" w:themeColor="text1"/>
                <w:szCs w:val="24"/>
              </w:rPr>
            </w:pPr>
            <w:r w:rsidRPr="00FB3C4E">
              <w:rPr>
                <w:color w:val="000000" w:themeColor="text1"/>
                <w:szCs w:val="24"/>
              </w:rPr>
              <w:t xml:space="preserve">Socialiai remiamų šeimų mokiniai  </w:t>
            </w:r>
          </w:p>
        </w:tc>
        <w:tc>
          <w:tcPr>
            <w:tcW w:w="2693" w:type="dxa"/>
            <w:tcBorders>
              <w:top w:val="single" w:sz="4" w:space="0" w:color="auto"/>
              <w:left w:val="single" w:sz="4" w:space="0" w:color="auto"/>
              <w:bottom w:val="single" w:sz="4" w:space="0" w:color="auto"/>
              <w:right w:val="single" w:sz="4" w:space="0" w:color="auto"/>
            </w:tcBorders>
            <w:hideMark/>
          </w:tcPr>
          <w:p w14:paraId="0BA35800" w14:textId="77777777" w:rsidR="00FB3C4E" w:rsidRPr="00FB3C4E" w:rsidRDefault="00FB3C4E" w:rsidP="008819C6">
            <w:pPr>
              <w:tabs>
                <w:tab w:val="left" w:pos="1134"/>
              </w:tabs>
              <w:suppressAutoHyphens/>
              <w:jc w:val="center"/>
              <w:rPr>
                <w:color w:val="000000" w:themeColor="text1"/>
                <w:szCs w:val="24"/>
              </w:rPr>
            </w:pPr>
            <w:r w:rsidRPr="00FB3C4E">
              <w:rPr>
                <w:color w:val="000000" w:themeColor="text1"/>
                <w:szCs w:val="24"/>
              </w:rPr>
              <w:t>1 / 5</w:t>
            </w:r>
          </w:p>
        </w:tc>
        <w:tc>
          <w:tcPr>
            <w:tcW w:w="2545" w:type="dxa"/>
            <w:tcBorders>
              <w:top w:val="single" w:sz="4" w:space="0" w:color="auto"/>
              <w:left w:val="single" w:sz="4" w:space="0" w:color="auto"/>
              <w:bottom w:val="single" w:sz="4" w:space="0" w:color="auto"/>
              <w:right w:val="single" w:sz="4" w:space="0" w:color="auto"/>
            </w:tcBorders>
            <w:hideMark/>
          </w:tcPr>
          <w:p w14:paraId="1473AB54" w14:textId="77777777" w:rsidR="00FB3C4E" w:rsidRPr="00FB3C4E" w:rsidRDefault="00FB3C4E" w:rsidP="008819C6">
            <w:pPr>
              <w:tabs>
                <w:tab w:val="left" w:pos="1134"/>
              </w:tabs>
              <w:suppressAutoHyphens/>
              <w:jc w:val="center"/>
              <w:rPr>
                <w:color w:val="000000" w:themeColor="text1"/>
                <w:szCs w:val="24"/>
              </w:rPr>
            </w:pPr>
            <w:r w:rsidRPr="00FB3C4E">
              <w:rPr>
                <w:color w:val="000000" w:themeColor="text1"/>
                <w:szCs w:val="24"/>
              </w:rPr>
              <w:t>6 / 5</w:t>
            </w:r>
          </w:p>
        </w:tc>
      </w:tr>
      <w:tr w:rsidR="00FB3C4E" w:rsidRPr="00FB3C4E" w14:paraId="347EC723" w14:textId="77777777" w:rsidTr="008819C6">
        <w:tc>
          <w:tcPr>
            <w:tcW w:w="4390" w:type="dxa"/>
            <w:tcBorders>
              <w:top w:val="single" w:sz="4" w:space="0" w:color="auto"/>
              <w:left w:val="single" w:sz="4" w:space="0" w:color="auto"/>
              <w:bottom w:val="single" w:sz="4" w:space="0" w:color="auto"/>
              <w:right w:val="single" w:sz="4" w:space="0" w:color="auto"/>
            </w:tcBorders>
            <w:hideMark/>
          </w:tcPr>
          <w:p w14:paraId="3FB86DE2" w14:textId="77777777" w:rsidR="00FB3C4E" w:rsidRPr="00FB3C4E" w:rsidRDefault="00FB3C4E" w:rsidP="008819C6">
            <w:pPr>
              <w:tabs>
                <w:tab w:val="left" w:pos="1134"/>
              </w:tabs>
              <w:suppressAutoHyphens/>
              <w:jc w:val="both"/>
              <w:rPr>
                <w:color w:val="000000" w:themeColor="text1"/>
                <w:szCs w:val="24"/>
              </w:rPr>
            </w:pPr>
            <w:r w:rsidRPr="00FB3C4E">
              <w:rPr>
                <w:color w:val="000000" w:themeColor="text1"/>
                <w:kern w:val="3"/>
                <w:szCs w:val="24"/>
                <w:lang w:eastAsia="ja-JP" w:bidi="fa-IR"/>
              </w:rPr>
              <w:t>Labai gerai besimokantys ir aktyviai dalyvaujantys koncertinėje veikloje 4–7 kl. mokiniai</w:t>
            </w:r>
          </w:p>
        </w:tc>
        <w:tc>
          <w:tcPr>
            <w:tcW w:w="2693" w:type="dxa"/>
            <w:tcBorders>
              <w:top w:val="single" w:sz="4" w:space="0" w:color="auto"/>
              <w:left w:val="single" w:sz="4" w:space="0" w:color="auto"/>
              <w:bottom w:val="single" w:sz="4" w:space="0" w:color="auto"/>
              <w:right w:val="single" w:sz="4" w:space="0" w:color="auto"/>
            </w:tcBorders>
            <w:hideMark/>
          </w:tcPr>
          <w:p w14:paraId="215C4494" w14:textId="77777777" w:rsidR="00FB3C4E" w:rsidRPr="00FB3C4E" w:rsidRDefault="00FB3C4E" w:rsidP="008819C6">
            <w:pPr>
              <w:tabs>
                <w:tab w:val="left" w:pos="1134"/>
              </w:tabs>
              <w:suppressAutoHyphens/>
              <w:jc w:val="center"/>
              <w:rPr>
                <w:color w:val="000000" w:themeColor="text1"/>
                <w:szCs w:val="24"/>
              </w:rPr>
            </w:pPr>
            <w:r w:rsidRPr="00FB3C4E">
              <w:rPr>
                <w:color w:val="000000" w:themeColor="text1"/>
                <w:szCs w:val="24"/>
              </w:rPr>
              <w:t>3 / 4</w:t>
            </w:r>
          </w:p>
        </w:tc>
        <w:tc>
          <w:tcPr>
            <w:tcW w:w="2545" w:type="dxa"/>
            <w:tcBorders>
              <w:top w:val="single" w:sz="4" w:space="0" w:color="auto"/>
              <w:left w:val="single" w:sz="4" w:space="0" w:color="auto"/>
              <w:bottom w:val="single" w:sz="4" w:space="0" w:color="auto"/>
              <w:right w:val="single" w:sz="4" w:space="0" w:color="auto"/>
            </w:tcBorders>
            <w:hideMark/>
          </w:tcPr>
          <w:p w14:paraId="6BBFB48F" w14:textId="77777777" w:rsidR="00FB3C4E" w:rsidRPr="00FB3C4E" w:rsidRDefault="00FB3C4E" w:rsidP="008819C6">
            <w:pPr>
              <w:tabs>
                <w:tab w:val="left" w:pos="1134"/>
              </w:tabs>
              <w:suppressAutoHyphens/>
              <w:jc w:val="center"/>
              <w:rPr>
                <w:color w:val="000000" w:themeColor="text1"/>
                <w:szCs w:val="24"/>
              </w:rPr>
            </w:pPr>
            <w:r w:rsidRPr="00FB3C4E">
              <w:rPr>
                <w:color w:val="000000" w:themeColor="text1"/>
                <w:szCs w:val="24"/>
              </w:rPr>
              <w:t>5 / 3</w:t>
            </w:r>
          </w:p>
        </w:tc>
      </w:tr>
      <w:tr w:rsidR="00FB3C4E" w:rsidRPr="00FB3C4E" w14:paraId="3475A60A" w14:textId="77777777" w:rsidTr="008819C6">
        <w:tc>
          <w:tcPr>
            <w:tcW w:w="4390" w:type="dxa"/>
            <w:tcBorders>
              <w:top w:val="single" w:sz="4" w:space="0" w:color="auto"/>
              <w:left w:val="single" w:sz="4" w:space="0" w:color="auto"/>
              <w:bottom w:val="single" w:sz="4" w:space="0" w:color="auto"/>
              <w:right w:val="single" w:sz="4" w:space="0" w:color="auto"/>
            </w:tcBorders>
            <w:hideMark/>
          </w:tcPr>
          <w:p w14:paraId="7EAA66D9" w14:textId="77777777" w:rsidR="00FB3C4E" w:rsidRPr="00FB3C4E" w:rsidRDefault="00FB3C4E" w:rsidP="008819C6">
            <w:pPr>
              <w:tabs>
                <w:tab w:val="left" w:pos="1134"/>
              </w:tabs>
              <w:suppressAutoHyphens/>
              <w:jc w:val="both"/>
              <w:rPr>
                <w:color w:val="000000" w:themeColor="text1"/>
                <w:szCs w:val="24"/>
              </w:rPr>
            </w:pPr>
            <w:r w:rsidRPr="00FB3C4E">
              <w:rPr>
                <w:color w:val="000000" w:themeColor="text1"/>
                <w:szCs w:val="24"/>
              </w:rPr>
              <w:t>Neformaliojo suaugusiųjų švietimo programą lankantiems asmenys</w:t>
            </w:r>
          </w:p>
        </w:tc>
        <w:tc>
          <w:tcPr>
            <w:tcW w:w="2693" w:type="dxa"/>
            <w:tcBorders>
              <w:top w:val="single" w:sz="4" w:space="0" w:color="auto"/>
              <w:left w:val="single" w:sz="4" w:space="0" w:color="auto"/>
              <w:bottom w:val="single" w:sz="4" w:space="0" w:color="auto"/>
              <w:right w:val="single" w:sz="4" w:space="0" w:color="auto"/>
            </w:tcBorders>
            <w:hideMark/>
          </w:tcPr>
          <w:p w14:paraId="6A388A91" w14:textId="77777777" w:rsidR="00FB3C4E" w:rsidRPr="00FB3C4E" w:rsidRDefault="00FB3C4E" w:rsidP="008819C6">
            <w:pPr>
              <w:tabs>
                <w:tab w:val="left" w:pos="1134"/>
              </w:tabs>
              <w:suppressAutoHyphens/>
              <w:rPr>
                <w:color w:val="000000" w:themeColor="text1"/>
                <w:szCs w:val="24"/>
              </w:rPr>
            </w:pPr>
            <w:r w:rsidRPr="00FB3C4E">
              <w:rPr>
                <w:color w:val="000000" w:themeColor="text1"/>
                <w:szCs w:val="24"/>
              </w:rPr>
              <w:t>4 (nuo rugsėjo mėn.)</w:t>
            </w:r>
          </w:p>
        </w:tc>
        <w:tc>
          <w:tcPr>
            <w:tcW w:w="2545" w:type="dxa"/>
            <w:tcBorders>
              <w:top w:val="single" w:sz="4" w:space="0" w:color="auto"/>
              <w:left w:val="single" w:sz="4" w:space="0" w:color="auto"/>
              <w:bottom w:val="single" w:sz="4" w:space="0" w:color="auto"/>
              <w:right w:val="single" w:sz="4" w:space="0" w:color="auto"/>
            </w:tcBorders>
            <w:hideMark/>
          </w:tcPr>
          <w:p w14:paraId="1628C0B5" w14:textId="77777777" w:rsidR="00FB3C4E" w:rsidRPr="00FB3C4E" w:rsidRDefault="00FB3C4E" w:rsidP="008819C6">
            <w:pPr>
              <w:tabs>
                <w:tab w:val="left" w:pos="1134"/>
              </w:tabs>
              <w:suppressAutoHyphens/>
              <w:jc w:val="center"/>
              <w:rPr>
                <w:color w:val="000000" w:themeColor="text1"/>
                <w:szCs w:val="24"/>
              </w:rPr>
            </w:pPr>
            <w:r w:rsidRPr="00FB3C4E">
              <w:rPr>
                <w:color w:val="000000" w:themeColor="text1"/>
                <w:szCs w:val="24"/>
              </w:rPr>
              <w:t>6 (nuo rugsėjo mėn.)</w:t>
            </w:r>
          </w:p>
        </w:tc>
      </w:tr>
      <w:tr w:rsidR="00FB3C4E" w:rsidRPr="00FB3C4E" w14:paraId="4F21688F" w14:textId="77777777" w:rsidTr="008819C6">
        <w:tc>
          <w:tcPr>
            <w:tcW w:w="4390" w:type="dxa"/>
            <w:tcBorders>
              <w:top w:val="single" w:sz="4" w:space="0" w:color="auto"/>
              <w:left w:val="single" w:sz="4" w:space="0" w:color="auto"/>
              <w:bottom w:val="single" w:sz="4" w:space="0" w:color="auto"/>
              <w:right w:val="single" w:sz="4" w:space="0" w:color="auto"/>
            </w:tcBorders>
            <w:hideMark/>
          </w:tcPr>
          <w:p w14:paraId="206F8FA6" w14:textId="77777777" w:rsidR="00FB3C4E" w:rsidRPr="00FB3C4E" w:rsidRDefault="00FB3C4E" w:rsidP="008819C6">
            <w:pPr>
              <w:tabs>
                <w:tab w:val="left" w:pos="1134"/>
              </w:tabs>
              <w:suppressAutoHyphens/>
              <w:jc w:val="both"/>
              <w:rPr>
                <w:color w:val="000000" w:themeColor="text1"/>
                <w:szCs w:val="24"/>
              </w:rPr>
            </w:pPr>
            <w:r w:rsidRPr="00FB3C4E">
              <w:rPr>
                <w:color w:val="000000" w:themeColor="text1"/>
                <w:szCs w:val="24"/>
              </w:rPr>
              <w:t>Muzikos instrumentų nuoma</w:t>
            </w:r>
          </w:p>
        </w:tc>
        <w:tc>
          <w:tcPr>
            <w:tcW w:w="2693" w:type="dxa"/>
            <w:tcBorders>
              <w:top w:val="single" w:sz="4" w:space="0" w:color="auto"/>
              <w:left w:val="single" w:sz="4" w:space="0" w:color="auto"/>
              <w:bottom w:val="single" w:sz="4" w:space="0" w:color="auto"/>
              <w:right w:val="single" w:sz="4" w:space="0" w:color="auto"/>
            </w:tcBorders>
            <w:hideMark/>
          </w:tcPr>
          <w:p w14:paraId="72E687C0" w14:textId="77777777" w:rsidR="00FB3C4E" w:rsidRPr="00FB3C4E" w:rsidRDefault="00FB3C4E" w:rsidP="008819C6">
            <w:pPr>
              <w:tabs>
                <w:tab w:val="left" w:pos="1134"/>
              </w:tabs>
              <w:suppressAutoHyphens/>
              <w:jc w:val="center"/>
              <w:rPr>
                <w:color w:val="000000" w:themeColor="text1"/>
                <w:szCs w:val="24"/>
              </w:rPr>
            </w:pPr>
            <w:r w:rsidRPr="00FB3C4E">
              <w:rPr>
                <w:color w:val="000000" w:themeColor="text1"/>
                <w:szCs w:val="24"/>
              </w:rPr>
              <w:t>41 / 41</w:t>
            </w:r>
          </w:p>
        </w:tc>
        <w:tc>
          <w:tcPr>
            <w:tcW w:w="2545" w:type="dxa"/>
            <w:tcBorders>
              <w:top w:val="single" w:sz="4" w:space="0" w:color="auto"/>
              <w:left w:val="single" w:sz="4" w:space="0" w:color="auto"/>
              <w:bottom w:val="single" w:sz="4" w:space="0" w:color="auto"/>
              <w:right w:val="single" w:sz="4" w:space="0" w:color="auto"/>
            </w:tcBorders>
            <w:hideMark/>
          </w:tcPr>
          <w:p w14:paraId="10F2D6A6" w14:textId="77777777" w:rsidR="00FB3C4E" w:rsidRPr="00FB3C4E" w:rsidRDefault="00FB3C4E" w:rsidP="008819C6">
            <w:pPr>
              <w:tabs>
                <w:tab w:val="left" w:pos="1134"/>
              </w:tabs>
              <w:suppressAutoHyphens/>
              <w:jc w:val="center"/>
              <w:rPr>
                <w:color w:val="000000" w:themeColor="text1"/>
                <w:szCs w:val="24"/>
              </w:rPr>
            </w:pPr>
            <w:r w:rsidRPr="00FB3C4E">
              <w:rPr>
                <w:color w:val="000000" w:themeColor="text1"/>
                <w:szCs w:val="24"/>
              </w:rPr>
              <w:t>42 / 39</w:t>
            </w:r>
          </w:p>
        </w:tc>
      </w:tr>
    </w:tbl>
    <w:p w14:paraId="4FB51003" w14:textId="77777777" w:rsidR="00FB3C4E" w:rsidRPr="00FB3C4E" w:rsidRDefault="00FB3C4E" w:rsidP="00FB3C4E">
      <w:pPr>
        <w:tabs>
          <w:tab w:val="left" w:pos="1134"/>
        </w:tabs>
        <w:suppressAutoHyphens/>
        <w:textAlignment w:val="baseline"/>
        <w:rPr>
          <w:bCs/>
          <w:color w:val="000000" w:themeColor="text1"/>
          <w:kern w:val="3"/>
          <w:szCs w:val="24"/>
          <w:lang w:eastAsia="ja-JP" w:bidi="fa-IR"/>
        </w:rPr>
      </w:pPr>
    </w:p>
    <w:p w14:paraId="703429AA" w14:textId="77777777" w:rsidR="00FB3C4E" w:rsidRPr="00FB3C4E" w:rsidRDefault="00FB3C4E" w:rsidP="00285BB3">
      <w:pPr>
        <w:tabs>
          <w:tab w:val="left" w:pos="1134"/>
        </w:tabs>
        <w:suppressAutoHyphens/>
        <w:ind w:firstLine="1134"/>
        <w:jc w:val="both"/>
        <w:textAlignment w:val="baseline"/>
        <w:rPr>
          <w:bCs/>
          <w:color w:val="000000" w:themeColor="text1"/>
          <w:kern w:val="3"/>
          <w:szCs w:val="24"/>
          <w:lang w:eastAsia="ja-JP" w:bidi="fa-IR"/>
        </w:rPr>
      </w:pPr>
      <w:r w:rsidRPr="00FB3C4E">
        <w:rPr>
          <w:bCs/>
          <w:color w:val="000000" w:themeColor="text1"/>
          <w:kern w:val="3"/>
          <w:szCs w:val="24"/>
          <w:lang w:eastAsia="ja-JP" w:bidi="fa-IR"/>
        </w:rPr>
        <w:t>Lentelė 16. Lėšos už mokamas paslaugas.</w:t>
      </w:r>
    </w:p>
    <w:tbl>
      <w:tblPr>
        <w:tblW w:w="9639" w:type="dxa"/>
        <w:tblInd w:w="-5" w:type="dxa"/>
        <w:tblCellMar>
          <w:left w:w="10" w:type="dxa"/>
          <w:right w:w="10" w:type="dxa"/>
        </w:tblCellMar>
        <w:tblLook w:val="00A0" w:firstRow="1" w:lastRow="0" w:firstColumn="1" w:lastColumn="0" w:noHBand="0" w:noVBand="0"/>
      </w:tblPr>
      <w:tblGrid>
        <w:gridCol w:w="2552"/>
        <w:gridCol w:w="2126"/>
        <w:gridCol w:w="2552"/>
        <w:gridCol w:w="2409"/>
      </w:tblGrid>
      <w:tr w:rsidR="00FB3C4E" w:rsidRPr="00FB3C4E" w14:paraId="6EA2FEB7" w14:textId="77777777" w:rsidTr="008819C6">
        <w:tc>
          <w:tcPr>
            <w:tcW w:w="467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2F5226" w14:textId="77777777" w:rsidR="00FB3C4E" w:rsidRPr="00FB3C4E" w:rsidRDefault="00FB3C4E" w:rsidP="008819C6">
            <w:pPr>
              <w:suppressAutoHyphens/>
              <w:ind w:left="360"/>
              <w:contextualSpacing/>
              <w:jc w:val="center"/>
              <w:textAlignment w:val="baseline"/>
              <w:rPr>
                <w:b/>
                <w:bCs/>
                <w:color w:val="000000" w:themeColor="text1"/>
                <w:kern w:val="3"/>
                <w:szCs w:val="24"/>
                <w:lang w:eastAsia="ja-JP" w:bidi="fa-IR"/>
              </w:rPr>
            </w:pPr>
            <w:r w:rsidRPr="00FB3C4E">
              <w:rPr>
                <w:b/>
                <w:bCs/>
                <w:color w:val="000000" w:themeColor="text1"/>
                <w:kern w:val="3"/>
                <w:szCs w:val="24"/>
                <w:lang w:eastAsia="ja-JP" w:bidi="fa-IR"/>
              </w:rPr>
              <w:t>2021 m.</w:t>
            </w:r>
          </w:p>
        </w:tc>
        <w:tc>
          <w:tcPr>
            <w:tcW w:w="49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6F4B27" w14:textId="77777777" w:rsidR="00FB3C4E" w:rsidRPr="00FB3C4E" w:rsidRDefault="00FB3C4E" w:rsidP="008819C6">
            <w:pPr>
              <w:suppressAutoHyphens/>
              <w:ind w:left="720"/>
              <w:contextualSpacing/>
              <w:jc w:val="center"/>
              <w:textAlignment w:val="baseline"/>
              <w:rPr>
                <w:b/>
                <w:bCs/>
                <w:color w:val="000000" w:themeColor="text1"/>
                <w:kern w:val="3"/>
                <w:szCs w:val="24"/>
                <w:lang w:eastAsia="ja-JP" w:bidi="fa-IR"/>
              </w:rPr>
            </w:pPr>
            <w:r w:rsidRPr="00FB3C4E">
              <w:rPr>
                <w:b/>
                <w:bCs/>
                <w:color w:val="000000" w:themeColor="text1"/>
                <w:kern w:val="3"/>
                <w:szCs w:val="24"/>
                <w:lang w:eastAsia="ja-JP" w:bidi="fa-IR"/>
              </w:rPr>
              <w:t>2022 m.</w:t>
            </w:r>
          </w:p>
        </w:tc>
      </w:tr>
      <w:tr w:rsidR="00FB3C4E" w:rsidRPr="00FB3C4E" w14:paraId="773B19D3" w14:textId="77777777" w:rsidTr="008819C6">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12B3BA" w14:textId="77777777" w:rsidR="00FB3C4E" w:rsidRPr="00FB3C4E" w:rsidRDefault="00FB3C4E" w:rsidP="008819C6">
            <w:pPr>
              <w:suppressAutoHyphens/>
              <w:textAlignment w:val="baseline"/>
              <w:rPr>
                <w:b/>
                <w:bCs/>
                <w:color w:val="000000" w:themeColor="text1"/>
                <w:kern w:val="3"/>
                <w:szCs w:val="24"/>
                <w:lang w:eastAsia="ja-JP" w:bidi="fa-IR"/>
              </w:rPr>
            </w:pPr>
            <w:r w:rsidRPr="00FB3C4E">
              <w:rPr>
                <w:b/>
                <w:bCs/>
                <w:color w:val="000000" w:themeColor="text1"/>
                <w:kern w:val="3"/>
                <w:szCs w:val="24"/>
                <w:lang w:eastAsia="ja-JP" w:bidi="fa-IR"/>
              </w:rPr>
              <w:t>Gauta lėšų iš viso Eur</w:t>
            </w:r>
          </w:p>
        </w:tc>
        <w:tc>
          <w:tcPr>
            <w:tcW w:w="2126" w:type="dxa"/>
            <w:tcBorders>
              <w:top w:val="single" w:sz="4" w:space="0" w:color="000000"/>
              <w:left w:val="single" w:sz="4" w:space="0" w:color="000000"/>
              <w:bottom w:val="single" w:sz="4" w:space="0" w:color="000000"/>
              <w:right w:val="single" w:sz="4" w:space="0" w:color="000000"/>
            </w:tcBorders>
            <w:hideMark/>
          </w:tcPr>
          <w:p w14:paraId="2E85F383" w14:textId="77777777" w:rsidR="00FB3C4E" w:rsidRPr="00FB3C4E" w:rsidRDefault="00FB3C4E" w:rsidP="008819C6">
            <w:pPr>
              <w:suppressAutoHyphens/>
              <w:jc w:val="center"/>
              <w:textAlignment w:val="baseline"/>
              <w:rPr>
                <w:b/>
                <w:bCs/>
                <w:color w:val="000000" w:themeColor="text1"/>
                <w:kern w:val="3"/>
                <w:szCs w:val="24"/>
                <w:lang w:eastAsia="ja-JP" w:bidi="fa-IR"/>
              </w:rPr>
            </w:pPr>
            <w:r w:rsidRPr="00FB3C4E">
              <w:rPr>
                <w:b/>
                <w:bCs/>
                <w:color w:val="000000" w:themeColor="text1"/>
                <w:kern w:val="3"/>
                <w:szCs w:val="24"/>
                <w:lang w:eastAsia="ja-JP" w:bidi="fa-IR"/>
              </w:rPr>
              <w:t>Panaudota lėšų Eur</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DBB5B0" w14:textId="77777777" w:rsidR="00FB3C4E" w:rsidRPr="00FB3C4E" w:rsidRDefault="00FB3C4E" w:rsidP="008819C6">
            <w:pPr>
              <w:suppressAutoHyphens/>
              <w:textAlignment w:val="baseline"/>
              <w:rPr>
                <w:b/>
                <w:bCs/>
                <w:color w:val="000000" w:themeColor="text1"/>
                <w:kern w:val="3"/>
                <w:szCs w:val="24"/>
                <w:lang w:eastAsia="ja-JP" w:bidi="fa-IR"/>
              </w:rPr>
            </w:pPr>
            <w:r w:rsidRPr="00FB3C4E">
              <w:rPr>
                <w:b/>
                <w:bCs/>
                <w:color w:val="000000" w:themeColor="text1"/>
                <w:kern w:val="3"/>
                <w:szCs w:val="24"/>
                <w:lang w:eastAsia="ja-JP" w:bidi="fa-IR"/>
              </w:rPr>
              <w:t>Gauta lėšų iš viso Eur</w:t>
            </w:r>
          </w:p>
        </w:tc>
        <w:tc>
          <w:tcPr>
            <w:tcW w:w="2409" w:type="dxa"/>
            <w:tcBorders>
              <w:top w:val="single" w:sz="4" w:space="0" w:color="000000"/>
              <w:left w:val="single" w:sz="4" w:space="0" w:color="000000"/>
              <w:bottom w:val="single" w:sz="4" w:space="0" w:color="000000"/>
              <w:right w:val="single" w:sz="4" w:space="0" w:color="000000"/>
            </w:tcBorders>
            <w:hideMark/>
          </w:tcPr>
          <w:p w14:paraId="7ED61D9D" w14:textId="77777777" w:rsidR="00FB3C4E" w:rsidRPr="00FB3C4E" w:rsidRDefault="00FB3C4E" w:rsidP="008819C6">
            <w:pPr>
              <w:suppressAutoHyphens/>
              <w:jc w:val="center"/>
              <w:textAlignment w:val="baseline"/>
              <w:rPr>
                <w:b/>
                <w:bCs/>
                <w:color w:val="000000" w:themeColor="text1"/>
                <w:kern w:val="3"/>
                <w:szCs w:val="24"/>
                <w:lang w:eastAsia="ja-JP" w:bidi="fa-IR"/>
              </w:rPr>
            </w:pPr>
            <w:r w:rsidRPr="00FB3C4E">
              <w:rPr>
                <w:b/>
                <w:bCs/>
                <w:color w:val="000000" w:themeColor="text1"/>
                <w:kern w:val="3"/>
                <w:szCs w:val="24"/>
                <w:lang w:eastAsia="ja-JP" w:bidi="fa-IR"/>
              </w:rPr>
              <w:t xml:space="preserve">Panaudota lėšų Eur </w:t>
            </w:r>
          </w:p>
        </w:tc>
      </w:tr>
      <w:tr w:rsidR="00FB3C4E" w:rsidRPr="00FB3C4E" w14:paraId="628124D0" w14:textId="77777777" w:rsidTr="008819C6">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5AB55B" w14:textId="77777777" w:rsidR="00FB3C4E" w:rsidRPr="00FB3C4E" w:rsidRDefault="00FB3C4E" w:rsidP="008819C6">
            <w:pPr>
              <w:suppressAutoHyphens/>
              <w:jc w:val="center"/>
              <w:textAlignment w:val="baseline"/>
              <w:rPr>
                <w:bCs/>
                <w:color w:val="000000" w:themeColor="text1"/>
                <w:kern w:val="3"/>
                <w:szCs w:val="24"/>
                <w:lang w:eastAsia="ja-JP" w:bidi="fa-IR"/>
              </w:rPr>
            </w:pPr>
            <w:r w:rsidRPr="00FB3C4E">
              <w:rPr>
                <w:bCs/>
                <w:color w:val="000000" w:themeColor="text1"/>
                <w:kern w:val="3"/>
                <w:szCs w:val="24"/>
                <w:lang w:eastAsia="ja-JP" w:bidi="fa-IR"/>
              </w:rPr>
              <w:t xml:space="preserve">12092,90 </w:t>
            </w:r>
          </w:p>
        </w:tc>
        <w:tc>
          <w:tcPr>
            <w:tcW w:w="2126" w:type="dxa"/>
            <w:tcBorders>
              <w:top w:val="single" w:sz="4" w:space="0" w:color="000000"/>
              <w:left w:val="single" w:sz="4" w:space="0" w:color="000000"/>
              <w:bottom w:val="single" w:sz="4" w:space="0" w:color="000000"/>
              <w:right w:val="single" w:sz="4" w:space="0" w:color="000000"/>
            </w:tcBorders>
            <w:hideMark/>
          </w:tcPr>
          <w:p w14:paraId="7FEC27B7" w14:textId="77777777" w:rsidR="00FB3C4E" w:rsidRPr="00FB3C4E" w:rsidRDefault="00FB3C4E" w:rsidP="008819C6">
            <w:pPr>
              <w:suppressAutoHyphens/>
              <w:jc w:val="center"/>
              <w:textAlignment w:val="baseline"/>
              <w:rPr>
                <w:bCs/>
                <w:color w:val="000000" w:themeColor="text1"/>
                <w:kern w:val="3"/>
                <w:szCs w:val="24"/>
                <w:lang w:eastAsia="ja-JP" w:bidi="fa-IR"/>
              </w:rPr>
            </w:pPr>
            <w:r w:rsidRPr="00FB3C4E">
              <w:rPr>
                <w:bCs/>
                <w:color w:val="000000" w:themeColor="text1"/>
                <w:kern w:val="3"/>
                <w:szCs w:val="24"/>
                <w:lang w:eastAsia="ja-JP" w:bidi="fa-IR"/>
              </w:rPr>
              <w:t xml:space="preserve">16089,39 </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BC9882" w14:textId="77777777" w:rsidR="00FB3C4E" w:rsidRPr="00FB3C4E" w:rsidRDefault="00FB3C4E" w:rsidP="008819C6">
            <w:pPr>
              <w:tabs>
                <w:tab w:val="left" w:pos="391"/>
              </w:tabs>
              <w:suppressAutoHyphens/>
              <w:textAlignment w:val="baseline"/>
              <w:rPr>
                <w:bCs/>
                <w:color w:val="000000" w:themeColor="text1"/>
                <w:kern w:val="3"/>
                <w:szCs w:val="24"/>
                <w:lang w:eastAsia="ja-JP" w:bidi="fa-IR"/>
              </w:rPr>
            </w:pPr>
            <w:r w:rsidRPr="00FB3C4E">
              <w:rPr>
                <w:bCs/>
                <w:color w:val="000000" w:themeColor="text1"/>
                <w:kern w:val="3"/>
                <w:szCs w:val="24"/>
                <w:lang w:eastAsia="ja-JP" w:bidi="fa-IR"/>
              </w:rPr>
              <w:tab/>
              <w:t xml:space="preserve">21667,35 </w:t>
            </w:r>
          </w:p>
        </w:tc>
        <w:tc>
          <w:tcPr>
            <w:tcW w:w="2409" w:type="dxa"/>
            <w:tcBorders>
              <w:top w:val="single" w:sz="4" w:space="0" w:color="000000"/>
              <w:left w:val="single" w:sz="4" w:space="0" w:color="000000"/>
              <w:bottom w:val="single" w:sz="4" w:space="0" w:color="000000"/>
              <w:right w:val="single" w:sz="4" w:space="0" w:color="000000"/>
            </w:tcBorders>
            <w:hideMark/>
          </w:tcPr>
          <w:p w14:paraId="5B3384F9" w14:textId="77777777" w:rsidR="00FB3C4E" w:rsidRPr="00FB3C4E" w:rsidRDefault="00FB3C4E" w:rsidP="008819C6">
            <w:pPr>
              <w:suppressAutoHyphens/>
              <w:jc w:val="center"/>
              <w:textAlignment w:val="baseline"/>
              <w:rPr>
                <w:bCs/>
                <w:color w:val="000000" w:themeColor="text1"/>
                <w:kern w:val="3"/>
                <w:szCs w:val="24"/>
                <w:lang w:eastAsia="ja-JP" w:bidi="fa-IR"/>
              </w:rPr>
            </w:pPr>
            <w:r w:rsidRPr="00FB3C4E">
              <w:rPr>
                <w:bCs/>
                <w:color w:val="000000" w:themeColor="text1"/>
                <w:kern w:val="3"/>
                <w:szCs w:val="24"/>
                <w:lang w:eastAsia="ja-JP" w:bidi="fa-IR"/>
              </w:rPr>
              <w:t xml:space="preserve">14 377,71 </w:t>
            </w:r>
          </w:p>
        </w:tc>
      </w:tr>
    </w:tbl>
    <w:p w14:paraId="0F6E3008" w14:textId="77777777" w:rsidR="00FB3C4E" w:rsidRPr="00FB3C4E" w:rsidRDefault="00FB3C4E" w:rsidP="00FB3C4E">
      <w:pPr>
        <w:suppressAutoHyphens/>
        <w:textAlignment w:val="baseline"/>
        <w:rPr>
          <w:bCs/>
          <w:color w:val="000000" w:themeColor="text1"/>
          <w:kern w:val="3"/>
          <w:szCs w:val="24"/>
          <w:lang w:eastAsia="ja-JP" w:bidi="fa-IR"/>
        </w:rPr>
      </w:pPr>
    </w:p>
    <w:p w14:paraId="11356F09" w14:textId="77777777" w:rsidR="00FB3C4E" w:rsidRPr="00FB3C4E" w:rsidRDefault="00FB3C4E" w:rsidP="00285BB3">
      <w:pPr>
        <w:suppressAutoHyphens/>
        <w:ind w:firstLine="1134"/>
        <w:textAlignment w:val="baseline"/>
        <w:rPr>
          <w:bCs/>
          <w:color w:val="000000" w:themeColor="text1"/>
          <w:kern w:val="3"/>
          <w:szCs w:val="24"/>
          <w:lang w:eastAsia="ja-JP" w:bidi="fa-IR"/>
        </w:rPr>
      </w:pPr>
      <w:r w:rsidRPr="00FB3C4E">
        <w:rPr>
          <w:bCs/>
          <w:color w:val="000000" w:themeColor="text1"/>
          <w:kern w:val="3"/>
          <w:szCs w:val="24"/>
          <w:lang w:eastAsia="ja-JP" w:bidi="fa-IR"/>
        </w:rPr>
        <w:t>Lentelė 17. Lėšų už mokamas paslaugas panaudojimas.</w:t>
      </w:r>
    </w:p>
    <w:tbl>
      <w:tblPr>
        <w:tblW w:w="9639" w:type="dxa"/>
        <w:tblInd w:w="-5" w:type="dxa"/>
        <w:tblCellMar>
          <w:left w:w="10" w:type="dxa"/>
          <w:right w:w="10" w:type="dxa"/>
        </w:tblCellMar>
        <w:tblLook w:val="00A0" w:firstRow="1" w:lastRow="0" w:firstColumn="1" w:lastColumn="0" w:noHBand="0" w:noVBand="0"/>
      </w:tblPr>
      <w:tblGrid>
        <w:gridCol w:w="3828"/>
        <w:gridCol w:w="2693"/>
        <w:gridCol w:w="3118"/>
      </w:tblGrid>
      <w:tr w:rsidR="00FB3C4E" w:rsidRPr="00FB3C4E" w14:paraId="54960B1B" w14:textId="77777777" w:rsidTr="008819C6">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F174BA" w14:textId="77777777" w:rsidR="00FB3C4E" w:rsidRPr="00FB3C4E" w:rsidRDefault="00FB3C4E" w:rsidP="008819C6">
            <w:pPr>
              <w:suppressAutoHyphens/>
              <w:jc w:val="both"/>
              <w:textAlignment w:val="baseline"/>
              <w:rPr>
                <w:b/>
                <w:color w:val="000000" w:themeColor="text1"/>
                <w:kern w:val="3"/>
                <w:szCs w:val="24"/>
                <w:lang w:eastAsia="ja-JP" w:bidi="fa-IR"/>
              </w:rPr>
            </w:pPr>
            <w:r w:rsidRPr="00FB3C4E">
              <w:rPr>
                <w:b/>
                <w:color w:val="000000" w:themeColor="text1"/>
                <w:kern w:val="3"/>
                <w:szCs w:val="24"/>
                <w:lang w:eastAsia="ja-JP" w:bidi="fa-IR"/>
              </w:rPr>
              <w:t>Išlaidų pavadinimas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17CFD9" w14:textId="77777777" w:rsidR="00FB3C4E" w:rsidRPr="00FB3C4E" w:rsidRDefault="00FB3C4E" w:rsidP="008819C6">
            <w:pPr>
              <w:suppressAutoHyphens/>
              <w:jc w:val="both"/>
              <w:textAlignment w:val="baseline"/>
              <w:rPr>
                <w:b/>
                <w:color w:val="000000" w:themeColor="text1"/>
                <w:kern w:val="3"/>
                <w:szCs w:val="24"/>
                <w:lang w:eastAsia="ja-JP" w:bidi="fa-IR"/>
              </w:rPr>
            </w:pPr>
            <w:r w:rsidRPr="00FB3C4E">
              <w:rPr>
                <w:b/>
                <w:color w:val="000000" w:themeColor="text1"/>
                <w:kern w:val="3"/>
                <w:szCs w:val="24"/>
                <w:lang w:eastAsia="ja-JP" w:bidi="fa-IR"/>
              </w:rPr>
              <w:t>Patvirtintas planas Eur</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8D8E39" w14:textId="77777777" w:rsidR="00FB3C4E" w:rsidRPr="00FB3C4E" w:rsidRDefault="00FB3C4E" w:rsidP="008819C6">
            <w:pPr>
              <w:suppressAutoHyphens/>
              <w:jc w:val="both"/>
              <w:textAlignment w:val="baseline"/>
              <w:rPr>
                <w:b/>
                <w:color w:val="000000" w:themeColor="text1"/>
                <w:kern w:val="3"/>
                <w:szCs w:val="24"/>
                <w:lang w:eastAsia="ja-JP" w:bidi="fa-IR"/>
              </w:rPr>
            </w:pPr>
            <w:r w:rsidRPr="00FB3C4E">
              <w:rPr>
                <w:b/>
                <w:color w:val="000000" w:themeColor="text1"/>
                <w:kern w:val="3"/>
                <w:szCs w:val="24"/>
                <w:lang w:eastAsia="ja-JP" w:bidi="fa-IR"/>
              </w:rPr>
              <w:t>Panaudoti asignavimai Eur</w:t>
            </w:r>
          </w:p>
        </w:tc>
      </w:tr>
      <w:tr w:rsidR="00FB3C4E" w:rsidRPr="00FB3C4E" w14:paraId="76EE1B8A" w14:textId="77777777" w:rsidTr="008819C6">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34E1F4"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Ryšiams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CD0AA2"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300,00</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1DBD26"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243,84</w:t>
            </w:r>
          </w:p>
        </w:tc>
      </w:tr>
      <w:tr w:rsidR="00FB3C4E" w:rsidRPr="00FB3C4E" w14:paraId="30E841AF" w14:textId="77777777" w:rsidTr="008819C6">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A37AF0"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Transportui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B02221"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0,00</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1A16C5"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0,00</w:t>
            </w:r>
          </w:p>
        </w:tc>
      </w:tr>
      <w:tr w:rsidR="00FB3C4E" w:rsidRPr="00FB3C4E" w14:paraId="18262214" w14:textId="77777777" w:rsidTr="008819C6">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2CA04D"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Komandiruotėms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0E9FFD"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400,00</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1C639B"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276,13</w:t>
            </w:r>
          </w:p>
        </w:tc>
      </w:tr>
      <w:tr w:rsidR="00FB3C4E" w:rsidRPr="00FB3C4E" w14:paraId="1D2D71D7" w14:textId="77777777" w:rsidTr="008819C6">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F61AFB"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Kvalifikacijos kėlimui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75CE20"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700,00</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716B47"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691,90</w:t>
            </w:r>
          </w:p>
        </w:tc>
      </w:tr>
      <w:tr w:rsidR="00FB3C4E" w:rsidRPr="00FB3C4E" w14:paraId="1BB03262" w14:textId="77777777" w:rsidTr="008819C6">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74FFEC"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Komunalinių paslaugų įsigijimui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8AF120"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8000,00</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514425"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6327,40</w:t>
            </w:r>
          </w:p>
        </w:tc>
      </w:tr>
      <w:tr w:rsidR="00FB3C4E" w:rsidRPr="00FB3C4E" w14:paraId="55575F7F" w14:textId="77777777" w:rsidTr="008819C6">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89A5A7"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IT prekių ir paslaugų įsigijimui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4DF85"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1800,00</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1FC1B7"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1109,34</w:t>
            </w:r>
          </w:p>
        </w:tc>
      </w:tr>
      <w:tr w:rsidR="00FB3C4E" w:rsidRPr="00FB3C4E" w14:paraId="66D77AD3" w14:textId="77777777" w:rsidTr="008819C6">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F7790F"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Reprezentacijai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EBF9D6"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200,00</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C41DC"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173,21</w:t>
            </w:r>
          </w:p>
        </w:tc>
      </w:tr>
      <w:tr w:rsidR="00FB3C4E" w:rsidRPr="00FB3C4E" w14:paraId="70D3631E" w14:textId="77777777" w:rsidTr="008819C6">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8FCBB0"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Kitų prekių ir paslaugų įsigijimui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861360"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9100,00</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22E35" w14:textId="77777777" w:rsidR="00FB3C4E" w:rsidRPr="00FB3C4E" w:rsidRDefault="00FB3C4E" w:rsidP="008819C6">
            <w:pPr>
              <w:suppressAutoHyphens/>
              <w:jc w:val="both"/>
              <w:textAlignment w:val="baseline"/>
              <w:rPr>
                <w:color w:val="000000" w:themeColor="text1"/>
                <w:kern w:val="3"/>
                <w:szCs w:val="24"/>
                <w:lang w:eastAsia="ja-JP" w:bidi="fa-IR"/>
              </w:rPr>
            </w:pPr>
            <w:r w:rsidRPr="00FB3C4E">
              <w:rPr>
                <w:color w:val="000000" w:themeColor="text1"/>
                <w:kern w:val="3"/>
                <w:szCs w:val="24"/>
                <w:lang w:eastAsia="ja-JP" w:bidi="fa-IR"/>
              </w:rPr>
              <w:t>5555,89</w:t>
            </w:r>
          </w:p>
        </w:tc>
      </w:tr>
      <w:tr w:rsidR="00FB3C4E" w:rsidRPr="00FB3C4E" w14:paraId="46308B58" w14:textId="77777777" w:rsidTr="008819C6">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8E7B1E" w14:textId="77777777" w:rsidR="00FB3C4E" w:rsidRPr="00FB3C4E" w:rsidRDefault="00FB3C4E" w:rsidP="008819C6">
            <w:pPr>
              <w:suppressAutoHyphens/>
              <w:jc w:val="both"/>
              <w:textAlignment w:val="baseline"/>
              <w:rPr>
                <w:b/>
                <w:color w:val="000000" w:themeColor="text1"/>
                <w:kern w:val="3"/>
                <w:szCs w:val="24"/>
                <w:lang w:eastAsia="ja-JP" w:bidi="fa-IR"/>
              </w:rPr>
            </w:pPr>
            <w:r w:rsidRPr="00FB3C4E">
              <w:rPr>
                <w:b/>
                <w:color w:val="000000" w:themeColor="text1"/>
                <w:kern w:val="3"/>
                <w:szCs w:val="24"/>
                <w:lang w:eastAsia="ja-JP" w:bidi="fa-IR"/>
              </w:rPr>
              <w:t>Iš viso</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162C9B" w14:textId="77777777" w:rsidR="00FB3C4E" w:rsidRPr="00FB3C4E" w:rsidRDefault="00FB3C4E" w:rsidP="008819C6">
            <w:pPr>
              <w:suppressAutoHyphens/>
              <w:jc w:val="both"/>
              <w:textAlignment w:val="baseline"/>
              <w:rPr>
                <w:b/>
                <w:color w:val="000000" w:themeColor="text1"/>
                <w:kern w:val="3"/>
                <w:szCs w:val="24"/>
                <w:lang w:eastAsia="ja-JP" w:bidi="fa-IR"/>
              </w:rPr>
            </w:pPr>
            <w:r w:rsidRPr="00FB3C4E">
              <w:rPr>
                <w:b/>
                <w:color w:val="000000" w:themeColor="text1"/>
                <w:kern w:val="3"/>
                <w:szCs w:val="24"/>
                <w:lang w:eastAsia="ja-JP" w:bidi="fa-IR"/>
              </w:rPr>
              <w:t>20 500, 00</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B9EFC8" w14:textId="77777777" w:rsidR="00FB3C4E" w:rsidRPr="00FB3C4E" w:rsidRDefault="00FB3C4E" w:rsidP="008819C6">
            <w:pPr>
              <w:suppressAutoHyphens/>
              <w:jc w:val="both"/>
              <w:textAlignment w:val="baseline"/>
              <w:rPr>
                <w:b/>
                <w:color w:val="000000" w:themeColor="text1"/>
                <w:kern w:val="3"/>
                <w:szCs w:val="24"/>
                <w:lang w:eastAsia="ja-JP" w:bidi="fa-IR"/>
              </w:rPr>
            </w:pPr>
            <w:r w:rsidRPr="00FB3C4E">
              <w:rPr>
                <w:b/>
                <w:color w:val="000000" w:themeColor="text1"/>
                <w:kern w:val="3"/>
                <w:szCs w:val="24"/>
                <w:lang w:eastAsia="ja-JP" w:bidi="fa-IR"/>
              </w:rPr>
              <w:t>14 377,71</w:t>
            </w:r>
          </w:p>
        </w:tc>
      </w:tr>
    </w:tbl>
    <w:p w14:paraId="4F5E97F1" w14:textId="77777777" w:rsidR="00FB3C4E" w:rsidRPr="00FB3C4E" w:rsidRDefault="00FB3C4E" w:rsidP="00FB3C4E">
      <w:pPr>
        <w:suppressAutoHyphens/>
        <w:jc w:val="both"/>
        <w:textAlignment w:val="baseline"/>
        <w:rPr>
          <w:color w:val="000000" w:themeColor="text1"/>
          <w:kern w:val="3"/>
          <w:szCs w:val="24"/>
          <w:lang w:eastAsia="ja-JP" w:bidi="fa-IR"/>
        </w:rPr>
      </w:pPr>
    </w:p>
    <w:p w14:paraId="7AF7E4BE" w14:textId="77777777" w:rsidR="00C32237" w:rsidRPr="008104B5" w:rsidRDefault="00FB3C4E" w:rsidP="008104B5">
      <w:pPr>
        <w:suppressAutoHyphens/>
        <w:jc w:val="center"/>
        <w:textAlignment w:val="baseline"/>
        <w:rPr>
          <w:color w:val="000000" w:themeColor="text1"/>
          <w:kern w:val="3"/>
          <w:szCs w:val="24"/>
          <w:lang w:eastAsia="ja-JP" w:bidi="fa-IR"/>
        </w:rPr>
      </w:pPr>
      <w:r w:rsidRPr="00FB3C4E">
        <w:rPr>
          <w:color w:val="000000" w:themeColor="text1"/>
          <w:kern w:val="3"/>
          <w:szCs w:val="24"/>
          <w:lang w:eastAsia="ja-JP" w:bidi="fa-IR"/>
        </w:rPr>
        <w:t>_______________</w:t>
      </w:r>
    </w:p>
    <w:sectPr w:rsidR="00C32237" w:rsidRPr="008104B5" w:rsidSect="007A532C">
      <w:footerReference w:type="default" r:id="rId14"/>
      <w:pgSz w:w="11906" w:h="16838"/>
      <w:pgMar w:top="1134" w:right="567" w:bottom="567" w:left="1701" w:header="567" w:footer="77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FF55E" w14:textId="77777777" w:rsidR="005A3501" w:rsidRDefault="005A3501">
      <w:r>
        <w:separator/>
      </w:r>
    </w:p>
  </w:endnote>
  <w:endnote w:type="continuationSeparator" w:id="0">
    <w:p w14:paraId="6EFF60B7" w14:textId="77777777" w:rsidR="005A3501" w:rsidRDefault="005A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libri Light">
    <w:panose1 w:val="020F0302020204030204"/>
    <w:charset w:val="BA"/>
    <w:family w:val="swiss"/>
    <w:pitch w:val="variable"/>
    <w:sig w:usb0="A00002EF" w:usb1="4000207B" w:usb2="00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ndale Sans UI">
    <w:charset w:val="00"/>
    <w:family w:val="auto"/>
    <w:pitch w:val="variable"/>
  </w:font>
  <w:font w:name="Times New Roman Baltic">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AFF" w:usb1="C0007843" w:usb2="00000009" w:usb3="00000000" w:csb0="000001FF" w:csb1="00000000"/>
  </w:font>
  <w:font w:name="SimSun, 宋体">
    <w:charset w:val="00"/>
    <w:family w:val="auto"/>
    <w:pitch w:val="variable"/>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1949C" w14:textId="77777777" w:rsidR="00F92557" w:rsidRDefault="00F92557" w:rsidP="00DA2A43">
    <w:pPr>
      <w:pStyle w:val="Porat"/>
      <w:framePr w:wrap="around" w:vAnchor="text" w:hAnchor="margin" w:xAlign="right" w:y="1"/>
      <w:rPr>
        <w:rStyle w:val="Puslapionumeris"/>
      </w:rPr>
    </w:pPr>
  </w:p>
  <w:p w14:paraId="03FF1B23" w14:textId="77777777" w:rsidR="00F92557" w:rsidRPr="00BD285F" w:rsidRDefault="00F92557">
    <w:pPr>
      <w:pStyle w:val="Porat"/>
      <w:rPr>
        <w:sz w:val="16"/>
        <w:szCs w:val="16"/>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CB26E" w14:textId="77777777" w:rsidR="005A3501" w:rsidRDefault="005A3501">
      <w:r>
        <w:separator/>
      </w:r>
    </w:p>
  </w:footnote>
  <w:footnote w:type="continuationSeparator" w:id="0">
    <w:p w14:paraId="32559CF1" w14:textId="77777777" w:rsidR="005A3501" w:rsidRDefault="005A3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188A131C"/>
    <w:multiLevelType w:val="hybridMultilevel"/>
    <w:tmpl w:val="8E6E7B2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216F616C"/>
    <w:multiLevelType w:val="hybridMultilevel"/>
    <w:tmpl w:val="4BEE404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3" w15:restartNumberingAfterBreak="0">
    <w:nsid w:val="249930FE"/>
    <w:multiLevelType w:val="hybridMultilevel"/>
    <w:tmpl w:val="D36C703E"/>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080" w:hanging="360"/>
      </w:pPr>
      <w:rPr>
        <w:rFonts w:ascii="Courier New" w:hAnsi="Courier New" w:cs="Times New Roman" w:hint="default"/>
      </w:rPr>
    </w:lvl>
    <w:lvl w:ilvl="2" w:tplc="04270005">
      <w:start w:val="1"/>
      <w:numFmt w:val="bullet"/>
      <w:lvlText w:val=""/>
      <w:lvlJc w:val="left"/>
      <w:pPr>
        <w:ind w:left="1800" w:hanging="360"/>
      </w:pPr>
      <w:rPr>
        <w:rFonts w:ascii="Wingdings" w:hAnsi="Wingdings" w:hint="default"/>
      </w:rPr>
    </w:lvl>
    <w:lvl w:ilvl="3" w:tplc="04270001">
      <w:start w:val="1"/>
      <w:numFmt w:val="bullet"/>
      <w:lvlText w:val=""/>
      <w:lvlJc w:val="left"/>
      <w:pPr>
        <w:ind w:left="2520" w:hanging="360"/>
      </w:pPr>
      <w:rPr>
        <w:rFonts w:ascii="Symbol" w:hAnsi="Symbol" w:hint="default"/>
      </w:rPr>
    </w:lvl>
    <w:lvl w:ilvl="4" w:tplc="04270003">
      <w:start w:val="1"/>
      <w:numFmt w:val="bullet"/>
      <w:lvlText w:val="o"/>
      <w:lvlJc w:val="left"/>
      <w:pPr>
        <w:ind w:left="3240" w:hanging="360"/>
      </w:pPr>
      <w:rPr>
        <w:rFonts w:ascii="Courier New" w:hAnsi="Courier New" w:cs="Times New Roman" w:hint="default"/>
      </w:rPr>
    </w:lvl>
    <w:lvl w:ilvl="5" w:tplc="04270005">
      <w:start w:val="1"/>
      <w:numFmt w:val="bullet"/>
      <w:lvlText w:val=""/>
      <w:lvlJc w:val="left"/>
      <w:pPr>
        <w:ind w:left="3960" w:hanging="360"/>
      </w:pPr>
      <w:rPr>
        <w:rFonts w:ascii="Wingdings" w:hAnsi="Wingdings" w:hint="default"/>
      </w:rPr>
    </w:lvl>
    <w:lvl w:ilvl="6" w:tplc="04270001">
      <w:start w:val="1"/>
      <w:numFmt w:val="bullet"/>
      <w:lvlText w:val=""/>
      <w:lvlJc w:val="left"/>
      <w:pPr>
        <w:ind w:left="4680" w:hanging="360"/>
      </w:pPr>
      <w:rPr>
        <w:rFonts w:ascii="Symbol" w:hAnsi="Symbol" w:hint="default"/>
      </w:rPr>
    </w:lvl>
    <w:lvl w:ilvl="7" w:tplc="04270003">
      <w:start w:val="1"/>
      <w:numFmt w:val="bullet"/>
      <w:lvlText w:val="o"/>
      <w:lvlJc w:val="left"/>
      <w:pPr>
        <w:ind w:left="5400" w:hanging="360"/>
      </w:pPr>
      <w:rPr>
        <w:rFonts w:ascii="Courier New" w:hAnsi="Courier New" w:cs="Times New Roman" w:hint="default"/>
      </w:rPr>
    </w:lvl>
    <w:lvl w:ilvl="8" w:tplc="04270005">
      <w:start w:val="1"/>
      <w:numFmt w:val="bullet"/>
      <w:lvlText w:val=""/>
      <w:lvlJc w:val="left"/>
      <w:pPr>
        <w:ind w:left="6120" w:hanging="360"/>
      </w:pPr>
      <w:rPr>
        <w:rFonts w:ascii="Wingdings" w:hAnsi="Wingdings" w:hint="default"/>
      </w:rPr>
    </w:lvl>
  </w:abstractNum>
  <w:abstractNum w:abstractNumId="4" w15:restartNumberingAfterBreak="0">
    <w:nsid w:val="29A97666"/>
    <w:multiLevelType w:val="hybridMultilevel"/>
    <w:tmpl w:val="13FE742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5" w15:restartNumberingAfterBreak="0">
    <w:nsid w:val="32116809"/>
    <w:multiLevelType w:val="multilevel"/>
    <w:tmpl w:val="D916D256"/>
    <w:styleLink w:val="WW8Num11"/>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AC97576"/>
    <w:multiLevelType w:val="hybridMultilevel"/>
    <w:tmpl w:val="AD06431C"/>
    <w:lvl w:ilvl="0" w:tplc="A1E08090">
      <w:start w:val="1"/>
      <w:numFmt w:val="decimal"/>
      <w:lvlText w:val="%1."/>
      <w:lvlJc w:val="left"/>
      <w:pPr>
        <w:ind w:left="720" w:hanging="360"/>
      </w:pPr>
      <w:rPr>
        <w:rFonts w:eastAsiaTheme="minorHAnsi"/>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3B236C8F"/>
    <w:multiLevelType w:val="hybridMultilevel"/>
    <w:tmpl w:val="04625EAA"/>
    <w:lvl w:ilvl="0" w:tplc="0427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8" w15:restartNumberingAfterBreak="0">
    <w:nsid w:val="3F2E79AD"/>
    <w:multiLevelType w:val="hybridMultilevel"/>
    <w:tmpl w:val="CC046A52"/>
    <w:lvl w:ilvl="0" w:tplc="0427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9" w15:restartNumberingAfterBreak="0">
    <w:nsid w:val="3FBB2A92"/>
    <w:multiLevelType w:val="multilevel"/>
    <w:tmpl w:val="A42EE4FC"/>
    <w:lvl w:ilvl="0">
      <w:start w:val="1"/>
      <w:numFmt w:val="decimal"/>
      <w:lvlText w:val="%1."/>
      <w:lvlJc w:val="left"/>
      <w:pPr>
        <w:ind w:left="360" w:hanging="360"/>
      </w:pPr>
      <w:rPr>
        <w:rFonts w:eastAsia="SimSun" w:cs="Mangal"/>
      </w:rPr>
    </w:lvl>
    <w:lvl w:ilvl="1">
      <w:start w:val="1"/>
      <w:numFmt w:val="decimal"/>
      <w:lvlText w:val="%1.%2."/>
      <w:lvlJc w:val="left"/>
      <w:pPr>
        <w:ind w:left="360" w:hanging="360"/>
      </w:pPr>
      <w:rPr>
        <w:rFonts w:eastAsia="SimSun" w:cs="Mangal"/>
      </w:rPr>
    </w:lvl>
    <w:lvl w:ilvl="2">
      <w:start w:val="1"/>
      <w:numFmt w:val="decimal"/>
      <w:lvlText w:val="%1.%2.%3."/>
      <w:lvlJc w:val="left"/>
      <w:pPr>
        <w:ind w:left="720" w:hanging="720"/>
      </w:pPr>
      <w:rPr>
        <w:rFonts w:eastAsia="SimSun" w:cs="Mangal"/>
      </w:rPr>
    </w:lvl>
    <w:lvl w:ilvl="3">
      <w:start w:val="1"/>
      <w:numFmt w:val="decimal"/>
      <w:lvlText w:val="%1.%2.%3.%4."/>
      <w:lvlJc w:val="left"/>
      <w:pPr>
        <w:ind w:left="720" w:hanging="720"/>
      </w:pPr>
      <w:rPr>
        <w:rFonts w:eastAsia="SimSun" w:cs="Mangal"/>
      </w:rPr>
    </w:lvl>
    <w:lvl w:ilvl="4">
      <w:start w:val="1"/>
      <w:numFmt w:val="decimal"/>
      <w:lvlText w:val="%1.%2.%3.%4.%5."/>
      <w:lvlJc w:val="left"/>
      <w:pPr>
        <w:ind w:left="1080" w:hanging="1080"/>
      </w:pPr>
      <w:rPr>
        <w:rFonts w:eastAsia="SimSun" w:cs="Mangal"/>
      </w:rPr>
    </w:lvl>
    <w:lvl w:ilvl="5">
      <w:start w:val="1"/>
      <w:numFmt w:val="decimal"/>
      <w:lvlText w:val="%1.%2.%3.%4.%5.%6."/>
      <w:lvlJc w:val="left"/>
      <w:pPr>
        <w:ind w:left="1080" w:hanging="1080"/>
      </w:pPr>
      <w:rPr>
        <w:rFonts w:eastAsia="SimSun" w:cs="Mangal"/>
      </w:rPr>
    </w:lvl>
    <w:lvl w:ilvl="6">
      <w:start w:val="1"/>
      <w:numFmt w:val="decimal"/>
      <w:lvlText w:val="%1.%2.%3.%4.%5.%6.%7."/>
      <w:lvlJc w:val="left"/>
      <w:pPr>
        <w:ind w:left="1440" w:hanging="1440"/>
      </w:pPr>
      <w:rPr>
        <w:rFonts w:eastAsia="SimSun" w:cs="Mangal"/>
      </w:rPr>
    </w:lvl>
    <w:lvl w:ilvl="7">
      <w:start w:val="1"/>
      <w:numFmt w:val="decimal"/>
      <w:lvlText w:val="%1.%2.%3.%4.%5.%6.%7.%8."/>
      <w:lvlJc w:val="left"/>
      <w:pPr>
        <w:ind w:left="1440" w:hanging="1440"/>
      </w:pPr>
      <w:rPr>
        <w:rFonts w:eastAsia="SimSun" w:cs="Mangal"/>
      </w:rPr>
    </w:lvl>
    <w:lvl w:ilvl="8">
      <w:start w:val="1"/>
      <w:numFmt w:val="decimal"/>
      <w:lvlText w:val="%1.%2.%3.%4.%5.%6.%7.%8.%9."/>
      <w:lvlJc w:val="left"/>
      <w:pPr>
        <w:ind w:left="1800" w:hanging="1800"/>
      </w:pPr>
      <w:rPr>
        <w:rFonts w:eastAsia="SimSun" w:cs="Mangal"/>
      </w:rPr>
    </w:lvl>
  </w:abstractNum>
  <w:abstractNum w:abstractNumId="10" w15:restartNumberingAfterBreak="0">
    <w:nsid w:val="40E714B0"/>
    <w:multiLevelType w:val="hybridMultilevel"/>
    <w:tmpl w:val="834C8662"/>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1" w15:restartNumberingAfterBreak="0">
    <w:nsid w:val="44C87367"/>
    <w:multiLevelType w:val="hybridMultilevel"/>
    <w:tmpl w:val="F836E18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2" w15:restartNumberingAfterBreak="0">
    <w:nsid w:val="469045FC"/>
    <w:multiLevelType w:val="multilevel"/>
    <w:tmpl w:val="4F3E6AA0"/>
    <w:styleLink w:val="WW8Num1"/>
    <w:lvl w:ilvl="0">
      <w:start w:val="1"/>
      <w:numFmt w:val="none"/>
      <w:suff w:val="nothing"/>
      <w:lvlText w:val="·%1"/>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498E14B2"/>
    <w:multiLevelType w:val="hybridMultilevel"/>
    <w:tmpl w:val="4CF8544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4" w15:restartNumberingAfterBreak="0">
    <w:nsid w:val="53D54F57"/>
    <w:multiLevelType w:val="hybridMultilevel"/>
    <w:tmpl w:val="2318D3E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5" w15:restartNumberingAfterBreak="0">
    <w:nsid w:val="5F0B71EB"/>
    <w:multiLevelType w:val="hybridMultilevel"/>
    <w:tmpl w:val="71C29F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63477559"/>
    <w:multiLevelType w:val="hybridMultilevel"/>
    <w:tmpl w:val="89B207EC"/>
    <w:lvl w:ilvl="0" w:tplc="D856E79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7" w15:restartNumberingAfterBreak="0">
    <w:nsid w:val="6DD6068A"/>
    <w:multiLevelType w:val="hybridMultilevel"/>
    <w:tmpl w:val="9F9A82A4"/>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hint="default"/>
      </w:rPr>
    </w:lvl>
    <w:lvl w:ilvl="3" w:tplc="04270001">
      <w:start w:val="1"/>
      <w:numFmt w:val="bullet"/>
      <w:lvlText w:val=""/>
      <w:lvlJc w:val="left"/>
      <w:pPr>
        <w:ind w:left="2520" w:hanging="360"/>
      </w:pPr>
      <w:rPr>
        <w:rFonts w:ascii="Symbol" w:hAnsi="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hint="default"/>
      </w:rPr>
    </w:lvl>
    <w:lvl w:ilvl="6" w:tplc="04270001">
      <w:start w:val="1"/>
      <w:numFmt w:val="bullet"/>
      <w:lvlText w:val=""/>
      <w:lvlJc w:val="left"/>
      <w:pPr>
        <w:ind w:left="4680" w:hanging="360"/>
      </w:pPr>
      <w:rPr>
        <w:rFonts w:ascii="Symbol" w:hAnsi="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hint="default"/>
      </w:rPr>
    </w:lvl>
  </w:abstractNum>
  <w:abstractNum w:abstractNumId="18" w15:restartNumberingAfterBreak="0">
    <w:nsid w:val="6F0C5F81"/>
    <w:multiLevelType w:val="hybridMultilevel"/>
    <w:tmpl w:val="2D707778"/>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9" w15:restartNumberingAfterBreak="0">
    <w:nsid w:val="74FF2A9F"/>
    <w:multiLevelType w:val="hybridMultilevel"/>
    <w:tmpl w:val="C38AFA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753D6A03"/>
    <w:multiLevelType w:val="hybridMultilevel"/>
    <w:tmpl w:val="A2700B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31916896">
    <w:abstractNumId w:val="16"/>
  </w:num>
  <w:num w:numId="2" w16cid:durableId="1911036102">
    <w:abstractNumId w:val="0"/>
  </w:num>
  <w:num w:numId="3" w16cid:durableId="271473846">
    <w:abstractNumId w:val="1"/>
  </w:num>
  <w:num w:numId="4" w16cid:durableId="850872789">
    <w:abstractNumId w:val="20"/>
  </w:num>
  <w:num w:numId="5" w16cid:durableId="1025597192">
    <w:abstractNumId w:val="19"/>
  </w:num>
  <w:num w:numId="6" w16cid:durableId="875583980">
    <w:abstractNumId w:val="17"/>
  </w:num>
  <w:num w:numId="7" w16cid:durableId="1760440174">
    <w:abstractNumId w:val="7"/>
  </w:num>
  <w:num w:numId="8" w16cid:durableId="959263822">
    <w:abstractNumId w:val="8"/>
  </w:num>
  <w:num w:numId="9" w16cid:durableId="1176964486">
    <w:abstractNumId w:val="14"/>
  </w:num>
  <w:num w:numId="10" w16cid:durableId="1930040058">
    <w:abstractNumId w:val="2"/>
  </w:num>
  <w:num w:numId="11" w16cid:durableId="1106921805">
    <w:abstractNumId w:val="13"/>
  </w:num>
  <w:num w:numId="12" w16cid:durableId="1566985576">
    <w:abstractNumId w:val="10"/>
  </w:num>
  <w:num w:numId="13" w16cid:durableId="17567861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60503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4136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9590140">
    <w:abstractNumId w:val="3"/>
  </w:num>
  <w:num w:numId="17" w16cid:durableId="1748454149">
    <w:abstractNumId w:val="11"/>
  </w:num>
  <w:num w:numId="18" w16cid:durableId="855268811">
    <w:abstractNumId w:val="4"/>
  </w:num>
  <w:num w:numId="19" w16cid:durableId="245916299">
    <w:abstractNumId w:val="5"/>
  </w:num>
  <w:num w:numId="20" w16cid:durableId="1251236305">
    <w:abstractNumId w:val="12"/>
  </w:num>
  <w:num w:numId="21" w16cid:durableId="1672025903">
    <w:abstractNumId w:val="6"/>
  </w:num>
  <w:num w:numId="22" w16cid:durableId="416247363">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36D"/>
    <w:rsid w:val="000002E3"/>
    <w:rsid w:val="000010DF"/>
    <w:rsid w:val="00001F31"/>
    <w:rsid w:val="000028DF"/>
    <w:rsid w:val="00002A52"/>
    <w:rsid w:val="00006699"/>
    <w:rsid w:val="00006FF3"/>
    <w:rsid w:val="00007EFD"/>
    <w:rsid w:val="00007F66"/>
    <w:rsid w:val="000101F2"/>
    <w:rsid w:val="000106B3"/>
    <w:rsid w:val="00011F4E"/>
    <w:rsid w:val="000121C0"/>
    <w:rsid w:val="000125CF"/>
    <w:rsid w:val="000127BF"/>
    <w:rsid w:val="00012C02"/>
    <w:rsid w:val="000138E7"/>
    <w:rsid w:val="00013BE4"/>
    <w:rsid w:val="00014506"/>
    <w:rsid w:val="00014A35"/>
    <w:rsid w:val="000150EE"/>
    <w:rsid w:val="0001646A"/>
    <w:rsid w:val="00017C5E"/>
    <w:rsid w:val="000209D8"/>
    <w:rsid w:val="000212FA"/>
    <w:rsid w:val="00021C71"/>
    <w:rsid w:val="0002209F"/>
    <w:rsid w:val="000224CD"/>
    <w:rsid w:val="00022771"/>
    <w:rsid w:val="000229B1"/>
    <w:rsid w:val="000234E4"/>
    <w:rsid w:val="00023C14"/>
    <w:rsid w:val="00023C96"/>
    <w:rsid w:val="0002426B"/>
    <w:rsid w:val="00026B33"/>
    <w:rsid w:val="000305F9"/>
    <w:rsid w:val="0003381A"/>
    <w:rsid w:val="000348CE"/>
    <w:rsid w:val="00035A8C"/>
    <w:rsid w:val="00035E3C"/>
    <w:rsid w:val="00035E84"/>
    <w:rsid w:val="00037A20"/>
    <w:rsid w:val="00037C2D"/>
    <w:rsid w:val="000421B8"/>
    <w:rsid w:val="0004266F"/>
    <w:rsid w:val="000469E5"/>
    <w:rsid w:val="00047034"/>
    <w:rsid w:val="0004755A"/>
    <w:rsid w:val="00050085"/>
    <w:rsid w:val="00051E43"/>
    <w:rsid w:val="00052C1F"/>
    <w:rsid w:val="00052F01"/>
    <w:rsid w:val="0005475B"/>
    <w:rsid w:val="00055A0C"/>
    <w:rsid w:val="00056005"/>
    <w:rsid w:val="000569DB"/>
    <w:rsid w:val="00057358"/>
    <w:rsid w:val="0006095D"/>
    <w:rsid w:val="000632FA"/>
    <w:rsid w:val="00065AB5"/>
    <w:rsid w:val="0006619B"/>
    <w:rsid w:val="00066815"/>
    <w:rsid w:val="00066C50"/>
    <w:rsid w:val="000672F4"/>
    <w:rsid w:val="00067A1C"/>
    <w:rsid w:val="000706F9"/>
    <w:rsid w:val="00071438"/>
    <w:rsid w:val="00073F4E"/>
    <w:rsid w:val="00074F9B"/>
    <w:rsid w:val="00076139"/>
    <w:rsid w:val="00076237"/>
    <w:rsid w:val="0008002E"/>
    <w:rsid w:val="000805F4"/>
    <w:rsid w:val="00083364"/>
    <w:rsid w:val="00084793"/>
    <w:rsid w:val="00084A13"/>
    <w:rsid w:val="00084E67"/>
    <w:rsid w:val="00085E28"/>
    <w:rsid w:val="000871F8"/>
    <w:rsid w:val="0008730F"/>
    <w:rsid w:val="000900E9"/>
    <w:rsid w:val="00090942"/>
    <w:rsid w:val="00090BC8"/>
    <w:rsid w:val="00091630"/>
    <w:rsid w:val="00091BA7"/>
    <w:rsid w:val="0009216F"/>
    <w:rsid w:val="000934A9"/>
    <w:rsid w:val="00094835"/>
    <w:rsid w:val="000951D5"/>
    <w:rsid w:val="00096695"/>
    <w:rsid w:val="000A1840"/>
    <w:rsid w:val="000A1B6C"/>
    <w:rsid w:val="000A27A4"/>
    <w:rsid w:val="000A2B42"/>
    <w:rsid w:val="000A3ABD"/>
    <w:rsid w:val="000A3B85"/>
    <w:rsid w:val="000A42B7"/>
    <w:rsid w:val="000A51D7"/>
    <w:rsid w:val="000A641A"/>
    <w:rsid w:val="000A73CD"/>
    <w:rsid w:val="000B0142"/>
    <w:rsid w:val="000B0DB1"/>
    <w:rsid w:val="000B2021"/>
    <w:rsid w:val="000B3222"/>
    <w:rsid w:val="000B48C2"/>
    <w:rsid w:val="000B55B9"/>
    <w:rsid w:val="000B5D7B"/>
    <w:rsid w:val="000B6654"/>
    <w:rsid w:val="000B6D6C"/>
    <w:rsid w:val="000C029B"/>
    <w:rsid w:val="000C0596"/>
    <w:rsid w:val="000C09C8"/>
    <w:rsid w:val="000C2161"/>
    <w:rsid w:val="000C371F"/>
    <w:rsid w:val="000C379A"/>
    <w:rsid w:val="000C396E"/>
    <w:rsid w:val="000C60C0"/>
    <w:rsid w:val="000C6366"/>
    <w:rsid w:val="000C7685"/>
    <w:rsid w:val="000C79CD"/>
    <w:rsid w:val="000C7A0E"/>
    <w:rsid w:val="000C7EB5"/>
    <w:rsid w:val="000C7F4F"/>
    <w:rsid w:val="000D02E4"/>
    <w:rsid w:val="000D244E"/>
    <w:rsid w:val="000D2600"/>
    <w:rsid w:val="000D2692"/>
    <w:rsid w:val="000D3AD8"/>
    <w:rsid w:val="000D44A7"/>
    <w:rsid w:val="000D48D5"/>
    <w:rsid w:val="000D48DD"/>
    <w:rsid w:val="000D5C2F"/>
    <w:rsid w:val="000D75A3"/>
    <w:rsid w:val="000D77D7"/>
    <w:rsid w:val="000E0753"/>
    <w:rsid w:val="000E0876"/>
    <w:rsid w:val="000E2EFC"/>
    <w:rsid w:val="000E3F01"/>
    <w:rsid w:val="000E41CC"/>
    <w:rsid w:val="000E5A25"/>
    <w:rsid w:val="000E6092"/>
    <w:rsid w:val="000E65BC"/>
    <w:rsid w:val="000E6E4C"/>
    <w:rsid w:val="000E6F71"/>
    <w:rsid w:val="000E6FE5"/>
    <w:rsid w:val="000E719B"/>
    <w:rsid w:val="000E763F"/>
    <w:rsid w:val="000E768E"/>
    <w:rsid w:val="000E7C00"/>
    <w:rsid w:val="000F008C"/>
    <w:rsid w:val="000F0952"/>
    <w:rsid w:val="000F2E05"/>
    <w:rsid w:val="000F417D"/>
    <w:rsid w:val="000F4CED"/>
    <w:rsid w:val="000F4F48"/>
    <w:rsid w:val="000F5472"/>
    <w:rsid w:val="000F5A9E"/>
    <w:rsid w:val="000F5C25"/>
    <w:rsid w:val="00100542"/>
    <w:rsid w:val="001005FD"/>
    <w:rsid w:val="0010116D"/>
    <w:rsid w:val="0010223F"/>
    <w:rsid w:val="00103802"/>
    <w:rsid w:val="0010380C"/>
    <w:rsid w:val="001052AC"/>
    <w:rsid w:val="0010547C"/>
    <w:rsid w:val="001060E2"/>
    <w:rsid w:val="00110272"/>
    <w:rsid w:val="001105F7"/>
    <w:rsid w:val="00110F4D"/>
    <w:rsid w:val="001115C3"/>
    <w:rsid w:val="00111B6E"/>
    <w:rsid w:val="00111C1B"/>
    <w:rsid w:val="001123FF"/>
    <w:rsid w:val="00112613"/>
    <w:rsid w:val="0011307F"/>
    <w:rsid w:val="0011389C"/>
    <w:rsid w:val="00114728"/>
    <w:rsid w:val="0011506F"/>
    <w:rsid w:val="00115B4F"/>
    <w:rsid w:val="00116973"/>
    <w:rsid w:val="001171CD"/>
    <w:rsid w:val="00117B8A"/>
    <w:rsid w:val="00117D3C"/>
    <w:rsid w:val="00117D9A"/>
    <w:rsid w:val="00120E78"/>
    <w:rsid w:val="00121038"/>
    <w:rsid w:val="00121E5F"/>
    <w:rsid w:val="00122D58"/>
    <w:rsid w:val="00124CE2"/>
    <w:rsid w:val="00130156"/>
    <w:rsid w:val="001301A8"/>
    <w:rsid w:val="0013065C"/>
    <w:rsid w:val="0013147C"/>
    <w:rsid w:val="00131A50"/>
    <w:rsid w:val="001330D5"/>
    <w:rsid w:val="00133A0D"/>
    <w:rsid w:val="001352B2"/>
    <w:rsid w:val="00135730"/>
    <w:rsid w:val="00136874"/>
    <w:rsid w:val="00140127"/>
    <w:rsid w:val="00141141"/>
    <w:rsid w:val="00141505"/>
    <w:rsid w:val="001422B5"/>
    <w:rsid w:val="001430A9"/>
    <w:rsid w:val="0014363E"/>
    <w:rsid w:val="00143F5B"/>
    <w:rsid w:val="00144580"/>
    <w:rsid w:val="001446B4"/>
    <w:rsid w:val="00144D5C"/>
    <w:rsid w:val="00144E43"/>
    <w:rsid w:val="00145FB1"/>
    <w:rsid w:val="00146C92"/>
    <w:rsid w:val="001521E1"/>
    <w:rsid w:val="001531A6"/>
    <w:rsid w:val="00154C1E"/>
    <w:rsid w:val="001556B5"/>
    <w:rsid w:val="001560F4"/>
    <w:rsid w:val="00157A1A"/>
    <w:rsid w:val="00157A48"/>
    <w:rsid w:val="00160244"/>
    <w:rsid w:val="001606B8"/>
    <w:rsid w:val="00161963"/>
    <w:rsid w:val="00161B94"/>
    <w:rsid w:val="00163094"/>
    <w:rsid w:val="00164544"/>
    <w:rsid w:val="00164DCA"/>
    <w:rsid w:val="001661A6"/>
    <w:rsid w:val="00166382"/>
    <w:rsid w:val="00166BD4"/>
    <w:rsid w:val="00166C51"/>
    <w:rsid w:val="00167B0E"/>
    <w:rsid w:val="0017243C"/>
    <w:rsid w:val="00173010"/>
    <w:rsid w:val="00173B9D"/>
    <w:rsid w:val="00175D83"/>
    <w:rsid w:val="00176BD3"/>
    <w:rsid w:val="00176DAA"/>
    <w:rsid w:val="001778B6"/>
    <w:rsid w:val="001802DD"/>
    <w:rsid w:val="00180C75"/>
    <w:rsid w:val="00184BBB"/>
    <w:rsid w:val="00185A9E"/>
    <w:rsid w:val="001866D2"/>
    <w:rsid w:val="0018674E"/>
    <w:rsid w:val="001867FC"/>
    <w:rsid w:val="00186A29"/>
    <w:rsid w:val="00186BF3"/>
    <w:rsid w:val="001906D4"/>
    <w:rsid w:val="00190CAC"/>
    <w:rsid w:val="001918A3"/>
    <w:rsid w:val="00195144"/>
    <w:rsid w:val="00196683"/>
    <w:rsid w:val="001966FA"/>
    <w:rsid w:val="0019678E"/>
    <w:rsid w:val="00197702"/>
    <w:rsid w:val="001977A9"/>
    <w:rsid w:val="001977F7"/>
    <w:rsid w:val="00197CF1"/>
    <w:rsid w:val="001A0AF7"/>
    <w:rsid w:val="001A0C27"/>
    <w:rsid w:val="001A2536"/>
    <w:rsid w:val="001A3E8E"/>
    <w:rsid w:val="001A42F1"/>
    <w:rsid w:val="001A7A44"/>
    <w:rsid w:val="001B014E"/>
    <w:rsid w:val="001B0567"/>
    <w:rsid w:val="001B1019"/>
    <w:rsid w:val="001B177D"/>
    <w:rsid w:val="001B33FE"/>
    <w:rsid w:val="001B3D54"/>
    <w:rsid w:val="001B3DAE"/>
    <w:rsid w:val="001B4361"/>
    <w:rsid w:val="001B4FDE"/>
    <w:rsid w:val="001B56C7"/>
    <w:rsid w:val="001B5CB7"/>
    <w:rsid w:val="001B5D1C"/>
    <w:rsid w:val="001B5DC0"/>
    <w:rsid w:val="001B5F9A"/>
    <w:rsid w:val="001B6018"/>
    <w:rsid w:val="001B7171"/>
    <w:rsid w:val="001B74DA"/>
    <w:rsid w:val="001B7A4D"/>
    <w:rsid w:val="001B7C76"/>
    <w:rsid w:val="001B7E02"/>
    <w:rsid w:val="001C2271"/>
    <w:rsid w:val="001C49BE"/>
    <w:rsid w:val="001C6A55"/>
    <w:rsid w:val="001C73D6"/>
    <w:rsid w:val="001C75BC"/>
    <w:rsid w:val="001C7BEE"/>
    <w:rsid w:val="001D02AA"/>
    <w:rsid w:val="001D02F9"/>
    <w:rsid w:val="001D096B"/>
    <w:rsid w:val="001D186A"/>
    <w:rsid w:val="001D19DA"/>
    <w:rsid w:val="001D1A5A"/>
    <w:rsid w:val="001D1AB9"/>
    <w:rsid w:val="001D1D2E"/>
    <w:rsid w:val="001D3432"/>
    <w:rsid w:val="001D3CE7"/>
    <w:rsid w:val="001D3D71"/>
    <w:rsid w:val="001D5400"/>
    <w:rsid w:val="001D5ABD"/>
    <w:rsid w:val="001D6889"/>
    <w:rsid w:val="001D7612"/>
    <w:rsid w:val="001D7898"/>
    <w:rsid w:val="001E04B5"/>
    <w:rsid w:val="001E0D44"/>
    <w:rsid w:val="001E1D03"/>
    <w:rsid w:val="001E24B7"/>
    <w:rsid w:val="001E2D49"/>
    <w:rsid w:val="001E30F2"/>
    <w:rsid w:val="001E3353"/>
    <w:rsid w:val="001E47F7"/>
    <w:rsid w:val="001E4929"/>
    <w:rsid w:val="001E4FA2"/>
    <w:rsid w:val="001E5A89"/>
    <w:rsid w:val="001E603E"/>
    <w:rsid w:val="001E6072"/>
    <w:rsid w:val="001E6390"/>
    <w:rsid w:val="001E64DB"/>
    <w:rsid w:val="001E791F"/>
    <w:rsid w:val="001F0BB6"/>
    <w:rsid w:val="001F0D85"/>
    <w:rsid w:val="001F11A1"/>
    <w:rsid w:val="001F15CC"/>
    <w:rsid w:val="001F1DE2"/>
    <w:rsid w:val="001F1E05"/>
    <w:rsid w:val="001F27DA"/>
    <w:rsid w:val="001F363A"/>
    <w:rsid w:val="001F4643"/>
    <w:rsid w:val="001F4A0F"/>
    <w:rsid w:val="001F7B1A"/>
    <w:rsid w:val="001F7D15"/>
    <w:rsid w:val="00200F48"/>
    <w:rsid w:val="002015E0"/>
    <w:rsid w:val="00202567"/>
    <w:rsid w:val="00204612"/>
    <w:rsid w:val="00205014"/>
    <w:rsid w:val="0020529B"/>
    <w:rsid w:val="002054FF"/>
    <w:rsid w:val="00206060"/>
    <w:rsid w:val="00206883"/>
    <w:rsid w:val="0020689E"/>
    <w:rsid w:val="00206C00"/>
    <w:rsid w:val="0020765C"/>
    <w:rsid w:val="00207DB0"/>
    <w:rsid w:val="00210AAB"/>
    <w:rsid w:val="00211C86"/>
    <w:rsid w:val="00211F86"/>
    <w:rsid w:val="0021257B"/>
    <w:rsid w:val="00214AA4"/>
    <w:rsid w:val="00214CC9"/>
    <w:rsid w:val="00214FC3"/>
    <w:rsid w:val="00215477"/>
    <w:rsid w:val="00220AB5"/>
    <w:rsid w:val="00221049"/>
    <w:rsid w:val="00221E67"/>
    <w:rsid w:val="00222039"/>
    <w:rsid w:val="002232C0"/>
    <w:rsid w:val="002238E7"/>
    <w:rsid w:val="002255D6"/>
    <w:rsid w:val="002261B7"/>
    <w:rsid w:val="002262B4"/>
    <w:rsid w:val="00226FE7"/>
    <w:rsid w:val="0022750D"/>
    <w:rsid w:val="00227528"/>
    <w:rsid w:val="002275AD"/>
    <w:rsid w:val="00230BA3"/>
    <w:rsid w:val="002328AA"/>
    <w:rsid w:val="00232B95"/>
    <w:rsid w:val="00232FDB"/>
    <w:rsid w:val="0023342C"/>
    <w:rsid w:val="002347EB"/>
    <w:rsid w:val="00234A07"/>
    <w:rsid w:val="00234D24"/>
    <w:rsid w:val="00234F94"/>
    <w:rsid w:val="00235D40"/>
    <w:rsid w:val="002366FB"/>
    <w:rsid w:val="0023778E"/>
    <w:rsid w:val="00237E1A"/>
    <w:rsid w:val="00240100"/>
    <w:rsid w:val="002407DE"/>
    <w:rsid w:val="00240AC4"/>
    <w:rsid w:val="002429DA"/>
    <w:rsid w:val="002437BD"/>
    <w:rsid w:val="0024762A"/>
    <w:rsid w:val="002476CF"/>
    <w:rsid w:val="00250405"/>
    <w:rsid w:val="00250FE1"/>
    <w:rsid w:val="0025130D"/>
    <w:rsid w:val="0025337A"/>
    <w:rsid w:val="002536BE"/>
    <w:rsid w:val="002554AE"/>
    <w:rsid w:val="00256570"/>
    <w:rsid w:val="00260747"/>
    <w:rsid w:val="00260ADE"/>
    <w:rsid w:val="00260FB0"/>
    <w:rsid w:val="002622D4"/>
    <w:rsid w:val="002638D1"/>
    <w:rsid w:val="00265298"/>
    <w:rsid w:val="002659C2"/>
    <w:rsid w:val="002659DF"/>
    <w:rsid w:val="00265AE4"/>
    <w:rsid w:val="00265FB0"/>
    <w:rsid w:val="0026654E"/>
    <w:rsid w:val="00267223"/>
    <w:rsid w:val="002703E5"/>
    <w:rsid w:val="002705A5"/>
    <w:rsid w:val="00271222"/>
    <w:rsid w:val="002712CE"/>
    <w:rsid w:val="00271F69"/>
    <w:rsid w:val="00273C30"/>
    <w:rsid w:val="00273D60"/>
    <w:rsid w:val="00276C66"/>
    <w:rsid w:val="0027792A"/>
    <w:rsid w:val="00277C53"/>
    <w:rsid w:val="00277E1D"/>
    <w:rsid w:val="00281506"/>
    <w:rsid w:val="0028293E"/>
    <w:rsid w:val="002836C7"/>
    <w:rsid w:val="0028434D"/>
    <w:rsid w:val="0028478D"/>
    <w:rsid w:val="00285BB3"/>
    <w:rsid w:val="00285CFA"/>
    <w:rsid w:val="00286343"/>
    <w:rsid w:val="002870C8"/>
    <w:rsid w:val="00287222"/>
    <w:rsid w:val="00287BBC"/>
    <w:rsid w:val="00287F3C"/>
    <w:rsid w:val="0029012B"/>
    <w:rsid w:val="002912EA"/>
    <w:rsid w:val="00291978"/>
    <w:rsid w:val="00293054"/>
    <w:rsid w:val="00295BFB"/>
    <w:rsid w:val="0029663B"/>
    <w:rsid w:val="00296998"/>
    <w:rsid w:val="002974C8"/>
    <w:rsid w:val="00297669"/>
    <w:rsid w:val="002A008F"/>
    <w:rsid w:val="002A4458"/>
    <w:rsid w:val="002A44A6"/>
    <w:rsid w:val="002A51AD"/>
    <w:rsid w:val="002A56FA"/>
    <w:rsid w:val="002A57C4"/>
    <w:rsid w:val="002A701F"/>
    <w:rsid w:val="002A7E36"/>
    <w:rsid w:val="002B0779"/>
    <w:rsid w:val="002B0CBB"/>
    <w:rsid w:val="002B11AE"/>
    <w:rsid w:val="002B1674"/>
    <w:rsid w:val="002B34BD"/>
    <w:rsid w:val="002B5252"/>
    <w:rsid w:val="002B546F"/>
    <w:rsid w:val="002B66FF"/>
    <w:rsid w:val="002C0673"/>
    <w:rsid w:val="002C341F"/>
    <w:rsid w:val="002C36FD"/>
    <w:rsid w:val="002C48EB"/>
    <w:rsid w:val="002C4DB3"/>
    <w:rsid w:val="002C5F65"/>
    <w:rsid w:val="002C6620"/>
    <w:rsid w:val="002C6DE0"/>
    <w:rsid w:val="002C76E9"/>
    <w:rsid w:val="002D06B9"/>
    <w:rsid w:val="002D2279"/>
    <w:rsid w:val="002D2A6C"/>
    <w:rsid w:val="002D2CCB"/>
    <w:rsid w:val="002D3BAC"/>
    <w:rsid w:val="002D3BB5"/>
    <w:rsid w:val="002D3CD2"/>
    <w:rsid w:val="002D5D66"/>
    <w:rsid w:val="002D61C5"/>
    <w:rsid w:val="002D6A62"/>
    <w:rsid w:val="002E0CB9"/>
    <w:rsid w:val="002E164F"/>
    <w:rsid w:val="002E167E"/>
    <w:rsid w:val="002E3169"/>
    <w:rsid w:val="002E33AB"/>
    <w:rsid w:val="002E4547"/>
    <w:rsid w:val="002E4FF2"/>
    <w:rsid w:val="002E5D2C"/>
    <w:rsid w:val="002E65F0"/>
    <w:rsid w:val="002E6DAB"/>
    <w:rsid w:val="002E7CDA"/>
    <w:rsid w:val="002F0E0D"/>
    <w:rsid w:val="002F12FD"/>
    <w:rsid w:val="002F3F23"/>
    <w:rsid w:val="002F42B4"/>
    <w:rsid w:val="002F49A7"/>
    <w:rsid w:val="002F73BE"/>
    <w:rsid w:val="00300095"/>
    <w:rsid w:val="003038C8"/>
    <w:rsid w:val="00303DC2"/>
    <w:rsid w:val="003052D0"/>
    <w:rsid w:val="003065D3"/>
    <w:rsid w:val="00307372"/>
    <w:rsid w:val="00307BF7"/>
    <w:rsid w:val="0031046B"/>
    <w:rsid w:val="00310A30"/>
    <w:rsid w:val="00312AB2"/>
    <w:rsid w:val="00313F3D"/>
    <w:rsid w:val="00313FB3"/>
    <w:rsid w:val="00314D89"/>
    <w:rsid w:val="003153F1"/>
    <w:rsid w:val="003164AF"/>
    <w:rsid w:val="00317274"/>
    <w:rsid w:val="0031742B"/>
    <w:rsid w:val="00320951"/>
    <w:rsid w:val="003212D6"/>
    <w:rsid w:val="00321642"/>
    <w:rsid w:val="00321CA7"/>
    <w:rsid w:val="00325B58"/>
    <w:rsid w:val="00325CB0"/>
    <w:rsid w:val="00325F08"/>
    <w:rsid w:val="003264B6"/>
    <w:rsid w:val="00331C7D"/>
    <w:rsid w:val="00332D4F"/>
    <w:rsid w:val="00335342"/>
    <w:rsid w:val="003357DE"/>
    <w:rsid w:val="003365B2"/>
    <w:rsid w:val="00336A8C"/>
    <w:rsid w:val="003373AD"/>
    <w:rsid w:val="003417C2"/>
    <w:rsid w:val="0034332D"/>
    <w:rsid w:val="0034424A"/>
    <w:rsid w:val="0034559A"/>
    <w:rsid w:val="00346A27"/>
    <w:rsid w:val="00347043"/>
    <w:rsid w:val="00347D4C"/>
    <w:rsid w:val="00350FB3"/>
    <w:rsid w:val="00351A28"/>
    <w:rsid w:val="00352B0D"/>
    <w:rsid w:val="00352BF6"/>
    <w:rsid w:val="00353A77"/>
    <w:rsid w:val="00355A9E"/>
    <w:rsid w:val="003561B7"/>
    <w:rsid w:val="00357025"/>
    <w:rsid w:val="0036204B"/>
    <w:rsid w:val="003631A8"/>
    <w:rsid w:val="00363D57"/>
    <w:rsid w:val="003645F0"/>
    <w:rsid w:val="003671E9"/>
    <w:rsid w:val="00370F91"/>
    <w:rsid w:val="003727F0"/>
    <w:rsid w:val="00374C11"/>
    <w:rsid w:val="00376AC8"/>
    <w:rsid w:val="00377095"/>
    <w:rsid w:val="00377524"/>
    <w:rsid w:val="00377D39"/>
    <w:rsid w:val="00380676"/>
    <w:rsid w:val="00381773"/>
    <w:rsid w:val="00381D0E"/>
    <w:rsid w:val="00383685"/>
    <w:rsid w:val="00383860"/>
    <w:rsid w:val="00384026"/>
    <w:rsid w:val="003848F5"/>
    <w:rsid w:val="00386540"/>
    <w:rsid w:val="00386717"/>
    <w:rsid w:val="00386E2B"/>
    <w:rsid w:val="00386F7B"/>
    <w:rsid w:val="0038759D"/>
    <w:rsid w:val="00387A04"/>
    <w:rsid w:val="0039133D"/>
    <w:rsid w:val="003924AE"/>
    <w:rsid w:val="00393EED"/>
    <w:rsid w:val="00395A21"/>
    <w:rsid w:val="00395C5E"/>
    <w:rsid w:val="00396A5F"/>
    <w:rsid w:val="003972A4"/>
    <w:rsid w:val="003A0E4B"/>
    <w:rsid w:val="003A13B6"/>
    <w:rsid w:val="003A2DFE"/>
    <w:rsid w:val="003A41D5"/>
    <w:rsid w:val="003A501E"/>
    <w:rsid w:val="003A5C75"/>
    <w:rsid w:val="003B005B"/>
    <w:rsid w:val="003B1672"/>
    <w:rsid w:val="003B1950"/>
    <w:rsid w:val="003B3D13"/>
    <w:rsid w:val="003B4896"/>
    <w:rsid w:val="003B4F2B"/>
    <w:rsid w:val="003B5191"/>
    <w:rsid w:val="003B554E"/>
    <w:rsid w:val="003B5902"/>
    <w:rsid w:val="003B59B6"/>
    <w:rsid w:val="003B5D7F"/>
    <w:rsid w:val="003B6A51"/>
    <w:rsid w:val="003B6A73"/>
    <w:rsid w:val="003B6D66"/>
    <w:rsid w:val="003B7ACF"/>
    <w:rsid w:val="003C0CD1"/>
    <w:rsid w:val="003C0DB1"/>
    <w:rsid w:val="003C0DC5"/>
    <w:rsid w:val="003C0E84"/>
    <w:rsid w:val="003C17D2"/>
    <w:rsid w:val="003C189C"/>
    <w:rsid w:val="003C20A2"/>
    <w:rsid w:val="003C2266"/>
    <w:rsid w:val="003C2851"/>
    <w:rsid w:val="003C2DE9"/>
    <w:rsid w:val="003C2F64"/>
    <w:rsid w:val="003C35CA"/>
    <w:rsid w:val="003C36EB"/>
    <w:rsid w:val="003C6470"/>
    <w:rsid w:val="003C77E5"/>
    <w:rsid w:val="003C7C6A"/>
    <w:rsid w:val="003D06D2"/>
    <w:rsid w:val="003D158A"/>
    <w:rsid w:val="003D1753"/>
    <w:rsid w:val="003D1BBF"/>
    <w:rsid w:val="003D2074"/>
    <w:rsid w:val="003D21D6"/>
    <w:rsid w:val="003D2B31"/>
    <w:rsid w:val="003D43BC"/>
    <w:rsid w:val="003D5614"/>
    <w:rsid w:val="003E02EF"/>
    <w:rsid w:val="003E0D9F"/>
    <w:rsid w:val="003E1B04"/>
    <w:rsid w:val="003E24C1"/>
    <w:rsid w:val="003E38EC"/>
    <w:rsid w:val="003E393D"/>
    <w:rsid w:val="003E541C"/>
    <w:rsid w:val="003E5DEA"/>
    <w:rsid w:val="003E6376"/>
    <w:rsid w:val="003E6D9A"/>
    <w:rsid w:val="003E7AF2"/>
    <w:rsid w:val="003E7EF2"/>
    <w:rsid w:val="003F024E"/>
    <w:rsid w:val="003F0B62"/>
    <w:rsid w:val="003F1B2C"/>
    <w:rsid w:val="003F2AA0"/>
    <w:rsid w:val="003F3581"/>
    <w:rsid w:val="003F3A0D"/>
    <w:rsid w:val="003F4DD3"/>
    <w:rsid w:val="003F67A2"/>
    <w:rsid w:val="003F67C2"/>
    <w:rsid w:val="003F6D1A"/>
    <w:rsid w:val="003F7772"/>
    <w:rsid w:val="003F7F1C"/>
    <w:rsid w:val="00400B49"/>
    <w:rsid w:val="00401649"/>
    <w:rsid w:val="00401B2A"/>
    <w:rsid w:val="004057A4"/>
    <w:rsid w:val="00407ED4"/>
    <w:rsid w:val="00410216"/>
    <w:rsid w:val="00410405"/>
    <w:rsid w:val="00410799"/>
    <w:rsid w:val="004109BB"/>
    <w:rsid w:val="00411108"/>
    <w:rsid w:val="004125BE"/>
    <w:rsid w:val="00412DE3"/>
    <w:rsid w:val="00412EC2"/>
    <w:rsid w:val="004134A8"/>
    <w:rsid w:val="004137D2"/>
    <w:rsid w:val="00413A4A"/>
    <w:rsid w:val="00414FC5"/>
    <w:rsid w:val="004157D5"/>
    <w:rsid w:val="00415BB5"/>
    <w:rsid w:val="00417E35"/>
    <w:rsid w:val="00420756"/>
    <w:rsid w:val="00421ED3"/>
    <w:rsid w:val="00423F4B"/>
    <w:rsid w:val="004249EF"/>
    <w:rsid w:val="00425063"/>
    <w:rsid w:val="00425C53"/>
    <w:rsid w:val="00426C52"/>
    <w:rsid w:val="004272EA"/>
    <w:rsid w:val="00430D27"/>
    <w:rsid w:val="00430E1A"/>
    <w:rsid w:val="00430E3B"/>
    <w:rsid w:val="00430F3A"/>
    <w:rsid w:val="00431748"/>
    <w:rsid w:val="00431D90"/>
    <w:rsid w:val="00432D61"/>
    <w:rsid w:val="00434740"/>
    <w:rsid w:val="00435295"/>
    <w:rsid w:val="0043589A"/>
    <w:rsid w:val="00437747"/>
    <w:rsid w:val="004377D4"/>
    <w:rsid w:val="00437BC3"/>
    <w:rsid w:val="00437FA1"/>
    <w:rsid w:val="00440DB0"/>
    <w:rsid w:val="004411FA"/>
    <w:rsid w:val="0044160D"/>
    <w:rsid w:val="00441AB5"/>
    <w:rsid w:val="0044254D"/>
    <w:rsid w:val="0044311B"/>
    <w:rsid w:val="00443E72"/>
    <w:rsid w:val="004454E4"/>
    <w:rsid w:val="00445EEF"/>
    <w:rsid w:val="0044666C"/>
    <w:rsid w:val="00446689"/>
    <w:rsid w:val="00446FDF"/>
    <w:rsid w:val="00447E3F"/>
    <w:rsid w:val="004517FC"/>
    <w:rsid w:val="0045195C"/>
    <w:rsid w:val="00452C1C"/>
    <w:rsid w:val="004546F0"/>
    <w:rsid w:val="0045513A"/>
    <w:rsid w:val="00455B60"/>
    <w:rsid w:val="0045666E"/>
    <w:rsid w:val="00457942"/>
    <w:rsid w:val="004617D2"/>
    <w:rsid w:val="00464BEB"/>
    <w:rsid w:val="00465000"/>
    <w:rsid w:val="00465F20"/>
    <w:rsid w:val="00470176"/>
    <w:rsid w:val="00471103"/>
    <w:rsid w:val="00471DE7"/>
    <w:rsid w:val="004724E2"/>
    <w:rsid w:val="0047255B"/>
    <w:rsid w:val="00473836"/>
    <w:rsid w:val="00476B5D"/>
    <w:rsid w:val="00476BDE"/>
    <w:rsid w:val="00476E83"/>
    <w:rsid w:val="00480D96"/>
    <w:rsid w:val="00480F2B"/>
    <w:rsid w:val="00481B9B"/>
    <w:rsid w:val="00482009"/>
    <w:rsid w:val="00482BAE"/>
    <w:rsid w:val="004830C4"/>
    <w:rsid w:val="00484CD6"/>
    <w:rsid w:val="00485A3F"/>
    <w:rsid w:val="0048689C"/>
    <w:rsid w:val="00490F21"/>
    <w:rsid w:val="00491ECE"/>
    <w:rsid w:val="00492767"/>
    <w:rsid w:val="00492EB0"/>
    <w:rsid w:val="00497622"/>
    <w:rsid w:val="00497CDA"/>
    <w:rsid w:val="004A2FD2"/>
    <w:rsid w:val="004A3271"/>
    <w:rsid w:val="004A3C07"/>
    <w:rsid w:val="004A3E77"/>
    <w:rsid w:val="004A40B0"/>
    <w:rsid w:val="004A4196"/>
    <w:rsid w:val="004A5614"/>
    <w:rsid w:val="004A6662"/>
    <w:rsid w:val="004A767C"/>
    <w:rsid w:val="004A7BFE"/>
    <w:rsid w:val="004B073D"/>
    <w:rsid w:val="004B20DF"/>
    <w:rsid w:val="004B3612"/>
    <w:rsid w:val="004B54CE"/>
    <w:rsid w:val="004B7696"/>
    <w:rsid w:val="004B7F4D"/>
    <w:rsid w:val="004C0162"/>
    <w:rsid w:val="004C040E"/>
    <w:rsid w:val="004C0742"/>
    <w:rsid w:val="004C158B"/>
    <w:rsid w:val="004C19F9"/>
    <w:rsid w:val="004C1B06"/>
    <w:rsid w:val="004C1E7C"/>
    <w:rsid w:val="004C27F9"/>
    <w:rsid w:val="004C35C8"/>
    <w:rsid w:val="004C3F12"/>
    <w:rsid w:val="004C411D"/>
    <w:rsid w:val="004C443F"/>
    <w:rsid w:val="004C5A83"/>
    <w:rsid w:val="004C61F3"/>
    <w:rsid w:val="004C6492"/>
    <w:rsid w:val="004C6A72"/>
    <w:rsid w:val="004C702A"/>
    <w:rsid w:val="004D139B"/>
    <w:rsid w:val="004D230B"/>
    <w:rsid w:val="004D453E"/>
    <w:rsid w:val="004D46DC"/>
    <w:rsid w:val="004D60BF"/>
    <w:rsid w:val="004D66BC"/>
    <w:rsid w:val="004D6B7C"/>
    <w:rsid w:val="004D7A0D"/>
    <w:rsid w:val="004D7B84"/>
    <w:rsid w:val="004E0866"/>
    <w:rsid w:val="004E099A"/>
    <w:rsid w:val="004E264F"/>
    <w:rsid w:val="004E289C"/>
    <w:rsid w:val="004E2E56"/>
    <w:rsid w:val="004E3D75"/>
    <w:rsid w:val="004E46E0"/>
    <w:rsid w:val="004E4A1B"/>
    <w:rsid w:val="004E521F"/>
    <w:rsid w:val="004E5FD4"/>
    <w:rsid w:val="004E798C"/>
    <w:rsid w:val="004F0F83"/>
    <w:rsid w:val="004F38FE"/>
    <w:rsid w:val="004F3C0B"/>
    <w:rsid w:val="004F56F7"/>
    <w:rsid w:val="004F5D17"/>
    <w:rsid w:val="004F7317"/>
    <w:rsid w:val="005005B5"/>
    <w:rsid w:val="005007CA"/>
    <w:rsid w:val="00501569"/>
    <w:rsid w:val="00501A2D"/>
    <w:rsid w:val="00502B81"/>
    <w:rsid w:val="005043A8"/>
    <w:rsid w:val="00504D2F"/>
    <w:rsid w:val="00507288"/>
    <w:rsid w:val="00510A48"/>
    <w:rsid w:val="00513C7D"/>
    <w:rsid w:val="005141FB"/>
    <w:rsid w:val="00514843"/>
    <w:rsid w:val="00515656"/>
    <w:rsid w:val="0051615A"/>
    <w:rsid w:val="00522691"/>
    <w:rsid w:val="00522C06"/>
    <w:rsid w:val="00522D3A"/>
    <w:rsid w:val="00522F34"/>
    <w:rsid w:val="0052311E"/>
    <w:rsid w:val="005236B5"/>
    <w:rsid w:val="00523870"/>
    <w:rsid w:val="00523CE9"/>
    <w:rsid w:val="00523F43"/>
    <w:rsid w:val="00524BBF"/>
    <w:rsid w:val="00530005"/>
    <w:rsid w:val="0053257E"/>
    <w:rsid w:val="00534C5D"/>
    <w:rsid w:val="00535132"/>
    <w:rsid w:val="005367BA"/>
    <w:rsid w:val="00536D71"/>
    <w:rsid w:val="0053704A"/>
    <w:rsid w:val="00537182"/>
    <w:rsid w:val="005417C3"/>
    <w:rsid w:val="00541A40"/>
    <w:rsid w:val="00541B21"/>
    <w:rsid w:val="00541D36"/>
    <w:rsid w:val="00542FD3"/>
    <w:rsid w:val="00543AA2"/>
    <w:rsid w:val="00543C21"/>
    <w:rsid w:val="00544188"/>
    <w:rsid w:val="005441DE"/>
    <w:rsid w:val="00544C10"/>
    <w:rsid w:val="005458E3"/>
    <w:rsid w:val="00546284"/>
    <w:rsid w:val="0054722E"/>
    <w:rsid w:val="00550089"/>
    <w:rsid w:val="00550CA5"/>
    <w:rsid w:val="0055135D"/>
    <w:rsid w:val="00552BCD"/>
    <w:rsid w:val="0055324A"/>
    <w:rsid w:val="00553DD4"/>
    <w:rsid w:val="00554B88"/>
    <w:rsid w:val="005558ED"/>
    <w:rsid w:val="005561DB"/>
    <w:rsid w:val="00556E37"/>
    <w:rsid w:val="00557665"/>
    <w:rsid w:val="00560659"/>
    <w:rsid w:val="0056305C"/>
    <w:rsid w:val="005632E8"/>
    <w:rsid w:val="00563704"/>
    <w:rsid w:val="005640A6"/>
    <w:rsid w:val="00564424"/>
    <w:rsid w:val="00564995"/>
    <w:rsid w:val="00564B4C"/>
    <w:rsid w:val="00566E1C"/>
    <w:rsid w:val="005701C5"/>
    <w:rsid w:val="00570F60"/>
    <w:rsid w:val="005716E7"/>
    <w:rsid w:val="0057225F"/>
    <w:rsid w:val="0057238D"/>
    <w:rsid w:val="00574AED"/>
    <w:rsid w:val="00574C3D"/>
    <w:rsid w:val="0057513D"/>
    <w:rsid w:val="00575D80"/>
    <w:rsid w:val="00576E4E"/>
    <w:rsid w:val="00577F38"/>
    <w:rsid w:val="0058054E"/>
    <w:rsid w:val="00580AA0"/>
    <w:rsid w:val="00582A71"/>
    <w:rsid w:val="005843A0"/>
    <w:rsid w:val="00584DB5"/>
    <w:rsid w:val="00585A72"/>
    <w:rsid w:val="00590E09"/>
    <w:rsid w:val="0059195E"/>
    <w:rsid w:val="00592E3A"/>
    <w:rsid w:val="00593A6B"/>
    <w:rsid w:val="00593B34"/>
    <w:rsid w:val="00593B74"/>
    <w:rsid w:val="005971DB"/>
    <w:rsid w:val="00597CEF"/>
    <w:rsid w:val="005A003A"/>
    <w:rsid w:val="005A0578"/>
    <w:rsid w:val="005A2941"/>
    <w:rsid w:val="005A2BD4"/>
    <w:rsid w:val="005A31E3"/>
    <w:rsid w:val="005A3501"/>
    <w:rsid w:val="005A46D5"/>
    <w:rsid w:val="005A4F20"/>
    <w:rsid w:val="005A55E2"/>
    <w:rsid w:val="005A568A"/>
    <w:rsid w:val="005A63A1"/>
    <w:rsid w:val="005A687D"/>
    <w:rsid w:val="005A6E91"/>
    <w:rsid w:val="005A7264"/>
    <w:rsid w:val="005A7BAC"/>
    <w:rsid w:val="005B1E8A"/>
    <w:rsid w:val="005B217E"/>
    <w:rsid w:val="005B2CBC"/>
    <w:rsid w:val="005B3246"/>
    <w:rsid w:val="005B3CBD"/>
    <w:rsid w:val="005B638A"/>
    <w:rsid w:val="005B6658"/>
    <w:rsid w:val="005B6C98"/>
    <w:rsid w:val="005B7DA3"/>
    <w:rsid w:val="005B7FFD"/>
    <w:rsid w:val="005C0259"/>
    <w:rsid w:val="005C04CF"/>
    <w:rsid w:val="005C079F"/>
    <w:rsid w:val="005C20FA"/>
    <w:rsid w:val="005C31B7"/>
    <w:rsid w:val="005C3983"/>
    <w:rsid w:val="005C4054"/>
    <w:rsid w:val="005C55FD"/>
    <w:rsid w:val="005C5784"/>
    <w:rsid w:val="005C5E73"/>
    <w:rsid w:val="005C6593"/>
    <w:rsid w:val="005C6612"/>
    <w:rsid w:val="005C6BF9"/>
    <w:rsid w:val="005D079D"/>
    <w:rsid w:val="005D0AEF"/>
    <w:rsid w:val="005D1CA8"/>
    <w:rsid w:val="005D1DE8"/>
    <w:rsid w:val="005D1E7B"/>
    <w:rsid w:val="005D2730"/>
    <w:rsid w:val="005D37E4"/>
    <w:rsid w:val="005D413B"/>
    <w:rsid w:val="005D6560"/>
    <w:rsid w:val="005D6E15"/>
    <w:rsid w:val="005D76DB"/>
    <w:rsid w:val="005E0657"/>
    <w:rsid w:val="005E0726"/>
    <w:rsid w:val="005E1134"/>
    <w:rsid w:val="005E1C66"/>
    <w:rsid w:val="005E3012"/>
    <w:rsid w:val="005E3331"/>
    <w:rsid w:val="005E513B"/>
    <w:rsid w:val="005E5540"/>
    <w:rsid w:val="005E5B53"/>
    <w:rsid w:val="005E60A4"/>
    <w:rsid w:val="005E616A"/>
    <w:rsid w:val="005E70C5"/>
    <w:rsid w:val="005F5F37"/>
    <w:rsid w:val="005F7C3C"/>
    <w:rsid w:val="00600A57"/>
    <w:rsid w:val="0060162F"/>
    <w:rsid w:val="00602153"/>
    <w:rsid w:val="00602737"/>
    <w:rsid w:val="006027F1"/>
    <w:rsid w:val="00602981"/>
    <w:rsid w:val="0060333A"/>
    <w:rsid w:val="00604647"/>
    <w:rsid w:val="00604A22"/>
    <w:rsid w:val="006066A1"/>
    <w:rsid w:val="00606785"/>
    <w:rsid w:val="00607EB1"/>
    <w:rsid w:val="0061087A"/>
    <w:rsid w:val="0061368B"/>
    <w:rsid w:val="0061379C"/>
    <w:rsid w:val="00614F15"/>
    <w:rsid w:val="00615318"/>
    <w:rsid w:val="00615C3E"/>
    <w:rsid w:val="00617C4F"/>
    <w:rsid w:val="00620643"/>
    <w:rsid w:val="00620FA4"/>
    <w:rsid w:val="00621327"/>
    <w:rsid w:val="006220FA"/>
    <w:rsid w:val="0062337C"/>
    <w:rsid w:val="00623746"/>
    <w:rsid w:val="0062426D"/>
    <w:rsid w:val="006252B2"/>
    <w:rsid w:val="006254FB"/>
    <w:rsid w:val="00625C0A"/>
    <w:rsid w:val="00625EE5"/>
    <w:rsid w:val="006262F3"/>
    <w:rsid w:val="006279EB"/>
    <w:rsid w:val="00627B4D"/>
    <w:rsid w:val="00630618"/>
    <w:rsid w:val="0063191D"/>
    <w:rsid w:val="0063204A"/>
    <w:rsid w:val="00632320"/>
    <w:rsid w:val="00633C47"/>
    <w:rsid w:val="00634126"/>
    <w:rsid w:val="00634C0C"/>
    <w:rsid w:val="00634E9E"/>
    <w:rsid w:val="0063578B"/>
    <w:rsid w:val="006366F5"/>
    <w:rsid w:val="00636709"/>
    <w:rsid w:val="00636ACE"/>
    <w:rsid w:val="00637DB3"/>
    <w:rsid w:val="00641462"/>
    <w:rsid w:val="006456E8"/>
    <w:rsid w:val="006457B8"/>
    <w:rsid w:val="0064702E"/>
    <w:rsid w:val="0064752C"/>
    <w:rsid w:val="00647646"/>
    <w:rsid w:val="006478F3"/>
    <w:rsid w:val="00650026"/>
    <w:rsid w:val="006501F4"/>
    <w:rsid w:val="00650F2C"/>
    <w:rsid w:val="00651211"/>
    <w:rsid w:val="006524C9"/>
    <w:rsid w:val="00652783"/>
    <w:rsid w:val="00653C14"/>
    <w:rsid w:val="00656BA4"/>
    <w:rsid w:val="0065733B"/>
    <w:rsid w:val="00657A51"/>
    <w:rsid w:val="006608C0"/>
    <w:rsid w:val="00660A82"/>
    <w:rsid w:val="00660EB5"/>
    <w:rsid w:val="00661581"/>
    <w:rsid w:val="0066371B"/>
    <w:rsid w:val="00663C50"/>
    <w:rsid w:val="0066425A"/>
    <w:rsid w:val="00664DF0"/>
    <w:rsid w:val="00665776"/>
    <w:rsid w:val="00666782"/>
    <w:rsid w:val="00670442"/>
    <w:rsid w:val="00671C2A"/>
    <w:rsid w:val="00672864"/>
    <w:rsid w:val="00673148"/>
    <w:rsid w:val="00673BEC"/>
    <w:rsid w:val="006742BF"/>
    <w:rsid w:val="006760A9"/>
    <w:rsid w:val="00676620"/>
    <w:rsid w:val="00676A88"/>
    <w:rsid w:val="006771BC"/>
    <w:rsid w:val="00677D1F"/>
    <w:rsid w:val="00680411"/>
    <w:rsid w:val="00680DD2"/>
    <w:rsid w:val="0068330D"/>
    <w:rsid w:val="00683481"/>
    <w:rsid w:val="0068391F"/>
    <w:rsid w:val="00684F20"/>
    <w:rsid w:val="00685319"/>
    <w:rsid w:val="006879B6"/>
    <w:rsid w:val="00687A92"/>
    <w:rsid w:val="006923DC"/>
    <w:rsid w:val="00693CF0"/>
    <w:rsid w:val="00694495"/>
    <w:rsid w:val="00695A15"/>
    <w:rsid w:val="00695ABE"/>
    <w:rsid w:val="0069629A"/>
    <w:rsid w:val="00697877"/>
    <w:rsid w:val="00697FAA"/>
    <w:rsid w:val="006A02D0"/>
    <w:rsid w:val="006A0C5F"/>
    <w:rsid w:val="006A0D2D"/>
    <w:rsid w:val="006A0FAE"/>
    <w:rsid w:val="006A1BC5"/>
    <w:rsid w:val="006A2D09"/>
    <w:rsid w:val="006A3599"/>
    <w:rsid w:val="006A3665"/>
    <w:rsid w:val="006A4AFB"/>
    <w:rsid w:val="006A4B48"/>
    <w:rsid w:val="006A70EE"/>
    <w:rsid w:val="006A74A6"/>
    <w:rsid w:val="006B03DB"/>
    <w:rsid w:val="006B0403"/>
    <w:rsid w:val="006B1051"/>
    <w:rsid w:val="006B36C3"/>
    <w:rsid w:val="006B3CBD"/>
    <w:rsid w:val="006B4273"/>
    <w:rsid w:val="006B4845"/>
    <w:rsid w:val="006B57C8"/>
    <w:rsid w:val="006B5E63"/>
    <w:rsid w:val="006B6880"/>
    <w:rsid w:val="006B71FF"/>
    <w:rsid w:val="006B762E"/>
    <w:rsid w:val="006C0473"/>
    <w:rsid w:val="006C1553"/>
    <w:rsid w:val="006C18D2"/>
    <w:rsid w:val="006C1D6D"/>
    <w:rsid w:val="006C1D99"/>
    <w:rsid w:val="006C2A44"/>
    <w:rsid w:val="006C368B"/>
    <w:rsid w:val="006C4457"/>
    <w:rsid w:val="006C5199"/>
    <w:rsid w:val="006C56A0"/>
    <w:rsid w:val="006C5FBA"/>
    <w:rsid w:val="006C6841"/>
    <w:rsid w:val="006C6F09"/>
    <w:rsid w:val="006C7247"/>
    <w:rsid w:val="006D0A4A"/>
    <w:rsid w:val="006D1C27"/>
    <w:rsid w:val="006D20CB"/>
    <w:rsid w:val="006D235F"/>
    <w:rsid w:val="006D593D"/>
    <w:rsid w:val="006D5E96"/>
    <w:rsid w:val="006D62B3"/>
    <w:rsid w:val="006E1CA9"/>
    <w:rsid w:val="006E1E73"/>
    <w:rsid w:val="006E3BE2"/>
    <w:rsid w:val="006E42A1"/>
    <w:rsid w:val="006E4513"/>
    <w:rsid w:val="006E640A"/>
    <w:rsid w:val="006E782D"/>
    <w:rsid w:val="006F0222"/>
    <w:rsid w:val="006F125A"/>
    <w:rsid w:val="006F1416"/>
    <w:rsid w:val="006F3BC7"/>
    <w:rsid w:val="006F3DE5"/>
    <w:rsid w:val="006F55E5"/>
    <w:rsid w:val="006F5633"/>
    <w:rsid w:val="006F67E7"/>
    <w:rsid w:val="0070061C"/>
    <w:rsid w:val="00701492"/>
    <w:rsid w:val="007018AB"/>
    <w:rsid w:val="00702352"/>
    <w:rsid w:val="00702DA6"/>
    <w:rsid w:val="00702E04"/>
    <w:rsid w:val="0070462C"/>
    <w:rsid w:val="007049B3"/>
    <w:rsid w:val="0070583C"/>
    <w:rsid w:val="00705EAB"/>
    <w:rsid w:val="00707141"/>
    <w:rsid w:val="00712668"/>
    <w:rsid w:val="00712D00"/>
    <w:rsid w:val="00713944"/>
    <w:rsid w:val="00713CA2"/>
    <w:rsid w:val="00714F9C"/>
    <w:rsid w:val="007153D4"/>
    <w:rsid w:val="00716226"/>
    <w:rsid w:val="007177F5"/>
    <w:rsid w:val="007207B1"/>
    <w:rsid w:val="00720DB4"/>
    <w:rsid w:val="007215CA"/>
    <w:rsid w:val="00723513"/>
    <w:rsid w:val="007239DC"/>
    <w:rsid w:val="00723DA7"/>
    <w:rsid w:val="00724F76"/>
    <w:rsid w:val="007313A2"/>
    <w:rsid w:val="00731532"/>
    <w:rsid w:val="0073337E"/>
    <w:rsid w:val="00734924"/>
    <w:rsid w:val="007367A6"/>
    <w:rsid w:val="00736807"/>
    <w:rsid w:val="00737021"/>
    <w:rsid w:val="00737F64"/>
    <w:rsid w:val="00740668"/>
    <w:rsid w:val="00740A30"/>
    <w:rsid w:val="00740B01"/>
    <w:rsid w:val="00741EFB"/>
    <w:rsid w:val="00742053"/>
    <w:rsid w:val="00742F86"/>
    <w:rsid w:val="00743006"/>
    <w:rsid w:val="00743C37"/>
    <w:rsid w:val="00744675"/>
    <w:rsid w:val="00744A27"/>
    <w:rsid w:val="0074557D"/>
    <w:rsid w:val="00747258"/>
    <w:rsid w:val="00747801"/>
    <w:rsid w:val="007510DF"/>
    <w:rsid w:val="0075125F"/>
    <w:rsid w:val="007521F5"/>
    <w:rsid w:val="0075243E"/>
    <w:rsid w:val="00754DD1"/>
    <w:rsid w:val="007554D6"/>
    <w:rsid w:val="00755635"/>
    <w:rsid w:val="00755C84"/>
    <w:rsid w:val="0075632C"/>
    <w:rsid w:val="00756860"/>
    <w:rsid w:val="00756CEA"/>
    <w:rsid w:val="00760826"/>
    <w:rsid w:val="00762771"/>
    <w:rsid w:val="00764A78"/>
    <w:rsid w:val="0076537F"/>
    <w:rsid w:val="00765791"/>
    <w:rsid w:val="00766BCF"/>
    <w:rsid w:val="00766D7A"/>
    <w:rsid w:val="007676B5"/>
    <w:rsid w:val="00767962"/>
    <w:rsid w:val="0077101A"/>
    <w:rsid w:val="007747FC"/>
    <w:rsid w:val="00774A30"/>
    <w:rsid w:val="00774B5A"/>
    <w:rsid w:val="00775CFE"/>
    <w:rsid w:val="00775DE0"/>
    <w:rsid w:val="00776ED3"/>
    <w:rsid w:val="00780B34"/>
    <w:rsid w:val="00781062"/>
    <w:rsid w:val="00781D5A"/>
    <w:rsid w:val="00782163"/>
    <w:rsid w:val="007822A1"/>
    <w:rsid w:val="007824DE"/>
    <w:rsid w:val="007833F7"/>
    <w:rsid w:val="00783B6D"/>
    <w:rsid w:val="00783BD5"/>
    <w:rsid w:val="00784720"/>
    <w:rsid w:val="007854DD"/>
    <w:rsid w:val="0078644A"/>
    <w:rsid w:val="0078701B"/>
    <w:rsid w:val="00787D91"/>
    <w:rsid w:val="007905AC"/>
    <w:rsid w:val="00790E37"/>
    <w:rsid w:val="007939CA"/>
    <w:rsid w:val="00794CF1"/>
    <w:rsid w:val="0079529D"/>
    <w:rsid w:val="00797224"/>
    <w:rsid w:val="00797DBE"/>
    <w:rsid w:val="007A1296"/>
    <w:rsid w:val="007A2729"/>
    <w:rsid w:val="007A2C10"/>
    <w:rsid w:val="007A2EB0"/>
    <w:rsid w:val="007A3A46"/>
    <w:rsid w:val="007A532C"/>
    <w:rsid w:val="007A5571"/>
    <w:rsid w:val="007A5CD7"/>
    <w:rsid w:val="007A5F91"/>
    <w:rsid w:val="007A62DD"/>
    <w:rsid w:val="007A6B40"/>
    <w:rsid w:val="007A6F6E"/>
    <w:rsid w:val="007A74F6"/>
    <w:rsid w:val="007A76C7"/>
    <w:rsid w:val="007A7F91"/>
    <w:rsid w:val="007B0389"/>
    <w:rsid w:val="007B115F"/>
    <w:rsid w:val="007B1E0A"/>
    <w:rsid w:val="007B261F"/>
    <w:rsid w:val="007B3329"/>
    <w:rsid w:val="007B3AFA"/>
    <w:rsid w:val="007B601B"/>
    <w:rsid w:val="007B614C"/>
    <w:rsid w:val="007C1C08"/>
    <w:rsid w:val="007C3B7C"/>
    <w:rsid w:val="007C51BB"/>
    <w:rsid w:val="007C751A"/>
    <w:rsid w:val="007C78CF"/>
    <w:rsid w:val="007C7ADF"/>
    <w:rsid w:val="007C7B9B"/>
    <w:rsid w:val="007D037A"/>
    <w:rsid w:val="007D0A33"/>
    <w:rsid w:val="007D0D07"/>
    <w:rsid w:val="007D1172"/>
    <w:rsid w:val="007D3ADB"/>
    <w:rsid w:val="007D4E67"/>
    <w:rsid w:val="007D5B41"/>
    <w:rsid w:val="007D5EF0"/>
    <w:rsid w:val="007D6574"/>
    <w:rsid w:val="007D76FF"/>
    <w:rsid w:val="007E041D"/>
    <w:rsid w:val="007E161C"/>
    <w:rsid w:val="007E1A53"/>
    <w:rsid w:val="007E22BF"/>
    <w:rsid w:val="007E35DC"/>
    <w:rsid w:val="007E3A0D"/>
    <w:rsid w:val="007E4846"/>
    <w:rsid w:val="007E5335"/>
    <w:rsid w:val="007E53E6"/>
    <w:rsid w:val="007E53EE"/>
    <w:rsid w:val="007E550A"/>
    <w:rsid w:val="007E56D0"/>
    <w:rsid w:val="007E573D"/>
    <w:rsid w:val="007E647C"/>
    <w:rsid w:val="007E76D7"/>
    <w:rsid w:val="007E7A13"/>
    <w:rsid w:val="007E7B0C"/>
    <w:rsid w:val="007F001E"/>
    <w:rsid w:val="007F05D6"/>
    <w:rsid w:val="007F221A"/>
    <w:rsid w:val="007F3041"/>
    <w:rsid w:val="007F3C00"/>
    <w:rsid w:val="007F3DBF"/>
    <w:rsid w:val="007F5E92"/>
    <w:rsid w:val="007F67A3"/>
    <w:rsid w:val="007F6ABC"/>
    <w:rsid w:val="007F7455"/>
    <w:rsid w:val="00800098"/>
    <w:rsid w:val="00800ADF"/>
    <w:rsid w:val="00800BEA"/>
    <w:rsid w:val="00801A6F"/>
    <w:rsid w:val="0080265D"/>
    <w:rsid w:val="00806904"/>
    <w:rsid w:val="00807174"/>
    <w:rsid w:val="008074A2"/>
    <w:rsid w:val="00810268"/>
    <w:rsid w:val="008104B5"/>
    <w:rsid w:val="008108AF"/>
    <w:rsid w:val="00811B89"/>
    <w:rsid w:val="008128FB"/>
    <w:rsid w:val="0081299A"/>
    <w:rsid w:val="00813415"/>
    <w:rsid w:val="00813A1A"/>
    <w:rsid w:val="008141D4"/>
    <w:rsid w:val="00814794"/>
    <w:rsid w:val="008148B9"/>
    <w:rsid w:val="00815249"/>
    <w:rsid w:val="00817582"/>
    <w:rsid w:val="008175DF"/>
    <w:rsid w:val="008204EF"/>
    <w:rsid w:val="00821D59"/>
    <w:rsid w:val="00824157"/>
    <w:rsid w:val="00824711"/>
    <w:rsid w:val="008254EB"/>
    <w:rsid w:val="00826138"/>
    <w:rsid w:val="00827CBF"/>
    <w:rsid w:val="008321D8"/>
    <w:rsid w:val="00832615"/>
    <w:rsid w:val="008328AF"/>
    <w:rsid w:val="0083304D"/>
    <w:rsid w:val="00833CBB"/>
    <w:rsid w:val="00835151"/>
    <w:rsid w:val="0083571E"/>
    <w:rsid w:val="0083684F"/>
    <w:rsid w:val="008377F0"/>
    <w:rsid w:val="00840474"/>
    <w:rsid w:val="008408B1"/>
    <w:rsid w:val="00840FB9"/>
    <w:rsid w:val="00841803"/>
    <w:rsid w:val="00843ECF"/>
    <w:rsid w:val="00844969"/>
    <w:rsid w:val="0084668D"/>
    <w:rsid w:val="00846D00"/>
    <w:rsid w:val="008471E9"/>
    <w:rsid w:val="00847D68"/>
    <w:rsid w:val="0085020D"/>
    <w:rsid w:val="0085052B"/>
    <w:rsid w:val="0085131A"/>
    <w:rsid w:val="00852C0E"/>
    <w:rsid w:val="00855BB6"/>
    <w:rsid w:val="008574E4"/>
    <w:rsid w:val="00860DDB"/>
    <w:rsid w:val="00861B36"/>
    <w:rsid w:val="00862089"/>
    <w:rsid w:val="008637D3"/>
    <w:rsid w:val="008638E5"/>
    <w:rsid w:val="00863E5E"/>
    <w:rsid w:val="008649D3"/>
    <w:rsid w:val="008665E7"/>
    <w:rsid w:val="00866726"/>
    <w:rsid w:val="0086674E"/>
    <w:rsid w:val="008668CE"/>
    <w:rsid w:val="00866CD5"/>
    <w:rsid w:val="00866DCB"/>
    <w:rsid w:val="00866FE9"/>
    <w:rsid w:val="008712DA"/>
    <w:rsid w:val="00872616"/>
    <w:rsid w:val="00872774"/>
    <w:rsid w:val="00872E02"/>
    <w:rsid w:val="0087408B"/>
    <w:rsid w:val="008745E4"/>
    <w:rsid w:val="00876435"/>
    <w:rsid w:val="008768BC"/>
    <w:rsid w:val="00877B37"/>
    <w:rsid w:val="00877CC1"/>
    <w:rsid w:val="0088055F"/>
    <w:rsid w:val="008808CA"/>
    <w:rsid w:val="00880E66"/>
    <w:rsid w:val="008824FC"/>
    <w:rsid w:val="00882C71"/>
    <w:rsid w:val="00883399"/>
    <w:rsid w:val="008853B7"/>
    <w:rsid w:val="00886703"/>
    <w:rsid w:val="00886748"/>
    <w:rsid w:val="00886AB5"/>
    <w:rsid w:val="00886F89"/>
    <w:rsid w:val="008872CB"/>
    <w:rsid w:val="00887E6F"/>
    <w:rsid w:val="00892772"/>
    <w:rsid w:val="00893E37"/>
    <w:rsid w:val="008942AC"/>
    <w:rsid w:val="00894A74"/>
    <w:rsid w:val="00894C92"/>
    <w:rsid w:val="00894D48"/>
    <w:rsid w:val="00896479"/>
    <w:rsid w:val="0089656C"/>
    <w:rsid w:val="008967EC"/>
    <w:rsid w:val="00896E66"/>
    <w:rsid w:val="00897291"/>
    <w:rsid w:val="008A0C0E"/>
    <w:rsid w:val="008A10EF"/>
    <w:rsid w:val="008A1158"/>
    <w:rsid w:val="008A25E5"/>
    <w:rsid w:val="008A2FDE"/>
    <w:rsid w:val="008A329C"/>
    <w:rsid w:val="008A4118"/>
    <w:rsid w:val="008A421A"/>
    <w:rsid w:val="008A4AFB"/>
    <w:rsid w:val="008A4BAB"/>
    <w:rsid w:val="008A4FBD"/>
    <w:rsid w:val="008A5A19"/>
    <w:rsid w:val="008A61DE"/>
    <w:rsid w:val="008A6A3D"/>
    <w:rsid w:val="008A722E"/>
    <w:rsid w:val="008B0347"/>
    <w:rsid w:val="008B0396"/>
    <w:rsid w:val="008B0BCB"/>
    <w:rsid w:val="008B180D"/>
    <w:rsid w:val="008B2583"/>
    <w:rsid w:val="008B2760"/>
    <w:rsid w:val="008B6ACB"/>
    <w:rsid w:val="008B7065"/>
    <w:rsid w:val="008B7B19"/>
    <w:rsid w:val="008C05C0"/>
    <w:rsid w:val="008C078C"/>
    <w:rsid w:val="008C0B7D"/>
    <w:rsid w:val="008C0F79"/>
    <w:rsid w:val="008C12DC"/>
    <w:rsid w:val="008C2354"/>
    <w:rsid w:val="008C26A0"/>
    <w:rsid w:val="008C4A01"/>
    <w:rsid w:val="008C7E47"/>
    <w:rsid w:val="008D19ED"/>
    <w:rsid w:val="008D1D4F"/>
    <w:rsid w:val="008D282D"/>
    <w:rsid w:val="008D29C6"/>
    <w:rsid w:val="008D384E"/>
    <w:rsid w:val="008D510A"/>
    <w:rsid w:val="008D5CE4"/>
    <w:rsid w:val="008D71CB"/>
    <w:rsid w:val="008E0EB0"/>
    <w:rsid w:val="008E3A62"/>
    <w:rsid w:val="008E44AF"/>
    <w:rsid w:val="008E4E7A"/>
    <w:rsid w:val="008E5FD6"/>
    <w:rsid w:val="008E691F"/>
    <w:rsid w:val="008E7387"/>
    <w:rsid w:val="008F0894"/>
    <w:rsid w:val="008F0A29"/>
    <w:rsid w:val="008F13E5"/>
    <w:rsid w:val="008F1B73"/>
    <w:rsid w:val="008F243E"/>
    <w:rsid w:val="008F2EDB"/>
    <w:rsid w:val="008F4C25"/>
    <w:rsid w:val="008F5149"/>
    <w:rsid w:val="008F5274"/>
    <w:rsid w:val="008F5F73"/>
    <w:rsid w:val="008F6D4C"/>
    <w:rsid w:val="00900913"/>
    <w:rsid w:val="009013B3"/>
    <w:rsid w:val="00902400"/>
    <w:rsid w:val="009028E7"/>
    <w:rsid w:val="00904AB7"/>
    <w:rsid w:val="00905D2C"/>
    <w:rsid w:val="00907B9D"/>
    <w:rsid w:val="00910703"/>
    <w:rsid w:val="00910E3E"/>
    <w:rsid w:val="00911093"/>
    <w:rsid w:val="00911BB1"/>
    <w:rsid w:val="00912B32"/>
    <w:rsid w:val="00912E38"/>
    <w:rsid w:val="00916937"/>
    <w:rsid w:val="0092033A"/>
    <w:rsid w:val="00920344"/>
    <w:rsid w:val="0092189E"/>
    <w:rsid w:val="0092275D"/>
    <w:rsid w:val="009228F4"/>
    <w:rsid w:val="00922BF7"/>
    <w:rsid w:val="00923529"/>
    <w:rsid w:val="00923962"/>
    <w:rsid w:val="00923B56"/>
    <w:rsid w:val="00923D55"/>
    <w:rsid w:val="00923E46"/>
    <w:rsid w:val="0092449F"/>
    <w:rsid w:val="0092523B"/>
    <w:rsid w:val="00926EB2"/>
    <w:rsid w:val="0093037D"/>
    <w:rsid w:val="00931D36"/>
    <w:rsid w:val="0093329C"/>
    <w:rsid w:val="00934518"/>
    <w:rsid w:val="00934625"/>
    <w:rsid w:val="00934E38"/>
    <w:rsid w:val="00934F5B"/>
    <w:rsid w:val="009351CF"/>
    <w:rsid w:val="00935225"/>
    <w:rsid w:val="009358EC"/>
    <w:rsid w:val="00936BBE"/>
    <w:rsid w:val="0093724D"/>
    <w:rsid w:val="00937452"/>
    <w:rsid w:val="00941552"/>
    <w:rsid w:val="009417AB"/>
    <w:rsid w:val="00941E2B"/>
    <w:rsid w:val="0094252A"/>
    <w:rsid w:val="0094562E"/>
    <w:rsid w:val="00945E32"/>
    <w:rsid w:val="0094605B"/>
    <w:rsid w:val="00950167"/>
    <w:rsid w:val="00950A94"/>
    <w:rsid w:val="009529F5"/>
    <w:rsid w:val="00952F52"/>
    <w:rsid w:val="00953041"/>
    <w:rsid w:val="009531F3"/>
    <w:rsid w:val="00953F63"/>
    <w:rsid w:val="00954C96"/>
    <w:rsid w:val="0095587C"/>
    <w:rsid w:val="0095592B"/>
    <w:rsid w:val="00956DCD"/>
    <w:rsid w:val="009571FE"/>
    <w:rsid w:val="0096162E"/>
    <w:rsid w:val="009617FE"/>
    <w:rsid w:val="00961FE3"/>
    <w:rsid w:val="00962BD2"/>
    <w:rsid w:val="00963437"/>
    <w:rsid w:val="00963D78"/>
    <w:rsid w:val="00964514"/>
    <w:rsid w:val="00964D00"/>
    <w:rsid w:val="009654A2"/>
    <w:rsid w:val="009719B5"/>
    <w:rsid w:val="00972A47"/>
    <w:rsid w:val="00972DDE"/>
    <w:rsid w:val="009736FC"/>
    <w:rsid w:val="00973BA7"/>
    <w:rsid w:val="00973C2B"/>
    <w:rsid w:val="0097434E"/>
    <w:rsid w:val="00974A64"/>
    <w:rsid w:val="009822D9"/>
    <w:rsid w:val="00982454"/>
    <w:rsid w:val="00982FB1"/>
    <w:rsid w:val="00983189"/>
    <w:rsid w:val="009841CA"/>
    <w:rsid w:val="00984EF1"/>
    <w:rsid w:val="009876A6"/>
    <w:rsid w:val="0098789F"/>
    <w:rsid w:val="009908FA"/>
    <w:rsid w:val="00991A54"/>
    <w:rsid w:val="00992924"/>
    <w:rsid w:val="009937AB"/>
    <w:rsid w:val="00993BC6"/>
    <w:rsid w:val="00994F07"/>
    <w:rsid w:val="0099514B"/>
    <w:rsid w:val="00995391"/>
    <w:rsid w:val="00996ACB"/>
    <w:rsid w:val="00997402"/>
    <w:rsid w:val="00997CB6"/>
    <w:rsid w:val="009A01FA"/>
    <w:rsid w:val="009A0E75"/>
    <w:rsid w:val="009A12D3"/>
    <w:rsid w:val="009A1A67"/>
    <w:rsid w:val="009A296B"/>
    <w:rsid w:val="009A30D7"/>
    <w:rsid w:val="009A408E"/>
    <w:rsid w:val="009A5713"/>
    <w:rsid w:val="009A59C9"/>
    <w:rsid w:val="009A6013"/>
    <w:rsid w:val="009A61D5"/>
    <w:rsid w:val="009A6A2B"/>
    <w:rsid w:val="009A7FE0"/>
    <w:rsid w:val="009B08A4"/>
    <w:rsid w:val="009B22D1"/>
    <w:rsid w:val="009B2543"/>
    <w:rsid w:val="009B2A02"/>
    <w:rsid w:val="009B31F7"/>
    <w:rsid w:val="009B7827"/>
    <w:rsid w:val="009B7BCD"/>
    <w:rsid w:val="009B7F98"/>
    <w:rsid w:val="009C0213"/>
    <w:rsid w:val="009C1656"/>
    <w:rsid w:val="009C3320"/>
    <w:rsid w:val="009C5031"/>
    <w:rsid w:val="009C5053"/>
    <w:rsid w:val="009C5194"/>
    <w:rsid w:val="009C5368"/>
    <w:rsid w:val="009C628A"/>
    <w:rsid w:val="009C71C2"/>
    <w:rsid w:val="009D0630"/>
    <w:rsid w:val="009D12C6"/>
    <w:rsid w:val="009D1F76"/>
    <w:rsid w:val="009D2521"/>
    <w:rsid w:val="009D2ADA"/>
    <w:rsid w:val="009D2BFC"/>
    <w:rsid w:val="009D61CB"/>
    <w:rsid w:val="009E018A"/>
    <w:rsid w:val="009E155F"/>
    <w:rsid w:val="009E2EC2"/>
    <w:rsid w:val="009E411F"/>
    <w:rsid w:val="009E48C8"/>
    <w:rsid w:val="009E5FA9"/>
    <w:rsid w:val="009E6163"/>
    <w:rsid w:val="009E708C"/>
    <w:rsid w:val="009E72F5"/>
    <w:rsid w:val="009F04FC"/>
    <w:rsid w:val="009F0E3C"/>
    <w:rsid w:val="009F0FEC"/>
    <w:rsid w:val="009F238E"/>
    <w:rsid w:val="009F3F19"/>
    <w:rsid w:val="009F49B7"/>
    <w:rsid w:val="009F5796"/>
    <w:rsid w:val="009F605B"/>
    <w:rsid w:val="009F67D3"/>
    <w:rsid w:val="009F6E05"/>
    <w:rsid w:val="00A01CAB"/>
    <w:rsid w:val="00A02731"/>
    <w:rsid w:val="00A02C95"/>
    <w:rsid w:val="00A02F74"/>
    <w:rsid w:val="00A04BEE"/>
    <w:rsid w:val="00A073F4"/>
    <w:rsid w:val="00A10F1F"/>
    <w:rsid w:val="00A12764"/>
    <w:rsid w:val="00A12AE9"/>
    <w:rsid w:val="00A134CD"/>
    <w:rsid w:val="00A14161"/>
    <w:rsid w:val="00A1663B"/>
    <w:rsid w:val="00A1670A"/>
    <w:rsid w:val="00A16FAE"/>
    <w:rsid w:val="00A17067"/>
    <w:rsid w:val="00A17E8E"/>
    <w:rsid w:val="00A20208"/>
    <w:rsid w:val="00A20D1B"/>
    <w:rsid w:val="00A22BC4"/>
    <w:rsid w:val="00A22FE2"/>
    <w:rsid w:val="00A24F1C"/>
    <w:rsid w:val="00A25008"/>
    <w:rsid w:val="00A25896"/>
    <w:rsid w:val="00A26474"/>
    <w:rsid w:val="00A26882"/>
    <w:rsid w:val="00A27159"/>
    <w:rsid w:val="00A271B3"/>
    <w:rsid w:val="00A27775"/>
    <w:rsid w:val="00A30597"/>
    <w:rsid w:val="00A30D53"/>
    <w:rsid w:val="00A32CB1"/>
    <w:rsid w:val="00A33905"/>
    <w:rsid w:val="00A33BD3"/>
    <w:rsid w:val="00A3412B"/>
    <w:rsid w:val="00A365D9"/>
    <w:rsid w:val="00A4072A"/>
    <w:rsid w:val="00A4089D"/>
    <w:rsid w:val="00A41E5C"/>
    <w:rsid w:val="00A41FE1"/>
    <w:rsid w:val="00A42056"/>
    <w:rsid w:val="00A424E3"/>
    <w:rsid w:val="00A42B5C"/>
    <w:rsid w:val="00A439DB"/>
    <w:rsid w:val="00A4474F"/>
    <w:rsid w:val="00A44B48"/>
    <w:rsid w:val="00A45112"/>
    <w:rsid w:val="00A46263"/>
    <w:rsid w:val="00A46525"/>
    <w:rsid w:val="00A51AEA"/>
    <w:rsid w:val="00A521F2"/>
    <w:rsid w:val="00A52809"/>
    <w:rsid w:val="00A5436D"/>
    <w:rsid w:val="00A54641"/>
    <w:rsid w:val="00A561E0"/>
    <w:rsid w:val="00A56784"/>
    <w:rsid w:val="00A56AC5"/>
    <w:rsid w:val="00A577DF"/>
    <w:rsid w:val="00A57933"/>
    <w:rsid w:val="00A609C3"/>
    <w:rsid w:val="00A61D7B"/>
    <w:rsid w:val="00A61EE8"/>
    <w:rsid w:val="00A625D1"/>
    <w:rsid w:val="00A62914"/>
    <w:rsid w:val="00A63434"/>
    <w:rsid w:val="00A64F74"/>
    <w:rsid w:val="00A653FE"/>
    <w:rsid w:val="00A663C9"/>
    <w:rsid w:val="00A67281"/>
    <w:rsid w:val="00A70F18"/>
    <w:rsid w:val="00A70FBE"/>
    <w:rsid w:val="00A719F7"/>
    <w:rsid w:val="00A7475A"/>
    <w:rsid w:val="00A74D50"/>
    <w:rsid w:val="00A754CF"/>
    <w:rsid w:val="00A75F23"/>
    <w:rsid w:val="00A7700A"/>
    <w:rsid w:val="00A77593"/>
    <w:rsid w:val="00A778E3"/>
    <w:rsid w:val="00A809DA"/>
    <w:rsid w:val="00A81BA6"/>
    <w:rsid w:val="00A81FF1"/>
    <w:rsid w:val="00A82415"/>
    <w:rsid w:val="00A82B67"/>
    <w:rsid w:val="00A83385"/>
    <w:rsid w:val="00A84649"/>
    <w:rsid w:val="00A84846"/>
    <w:rsid w:val="00A8537D"/>
    <w:rsid w:val="00A866D8"/>
    <w:rsid w:val="00A87B93"/>
    <w:rsid w:val="00A87DCA"/>
    <w:rsid w:val="00A905F2"/>
    <w:rsid w:val="00A909A6"/>
    <w:rsid w:val="00A91DE2"/>
    <w:rsid w:val="00A9396A"/>
    <w:rsid w:val="00A94EEC"/>
    <w:rsid w:val="00A9621D"/>
    <w:rsid w:val="00A9644B"/>
    <w:rsid w:val="00A96F69"/>
    <w:rsid w:val="00A9742F"/>
    <w:rsid w:val="00A97844"/>
    <w:rsid w:val="00AA1883"/>
    <w:rsid w:val="00AA1A40"/>
    <w:rsid w:val="00AA1C65"/>
    <w:rsid w:val="00AA2246"/>
    <w:rsid w:val="00AA2AA9"/>
    <w:rsid w:val="00AA2CA7"/>
    <w:rsid w:val="00AA3115"/>
    <w:rsid w:val="00AA50D0"/>
    <w:rsid w:val="00AA5407"/>
    <w:rsid w:val="00AA6285"/>
    <w:rsid w:val="00AA6DFC"/>
    <w:rsid w:val="00AA7182"/>
    <w:rsid w:val="00AB147B"/>
    <w:rsid w:val="00AB1692"/>
    <w:rsid w:val="00AB1D22"/>
    <w:rsid w:val="00AB25A1"/>
    <w:rsid w:val="00AB25B2"/>
    <w:rsid w:val="00AB2835"/>
    <w:rsid w:val="00AB51B6"/>
    <w:rsid w:val="00AB56A2"/>
    <w:rsid w:val="00AB6ECC"/>
    <w:rsid w:val="00AC05F5"/>
    <w:rsid w:val="00AC064D"/>
    <w:rsid w:val="00AC2B7E"/>
    <w:rsid w:val="00AC35E7"/>
    <w:rsid w:val="00AC41EF"/>
    <w:rsid w:val="00AC4F5C"/>
    <w:rsid w:val="00AC52E8"/>
    <w:rsid w:val="00AC5B80"/>
    <w:rsid w:val="00AC5C95"/>
    <w:rsid w:val="00AC6E91"/>
    <w:rsid w:val="00AC750D"/>
    <w:rsid w:val="00AC7DBE"/>
    <w:rsid w:val="00AD0B97"/>
    <w:rsid w:val="00AD1DB8"/>
    <w:rsid w:val="00AD234D"/>
    <w:rsid w:val="00AD2E7E"/>
    <w:rsid w:val="00AD4362"/>
    <w:rsid w:val="00AD47C7"/>
    <w:rsid w:val="00AD4A1D"/>
    <w:rsid w:val="00AD74DB"/>
    <w:rsid w:val="00AD7CA1"/>
    <w:rsid w:val="00AE0841"/>
    <w:rsid w:val="00AE12F2"/>
    <w:rsid w:val="00AE2530"/>
    <w:rsid w:val="00AE7D19"/>
    <w:rsid w:val="00AF056E"/>
    <w:rsid w:val="00AF067C"/>
    <w:rsid w:val="00AF0EAF"/>
    <w:rsid w:val="00AF1FCD"/>
    <w:rsid w:val="00AF208D"/>
    <w:rsid w:val="00AF310D"/>
    <w:rsid w:val="00AF32BD"/>
    <w:rsid w:val="00AF370A"/>
    <w:rsid w:val="00AF37F3"/>
    <w:rsid w:val="00AF454E"/>
    <w:rsid w:val="00AF55AB"/>
    <w:rsid w:val="00AF5FFF"/>
    <w:rsid w:val="00AF6AE5"/>
    <w:rsid w:val="00AF6DB1"/>
    <w:rsid w:val="00AF7863"/>
    <w:rsid w:val="00AF7A64"/>
    <w:rsid w:val="00AF7C7B"/>
    <w:rsid w:val="00AF7CB4"/>
    <w:rsid w:val="00B00CA1"/>
    <w:rsid w:val="00B00F60"/>
    <w:rsid w:val="00B01994"/>
    <w:rsid w:val="00B01CA7"/>
    <w:rsid w:val="00B022C7"/>
    <w:rsid w:val="00B026DC"/>
    <w:rsid w:val="00B029F9"/>
    <w:rsid w:val="00B02BEC"/>
    <w:rsid w:val="00B03446"/>
    <w:rsid w:val="00B054E4"/>
    <w:rsid w:val="00B057AC"/>
    <w:rsid w:val="00B058B6"/>
    <w:rsid w:val="00B0737D"/>
    <w:rsid w:val="00B07FBA"/>
    <w:rsid w:val="00B10795"/>
    <w:rsid w:val="00B10963"/>
    <w:rsid w:val="00B10B11"/>
    <w:rsid w:val="00B10CCC"/>
    <w:rsid w:val="00B13461"/>
    <w:rsid w:val="00B15C98"/>
    <w:rsid w:val="00B161F3"/>
    <w:rsid w:val="00B16625"/>
    <w:rsid w:val="00B17736"/>
    <w:rsid w:val="00B179AD"/>
    <w:rsid w:val="00B221CF"/>
    <w:rsid w:val="00B22FB0"/>
    <w:rsid w:val="00B23F86"/>
    <w:rsid w:val="00B314A3"/>
    <w:rsid w:val="00B31D5B"/>
    <w:rsid w:val="00B34798"/>
    <w:rsid w:val="00B356A6"/>
    <w:rsid w:val="00B35794"/>
    <w:rsid w:val="00B362BD"/>
    <w:rsid w:val="00B37640"/>
    <w:rsid w:val="00B37884"/>
    <w:rsid w:val="00B4095C"/>
    <w:rsid w:val="00B4200B"/>
    <w:rsid w:val="00B421F1"/>
    <w:rsid w:val="00B42CDE"/>
    <w:rsid w:val="00B434AA"/>
    <w:rsid w:val="00B4432F"/>
    <w:rsid w:val="00B44853"/>
    <w:rsid w:val="00B45EE0"/>
    <w:rsid w:val="00B4668F"/>
    <w:rsid w:val="00B472B4"/>
    <w:rsid w:val="00B507E7"/>
    <w:rsid w:val="00B50FC5"/>
    <w:rsid w:val="00B528A6"/>
    <w:rsid w:val="00B54522"/>
    <w:rsid w:val="00B558DF"/>
    <w:rsid w:val="00B56D75"/>
    <w:rsid w:val="00B5721E"/>
    <w:rsid w:val="00B614C3"/>
    <w:rsid w:val="00B6192F"/>
    <w:rsid w:val="00B61B91"/>
    <w:rsid w:val="00B61FB4"/>
    <w:rsid w:val="00B6258A"/>
    <w:rsid w:val="00B63665"/>
    <w:rsid w:val="00B645EB"/>
    <w:rsid w:val="00B65444"/>
    <w:rsid w:val="00B6558B"/>
    <w:rsid w:val="00B6601A"/>
    <w:rsid w:val="00B66066"/>
    <w:rsid w:val="00B66483"/>
    <w:rsid w:val="00B67ADD"/>
    <w:rsid w:val="00B7101E"/>
    <w:rsid w:val="00B71F55"/>
    <w:rsid w:val="00B725B1"/>
    <w:rsid w:val="00B735CA"/>
    <w:rsid w:val="00B739A1"/>
    <w:rsid w:val="00B74472"/>
    <w:rsid w:val="00B753E3"/>
    <w:rsid w:val="00B75451"/>
    <w:rsid w:val="00B75CC5"/>
    <w:rsid w:val="00B7648E"/>
    <w:rsid w:val="00B803E8"/>
    <w:rsid w:val="00B807E6"/>
    <w:rsid w:val="00B80A9F"/>
    <w:rsid w:val="00B81925"/>
    <w:rsid w:val="00B821A8"/>
    <w:rsid w:val="00B82E30"/>
    <w:rsid w:val="00B83987"/>
    <w:rsid w:val="00B84982"/>
    <w:rsid w:val="00B8539A"/>
    <w:rsid w:val="00B86107"/>
    <w:rsid w:val="00B8626C"/>
    <w:rsid w:val="00B8671C"/>
    <w:rsid w:val="00B87B49"/>
    <w:rsid w:val="00B87E33"/>
    <w:rsid w:val="00B90742"/>
    <w:rsid w:val="00B910B3"/>
    <w:rsid w:val="00B9142F"/>
    <w:rsid w:val="00B91A08"/>
    <w:rsid w:val="00B9269A"/>
    <w:rsid w:val="00B9391B"/>
    <w:rsid w:val="00B93D87"/>
    <w:rsid w:val="00B93E32"/>
    <w:rsid w:val="00B954C0"/>
    <w:rsid w:val="00B97925"/>
    <w:rsid w:val="00BA22AE"/>
    <w:rsid w:val="00BA3326"/>
    <w:rsid w:val="00BA3444"/>
    <w:rsid w:val="00BA4663"/>
    <w:rsid w:val="00BA485C"/>
    <w:rsid w:val="00BA4ED0"/>
    <w:rsid w:val="00BA5173"/>
    <w:rsid w:val="00BA6224"/>
    <w:rsid w:val="00BA6654"/>
    <w:rsid w:val="00BA7528"/>
    <w:rsid w:val="00BA75FC"/>
    <w:rsid w:val="00BA7BC5"/>
    <w:rsid w:val="00BA7BD3"/>
    <w:rsid w:val="00BB0413"/>
    <w:rsid w:val="00BB319C"/>
    <w:rsid w:val="00BB3466"/>
    <w:rsid w:val="00BB40DA"/>
    <w:rsid w:val="00BB5422"/>
    <w:rsid w:val="00BB5743"/>
    <w:rsid w:val="00BB62AF"/>
    <w:rsid w:val="00BB63BD"/>
    <w:rsid w:val="00BB6431"/>
    <w:rsid w:val="00BB6A3A"/>
    <w:rsid w:val="00BB74EF"/>
    <w:rsid w:val="00BC245A"/>
    <w:rsid w:val="00BC25DB"/>
    <w:rsid w:val="00BC36B7"/>
    <w:rsid w:val="00BC4120"/>
    <w:rsid w:val="00BC520D"/>
    <w:rsid w:val="00BC57F3"/>
    <w:rsid w:val="00BC5CE1"/>
    <w:rsid w:val="00BC705E"/>
    <w:rsid w:val="00BC7820"/>
    <w:rsid w:val="00BD01A6"/>
    <w:rsid w:val="00BD0272"/>
    <w:rsid w:val="00BD1032"/>
    <w:rsid w:val="00BD1358"/>
    <w:rsid w:val="00BD1D1E"/>
    <w:rsid w:val="00BD1D32"/>
    <w:rsid w:val="00BD2368"/>
    <w:rsid w:val="00BD285F"/>
    <w:rsid w:val="00BD2942"/>
    <w:rsid w:val="00BD4087"/>
    <w:rsid w:val="00BD4F08"/>
    <w:rsid w:val="00BD63FE"/>
    <w:rsid w:val="00BD683E"/>
    <w:rsid w:val="00BD6893"/>
    <w:rsid w:val="00BD7F84"/>
    <w:rsid w:val="00BE0619"/>
    <w:rsid w:val="00BE065C"/>
    <w:rsid w:val="00BE0A77"/>
    <w:rsid w:val="00BE112C"/>
    <w:rsid w:val="00BE268F"/>
    <w:rsid w:val="00BE2CFC"/>
    <w:rsid w:val="00BE3BA3"/>
    <w:rsid w:val="00BE5568"/>
    <w:rsid w:val="00BE58FD"/>
    <w:rsid w:val="00BE6B7B"/>
    <w:rsid w:val="00BE7CD2"/>
    <w:rsid w:val="00BF170D"/>
    <w:rsid w:val="00BF1CEF"/>
    <w:rsid w:val="00BF2181"/>
    <w:rsid w:val="00BF22F9"/>
    <w:rsid w:val="00BF2B38"/>
    <w:rsid w:val="00BF4A21"/>
    <w:rsid w:val="00BF610A"/>
    <w:rsid w:val="00BF637F"/>
    <w:rsid w:val="00BF671F"/>
    <w:rsid w:val="00BF7EFF"/>
    <w:rsid w:val="00C00944"/>
    <w:rsid w:val="00C00E8F"/>
    <w:rsid w:val="00C00FFB"/>
    <w:rsid w:val="00C01691"/>
    <w:rsid w:val="00C02178"/>
    <w:rsid w:val="00C023B2"/>
    <w:rsid w:val="00C026F4"/>
    <w:rsid w:val="00C04155"/>
    <w:rsid w:val="00C04AD3"/>
    <w:rsid w:val="00C057C9"/>
    <w:rsid w:val="00C058C7"/>
    <w:rsid w:val="00C05905"/>
    <w:rsid w:val="00C05B50"/>
    <w:rsid w:val="00C066BB"/>
    <w:rsid w:val="00C10266"/>
    <w:rsid w:val="00C106DF"/>
    <w:rsid w:val="00C108C9"/>
    <w:rsid w:val="00C12677"/>
    <w:rsid w:val="00C12BA1"/>
    <w:rsid w:val="00C12C3D"/>
    <w:rsid w:val="00C13204"/>
    <w:rsid w:val="00C145A3"/>
    <w:rsid w:val="00C14627"/>
    <w:rsid w:val="00C15164"/>
    <w:rsid w:val="00C15388"/>
    <w:rsid w:val="00C16276"/>
    <w:rsid w:val="00C1663B"/>
    <w:rsid w:val="00C17462"/>
    <w:rsid w:val="00C202ED"/>
    <w:rsid w:val="00C2042F"/>
    <w:rsid w:val="00C20F9C"/>
    <w:rsid w:val="00C21288"/>
    <w:rsid w:val="00C21A41"/>
    <w:rsid w:val="00C2278C"/>
    <w:rsid w:val="00C2478D"/>
    <w:rsid w:val="00C24903"/>
    <w:rsid w:val="00C254BD"/>
    <w:rsid w:val="00C2566A"/>
    <w:rsid w:val="00C2596A"/>
    <w:rsid w:val="00C27892"/>
    <w:rsid w:val="00C310E0"/>
    <w:rsid w:val="00C3185B"/>
    <w:rsid w:val="00C32237"/>
    <w:rsid w:val="00C32315"/>
    <w:rsid w:val="00C32E80"/>
    <w:rsid w:val="00C32F58"/>
    <w:rsid w:val="00C333E9"/>
    <w:rsid w:val="00C3376C"/>
    <w:rsid w:val="00C33A0D"/>
    <w:rsid w:val="00C34F61"/>
    <w:rsid w:val="00C3523C"/>
    <w:rsid w:val="00C37A98"/>
    <w:rsid w:val="00C40F47"/>
    <w:rsid w:val="00C43279"/>
    <w:rsid w:val="00C43B2A"/>
    <w:rsid w:val="00C44DCF"/>
    <w:rsid w:val="00C451DB"/>
    <w:rsid w:val="00C45EB4"/>
    <w:rsid w:val="00C461B8"/>
    <w:rsid w:val="00C46A3E"/>
    <w:rsid w:val="00C46FA6"/>
    <w:rsid w:val="00C47017"/>
    <w:rsid w:val="00C47089"/>
    <w:rsid w:val="00C47831"/>
    <w:rsid w:val="00C478A6"/>
    <w:rsid w:val="00C51B27"/>
    <w:rsid w:val="00C5225C"/>
    <w:rsid w:val="00C523AB"/>
    <w:rsid w:val="00C524D1"/>
    <w:rsid w:val="00C5302D"/>
    <w:rsid w:val="00C53A6D"/>
    <w:rsid w:val="00C53CD3"/>
    <w:rsid w:val="00C57B3A"/>
    <w:rsid w:val="00C60815"/>
    <w:rsid w:val="00C614D6"/>
    <w:rsid w:val="00C623F4"/>
    <w:rsid w:val="00C63DDB"/>
    <w:rsid w:val="00C646B9"/>
    <w:rsid w:val="00C646DB"/>
    <w:rsid w:val="00C65031"/>
    <w:rsid w:val="00C6585C"/>
    <w:rsid w:val="00C65A0E"/>
    <w:rsid w:val="00C678E2"/>
    <w:rsid w:val="00C67F0D"/>
    <w:rsid w:val="00C70CDB"/>
    <w:rsid w:val="00C70D75"/>
    <w:rsid w:val="00C71827"/>
    <w:rsid w:val="00C726D5"/>
    <w:rsid w:val="00C7388A"/>
    <w:rsid w:val="00C75B74"/>
    <w:rsid w:val="00C76935"/>
    <w:rsid w:val="00C7781F"/>
    <w:rsid w:val="00C77CE3"/>
    <w:rsid w:val="00C80175"/>
    <w:rsid w:val="00C803F0"/>
    <w:rsid w:val="00C83C4B"/>
    <w:rsid w:val="00C840D3"/>
    <w:rsid w:val="00C87137"/>
    <w:rsid w:val="00C874B6"/>
    <w:rsid w:val="00C92462"/>
    <w:rsid w:val="00C92B1D"/>
    <w:rsid w:val="00C9341F"/>
    <w:rsid w:val="00C9358E"/>
    <w:rsid w:val="00C95809"/>
    <w:rsid w:val="00C95D73"/>
    <w:rsid w:val="00C96638"/>
    <w:rsid w:val="00C96CB3"/>
    <w:rsid w:val="00C97029"/>
    <w:rsid w:val="00C974BF"/>
    <w:rsid w:val="00C97919"/>
    <w:rsid w:val="00CA05E3"/>
    <w:rsid w:val="00CA0F3C"/>
    <w:rsid w:val="00CA13F9"/>
    <w:rsid w:val="00CA1F95"/>
    <w:rsid w:val="00CA2049"/>
    <w:rsid w:val="00CA3018"/>
    <w:rsid w:val="00CA3B44"/>
    <w:rsid w:val="00CA498D"/>
    <w:rsid w:val="00CA4F09"/>
    <w:rsid w:val="00CA5FCD"/>
    <w:rsid w:val="00CA6C57"/>
    <w:rsid w:val="00CA70A4"/>
    <w:rsid w:val="00CB11D3"/>
    <w:rsid w:val="00CB1241"/>
    <w:rsid w:val="00CB27E8"/>
    <w:rsid w:val="00CB56BE"/>
    <w:rsid w:val="00CB57BF"/>
    <w:rsid w:val="00CB5ADC"/>
    <w:rsid w:val="00CB5C5E"/>
    <w:rsid w:val="00CB5CB0"/>
    <w:rsid w:val="00CB642A"/>
    <w:rsid w:val="00CB7EB6"/>
    <w:rsid w:val="00CC009E"/>
    <w:rsid w:val="00CC1255"/>
    <w:rsid w:val="00CC30F9"/>
    <w:rsid w:val="00CC5B19"/>
    <w:rsid w:val="00CC6E9D"/>
    <w:rsid w:val="00CC78BF"/>
    <w:rsid w:val="00CD38D4"/>
    <w:rsid w:val="00CD4007"/>
    <w:rsid w:val="00CD4CDA"/>
    <w:rsid w:val="00CD4EFE"/>
    <w:rsid w:val="00CD5419"/>
    <w:rsid w:val="00CD576A"/>
    <w:rsid w:val="00CD6308"/>
    <w:rsid w:val="00CE093A"/>
    <w:rsid w:val="00CE0F64"/>
    <w:rsid w:val="00CE4B48"/>
    <w:rsid w:val="00CE4FBA"/>
    <w:rsid w:val="00CE527E"/>
    <w:rsid w:val="00CE5B82"/>
    <w:rsid w:val="00CE65D3"/>
    <w:rsid w:val="00CE763D"/>
    <w:rsid w:val="00CF017D"/>
    <w:rsid w:val="00CF0703"/>
    <w:rsid w:val="00CF0E66"/>
    <w:rsid w:val="00CF0F4F"/>
    <w:rsid w:val="00CF2CD0"/>
    <w:rsid w:val="00CF30D4"/>
    <w:rsid w:val="00CF3E45"/>
    <w:rsid w:val="00CF3EAD"/>
    <w:rsid w:val="00CF4FCB"/>
    <w:rsid w:val="00CF51A4"/>
    <w:rsid w:val="00CF5446"/>
    <w:rsid w:val="00CF57EE"/>
    <w:rsid w:val="00CF5D58"/>
    <w:rsid w:val="00CF5F3E"/>
    <w:rsid w:val="00CF6730"/>
    <w:rsid w:val="00CF7D05"/>
    <w:rsid w:val="00D00E4E"/>
    <w:rsid w:val="00D011D7"/>
    <w:rsid w:val="00D014DB"/>
    <w:rsid w:val="00D01CA1"/>
    <w:rsid w:val="00D026C8"/>
    <w:rsid w:val="00D03719"/>
    <w:rsid w:val="00D037B3"/>
    <w:rsid w:val="00D0391C"/>
    <w:rsid w:val="00D04F0C"/>
    <w:rsid w:val="00D05F85"/>
    <w:rsid w:val="00D0765F"/>
    <w:rsid w:val="00D07732"/>
    <w:rsid w:val="00D110E2"/>
    <w:rsid w:val="00D113F1"/>
    <w:rsid w:val="00D116D4"/>
    <w:rsid w:val="00D14CED"/>
    <w:rsid w:val="00D14DFB"/>
    <w:rsid w:val="00D159F2"/>
    <w:rsid w:val="00D1732B"/>
    <w:rsid w:val="00D203F0"/>
    <w:rsid w:val="00D212D2"/>
    <w:rsid w:val="00D23C69"/>
    <w:rsid w:val="00D240FC"/>
    <w:rsid w:val="00D260BD"/>
    <w:rsid w:val="00D261EB"/>
    <w:rsid w:val="00D2730B"/>
    <w:rsid w:val="00D2753A"/>
    <w:rsid w:val="00D2770D"/>
    <w:rsid w:val="00D30468"/>
    <w:rsid w:val="00D3148C"/>
    <w:rsid w:val="00D31B5C"/>
    <w:rsid w:val="00D320FF"/>
    <w:rsid w:val="00D326FE"/>
    <w:rsid w:val="00D32F64"/>
    <w:rsid w:val="00D3442D"/>
    <w:rsid w:val="00D34820"/>
    <w:rsid w:val="00D34F96"/>
    <w:rsid w:val="00D357B8"/>
    <w:rsid w:val="00D3657A"/>
    <w:rsid w:val="00D36B4F"/>
    <w:rsid w:val="00D374FB"/>
    <w:rsid w:val="00D40AEA"/>
    <w:rsid w:val="00D4121B"/>
    <w:rsid w:val="00D42E90"/>
    <w:rsid w:val="00D442DF"/>
    <w:rsid w:val="00D4498C"/>
    <w:rsid w:val="00D44D23"/>
    <w:rsid w:val="00D469D5"/>
    <w:rsid w:val="00D46C87"/>
    <w:rsid w:val="00D477F4"/>
    <w:rsid w:val="00D47CE1"/>
    <w:rsid w:val="00D512D7"/>
    <w:rsid w:val="00D5211A"/>
    <w:rsid w:val="00D528CB"/>
    <w:rsid w:val="00D52933"/>
    <w:rsid w:val="00D54124"/>
    <w:rsid w:val="00D55E31"/>
    <w:rsid w:val="00D60088"/>
    <w:rsid w:val="00D6079D"/>
    <w:rsid w:val="00D60DB3"/>
    <w:rsid w:val="00D62D71"/>
    <w:rsid w:val="00D62FEF"/>
    <w:rsid w:val="00D63199"/>
    <w:rsid w:val="00D63E3D"/>
    <w:rsid w:val="00D6415B"/>
    <w:rsid w:val="00D64455"/>
    <w:rsid w:val="00D64E77"/>
    <w:rsid w:val="00D65621"/>
    <w:rsid w:val="00D6582D"/>
    <w:rsid w:val="00D66466"/>
    <w:rsid w:val="00D664C3"/>
    <w:rsid w:val="00D675D6"/>
    <w:rsid w:val="00D678CE"/>
    <w:rsid w:val="00D720D4"/>
    <w:rsid w:val="00D72296"/>
    <w:rsid w:val="00D74230"/>
    <w:rsid w:val="00D743B5"/>
    <w:rsid w:val="00D743ED"/>
    <w:rsid w:val="00D7543C"/>
    <w:rsid w:val="00D75548"/>
    <w:rsid w:val="00D759F8"/>
    <w:rsid w:val="00D75C42"/>
    <w:rsid w:val="00D77947"/>
    <w:rsid w:val="00D77967"/>
    <w:rsid w:val="00D77973"/>
    <w:rsid w:val="00D80954"/>
    <w:rsid w:val="00D8103D"/>
    <w:rsid w:val="00D812BB"/>
    <w:rsid w:val="00D81A1C"/>
    <w:rsid w:val="00D82595"/>
    <w:rsid w:val="00D838E5"/>
    <w:rsid w:val="00D83D08"/>
    <w:rsid w:val="00D84DEA"/>
    <w:rsid w:val="00D85843"/>
    <w:rsid w:val="00D8688C"/>
    <w:rsid w:val="00D86D94"/>
    <w:rsid w:val="00D86DD0"/>
    <w:rsid w:val="00D90266"/>
    <w:rsid w:val="00D91825"/>
    <w:rsid w:val="00D92A73"/>
    <w:rsid w:val="00D9431C"/>
    <w:rsid w:val="00D947E7"/>
    <w:rsid w:val="00D96B22"/>
    <w:rsid w:val="00D96BB1"/>
    <w:rsid w:val="00D970D8"/>
    <w:rsid w:val="00D978D3"/>
    <w:rsid w:val="00D97AA0"/>
    <w:rsid w:val="00DA06CE"/>
    <w:rsid w:val="00DA1726"/>
    <w:rsid w:val="00DA1977"/>
    <w:rsid w:val="00DA1BEA"/>
    <w:rsid w:val="00DA273D"/>
    <w:rsid w:val="00DA2829"/>
    <w:rsid w:val="00DA2A43"/>
    <w:rsid w:val="00DA31C7"/>
    <w:rsid w:val="00DA3245"/>
    <w:rsid w:val="00DA3388"/>
    <w:rsid w:val="00DA3E54"/>
    <w:rsid w:val="00DA4298"/>
    <w:rsid w:val="00DA4CDA"/>
    <w:rsid w:val="00DA5047"/>
    <w:rsid w:val="00DA536D"/>
    <w:rsid w:val="00DA6BD5"/>
    <w:rsid w:val="00DA6D2F"/>
    <w:rsid w:val="00DA7DD1"/>
    <w:rsid w:val="00DB026D"/>
    <w:rsid w:val="00DB119A"/>
    <w:rsid w:val="00DB2670"/>
    <w:rsid w:val="00DB2969"/>
    <w:rsid w:val="00DB31D7"/>
    <w:rsid w:val="00DB32E3"/>
    <w:rsid w:val="00DB334A"/>
    <w:rsid w:val="00DB3E53"/>
    <w:rsid w:val="00DB4030"/>
    <w:rsid w:val="00DB4BEB"/>
    <w:rsid w:val="00DB6141"/>
    <w:rsid w:val="00DB6E50"/>
    <w:rsid w:val="00DC0DFF"/>
    <w:rsid w:val="00DC148B"/>
    <w:rsid w:val="00DC15CA"/>
    <w:rsid w:val="00DC1BE4"/>
    <w:rsid w:val="00DC1E6B"/>
    <w:rsid w:val="00DC26A9"/>
    <w:rsid w:val="00DC2707"/>
    <w:rsid w:val="00DC2853"/>
    <w:rsid w:val="00DC29B1"/>
    <w:rsid w:val="00DC35CD"/>
    <w:rsid w:val="00DC4C87"/>
    <w:rsid w:val="00DC58BE"/>
    <w:rsid w:val="00DC5E28"/>
    <w:rsid w:val="00DC6175"/>
    <w:rsid w:val="00DC6C14"/>
    <w:rsid w:val="00DC7A4D"/>
    <w:rsid w:val="00DD05D4"/>
    <w:rsid w:val="00DD0B4B"/>
    <w:rsid w:val="00DD1EA9"/>
    <w:rsid w:val="00DD1F06"/>
    <w:rsid w:val="00DD281C"/>
    <w:rsid w:val="00DD2CD8"/>
    <w:rsid w:val="00DD3E02"/>
    <w:rsid w:val="00DD636A"/>
    <w:rsid w:val="00DD66C3"/>
    <w:rsid w:val="00DD7167"/>
    <w:rsid w:val="00DD72FC"/>
    <w:rsid w:val="00DD7C01"/>
    <w:rsid w:val="00DD7E28"/>
    <w:rsid w:val="00DE0456"/>
    <w:rsid w:val="00DE1E16"/>
    <w:rsid w:val="00DE46A2"/>
    <w:rsid w:val="00DE4904"/>
    <w:rsid w:val="00DE4CDD"/>
    <w:rsid w:val="00DE4DCE"/>
    <w:rsid w:val="00DE59FD"/>
    <w:rsid w:val="00DE708E"/>
    <w:rsid w:val="00DF0661"/>
    <w:rsid w:val="00DF1927"/>
    <w:rsid w:val="00DF2878"/>
    <w:rsid w:val="00DF2937"/>
    <w:rsid w:val="00DF37C2"/>
    <w:rsid w:val="00DF47C2"/>
    <w:rsid w:val="00DF4A1A"/>
    <w:rsid w:val="00DF5D37"/>
    <w:rsid w:val="00DF67A0"/>
    <w:rsid w:val="00DF7AA8"/>
    <w:rsid w:val="00E01630"/>
    <w:rsid w:val="00E01F50"/>
    <w:rsid w:val="00E02A79"/>
    <w:rsid w:val="00E02E50"/>
    <w:rsid w:val="00E02EB3"/>
    <w:rsid w:val="00E03927"/>
    <w:rsid w:val="00E03BFB"/>
    <w:rsid w:val="00E0404D"/>
    <w:rsid w:val="00E040AA"/>
    <w:rsid w:val="00E04D5E"/>
    <w:rsid w:val="00E051FE"/>
    <w:rsid w:val="00E0592F"/>
    <w:rsid w:val="00E06E60"/>
    <w:rsid w:val="00E07BFA"/>
    <w:rsid w:val="00E10C34"/>
    <w:rsid w:val="00E13DD0"/>
    <w:rsid w:val="00E14015"/>
    <w:rsid w:val="00E141B7"/>
    <w:rsid w:val="00E17C85"/>
    <w:rsid w:val="00E200AA"/>
    <w:rsid w:val="00E22E0A"/>
    <w:rsid w:val="00E22F5C"/>
    <w:rsid w:val="00E2300A"/>
    <w:rsid w:val="00E2351A"/>
    <w:rsid w:val="00E24EFA"/>
    <w:rsid w:val="00E24FF2"/>
    <w:rsid w:val="00E26106"/>
    <w:rsid w:val="00E26409"/>
    <w:rsid w:val="00E27193"/>
    <w:rsid w:val="00E27C8A"/>
    <w:rsid w:val="00E304A4"/>
    <w:rsid w:val="00E30F9C"/>
    <w:rsid w:val="00E31281"/>
    <w:rsid w:val="00E3318E"/>
    <w:rsid w:val="00E33CDA"/>
    <w:rsid w:val="00E340AB"/>
    <w:rsid w:val="00E341C6"/>
    <w:rsid w:val="00E3533D"/>
    <w:rsid w:val="00E35BFA"/>
    <w:rsid w:val="00E35CE5"/>
    <w:rsid w:val="00E367F3"/>
    <w:rsid w:val="00E375D2"/>
    <w:rsid w:val="00E4011B"/>
    <w:rsid w:val="00E4030D"/>
    <w:rsid w:val="00E4054D"/>
    <w:rsid w:val="00E40582"/>
    <w:rsid w:val="00E416A7"/>
    <w:rsid w:val="00E41E68"/>
    <w:rsid w:val="00E47071"/>
    <w:rsid w:val="00E50212"/>
    <w:rsid w:val="00E529F9"/>
    <w:rsid w:val="00E52F97"/>
    <w:rsid w:val="00E534B2"/>
    <w:rsid w:val="00E53CAA"/>
    <w:rsid w:val="00E53D9C"/>
    <w:rsid w:val="00E5430D"/>
    <w:rsid w:val="00E54EBB"/>
    <w:rsid w:val="00E559D8"/>
    <w:rsid w:val="00E55B0E"/>
    <w:rsid w:val="00E56493"/>
    <w:rsid w:val="00E56E0F"/>
    <w:rsid w:val="00E56FD3"/>
    <w:rsid w:val="00E57531"/>
    <w:rsid w:val="00E57A1B"/>
    <w:rsid w:val="00E601F5"/>
    <w:rsid w:val="00E610AF"/>
    <w:rsid w:val="00E63484"/>
    <w:rsid w:val="00E6385D"/>
    <w:rsid w:val="00E65F70"/>
    <w:rsid w:val="00E662BA"/>
    <w:rsid w:val="00E66582"/>
    <w:rsid w:val="00E67CD6"/>
    <w:rsid w:val="00E74C9D"/>
    <w:rsid w:val="00E74FCC"/>
    <w:rsid w:val="00E7738D"/>
    <w:rsid w:val="00E8056A"/>
    <w:rsid w:val="00E80752"/>
    <w:rsid w:val="00E83F9D"/>
    <w:rsid w:val="00E83FB8"/>
    <w:rsid w:val="00E84241"/>
    <w:rsid w:val="00E8570D"/>
    <w:rsid w:val="00E86031"/>
    <w:rsid w:val="00E8761F"/>
    <w:rsid w:val="00E918A2"/>
    <w:rsid w:val="00E9485F"/>
    <w:rsid w:val="00E95C42"/>
    <w:rsid w:val="00E962FA"/>
    <w:rsid w:val="00E9705A"/>
    <w:rsid w:val="00EA10E8"/>
    <w:rsid w:val="00EA218B"/>
    <w:rsid w:val="00EA24D4"/>
    <w:rsid w:val="00EA4002"/>
    <w:rsid w:val="00EA4FA6"/>
    <w:rsid w:val="00EA64A7"/>
    <w:rsid w:val="00EA6D5A"/>
    <w:rsid w:val="00EA7259"/>
    <w:rsid w:val="00EB0D5D"/>
    <w:rsid w:val="00EB313D"/>
    <w:rsid w:val="00EB4488"/>
    <w:rsid w:val="00EB4A87"/>
    <w:rsid w:val="00EB7DB7"/>
    <w:rsid w:val="00EC0347"/>
    <w:rsid w:val="00EC25A2"/>
    <w:rsid w:val="00EC2790"/>
    <w:rsid w:val="00EC4165"/>
    <w:rsid w:val="00EC491B"/>
    <w:rsid w:val="00EC5701"/>
    <w:rsid w:val="00EC72A2"/>
    <w:rsid w:val="00EC7B6B"/>
    <w:rsid w:val="00ED02ED"/>
    <w:rsid w:val="00ED1626"/>
    <w:rsid w:val="00ED229F"/>
    <w:rsid w:val="00ED2369"/>
    <w:rsid w:val="00ED2576"/>
    <w:rsid w:val="00ED3574"/>
    <w:rsid w:val="00ED3EDA"/>
    <w:rsid w:val="00ED3F2E"/>
    <w:rsid w:val="00ED4A85"/>
    <w:rsid w:val="00ED50B4"/>
    <w:rsid w:val="00ED50C0"/>
    <w:rsid w:val="00ED57E1"/>
    <w:rsid w:val="00ED68F4"/>
    <w:rsid w:val="00ED74DF"/>
    <w:rsid w:val="00EE005D"/>
    <w:rsid w:val="00EE1D95"/>
    <w:rsid w:val="00EE2218"/>
    <w:rsid w:val="00EE3D67"/>
    <w:rsid w:val="00EE5D8C"/>
    <w:rsid w:val="00EE7C16"/>
    <w:rsid w:val="00EF175A"/>
    <w:rsid w:val="00EF244D"/>
    <w:rsid w:val="00EF28E6"/>
    <w:rsid w:val="00EF3E7B"/>
    <w:rsid w:val="00EF4701"/>
    <w:rsid w:val="00EF509E"/>
    <w:rsid w:val="00EF58E6"/>
    <w:rsid w:val="00EF71DA"/>
    <w:rsid w:val="00EF7E29"/>
    <w:rsid w:val="00F00682"/>
    <w:rsid w:val="00F00CC1"/>
    <w:rsid w:val="00F00F5F"/>
    <w:rsid w:val="00F00FC6"/>
    <w:rsid w:val="00F0223D"/>
    <w:rsid w:val="00F033A6"/>
    <w:rsid w:val="00F04717"/>
    <w:rsid w:val="00F04771"/>
    <w:rsid w:val="00F049A4"/>
    <w:rsid w:val="00F05450"/>
    <w:rsid w:val="00F055C4"/>
    <w:rsid w:val="00F055D3"/>
    <w:rsid w:val="00F05728"/>
    <w:rsid w:val="00F05B97"/>
    <w:rsid w:val="00F06569"/>
    <w:rsid w:val="00F06A83"/>
    <w:rsid w:val="00F06EA2"/>
    <w:rsid w:val="00F07488"/>
    <w:rsid w:val="00F1001C"/>
    <w:rsid w:val="00F10E68"/>
    <w:rsid w:val="00F116B5"/>
    <w:rsid w:val="00F11D4C"/>
    <w:rsid w:val="00F11F35"/>
    <w:rsid w:val="00F1395E"/>
    <w:rsid w:val="00F13BA7"/>
    <w:rsid w:val="00F14B05"/>
    <w:rsid w:val="00F1596B"/>
    <w:rsid w:val="00F159B3"/>
    <w:rsid w:val="00F164FC"/>
    <w:rsid w:val="00F16923"/>
    <w:rsid w:val="00F20778"/>
    <w:rsid w:val="00F20D76"/>
    <w:rsid w:val="00F240A3"/>
    <w:rsid w:val="00F24C5B"/>
    <w:rsid w:val="00F26553"/>
    <w:rsid w:val="00F2759E"/>
    <w:rsid w:val="00F303E3"/>
    <w:rsid w:val="00F30EA5"/>
    <w:rsid w:val="00F313F5"/>
    <w:rsid w:val="00F31F8A"/>
    <w:rsid w:val="00F328EA"/>
    <w:rsid w:val="00F32E65"/>
    <w:rsid w:val="00F332AB"/>
    <w:rsid w:val="00F351D7"/>
    <w:rsid w:val="00F35ACA"/>
    <w:rsid w:val="00F3619B"/>
    <w:rsid w:val="00F376C0"/>
    <w:rsid w:val="00F404A5"/>
    <w:rsid w:val="00F40B90"/>
    <w:rsid w:val="00F4100C"/>
    <w:rsid w:val="00F421D3"/>
    <w:rsid w:val="00F42EB8"/>
    <w:rsid w:val="00F4495B"/>
    <w:rsid w:val="00F44970"/>
    <w:rsid w:val="00F46749"/>
    <w:rsid w:val="00F46C07"/>
    <w:rsid w:val="00F5067B"/>
    <w:rsid w:val="00F51405"/>
    <w:rsid w:val="00F51E01"/>
    <w:rsid w:val="00F53A9C"/>
    <w:rsid w:val="00F54332"/>
    <w:rsid w:val="00F5464E"/>
    <w:rsid w:val="00F54E5D"/>
    <w:rsid w:val="00F54F7D"/>
    <w:rsid w:val="00F5522A"/>
    <w:rsid w:val="00F579A3"/>
    <w:rsid w:val="00F6039D"/>
    <w:rsid w:val="00F60FBA"/>
    <w:rsid w:val="00F610F9"/>
    <w:rsid w:val="00F63196"/>
    <w:rsid w:val="00F633CC"/>
    <w:rsid w:val="00F653B3"/>
    <w:rsid w:val="00F65814"/>
    <w:rsid w:val="00F66B86"/>
    <w:rsid w:val="00F676CC"/>
    <w:rsid w:val="00F67AE3"/>
    <w:rsid w:val="00F702FA"/>
    <w:rsid w:val="00F70551"/>
    <w:rsid w:val="00F71CB7"/>
    <w:rsid w:val="00F71F5F"/>
    <w:rsid w:val="00F73202"/>
    <w:rsid w:val="00F733A5"/>
    <w:rsid w:val="00F733B7"/>
    <w:rsid w:val="00F733C0"/>
    <w:rsid w:val="00F738A0"/>
    <w:rsid w:val="00F7426A"/>
    <w:rsid w:val="00F748E7"/>
    <w:rsid w:val="00F75293"/>
    <w:rsid w:val="00F75456"/>
    <w:rsid w:val="00F75D4F"/>
    <w:rsid w:val="00F76249"/>
    <w:rsid w:val="00F763D6"/>
    <w:rsid w:val="00F805F0"/>
    <w:rsid w:val="00F818D4"/>
    <w:rsid w:val="00F8296D"/>
    <w:rsid w:val="00F8405E"/>
    <w:rsid w:val="00F84418"/>
    <w:rsid w:val="00F84915"/>
    <w:rsid w:val="00F84E47"/>
    <w:rsid w:val="00F859A4"/>
    <w:rsid w:val="00F85A19"/>
    <w:rsid w:val="00F86769"/>
    <w:rsid w:val="00F8764F"/>
    <w:rsid w:val="00F87ED3"/>
    <w:rsid w:val="00F90709"/>
    <w:rsid w:val="00F9070F"/>
    <w:rsid w:val="00F912C5"/>
    <w:rsid w:val="00F92557"/>
    <w:rsid w:val="00F92DAB"/>
    <w:rsid w:val="00F92E21"/>
    <w:rsid w:val="00F93DA5"/>
    <w:rsid w:val="00F94339"/>
    <w:rsid w:val="00F95AED"/>
    <w:rsid w:val="00F96613"/>
    <w:rsid w:val="00F96CF3"/>
    <w:rsid w:val="00F97B91"/>
    <w:rsid w:val="00F97ED7"/>
    <w:rsid w:val="00FA154D"/>
    <w:rsid w:val="00FA2D21"/>
    <w:rsid w:val="00FA3DDA"/>
    <w:rsid w:val="00FA61F0"/>
    <w:rsid w:val="00FA69A6"/>
    <w:rsid w:val="00FA72E5"/>
    <w:rsid w:val="00FA7394"/>
    <w:rsid w:val="00FA7EC2"/>
    <w:rsid w:val="00FA7F8A"/>
    <w:rsid w:val="00FB111D"/>
    <w:rsid w:val="00FB1AF6"/>
    <w:rsid w:val="00FB206A"/>
    <w:rsid w:val="00FB2EA4"/>
    <w:rsid w:val="00FB3475"/>
    <w:rsid w:val="00FB3B05"/>
    <w:rsid w:val="00FB3C4E"/>
    <w:rsid w:val="00FB3E05"/>
    <w:rsid w:val="00FB40F6"/>
    <w:rsid w:val="00FB45EE"/>
    <w:rsid w:val="00FB50ED"/>
    <w:rsid w:val="00FB5373"/>
    <w:rsid w:val="00FB5AB8"/>
    <w:rsid w:val="00FB622D"/>
    <w:rsid w:val="00FB67EF"/>
    <w:rsid w:val="00FB6B4C"/>
    <w:rsid w:val="00FB70F3"/>
    <w:rsid w:val="00FB7BF5"/>
    <w:rsid w:val="00FC0420"/>
    <w:rsid w:val="00FC092B"/>
    <w:rsid w:val="00FC19A3"/>
    <w:rsid w:val="00FC24E6"/>
    <w:rsid w:val="00FC2EB0"/>
    <w:rsid w:val="00FC4C66"/>
    <w:rsid w:val="00FC52BA"/>
    <w:rsid w:val="00FC5852"/>
    <w:rsid w:val="00FC75CC"/>
    <w:rsid w:val="00FC77E1"/>
    <w:rsid w:val="00FD045B"/>
    <w:rsid w:val="00FD0F55"/>
    <w:rsid w:val="00FD1C87"/>
    <w:rsid w:val="00FD1DD2"/>
    <w:rsid w:val="00FD272F"/>
    <w:rsid w:val="00FD3BCE"/>
    <w:rsid w:val="00FD67B5"/>
    <w:rsid w:val="00FD748A"/>
    <w:rsid w:val="00FD7FCF"/>
    <w:rsid w:val="00FE01CF"/>
    <w:rsid w:val="00FE0BE1"/>
    <w:rsid w:val="00FE1FD0"/>
    <w:rsid w:val="00FE22F3"/>
    <w:rsid w:val="00FE29EC"/>
    <w:rsid w:val="00FE2D29"/>
    <w:rsid w:val="00FE31EF"/>
    <w:rsid w:val="00FE3443"/>
    <w:rsid w:val="00FE39D4"/>
    <w:rsid w:val="00FE44F5"/>
    <w:rsid w:val="00FE4C79"/>
    <w:rsid w:val="00FE5E28"/>
    <w:rsid w:val="00FE60CC"/>
    <w:rsid w:val="00FF016F"/>
    <w:rsid w:val="00FF0C33"/>
    <w:rsid w:val="00FF1025"/>
    <w:rsid w:val="00FF1268"/>
    <w:rsid w:val="00FF148E"/>
    <w:rsid w:val="00FF15A6"/>
    <w:rsid w:val="00FF1E53"/>
    <w:rsid w:val="00FF3447"/>
    <w:rsid w:val="00FF3AC0"/>
    <w:rsid w:val="00FF3BD4"/>
    <w:rsid w:val="00FF4C1F"/>
    <w:rsid w:val="00FF4D15"/>
    <w:rsid w:val="00FF513A"/>
    <w:rsid w:val="00FF5677"/>
    <w:rsid w:val="00FF66D6"/>
    <w:rsid w:val="00FF746D"/>
    <w:rsid w:val="00FF774B"/>
    <w:rsid w:val="00FF7D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67BCF"/>
  <w15:docId w15:val="{D2080C15-6C05-4049-8961-CF94D4468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5436D"/>
    <w:pPr>
      <w:widowControl w:val="0"/>
      <w:tabs>
        <w:tab w:val="left" w:pos="1293"/>
      </w:tabs>
      <w:overflowPunct w:val="0"/>
      <w:autoSpaceDE w:val="0"/>
      <w:autoSpaceDN w:val="0"/>
      <w:adjustRightInd w:val="0"/>
    </w:pPr>
    <w:rPr>
      <w:rFonts w:ascii="Times New Roman" w:eastAsia="Times New Roman" w:hAnsi="Times New Roman"/>
      <w:sz w:val="24"/>
      <w:lang w:eastAsia="en-US"/>
    </w:rPr>
  </w:style>
  <w:style w:type="paragraph" w:styleId="Antrat1">
    <w:name w:val="heading 1"/>
    <w:basedOn w:val="prastasis"/>
    <w:next w:val="prastasis"/>
    <w:link w:val="Antrat1Diagrama"/>
    <w:uiPriority w:val="9"/>
    <w:qFormat/>
    <w:rsid w:val="005E3331"/>
    <w:pPr>
      <w:keepNext/>
      <w:spacing w:before="240" w:after="60"/>
      <w:outlineLvl w:val="0"/>
    </w:pPr>
    <w:rPr>
      <w:rFonts w:ascii="Cambria" w:hAnsi="Cambria"/>
      <w:b/>
      <w:bCs/>
      <w:kern w:val="32"/>
      <w:sz w:val="32"/>
      <w:szCs w:val="32"/>
    </w:rPr>
  </w:style>
  <w:style w:type="paragraph" w:styleId="Antrat2">
    <w:name w:val="heading 2"/>
    <w:basedOn w:val="prastasis"/>
    <w:next w:val="prastasis"/>
    <w:link w:val="Antrat2Diagrama"/>
    <w:uiPriority w:val="9"/>
    <w:qFormat/>
    <w:rsid w:val="00A5436D"/>
    <w:pPr>
      <w:keepNext/>
      <w:widowControl/>
      <w:overflowPunct/>
      <w:autoSpaceDE/>
      <w:autoSpaceDN/>
      <w:adjustRightInd/>
      <w:ind w:right="66"/>
      <w:outlineLvl w:val="1"/>
    </w:pPr>
    <w:rPr>
      <w:b/>
      <w:bCs/>
      <w:szCs w:val="24"/>
    </w:rPr>
  </w:style>
  <w:style w:type="paragraph" w:styleId="Antrat3">
    <w:name w:val="heading 3"/>
    <w:aliases w:val="Diagrama, Diagrama"/>
    <w:basedOn w:val="prastasis"/>
    <w:next w:val="prastasis"/>
    <w:link w:val="Antrat3Diagrama"/>
    <w:unhideWhenUsed/>
    <w:qFormat/>
    <w:rsid w:val="000D02E4"/>
    <w:pPr>
      <w:keepNext/>
      <w:keepLines/>
      <w:spacing w:before="200"/>
      <w:outlineLvl w:val="2"/>
    </w:pPr>
    <w:rPr>
      <w:rFonts w:asciiTheme="majorHAnsi" w:eastAsiaTheme="majorEastAsia" w:hAnsiTheme="majorHAnsi" w:cstheme="majorBidi"/>
      <w:b/>
      <w:bCs/>
      <w:color w:val="4472C4"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
    <w:semiHidden/>
    <w:rsid w:val="00A5436D"/>
    <w:rPr>
      <w:rFonts w:ascii="Times New Roman" w:eastAsia="Times New Roman" w:hAnsi="Times New Roman" w:cs="Times New Roman"/>
      <w:b/>
      <w:bCs/>
      <w:sz w:val="24"/>
      <w:szCs w:val="24"/>
    </w:rPr>
  </w:style>
  <w:style w:type="character" w:styleId="Hipersaitas">
    <w:name w:val="Hyperlink"/>
    <w:uiPriority w:val="99"/>
    <w:unhideWhenUsed/>
    <w:rsid w:val="00A5436D"/>
    <w:rPr>
      <w:color w:val="0000FF"/>
      <w:u w:val="single"/>
    </w:rPr>
  </w:style>
  <w:style w:type="paragraph" w:customStyle="1" w:styleId="prastasistinklapis1">
    <w:name w:val="Įprastasis (tinklapis)1"/>
    <w:basedOn w:val="prastasis"/>
    <w:semiHidden/>
    <w:unhideWhenUsed/>
    <w:rsid w:val="00A5436D"/>
    <w:pPr>
      <w:widowControl/>
      <w:tabs>
        <w:tab w:val="clear" w:pos="1293"/>
      </w:tabs>
      <w:overflowPunct/>
      <w:autoSpaceDE/>
      <w:autoSpaceDN/>
      <w:adjustRightInd/>
      <w:spacing w:before="100" w:beforeAutospacing="1" w:after="100" w:afterAutospacing="1"/>
    </w:pPr>
    <w:rPr>
      <w:szCs w:val="24"/>
      <w:lang w:val="en-GB"/>
    </w:rPr>
  </w:style>
  <w:style w:type="paragraph" w:styleId="Pagrindiniotekstotrauka">
    <w:name w:val="Body Text Indent"/>
    <w:basedOn w:val="prastasis"/>
    <w:link w:val="PagrindiniotekstotraukaDiagrama"/>
    <w:unhideWhenUsed/>
    <w:rsid w:val="00A5436D"/>
    <w:pPr>
      <w:tabs>
        <w:tab w:val="clear" w:pos="1293"/>
      </w:tabs>
      <w:ind w:firstLine="709"/>
      <w:jc w:val="both"/>
    </w:pPr>
  </w:style>
  <w:style w:type="character" w:customStyle="1" w:styleId="PagrindiniotekstotraukaDiagrama">
    <w:name w:val="Pagrindinio teksto įtrauka Diagrama"/>
    <w:link w:val="Pagrindiniotekstotrauka"/>
    <w:rsid w:val="00A5436D"/>
    <w:rPr>
      <w:rFonts w:ascii="Times New Roman" w:eastAsia="Times New Roman" w:hAnsi="Times New Roman" w:cs="Times New Roman"/>
      <w:sz w:val="24"/>
      <w:szCs w:val="20"/>
    </w:rPr>
  </w:style>
  <w:style w:type="paragraph" w:styleId="Pagrindiniotekstotrauka2">
    <w:name w:val="Body Text Indent 2"/>
    <w:basedOn w:val="prastasis"/>
    <w:link w:val="Pagrindiniotekstotrauka2Diagrama"/>
    <w:unhideWhenUsed/>
    <w:rsid w:val="00A5436D"/>
    <w:pPr>
      <w:widowControl/>
      <w:tabs>
        <w:tab w:val="clear" w:pos="1293"/>
      </w:tabs>
      <w:overflowPunct/>
      <w:autoSpaceDE/>
      <w:autoSpaceDN/>
      <w:adjustRightInd/>
      <w:ind w:firstLine="5040"/>
      <w:jc w:val="both"/>
    </w:pPr>
    <w:rPr>
      <w:szCs w:val="24"/>
    </w:rPr>
  </w:style>
  <w:style w:type="character" w:customStyle="1" w:styleId="Pagrindiniotekstotrauka2Diagrama">
    <w:name w:val="Pagrindinio teksto įtrauka 2 Diagrama"/>
    <w:link w:val="Pagrindiniotekstotrauka2"/>
    <w:rsid w:val="00A5436D"/>
    <w:rPr>
      <w:rFonts w:ascii="Times New Roman" w:eastAsia="Times New Roman" w:hAnsi="Times New Roman" w:cs="Times New Roman"/>
      <w:sz w:val="24"/>
      <w:szCs w:val="24"/>
    </w:rPr>
  </w:style>
  <w:style w:type="paragraph" w:styleId="Debesliotekstas">
    <w:name w:val="Balloon Text"/>
    <w:basedOn w:val="prastasis"/>
    <w:link w:val="DebesliotekstasDiagrama"/>
    <w:semiHidden/>
    <w:rsid w:val="00110272"/>
    <w:rPr>
      <w:rFonts w:ascii="Tahoma" w:hAnsi="Tahoma" w:cs="Tahoma"/>
      <w:sz w:val="16"/>
      <w:szCs w:val="16"/>
    </w:rPr>
  </w:style>
  <w:style w:type="paragraph" w:styleId="Pagrindinistekstas3">
    <w:name w:val="Body Text 3"/>
    <w:basedOn w:val="prastasis"/>
    <w:link w:val="Pagrindinistekstas3Diagrama"/>
    <w:rsid w:val="00DA1977"/>
    <w:pPr>
      <w:spacing w:after="120"/>
    </w:pPr>
    <w:rPr>
      <w:sz w:val="16"/>
      <w:szCs w:val="16"/>
    </w:rPr>
  </w:style>
  <w:style w:type="paragraph" w:styleId="Pagrindinistekstas">
    <w:name w:val="Body Text"/>
    <w:basedOn w:val="prastasis"/>
    <w:link w:val="PagrindinistekstasDiagrama"/>
    <w:uiPriority w:val="99"/>
    <w:rsid w:val="00DA1977"/>
    <w:pPr>
      <w:spacing w:after="120"/>
    </w:pPr>
  </w:style>
  <w:style w:type="paragraph" w:styleId="HTMLiankstoformatuotas">
    <w:name w:val="HTML Preformatted"/>
    <w:basedOn w:val="prastasis"/>
    <w:link w:val="HTMLiankstoformatuotasDiagrama"/>
    <w:uiPriority w:val="99"/>
    <w:rsid w:val="00DA1977"/>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sz w:val="20"/>
      <w:lang w:val="en-GB"/>
    </w:rPr>
  </w:style>
  <w:style w:type="table" w:styleId="Lentelstinklelis">
    <w:name w:val="Table Grid"/>
    <w:basedOn w:val="prastojilentel"/>
    <w:uiPriority w:val="99"/>
    <w:rsid w:val="008A4AFB"/>
    <w:pPr>
      <w:widowControl w:val="0"/>
      <w:tabs>
        <w:tab w:val="left" w:pos="1293"/>
      </w:tabs>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aliases w:val="Char"/>
    <w:basedOn w:val="prastasis"/>
    <w:link w:val="AntratsDiagrama"/>
    <w:uiPriority w:val="99"/>
    <w:rsid w:val="00C5302D"/>
    <w:pPr>
      <w:tabs>
        <w:tab w:val="clear" w:pos="1293"/>
        <w:tab w:val="center" w:pos="4819"/>
        <w:tab w:val="right" w:pos="9638"/>
      </w:tabs>
    </w:pPr>
  </w:style>
  <w:style w:type="paragraph" w:styleId="Porat">
    <w:name w:val="footer"/>
    <w:basedOn w:val="prastasis"/>
    <w:link w:val="PoratDiagrama"/>
    <w:qFormat/>
    <w:rsid w:val="00C5302D"/>
    <w:pPr>
      <w:tabs>
        <w:tab w:val="clear" w:pos="1293"/>
        <w:tab w:val="center" w:pos="4819"/>
        <w:tab w:val="right" w:pos="9638"/>
      </w:tabs>
    </w:pPr>
  </w:style>
  <w:style w:type="character" w:styleId="Puslapionumeris">
    <w:name w:val="page number"/>
    <w:basedOn w:val="Numatytasispastraiposriftas"/>
    <w:rsid w:val="00C5302D"/>
  </w:style>
  <w:style w:type="character" w:customStyle="1" w:styleId="DiagramaDiagrama2">
    <w:name w:val="Diagrama Diagrama2"/>
    <w:semiHidden/>
    <w:locked/>
    <w:rsid w:val="00F04771"/>
    <w:rPr>
      <w:b/>
      <w:bCs/>
      <w:sz w:val="24"/>
      <w:szCs w:val="24"/>
      <w:lang w:val="lt-LT" w:eastAsia="en-US" w:bidi="ar-SA"/>
    </w:rPr>
  </w:style>
  <w:style w:type="character" w:customStyle="1" w:styleId="DiagramaDiagrama1">
    <w:name w:val="Diagrama Diagrama1"/>
    <w:aliases w:val="Antraštės Diagrama1,Char Diagrama1"/>
    <w:uiPriority w:val="99"/>
    <w:locked/>
    <w:rsid w:val="00F04771"/>
    <w:rPr>
      <w:sz w:val="24"/>
      <w:lang w:val="lt-LT" w:eastAsia="en-US" w:bidi="ar-SA"/>
    </w:rPr>
  </w:style>
  <w:style w:type="character" w:customStyle="1" w:styleId="DiagramaDiagrama4">
    <w:name w:val="Diagrama Diagrama4"/>
    <w:rsid w:val="00AF37F3"/>
    <w:rPr>
      <w:rFonts w:ascii="Times New Roman" w:eastAsia="Times New Roman" w:hAnsi="Times New Roman" w:cs="Times New Roman"/>
      <w:b/>
      <w:bCs/>
      <w:sz w:val="24"/>
      <w:szCs w:val="24"/>
      <w:lang w:val="lt-LT"/>
    </w:rPr>
  </w:style>
  <w:style w:type="character" w:customStyle="1" w:styleId="DiagramaDiagrama3">
    <w:name w:val="Diagrama Diagrama3"/>
    <w:rsid w:val="00AF37F3"/>
    <w:rPr>
      <w:rFonts w:ascii="Times New Roman" w:eastAsia="Times New Roman" w:hAnsi="Times New Roman" w:cs="Times New Roman"/>
      <w:sz w:val="24"/>
      <w:szCs w:val="20"/>
      <w:lang w:val="lt-LT"/>
    </w:rPr>
  </w:style>
  <w:style w:type="paragraph" w:customStyle="1" w:styleId="Default">
    <w:name w:val="Default"/>
    <w:rsid w:val="00F05728"/>
    <w:pPr>
      <w:autoSpaceDE w:val="0"/>
      <w:autoSpaceDN w:val="0"/>
      <w:adjustRightInd w:val="0"/>
    </w:pPr>
    <w:rPr>
      <w:rFonts w:ascii="Times New Roman" w:eastAsia="Times New Roman" w:hAnsi="Times New Roman"/>
      <w:color w:val="000000"/>
      <w:sz w:val="24"/>
      <w:szCs w:val="24"/>
    </w:rPr>
  </w:style>
  <w:style w:type="character" w:styleId="Perirtashipersaitas">
    <w:name w:val="FollowedHyperlink"/>
    <w:rsid w:val="009A7FE0"/>
    <w:rPr>
      <w:color w:val="800080"/>
      <w:u w:val="single"/>
    </w:rPr>
  </w:style>
  <w:style w:type="character" w:customStyle="1" w:styleId="apple-style-span">
    <w:name w:val="apple-style-span"/>
    <w:basedOn w:val="Numatytasispastraiposriftas"/>
    <w:rsid w:val="00F06A83"/>
  </w:style>
  <w:style w:type="character" w:customStyle="1" w:styleId="apple-converted-space">
    <w:name w:val="apple-converted-space"/>
    <w:basedOn w:val="Numatytasispastraiposriftas"/>
    <w:rsid w:val="00F06A83"/>
  </w:style>
  <w:style w:type="character" w:customStyle="1" w:styleId="PagrindinistekstasDiagrama">
    <w:name w:val="Pagrindinis tekstas Diagrama"/>
    <w:link w:val="Pagrindinistekstas"/>
    <w:uiPriority w:val="99"/>
    <w:rsid w:val="00781062"/>
    <w:rPr>
      <w:rFonts w:ascii="Times New Roman" w:eastAsia="Times New Roman" w:hAnsi="Times New Roman"/>
      <w:sz w:val="24"/>
      <w:lang w:eastAsia="en-US"/>
    </w:rPr>
  </w:style>
  <w:style w:type="character" w:customStyle="1" w:styleId="AntratsDiagrama">
    <w:name w:val="Antraštės Diagrama"/>
    <w:aliases w:val="Char Diagrama"/>
    <w:link w:val="Antrats"/>
    <w:uiPriority w:val="99"/>
    <w:rsid w:val="00781062"/>
    <w:rPr>
      <w:rFonts w:ascii="Times New Roman" w:eastAsia="Times New Roman" w:hAnsi="Times New Roman"/>
      <w:sz w:val="24"/>
      <w:lang w:eastAsia="en-US"/>
    </w:rPr>
  </w:style>
  <w:style w:type="character" w:customStyle="1" w:styleId="HTMLiankstoformatuotasDiagrama">
    <w:name w:val="HTML iš anksto formatuotas Diagrama"/>
    <w:link w:val="HTMLiankstoformatuotas"/>
    <w:uiPriority w:val="99"/>
    <w:rsid w:val="00037A20"/>
    <w:rPr>
      <w:rFonts w:ascii="Courier New" w:eastAsia="Courier New" w:hAnsi="Courier New" w:cs="Courier New"/>
      <w:lang w:val="en-GB" w:eastAsia="en-US"/>
    </w:rPr>
  </w:style>
  <w:style w:type="paragraph" w:customStyle="1" w:styleId="pavadinimas1">
    <w:name w:val="pavadinimas1"/>
    <w:basedOn w:val="prastasis"/>
    <w:rsid w:val="00604A22"/>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jtip">
    <w:name w:val="tajtip"/>
    <w:basedOn w:val="prastasis"/>
    <w:rsid w:val="00554B88"/>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PoratDiagrama">
    <w:name w:val="Poraštė Diagrama"/>
    <w:link w:val="Porat"/>
    <w:qFormat/>
    <w:rsid w:val="00DA2A43"/>
    <w:rPr>
      <w:rFonts w:ascii="Times New Roman" w:eastAsia="Times New Roman" w:hAnsi="Times New Roman"/>
      <w:sz w:val="24"/>
      <w:lang w:eastAsia="en-US"/>
    </w:rPr>
  </w:style>
  <w:style w:type="character" w:styleId="Emfaz">
    <w:name w:val="Emphasis"/>
    <w:qFormat/>
    <w:rsid w:val="00D4498C"/>
    <w:rPr>
      <w:b/>
      <w:bCs/>
      <w:i w:val="0"/>
      <w:iCs w:val="0"/>
    </w:rPr>
  </w:style>
  <w:style w:type="character" w:customStyle="1" w:styleId="st1">
    <w:name w:val="st1"/>
    <w:rsid w:val="00D4498C"/>
  </w:style>
  <w:style w:type="paragraph" w:styleId="Pagrindiniotekstotrauka3">
    <w:name w:val="Body Text Indent 3"/>
    <w:basedOn w:val="prastasis"/>
    <w:link w:val="Pagrindiniotekstotrauka3Diagrama"/>
    <w:uiPriority w:val="99"/>
    <w:semiHidden/>
    <w:unhideWhenUsed/>
    <w:rsid w:val="009417AB"/>
    <w:pPr>
      <w:spacing w:after="120"/>
      <w:ind w:left="283"/>
    </w:pPr>
    <w:rPr>
      <w:sz w:val="16"/>
      <w:szCs w:val="16"/>
    </w:rPr>
  </w:style>
  <w:style w:type="character" w:customStyle="1" w:styleId="Pagrindiniotekstotrauka3Diagrama">
    <w:name w:val="Pagrindinio teksto įtrauka 3 Diagrama"/>
    <w:link w:val="Pagrindiniotekstotrauka3"/>
    <w:uiPriority w:val="99"/>
    <w:semiHidden/>
    <w:rsid w:val="009417AB"/>
    <w:rPr>
      <w:rFonts w:ascii="Times New Roman" w:eastAsia="Times New Roman" w:hAnsi="Times New Roman"/>
      <w:sz w:val="16"/>
      <w:szCs w:val="16"/>
      <w:lang w:eastAsia="en-US"/>
    </w:rPr>
  </w:style>
  <w:style w:type="character" w:styleId="Grietas">
    <w:name w:val="Strong"/>
    <w:uiPriority w:val="22"/>
    <w:qFormat/>
    <w:rsid w:val="00FE60CC"/>
    <w:rPr>
      <w:b/>
      <w:bCs/>
    </w:rPr>
  </w:style>
  <w:style w:type="paragraph" w:styleId="Sraopastraipa">
    <w:name w:val="List Paragraph"/>
    <w:basedOn w:val="prastasis"/>
    <w:uiPriority w:val="34"/>
    <w:qFormat/>
    <w:rsid w:val="00F8405E"/>
    <w:pPr>
      <w:ind w:left="1296"/>
    </w:pPr>
  </w:style>
  <w:style w:type="paragraph" w:customStyle="1" w:styleId="tactin">
    <w:name w:val="tac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n">
    <w:name w:val="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text">
    <w:name w:val="bodytext"/>
    <w:basedOn w:val="prastasis"/>
    <w:rsid w:val="009B08A4"/>
    <w:pPr>
      <w:widowControl/>
      <w:tabs>
        <w:tab w:val="clear" w:pos="1293"/>
      </w:tabs>
      <w:overflowPunct/>
      <w:autoSpaceDE/>
      <w:autoSpaceDN/>
      <w:adjustRightInd/>
      <w:snapToGrid w:val="0"/>
      <w:ind w:firstLine="312"/>
      <w:jc w:val="both"/>
    </w:pPr>
    <w:rPr>
      <w:rFonts w:ascii="TimesLT" w:hAnsi="TimesLT"/>
      <w:sz w:val="20"/>
      <w:lang w:val="en-US"/>
    </w:rPr>
  </w:style>
  <w:style w:type="character" w:customStyle="1" w:styleId="Antrat1Diagrama">
    <w:name w:val="Antraštė 1 Diagrama"/>
    <w:link w:val="Antrat1"/>
    <w:uiPriority w:val="9"/>
    <w:rsid w:val="005E3331"/>
    <w:rPr>
      <w:rFonts w:ascii="Cambria" w:eastAsia="Times New Roman" w:hAnsi="Cambria" w:cs="Times New Roman"/>
      <w:b/>
      <w:bCs/>
      <w:kern w:val="32"/>
      <w:sz w:val="32"/>
      <w:szCs w:val="32"/>
      <w:lang w:eastAsia="en-US"/>
    </w:rPr>
  </w:style>
  <w:style w:type="paragraph" w:customStyle="1" w:styleId="tartip">
    <w:name w:val="tartip"/>
    <w:basedOn w:val="prastasis"/>
    <w:rsid w:val="00A754CF"/>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p">
    <w:name w:val="tip"/>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rtin">
    <w:name w:val="tartin"/>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
    <w:name w:val="Body"/>
    <w:rsid w:val="004E798C"/>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rPr>
  </w:style>
  <w:style w:type="paragraph" w:customStyle="1" w:styleId="Lentelsturinys">
    <w:name w:val="Lentelės turinys"/>
    <w:basedOn w:val="prastasis"/>
    <w:qFormat/>
    <w:rsid w:val="009529F5"/>
    <w:pPr>
      <w:suppressLineNumbers/>
      <w:tabs>
        <w:tab w:val="clear" w:pos="1293"/>
      </w:tabs>
      <w:suppressAutoHyphens/>
      <w:overflowPunct/>
      <w:autoSpaceDE/>
      <w:autoSpaceDN/>
      <w:adjustRightInd/>
    </w:pPr>
  </w:style>
  <w:style w:type="character" w:customStyle="1" w:styleId="Antrat3Diagrama">
    <w:name w:val="Antraštė 3 Diagrama"/>
    <w:aliases w:val="Diagrama Diagrama, Diagrama Diagrama"/>
    <w:basedOn w:val="Numatytasispastraiposriftas"/>
    <w:link w:val="Antrat3"/>
    <w:rsid w:val="000D02E4"/>
    <w:rPr>
      <w:rFonts w:asciiTheme="majorHAnsi" w:eastAsiaTheme="majorEastAsia" w:hAnsiTheme="majorHAnsi" w:cstheme="majorBidi"/>
      <w:b/>
      <w:bCs/>
      <w:color w:val="4472C4" w:themeColor="accent1"/>
      <w:sz w:val="24"/>
      <w:lang w:eastAsia="en-US"/>
    </w:rPr>
  </w:style>
  <w:style w:type="paragraph" w:styleId="prastasiniatinklio">
    <w:name w:val="Normal (Web)"/>
    <w:basedOn w:val="prastasis"/>
    <w:uiPriority w:val="99"/>
    <w:unhideWhenUsed/>
    <w:qFormat/>
    <w:rsid w:val="000D02E4"/>
    <w:pPr>
      <w:widowControl/>
      <w:tabs>
        <w:tab w:val="clear" w:pos="1293"/>
      </w:tabs>
      <w:overflowPunct/>
      <w:autoSpaceDE/>
      <w:autoSpaceDN/>
      <w:adjustRightInd/>
      <w:spacing w:before="100" w:beforeAutospacing="1" w:after="100" w:afterAutospacing="1"/>
    </w:pPr>
    <w:rPr>
      <w:szCs w:val="24"/>
      <w:lang w:val="en-US"/>
    </w:rPr>
  </w:style>
  <w:style w:type="character" w:customStyle="1" w:styleId="Pagrindinistekstas3Diagrama">
    <w:name w:val="Pagrindinis tekstas 3 Diagrama"/>
    <w:basedOn w:val="Numatytasispastraiposriftas"/>
    <w:link w:val="Pagrindinistekstas3"/>
    <w:rsid w:val="000D02E4"/>
    <w:rPr>
      <w:rFonts w:ascii="Times New Roman" w:eastAsia="Times New Roman" w:hAnsi="Times New Roman"/>
      <w:sz w:val="16"/>
      <w:szCs w:val="16"/>
      <w:lang w:eastAsia="en-US"/>
    </w:rPr>
  </w:style>
  <w:style w:type="character" w:customStyle="1" w:styleId="DebesliotekstasDiagrama">
    <w:name w:val="Debesėlio tekstas Diagrama"/>
    <w:basedOn w:val="Numatytasispastraiposriftas"/>
    <w:link w:val="Debesliotekstas"/>
    <w:semiHidden/>
    <w:rsid w:val="000D02E4"/>
    <w:rPr>
      <w:rFonts w:ascii="Tahoma" w:eastAsia="Times New Roman" w:hAnsi="Tahoma" w:cs="Tahoma"/>
      <w:sz w:val="16"/>
      <w:szCs w:val="16"/>
      <w:lang w:eastAsia="en-US"/>
    </w:rPr>
  </w:style>
  <w:style w:type="paragraph" w:styleId="Betarp">
    <w:name w:val="No Spacing"/>
    <w:uiPriority w:val="1"/>
    <w:qFormat/>
    <w:rsid w:val="000D02E4"/>
    <w:rPr>
      <w:sz w:val="22"/>
      <w:szCs w:val="22"/>
      <w:lang w:eastAsia="en-US"/>
    </w:rPr>
  </w:style>
  <w:style w:type="paragraph" w:styleId="Citata">
    <w:name w:val="Quote"/>
    <w:basedOn w:val="prastasis"/>
    <w:next w:val="prastasis"/>
    <w:link w:val="CitataDiagrama"/>
    <w:uiPriority w:val="29"/>
    <w:qFormat/>
    <w:rsid w:val="000D02E4"/>
    <w:pPr>
      <w:widowControl/>
      <w:tabs>
        <w:tab w:val="clear" w:pos="1293"/>
      </w:tabs>
      <w:overflowPunct/>
      <w:autoSpaceDE/>
      <w:autoSpaceDN/>
      <w:adjustRightInd/>
    </w:pPr>
    <w:rPr>
      <w:i/>
      <w:iCs/>
      <w:color w:val="000000"/>
      <w:szCs w:val="24"/>
      <w:lang w:eastAsia="lt-LT"/>
    </w:rPr>
  </w:style>
  <w:style w:type="character" w:customStyle="1" w:styleId="CitataDiagrama">
    <w:name w:val="Citata Diagrama"/>
    <w:basedOn w:val="Numatytasispastraiposriftas"/>
    <w:link w:val="Citata"/>
    <w:uiPriority w:val="29"/>
    <w:rsid w:val="000D02E4"/>
    <w:rPr>
      <w:rFonts w:ascii="Times New Roman" w:eastAsia="Times New Roman" w:hAnsi="Times New Roman"/>
      <w:i/>
      <w:iCs/>
      <w:color w:val="000000"/>
      <w:sz w:val="24"/>
      <w:szCs w:val="24"/>
    </w:rPr>
  </w:style>
  <w:style w:type="paragraph" w:customStyle="1" w:styleId="Betarp1">
    <w:name w:val="Be tarpų1"/>
    <w:uiPriority w:val="99"/>
    <w:rsid w:val="000D02E4"/>
    <w:rPr>
      <w:rFonts w:eastAsia="Times New Roman" w:cs="Calibri"/>
      <w:sz w:val="22"/>
      <w:szCs w:val="22"/>
      <w:lang w:eastAsia="en-US"/>
    </w:rPr>
  </w:style>
  <w:style w:type="character" w:styleId="Nerykuspabraukimas">
    <w:name w:val="Subtle Emphasis"/>
    <w:basedOn w:val="Numatytasispastraiposriftas"/>
    <w:uiPriority w:val="19"/>
    <w:qFormat/>
    <w:rsid w:val="000D02E4"/>
    <w:rPr>
      <w:i/>
      <w:iCs/>
      <w:color w:val="808080"/>
    </w:rPr>
  </w:style>
  <w:style w:type="character" w:styleId="Nerykinuoroda">
    <w:name w:val="Subtle Reference"/>
    <w:basedOn w:val="Numatytasispastraiposriftas"/>
    <w:uiPriority w:val="31"/>
    <w:qFormat/>
    <w:rsid w:val="000D02E4"/>
    <w:rPr>
      <w:smallCaps/>
      <w:color w:val="C0504D"/>
      <w:u w:val="single"/>
    </w:rPr>
  </w:style>
  <w:style w:type="character" w:styleId="Rykinuoroda">
    <w:name w:val="Intense Reference"/>
    <w:basedOn w:val="Numatytasispastraiposriftas"/>
    <w:uiPriority w:val="32"/>
    <w:qFormat/>
    <w:rsid w:val="000D02E4"/>
    <w:rPr>
      <w:b/>
      <w:bCs/>
      <w:smallCaps/>
      <w:color w:val="C0504D"/>
      <w:spacing w:val="5"/>
      <w:u w:val="single"/>
    </w:rPr>
  </w:style>
  <w:style w:type="character" w:styleId="Knygospavadinimas">
    <w:name w:val="Book Title"/>
    <w:basedOn w:val="Numatytasispastraiposriftas"/>
    <w:uiPriority w:val="33"/>
    <w:qFormat/>
    <w:rsid w:val="000D02E4"/>
    <w:rPr>
      <w:b/>
      <w:bCs/>
      <w:smallCaps/>
      <w:spacing w:val="5"/>
    </w:rPr>
  </w:style>
  <w:style w:type="character" w:customStyle="1" w:styleId="PoratDiagrama1">
    <w:name w:val="Poraštė Diagrama1"/>
    <w:basedOn w:val="Numatytasispastraiposriftas"/>
    <w:locked/>
    <w:rsid w:val="000D02E4"/>
    <w:rPr>
      <w:rFonts w:ascii="Calibri" w:eastAsia="Calibri" w:hAnsi="Calibri" w:cs="Times New Roman" w:hint="default"/>
      <w:sz w:val="24"/>
      <w:szCs w:val="24"/>
      <w:lang w:val="en-US" w:eastAsia="en-US"/>
    </w:rPr>
  </w:style>
  <w:style w:type="paragraph" w:styleId="Pavadinimas">
    <w:name w:val="Title"/>
    <w:basedOn w:val="prastasis"/>
    <w:link w:val="PavadinimasDiagrama"/>
    <w:qFormat/>
    <w:rsid w:val="000D02E4"/>
    <w:pPr>
      <w:widowControl/>
      <w:tabs>
        <w:tab w:val="clear" w:pos="1293"/>
      </w:tabs>
      <w:overflowPunct/>
      <w:autoSpaceDE/>
      <w:autoSpaceDN/>
      <w:adjustRightInd/>
      <w:jc w:val="center"/>
    </w:pPr>
    <w:rPr>
      <w:b/>
      <w:bCs/>
      <w:caps/>
      <w:szCs w:val="24"/>
    </w:rPr>
  </w:style>
  <w:style w:type="character" w:customStyle="1" w:styleId="PavadinimasDiagrama">
    <w:name w:val="Pavadinimas Diagrama"/>
    <w:basedOn w:val="Numatytasispastraiposriftas"/>
    <w:link w:val="Pavadinimas"/>
    <w:rsid w:val="000D02E4"/>
    <w:rPr>
      <w:rFonts w:ascii="Times New Roman" w:eastAsia="Times New Roman" w:hAnsi="Times New Roman"/>
      <w:b/>
      <w:bCs/>
      <w:caps/>
      <w:sz w:val="24"/>
      <w:szCs w:val="24"/>
      <w:lang w:eastAsia="en-US"/>
    </w:rPr>
  </w:style>
  <w:style w:type="paragraph" w:customStyle="1" w:styleId="Sraopastraipa1">
    <w:name w:val="Sąrašo pastraipa1"/>
    <w:basedOn w:val="prastasis"/>
    <w:qFormat/>
    <w:rsid w:val="009C5053"/>
    <w:pPr>
      <w:widowControl/>
      <w:tabs>
        <w:tab w:val="clear" w:pos="1293"/>
      </w:tabs>
      <w:suppressAutoHyphens/>
      <w:overflowPunct/>
      <w:autoSpaceDE/>
      <w:adjustRightInd/>
      <w:ind w:left="720"/>
    </w:pPr>
  </w:style>
  <w:style w:type="numbering" w:customStyle="1" w:styleId="Sraonra1">
    <w:name w:val="Sąrašo nėra1"/>
    <w:next w:val="Sraonra"/>
    <w:uiPriority w:val="99"/>
    <w:semiHidden/>
    <w:unhideWhenUsed/>
    <w:rsid w:val="007239DC"/>
  </w:style>
  <w:style w:type="paragraph" w:customStyle="1" w:styleId="Pagrindinistekstas1">
    <w:name w:val="Pagrindinis tekstas1"/>
    <w:basedOn w:val="prastasis"/>
    <w:rsid w:val="007239DC"/>
    <w:pPr>
      <w:widowControl/>
      <w:tabs>
        <w:tab w:val="clear" w:pos="1293"/>
      </w:tabs>
      <w:suppressAutoHyphens/>
      <w:overflowPunct/>
      <w:spacing w:line="298" w:lineRule="auto"/>
      <w:ind w:firstLine="312"/>
      <w:jc w:val="both"/>
      <w:textAlignment w:val="center"/>
    </w:pPr>
    <w:rPr>
      <w:color w:val="000000"/>
      <w:sz w:val="20"/>
      <w:lang w:val="en-US" w:eastAsia="lt-LT"/>
    </w:rPr>
  </w:style>
  <w:style w:type="paragraph" w:customStyle="1" w:styleId="Pagrindinistekstas2">
    <w:name w:val="Pagrindinis tekstas2"/>
    <w:basedOn w:val="prastasis"/>
    <w:rsid w:val="007239DC"/>
    <w:pPr>
      <w:widowControl/>
      <w:tabs>
        <w:tab w:val="clear" w:pos="1293"/>
      </w:tabs>
      <w:suppressAutoHyphens/>
      <w:overflowPunct/>
      <w:spacing w:line="298" w:lineRule="auto"/>
      <w:ind w:firstLine="312"/>
      <w:jc w:val="both"/>
      <w:textAlignment w:val="center"/>
    </w:pPr>
    <w:rPr>
      <w:color w:val="000000"/>
      <w:sz w:val="20"/>
      <w:lang w:val="en-US" w:eastAsia="lt-LT"/>
    </w:rPr>
  </w:style>
  <w:style w:type="character" w:customStyle="1" w:styleId="normaltextrun">
    <w:name w:val="normaltextrun"/>
    <w:rsid w:val="007239DC"/>
  </w:style>
  <w:style w:type="character" w:customStyle="1" w:styleId="spellingerror">
    <w:name w:val="spellingerror"/>
    <w:rsid w:val="007239DC"/>
  </w:style>
  <w:style w:type="character" w:customStyle="1" w:styleId="eop">
    <w:name w:val="eop"/>
    <w:rsid w:val="007239DC"/>
  </w:style>
  <w:style w:type="paragraph" w:customStyle="1" w:styleId="msonormal0">
    <w:name w:val="msonormal"/>
    <w:basedOn w:val="prastasis"/>
    <w:rsid w:val="00FB3C4E"/>
    <w:pPr>
      <w:widowControl/>
      <w:tabs>
        <w:tab w:val="clear" w:pos="1293"/>
      </w:tabs>
      <w:overflowPunct/>
      <w:autoSpaceDE/>
      <w:autoSpaceDN/>
      <w:adjustRightInd/>
      <w:spacing w:before="100" w:beforeAutospacing="1" w:after="100" w:afterAutospacing="1"/>
    </w:pPr>
    <w:rPr>
      <w:szCs w:val="24"/>
      <w:lang w:eastAsia="lt-LT"/>
    </w:rPr>
  </w:style>
  <w:style w:type="paragraph" w:styleId="Komentarotekstas">
    <w:name w:val="annotation text"/>
    <w:basedOn w:val="prastasis"/>
    <w:link w:val="KomentarotekstasDiagrama"/>
    <w:uiPriority w:val="99"/>
    <w:semiHidden/>
    <w:unhideWhenUsed/>
    <w:rsid w:val="00FB3C4E"/>
    <w:pPr>
      <w:widowControl/>
      <w:tabs>
        <w:tab w:val="clear" w:pos="1293"/>
      </w:tabs>
      <w:overflowPunct/>
      <w:autoSpaceDE/>
      <w:autoSpaceDN/>
      <w:adjustRightInd/>
      <w:spacing w:after="160"/>
    </w:pPr>
    <w:rPr>
      <w:rFonts w:asciiTheme="minorHAnsi" w:eastAsiaTheme="minorHAnsi" w:hAnsiTheme="minorHAnsi" w:cstheme="minorBidi"/>
      <w:sz w:val="20"/>
    </w:rPr>
  </w:style>
  <w:style w:type="character" w:customStyle="1" w:styleId="KomentarotekstasDiagrama">
    <w:name w:val="Komentaro tekstas Diagrama"/>
    <w:basedOn w:val="Numatytasispastraiposriftas"/>
    <w:link w:val="Komentarotekstas"/>
    <w:uiPriority w:val="99"/>
    <w:semiHidden/>
    <w:rsid w:val="00FB3C4E"/>
    <w:rPr>
      <w:rFonts w:asciiTheme="minorHAnsi" w:eastAsiaTheme="minorHAnsi" w:hAnsiTheme="minorHAnsi" w:cstheme="minorBidi"/>
      <w:lang w:eastAsia="en-US"/>
    </w:rPr>
  </w:style>
  <w:style w:type="paragraph" w:styleId="Komentarotema">
    <w:name w:val="annotation subject"/>
    <w:basedOn w:val="Komentarotekstas"/>
    <w:next w:val="Komentarotekstas"/>
    <w:link w:val="KomentarotemaDiagrama"/>
    <w:uiPriority w:val="99"/>
    <w:semiHidden/>
    <w:unhideWhenUsed/>
    <w:rsid w:val="00FB3C4E"/>
    <w:rPr>
      <w:b/>
      <w:bCs/>
    </w:rPr>
  </w:style>
  <w:style w:type="character" w:customStyle="1" w:styleId="KomentarotemaDiagrama">
    <w:name w:val="Komentaro tema Diagrama"/>
    <w:basedOn w:val="KomentarotekstasDiagrama"/>
    <w:link w:val="Komentarotema"/>
    <w:uiPriority w:val="99"/>
    <w:semiHidden/>
    <w:rsid w:val="00FB3C4E"/>
    <w:rPr>
      <w:rFonts w:asciiTheme="minorHAnsi" w:eastAsiaTheme="minorHAnsi" w:hAnsiTheme="minorHAnsi" w:cstheme="minorBidi"/>
      <w:b/>
      <w:bCs/>
      <w:lang w:eastAsia="en-US"/>
    </w:rPr>
  </w:style>
  <w:style w:type="paragraph" w:customStyle="1" w:styleId="Standard">
    <w:name w:val="Standard"/>
    <w:rsid w:val="00FB3C4E"/>
    <w:pPr>
      <w:widowControl w:val="0"/>
      <w:suppressAutoHyphens/>
      <w:autoSpaceDN w:val="0"/>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FB3C4E"/>
    <w:pPr>
      <w:suppressLineNumbers/>
    </w:pPr>
  </w:style>
  <w:style w:type="paragraph" w:customStyle="1" w:styleId="Pagrindiniotekstotrauka21">
    <w:name w:val="Pagrindinio teksto įtrauka 21"/>
    <w:basedOn w:val="prastasis"/>
    <w:rsid w:val="00FB3C4E"/>
    <w:pPr>
      <w:widowControl/>
      <w:tabs>
        <w:tab w:val="clear" w:pos="1293"/>
      </w:tabs>
      <w:suppressAutoHyphens/>
      <w:overflowPunct/>
      <w:autoSpaceDE/>
      <w:autoSpaceDN/>
      <w:adjustRightInd/>
      <w:ind w:firstLine="5040"/>
      <w:jc w:val="both"/>
    </w:pPr>
    <w:rPr>
      <w:rFonts w:eastAsia="SimSun" w:cs="Mangal"/>
      <w:kern w:val="2"/>
      <w:szCs w:val="24"/>
      <w:lang w:val="x-none" w:eastAsia="hi-IN" w:bidi="hi-IN"/>
    </w:rPr>
  </w:style>
  <w:style w:type="character" w:styleId="Komentaronuoroda">
    <w:name w:val="annotation reference"/>
    <w:basedOn w:val="Numatytasispastraiposriftas"/>
    <w:uiPriority w:val="99"/>
    <w:semiHidden/>
    <w:unhideWhenUsed/>
    <w:rsid w:val="00FB3C4E"/>
    <w:rPr>
      <w:sz w:val="16"/>
      <w:szCs w:val="16"/>
    </w:rPr>
  </w:style>
  <w:style w:type="character" w:customStyle="1" w:styleId="normal-h">
    <w:name w:val="normal-h"/>
    <w:basedOn w:val="Numatytasispastraiposriftas"/>
    <w:rsid w:val="00FB3C4E"/>
  </w:style>
  <w:style w:type="character" w:customStyle="1" w:styleId="acopre">
    <w:name w:val="acopre"/>
    <w:basedOn w:val="Numatytasispastraiposriftas"/>
    <w:rsid w:val="00FB3C4E"/>
  </w:style>
  <w:style w:type="character" w:customStyle="1" w:styleId="markedcontent">
    <w:name w:val="markedcontent"/>
    <w:basedOn w:val="Numatytasispastraiposriftas"/>
    <w:rsid w:val="00FB3C4E"/>
  </w:style>
  <w:style w:type="table" w:customStyle="1" w:styleId="Lentelstinklelis1">
    <w:name w:val="Lentelės tinklelis1"/>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uiPriority w:val="5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2">
    <w:name w:val="Lentelės tinklelis12"/>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3">
    <w:name w:val="Lentelės tinklelis13"/>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uiPriority w:val="5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4">
    <w:name w:val="Lentelės tinklelis14"/>
    <w:basedOn w:val="prastojilentel"/>
    <w:uiPriority w:val="5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uiPriority w:val="9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6">
    <w:name w:val="Lentelės tinklelis6"/>
    <w:basedOn w:val="prastojilentel"/>
    <w:uiPriority w:val="9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rsid w:val="00FB3C4E"/>
    <w:pPr>
      <w:numPr>
        <w:numId w:val="19"/>
      </w:numPr>
    </w:pPr>
  </w:style>
  <w:style w:type="numbering" w:customStyle="1" w:styleId="WW8Num1">
    <w:name w:val="WW8Num1"/>
    <w:rsid w:val="00FB3C4E"/>
    <w:pPr>
      <w:numPr>
        <w:numId w:val="20"/>
      </w:numPr>
    </w:pPr>
  </w:style>
  <w:style w:type="character" w:customStyle="1" w:styleId="xcontentpasted0">
    <w:name w:val="x_contentpasted0"/>
    <w:basedOn w:val="Numatytasispastraiposriftas"/>
    <w:rsid w:val="00C44D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7314">
      <w:bodyDiv w:val="1"/>
      <w:marLeft w:val="0"/>
      <w:marRight w:val="0"/>
      <w:marTop w:val="0"/>
      <w:marBottom w:val="0"/>
      <w:divBdr>
        <w:top w:val="none" w:sz="0" w:space="0" w:color="auto"/>
        <w:left w:val="none" w:sz="0" w:space="0" w:color="auto"/>
        <w:bottom w:val="none" w:sz="0" w:space="0" w:color="auto"/>
        <w:right w:val="none" w:sz="0" w:space="0" w:color="auto"/>
      </w:divBdr>
      <w:divsChild>
        <w:div w:id="1706560303">
          <w:marLeft w:val="0"/>
          <w:marRight w:val="0"/>
          <w:marTop w:val="0"/>
          <w:marBottom w:val="0"/>
          <w:divBdr>
            <w:top w:val="none" w:sz="0" w:space="0" w:color="auto"/>
            <w:left w:val="none" w:sz="0" w:space="0" w:color="auto"/>
            <w:bottom w:val="none" w:sz="0" w:space="0" w:color="auto"/>
            <w:right w:val="none" w:sz="0" w:space="0" w:color="auto"/>
          </w:divBdr>
          <w:divsChild>
            <w:div w:id="63710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12358">
      <w:bodyDiv w:val="1"/>
      <w:marLeft w:val="0"/>
      <w:marRight w:val="0"/>
      <w:marTop w:val="0"/>
      <w:marBottom w:val="0"/>
      <w:divBdr>
        <w:top w:val="none" w:sz="0" w:space="0" w:color="auto"/>
        <w:left w:val="none" w:sz="0" w:space="0" w:color="auto"/>
        <w:bottom w:val="none" w:sz="0" w:space="0" w:color="auto"/>
        <w:right w:val="none" w:sz="0" w:space="0" w:color="auto"/>
      </w:divBdr>
    </w:div>
    <w:div w:id="217472879">
      <w:bodyDiv w:val="1"/>
      <w:marLeft w:val="0"/>
      <w:marRight w:val="0"/>
      <w:marTop w:val="0"/>
      <w:marBottom w:val="0"/>
      <w:divBdr>
        <w:top w:val="none" w:sz="0" w:space="0" w:color="auto"/>
        <w:left w:val="none" w:sz="0" w:space="0" w:color="auto"/>
        <w:bottom w:val="none" w:sz="0" w:space="0" w:color="auto"/>
        <w:right w:val="none" w:sz="0" w:space="0" w:color="auto"/>
      </w:divBdr>
      <w:divsChild>
        <w:div w:id="2103531553">
          <w:marLeft w:val="0"/>
          <w:marRight w:val="0"/>
          <w:marTop w:val="0"/>
          <w:marBottom w:val="0"/>
          <w:divBdr>
            <w:top w:val="none" w:sz="0" w:space="0" w:color="auto"/>
            <w:left w:val="none" w:sz="0" w:space="0" w:color="auto"/>
            <w:bottom w:val="none" w:sz="0" w:space="0" w:color="auto"/>
            <w:right w:val="none" w:sz="0" w:space="0" w:color="auto"/>
          </w:divBdr>
          <w:divsChild>
            <w:div w:id="435832383">
              <w:marLeft w:val="0"/>
              <w:marRight w:val="0"/>
              <w:marTop w:val="0"/>
              <w:marBottom w:val="0"/>
              <w:divBdr>
                <w:top w:val="none" w:sz="0" w:space="0" w:color="auto"/>
                <w:left w:val="none" w:sz="0" w:space="0" w:color="auto"/>
                <w:bottom w:val="none" w:sz="0" w:space="0" w:color="auto"/>
                <w:right w:val="none" w:sz="0" w:space="0" w:color="auto"/>
              </w:divBdr>
              <w:divsChild>
                <w:div w:id="467015252">
                  <w:marLeft w:val="0"/>
                  <w:marRight w:val="0"/>
                  <w:marTop w:val="0"/>
                  <w:marBottom w:val="0"/>
                  <w:divBdr>
                    <w:top w:val="none" w:sz="0" w:space="0" w:color="auto"/>
                    <w:left w:val="none" w:sz="0" w:space="0" w:color="auto"/>
                    <w:bottom w:val="none" w:sz="0" w:space="0" w:color="auto"/>
                    <w:right w:val="none" w:sz="0" w:space="0" w:color="auto"/>
                  </w:divBdr>
                  <w:divsChild>
                    <w:div w:id="1418985773">
                      <w:marLeft w:val="0"/>
                      <w:marRight w:val="0"/>
                      <w:marTop w:val="0"/>
                      <w:marBottom w:val="0"/>
                      <w:divBdr>
                        <w:top w:val="none" w:sz="0" w:space="0" w:color="auto"/>
                        <w:left w:val="none" w:sz="0" w:space="0" w:color="auto"/>
                        <w:bottom w:val="none" w:sz="0" w:space="0" w:color="auto"/>
                        <w:right w:val="none" w:sz="0" w:space="0" w:color="auto"/>
                      </w:divBdr>
                      <w:divsChild>
                        <w:div w:id="2110084404">
                          <w:marLeft w:val="0"/>
                          <w:marRight w:val="0"/>
                          <w:marTop w:val="0"/>
                          <w:marBottom w:val="0"/>
                          <w:divBdr>
                            <w:top w:val="none" w:sz="0" w:space="0" w:color="auto"/>
                            <w:left w:val="none" w:sz="0" w:space="0" w:color="auto"/>
                            <w:bottom w:val="none" w:sz="0" w:space="0" w:color="auto"/>
                            <w:right w:val="none" w:sz="0" w:space="0" w:color="auto"/>
                          </w:divBdr>
                          <w:divsChild>
                            <w:div w:id="18485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716187">
      <w:bodyDiv w:val="1"/>
      <w:marLeft w:val="0"/>
      <w:marRight w:val="0"/>
      <w:marTop w:val="0"/>
      <w:marBottom w:val="0"/>
      <w:divBdr>
        <w:top w:val="none" w:sz="0" w:space="0" w:color="auto"/>
        <w:left w:val="none" w:sz="0" w:space="0" w:color="auto"/>
        <w:bottom w:val="none" w:sz="0" w:space="0" w:color="auto"/>
        <w:right w:val="none" w:sz="0" w:space="0" w:color="auto"/>
      </w:divBdr>
    </w:div>
    <w:div w:id="247035420">
      <w:bodyDiv w:val="1"/>
      <w:marLeft w:val="0"/>
      <w:marRight w:val="0"/>
      <w:marTop w:val="0"/>
      <w:marBottom w:val="0"/>
      <w:divBdr>
        <w:top w:val="none" w:sz="0" w:space="0" w:color="auto"/>
        <w:left w:val="none" w:sz="0" w:space="0" w:color="auto"/>
        <w:bottom w:val="none" w:sz="0" w:space="0" w:color="auto"/>
        <w:right w:val="none" w:sz="0" w:space="0" w:color="auto"/>
      </w:divBdr>
    </w:div>
    <w:div w:id="258176270">
      <w:bodyDiv w:val="1"/>
      <w:marLeft w:val="0"/>
      <w:marRight w:val="0"/>
      <w:marTop w:val="0"/>
      <w:marBottom w:val="0"/>
      <w:divBdr>
        <w:top w:val="none" w:sz="0" w:space="0" w:color="auto"/>
        <w:left w:val="none" w:sz="0" w:space="0" w:color="auto"/>
        <w:bottom w:val="none" w:sz="0" w:space="0" w:color="auto"/>
        <w:right w:val="none" w:sz="0" w:space="0" w:color="auto"/>
      </w:divBdr>
      <w:divsChild>
        <w:div w:id="339546964">
          <w:marLeft w:val="0"/>
          <w:marRight w:val="0"/>
          <w:marTop w:val="0"/>
          <w:marBottom w:val="0"/>
          <w:divBdr>
            <w:top w:val="none" w:sz="0" w:space="0" w:color="auto"/>
            <w:left w:val="none" w:sz="0" w:space="0" w:color="auto"/>
            <w:bottom w:val="none" w:sz="0" w:space="0" w:color="auto"/>
            <w:right w:val="none" w:sz="0" w:space="0" w:color="auto"/>
          </w:divBdr>
        </w:div>
      </w:divsChild>
    </w:div>
    <w:div w:id="376589030">
      <w:bodyDiv w:val="1"/>
      <w:marLeft w:val="0"/>
      <w:marRight w:val="0"/>
      <w:marTop w:val="0"/>
      <w:marBottom w:val="0"/>
      <w:divBdr>
        <w:top w:val="none" w:sz="0" w:space="0" w:color="auto"/>
        <w:left w:val="none" w:sz="0" w:space="0" w:color="auto"/>
        <w:bottom w:val="none" w:sz="0" w:space="0" w:color="auto"/>
        <w:right w:val="none" w:sz="0" w:space="0" w:color="auto"/>
      </w:divBdr>
    </w:div>
    <w:div w:id="395473889">
      <w:bodyDiv w:val="1"/>
      <w:marLeft w:val="0"/>
      <w:marRight w:val="0"/>
      <w:marTop w:val="0"/>
      <w:marBottom w:val="0"/>
      <w:divBdr>
        <w:top w:val="none" w:sz="0" w:space="0" w:color="auto"/>
        <w:left w:val="none" w:sz="0" w:space="0" w:color="auto"/>
        <w:bottom w:val="none" w:sz="0" w:space="0" w:color="auto"/>
        <w:right w:val="none" w:sz="0" w:space="0" w:color="auto"/>
      </w:divBdr>
    </w:div>
    <w:div w:id="499582547">
      <w:bodyDiv w:val="1"/>
      <w:marLeft w:val="0"/>
      <w:marRight w:val="0"/>
      <w:marTop w:val="0"/>
      <w:marBottom w:val="0"/>
      <w:divBdr>
        <w:top w:val="none" w:sz="0" w:space="0" w:color="auto"/>
        <w:left w:val="none" w:sz="0" w:space="0" w:color="auto"/>
        <w:bottom w:val="none" w:sz="0" w:space="0" w:color="auto"/>
        <w:right w:val="none" w:sz="0" w:space="0" w:color="auto"/>
      </w:divBdr>
    </w:div>
    <w:div w:id="510605816">
      <w:bodyDiv w:val="1"/>
      <w:marLeft w:val="0"/>
      <w:marRight w:val="0"/>
      <w:marTop w:val="0"/>
      <w:marBottom w:val="0"/>
      <w:divBdr>
        <w:top w:val="none" w:sz="0" w:space="0" w:color="auto"/>
        <w:left w:val="none" w:sz="0" w:space="0" w:color="auto"/>
        <w:bottom w:val="none" w:sz="0" w:space="0" w:color="auto"/>
        <w:right w:val="none" w:sz="0" w:space="0" w:color="auto"/>
      </w:divBdr>
      <w:divsChild>
        <w:div w:id="1297416950">
          <w:marLeft w:val="0"/>
          <w:marRight w:val="0"/>
          <w:marTop w:val="0"/>
          <w:marBottom w:val="0"/>
          <w:divBdr>
            <w:top w:val="none" w:sz="0" w:space="0" w:color="auto"/>
            <w:left w:val="none" w:sz="0" w:space="0" w:color="auto"/>
            <w:bottom w:val="none" w:sz="0" w:space="0" w:color="auto"/>
            <w:right w:val="none" w:sz="0" w:space="0" w:color="auto"/>
          </w:divBdr>
          <w:divsChild>
            <w:div w:id="7374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793270">
      <w:bodyDiv w:val="1"/>
      <w:marLeft w:val="0"/>
      <w:marRight w:val="0"/>
      <w:marTop w:val="0"/>
      <w:marBottom w:val="0"/>
      <w:divBdr>
        <w:top w:val="none" w:sz="0" w:space="0" w:color="auto"/>
        <w:left w:val="none" w:sz="0" w:space="0" w:color="auto"/>
        <w:bottom w:val="none" w:sz="0" w:space="0" w:color="auto"/>
        <w:right w:val="none" w:sz="0" w:space="0" w:color="auto"/>
      </w:divBdr>
      <w:divsChild>
        <w:div w:id="315651369">
          <w:marLeft w:val="0"/>
          <w:marRight w:val="0"/>
          <w:marTop w:val="0"/>
          <w:marBottom w:val="0"/>
          <w:divBdr>
            <w:top w:val="none" w:sz="0" w:space="0" w:color="auto"/>
            <w:left w:val="none" w:sz="0" w:space="0" w:color="auto"/>
            <w:bottom w:val="none" w:sz="0" w:space="0" w:color="auto"/>
            <w:right w:val="none" w:sz="0" w:space="0" w:color="auto"/>
          </w:divBdr>
        </w:div>
      </w:divsChild>
    </w:div>
    <w:div w:id="728845691">
      <w:bodyDiv w:val="1"/>
      <w:marLeft w:val="0"/>
      <w:marRight w:val="0"/>
      <w:marTop w:val="0"/>
      <w:marBottom w:val="0"/>
      <w:divBdr>
        <w:top w:val="none" w:sz="0" w:space="0" w:color="auto"/>
        <w:left w:val="none" w:sz="0" w:space="0" w:color="auto"/>
        <w:bottom w:val="none" w:sz="0" w:space="0" w:color="auto"/>
        <w:right w:val="none" w:sz="0" w:space="0" w:color="auto"/>
      </w:divBdr>
    </w:div>
    <w:div w:id="918640783">
      <w:bodyDiv w:val="1"/>
      <w:marLeft w:val="0"/>
      <w:marRight w:val="0"/>
      <w:marTop w:val="0"/>
      <w:marBottom w:val="0"/>
      <w:divBdr>
        <w:top w:val="none" w:sz="0" w:space="0" w:color="auto"/>
        <w:left w:val="none" w:sz="0" w:space="0" w:color="auto"/>
        <w:bottom w:val="none" w:sz="0" w:space="0" w:color="auto"/>
        <w:right w:val="none" w:sz="0" w:space="0" w:color="auto"/>
      </w:divBdr>
    </w:div>
    <w:div w:id="926960029">
      <w:bodyDiv w:val="1"/>
      <w:marLeft w:val="0"/>
      <w:marRight w:val="0"/>
      <w:marTop w:val="0"/>
      <w:marBottom w:val="0"/>
      <w:divBdr>
        <w:top w:val="none" w:sz="0" w:space="0" w:color="auto"/>
        <w:left w:val="none" w:sz="0" w:space="0" w:color="auto"/>
        <w:bottom w:val="none" w:sz="0" w:space="0" w:color="auto"/>
        <w:right w:val="none" w:sz="0" w:space="0" w:color="auto"/>
      </w:divBdr>
    </w:div>
    <w:div w:id="995885851">
      <w:bodyDiv w:val="1"/>
      <w:marLeft w:val="0"/>
      <w:marRight w:val="0"/>
      <w:marTop w:val="0"/>
      <w:marBottom w:val="0"/>
      <w:divBdr>
        <w:top w:val="none" w:sz="0" w:space="0" w:color="auto"/>
        <w:left w:val="none" w:sz="0" w:space="0" w:color="auto"/>
        <w:bottom w:val="none" w:sz="0" w:space="0" w:color="auto"/>
        <w:right w:val="none" w:sz="0" w:space="0" w:color="auto"/>
      </w:divBdr>
      <w:divsChild>
        <w:div w:id="684139154">
          <w:marLeft w:val="0"/>
          <w:marRight w:val="0"/>
          <w:marTop w:val="0"/>
          <w:marBottom w:val="0"/>
          <w:divBdr>
            <w:top w:val="none" w:sz="0" w:space="0" w:color="auto"/>
            <w:left w:val="none" w:sz="0" w:space="0" w:color="auto"/>
            <w:bottom w:val="none" w:sz="0" w:space="0" w:color="auto"/>
            <w:right w:val="none" w:sz="0" w:space="0" w:color="auto"/>
          </w:divBdr>
        </w:div>
      </w:divsChild>
    </w:div>
    <w:div w:id="1082222170">
      <w:bodyDiv w:val="1"/>
      <w:marLeft w:val="0"/>
      <w:marRight w:val="0"/>
      <w:marTop w:val="0"/>
      <w:marBottom w:val="0"/>
      <w:divBdr>
        <w:top w:val="none" w:sz="0" w:space="0" w:color="auto"/>
        <w:left w:val="none" w:sz="0" w:space="0" w:color="auto"/>
        <w:bottom w:val="none" w:sz="0" w:space="0" w:color="auto"/>
        <w:right w:val="none" w:sz="0" w:space="0" w:color="auto"/>
      </w:divBdr>
      <w:divsChild>
        <w:div w:id="1302924250">
          <w:marLeft w:val="0"/>
          <w:marRight w:val="0"/>
          <w:marTop w:val="0"/>
          <w:marBottom w:val="0"/>
          <w:divBdr>
            <w:top w:val="none" w:sz="0" w:space="0" w:color="auto"/>
            <w:left w:val="none" w:sz="0" w:space="0" w:color="auto"/>
            <w:bottom w:val="none" w:sz="0" w:space="0" w:color="auto"/>
            <w:right w:val="none" w:sz="0" w:space="0" w:color="auto"/>
          </w:divBdr>
        </w:div>
      </w:divsChild>
    </w:div>
    <w:div w:id="1085372825">
      <w:bodyDiv w:val="1"/>
      <w:marLeft w:val="0"/>
      <w:marRight w:val="0"/>
      <w:marTop w:val="0"/>
      <w:marBottom w:val="0"/>
      <w:divBdr>
        <w:top w:val="none" w:sz="0" w:space="0" w:color="auto"/>
        <w:left w:val="none" w:sz="0" w:space="0" w:color="auto"/>
        <w:bottom w:val="none" w:sz="0" w:space="0" w:color="auto"/>
        <w:right w:val="none" w:sz="0" w:space="0" w:color="auto"/>
      </w:divBdr>
    </w:div>
    <w:div w:id="1151363733">
      <w:bodyDiv w:val="1"/>
      <w:marLeft w:val="0"/>
      <w:marRight w:val="0"/>
      <w:marTop w:val="0"/>
      <w:marBottom w:val="0"/>
      <w:divBdr>
        <w:top w:val="none" w:sz="0" w:space="0" w:color="auto"/>
        <w:left w:val="none" w:sz="0" w:space="0" w:color="auto"/>
        <w:bottom w:val="none" w:sz="0" w:space="0" w:color="auto"/>
        <w:right w:val="none" w:sz="0" w:space="0" w:color="auto"/>
      </w:divBdr>
      <w:divsChild>
        <w:div w:id="926186403">
          <w:marLeft w:val="0"/>
          <w:marRight w:val="0"/>
          <w:marTop w:val="0"/>
          <w:marBottom w:val="0"/>
          <w:divBdr>
            <w:top w:val="none" w:sz="0" w:space="0" w:color="auto"/>
            <w:left w:val="none" w:sz="0" w:space="0" w:color="auto"/>
            <w:bottom w:val="none" w:sz="0" w:space="0" w:color="auto"/>
            <w:right w:val="none" w:sz="0" w:space="0" w:color="auto"/>
          </w:divBdr>
        </w:div>
      </w:divsChild>
    </w:div>
    <w:div w:id="1157113249">
      <w:bodyDiv w:val="1"/>
      <w:marLeft w:val="0"/>
      <w:marRight w:val="0"/>
      <w:marTop w:val="0"/>
      <w:marBottom w:val="0"/>
      <w:divBdr>
        <w:top w:val="none" w:sz="0" w:space="0" w:color="auto"/>
        <w:left w:val="none" w:sz="0" w:space="0" w:color="auto"/>
        <w:bottom w:val="none" w:sz="0" w:space="0" w:color="auto"/>
        <w:right w:val="none" w:sz="0" w:space="0" w:color="auto"/>
      </w:divBdr>
      <w:divsChild>
        <w:div w:id="405687126">
          <w:marLeft w:val="0"/>
          <w:marRight w:val="0"/>
          <w:marTop w:val="0"/>
          <w:marBottom w:val="0"/>
          <w:divBdr>
            <w:top w:val="none" w:sz="0" w:space="0" w:color="auto"/>
            <w:left w:val="none" w:sz="0" w:space="0" w:color="auto"/>
            <w:bottom w:val="none" w:sz="0" w:space="0" w:color="auto"/>
            <w:right w:val="none" w:sz="0" w:space="0" w:color="auto"/>
          </w:divBdr>
        </w:div>
      </w:divsChild>
    </w:div>
    <w:div w:id="1230188979">
      <w:bodyDiv w:val="1"/>
      <w:marLeft w:val="0"/>
      <w:marRight w:val="0"/>
      <w:marTop w:val="0"/>
      <w:marBottom w:val="0"/>
      <w:divBdr>
        <w:top w:val="none" w:sz="0" w:space="0" w:color="auto"/>
        <w:left w:val="none" w:sz="0" w:space="0" w:color="auto"/>
        <w:bottom w:val="none" w:sz="0" w:space="0" w:color="auto"/>
        <w:right w:val="none" w:sz="0" w:space="0" w:color="auto"/>
      </w:divBdr>
      <w:divsChild>
        <w:div w:id="142431287">
          <w:marLeft w:val="0"/>
          <w:marRight w:val="0"/>
          <w:marTop w:val="0"/>
          <w:marBottom w:val="0"/>
          <w:divBdr>
            <w:top w:val="none" w:sz="0" w:space="0" w:color="auto"/>
            <w:left w:val="none" w:sz="0" w:space="0" w:color="auto"/>
            <w:bottom w:val="none" w:sz="0" w:space="0" w:color="auto"/>
            <w:right w:val="none" w:sz="0" w:space="0" w:color="auto"/>
          </w:divBdr>
        </w:div>
      </w:divsChild>
    </w:div>
    <w:div w:id="1293824961">
      <w:bodyDiv w:val="1"/>
      <w:marLeft w:val="0"/>
      <w:marRight w:val="0"/>
      <w:marTop w:val="0"/>
      <w:marBottom w:val="0"/>
      <w:divBdr>
        <w:top w:val="none" w:sz="0" w:space="0" w:color="auto"/>
        <w:left w:val="none" w:sz="0" w:space="0" w:color="auto"/>
        <w:bottom w:val="none" w:sz="0" w:space="0" w:color="auto"/>
        <w:right w:val="none" w:sz="0" w:space="0" w:color="auto"/>
      </w:divBdr>
      <w:divsChild>
        <w:div w:id="1012339715">
          <w:marLeft w:val="0"/>
          <w:marRight w:val="0"/>
          <w:marTop w:val="0"/>
          <w:marBottom w:val="0"/>
          <w:divBdr>
            <w:top w:val="none" w:sz="0" w:space="0" w:color="auto"/>
            <w:left w:val="none" w:sz="0" w:space="0" w:color="auto"/>
            <w:bottom w:val="none" w:sz="0" w:space="0" w:color="auto"/>
            <w:right w:val="none" w:sz="0" w:space="0" w:color="auto"/>
          </w:divBdr>
          <w:divsChild>
            <w:div w:id="331378360">
              <w:marLeft w:val="0"/>
              <w:marRight w:val="0"/>
              <w:marTop w:val="0"/>
              <w:marBottom w:val="0"/>
              <w:divBdr>
                <w:top w:val="none" w:sz="0" w:space="0" w:color="auto"/>
                <w:left w:val="none" w:sz="0" w:space="0" w:color="auto"/>
                <w:bottom w:val="none" w:sz="0" w:space="0" w:color="auto"/>
                <w:right w:val="none" w:sz="0" w:space="0" w:color="auto"/>
              </w:divBdr>
              <w:divsChild>
                <w:div w:id="6491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2926">
      <w:bodyDiv w:val="1"/>
      <w:marLeft w:val="0"/>
      <w:marRight w:val="0"/>
      <w:marTop w:val="0"/>
      <w:marBottom w:val="0"/>
      <w:divBdr>
        <w:top w:val="none" w:sz="0" w:space="0" w:color="auto"/>
        <w:left w:val="none" w:sz="0" w:space="0" w:color="auto"/>
        <w:bottom w:val="none" w:sz="0" w:space="0" w:color="auto"/>
        <w:right w:val="none" w:sz="0" w:space="0" w:color="auto"/>
      </w:divBdr>
    </w:div>
    <w:div w:id="1313176140">
      <w:bodyDiv w:val="1"/>
      <w:marLeft w:val="0"/>
      <w:marRight w:val="0"/>
      <w:marTop w:val="0"/>
      <w:marBottom w:val="0"/>
      <w:divBdr>
        <w:top w:val="none" w:sz="0" w:space="0" w:color="auto"/>
        <w:left w:val="none" w:sz="0" w:space="0" w:color="auto"/>
        <w:bottom w:val="none" w:sz="0" w:space="0" w:color="auto"/>
        <w:right w:val="none" w:sz="0" w:space="0" w:color="auto"/>
      </w:divBdr>
    </w:div>
    <w:div w:id="1324048590">
      <w:bodyDiv w:val="1"/>
      <w:marLeft w:val="0"/>
      <w:marRight w:val="0"/>
      <w:marTop w:val="0"/>
      <w:marBottom w:val="0"/>
      <w:divBdr>
        <w:top w:val="none" w:sz="0" w:space="0" w:color="auto"/>
        <w:left w:val="none" w:sz="0" w:space="0" w:color="auto"/>
        <w:bottom w:val="none" w:sz="0" w:space="0" w:color="auto"/>
        <w:right w:val="none" w:sz="0" w:space="0" w:color="auto"/>
      </w:divBdr>
    </w:div>
    <w:div w:id="1350177239">
      <w:bodyDiv w:val="1"/>
      <w:marLeft w:val="0"/>
      <w:marRight w:val="0"/>
      <w:marTop w:val="0"/>
      <w:marBottom w:val="0"/>
      <w:divBdr>
        <w:top w:val="none" w:sz="0" w:space="0" w:color="auto"/>
        <w:left w:val="none" w:sz="0" w:space="0" w:color="auto"/>
        <w:bottom w:val="none" w:sz="0" w:space="0" w:color="auto"/>
        <w:right w:val="none" w:sz="0" w:space="0" w:color="auto"/>
      </w:divBdr>
    </w:div>
    <w:div w:id="1389188628">
      <w:bodyDiv w:val="1"/>
      <w:marLeft w:val="0"/>
      <w:marRight w:val="0"/>
      <w:marTop w:val="0"/>
      <w:marBottom w:val="0"/>
      <w:divBdr>
        <w:top w:val="none" w:sz="0" w:space="0" w:color="auto"/>
        <w:left w:val="none" w:sz="0" w:space="0" w:color="auto"/>
        <w:bottom w:val="none" w:sz="0" w:space="0" w:color="auto"/>
        <w:right w:val="none" w:sz="0" w:space="0" w:color="auto"/>
      </w:divBdr>
    </w:div>
    <w:div w:id="1389576169">
      <w:bodyDiv w:val="1"/>
      <w:marLeft w:val="225"/>
      <w:marRight w:val="225"/>
      <w:marTop w:val="0"/>
      <w:marBottom w:val="0"/>
      <w:divBdr>
        <w:top w:val="none" w:sz="0" w:space="0" w:color="auto"/>
        <w:left w:val="none" w:sz="0" w:space="0" w:color="auto"/>
        <w:bottom w:val="none" w:sz="0" w:space="0" w:color="auto"/>
        <w:right w:val="none" w:sz="0" w:space="0" w:color="auto"/>
      </w:divBdr>
      <w:divsChild>
        <w:div w:id="912549831">
          <w:marLeft w:val="0"/>
          <w:marRight w:val="0"/>
          <w:marTop w:val="0"/>
          <w:marBottom w:val="0"/>
          <w:divBdr>
            <w:top w:val="none" w:sz="0" w:space="0" w:color="auto"/>
            <w:left w:val="none" w:sz="0" w:space="0" w:color="auto"/>
            <w:bottom w:val="none" w:sz="0" w:space="0" w:color="auto"/>
            <w:right w:val="none" w:sz="0" w:space="0" w:color="auto"/>
          </w:divBdr>
        </w:div>
      </w:divsChild>
    </w:div>
    <w:div w:id="1400902959">
      <w:bodyDiv w:val="1"/>
      <w:marLeft w:val="0"/>
      <w:marRight w:val="0"/>
      <w:marTop w:val="0"/>
      <w:marBottom w:val="0"/>
      <w:divBdr>
        <w:top w:val="none" w:sz="0" w:space="0" w:color="auto"/>
        <w:left w:val="none" w:sz="0" w:space="0" w:color="auto"/>
        <w:bottom w:val="none" w:sz="0" w:space="0" w:color="auto"/>
        <w:right w:val="none" w:sz="0" w:space="0" w:color="auto"/>
      </w:divBdr>
      <w:divsChild>
        <w:div w:id="1928538487">
          <w:marLeft w:val="0"/>
          <w:marRight w:val="0"/>
          <w:marTop w:val="0"/>
          <w:marBottom w:val="0"/>
          <w:divBdr>
            <w:top w:val="none" w:sz="0" w:space="0" w:color="auto"/>
            <w:left w:val="none" w:sz="0" w:space="0" w:color="auto"/>
            <w:bottom w:val="none" w:sz="0" w:space="0" w:color="auto"/>
            <w:right w:val="none" w:sz="0" w:space="0" w:color="auto"/>
          </w:divBdr>
          <w:divsChild>
            <w:div w:id="378825622">
              <w:marLeft w:val="0"/>
              <w:marRight w:val="0"/>
              <w:marTop w:val="0"/>
              <w:marBottom w:val="0"/>
              <w:divBdr>
                <w:top w:val="none" w:sz="0" w:space="0" w:color="auto"/>
                <w:left w:val="none" w:sz="0" w:space="0" w:color="auto"/>
                <w:bottom w:val="none" w:sz="0" w:space="0" w:color="auto"/>
                <w:right w:val="none" w:sz="0" w:space="0" w:color="auto"/>
              </w:divBdr>
              <w:divsChild>
                <w:div w:id="1295940717">
                  <w:marLeft w:val="0"/>
                  <w:marRight w:val="0"/>
                  <w:marTop w:val="0"/>
                  <w:marBottom w:val="0"/>
                  <w:divBdr>
                    <w:top w:val="none" w:sz="0" w:space="0" w:color="auto"/>
                    <w:left w:val="none" w:sz="0" w:space="0" w:color="auto"/>
                    <w:bottom w:val="none" w:sz="0" w:space="0" w:color="auto"/>
                    <w:right w:val="none" w:sz="0" w:space="0" w:color="auto"/>
                  </w:divBdr>
                </w:div>
                <w:div w:id="1833452339">
                  <w:marLeft w:val="0"/>
                  <w:marRight w:val="0"/>
                  <w:marTop w:val="0"/>
                  <w:marBottom w:val="0"/>
                  <w:divBdr>
                    <w:top w:val="none" w:sz="0" w:space="0" w:color="auto"/>
                    <w:left w:val="none" w:sz="0" w:space="0" w:color="auto"/>
                    <w:bottom w:val="none" w:sz="0" w:space="0" w:color="auto"/>
                    <w:right w:val="none" w:sz="0" w:space="0" w:color="auto"/>
                  </w:divBdr>
                </w:div>
                <w:div w:id="21043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600133">
      <w:bodyDiv w:val="1"/>
      <w:marLeft w:val="0"/>
      <w:marRight w:val="0"/>
      <w:marTop w:val="0"/>
      <w:marBottom w:val="0"/>
      <w:divBdr>
        <w:top w:val="none" w:sz="0" w:space="0" w:color="auto"/>
        <w:left w:val="none" w:sz="0" w:space="0" w:color="auto"/>
        <w:bottom w:val="none" w:sz="0" w:space="0" w:color="auto"/>
        <w:right w:val="none" w:sz="0" w:space="0" w:color="auto"/>
      </w:divBdr>
      <w:divsChild>
        <w:div w:id="134301531">
          <w:marLeft w:val="0"/>
          <w:marRight w:val="0"/>
          <w:marTop w:val="0"/>
          <w:marBottom w:val="0"/>
          <w:divBdr>
            <w:top w:val="none" w:sz="0" w:space="0" w:color="auto"/>
            <w:left w:val="none" w:sz="0" w:space="0" w:color="auto"/>
            <w:bottom w:val="none" w:sz="0" w:space="0" w:color="auto"/>
            <w:right w:val="none" w:sz="0" w:space="0" w:color="auto"/>
          </w:divBdr>
        </w:div>
      </w:divsChild>
    </w:div>
    <w:div w:id="1428230742">
      <w:bodyDiv w:val="1"/>
      <w:marLeft w:val="0"/>
      <w:marRight w:val="0"/>
      <w:marTop w:val="0"/>
      <w:marBottom w:val="0"/>
      <w:divBdr>
        <w:top w:val="none" w:sz="0" w:space="0" w:color="auto"/>
        <w:left w:val="none" w:sz="0" w:space="0" w:color="auto"/>
        <w:bottom w:val="none" w:sz="0" w:space="0" w:color="auto"/>
        <w:right w:val="none" w:sz="0" w:space="0" w:color="auto"/>
      </w:divBdr>
      <w:divsChild>
        <w:div w:id="1404403506">
          <w:marLeft w:val="0"/>
          <w:marRight w:val="0"/>
          <w:marTop w:val="0"/>
          <w:marBottom w:val="0"/>
          <w:divBdr>
            <w:top w:val="none" w:sz="0" w:space="0" w:color="auto"/>
            <w:left w:val="none" w:sz="0" w:space="0" w:color="auto"/>
            <w:bottom w:val="none" w:sz="0" w:space="0" w:color="auto"/>
            <w:right w:val="none" w:sz="0" w:space="0" w:color="auto"/>
          </w:divBdr>
        </w:div>
      </w:divsChild>
    </w:div>
    <w:div w:id="1527718008">
      <w:bodyDiv w:val="1"/>
      <w:marLeft w:val="0"/>
      <w:marRight w:val="0"/>
      <w:marTop w:val="0"/>
      <w:marBottom w:val="0"/>
      <w:divBdr>
        <w:top w:val="none" w:sz="0" w:space="0" w:color="auto"/>
        <w:left w:val="none" w:sz="0" w:space="0" w:color="auto"/>
        <w:bottom w:val="none" w:sz="0" w:space="0" w:color="auto"/>
        <w:right w:val="none" w:sz="0" w:space="0" w:color="auto"/>
      </w:divBdr>
    </w:div>
    <w:div w:id="1579248253">
      <w:bodyDiv w:val="1"/>
      <w:marLeft w:val="0"/>
      <w:marRight w:val="0"/>
      <w:marTop w:val="0"/>
      <w:marBottom w:val="0"/>
      <w:divBdr>
        <w:top w:val="none" w:sz="0" w:space="0" w:color="auto"/>
        <w:left w:val="none" w:sz="0" w:space="0" w:color="auto"/>
        <w:bottom w:val="none" w:sz="0" w:space="0" w:color="auto"/>
        <w:right w:val="none" w:sz="0" w:space="0" w:color="auto"/>
      </w:divBdr>
      <w:divsChild>
        <w:div w:id="1022122297">
          <w:marLeft w:val="0"/>
          <w:marRight w:val="0"/>
          <w:marTop w:val="0"/>
          <w:marBottom w:val="0"/>
          <w:divBdr>
            <w:top w:val="none" w:sz="0" w:space="0" w:color="auto"/>
            <w:left w:val="none" w:sz="0" w:space="0" w:color="auto"/>
            <w:bottom w:val="none" w:sz="0" w:space="0" w:color="auto"/>
            <w:right w:val="none" w:sz="0" w:space="0" w:color="auto"/>
          </w:divBdr>
        </w:div>
      </w:divsChild>
    </w:div>
    <w:div w:id="1716466732">
      <w:bodyDiv w:val="1"/>
      <w:marLeft w:val="0"/>
      <w:marRight w:val="0"/>
      <w:marTop w:val="0"/>
      <w:marBottom w:val="0"/>
      <w:divBdr>
        <w:top w:val="none" w:sz="0" w:space="0" w:color="auto"/>
        <w:left w:val="none" w:sz="0" w:space="0" w:color="auto"/>
        <w:bottom w:val="none" w:sz="0" w:space="0" w:color="auto"/>
        <w:right w:val="none" w:sz="0" w:space="0" w:color="auto"/>
      </w:divBdr>
    </w:div>
    <w:div w:id="1786847636">
      <w:bodyDiv w:val="1"/>
      <w:marLeft w:val="0"/>
      <w:marRight w:val="0"/>
      <w:marTop w:val="0"/>
      <w:marBottom w:val="0"/>
      <w:divBdr>
        <w:top w:val="none" w:sz="0" w:space="0" w:color="auto"/>
        <w:left w:val="none" w:sz="0" w:space="0" w:color="auto"/>
        <w:bottom w:val="none" w:sz="0" w:space="0" w:color="auto"/>
        <w:right w:val="none" w:sz="0" w:space="0" w:color="auto"/>
      </w:divBdr>
    </w:div>
    <w:div w:id="1839343559">
      <w:bodyDiv w:val="1"/>
      <w:marLeft w:val="0"/>
      <w:marRight w:val="0"/>
      <w:marTop w:val="0"/>
      <w:marBottom w:val="0"/>
      <w:divBdr>
        <w:top w:val="none" w:sz="0" w:space="0" w:color="auto"/>
        <w:left w:val="none" w:sz="0" w:space="0" w:color="auto"/>
        <w:bottom w:val="none" w:sz="0" w:space="0" w:color="auto"/>
        <w:right w:val="none" w:sz="0" w:space="0" w:color="auto"/>
      </w:divBdr>
    </w:div>
    <w:div w:id="1839344931">
      <w:bodyDiv w:val="1"/>
      <w:marLeft w:val="0"/>
      <w:marRight w:val="0"/>
      <w:marTop w:val="0"/>
      <w:marBottom w:val="0"/>
      <w:divBdr>
        <w:top w:val="none" w:sz="0" w:space="0" w:color="auto"/>
        <w:left w:val="none" w:sz="0" w:space="0" w:color="auto"/>
        <w:bottom w:val="none" w:sz="0" w:space="0" w:color="auto"/>
        <w:right w:val="none" w:sz="0" w:space="0" w:color="auto"/>
      </w:divBdr>
    </w:div>
    <w:div w:id="1866551423">
      <w:bodyDiv w:val="1"/>
      <w:marLeft w:val="0"/>
      <w:marRight w:val="0"/>
      <w:marTop w:val="0"/>
      <w:marBottom w:val="0"/>
      <w:divBdr>
        <w:top w:val="none" w:sz="0" w:space="0" w:color="auto"/>
        <w:left w:val="none" w:sz="0" w:space="0" w:color="auto"/>
        <w:bottom w:val="none" w:sz="0" w:space="0" w:color="auto"/>
        <w:right w:val="none" w:sz="0" w:space="0" w:color="auto"/>
      </w:divBdr>
    </w:div>
    <w:div w:id="2050646759">
      <w:bodyDiv w:val="1"/>
      <w:marLeft w:val="0"/>
      <w:marRight w:val="0"/>
      <w:marTop w:val="0"/>
      <w:marBottom w:val="0"/>
      <w:divBdr>
        <w:top w:val="none" w:sz="0" w:space="0" w:color="auto"/>
        <w:left w:val="none" w:sz="0" w:space="0" w:color="auto"/>
        <w:bottom w:val="none" w:sz="0" w:space="0" w:color="auto"/>
        <w:right w:val="none" w:sz="0" w:space="0" w:color="auto"/>
      </w:divBdr>
    </w:div>
    <w:div w:id="2068065139">
      <w:bodyDiv w:val="1"/>
      <w:marLeft w:val="0"/>
      <w:marRight w:val="0"/>
      <w:marTop w:val="0"/>
      <w:marBottom w:val="0"/>
      <w:divBdr>
        <w:top w:val="none" w:sz="0" w:space="0" w:color="auto"/>
        <w:left w:val="none" w:sz="0" w:space="0" w:color="auto"/>
        <w:bottom w:val="none" w:sz="0" w:space="0" w:color="auto"/>
        <w:right w:val="none" w:sz="0" w:space="0" w:color="auto"/>
      </w:divBdr>
    </w:div>
    <w:div w:id="20783540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uzika.ignalina.lm.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uzika.ignalina.lm.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uzika.ignalina.lm.l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DEFF7-CDE5-4017-A968-E513D645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25727</Words>
  <Characters>14665</Characters>
  <Application>Microsoft Office Word</Application>
  <DocSecurity>0</DocSecurity>
  <Lines>122</Lines>
  <Paragraphs>80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ATLYGINIMO UŽ VAIKŲ, UGDOMŲ PAGAL IKIMOKYKLINIO UGDYMO PROGRAMAS, IŠLAIKYMĄ IGNALINOS RAJONO SAVIVALDYBĖS UGDYMO ĮSTAIGOSE TVARKOS APRAŠO PATVIRTINIMO</vt:lpstr>
      <vt:lpstr>DĖL ATLYGINIMO UŽ VAIKŲ, UGDOMŲ PAGAL IKIMOKYKLINIO UGDYMO PROGRAMAS, IŠLAIKYMĄ IGNALINOS RAJONO SAVIVALDYBĖS UGDYMO ĮSTAIGOSE TVARKOS APRAŠO PATVIRTINIMO</vt:lpstr>
    </vt:vector>
  </TitlesOfParts>
  <Manager>2019-10-24</Manager>
  <Company>Home</Company>
  <LinksUpToDate>false</LinksUpToDate>
  <CharactersWithSpaces>40312</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ATLYGINIMO UŽ VAIKŲ, UGDOMŲ PAGAL IKIMOKYKLINIO UGDYMO PROGRAMAS, IŠLAIKYMĄ IGNALINOS RAJONO SAVIVALDYBĖS UGDYMO ĮSTAIGOSE TVARKOS APRAŠO PATVIRTINIMO</dc:title>
  <dc:subject>T-217</dc:subject>
  <dc:creator>IGNALINOS RAJONO SAVIVALDYBĖS TARYBA</dc:creator>
  <cp:keywords/>
  <dc:description/>
  <cp:lastModifiedBy>Rasa</cp:lastModifiedBy>
  <cp:revision>2</cp:revision>
  <cp:lastPrinted>2019-10-14T06:29:00Z</cp:lastPrinted>
  <dcterms:created xsi:type="dcterms:W3CDTF">2023-05-31T08:10:00Z</dcterms:created>
  <dcterms:modified xsi:type="dcterms:W3CDTF">2023-05-31T08:10:00Z</dcterms:modified>
  <cp:category>Sprendimas</cp:category>
</cp:coreProperties>
</file>