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FC" w:rsidRDefault="005104FC" w:rsidP="005104FC">
      <w:pPr>
        <w:ind w:left="4536"/>
        <w:rPr>
          <w:szCs w:val="24"/>
        </w:rPr>
      </w:pPr>
      <w:r>
        <w:rPr>
          <w:szCs w:val="24"/>
        </w:rPr>
        <w:t>PA</w:t>
      </w:r>
      <w:r w:rsidRPr="006063D4">
        <w:rPr>
          <w:szCs w:val="24"/>
        </w:rPr>
        <w:t xml:space="preserve">TVIRTINTA                                                               </w:t>
      </w:r>
      <w:r>
        <w:rPr>
          <w:szCs w:val="24"/>
        </w:rPr>
        <w:t xml:space="preserve">                          </w:t>
      </w:r>
      <w:proofErr w:type="spellStart"/>
      <w:r>
        <w:rPr>
          <w:szCs w:val="24"/>
        </w:rPr>
        <w:t>Ignalinos</w:t>
      </w:r>
      <w:proofErr w:type="spellEnd"/>
      <w:r w:rsidRPr="006063D4">
        <w:rPr>
          <w:szCs w:val="24"/>
        </w:rPr>
        <w:t xml:space="preserve"> </w:t>
      </w:r>
      <w:proofErr w:type="spellStart"/>
      <w:r w:rsidRPr="006063D4">
        <w:rPr>
          <w:szCs w:val="24"/>
        </w:rPr>
        <w:t>rajono</w:t>
      </w:r>
      <w:proofErr w:type="spellEnd"/>
      <w:r w:rsidRPr="006063D4">
        <w:rPr>
          <w:szCs w:val="24"/>
        </w:rPr>
        <w:t xml:space="preserve"> </w:t>
      </w:r>
      <w:proofErr w:type="spellStart"/>
      <w:r w:rsidRPr="006063D4">
        <w:rPr>
          <w:szCs w:val="24"/>
        </w:rPr>
        <w:t>savivaldybės</w:t>
      </w:r>
      <w:proofErr w:type="spellEnd"/>
      <w:r w:rsidRPr="006063D4">
        <w:rPr>
          <w:szCs w:val="24"/>
        </w:rPr>
        <w:t xml:space="preserve"> </w:t>
      </w:r>
      <w:proofErr w:type="spellStart"/>
      <w:r w:rsidRPr="006063D4">
        <w:rPr>
          <w:szCs w:val="24"/>
        </w:rPr>
        <w:t>administracijos</w:t>
      </w:r>
      <w:proofErr w:type="spellEnd"/>
      <w:r w:rsidRPr="006063D4">
        <w:rPr>
          <w:szCs w:val="24"/>
        </w:rPr>
        <w:t xml:space="preserve"> </w:t>
      </w:r>
      <w:proofErr w:type="spellStart"/>
      <w:r w:rsidRPr="006063D4">
        <w:rPr>
          <w:szCs w:val="24"/>
        </w:rPr>
        <w:t>direktoriaus</w:t>
      </w:r>
      <w:proofErr w:type="spellEnd"/>
      <w:r w:rsidRPr="006063D4">
        <w:rPr>
          <w:szCs w:val="24"/>
        </w:rPr>
        <w:t xml:space="preserve"> 20</w:t>
      </w:r>
      <w:r>
        <w:rPr>
          <w:szCs w:val="24"/>
        </w:rPr>
        <w:t xml:space="preserve">22 m. </w:t>
      </w:r>
      <w:proofErr w:type="spellStart"/>
      <w:r w:rsidR="008B58C1">
        <w:rPr>
          <w:szCs w:val="24"/>
        </w:rPr>
        <w:t>spalio</w:t>
      </w:r>
      <w:proofErr w:type="spellEnd"/>
      <w:r w:rsidR="008B190B">
        <w:rPr>
          <w:szCs w:val="24"/>
        </w:rPr>
        <w:t xml:space="preserve"> 6</w:t>
      </w:r>
      <w:r w:rsidR="008B58C1">
        <w:rPr>
          <w:szCs w:val="24"/>
        </w:rPr>
        <w:t xml:space="preserve"> </w:t>
      </w:r>
      <w:r>
        <w:rPr>
          <w:szCs w:val="24"/>
        </w:rPr>
        <w:t xml:space="preserve">d. </w:t>
      </w:r>
      <w:proofErr w:type="spellStart"/>
      <w:r w:rsidRPr="006063D4">
        <w:rPr>
          <w:szCs w:val="24"/>
        </w:rPr>
        <w:t>įsakymu</w:t>
      </w:r>
      <w:proofErr w:type="spellEnd"/>
      <w:r w:rsidRPr="006063D4">
        <w:rPr>
          <w:szCs w:val="24"/>
        </w:rPr>
        <w:t xml:space="preserve"> </w:t>
      </w:r>
      <w:r>
        <w:rPr>
          <w:szCs w:val="24"/>
        </w:rPr>
        <w:t xml:space="preserve">  </w:t>
      </w:r>
    </w:p>
    <w:p w:rsidR="005104FC" w:rsidRPr="006063D4" w:rsidRDefault="005104FC" w:rsidP="005104FC">
      <w:pPr>
        <w:ind w:left="4536"/>
        <w:rPr>
          <w:szCs w:val="24"/>
        </w:rPr>
      </w:pPr>
      <w:proofErr w:type="spellStart"/>
      <w:r w:rsidRPr="006063D4">
        <w:rPr>
          <w:szCs w:val="24"/>
        </w:rPr>
        <w:t>Nr</w:t>
      </w:r>
      <w:proofErr w:type="spellEnd"/>
      <w:r w:rsidRPr="006063D4">
        <w:rPr>
          <w:szCs w:val="24"/>
        </w:rPr>
        <w:t>.</w:t>
      </w:r>
      <w:r>
        <w:rPr>
          <w:szCs w:val="24"/>
        </w:rPr>
        <w:t xml:space="preserve"> VT-</w:t>
      </w:r>
      <w:r w:rsidR="008B190B">
        <w:rPr>
          <w:szCs w:val="24"/>
        </w:rPr>
        <w:t>442</w:t>
      </w:r>
      <w:bookmarkStart w:id="0" w:name="_GoBack"/>
      <w:bookmarkEnd w:id="0"/>
      <w:r w:rsidRPr="006063D4">
        <w:rPr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104FC" w:rsidRDefault="005104FC" w:rsidP="005104FC">
      <w:pPr>
        <w:tabs>
          <w:tab w:val="left" w:pos="6521"/>
        </w:tabs>
        <w:jc w:val="center"/>
        <w:rPr>
          <w:b/>
          <w:bCs/>
          <w:lang w:val="lt-LT"/>
        </w:rPr>
      </w:pPr>
    </w:p>
    <w:p w:rsidR="00953ED6" w:rsidRDefault="00953ED6" w:rsidP="00953ED6">
      <w:pPr>
        <w:tabs>
          <w:tab w:val="left" w:pos="6521"/>
        </w:tabs>
        <w:jc w:val="center"/>
        <w:rPr>
          <w:b/>
          <w:bCs/>
          <w:lang w:val="lt-LT"/>
        </w:rPr>
      </w:pPr>
      <w:r>
        <w:rPr>
          <w:b/>
          <w:bCs/>
          <w:lang w:val="lt-LT"/>
        </w:rPr>
        <w:t>PARDUODAMO IGNALINOS RAJONO SAVIVALDYBĖS NEKILNOJAMOJO TURTO VIEŠO AUKCIONO SĄLYGOS</w:t>
      </w:r>
    </w:p>
    <w:p w:rsidR="00953ED6" w:rsidRDefault="00953ED6" w:rsidP="00953ED6">
      <w:pPr>
        <w:jc w:val="center"/>
        <w:rPr>
          <w:b/>
          <w:bCs/>
          <w:lang w:val="lt-LT"/>
        </w:rPr>
      </w:pPr>
    </w:p>
    <w:p w:rsidR="003000AB" w:rsidRPr="00A57385" w:rsidRDefault="00261E4E" w:rsidP="003000AB">
      <w:pPr>
        <w:tabs>
          <w:tab w:val="clear" w:pos="1293"/>
          <w:tab w:val="left" w:pos="851"/>
        </w:tabs>
        <w:ind w:firstLine="720"/>
        <w:jc w:val="both"/>
        <w:rPr>
          <w:color w:val="000000" w:themeColor="text1"/>
          <w:szCs w:val="24"/>
        </w:rPr>
      </w:pPr>
      <w:r>
        <w:rPr>
          <w:szCs w:val="24"/>
        </w:rPr>
        <w:tab/>
        <w:t xml:space="preserve">      </w:t>
      </w:r>
      <w:proofErr w:type="spellStart"/>
      <w:r w:rsidR="003000AB" w:rsidRPr="00A57385">
        <w:rPr>
          <w:color w:val="000000" w:themeColor="text1"/>
          <w:szCs w:val="24"/>
        </w:rPr>
        <w:t>Aukciono</w:t>
      </w:r>
      <w:proofErr w:type="spellEnd"/>
      <w:r w:rsidR="003000AB" w:rsidRPr="00A57385">
        <w:rPr>
          <w:color w:val="000000" w:themeColor="text1"/>
          <w:szCs w:val="24"/>
        </w:rPr>
        <w:t xml:space="preserve"> </w:t>
      </w:r>
      <w:proofErr w:type="spellStart"/>
      <w:r w:rsidR="003000AB" w:rsidRPr="00A57385">
        <w:rPr>
          <w:color w:val="000000" w:themeColor="text1"/>
          <w:szCs w:val="24"/>
        </w:rPr>
        <w:t>organizatorius</w:t>
      </w:r>
      <w:proofErr w:type="spellEnd"/>
      <w:r w:rsidR="003000AB" w:rsidRPr="00A57385">
        <w:rPr>
          <w:color w:val="000000" w:themeColor="text1"/>
          <w:szCs w:val="24"/>
        </w:rPr>
        <w:t xml:space="preserve">: </w:t>
      </w:r>
      <w:proofErr w:type="spellStart"/>
      <w:r w:rsidR="003000AB" w:rsidRPr="00A57385">
        <w:rPr>
          <w:color w:val="000000" w:themeColor="text1"/>
          <w:szCs w:val="24"/>
        </w:rPr>
        <w:t>Ignalinos</w:t>
      </w:r>
      <w:proofErr w:type="spellEnd"/>
      <w:r w:rsidR="003000AB" w:rsidRPr="00A57385">
        <w:rPr>
          <w:color w:val="000000" w:themeColor="text1"/>
          <w:szCs w:val="24"/>
        </w:rPr>
        <w:t xml:space="preserve"> </w:t>
      </w:r>
      <w:proofErr w:type="spellStart"/>
      <w:r w:rsidR="003000AB" w:rsidRPr="00A57385">
        <w:rPr>
          <w:color w:val="000000" w:themeColor="text1"/>
          <w:szCs w:val="24"/>
        </w:rPr>
        <w:t>rajono</w:t>
      </w:r>
      <w:proofErr w:type="spellEnd"/>
      <w:r w:rsidR="003000AB" w:rsidRPr="00A57385">
        <w:rPr>
          <w:color w:val="000000" w:themeColor="text1"/>
          <w:szCs w:val="24"/>
        </w:rPr>
        <w:t xml:space="preserve"> </w:t>
      </w:r>
      <w:proofErr w:type="spellStart"/>
      <w:r w:rsidR="003000AB" w:rsidRPr="00A57385">
        <w:rPr>
          <w:color w:val="000000" w:themeColor="text1"/>
          <w:szCs w:val="24"/>
        </w:rPr>
        <w:t>savivaldybės</w:t>
      </w:r>
      <w:proofErr w:type="spellEnd"/>
      <w:r w:rsidR="003000AB" w:rsidRPr="00A57385">
        <w:rPr>
          <w:color w:val="000000" w:themeColor="text1"/>
          <w:szCs w:val="24"/>
        </w:rPr>
        <w:t xml:space="preserve"> </w:t>
      </w:r>
      <w:proofErr w:type="spellStart"/>
      <w:r w:rsidR="003000AB" w:rsidRPr="00A57385">
        <w:rPr>
          <w:color w:val="000000" w:themeColor="text1"/>
          <w:szCs w:val="24"/>
        </w:rPr>
        <w:t>administracija</w:t>
      </w:r>
      <w:proofErr w:type="spellEnd"/>
      <w:r w:rsidR="003000AB" w:rsidRPr="00A57385">
        <w:rPr>
          <w:color w:val="000000" w:themeColor="text1"/>
          <w:szCs w:val="24"/>
        </w:rPr>
        <w:t xml:space="preserve">, </w:t>
      </w:r>
      <w:proofErr w:type="spellStart"/>
      <w:r w:rsidR="003000AB" w:rsidRPr="00A57385">
        <w:rPr>
          <w:color w:val="000000" w:themeColor="text1"/>
          <w:szCs w:val="24"/>
        </w:rPr>
        <w:t>kodas</w:t>
      </w:r>
      <w:proofErr w:type="spellEnd"/>
      <w:r w:rsidR="003000AB" w:rsidRPr="00A57385">
        <w:rPr>
          <w:color w:val="000000" w:themeColor="text1"/>
          <w:szCs w:val="24"/>
        </w:rPr>
        <w:t xml:space="preserve"> 288768350, </w:t>
      </w:r>
      <w:proofErr w:type="spellStart"/>
      <w:r w:rsidR="003000AB" w:rsidRPr="00A57385">
        <w:rPr>
          <w:color w:val="000000" w:themeColor="text1"/>
          <w:szCs w:val="24"/>
        </w:rPr>
        <w:t>buveinė</w:t>
      </w:r>
      <w:proofErr w:type="spellEnd"/>
      <w:r w:rsidR="003000AB" w:rsidRPr="00A57385">
        <w:rPr>
          <w:color w:val="000000" w:themeColor="text1"/>
          <w:szCs w:val="24"/>
        </w:rPr>
        <w:t xml:space="preserve">: </w:t>
      </w:r>
      <w:proofErr w:type="spellStart"/>
      <w:r w:rsidR="003000AB" w:rsidRPr="00A57385">
        <w:rPr>
          <w:color w:val="000000" w:themeColor="text1"/>
          <w:szCs w:val="24"/>
        </w:rPr>
        <w:t>Ignalinos</w:t>
      </w:r>
      <w:proofErr w:type="spellEnd"/>
      <w:r w:rsidR="003000AB" w:rsidRPr="00A57385">
        <w:rPr>
          <w:color w:val="000000" w:themeColor="text1"/>
          <w:szCs w:val="24"/>
        </w:rPr>
        <w:t xml:space="preserve"> r. </w:t>
      </w:r>
      <w:proofErr w:type="spellStart"/>
      <w:proofErr w:type="gramStart"/>
      <w:r w:rsidR="003000AB" w:rsidRPr="00A57385">
        <w:rPr>
          <w:color w:val="000000" w:themeColor="text1"/>
          <w:szCs w:val="24"/>
        </w:rPr>
        <w:t>sav</w:t>
      </w:r>
      <w:proofErr w:type="spellEnd"/>
      <w:r w:rsidR="003000AB" w:rsidRPr="00A57385">
        <w:rPr>
          <w:color w:val="000000" w:themeColor="text1"/>
          <w:szCs w:val="24"/>
        </w:rPr>
        <w:t>.,</w:t>
      </w:r>
      <w:proofErr w:type="gramEnd"/>
      <w:r w:rsidR="003000AB" w:rsidRPr="00A57385">
        <w:rPr>
          <w:color w:val="000000" w:themeColor="text1"/>
          <w:szCs w:val="24"/>
        </w:rPr>
        <w:t xml:space="preserve"> </w:t>
      </w:r>
      <w:proofErr w:type="spellStart"/>
      <w:r w:rsidR="003000AB" w:rsidRPr="00A57385">
        <w:rPr>
          <w:color w:val="000000" w:themeColor="text1"/>
          <w:szCs w:val="24"/>
        </w:rPr>
        <w:t>Ignalinos</w:t>
      </w:r>
      <w:proofErr w:type="spellEnd"/>
      <w:r w:rsidR="003000AB" w:rsidRPr="00A57385">
        <w:rPr>
          <w:color w:val="000000" w:themeColor="text1"/>
          <w:szCs w:val="24"/>
        </w:rPr>
        <w:t xml:space="preserve"> m., </w:t>
      </w:r>
      <w:proofErr w:type="spellStart"/>
      <w:r w:rsidR="003000AB" w:rsidRPr="00A57385">
        <w:rPr>
          <w:color w:val="000000" w:themeColor="text1"/>
          <w:szCs w:val="24"/>
        </w:rPr>
        <w:t>Laisvės</w:t>
      </w:r>
      <w:proofErr w:type="spellEnd"/>
      <w:r w:rsidR="003000AB" w:rsidRPr="00A57385">
        <w:rPr>
          <w:color w:val="000000" w:themeColor="text1"/>
          <w:szCs w:val="24"/>
        </w:rPr>
        <w:t xml:space="preserve"> a. 70.</w:t>
      </w:r>
    </w:p>
    <w:p w:rsidR="003000AB" w:rsidRPr="00A57385" w:rsidRDefault="003000AB" w:rsidP="003000AB">
      <w:pPr>
        <w:pStyle w:val="Style2"/>
        <w:keepNext w:val="0"/>
        <w:keepLines w:val="0"/>
        <w:widowControl w:val="0"/>
        <w:tabs>
          <w:tab w:val="left" w:pos="851"/>
        </w:tabs>
        <w:ind w:left="0" w:firstLine="1202"/>
        <w:jc w:val="both"/>
        <w:rPr>
          <w:color w:val="000000" w:themeColor="text1"/>
          <w:sz w:val="24"/>
          <w:szCs w:val="24"/>
        </w:rPr>
      </w:pPr>
      <w:r w:rsidRPr="00A57385">
        <w:rPr>
          <w:color w:val="000000" w:themeColor="text1"/>
          <w:sz w:val="24"/>
          <w:szCs w:val="24"/>
        </w:rPr>
        <w:t>P</w:t>
      </w:r>
      <w:r>
        <w:rPr>
          <w:color w:val="000000" w:themeColor="text1"/>
          <w:sz w:val="24"/>
          <w:szCs w:val="24"/>
        </w:rPr>
        <w:t>akartotinai</w:t>
      </w:r>
      <w:r w:rsidRPr="00A57385">
        <w:rPr>
          <w:color w:val="000000" w:themeColor="text1"/>
          <w:sz w:val="24"/>
          <w:szCs w:val="24"/>
        </w:rPr>
        <w:t xml:space="preserve"> parduodamas nekilnojamasis turtas: </w:t>
      </w:r>
    </w:p>
    <w:p w:rsidR="003000AB" w:rsidRPr="00BE21B9" w:rsidRDefault="003000AB" w:rsidP="003000AB">
      <w:pPr>
        <w:pStyle w:val="Style2"/>
        <w:keepNext w:val="0"/>
        <w:keepLines w:val="0"/>
        <w:widowControl w:val="0"/>
        <w:tabs>
          <w:tab w:val="left" w:pos="851"/>
        </w:tabs>
        <w:ind w:left="0" w:firstLine="1202"/>
        <w:jc w:val="both"/>
        <w:rPr>
          <w:bCs/>
          <w:color w:val="000000"/>
          <w:kern w:val="2"/>
          <w:sz w:val="24"/>
          <w:szCs w:val="24"/>
          <w:lang w:eastAsia="ar-SA"/>
        </w:rPr>
      </w:pPr>
      <w:r w:rsidRPr="00BE21B9">
        <w:rPr>
          <w:bCs/>
          <w:color w:val="000000"/>
          <w:kern w:val="2"/>
          <w:sz w:val="24"/>
          <w:szCs w:val="24"/>
          <w:lang w:eastAsia="ar-SA"/>
        </w:rPr>
        <w:t xml:space="preserve">Butas Nr. 3 (su bendro naudojimo patalpomis a-1 (1/4 iš 4,45 kv. m) – 1,11 kv. m, unikalus Nr. 4400-0521-7161:2093, bendras plotas – 39.43 kv. m, 2 kambarių, 1 aukšte) </w:t>
      </w:r>
      <w:proofErr w:type="spellStart"/>
      <w:r w:rsidRPr="00BE21B9">
        <w:rPr>
          <w:bCs/>
          <w:color w:val="000000"/>
          <w:kern w:val="2"/>
          <w:sz w:val="24"/>
          <w:szCs w:val="24"/>
          <w:lang w:eastAsia="ar-SA"/>
        </w:rPr>
        <w:t>Bėčiūnų</w:t>
      </w:r>
      <w:proofErr w:type="spellEnd"/>
      <w:r w:rsidRPr="00BE21B9">
        <w:rPr>
          <w:bCs/>
          <w:color w:val="000000"/>
          <w:kern w:val="2"/>
          <w:sz w:val="24"/>
          <w:szCs w:val="24"/>
          <w:lang w:eastAsia="ar-SA"/>
        </w:rPr>
        <w:t xml:space="preserve"> g. 37-3, </w:t>
      </w:r>
      <w:proofErr w:type="spellStart"/>
      <w:r w:rsidRPr="00BE21B9">
        <w:rPr>
          <w:bCs/>
          <w:color w:val="000000"/>
          <w:kern w:val="2"/>
          <w:sz w:val="24"/>
          <w:szCs w:val="24"/>
          <w:lang w:eastAsia="ar-SA"/>
        </w:rPr>
        <w:t>Bėčiūnų</w:t>
      </w:r>
      <w:proofErr w:type="spellEnd"/>
      <w:r w:rsidRPr="00BE21B9">
        <w:rPr>
          <w:bCs/>
          <w:color w:val="000000"/>
          <w:kern w:val="2"/>
          <w:sz w:val="24"/>
          <w:szCs w:val="24"/>
          <w:lang w:eastAsia="ar-SA"/>
        </w:rPr>
        <w:t xml:space="preserve"> k., Ignalinos sen., Ignalinos r.</w:t>
      </w:r>
    </w:p>
    <w:p w:rsidR="003000AB" w:rsidRPr="00A57385" w:rsidRDefault="003000AB" w:rsidP="003000AB">
      <w:pPr>
        <w:pStyle w:val="Style2"/>
        <w:keepNext w:val="0"/>
        <w:keepLines w:val="0"/>
        <w:widowControl w:val="0"/>
        <w:tabs>
          <w:tab w:val="left" w:pos="851"/>
        </w:tabs>
        <w:ind w:left="0" w:firstLine="1202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A57385">
        <w:rPr>
          <w:color w:val="000000" w:themeColor="text1"/>
          <w:sz w:val="24"/>
          <w:szCs w:val="24"/>
          <w:shd w:val="clear" w:color="auto" w:fill="FFFFFF"/>
        </w:rPr>
        <w:t>Nekilnojamasis turtas yra parduodamas esamos būklės.</w:t>
      </w:r>
    </w:p>
    <w:p w:rsidR="003000AB" w:rsidRPr="00A57385" w:rsidRDefault="003000AB" w:rsidP="003000AB">
      <w:pPr>
        <w:pStyle w:val="Style2"/>
        <w:keepNext w:val="0"/>
        <w:keepLines w:val="0"/>
        <w:widowControl w:val="0"/>
        <w:tabs>
          <w:tab w:val="left" w:pos="851"/>
        </w:tabs>
        <w:ind w:left="0" w:firstLine="1202"/>
        <w:jc w:val="both"/>
        <w:rPr>
          <w:color w:val="000000" w:themeColor="text1"/>
          <w:sz w:val="24"/>
          <w:szCs w:val="24"/>
        </w:rPr>
      </w:pPr>
      <w:r w:rsidRPr="00A57385">
        <w:rPr>
          <w:color w:val="000000" w:themeColor="text1"/>
          <w:sz w:val="24"/>
          <w:szCs w:val="24"/>
          <w:shd w:val="clear" w:color="auto" w:fill="FFFFFF"/>
        </w:rPr>
        <w:t>Nekilnojamasis turtas parduodamas be ž</w:t>
      </w:r>
      <w:r w:rsidRPr="00A57385">
        <w:rPr>
          <w:color w:val="000000" w:themeColor="text1"/>
          <w:sz w:val="24"/>
          <w:szCs w:val="24"/>
        </w:rPr>
        <w:t xml:space="preserve">emės sklypo. </w:t>
      </w:r>
    </w:p>
    <w:p w:rsidR="003000AB" w:rsidRPr="00A57385" w:rsidRDefault="003000AB" w:rsidP="003000AB">
      <w:pPr>
        <w:tabs>
          <w:tab w:val="left" w:pos="851"/>
        </w:tabs>
        <w:jc w:val="both"/>
        <w:rPr>
          <w:iCs/>
          <w:color w:val="000000" w:themeColor="text1"/>
          <w:szCs w:val="24"/>
          <w:lang w:val="lt-LT"/>
        </w:rPr>
      </w:pPr>
      <w:r w:rsidRPr="00A57385">
        <w:rPr>
          <w:iCs/>
          <w:color w:val="000000" w:themeColor="text1"/>
          <w:szCs w:val="24"/>
          <w:lang w:val="lt-LT"/>
        </w:rPr>
        <w:tab/>
      </w:r>
      <w:r>
        <w:rPr>
          <w:iCs/>
          <w:color w:val="000000" w:themeColor="text1"/>
          <w:szCs w:val="24"/>
          <w:lang w:val="lt-LT"/>
        </w:rPr>
        <w:t xml:space="preserve">      </w:t>
      </w:r>
      <w:r w:rsidRPr="00A57385">
        <w:rPr>
          <w:iCs/>
          <w:color w:val="000000" w:themeColor="text1"/>
          <w:szCs w:val="24"/>
          <w:lang w:val="lt-LT"/>
        </w:rPr>
        <w:t xml:space="preserve">Pradinė nekilnojamojo turto pardavimo kaina – </w:t>
      </w:r>
      <w:r>
        <w:rPr>
          <w:iCs/>
          <w:color w:val="000000" w:themeColor="text1"/>
          <w:szCs w:val="24"/>
          <w:lang w:val="lt-LT"/>
        </w:rPr>
        <w:t>660</w:t>
      </w:r>
      <w:r w:rsidRPr="00A57385">
        <w:rPr>
          <w:iCs/>
          <w:color w:val="000000" w:themeColor="text1"/>
          <w:szCs w:val="24"/>
          <w:lang w:val="lt-LT"/>
        </w:rPr>
        <w:t xml:space="preserve">,00 </w:t>
      </w:r>
      <w:proofErr w:type="spellStart"/>
      <w:r w:rsidRPr="00A57385">
        <w:rPr>
          <w:iCs/>
          <w:color w:val="000000" w:themeColor="text1"/>
          <w:szCs w:val="24"/>
          <w:lang w:val="lt-LT"/>
        </w:rPr>
        <w:t>Eur</w:t>
      </w:r>
      <w:proofErr w:type="spellEnd"/>
      <w:r w:rsidRPr="00A57385">
        <w:rPr>
          <w:iCs/>
          <w:color w:val="000000" w:themeColor="text1"/>
          <w:szCs w:val="24"/>
          <w:lang w:val="lt-LT"/>
        </w:rPr>
        <w:t>.</w:t>
      </w:r>
    </w:p>
    <w:p w:rsidR="003000AB" w:rsidRPr="00A57385" w:rsidRDefault="003000AB" w:rsidP="003000AB">
      <w:pPr>
        <w:tabs>
          <w:tab w:val="left" w:pos="851"/>
        </w:tabs>
        <w:jc w:val="both"/>
        <w:rPr>
          <w:iCs/>
          <w:color w:val="000000" w:themeColor="text1"/>
          <w:szCs w:val="24"/>
          <w:lang w:val="lt-LT"/>
        </w:rPr>
      </w:pPr>
      <w:r w:rsidRPr="00A57385">
        <w:rPr>
          <w:iCs/>
          <w:color w:val="000000" w:themeColor="text1"/>
          <w:szCs w:val="24"/>
          <w:lang w:val="lt-LT"/>
        </w:rPr>
        <w:tab/>
      </w:r>
      <w:r>
        <w:rPr>
          <w:iCs/>
          <w:color w:val="000000" w:themeColor="text1"/>
          <w:szCs w:val="24"/>
          <w:lang w:val="lt-LT"/>
        </w:rPr>
        <w:t xml:space="preserve">      </w:t>
      </w:r>
      <w:r w:rsidRPr="00A57385">
        <w:rPr>
          <w:iCs/>
          <w:color w:val="000000" w:themeColor="text1"/>
          <w:szCs w:val="24"/>
          <w:lang w:val="lt-LT"/>
        </w:rPr>
        <w:t xml:space="preserve">Mažiausias kainos didinimo intervalas – </w:t>
      </w:r>
      <w:r>
        <w:rPr>
          <w:iCs/>
          <w:color w:val="000000" w:themeColor="text1"/>
          <w:szCs w:val="24"/>
          <w:lang w:val="lt-LT"/>
        </w:rPr>
        <w:t>5</w:t>
      </w:r>
      <w:r w:rsidRPr="00A57385">
        <w:rPr>
          <w:iCs/>
          <w:color w:val="000000" w:themeColor="text1"/>
          <w:szCs w:val="24"/>
          <w:lang w:val="lt-LT"/>
        </w:rPr>
        <w:t xml:space="preserve">0,00 </w:t>
      </w:r>
      <w:proofErr w:type="spellStart"/>
      <w:r w:rsidRPr="00A57385">
        <w:rPr>
          <w:iCs/>
          <w:color w:val="000000" w:themeColor="text1"/>
          <w:szCs w:val="24"/>
          <w:lang w:val="lt-LT"/>
        </w:rPr>
        <w:t>Eur</w:t>
      </w:r>
      <w:proofErr w:type="spellEnd"/>
      <w:r w:rsidRPr="00A57385">
        <w:rPr>
          <w:iCs/>
          <w:color w:val="000000" w:themeColor="text1"/>
          <w:szCs w:val="24"/>
          <w:lang w:val="lt-LT"/>
        </w:rPr>
        <w:t>.</w:t>
      </w:r>
    </w:p>
    <w:p w:rsidR="003000AB" w:rsidRPr="00A57385" w:rsidRDefault="003000AB" w:rsidP="003000AB">
      <w:pPr>
        <w:tabs>
          <w:tab w:val="left" w:pos="851"/>
        </w:tabs>
        <w:jc w:val="both"/>
        <w:rPr>
          <w:iCs/>
          <w:color w:val="000000" w:themeColor="text1"/>
          <w:szCs w:val="24"/>
          <w:lang w:val="lt-LT"/>
        </w:rPr>
      </w:pPr>
      <w:r w:rsidRPr="00A57385">
        <w:rPr>
          <w:iCs/>
          <w:color w:val="000000" w:themeColor="text1"/>
          <w:szCs w:val="24"/>
          <w:lang w:val="lt-LT"/>
        </w:rPr>
        <w:tab/>
      </w:r>
      <w:r>
        <w:rPr>
          <w:iCs/>
          <w:color w:val="000000" w:themeColor="text1"/>
          <w:szCs w:val="24"/>
          <w:lang w:val="lt-LT"/>
        </w:rPr>
        <w:t xml:space="preserve">      </w:t>
      </w:r>
      <w:r w:rsidRPr="00A57385">
        <w:rPr>
          <w:iCs/>
          <w:color w:val="000000" w:themeColor="text1"/>
          <w:szCs w:val="24"/>
          <w:lang w:val="lt-LT"/>
        </w:rPr>
        <w:t xml:space="preserve">Aukciono dalyvio registravimo mokestis – 30,00 </w:t>
      </w:r>
      <w:proofErr w:type="spellStart"/>
      <w:r w:rsidRPr="00A57385">
        <w:rPr>
          <w:iCs/>
          <w:color w:val="000000" w:themeColor="text1"/>
          <w:szCs w:val="24"/>
          <w:lang w:val="lt-LT"/>
        </w:rPr>
        <w:t>Eur</w:t>
      </w:r>
      <w:proofErr w:type="spellEnd"/>
      <w:r w:rsidRPr="00A57385">
        <w:rPr>
          <w:iCs/>
          <w:color w:val="000000" w:themeColor="text1"/>
          <w:szCs w:val="24"/>
          <w:lang w:val="lt-LT"/>
        </w:rPr>
        <w:t>.</w:t>
      </w:r>
    </w:p>
    <w:p w:rsidR="003000AB" w:rsidRPr="00A57385" w:rsidRDefault="003000AB" w:rsidP="003000AB">
      <w:pPr>
        <w:tabs>
          <w:tab w:val="left" w:pos="851"/>
        </w:tabs>
        <w:jc w:val="both"/>
        <w:rPr>
          <w:iCs/>
          <w:color w:val="000000" w:themeColor="text1"/>
          <w:szCs w:val="24"/>
          <w:lang w:val="lt-LT"/>
        </w:rPr>
      </w:pPr>
      <w:r w:rsidRPr="00A57385">
        <w:rPr>
          <w:iCs/>
          <w:color w:val="000000" w:themeColor="text1"/>
          <w:szCs w:val="24"/>
          <w:lang w:val="lt-LT"/>
        </w:rPr>
        <w:tab/>
      </w:r>
      <w:r>
        <w:rPr>
          <w:iCs/>
          <w:color w:val="000000" w:themeColor="text1"/>
          <w:szCs w:val="24"/>
          <w:lang w:val="lt-LT"/>
        </w:rPr>
        <w:t xml:space="preserve">      </w:t>
      </w:r>
      <w:r w:rsidRPr="00A57385">
        <w:rPr>
          <w:iCs/>
          <w:color w:val="000000" w:themeColor="text1"/>
          <w:szCs w:val="24"/>
          <w:lang w:val="lt-LT"/>
        </w:rPr>
        <w:t xml:space="preserve">Aukciono dalyvio garantinis įnašas – </w:t>
      </w:r>
      <w:r>
        <w:rPr>
          <w:iCs/>
          <w:color w:val="000000" w:themeColor="text1"/>
          <w:szCs w:val="24"/>
          <w:lang w:val="lt-LT"/>
        </w:rPr>
        <w:t>66</w:t>
      </w:r>
      <w:r w:rsidRPr="00A57385">
        <w:rPr>
          <w:iCs/>
          <w:color w:val="000000" w:themeColor="text1"/>
          <w:szCs w:val="24"/>
          <w:lang w:val="lt-LT"/>
        </w:rPr>
        <w:t xml:space="preserve">,00 </w:t>
      </w:r>
      <w:proofErr w:type="spellStart"/>
      <w:r w:rsidRPr="00A57385">
        <w:rPr>
          <w:iCs/>
          <w:color w:val="000000" w:themeColor="text1"/>
          <w:szCs w:val="24"/>
          <w:lang w:val="lt-LT"/>
        </w:rPr>
        <w:t>Eur</w:t>
      </w:r>
      <w:proofErr w:type="spellEnd"/>
      <w:r w:rsidRPr="00A57385">
        <w:rPr>
          <w:iCs/>
          <w:color w:val="000000" w:themeColor="text1"/>
          <w:szCs w:val="24"/>
          <w:lang w:val="lt-LT"/>
        </w:rPr>
        <w:t>.</w:t>
      </w:r>
    </w:p>
    <w:p w:rsidR="003000AB" w:rsidRDefault="003000AB" w:rsidP="003000AB">
      <w:pPr>
        <w:tabs>
          <w:tab w:val="left" w:pos="851"/>
        </w:tabs>
        <w:ind w:firstLine="720"/>
        <w:jc w:val="both"/>
        <w:rPr>
          <w:color w:val="000000" w:themeColor="text1"/>
          <w:szCs w:val="24"/>
        </w:rPr>
      </w:pPr>
      <w:r w:rsidRPr="00A57385">
        <w:rPr>
          <w:iCs/>
          <w:color w:val="000000" w:themeColor="text1"/>
          <w:szCs w:val="24"/>
          <w:lang w:val="lt-LT"/>
        </w:rPr>
        <w:tab/>
      </w:r>
      <w:r>
        <w:rPr>
          <w:iCs/>
          <w:color w:val="000000" w:themeColor="text1"/>
          <w:szCs w:val="24"/>
          <w:lang w:val="lt-LT"/>
        </w:rPr>
        <w:t xml:space="preserve">      </w:t>
      </w:r>
      <w:proofErr w:type="spellStart"/>
      <w:r>
        <w:rPr>
          <w:color w:val="000000" w:themeColor="text1"/>
          <w:szCs w:val="24"/>
        </w:rPr>
        <w:t>Aukciono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vykdymo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būdas</w:t>
      </w:r>
      <w:proofErr w:type="spellEnd"/>
      <w:r>
        <w:rPr>
          <w:color w:val="000000" w:themeColor="text1"/>
          <w:szCs w:val="24"/>
        </w:rPr>
        <w:t xml:space="preserve"> –  </w:t>
      </w:r>
      <w:proofErr w:type="spellStart"/>
      <w:r>
        <w:rPr>
          <w:color w:val="000000" w:themeColor="text1"/>
          <w:szCs w:val="24"/>
        </w:rPr>
        <w:t>viešas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tiesioginis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aukcionas</w:t>
      </w:r>
      <w:proofErr w:type="spellEnd"/>
      <w:r>
        <w:rPr>
          <w:color w:val="000000" w:themeColor="text1"/>
          <w:szCs w:val="24"/>
        </w:rPr>
        <w:t xml:space="preserve">, </w:t>
      </w:r>
      <w:proofErr w:type="spellStart"/>
      <w:r>
        <w:rPr>
          <w:color w:val="000000" w:themeColor="text1"/>
          <w:szCs w:val="24"/>
        </w:rPr>
        <w:t>vadovaujantis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Valstybės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ir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savivaldybių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nekilnojamųjų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daiktų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pardavimo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viešame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aukcione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tvarkos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aprašu</w:t>
      </w:r>
      <w:proofErr w:type="spellEnd"/>
      <w:r>
        <w:rPr>
          <w:color w:val="000000" w:themeColor="text1"/>
          <w:szCs w:val="24"/>
        </w:rPr>
        <w:t xml:space="preserve">, </w:t>
      </w:r>
      <w:proofErr w:type="spellStart"/>
      <w:r>
        <w:rPr>
          <w:color w:val="000000" w:themeColor="text1"/>
          <w:szCs w:val="24"/>
        </w:rPr>
        <w:t>patvirtintu</w:t>
      </w:r>
      <w:proofErr w:type="spellEnd"/>
      <w:r>
        <w:rPr>
          <w:color w:val="000000" w:themeColor="text1"/>
          <w:szCs w:val="24"/>
        </w:rPr>
        <w:t xml:space="preserve">  </w:t>
      </w:r>
      <w:proofErr w:type="spellStart"/>
      <w:r>
        <w:rPr>
          <w:color w:val="000000" w:themeColor="text1"/>
          <w:szCs w:val="24"/>
        </w:rPr>
        <w:t>Lietuvos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Respublikos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Vyriausybės</w:t>
      </w:r>
      <w:proofErr w:type="spellEnd"/>
      <w:r>
        <w:rPr>
          <w:color w:val="000000" w:themeColor="text1"/>
          <w:szCs w:val="24"/>
        </w:rPr>
        <w:t xml:space="preserve"> 2014 m. </w:t>
      </w:r>
      <w:proofErr w:type="spellStart"/>
      <w:r>
        <w:rPr>
          <w:color w:val="000000" w:themeColor="text1"/>
          <w:szCs w:val="24"/>
        </w:rPr>
        <w:t>spalio</w:t>
      </w:r>
      <w:proofErr w:type="spellEnd"/>
      <w:r>
        <w:rPr>
          <w:color w:val="000000" w:themeColor="text1"/>
          <w:szCs w:val="24"/>
        </w:rPr>
        <w:t xml:space="preserve"> 28 d. </w:t>
      </w:r>
      <w:proofErr w:type="spellStart"/>
      <w:r>
        <w:rPr>
          <w:color w:val="000000" w:themeColor="text1"/>
          <w:szCs w:val="24"/>
        </w:rPr>
        <w:t>nutarimu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Nr</w:t>
      </w:r>
      <w:proofErr w:type="spellEnd"/>
      <w:r>
        <w:rPr>
          <w:color w:val="000000" w:themeColor="text1"/>
          <w:szCs w:val="24"/>
        </w:rPr>
        <w:t>. 1178 „</w:t>
      </w:r>
      <w:proofErr w:type="spellStart"/>
      <w:r>
        <w:rPr>
          <w:color w:val="000000" w:themeColor="text1"/>
          <w:szCs w:val="24"/>
        </w:rPr>
        <w:t>Dėl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Valstybės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ir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savivaldybių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nekilnojamųjų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daiktų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pardavimo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viešame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aukcione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tvarkos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aprašo</w:t>
      </w:r>
      <w:proofErr w:type="spellEnd"/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patvirtinimo</w:t>
      </w:r>
      <w:proofErr w:type="spellEnd"/>
      <w:r>
        <w:rPr>
          <w:color w:val="000000" w:themeColor="text1"/>
          <w:szCs w:val="24"/>
        </w:rPr>
        <w:t>“.</w:t>
      </w:r>
    </w:p>
    <w:p w:rsidR="003000AB" w:rsidRDefault="003000AB" w:rsidP="003000AB">
      <w:pPr>
        <w:tabs>
          <w:tab w:val="left" w:pos="851"/>
          <w:tab w:val="left" w:pos="1134"/>
        </w:tabs>
        <w:jc w:val="both"/>
        <w:rPr>
          <w:bCs/>
          <w:color w:val="000000" w:themeColor="text1"/>
          <w:szCs w:val="24"/>
          <w:lang w:val="lt-LT"/>
        </w:rPr>
      </w:pPr>
      <w:r>
        <w:rPr>
          <w:iCs/>
          <w:color w:val="000000" w:themeColor="text1"/>
          <w:szCs w:val="24"/>
          <w:lang w:val="lt-LT"/>
        </w:rPr>
        <w:tab/>
      </w:r>
      <w:r>
        <w:rPr>
          <w:iCs/>
          <w:color w:val="000000" w:themeColor="text1"/>
          <w:szCs w:val="24"/>
          <w:lang w:val="lt-LT"/>
        </w:rPr>
        <w:tab/>
        <w:t xml:space="preserve">  Turto apžiūra: 2022 m. spalio 21 d. nuo 08.00 iki 15.00 val. Kreiptis į Ignalinos rajono savivaldybės administracijos </w:t>
      </w:r>
      <w:r>
        <w:rPr>
          <w:color w:val="000000" w:themeColor="text1"/>
          <w:szCs w:val="24"/>
          <w:lang w:val="lt-LT"/>
        </w:rPr>
        <w:t>Investicijų, planavimo ir turto valdymo</w:t>
      </w:r>
      <w:r>
        <w:rPr>
          <w:iCs/>
          <w:color w:val="000000" w:themeColor="text1"/>
          <w:szCs w:val="24"/>
          <w:lang w:val="lt-LT"/>
        </w:rPr>
        <w:t xml:space="preserve"> skyriaus vyresniąją </w:t>
      </w:r>
      <w:r>
        <w:rPr>
          <w:color w:val="000000" w:themeColor="text1"/>
          <w:szCs w:val="24"/>
          <w:lang w:val="lt-LT"/>
        </w:rPr>
        <w:t xml:space="preserve">specialistę Ramunę </w:t>
      </w:r>
      <w:proofErr w:type="spellStart"/>
      <w:r>
        <w:rPr>
          <w:color w:val="000000" w:themeColor="text1"/>
          <w:szCs w:val="24"/>
          <w:lang w:val="lt-LT"/>
        </w:rPr>
        <w:t>Mečelienę</w:t>
      </w:r>
      <w:proofErr w:type="spellEnd"/>
      <w:r>
        <w:rPr>
          <w:color w:val="000000" w:themeColor="text1"/>
          <w:szCs w:val="24"/>
          <w:lang w:val="lt-LT"/>
        </w:rPr>
        <w:t xml:space="preserve">, tel. (8 386) 39140, el. p. </w:t>
      </w:r>
      <w:hyperlink r:id="rId4" w:history="1">
        <w:r w:rsidRPr="00190022">
          <w:rPr>
            <w:rStyle w:val="Hipersaitas"/>
            <w:color w:val="000000" w:themeColor="text1"/>
            <w:szCs w:val="24"/>
            <w:u w:val="none"/>
            <w:lang w:val="lt-LT"/>
          </w:rPr>
          <w:t>ramune.meceliene@ignalina.lt</w:t>
        </w:r>
      </w:hyperlink>
      <w:r>
        <w:rPr>
          <w:bCs/>
          <w:color w:val="000000" w:themeColor="text1"/>
          <w:szCs w:val="24"/>
          <w:lang w:val="lt-LT"/>
        </w:rPr>
        <w:t>.</w:t>
      </w:r>
    </w:p>
    <w:p w:rsidR="003000AB" w:rsidRDefault="003000AB" w:rsidP="003000AB">
      <w:pPr>
        <w:tabs>
          <w:tab w:val="left" w:pos="851"/>
          <w:tab w:val="left" w:pos="1134"/>
        </w:tabs>
        <w:jc w:val="both"/>
        <w:rPr>
          <w:lang w:val="lt-LT"/>
        </w:rPr>
      </w:pPr>
      <w:r>
        <w:rPr>
          <w:bCs/>
          <w:color w:val="000000" w:themeColor="text1"/>
          <w:szCs w:val="24"/>
          <w:lang w:val="lt-LT"/>
        </w:rPr>
        <w:tab/>
        <w:t xml:space="preserve">       </w:t>
      </w:r>
      <w:r>
        <w:rPr>
          <w:iCs/>
          <w:lang w:val="lt-LT"/>
        </w:rPr>
        <w:t xml:space="preserve">Aukcionas vyks 2022 m. spalio 28 d. 13.00 val. Aukciono vykdymo vieta – Laisvės a. 70, Ignalina, Ignalinos rajono savivaldybės administracijos posėdžių salė </w:t>
      </w:r>
      <w:r>
        <w:rPr>
          <w:lang w:val="lt-LT"/>
        </w:rPr>
        <w:t>II aukšte.</w:t>
      </w:r>
    </w:p>
    <w:p w:rsidR="003000AB" w:rsidRDefault="003000AB" w:rsidP="003000AB">
      <w:pPr>
        <w:tabs>
          <w:tab w:val="left" w:pos="851"/>
          <w:tab w:val="left" w:pos="1134"/>
        </w:tabs>
        <w:jc w:val="both"/>
        <w:rPr>
          <w:iCs/>
          <w:lang w:val="lt-LT"/>
        </w:rPr>
      </w:pPr>
      <w:r>
        <w:rPr>
          <w:lang w:val="lt-LT"/>
        </w:rPr>
        <w:tab/>
        <w:t xml:space="preserve">       </w:t>
      </w:r>
      <w:r>
        <w:rPr>
          <w:iCs/>
          <w:lang w:val="lt-LT"/>
        </w:rPr>
        <w:t>Registravimo dalyvauti aukcione laikas: 2022 m. spalio 28 d. nuo 08.00 val. iki 12.00 val. Vieta: Ignalinos rajono savivaldybės administracija, 16 kab., Laisvės a. 70, Ignalina.</w:t>
      </w:r>
    </w:p>
    <w:p w:rsidR="003000AB" w:rsidRDefault="003000AB" w:rsidP="003000AB">
      <w:pPr>
        <w:jc w:val="both"/>
        <w:rPr>
          <w:iCs/>
        </w:rPr>
      </w:pPr>
      <w:r>
        <w:rPr>
          <w:lang w:val="lt-LT"/>
        </w:rPr>
        <w:tab/>
      </w:r>
      <w:proofErr w:type="spellStart"/>
      <w:r>
        <w:rPr>
          <w:iCs/>
        </w:rPr>
        <w:t>Aukciono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dalyvio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registravimo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mokestis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ir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garantinis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įnašas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turi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būti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sumokėti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iki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dokumentų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pateikimo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registruoti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aukciono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dalyvį</w:t>
      </w:r>
      <w:proofErr w:type="spellEnd"/>
      <w:r>
        <w:rPr>
          <w:iCs/>
        </w:rPr>
        <w:t xml:space="preserve">. </w:t>
      </w:r>
      <w:proofErr w:type="spellStart"/>
      <w:r>
        <w:rPr>
          <w:iCs/>
        </w:rPr>
        <w:t>Sąskaita</w:t>
      </w:r>
      <w:proofErr w:type="spellEnd"/>
      <w:r>
        <w:rPr>
          <w:iCs/>
        </w:rPr>
        <w:t xml:space="preserve">, į </w:t>
      </w:r>
      <w:proofErr w:type="spellStart"/>
      <w:r>
        <w:rPr>
          <w:iCs/>
        </w:rPr>
        <w:t>kurią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turi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būti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sumokamas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aukciono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dalyvio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registravimo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mokestis</w:t>
      </w:r>
      <w:proofErr w:type="spellEnd"/>
      <w:r>
        <w:rPr>
          <w:iCs/>
        </w:rPr>
        <w:t xml:space="preserve">, </w:t>
      </w:r>
      <w:proofErr w:type="spellStart"/>
      <w:r>
        <w:rPr>
          <w:iCs/>
        </w:rPr>
        <w:t>garantinis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įnašas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ir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atsiskaitoma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už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parduotą</w:t>
      </w:r>
      <w:proofErr w:type="spellEnd"/>
      <w:r>
        <w:rPr>
          <w:iCs/>
        </w:rPr>
        <w:t xml:space="preserve"> </w:t>
      </w:r>
      <w:proofErr w:type="spellStart"/>
      <w:r w:rsidRPr="003000AB">
        <w:rPr>
          <w:rStyle w:val="Emfaz"/>
          <w:i w:val="0"/>
        </w:rPr>
        <w:t>nekilnojamąjį</w:t>
      </w:r>
      <w:proofErr w:type="spellEnd"/>
      <w:r w:rsidRPr="003000AB">
        <w:rPr>
          <w:rStyle w:val="Emfaz"/>
          <w:i w:val="0"/>
        </w:rPr>
        <w:t xml:space="preserve"> </w:t>
      </w:r>
      <w:proofErr w:type="spellStart"/>
      <w:r w:rsidRPr="003000AB">
        <w:rPr>
          <w:rStyle w:val="Emfaz"/>
          <w:i w:val="0"/>
        </w:rPr>
        <w:t>turtą</w:t>
      </w:r>
      <w:proofErr w:type="spellEnd"/>
      <w:r w:rsidRPr="003000AB">
        <w:rPr>
          <w:i/>
          <w:iCs/>
        </w:rPr>
        <w:t>:</w:t>
      </w:r>
      <w:r>
        <w:rPr>
          <w:iCs/>
        </w:rPr>
        <w:t xml:space="preserve"> </w:t>
      </w:r>
      <w:proofErr w:type="spellStart"/>
      <w:r>
        <w:rPr>
          <w:iCs/>
        </w:rPr>
        <w:t>Ignalinos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rajono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savivaldybės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administracija</w:t>
      </w:r>
      <w:proofErr w:type="spellEnd"/>
      <w:r>
        <w:rPr>
          <w:iCs/>
        </w:rPr>
        <w:t xml:space="preserve"> (</w:t>
      </w:r>
      <w:proofErr w:type="spellStart"/>
      <w:r>
        <w:rPr>
          <w:iCs/>
        </w:rPr>
        <w:t>įmonės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kodas</w:t>
      </w:r>
      <w:proofErr w:type="spellEnd"/>
      <w:r>
        <w:rPr>
          <w:iCs/>
        </w:rPr>
        <w:t xml:space="preserve"> 288768350), </w:t>
      </w:r>
      <w:proofErr w:type="spellStart"/>
      <w:r>
        <w:rPr>
          <w:iCs/>
        </w:rPr>
        <w:t>sąskaita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Nr</w:t>
      </w:r>
      <w:proofErr w:type="spellEnd"/>
      <w:r>
        <w:rPr>
          <w:iCs/>
        </w:rPr>
        <w:t xml:space="preserve">. </w:t>
      </w:r>
      <w:r>
        <w:rPr>
          <w:color w:val="000000"/>
        </w:rPr>
        <w:t>LT26 7300 0101 2626 1966 AB „</w:t>
      </w:r>
      <w:proofErr w:type="spellStart"/>
      <w:r>
        <w:rPr>
          <w:color w:val="000000"/>
        </w:rPr>
        <w:t>Swedbank</w:t>
      </w:r>
      <w:proofErr w:type="spellEnd"/>
      <w:proofErr w:type="gramStart"/>
      <w:r>
        <w:t>“</w:t>
      </w:r>
      <w:r>
        <w:rPr>
          <w:color w:val="000000"/>
        </w:rPr>
        <w:t xml:space="preserve"> </w:t>
      </w:r>
      <w:r>
        <w:rPr>
          <w:iCs/>
        </w:rPr>
        <w:t>(</w:t>
      </w:r>
      <w:proofErr w:type="spellStart"/>
      <w:proofErr w:type="gramEnd"/>
      <w:r>
        <w:rPr>
          <w:iCs/>
        </w:rPr>
        <w:t>banko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kodas</w:t>
      </w:r>
      <w:proofErr w:type="spellEnd"/>
      <w:r>
        <w:rPr>
          <w:iCs/>
        </w:rPr>
        <w:t xml:space="preserve"> 73000).</w:t>
      </w:r>
    </w:p>
    <w:p w:rsidR="003000AB" w:rsidRDefault="003000AB" w:rsidP="003000AB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ab/>
      </w:r>
      <w:proofErr w:type="spellStart"/>
      <w:r>
        <w:rPr>
          <w:szCs w:val="24"/>
          <w:lang w:eastAsia="lt-LT"/>
        </w:rPr>
        <w:t>Atsiskaitymo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už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aukcione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įgytą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turtą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terminas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tvarka</w:t>
      </w:r>
      <w:proofErr w:type="spellEnd"/>
      <w:r>
        <w:rPr>
          <w:szCs w:val="24"/>
          <w:lang w:eastAsia="lt-LT"/>
        </w:rPr>
        <w:t>:</w:t>
      </w:r>
    </w:p>
    <w:p w:rsidR="003000AB" w:rsidRDefault="003000AB" w:rsidP="003000AB">
      <w:pPr>
        <w:jc w:val="both"/>
        <w:rPr>
          <w:iCs/>
          <w:szCs w:val="24"/>
          <w:lang w:val="lt-LT"/>
        </w:rPr>
      </w:pPr>
      <w:r>
        <w:rPr>
          <w:szCs w:val="24"/>
          <w:lang w:eastAsia="lt-LT"/>
        </w:rPr>
        <w:tab/>
      </w:r>
      <w:r>
        <w:rPr>
          <w:iCs/>
          <w:szCs w:val="24"/>
          <w:lang w:val="lt-LT"/>
        </w:rPr>
        <w:t>Savivaldybės nekilnojamojo turto pirkimo-pardavimo sutartis su aukciono laimėtoju sudaroma ne vėliau kaip per 30 kalendorinių dienų nuo pardavimo aukcione dienos.</w:t>
      </w:r>
    </w:p>
    <w:p w:rsidR="003000AB" w:rsidRDefault="003000AB" w:rsidP="003000AB">
      <w:pPr>
        <w:jc w:val="both"/>
        <w:rPr>
          <w:szCs w:val="24"/>
          <w:lang w:val="lt-LT"/>
        </w:rPr>
      </w:pPr>
      <w:r>
        <w:rPr>
          <w:iCs/>
          <w:szCs w:val="24"/>
          <w:lang w:val="lt-LT"/>
        </w:rPr>
        <w:tab/>
      </w:r>
      <w:r>
        <w:rPr>
          <w:szCs w:val="24"/>
          <w:lang w:val="lt-LT"/>
        </w:rPr>
        <w:t>Nekilnojamojo turto kaina turi būti sumokėta ne vėliau kaip per 10 kalendorinių dienų po pirkimo–pardavimo sutarties pasirašymo.</w:t>
      </w:r>
    </w:p>
    <w:p w:rsidR="003000AB" w:rsidRDefault="003000AB" w:rsidP="003000AB">
      <w:pPr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Nekilnojamojo turto sutarties sudarymo išlaidas, įskaitant atlyginimą notarui, apmoka aukciono laimėtojas. Sumokėtas aukciono dalyvio registravimo mokestis negrąžinamas ir neįskaitomas į nekilnojamojo turto pardavimo kainą.</w:t>
      </w:r>
    </w:p>
    <w:p w:rsidR="003000AB" w:rsidRDefault="003000AB" w:rsidP="003000AB">
      <w:pPr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 xml:space="preserve">Aukciono laimėtojui garantinis įnašas negrąžinamas, jeigu per 30 kalendorinių dienų nuo nekilnojamojo turto pardavimo aukcione vykdymo dienos dėl aukciono laimėtojo kaltės nesudaroma pirkimo-pardavimo sutartis. Tokiu atveju laikoma, kad aukciono laimėtojas atsisakė sudaryti pirkimo-pardavimo sutartį. </w:t>
      </w:r>
    </w:p>
    <w:p w:rsidR="003000AB" w:rsidRDefault="003000AB" w:rsidP="003000AB">
      <w:pPr>
        <w:tabs>
          <w:tab w:val="left" w:pos="1134"/>
        </w:tabs>
        <w:jc w:val="both"/>
        <w:rPr>
          <w:iCs/>
          <w:szCs w:val="24"/>
          <w:lang w:val="lt-LT"/>
        </w:rPr>
      </w:pPr>
      <w:r>
        <w:rPr>
          <w:lang w:val="lt-LT" w:eastAsia="lt-LT"/>
        </w:rPr>
        <w:tab/>
      </w:r>
      <w:r>
        <w:rPr>
          <w:lang w:val="lt-LT" w:eastAsia="lt-LT"/>
        </w:rPr>
        <w:tab/>
        <w:t xml:space="preserve">Viešą aukcioną gali stebėti aukciono žiūrovai. Jie į salę įleidžiami tik su savivaldybės administracijos </w:t>
      </w:r>
      <w:r>
        <w:rPr>
          <w:lang w:val="lt-LT"/>
        </w:rPr>
        <w:t>Investicijų, planavimo ir turto valdymo</w:t>
      </w:r>
      <w:r>
        <w:rPr>
          <w:lang w:val="lt-LT" w:eastAsia="lt-LT"/>
        </w:rPr>
        <w:t xml:space="preserve"> skyriuje įsigytais viešo aukciono žiūrovo bilietais. Bilieto kaina – 10,00 </w:t>
      </w:r>
      <w:proofErr w:type="spellStart"/>
      <w:r>
        <w:rPr>
          <w:lang w:val="lt-LT" w:eastAsia="lt-LT"/>
        </w:rPr>
        <w:t>Eur</w:t>
      </w:r>
      <w:proofErr w:type="spellEnd"/>
      <w:r>
        <w:rPr>
          <w:lang w:val="lt-LT" w:eastAsia="lt-LT"/>
        </w:rPr>
        <w:t xml:space="preserve">. </w:t>
      </w:r>
      <w:r>
        <w:rPr>
          <w:iCs/>
          <w:lang w:val="lt-LT"/>
        </w:rPr>
        <w:t>Sąskaita, į kurią turi būti sumokėta už viešo aukciono žiūrovo bilietą: Ignalinos rajono savivaldybės administracija (įmonės kodas 288768350), sąskaita Nr.</w:t>
      </w:r>
      <w:r>
        <w:rPr>
          <w:color w:val="000000"/>
        </w:rPr>
        <w:t xml:space="preserve"> LT26 7300 0101 2626 1966 AB „</w:t>
      </w:r>
      <w:proofErr w:type="spellStart"/>
      <w:r>
        <w:rPr>
          <w:color w:val="000000"/>
        </w:rPr>
        <w:t>Swedbank</w:t>
      </w:r>
      <w:proofErr w:type="spellEnd"/>
      <w:proofErr w:type="gramStart"/>
      <w:r>
        <w:t>“</w:t>
      </w:r>
      <w:r>
        <w:rPr>
          <w:color w:val="000000"/>
        </w:rPr>
        <w:t xml:space="preserve"> </w:t>
      </w:r>
      <w:r>
        <w:rPr>
          <w:iCs/>
        </w:rPr>
        <w:t>(</w:t>
      </w:r>
      <w:proofErr w:type="spellStart"/>
      <w:proofErr w:type="gramEnd"/>
      <w:r>
        <w:rPr>
          <w:iCs/>
        </w:rPr>
        <w:t>banko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kodas</w:t>
      </w:r>
      <w:proofErr w:type="spellEnd"/>
      <w:r>
        <w:rPr>
          <w:iCs/>
        </w:rPr>
        <w:t xml:space="preserve"> 73000).</w:t>
      </w:r>
      <w:r>
        <w:rPr>
          <w:iCs/>
          <w:szCs w:val="24"/>
          <w:lang w:val="lt-LT"/>
        </w:rPr>
        <w:t xml:space="preserve">    </w:t>
      </w:r>
    </w:p>
    <w:p w:rsidR="00B8483D" w:rsidRDefault="003000AB" w:rsidP="00946D7D">
      <w:pPr>
        <w:tabs>
          <w:tab w:val="left" w:pos="993"/>
          <w:tab w:val="left" w:pos="1134"/>
        </w:tabs>
        <w:ind w:firstLine="720"/>
        <w:jc w:val="both"/>
        <w:rPr>
          <w:szCs w:val="24"/>
          <w:lang w:val="lt-LT"/>
        </w:rPr>
      </w:pPr>
      <w:r>
        <w:rPr>
          <w:iCs/>
          <w:szCs w:val="24"/>
          <w:lang w:val="lt-LT"/>
        </w:rPr>
        <w:tab/>
      </w:r>
      <w:r>
        <w:rPr>
          <w:iCs/>
          <w:szCs w:val="24"/>
          <w:lang w:val="lt-LT"/>
        </w:rPr>
        <w:tab/>
        <w:t xml:space="preserve">Už informacijos teikimą atsakinga Ignalinos rajono savivaldybės administracijos </w:t>
      </w:r>
      <w:r>
        <w:rPr>
          <w:szCs w:val="24"/>
          <w:lang w:val="lt-LT"/>
        </w:rPr>
        <w:t>Investicijų, planavimo ir turto valdymo</w:t>
      </w:r>
      <w:r>
        <w:rPr>
          <w:iCs/>
          <w:szCs w:val="24"/>
          <w:lang w:val="lt-LT"/>
        </w:rPr>
        <w:t xml:space="preserve"> skyriaus vyresnioji </w:t>
      </w:r>
      <w:r>
        <w:rPr>
          <w:szCs w:val="24"/>
          <w:lang w:val="lt-LT"/>
        </w:rPr>
        <w:t xml:space="preserve">specialistė Ramunė </w:t>
      </w:r>
      <w:proofErr w:type="spellStart"/>
      <w:r>
        <w:rPr>
          <w:szCs w:val="24"/>
          <w:lang w:val="lt-LT"/>
        </w:rPr>
        <w:t>Mečelienė</w:t>
      </w:r>
      <w:proofErr w:type="spellEnd"/>
      <w:r>
        <w:rPr>
          <w:szCs w:val="24"/>
          <w:lang w:val="lt-LT"/>
        </w:rPr>
        <w:t xml:space="preserve">, tel. (8 386) 39140, el. p. </w:t>
      </w:r>
      <w:hyperlink r:id="rId5" w:history="1">
        <w:r w:rsidRPr="003000AB">
          <w:rPr>
            <w:rStyle w:val="Hipersaitas"/>
            <w:color w:val="auto"/>
            <w:szCs w:val="24"/>
            <w:u w:val="none"/>
            <w:lang w:val="lt-LT"/>
          </w:rPr>
          <w:t>ramune.meceliene@ignalina.lt</w:t>
        </w:r>
      </w:hyperlink>
      <w:r>
        <w:rPr>
          <w:szCs w:val="24"/>
          <w:lang w:val="lt-LT"/>
        </w:rPr>
        <w:t>.</w:t>
      </w:r>
    </w:p>
    <w:sectPr w:rsidR="00B8483D" w:rsidSect="00E34DF7">
      <w:pgSz w:w="11906" w:h="16838"/>
      <w:pgMar w:top="567" w:right="567" w:bottom="70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C86"/>
    <w:rsid w:val="000401FE"/>
    <w:rsid w:val="000751F8"/>
    <w:rsid w:val="00077D7B"/>
    <w:rsid w:val="000B70FD"/>
    <w:rsid w:val="000B72AA"/>
    <w:rsid w:val="000F10D7"/>
    <w:rsid w:val="00107F87"/>
    <w:rsid w:val="00136DB8"/>
    <w:rsid w:val="00190022"/>
    <w:rsid w:val="00196A30"/>
    <w:rsid w:val="001D0155"/>
    <w:rsid w:val="001E2040"/>
    <w:rsid w:val="00261E4E"/>
    <w:rsid w:val="00294472"/>
    <w:rsid w:val="002B7D03"/>
    <w:rsid w:val="003000AB"/>
    <w:rsid w:val="003A5DDD"/>
    <w:rsid w:val="003B2680"/>
    <w:rsid w:val="003E5878"/>
    <w:rsid w:val="00415C86"/>
    <w:rsid w:val="004A72D5"/>
    <w:rsid w:val="005104FC"/>
    <w:rsid w:val="0052545E"/>
    <w:rsid w:val="00527F75"/>
    <w:rsid w:val="005A4F4C"/>
    <w:rsid w:val="005A786F"/>
    <w:rsid w:val="006804B0"/>
    <w:rsid w:val="006E37F7"/>
    <w:rsid w:val="0072212A"/>
    <w:rsid w:val="007C3DAB"/>
    <w:rsid w:val="007E2B95"/>
    <w:rsid w:val="00805CD3"/>
    <w:rsid w:val="008405F9"/>
    <w:rsid w:val="008A2C9B"/>
    <w:rsid w:val="008A465C"/>
    <w:rsid w:val="008B190B"/>
    <w:rsid w:val="008B58C1"/>
    <w:rsid w:val="008E4329"/>
    <w:rsid w:val="008F39F7"/>
    <w:rsid w:val="009068D8"/>
    <w:rsid w:val="00946D7D"/>
    <w:rsid w:val="00953ED6"/>
    <w:rsid w:val="009722F4"/>
    <w:rsid w:val="00984234"/>
    <w:rsid w:val="009865C1"/>
    <w:rsid w:val="009C74C9"/>
    <w:rsid w:val="00A57385"/>
    <w:rsid w:val="00A72689"/>
    <w:rsid w:val="00A76B58"/>
    <w:rsid w:val="00A92B9F"/>
    <w:rsid w:val="00AD49CF"/>
    <w:rsid w:val="00B567B7"/>
    <w:rsid w:val="00B8123C"/>
    <w:rsid w:val="00B8483D"/>
    <w:rsid w:val="00BE21B9"/>
    <w:rsid w:val="00BE6D1A"/>
    <w:rsid w:val="00C14B20"/>
    <w:rsid w:val="00C62D61"/>
    <w:rsid w:val="00C817B1"/>
    <w:rsid w:val="00D825AC"/>
    <w:rsid w:val="00D969A9"/>
    <w:rsid w:val="00DE1AA3"/>
    <w:rsid w:val="00E34DF7"/>
    <w:rsid w:val="00E614B7"/>
    <w:rsid w:val="00E66E48"/>
    <w:rsid w:val="00E8099F"/>
    <w:rsid w:val="00E82FC1"/>
    <w:rsid w:val="00F039C9"/>
    <w:rsid w:val="00F4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CE4B8A-72D9-4B1F-8606-85FEABA31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15C86"/>
    <w:pPr>
      <w:tabs>
        <w:tab w:val="left" w:pos="1293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415C86"/>
    <w:rPr>
      <w:rFonts w:ascii="Times New Roman" w:hAnsi="Times New Roman" w:cs="Times New Roman" w:hint="default"/>
      <w:color w:val="0000FF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415C86"/>
    <w:pPr>
      <w:tabs>
        <w:tab w:val="clear" w:pos="1293"/>
      </w:tabs>
      <w:overflowPunct/>
      <w:autoSpaceDE/>
      <w:autoSpaceDN/>
      <w:adjustRightInd/>
      <w:spacing w:after="150"/>
    </w:pPr>
    <w:rPr>
      <w:rFonts w:ascii="Roboto" w:hAnsi="Roboto"/>
      <w:szCs w:val="24"/>
      <w:lang w:val="lt-LT" w:eastAsia="lt-LT"/>
    </w:rPr>
  </w:style>
  <w:style w:type="paragraph" w:customStyle="1" w:styleId="Style2">
    <w:name w:val="Style2"/>
    <w:basedOn w:val="prastasis"/>
    <w:uiPriority w:val="99"/>
    <w:rsid w:val="00415C86"/>
    <w:pPr>
      <w:keepNext/>
      <w:keepLines/>
      <w:tabs>
        <w:tab w:val="clear" w:pos="1293"/>
      </w:tabs>
      <w:overflowPunct/>
      <w:autoSpaceDE/>
      <w:autoSpaceDN/>
      <w:adjustRightInd/>
      <w:ind w:left="1168"/>
    </w:pPr>
    <w:rPr>
      <w:sz w:val="22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415C86"/>
    <w:rPr>
      <w:b/>
      <w:bCs/>
    </w:rPr>
  </w:style>
  <w:style w:type="character" w:styleId="Emfaz">
    <w:name w:val="Emphasis"/>
    <w:basedOn w:val="Numatytasispastraiposriftas"/>
    <w:qFormat/>
    <w:rsid w:val="00415C86"/>
    <w:rPr>
      <w:i/>
      <w:i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04F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04FC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03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amune.meceliene@ignalina.lt" TargetMode="External"/><Relationship Id="rId4" Type="http://schemas.openxmlformats.org/officeDocument/2006/relationships/hyperlink" Target="mailto:ramune.mecel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2786</Words>
  <Characters>1589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</dc:creator>
  <cp:keywords/>
  <dc:description/>
  <cp:lastModifiedBy>Ramunė</cp:lastModifiedBy>
  <cp:revision>8</cp:revision>
  <cp:lastPrinted>2022-10-05T08:38:00Z</cp:lastPrinted>
  <dcterms:created xsi:type="dcterms:W3CDTF">2022-10-05T08:36:00Z</dcterms:created>
  <dcterms:modified xsi:type="dcterms:W3CDTF">2022-10-06T12:43:00Z</dcterms:modified>
</cp:coreProperties>
</file>