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2F598" w14:textId="77777777" w:rsidR="008F1A2F" w:rsidRPr="008F1A2F" w:rsidRDefault="008F1A2F" w:rsidP="008F1A2F">
      <w:pPr>
        <w:suppressAutoHyphens/>
        <w:spacing w:after="0" w:line="240" w:lineRule="auto"/>
        <w:jc w:val="center"/>
        <w:rPr>
          <w:rFonts w:ascii="TimesLT" w:eastAsia="Times New Roman" w:hAnsi="TimesLT" w:cs="Times New Roman"/>
          <w:b/>
          <w:color w:val="000000"/>
          <w:sz w:val="24"/>
          <w:szCs w:val="24"/>
          <w:lang w:eastAsia="ar-SA"/>
        </w:rPr>
      </w:pPr>
    </w:p>
    <w:p w14:paraId="6AB4A401" w14:textId="77777777" w:rsidR="008F1A2F" w:rsidRPr="008F1A2F" w:rsidRDefault="008F1A2F" w:rsidP="008F1A2F">
      <w:pPr>
        <w:suppressAutoHyphens/>
        <w:spacing w:after="0" w:line="240" w:lineRule="auto"/>
        <w:jc w:val="center"/>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(Paraiškos dalyvauti Ignalinos  rajono savivaldybės visuomenės sveikatos rėmimo specialiosios programos priemonės atrankoje forma)</w:t>
      </w:r>
    </w:p>
    <w:p w14:paraId="2F04A7C3" w14:textId="77777777" w:rsidR="008F1A2F" w:rsidRPr="008F1A2F" w:rsidRDefault="008F1A2F" w:rsidP="008F1A2F">
      <w:pPr>
        <w:tabs>
          <w:tab w:val="left" w:pos="1276"/>
          <w:tab w:val="left" w:pos="2592"/>
          <w:tab w:val="left" w:pos="3888"/>
          <w:tab w:val="left" w:pos="5185"/>
          <w:tab w:val="left" w:pos="6481"/>
          <w:tab w:val="left" w:pos="7777"/>
          <w:tab w:val="left" w:pos="9072"/>
          <w:tab w:val="left" w:pos="10335"/>
        </w:tabs>
        <w:spacing w:after="0" w:line="240" w:lineRule="auto"/>
        <w:jc w:val="center"/>
        <w:rPr>
          <w:rFonts w:ascii="TimesLT" w:eastAsia="Times New Roman" w:hAnsi="TimesLT" w:cs="Times New Roman"/>
          <w:color w:val="000000"/>
          <w:sz w:val="24"/>
          <w:szCs w:val="24"/>
          <w:lang w:eastAsia="lt-LT"/>
        </w:rPr>
      </w:pPr>
    </w:p>
    <w:p w14:paraId="60A49ECF" w14:textId="77777777" w:rsidR="008F1A2F" w:rsidRPr="008F1A2F" w:rsidRDefault="008F1A2F" w:rsidP="008F1A2F">
      <w:pPr>
        <w:tabs>
          <w:tab w:val="left" w:pos="1276"/>
          <w:tab w:val="left" w:pos="2592"/>
          <w:tab w:val="left" w:pos="3888"/>
          <w:tab w:val="left" w:pos="5185"/>
          <w:tab w:val="left" w:pos="6481"/>
          <w:tab w:val="left" w:pos="7777"/>
          <w:tab w:val="left" w:pos="9072"/>
          <w:tab w:val="left" w:pos="10335"/>
        </w:tabs>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__________________________________________________________</w:t>
      </w:r>
    </w:p>
    <w:p w14:paraId="266D432B"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(paraišką teikiančio juridinio asmens pavadinimas)</w:t>
      </w:r>
    </w:p>
    <w:p w14:paraId="48B6858A"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p>
    <w:p w14:paraId="1D2DCC76"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 xml:space="preserve">Ignalinos rajono savivaldybės </w:t>
      </w:r>
    </w:p>
    <w:p w14:paraId="01098FBB" w14:textId="77777777" w:rsidR="008F1A2F" w:rsidRPr="008F1A2F" w:rsidRDefault="008F1A2F" w:rsidP="008F1A2F">
      <w:pPr>
        <w:spacing w:after="0" w:line="240" w:lineRule="auto"/>
        <w:rPr>
          <w:rFonts w:ascii="TimesLT" w:eastAsia="Times New Roman" w:hAnsi="TimesLT" w:cs="Times New Roman"/>
          <w:i/>
          <w:color w:val="000000"/>
          <w:sz w:val="24"/>
          <w:szCs w:val="24"/>
          <w:lang w:eastAsia="lt-LT"/>
        </w:rPr>
      </w:pPr>
      <w:r w:rsidRPr="008F1A2F">
        <w:rPr>
          <w:rFonts w:ascii="TimesLT" w:eastAsia="Times New Roman" w:hAnsi="TimesLT" w:cs="Times New Roman"/>
          <w:color w:val="000000"/>
          <w:sz w:val="24"/>
          <w:szCs w:val="24"/>
          <w:lang w:eastAsia="lt-LT"/>
        </w:rPr>
        <w:t>administracijai</w:t>
      </w:r>
    </w:p>
    <w:p w14:paraId="66DBA9A3" w14:textId="77777777" w:rsidR="008F1A2F" w:rsidRPr="008F1A2F" w:rsidRDefault="008F1A2F" w:rsidP="008F1A2F">
      <w:pPr>
        <w:suppressAutoHyphens/>
        <w:spacing w:after="0" w:line="240" w:lineRule="auto"/>
        <w:rPr>
          <w:rFonts w:ascii="TimesLT" w:eastAsia="Times New Roman" w:hAnsi="TimesLT" w:cs="Times New Roman"/>
          <w:b/>
          <w:sz w:val="24"/>
          <w:szCs w:val="24"/>
          <w:lang w:eastAsia="ar-SA"/>
        </w:rPr>
      </w:pPr>
    </w:p>
    <w:p w14:paraId="1407AE9B" w14:textId="77777777" w:rsidR="008F1A2F" w:rsidRPr="008F1A2F" w:rsidRDefault="008F1A2F" w:rsidP="008F1A2F">
      <w:pPr>
        <w:suppressAutoHyphens/>
        <w:spacing w:after="0" w:line="240" w:lineRule="auto"/>
        <w:jc w:val="center"/>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 xml:space="preserve">PARAIŠKA </w:t>
      </w:r>
    </w:p>
    <w:p w14:paraId="05C22DD4" w14:textId="77777777" w:rsidR="008F1A2F" w:rsidRPr="008F1A2F" w:rsidRDefault="008F1A2F" w:rsidP="008F1A2F">
      <w:pPr>
        <w:suppressAutoHyphens/>
        <w:spacing w:after="0" w:line="240" w:lineRule="auto"/>
        <w:jc w:val="center"/>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DALYVAUTI IGNALINOS RAJONO SAVIVALDYBĖS VISUOMENĖS SVEIKATOS RĖMIMO SPECIALIOSIOS PROGRAMOS PRIEMONIŲ ATRANKOJE</w:t>
      </w:r>
    </w:p>
    <w:p w14:paraId="0564D65E"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p>
    <w:p w14:paraId="0880780B"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r w:rsidRPr="008F1A2F">
        <w:rPr>
          <w:rFonts w:ascii="TimesLT" w:eastAsia="Times New Roman" w:hAnsi="TimesLT" w:cs="Times New Roman"/>
          <w:i/>
          <w:color w:val="000000"/>
          <w:sz w:val="24"/>
          <w:szCs w:val="24"/>
          <w:lang w:eastAsia="lt-LT"/>
        </w:rPr>
        <w:t>___________________________</w:t>
      </w:r>
    </w:p>
    <w:p w14:paraId="4389F1B2"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r w:rsidRPr="008F1A2F">
        <w:rPr>
          <w:rFonts w:ascii="TimesLT" w:eastAsia="Times New Roman" w:hAnsi="TimesLT" w:cs="Times New Roman"/>
          <w:color w:val="000000"/>
          <w:sz w:val="24"/>
          <w:szCs w:val="24"/>
          <w:lang w:eastAsia="lt-LT"/>
        </w:rPr>
        <w:t>(sudarymo data)</w:t>
      </w:r>
      <w:r w:rsidRPr="008F1A2F">
        <w:rPr>
          <w:rFonts w:ascii="TimesLT" w:eastAsia="Times New Roman" w:hAnsi="TimesLT" w:cs="Times New Roman"/>
          <w:i/>
          <w:color w:val="000000"/>
          <w:sz w:val="24"/>
          <w:szCs w:val="24"/>
          <w:lang w:eastAsia="lt-LT"/>
        </w:rPr>
        <w:t xml:space="preserve"> </w:t>
      </w:r>
    </w:p>
    <w:p w14:paraId="1E0A203E" w14:textId="77777777" w:rsidR="008F1A2F" w:rsidRPr="008F1A2F" w:rsidRDefault="008F1A2F" w:rsidP="008F1A2F">
      <w:pPr>
        <w:spacing w:after="0" w:line="240" w:lineRule="auto"/>
        <w:jc w:val="center"/>
        <w:rPr>
          <w:rFonts w:ascii="TimesLT" w:eastAsia="Times New Roman" w:hAnsi="TimesLT" w:cs="Times New Roman"/>
          <w:i/>
          <w:color w:val="000000"/>
          <w:sz w:val="24"/>
          <w:szCs w:val="24"/>
          <w:lang w:eastAsia="lt-LT"/>
        </w:rPr>
      </w:pPr>
      <w:r w:rsidRPr="008F1A2F">
        <w:rPr>
          <w:rFonts w:ascii="TimesLT" w:eastAsia="Times New Roman" w:hAnsi="TimesLT" w:cs="Times New Roman"/>
          <w:i/>
          <w:color w:val="000000"/>
          <w:sz w:val="24"/>
          <w:szCs w:val="24"/>
          <w:lang w:eastAsia="lt-LT"/>
        </w:rPr>
        <w:t>___________________________</w:t>
      </w:r>
    </w:p>
    <w:p w14:paraId="0583B78E"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(sudarymo vieta)</w:t>
      </w:r>
    </w:p>
    <w:p w14:paraId="29256B93"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p>
    <w:p w14:paraId="1B9CA798" w14:textId="77777777" w:rsidR="008F1A2F" w:rsidRPr="008F1A2F" w:rsidRDefault="008F1A2F" w:rsidP="008F1A2F">
      <w:pPr>
        <w:tabs>
          <w:tab w:val="left" w:pos="284"/>
          <w:tab w:val="left" w:pos="426"/>
        </w:tabs>
        <w:spacing w:after="0" w:line="240" w:lineRule="auto"/>
        <w:rPr>
          <w:rFonts w:ascii="TimesLT" w:eastAsia="Times New Roman" w:hAnsi="TimesLT" w:cs="Times New Roman"/>
          <w:b/>
          <w:color w:val="000000"/>
          <w:sz w:val="24"/>
          <w:szCs w:val="24"/>
          <w:lang w:eastAsia="lt-LT"/>
        </w:rPr>
      </w:pPr>
    </w:p>
    <w:p w14:paraId="63D626BE" w14:textId="77777777" w:rsidR="008F1A2F" w:rsidRPr="008F1A2F" w:rsidRDefault="008F1A2F" w:rsidP="008F1A2F">
      <w:pPr>
        <w:tabs>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w:t>
      </w:r>
      <w:r w:rsidRPr="008F1A2F">
        <w:rPr>
          <w:rFonts w:ascii="TimesLT" w:eastAsia="Times New Roman" w:hAnsi="TimesLT" w:cs="Times New Roman"/>
          <w:b/>
          <w:color w:val="000000"/>
          <w:sz w:val="24"/>
          <w:szCs w:val="24"/>
          <w:lang w:eastAsia="lt-LT"/>
        </w:rPr>
        <w:tab/>
      </w:r>
      <w:r w:rsidRPr="008F1A2F">
        <w:rPr>
          <w:rFonts w:ascii="TimesLT" w:eastAsia="Times New Roman" w:hAnsi="TimesLT" w:cs="Times New Roman"/>
          <w:b/>
          <w:bCs/>
          <w:color w:val="000000"/>
          <w:sz w:val="24"/>
          <w:szCs w:val="24"/>
          <w:lang w:eastAsia="lt-LT"/>
        </w:rPr>
        <w:t>Informacija apie pareiškėją</w:t>
      </w:r>
      <w:r w:rsidRPr="008F1A2F">
        <w:rPr>
          <w:rFonts w:ascii="TimesLT" w:eastAsia="Times New Roman" w:hAnsi="TimesLT" w:cs="Times New Roman"/>
          <w:color w:val="000000"/>
          <w:sz w:val="24"/>
          <w:szCs w:val="24"/>
          <w:lang w:eastAsia="lt-LT"/>
        </w:rPr>
        <w:t>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66"/>
        <w:gridCol w:w="5902"/>
      </w:tblGrid>
      <w:tr w:rsidR="008F1A2F" w:rsidRPr="008F1A2F" w14:paraId="675F7A55" w14:textId="77777777" w:rsidTr="00291B88">
        <w:tc>
          <w:tcPr>
            <w:tcW w:w="3766" w:type="dxa"/>
          </w:tcPr>
          <w:p w14:paraId="29992D87" w14:textId="77777777" w:rsidR="008F1A2F" w:rsidRPr="008F1A2F" w:rsidRDefault="008F1A2F" w:rsidP="008F1A2F">
            <w:pPr>
              <w:tabs>
                <w:tab w:val="left" w:pos="426"/>
              </w:tabs>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1.1.</w:t>
            </w:r>
            <w:r w:rsidRPr="008F1A2F">
              <w:rPr>
                <w:rFonts w:ascii="TimesLT" w:eastAsia="Times New Roman" w:hAnsi="TimesLT" w:cs="Times New Roman"/>
                <w:b/>
                <w:color w:val="000000"/>
                <w:sz w:val="24"/>
                <w:szCs w:val="24"/>
                <w:lang w:eastAsia="lt-LT"/>
              </w:rPr>
              <w:tab/>
              <w:t>Priemonės  pavadinimas</w:t>
            </w:r>
          </w:p>
        </w:tc>
        <w:tc>
          <w:tcPr>
            <w:tcW w:w="5902" w:type="dxa"/>
          </w:tcPr>
          <w:p w14:paraId="74745A19"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p w14:paraId="2EB16AEB"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72BEE946" w14:textId="77777777" w:rsidTr="00291B88">
        <w:tc>
          <w:tcPr>
            <w:tcW w:w="3766" w:type="dxa"/>
          </w:tcPr>
          <w:p w14:paraId="54E4FB39" w14:textId="77777777" w:rsidR="008F1A2F" w:rsidRPr="008F1A2F" w:rsidRDefault="008F1A2F" w:rsidP="008F1A2F">
            <w:pPr>
              <w:tabs>
                <w:tab w:val="left" w:pos="426"/>
              </w:tabs>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1.2. Sritis ir prioritetas</w:t>
            </w:r>
          </w:p>
        </w:tc>
        <w:tc>
          <w:tcPr>
            <w:tcW w:w="5902" w:type="dxa"/>
          </w:tcPr>
          <w:p w14:paraId="6F86AC92"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p w14:paraId="1C974857"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3BE6681B" w14:textId="77777777" w:rsidTr="00291B88">
        <w:tc>
          <w:tcPr>
            <w:tcW w:w="3766" w:type="dxa"/>
          </w:tcPr>
          <w:p w14:paraId="21082110" w14:textId="77777777" w:rsidR="008F1A2F" w:rsidRPr="008F1A2F" w:rsidRDefault="008F1A2F" w:rsidP="008F1A2F">
            <w:pPr>
              <w:tabs>
                <w:tab w:val="left" w:pos="426"/>
              </w:tabs>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1.3.</w:t>
            </w:r>
            <w:r w:rsidRPr="008F1A2F">
              <w:rPr>
                <w:rFonts w:ascii="TimesLT" w:eastAsia="Times New Roman" w:hAnsi="TimesLT" w:cs="Times New Roman"/>
                <w:b/>
                <w:color w:val="000000"/>
                <w:sz w:val="24"/>
                <w:szCs w:val="24"/>
                <w:lang w:eastAsia="lt-LT"/>
              </w:rPr>
              <w:tab/>
              <w:t>Pareiškėjo rekvizitai:</w:t>
            </w:r>
          </w:p>
        </w:tc>
        <w:tc>
          <w:tcPr>
            <w:tcW w:w="5902" w:type="dxa"/>
          </w:tcPr>
          <w:p w14:paraId="4FE91563"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344D2EAF" w14:textId="77777777" w:rsidTr="00291B88">
        <w:tc>
          <w:tcPr>
            <w:tcW w:w="3766" w:type="dxa"/>
          </w:tcPr>
          <w:p w14:paraId="1134B84A"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Pareiškėjo pavadinimas</w:t>
            </w:r>
          </w:p>
        </w:tc>
        <w:tc>
          <w:tcPr>
            <w:tcW w:w="5902" w:type="dxa"/>
          </w:tcPr>
          <w:p w14:paraId="2E8EB89D"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5033BC66" w14:textId="77777777" w:rsidTr="00291B88">
        <w:tc>
          <w:tcPr>
            <w:tcW w:w="3766" w:type="dxa"/>
          </w:tcPr>
          <w:p w14:paraId="1004CCA3"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Juridinio asmens kodas</w:t>
            </w:r>
          </w:p>
        </w:tc>
        <w:tc>
          <w:tcPr>
            <w:tcW w:w="5902" w:type="dxa"/>
          </w:tcPr>
          <w:p w14:paraId="232B539F"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2EED8144" w14:textId="77777777" w:rsidTr="00291B88">
        <w:tc>
          <w:tcPr>
            <w:tcW w:w="3766" w:type="dxa"/>
          </w:tcPr>
          <w:p w14:paraId="6BCF7363"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Registracijos adresas (gatvė, numeris, miestas, savivaldybė ir pašto indeksas)</w:t>
            </w:r>
          </w:p>
        </w:tc>
        <w:tc>
          <w:tcPr>
            <w:tcW w:w="5902" w:type="dxa"/>
          </w:tcPr>
          <w:p w14:paraId="108A911B"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050C19CE" w14:textId="77777777" w:rsidTr="00291B88">
        <w:tc>
          <w:tcPr>
            <w:tcW w:w="3766" w:type="dxa"/>
          </w:tcPr>
          <w:p w14:paraId="6884D9FA"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Korespondencijos adresas (jei skiriasi nuo registracijos adreso)</w:t>
            </w:r>
          </w:p>
        </w:tc>
        <w:tc>
          <w:tcPr>
            <w:tcW w:w="5902" w:type="dxa"/>
          </w:tcPr>
          <w:p w14:paraId="4BAB4893"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359D16A0" w14:textId="77777777" w:rsidTr="00291B88">
        <w:tc>
          <w:tcPr>
            <w:tcW w:w="3766" w:type="dxa"/>
          </w:tcPr>
          <w:p w14:paraId="3C46A49D"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 xml:space="preserve">Kontaktinis telefonas </w:t>
            </w:r>
          </w:p>
        </w:tc>
        <w:tc>
          <w:tcPr>
            <w:tcW w:w="5902" w:type="dxa"/>
          </w:tcPr>
          <w:p w14:paraId="7D25FE63"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55E89B53" w14:textId="77777777" w:rsidTr="00291B88">
        <w:tc>
          <w:tcPr>
            <w:tcW w:w="3766" w:type="dxa"/>
          </w:tcPr>
          <w:p w14:paraId="6679B8F0"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 xml:space="preserve">Elektroninio pašto adresas </w:t>
            </w:r>
          </w:p>
        </w:tc>
        <w:tc>
          <w:tcPr>
            <w:tcW w:w="5902" w:type="dxa"/>
          </w:tcPr>
          <w:p w14:paraId="66B8AD98"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29CB6FEC" w14:textId="77777777" w:rsidTr="00291B88">
        <w:tc>
          <w:tcPr>
            <w:tcW w:w="3766" w:type="dxa"/>
          </w:tcPr>
          <w:p w14:paraId="579BA9B3"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Banko rekvizitai (pavadinimas, sąskaitos numeris)</w:t>
            </w:r>
          </w:p>
        </w:tc>
        <w:tc>
          <w:tcPr>
            <w:tcW w:w="5902" w:type="dxa"/>
          </w:tcPr>
          <w:p w14:paraId="09CA1D1C"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bl>
    <w:p w14:paraId="7C9185C6" w14:textId="77777777" w:rsidR="008F1A2F" w:rsidRPr="008F1A2F" w:rsidRDefault="008F1A2F" w:rsidP="008F1A2F">
      <w:pPr>
        <w:widowControl w:val="0"/>
        <w:tabs>
          <w:tab w:val="left" w:pos="426"/>
        </w:tabs>
        <w:suppressAutoHyphens/>
        <w:spacing w:after="0" w:line="240" w:lineRule="auto"/>
        <w:jc w:val="both"/>
        <w:rPr>
          <w:rFonts w:ascii="TimesLT" w:eastAsia="Times New Roman" w:hAnsi="TimesLT" w:cs="Times New Roman"/>
          <w:b/>
          <w:color w:val="000000"/>
          <w:sz w:val="24"/>
          <w:szCs w:val="24"/>
          <w:lang w:eastAsia="ar-SA"/>
        </w:rPr>
      </w:pPr>
    </w:p>
    <w:p w14:paraId="75C60359" w14:textId="77777777" w:rsidR="008F1A2F" w:rsidRPr="008F1A2F" w:rsidRDefault="008F1A2F" w:rsidP="008F1A2F">
      <w:pPr>
        <w:widowControl w:val="0"/>
        <w:tabs>
          <w:tab w:val="left" w:pos="993"/>
        </w:tabs>
        <w:suppressAutoHyphens/>
        <w:spacing w:after="0" w:line="240" w:lineRule="auto"/>
        <w:jc w:val="both"/>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2.</w:t>
      </w:r>
      <w:r w:rsidRPr="008F1A2F">
        <w:rPr>
          <w:rFonts w:ascii="TimesLT" w:eastAsia="Times New Roman" w:hAnsi="TimesLT" w:cs="Times New Roman"/>
          <w:b/>
          <w:color w:val="000000"/>
          <w:sz w:val="24"/>
          <w:szCs w:val="24"/>
          <w:lang w:eastAsia="ar-SA"/>
        </w:rPr>
        <w:tab/>
        <w:t>Informacija apie priemonės vadovą</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9"/>
        <w:gridCol w:w="5909"/>
      </w:tblGrid>
      <w:tr w:rsidR="008F1A2F" w:rsidRPr="008F1A2F" w14:paraId="7A2171BE" w14:textId="77777777" w:rsidTr="00291B88">
        <w:tc>
          <w:tcPr>
            <w:tcW w:w="3759" w:type="dxa"/>
          </w:tcPr>
          <w:p w14:paraId="487B6870"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Vardas pavardė</w:t>
            </w:r>
          </w:p>
        </w:tc>
        <w:tc>
          <w:tcPr>
            <w:tcW w:w="5909" w:type="dxa"/>
          </w:tcPr>
          <w:p w14:paraId="41627B50"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23A8EA84" w14:textId="77777777" w:rsidTr="00291B88">
        <w:tc>
          <w:tcPr>
            <w:tcW w:w="3759" w:type="dxa"/>
          </w:tcPr>
          <w:p w14:paraId="70158360"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 xml:space="preserve">Pareigos priemonėje  </w:t>
            </w:r>
          </w:p>
        </w:tc>
        <w:tc>
          <w:tcPr>
            <w:tcW w:w="5909" w:type="dxa"/>
          </w:tcPr>
          <w:p w14:paraId="045DF5BC"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300709D4" w14:textId="77777777" w:rsidTr="00291B88">
        <w:tc>
          <w:tcPr>
            <w:tcW w:w="3759" w:type="dxa"/>
          </w:tcPr>
          <w:p w14:paraId="22398CCB"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Esamos darbovietės pavadinimas, jeigu dirbantis asmuo</w:t>
            </w:r>
          </w:p>
        </w:tc>
        <w:tc>
          <w:tcPr>
            <w:tcW w:w="5909" w:type="dxa"/>
          </w:tcPr>
          <w:p w14:paraId="14DAFC20"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6D596FA9" w14:textId="77777777" w:rsidTr="00291B88">
        <w:tc>
          <w:tcPr>
            <w:tcW w:w="3759" w:type="dxa"/>
          </w:tcPr>
          <w:p w14:paraId="1910D852"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Pareigos organizacijoje</w:t>
            </w:r>
          </w:p>
        </w:tc>
        <w:tc>
          <w:tcPr>
            <w:tcW w:w="5909" w:type="dxa"/>
          </w:tcPr>
          <w:p w14:paraId="36476E26"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65AF3AE6" w14:textId="77777777" w:rsidTr="00291B88">
        <w:tc>
          <w:tcPr>
            <w:tcW w:w="3759" w:type="dxa"/>
          </w:tcPr>
          <w:p w14:paraId="1B1D87A7"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Darbovietės adresas</w:t>
            </w:r>
          </w:p>
        </w:tc>
        <w:tc>
          <w:tcPr>
            <w:tcW w:w="5909" w:type="dxa"/>
          </w:tcPr>
          <w:p w14:paraId="56E9E2D0"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136D4B08" w14:textId="77777777" w:rsidTr="00291B88">
        <w:tc>
          <w:tcPr>
            <w:tcW w:w="3759" w:type="dxa"/>
          </w:tcPr>
          <w:p w14:paraId="0E7374A1"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color w:val="000000"/>
                <w:sz w:val="24"/>
                <w:szCs w:val="24"/>
                <w:lang w:eastAsia="lt-LT"/>
              </w:rPr>
              <w:t>Kontaktinis telefonas</w:t>
            </w:r>
          </w:p>
        </w:tc>
        <w:tc>
          <w:tcPr>
            <w:tcW w:w="5909" w:type="dxa"/>
          </w:tcPr>
          <w:p w14:paraId="7E4E0D9D"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r w:rsidR="008F1A2F" w:rsidRPr="008F1A2F" w14:paraId="28F9ABE2" w14:textId="77777777" w:rsidTr="00291B88">
        <w:tc>
          <w:tcPr>
            <w:tcW w:w="3759" w:type="dxa"/>
          </w:tcPr>
          <w:p w14:paraId="62E42348"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Elektroninio pašto adresas</w:t>
            </w:r>
          </w:p>
        </w:tc>
        <w:tc>
          <w:tcPr>
            <w:tcW w:w="5909" w:type="dxa"/>
          </w:tcPr>
          <w:p w14:paraId="652A75E5"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tc>
      </w:tr>
    </w:tbl>
    <w:p w14:paraId="0D43C0D7" w14:textId="77777777" w:rsidR="008F1A2F" w:rsidRPr="008F1A2F" w:rsidRDefault="008F1A2F" w:rsidP="008F1A2F">
      <w:pPr>
        <w:widowControl w:val="0"/>
        <w:tabs>
          <w:tab w:val="left" w:pos="284"/>
          <w:tab w:val="left" w:pos="426"/>
        </w:tabs>
        <w:suppressAutoHyphens/>
        <w:spacing w:after="0" w:line="240" w:lineRule="auto"/>
        <w:rPr>
          <w:rFonts w:ascii="TimesLT" w:eastAsia="Times New Roman" w:hAnsi="TimesLT" w:cs="Times New Roman"/>
          <w:b/>
          <w:color w:val="000000"/>
          <w:sz w:val="24"/>
          <w:szCs w:val="24"/>
          <w:lang w:eastAsia="ar-SA"/>
        </w:rPr>
      </w:pPr>
    </w:p>
    <w:p w14:paraId="7B49B35F" w14:textId="77777777" w:rsidR="008F1A2F" w:rsidRPr="008F1A2F" w:rsidRDefault="008F1A2F" w:rsidP="008F1A2F">
      <w:pPr>
        <w:widowControl w:val="0"/>
        <w:tabs>
          <w:tab w:val="left" w:pos="284"/>
          <w:tab w:val="left" w:pos="426"/>
          <w:tab w:val="left" w:pos="993"/>
        </w:tabs>
        <w:suppressAutoHyphens/>
        <w:spacing w:after="0" w:line="240" w:lineRule="auto"/>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3.</w:t>
      </w:r>
      <w:r w:rsidRPr="008F1A2F">
        <w:rPr>
          <w:rFonts w:ascii="TimesLT" w:eastAsia="Times New Roman" w:hAnsi="TimesLT" w:cs="Times New Roman"/>
          <w:b/>
          <w:color w:val="000000"/>
          <w:sz w:val="24"/>
          <w:szCs w:val="24"/>
          <w:lang w:eastAsia="ar-SA"/>
        </w:rPr>
        <w:tab/>
        <w:t>Informacija apie pareiškėjo partnerį (-</w:t>
      </w:r>
      <w:proofErr w:type="spellStart"/>
      <w:r w:rsidRPr="008F1A2F">
        <w:rPr>
          <w:rFonts w:ascii="TimesLT" w:eastAsia="Times New Roman" w:hAnsi="TimesLT" w:cs="Times New Roman"/>
          <w:b/>
          <w:color w:val="000000"/>
          <w:sz w:val="24"/>
          <w:szCs w:val="24"/>
          <w:lang w:eastAsia="ar-SA"/>
        </w:rPr>
        <w:t>ius</w:t>
      </w:r>
      <w:proofErr w:type="spellEnd"/>
      <w:r w:rsidRPr="008F1A2F">
        <w:rPr>
          <w:rFonts w:ascii="TimesLT" w:eastAsia="Times New Roman" w:hAnsi="TimesLT" w:cs="Times New Roman"/>
          <w:b/>
          <w:color w:val="000000"/>
          <w:sz w:val="24"/>
          <w:szCs w:val="24"/>
          <w:lang w:eastAsia="ar-SA"/>
        </w:rPr>
        <w:t xml:space="preserve">) </w:t>
      </w:r>
      <w:r w:rsidRPr="008F1A2F">
        <w:rPr>
          <w:rFonts w:ascii="TimesLT" w:eastAsia="Times New Roman" w:hAnsi="TimesLT" w:cs="Times New Roman"/>
          <w:b/>
          <w:color w:val="000000"/>
          <w:sz w:val="24"/>
          <w:szCs w:val="24"/>
          <w:lang w:eastAsia="lt-LT"/>
        </w:rPr>
        <w:t xml:space="preserve">(valstybės ar savivaldybės įstaigos, policijos komisariatai, nevyriausybinės organizacijos ar kt.). Apibrėžkite organizacijos / institucijos </w:t>
      </w:r>
      <w:r w:rsidRPr="008F1A2F">
        <w:rPr>
          <w:rFonts w:ascii="TimesLT" w:eastAsia="Times New Roman" w:hAnsi="TimesLT" w:cs="Times New Roman"/>
          <w:b/>
          <w:color w:val="000000"/>
          <w:sz w:val="24"/>
          <w:szCs w:val="24"/>
          <w:lang w:eastAsia="lt-LT"/>
        </w:rPr>
        <w:lastRenderedPageBreak/>
        <w:t>vaidmenį programoje</w:t>
      </w:r>
    </w:p>
    <w:tbl>
      <w:tblPr>
        <w:tblW w:w="9639" w:type="dxa"/>
        <w:tblInd w:w="134" w:type="dxa"/>
        <w:tblLayout w:type="fixed"/>
        <w:tblCellMar>
          <w:left w:w="40" w:type="dxa"/>
          <w:right w:w="40" w:type="dxa"/>
        </w:tblCellMar>
        <w:tblLook w:val="00A0" w:firstRow="1" w:lastRow="0" w:firstColumn="1" w:lastColumn="0" w:noHBand="0" w:noVBand="0"/>
      </w:tblPr>
      <w:tblGrid>
        <w:gridCol w:w="1750"/>
        <w:gridCol w:w="7889"/>
      </w:tblGrid>
      <w:tr w:rsidR="008F1A2F" w:rsidRPr="008F1A2F" w14:paraId="7EFB089E" w14:textId="77777777" w:rsidTr="00291B88">
        <w:trPr>
          <w:cantSplit/>
          <w:trHeight w:val="40"/>
        </w:trPr>
        <w:tc>
          <w:tcPr>
            <w:tcW w:w="1750" w:type="dxa"/>
            <w:tcBorders>
              <w:top w:val="single" w:sz="6" w:space="0" w:color="auto"/>
              <w:left w:val="single" w:sz="6" w:space="0" w:color="auto"/>
              <w:bottom w:val="single" w:sz="6" w:space="0" w:color="auto"/>
              <w:right w:val="single" w:sz="6" w:space="0" w:color="auto"/>
            </w:tcBorders>
            <w:shd w:val="clear" w:color="auto" w:fill="FFFFFF"/>
          </w:tcPr>
          <w:p w14:paraId="5573375A" w14:textId="77777777" w:rsidR="008F1A2F" w:rsidRPr="008F1A2F" w:rsidRDefault="008F1A2F" w:rsidP="008F1A2F">
            <w:pPr>
              <w:tabs>
                <w:tab w:val="left" w:pos="525"/>
              </w:tabs>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color w:val="000000"/>
                <w:sz w:val="24"/>
                <w:szCs w:val="24"/>
                <w:lang w:eastAsia="lt-LT"/>
              </w:rPr>
              <w:t>3.1.</w:t>
            </w:r>
            <w:r w:rsidRPr="008F1A2F">
              <w:rPr>
                <w:rFonts w:ascii="TimesLT" w:eastAsia="Times New Roman" w:hAnsi="TimesLT" w:cs="Times New Roman"/>
                <w:b/>
                <w:color w:val="000000"/>
                <w:sz w:val="24"/>
                <w:szCs w:val="24"/>
                <w:lang w:eastAsia="lt-LT"/>
              </w:rPr>
              <w:tab/>
            </w:r>
            <w:r w:rsidRPr="008F1A2F">
              <w:rPr>
                <w:rFonts w:ascii="TimesLT" w:eastAsia="Times New Roman" w:hAnsi="TimesLT" w:cs="Times New Roman"/>
                <w:b/>
                <w:bCs/>
                <w:color w:val="000000"/>
                <w:sz w:val="24"/>
                <w:szCs w:val="24"/>
                <w:lang w:eastAsia="lt-LT"/>
              </w:rPr>
              <w:t xml:space="preserve"> Ar pareiškėjas turi partnerį </w:t>
            </w:r>
          </w:p>
          <w:p w14:paraId="401F4AA4" w14:textId="77777777" w:rsidR="008F1A2F" w:rsidRPr="008F1A2F" w:rsidRDefault="008F1A2F" w:rsidP="008F1A2F">
            <w:pPr>
              <w:tabs>
                <w:tab w:val="left" w:pos="525"/>
              </w:tabs>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b/>
                <w:bCs/>
                <w:color w:val="000000"/>
                <w:sz w:val="24"/>
                <w:szCs w:val="24"/>
                <w:lang w:eastAsia="lt-LT"/>
              </w:rPr>
              <w:t>(-</w:t>
            </w:r>
            <w:proofErr w:type="spellStart"/>
            <w:r w:rsidRPr="008F1A2F">
              <w:rPr>
                <w:rFonts w:ascii="TimesLT" w:eastAsia="Times New Roman" w:hAnsi="TimesLT" w:cs="Times New Roman"/>
                <w:b/>
                <w:bCs/>
                <w:color w:val="000000"/>
                <w:sz w:val="24"/>
                <w:szCs w:val="24"/>
                <w:lang w:eastAsia="lt-LT"/>
              </w:rPr>
              <w:t>ių</w:t>
            </w:r>
            <w:proofErr w:type="spellEnd"/>
            <w:r w:rsidRPr="008F1A2F">
              <w:rPr>
                <w:rFonts w:ascii="TimesLT" w:eastAsia="Times New Roman" w:hAnsi="TimesLT" w:cs="Times New Roman"/>
                <w:b/>
                <w:bCs/>
                <w:color w:val="000000"/>
                <w:sz w:val="24"/>
                <w:szCs w:val="24"/>
                <w:lang w:eastAsia="lt-LT"/>
              </w:rPr>
              <w:t>)</w:t>
            </w:r>
          </w:p>
        </w:tc>
        <w:tc>
          <w:tcPr>
            <w:tcW w:w="7889" w:type="dxa"/>
            <w:tcBorders>
              <w:top w:val="single" w:sz="6" w:space="0" w:color="auto"/>
              <w:left w:val="single" w:sz="6" w:space="0" w:color="auto"/>
              <w:bottom w:val="single" w:sz="6" w:space="0" w:color="auto"/>
              <w:right w:val="single" w:sz="6" w:space="0" w:color="auto"/>
            </w:tcBorders>
            <w:shd w:val="clear" w:color="auto" w:fill="FFFFFF"/>
          </w:tcPr>
          <w:p w14:paraId="0B7F5258"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sym w:font="Wingdings 2" w:char="F0A3"/>
            </w:r>
            <w:r w:rsidRPr="008F1A2F">
              <w:rPr>
                <w:rFonts w:ascii="TimesLT" w:eastAsia="Times New Roman" w:hAnsi="TimesLT" w:cs="Times New Roman"/>
                <w:color w:val="000000"/>
                <w:sz w:val="24"/>
                <w:szCs w:val="24"/>
                <w:lang w:eastAsia="lt-LT"/>
              </w:rPr>
              <w:t xml:space="preserve"> taip </w:t>
            </w:r>
          </w:p>
          <w:p w14:paraId="2E86A880"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sym w:font="Wingdings 2" w:char="F0A3"/>
            </w:r>
            <w:r w:rsidRPr="008F1A2F">
              <w:rPr>
                <w:rFonts w:ascii="TimesLT" w:eastAsia="Times New Roman" w:hAnsi="TimesLT" w:cs="Times New Roman"/>
                <w:color w:val="000000"/>
                <w:sz w:val="24"/>
                <w:szCs w:val="24"/>
                <w:lang w:eastAsia="lt-LT"/>
              </w:rPr>
              <w:t xml:space="preserve"> ne </w:t>
            </w:r>
            <w:r w:rsidRPr="008F1A2F">
              <w:rPr>
                <w:rFonts w:ascii="TimesLT" w:eastAsia="Times New Roman" w:hAnsi="TimesLT" w:cs="Times New Roman"/>
                <w:color w:val="000000"/>
                <w:sz w:val="24"/>
                <w:szCs w:val="24"/>
                <w:lang w:eastAsia="lt-LT"/>
              </w:rPr>
              <w:tab/>
            </w:r>
            <w:r w:rsidRPr="008F1A2F">
              <w:rPr>
                <w:rFonts w:ascii="TimesLT" w:eastAsia="Times New Roman" w:hAnsi="TimesLT" w:cs="Times New Roman"/>
                <w:b/>
                <w:color w:val="000000"/>
                <w:sz w:val="24"/>
                <w:szCs w:val="24"/>
                <w:u w:val="single"/>
                <w:lang w:eastAsia="lt-LT"/>
              </w:rPr>
              <w:t>Jeigu pažymima „Ne“, 3.2 lentelė nepildoma.</w:t>
            </w:r>
          </w:p>
        </w:tc>
      </w:tr>
    </w:tbl>
    <w:p w14:paraId="7F869898" w14:textId="77777777" w:rsidR="008F1A2F" w:rsidRPr="008F1A2F" w:rsidRDefault="008F1A2F" w:rsidP="008F1A2F">
      <w:pPr>
        <w:spacing w:after="0" w:line="240" w:lineRule="auto"/>
        <w:rPr>
          <w:rFonts w:ascii="TimesLT" w:eastAsia="Times New Roman" w:hAnsi="TimesLT" w:cs="Times New Roman"/>
          <w:vanish/>
          <w:color w:val="000000"/>
          <w:sz w:val="24"/>
          <w:szCs w:val="24"/>
          <w:lang w:eastAsia="lt-LT"/>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3"/>
        <w:gridCol w:w="1982"/>
        <w:gridCol w:w="2126"/>
        <w:gridCol w:w="2551"/>
        <w:gridCol w:w="2297"/>
      </w:tblGrid>
      <w:tr w:rsidR="008F1A2F" w:rsidRPr="008F1A2F" w14:paraId="2DDC205D" w14:textId="77777777" w:rsidTr="00291B88">
        <w:tc>
          <w:tcPr>
            <w:tcW w:w="9639" w:type="dxa"/>
            <w:gridSpan w:val="5"/>
          </w:tcPr>
          <w:p w14:paraId="69990184" w14:textId="77777777" w:rsidR="008F1A2F" w:rsidRPr="008F1A2F" w:rsidRDefault="008F1A2F" w:rsidP="008F1A2F">
            <w:pPr>
              <w:widowControl w:val="0"/>
              <w:tabs>
                <w:tab w:val="left" w:pos="459"/>
              </w:tabs>
              <w:suppressAutoHyphens/>
              <w:spacing w:after="0" w:line="256" w:lineRule="auto"/>
              <w:rPr>
                <w:rFonts w:ascii="TimesLT" w:eastAsia="Times New Roman" w:hAnsi="TimesLT" w:cs="Times New Roman"/>
                <w:b/>
                <w:color w:val="000000"/>
                <w:sz w:val="24"/>
                <w:szCs w:val="24"/>
                <w:lang w:eastAsia="ar-SA"/>
              </w:rPr>
            </w:pPr>
            <w:r w:rsidRPr="008F1A2F">
              <w:rPr>
                <w:rFonts w:ascii="TimesLT" w:eastAsia="Times New Roman" w:hAnsi="TimesLT" w:cs="Times New Roman"/>
                <w:b/>
                <w:color w:val="000000"/>
                <w:sz w:val="24"/>
                <w:szCs w:val="24"/>
                <w:lang w:eastAsia="ar-SA"/>
              </w:rPr>
              <w:t>3.2.</w:t>
            </w:r>
            <w:r w:rsidRPr="008F1A2F">
              <w:rPr>
                <w:rFonts w:ascii="TimesLT" w:eastAsia="Times New Roman" w:hAnsi="TimesLT" w:cs="Times New Roman"/>
                <w:b/>
                <w:color w:val="000000"/>
                <w:sz w:val="24"/>
                <w:szCs w:val="24"/>
                <w:lang w:eastAsia="ar-SA"/>
              </w:rPr>
              <w:tab/>
              <w:t>Priemonės įgyvendinimo partneriai</w:t>
            </w:r>
          </w:p>
        </w:tc>
      </w:tr>
      <w:tr w:rsidR="008F1A2F" w:rsidRPr="008F1A2F" w14:paraId="70676F8B" w14:textId="77777777" w:rsidTr="00291B88">
        <w:tc>
          <w:tcPr>
            <w:tcW w:w="683" w:type="dxa"/>
            <w:vAlign w:val="center"/>
          </w:tcPr>
          <w:p w14:paraId="70D2497A"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Eil. Nr.</w:t>
            </w:r>
          </w:p>
        </w:tc>
        <w:tc>
          <w:tcPr>
            <w:tcW w:w="1982" w:type="dxa"/>
            <w:vAlign w:val="center"/>
          </w:tcPr>
          <w:p w14:paraId="4E59C847"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Partnerio pavadinimas</w:t>
            </w:r>
          </w:p>
        </w:tc>
        <w:tc>
          <w:tcPr>
            <w:tcW w:w="2126" w:type="dxa"/>
            <w:vAlign w:val="center"/>
          </w:tcPr>
          <w:p w14:paraId="6565287A"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Adresas</w:t>
            </w:r>
          </w:p>
        </w:tc>
        <w:tc>
          <w:tcPr>
            <w:tcW w:w="2551" w:type="dxa"/>
            <w:vAlign w:val="center"/>
          </w:tcPr>
          <w:p w14:paraId="74CEC49B"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Tel. Nr., el. paštas</w:t>
            </w:r>
          </w:p>
        </w:tc>
        <w:tc>
          <w:tcPr>
            <w:tcW w:w="2297" w:type="dxa"/>
            <w:vAlign w:val="center"/>
          </w:tcPr>
          <w:p w14:paraId="3B596AEA" w14:textId="77777777" w:rsidR="008F1A2F" w:rsidRPr="008F1A2F" w:rsidRDefault="008F1A2F" w:rsidP="008F1A2F">
            <w:pPr>
              <w:tabs>
                <w:tab w:val="left" w:pos="851"/>
              </w:tabs>
              <w:suppressAutoHyphens/>
              <w:spacing w:after="0" w:line="256" w:lineRule="auto"/>
              <w:jc w:val="center"/>
              <w:rPr>
                <w:rFonts w:ascii="TimesLT" w:eastAsia="Times New Roman" w:hAnsi="TimesLT" w:cs="Times New Roman"/>
                <w:b/>
                <w:bCs/>
                <w:color w:val="000000"/>
                <w:sz w:val="24"/>
                <w:szCs w:val="24"/>
                <w:lang w:eastAsia="ar-SA"/>
              </w:rPr>
            </w:pPr>
            <w:r w:rsidRPr="008F1A2F">
              <w:rPr>
                <w:rFonts w:ascii="TimesLT" w:eastAsia="Times New Roman" w:hAnsi="TimesLT" w:cs="Times New Roman"/>
                <w:b/>
                <w:bCs/>
                <w:color w:val="000000"/>
                <w:sz w:val="24"/>
                <w:szCs w:val="24"/>
                <w:lang w:eastAsia="ar-SA"/>
              </w:rPr>
              <w:t>Bendradarbiavimo statusas (sutartis, susitarimas, vaidmuo)</w:t>
            </w:r>
          </w:p>
        </w:tc>
      </w:tr>
      <w:tr w:rsidR="008F1A2F" w:rsidRPr="008F1A2F" w14:paraId="0346ADBD" w14:textId="77777777" w:rsidTr="00291B88">
        <w:tc>
          <w:tcPr>
            <w:tcW w:w="683" w:type="dxa"/>
          </w:tcPr>
          <w:p w14:paraId="4B2F0DD9" w14:textId="77777777" w:rsidR="008F1A2F" w:rsidRPr="008F1A2F" w:rsidRDefault="008F1A2F" w:rsidP="008F1A2F">
            <w:pPr>
              <w:tabs>
                <w:tab w:val="left" w:pos="851"/>
              </w:tabs>
              <w:suppressAutoHyphens/>
              <w:spacing w:after="0" w:line="256" w:lineRule="auto"/>
              <w:rPr>
                <w:rFonts w:ascii="TimesLT" w:eastAsia="Times New Roman" w:hAnsi="TimesLT" w:cs="Times New Roman"/>
                <w:color w:val="000000"/>
                <w:sz w:val="24"/>
                <w:szCs w:val="24"/>
                <w:lang w:eastAsia="ar-SA"/>
              </w:rPr>
            </w:pPr>
            <w:r w:rsidRPr="008F1A2F">
              <w:rPr>
                <w:rFonts w:ascii="TimesLT" w:eastAsia="Times New Roman" w:hAnsi="TimesLT" w:cs="Times New Roman"/>
                <w:color w:val="000000"/>
                <w:sz w:val="24"/>
                <w:szCs w:val="24"/>
                <w:lang w:eastAsia="ar-SA"/>
              </w:rPr>
              <w:t>1.</w:t>
            </w:r>
          </w:p>
        </w:tc>
        <w:tc>
          <w:tcPr>
            <w:tcW w:w="1982" w:type="dxa"/>
          </w:tcPr>
          <w:p w14:paraId="67331C77"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126" w:type="dxa"/>
          </w:tcPr>
          <w:p w14:paraId="2ED7EAE1"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551" w:type="dxa"/>
          </w:tcPr>
          <w:p w14:paraId="2C5A97ED"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297" w:type="dxa"/>
          </w:tcPr>
          <w:p w14:paraId="2A831EF0"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r>
      <w:tr w:rsidR="008F1A2F" w:rsidRPr="008F1A2F" w14:paraId="738AB306" w14:textId="77777777" w:rsidTr="00291B88">
        <w:tc>
          <w:tcPr>
            <w:tcW w:w="683" w:type="dxa"/>
          </w:tcPr>
          <w:p w14:paraId="4983E940" w14:textId="77777777" w:rsidR="008F1A2F" w:rsidRPr="008F1A2F" w:rsidRDefault="008F1A2F" w:rsidP="008F1A2F">
            <w:pPr>
              <w:tabs>
                <w:tab w:val="left" w:pos="851"/>
              </w:tabs>
              <w:suppressAutoHyphens/>
              <w:spacing w:after="0" w:line="256" w:lineRule="auto"/>
              <w:rPr>
                <w:rFonts w:ascii="TimesLT" w:eastAsia="Times New Roman" w:hAnsi="TimesLT" w:cs="Times New Roman"/>
                <w:color w:val="000000"/>
                <w:sz w:val="24"/>
                <w:szCs w:val="24"/>
                <w:lang w:eastAsia="ar-SA"/>
              </w:rPr>
            </w:pPr>
            <w:r w:rsidRPr="008F1A2F">
              <w:rPr>
                <w:rFonts w:ascii="TimesLT" w:eastAsia="Times New Roman" w:hAnsi="TimesLT" w:cs="Times New Roman"/>
                <w:color w:val="000000"/>
                <w:sz w:val="24"/>
                <w:szCs w:val="24"/>
                <w:lang w:eastAsia="ar-SA"/>
              </w:rPr>
              <w:t>2.</w:t>
            </w:r>
          </w:p>
        </w:tc>
        <w:tc>
          <w:tcPr>
            <w:tcW w:w="1982" w:type="dxa"/>
          </w:tcPr>
          <w:p w14:paraId="649821EE"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126" w:type="dxa"/>
          </w:tcPr>
          <w:p w14:paraId="3B5A8499"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551" w:type="dxa"/>
          </w:tcPr>
          <w:p w14:paraId="1A9DB2F5"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297" w:type="dxa"/>
          </w:tcPr>
          <w:p w14:paraId="2EE71E85"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r>
      <w:tr w:rsidR="008F1A2F" w:rsidRPr="008F1A2F" w14:paraId="438C2B90" w14:textId="77777777" w:rsidTr="00291B88">
        <w:tc>
          <w:tcPr>
            <w:tcW w:w="683" w:type="dxa"/>
          </w:tcPr>
          <w:p w14:paraId="2B02DDCC" w14:textId="77777777" w:rsidR="008F1A2F" w:rsidRPr="008F1A2F" w:rsidRDefault="008F1A2F" w:rsidP="008F1A2F">
            <w:pPr>
              <w:tabs>
                <w:tab w:val="left" w:pos="851"/>
              </w:tabs>
              <w:suppressAutoHyphens/>
              <w:spacing w:after="0" w:line="256" w:lineRule="auto"/>
              <w:rPr>
                <w:rFonts w:ascii="TimesLT" w:eastAsia="Times New Roman" w:hAnsi="TimesLT" w:cs="Times New Roman"/>
                <w:color w:val="000000"/>
                <w:sz w:val="24"/>
                <w:szCs w:val="24"/>
                <w:lang w:eastAsia="ar-SA"/>
              </w:rPr>
            </w:pPr>
            <w:r w:rsidRPr="008F1A2F">
              <w:rPr>
                <w:rFonts w:ascii="TimesLT" w:eastAsia="Times New Roman" w:hAnsi="TimesLT" w:cs="Times New Roman"/>
                <w:color w:val="000000"/>
                <w:sz w:val="24"/>
                <w:szCs w:val="24"/>
                <w:lang w:eastAsia="ar-SA"/>
              </w:rPr>
              <w:t>3.</w:t>
            </w:r>
          </w:p>
        </w:tc>
        <w:tc>
          <w:tcPr>
            <w:tcW w:w="1982" w:type="dxa"/>
          </w:tcPr>
          <w:p w14:paraId="2803B540"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126" w:type="dxa"/>
          </w:tcPr>
          <w:p w14:paraId="314D1F6F"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551" w:type="dxa"/>
          </w:tcPr>
          <w:p w14:paraId="76BBAE3A"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297" w:type="dxa"/>
          </w:tcPr>
          <w:p w14:paraId="1917DD29"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r>
      <w:tr w:rsidR="008F1A2F" w:rsidRPr="008F1A2F" w14:paraId="104CDFCF" w14:textId="77777777" w:rsidTr="00291B88">
        <w:tc>
          <w:tcPr>
            <w:tcW w:w="683" w:type="dxa"/>
          </w:tcPr>
          <w:p w14:paraId="736FF998" w14:textId="77777777" w:rsidR="008F1A2F" w:rsidRPr="008F1A2F" w:rsidRDefault="008F1A2F" w:rsidP="008F1A2F">
            <w:pPr>
              <w:tabs>
                <w:tab w:val="left" w:pos="851"/>
              </w:tabs>
              <w:suppressAutoHyphens/>
              <w:spacing w:after="0" w:line="256" w:lineRule="auto"/>
              <w:rPr>
                <w:rFonts w:ascii="TimesLT" w:eastAsia="Times New Roman" w:hAnsi="TimesLT" w:cs="Times New Roman"/>
                <w:color w:val="000000"/>
                <w:sz w:val="24"/>
                <w:szCs w:val="24"/>
                <w:lang w:eastAsia="ar-SA"/>
              </w:rPr>
            </w:pPr>
            <w:r w:rsidRPr="008F1A2F">
              <w:rPr>
                <w:rFonts w:ascii="TimesLT" w:eastAsia="Times New Roman" w:hAnsi="TimesLT" w:cs="Times New Roman"/>
                <w:color w:val="000000"/>
                <w:sz w:val="24"/>
                <w:szCs w:val="24"/>
                <w:lang w:eastAsia="ar-SA"/>
              </w:rPr>
              <w:t>...</w:t>
            </w:r>
          </w:p>
        </w:tc>
        <w:tc>
          <w:tcPr>
            <w:tcW w:w="1982" w:type="dxa"/>
          </w:tcPr>
          <w:p w14:paraId="29C72498"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126" w:type="dxa"/>
          </w:tcPr>
          <w:p w14:paraId="57D3B61B"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551" w:type="dxa"/>
          </w:tcPr>
          <w:p w14:paraId="6FFE104F"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c>
          <w:tcPr>
            <w:tcW w:w="2297" w:type="dxa"/>
          </w:tcPr>
          <w:p w14:paraId="00C49320" w14:textId="77777777" w:rsidR="008F1A2F" w:rsidRPr="008F1A2F" w:rsidRDefault="008F1A2F" w:rsidP="008F1A2F">
            <w:pPr>
              <w:tabs>
                <w:tab w:val="left" w:pos="851"/>
              </w:tabs>
              <w:suppressAutoHyphens/>
              <w:spacing w:after="0" w:line="256" w:lineRule="auto"/>
              <w:rPr>
                <w:rFonts w:ascii="TimesLT" w:eastAsia="Times New Roman" w:hAnsi="TimesLT" w:cs="Times New Roman"/>
                <w:b/>
                <w:color w:val="000000"/>
                <w:sz w:val="24"/>
                <w:szCs w:val="24"/>
                <w:lang w:eastAsia="ar-SA"/>
              </w:rPr>
            </w:pPr>
          </w:p>
        </w:tc>
      </w:tr>
    </w:tbl>
    <w:p w14:paraId="7032CFFB"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p w14:paraId="6861B5F9" w14:textId="77777777" w:rsidR="008F1A2F" w:rsidRPr="008F1A2F" w:rsidRDefault="008F1A2F" w:rsidP="008F1A2F">
      <w:pPr>
        <w:tabs>
          <w:tab w:val="left" w:pos="426"/>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4.</w:t>
      </w:r>
      <w:r w:rsidRPr="008F1A2F">
        <w:rPr>
          <w:rFonts w:ascii="TimesLT" w:eastAsia="Times New Roman" w:hAnsi="TimesLT" w:cs="Times New Roman"/>
          <w:b/>
          <w:color w:val="000000"/>
          <w:sz w:val="24"/>
          <w:szCs w:val="24"/>
          <w:lang w:eastAsia="lt-LT"/>
        </w:rPr>
        <w:tab/>
        <w:t>Priemonės  pristatymas: loginis pagrindimas, apibūdinimas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1266C2F4" w14:textId="77777777" w:rsidTr="00291B88">
        <w:tc>
          <w:tcPr>
            <w:tcW w:w="9668" w:type="dxa"/>
          </w:tcPr>
          <w:p w14:paraId="078EF557"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4.1. Priemonės tikslas ir uždaviniai (tikslas – išspręsti konkrečią problemą; uždaviniai: konkretūs, kurie bus įgyvendinti siekiant priemonės tikslo (iškeltai problemai išspręsti):</w:t>
            </w:r>
          </w:p>
        </w:tc>
      </w:tr>
      <w:tr w:rsidR="008F1A2F" w:rsidRPr="008F1A2F" w14:paraId="70A69FD3" w14:textId="77777777" w:rsidTr="00291B88">
        <w:tc>
          <w:tcPr>
            <w:tcW w:w="9668" w:type="dxa"/>
          </w:tcPr>
          <w:p w14:paraId="0B51D4E6" w14:textId="77777777" w:rsidR="008F1A2F" w:rsidRPr="008F1A2F" w:rsidRDefault="008F1A2F" w:rsidP="008F1A2F">
            <w:pPr>
              <w:tabs>
                <w:tab w:val="left" w:pos="601"/>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Tikslas (-ai):</w:t>
            </w:r>
          </w:p>
          <w:p w14:paraId="5D612F41" w14:textId="77777777" w:rsidR="008F1A2F" w:rsidRPr="008F1A2F" w:rsidRDefault="008F1A2F" w:rsidP="008F1A2F">
            <w:pPr>
              <w:tabs>
                <w:tab w:val="left" w:pos="601"/>
              </w:tabs>
              <w:spacing w:after="0" w:line="240" w:lineRule="auto"/>
              <w:rPr>
                <w:rFonts w:ascii="TimesLT" w:eastAsia="Times New Roman" w:hAnsi="TimesLT" w:cs="Times New Roman"/>
                <w:b/>
                <w:color w:val="000000"/>
                <w:sz w:val="24"/>
                <w:szCs w:val="24"/>
                <w:lang w:eastAsia="lt-LT"/>
              </w:rPr>
            </w:pPr>
          </w:p>
          <w:p w14:paraId="745EB730" w14:textId="77777777" w:rsidR="008F1A2F" w:rsidRPr="008F1A2F" w:rsidRDefault="008F1A2F" w:rsidP="008F1A2F">
            <w:pPr>
              <w:tabs>
                <w:tab w:val="left" w:pos="601"/>
              </w:tabs>
              <w:spacing w:after="0" w:line="240" w:lineRule="auto"/>
              <w:rPr>
                <w:rFonts w:ascii="TimesLT" w:eastAsia="Times New Roman" w:hAnsi="TimesLT" w:cs="Times New Roman"/>
                <w:b/>
                <w:color w:val="000000"/>
                <w:sz w:val="24"/>
                <w:szCs w:val="24"/>
                <w:lang w:eastAsia="lt-LT"/>
              </w:rPr>
            </w:pPr>
          </w:p>
        </w:tc>
      </w:tr>
      <w:tr w:rsidR="008F1A2F" w:rsidRPr="008F1A2F" w14:paraId="4957A138" w14:textId="77777777" w:rsidTr="00291B88">
        <w:tc>
          <w:tcPr>
            <w:tcW w:w="9668" w:type="dxa"/>
          </w:tcPr>
          <w:p w14:paraId="434E575D"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 xml:space="preserve">Uždaviniai: </w:t>
            </w:r>
          </w:p>
          <w:p w14:paraId="2F7A726A"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1.</w:t>
            </w:r>
          </w:p>
          <w:p w14:paraId="07840801"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2.</w:t>
            </w:r>
          </w:p>
          <w:p w14:paraId="6F33CA61"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3.</w:t>
            </w:r>
          </w:p>
          <w:p w14:paraId="30E7D809"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 xml:space="preserve">...                      </w:t>
            </w:r>
          </w:p>
        </w:tc>
      </w:tr>
    </w:tbl>
    <w:p w14:paraId="41D0B3EA"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p w14:paraId="7E92F84A" w14:textId="77777777" w:rsidR="008F1A2F" w:rsidRPr="008F1A2F" w:rsidRDefault="008F1A2F" w:rsidP="008F1A2F">
      <w:pPr>
        <w:tabs>
          <w:tab w:val="left" w:pos="284"/>
          <w:tab w:val="left" w:pos="426"/>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5.</w:t>
      </w:r>
      <w:r w:rsidRPr="008F1A2F">
        <w:rPr>
          <w:rFonts w:ascii="TimesLT" w:eastAsia="Times New Roman" w:hAnsi="TimesLT" w:cs="Times New Roman"/>
          <w:b/>
          <w:color w:val="000000"/>
          <w:sz w:val="24"/>
          <w:szCs w:val="24"/>
          <w:lang w:eastAsia="lt-LT"/>
        </w:rPr>
        <w:tab/>
        <w:t>Priemonės dalyvių tikslinė (-ės) grupė (-ės)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41DF7098" w14:textId="77777777" w:rsidTr="00291B88">
        <w:tc>
          <w:tcPr>
            <w:tcW w:w="9668" w:type="dxa"/>
          </w:tcPr>
          <w:p w14:paraId="674C1861" w14:textId="77777777" w:rsidR="008F1A2F" w:rsidRPr="008F1A2F" w:rsidRDefault="008F1A2F" w:rsidP="008F1A2F">
            <w:pPr>
              <w:tabs>
                <w:tab w:val="left" w:pos="360"/>
                <w:tab w:val="left" w:pos="522"/>
                <w:tab w:val="left" w:pos="822"/>
              </w:tabs>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5.1.</w:t>
            </w:r>
            <w:r w:rsidRPr="008F1A2F">
              <w:rPr>
                <w:rFonts w:ascii="TimesLT" w:eastAsia="Times New Roman" w:hAnsi="TimesLT" w:cs="Times New Roman"/>
                <w:b/>
                <w:bCs/>
                <w:color w:val="000000"/>
                <w:sz w:val="24"/>
                <w:szCs w:val="24"/>
                <w:lang w:eastAsia="lt-LT"/>
              </w:rPr>
              <w:tab/>
              <w:t>Įvardyti numatomą įtraukti į priemonės gyventojų (dalyvių) skaičių ir konkrečias tikslines grupes, kam skirtas priemonė:</w:t>
            </w:r>
          </w:p>
          <w:p w14:paraId="6D5037D9" w14:textId="77777777" w:rsidR="008F1A2F" w:rsidRPr="008F1A2F" w:rsidRDefault="008F1A2F" w:rsidP="008F1A2F">
            <w:pPr>
              <w:tabs>
                <w:tab w:val="left" w:pos="360"/>
                <w:tab w:val="left" w:pos="522"/>
                <w:tab w:val="left" w:pos="822"/>
              </w:tabs>
              <w:spacing w:after="0" w:line="240" w:lineRule="auto"/>
              <w:rPr>
                <w:rFonts w:ascii="TimesLT" w:eastAsia="Times New Roman" w:hAnsi="TimesLT" w:cs="Times New Roman"/>
                <w:b/>
                <w:bCs/>
                <w:color w:val="000000"/>
                <w:sz w:val="24"/>
                <w:szCs w:val="24"/>
                <w:lang w:eastAsia="lt-LT"/>
              </w:rPr>
            </w:pPr>
          </w:p>
          <w:p w14:paraId="397B6E47" w14:textId="77777777" w:rsidR="008F1A2F" w:rsidRPr="008F1A2F" w:rsidRDefault="008F1A2F" w:rsidP="008F1A2F">
            <w:pPr>
              <w:tabs>
                <w:tab w:val="left" w:pos="360"/>
                <w:tab w:val="left" w:pos="522"/>
                <w:tab w:val="left" w:pos="822"/>
              </w:tabs>
              <w:spacing w:after="0" w:line="240" w:lineRule="auto"/>
              <w:rPr>
                <w:rFonts w:ascii="TimesLT" w:eastAsia="Times New Roman" w:hAnsi="TimesLT" w:cs="Times New Roman"/>
                <w:b/>
                <w:bCs/>
                <w:color w:val="000000"/>
                <w:sz w:val="24"/>
                <w:szCs w:val="24"/>
                <w:lang w:eastAsia="lt-LT"/>
              </w:rPr>
            </w:pPr>
          </w:p>
          <w:p w14:paraId="4F4269BE" w14:textId="77777777" w:rsidR="008F1A2F" w:rsidRPr="008F1A2F" w:rsidRDefault="008F1A2F" w:rsidP="008F1A2F">
            <w:pPr>
              <w:tabs>
                <w:tab w:val="left" w:pos="743"/>
              </w:tabs>
              <w:spacing w:after="0" w:line="240" w:lineRule="auto"/>
              <w:rPr>
                <w:rFonts w:ascii="TimesLT" w:eastAsia="Times New Roman" w:hAnsi="TimesLT" w:cs="Times New Roman"/>
                <w:b/>
                <w:bCs/>
                <w:color w:val="000000"/>
                <w:sz w:val="24"/>
                <w:szCs w:val="24"/>
                <w:lang w:eastAsia="lt-LT"/>
              </w:rPr>
            </w:pPr>
          </w:p>
        </w:tc>
      </w:tr>
      <w:tr w:rsidR="008F1A2F" w:rsidRPr="008F1A2F" w14:paraId="1BBDBE8D" w14:textId="77777777" w:rsidTr="00291B88">
        <w:tc>
          <w:tcPr>
            <w:tcW w:w="9668" w:type="dxa"/>
          </w:tcPr>
          <w:p w14:paraId="33EF5781" w14:textId="77777777" w:rsidR="008F1A2F" w:rsidRPr="008F1A2F" w:rsidRDefault="008F1A2F" w:rsidP="008F1A2F">
            <w:pPr>
              <w:tabs>
                <w:tab w:val="left" w:pos="459"/>
              </w:tabs>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5.2.</w:t>
            </w:r>
            <w:r w:rsidRPr="008F1A2F">
              <w:rPr>
                <w:rFonts w:ascii="TimesLT" w:eastAsia="Times New Roman" w:hAnsi="TimesLT" w:cs="Times New Roman"/>
                <w:b/>
                <w:bCs/>
                <w:color w:val="000000"/>
                <w:sz w:val="24"/>
                <w:szCs w:val="24"/>
                <w:lang w:eastAsia="lt-LT"/>
              </w:rPr>
              <w:tab/>
              <w:t>Įvardyti tikslinės grupės narių skaičių pagal amžiaus grupes (apytiksliai):</w:t>
            </w:r>
          </w:p>
          <w:p w14:paraId="7FFCB2FF" w14:textId="77777777" w:rsidR="008F1A2F" w:rsidRPr="008F1A2F" w:rsidRDefault="008F1A2F" w:rsidP="008F1A2F">
            <w:pPr>
              <w:tabs>
                <w:tab w:val="left" w:pos="459"/>
              </w:tabs>
              <w:spacing w:after="0" w:line="240" w:lineRule="auto"/>
              <w:rPr>
                <w:rFonts w:ascii="TimesLT" w:eastAsia="Times New Roman" w:hAnsi="TimesLT" w:cs="Times New Roman"/>
                <w:color w:val="000000"/>
                <w:sz w:val="24"/>
                <w:szCs w:val="24"/>
                <w:lang w:eastAsia="lt-LT"/>
              </w:rPr>
            </w:pPr>
          </w:p>
          <w:p w14:paraId="1C6BD740" w14:textId="77777777" w:rsidR="008F1A2F" w:rsidRPr="008F1A2F" w:rsidRDefault="008F1A2F" w:rsidP="008F1A2F">
            <w:pPr>
              <w:tabs>
                <w:tab w:val="left" w:pos="459"/>
              </w:tabs>
              <w:spacing w:after="0" w:line="240" w:lineRule="auto"/>
              <w:rPr>
                <w:rFonts w:ascii="TimesLT" w:eastAsia="Times New Roman" w:hAnsi="TimesLT" w:cs="Times New Roman"/>
                <w:color w:val="000000"/>
                <w:sz w:val="24"/>
                <w:szCs w:val="24"/>
                <w:lang w:eastAsia="lt-LT"/>
              </w:rPr>
            </w:pPr>
            <w:r w:rsidRPr="008F1A2F">
              <w:rPr>
                <w:rFonts w:ascii="TimesLT" w:eastAsia="Times New Roman" w:hAnsi="TimesLT" w:cs="Times New Roman"/>
                <w:b/>
                <w:color w:val="000000"/>
                <w:sz w:val="24"/>
                <w:szCs w:val="24"/>
                <w:lang w:eastAsia="lt-LT"/>
              </w:rPr>
              <w:t>0–14</w:t>
            </w:r>
            <w:r w:rsidRPr="008F1A2F">
              <w:rPr>
                <w:rFonts w:ascii="TimesLT" w:eastAsia="Times New Roman" w:hAnsi="TimesLT" w:cs="Times New Roman"/>
                <w:color w:val="000000"/>
                <w:sz w:val="24"/>
                <w:szCs w:val="24"/>
                <w:lang w:eastAsia="lt-LT"/>
              </w:rPr>
              <w:t xml:space="preserve"> metų – ____;   </w:t>
            </w:r>
            <w:r w:rsidRPr="008F1A2F">
              <w:rPr>
                <w:rFonts w:ascii="TimesLT" w:eastAsia="Times New Roman" w:hAnsi="TimesLT" w:cs="Times New Roman"/>
                <w:b/>
                <w:color w:val="000000"/>
                <w:sz w:val="24"/>
                <w:szCs w:val="24"/>
                <w:lang w:eastAsia="lt-LT"/>
              </w:rPr>
              <w:t>15–29</w:t>
            </w:r>
            <w:r w:rsidRPr="008F1A2F">
              <w:rPr>
                <w:rFonts w:ascii="TimesLT" w:eastAsia="Times New Roman" w:hAnsi="TimesLT" w:cs="Times New Roman"/>
                <w:color w:val="000000"/>
                <w:sz w:val="24"/>
                <w:szCs w:val="24"/>
                <w:lang w:eastAsia="lt-LT"/>
              </w:rPr>
              <w:t xml:space="preserve"> metų – ____;   </w:t>
            </w:r>
            <w:r w:rsidRPr="008F1A2F">
              <w:rPr>
                <w:rFonts w:ascii="TimesLT" w:eastAsia="Times New Roman" w:hAnsi="TimesLT" w:cs="Times New Roman"/>
                <w:b/>
                <w:color w:val="000000"/>
                <w:sz w:val="24"/>
                <w:szCs w:val="24"/>
                <w:lang w:eastAsia="lt-LT"/>
              </w:rPr>
              <w:t>30–60</w:t>
            </w:r>
            <w:r w:rsidRPr="008F1A2F">
              <w:rPr>
                <w:rFonts w:ascii="TimesLT" w:eastAsia="Times New Roman" w:hAnsi="TimesLT" w:cs="Times New Roman"/>
                <w:color w:val="000000"/>
                <w:sz w:val="24"/>
                <w:szCs w:val="24"/>
                <w:lang w:eastAsia="lt-LT"/>
              </w:rPr>
              <w:t xml:space="preserve"> metų – ____;   daugiau kaip </w:t>
            </w:r>
            <w:r w:rsidRPr="008F1A2F">
              <w:rPr>
                <w:rFonts w:ascii="TimesLT" w:eastAsia="Times New Roman" w:hAnsi="TimesLT" w:cs="Times New Roman"/>
                <w:b/>
                <w:color w:val="000000"/>
                <w:sz w:val="24"/>
                <w:szCs w:val="24"/>
                <w:lang w:eastAsia="lt-LT"/>
              </w:rPr>
              <w:t>60</w:t>
            </w:r>
            <w:r w:rsidRPr="008F1A2F">
              <w:rPr>
                <w:rFonts w:ascii="TimesLT" w:eastAsia="Times New Roman" w:hAnsi="TimesLT" w:cs="Times New Roman"/>
                <w:color w:val="000000"/>
                <w:sz w:val="24"/>
                <w:szCs w:val="24"/>
                <w:lang w:eastAsia="lt-LT"/>
              </w:rPr>
              <w:t xml:space="preserve"> metų – ____.</w:t>
            </w:r>
          </w:p>
          <w:p w14:paraId="702D7A67" w14:textId="77777777" w:rsidR="008F1A2F" w:rsidRPr="008F1A2F" w:rsidRDefault="008F1A2F" w:rsidP="008F1A2F">
            <w:pPr>
              <w:tabs>
                <w:tab w:val="left" w:pos="459"/>
              </w:tabs>
              <w:spacing w:after="0" w:line="240" w:lineRule="auto"/>
              <w:rPr>
                <w:rFonts w:ascii="TimesLT" w:eastAsia="Times New Roman" w:hAnsi="TimesLT" w:cs="Times New Roman"/>
                <w:color w:val="000000"/>
                <w:sz w:val="24"/>
                <w:szCs w:val="24"/>
                <w:lang w:eastAsia="lt-LT"/>
              </w:rPr>
            </w:pPr>
          </w:p>
        </w:tc>
      </w:tr>
    </w:tbl>
    <w:p w14:paraId="5943E7E2"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p w14:paraId="1D23BFF1" w14:textId="77777777" w:rsidR="008F1A2F" w:rsidRPr="008F1A2F" w:rsidRDefault="008F1A2F" w:rsidP="008F1A2F">
      <w:pPr>
        <w:tabs>
          <w:tab w:val="left" w:pos="426"/>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6.</w:t>
      </w:r>
      <w:r w:rsidRPr="008F1A2F">
        <w:rPr>
          <w:rFonts w:ascii="TimesLT" w:eastAsia="Times New Roman" w:hAnsi="TimesLT" w:cs="Times New Roman"/>
          <w:b/>
          <w:color w:val="000000"/>
          <w:sz w:val="24"/>
          <w:szCs w:val="24"/>
          <w:lang w:eastAsia="lt-LT"/>
        </w:rPr>
        <w:tab/>
        <w:t>Priemonės įgyvendinimo veiklos planas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34C0E041" w14:textId="77777777" w:rsidTr="00291B88">
        <w:tc>
          <w:tcPr>
            <w:tcW w:w="9668" w:type="dxa"/>
          </w:tcPr>
          <w:p w14:paraId="7F87372C" w14:textId="77777777" w:rsidR="008F1A2F" w:rsidRPr="008F1A2F" w:rsidRDefault="008F1A2F" w:rsidP="008F1A2F">
            <w:pPr>
              <w:snapToGrid w:val="0"/>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6.1. Priemonės vykdymo trukmė ir veiksmų sąrašas (nuo kada iki kada vykdomas, kokiais etapais, nurodyti, ar tai tęstinis priemonė, nurodyti planuojamus atlikti darbus ir atsakingus asmenis):</w:t>
            </w:r>
          </w:p>
          <w:p w14:paraId="015C7CCA" w14:textId="77777777" w:rsidR="008F1A2F" w:rsidRPr="008F1A2F" w:rsidRDefault="008F1A2F" w:rsidP="008F1A2F">
            <w:pPr>
              <w:snapToGrid w:val="0"/>
              <w:spacing w:after="0" w:line="240" w:lineRule="auto"/>
              <w:rPr>
                <w:rFonts w:ascii="TimesLT" w:eastAsia="Times New Roman" w:hAnsi="TimesLT" w:cs="Times New Roman"/>
                <w:b/>
                <w:bCs/>
                <w:color w:val="000000"/>
                <w:sz w:val="24"/>
                <w:szCs w:val="24"/>
                <w:lang w:eastAsia="lt-LT"/>
              </w:rPr>
            </w:pPr>
          </w:p>
          <w:p w14:paraId="542BF0C7" w14:textId="77777777" w:rsidR="008F1A2F" w:rsidRPr="008F1A2F" w:rsidRDefault="008F1A2F" w:rsidP="008F1A2F">
            <w:pPr>
              <w:snapToGrid w:val="0"/>
              <w:spacing w:after="0" w:line="240" w:lineRule="auto"/>
              <w:rPr>
                <w:rFonts w:ascii="TimesLT" w:eastAsia="Times New Roman" w:hAnsi="TimesLT" w:cs="Times New Roman"/>
                <w:b/>
                <w:bCs/>
                <w:color w:val="000000"/>
                <w:sz w:val="24"/>
                <w:szCs w:val="24"/>
                <w:lang w:eastAsia="lt-LT"/>
              </w:rPr>
            </w:pPr>
          </w:p>
        </w:tc>
      </w:tr>
    </w:tbl>
    <w:p w14:paraId="6667FA5F" w14:textId="77777777" w:rsidR="008F1A2F" w:rsidRPr="008F1A2F" w:rsidRDefault="008F1A2F" w:rsidP="008F1A2F">
      <w:pPr>
        <w:spacing w:after="0" w:line="240" w:lineRule="auto"/>
        <w:rPr>
          <w:rFonts w:ascii="TimesLT" w:eastAsia="Times New Roman" w:hAnsi="TimesLT" w:cs="Times New Roman"/>
          <w:b/>
          <w:color w:val="000000"/>
          <w:sz w:val="24"/>
          <w:szCs w:val="24"/>
          <w:lang w:eastAsia="lt-LT"/>
        </w:rPr>
      </w:pPr>
    </w:p>
    <w:p w14:paraId="3DFD09C5" w14:textId="77777777" w:rsidR="008F1A2F" w:rsidRPr="008F1A2F" w:rsidRDefault="008F1A2F" w:rsidP="008F1A2F">
      <w:pPr>
        <w:tabs>
          <w:tab w:val="left" w:pos="142"/>
          <w:tab w:val="left" w:pos="284"/>
          <w:tab w:val="left" w:pos="426"/>
          <w:tab w:val="left" w:pos="709"/>
        </w:tabs>
        <w:spacing w:after="0" w:line="240" w:lineRule="auto"/>
        <w:rPr>
          <w:rFonts w:ascii="TimesLT" w:eastAsia="Times New Roman" w:hAnsi="TimesLT" w:cs="Times New Roman"/>
          <w:b/>
          <w:color w:val="000000"/>
          <w:sz w:val="24"/>
          <w:szCs w:val="24"/>
          <w:lang w:eastAsia="lt-LT"/>
        </w:rPr>
      </w:pPr>
    </w:p>
    <w:p w14:paraId="2F6C9CB0" w14:textId="77777777" w:rsidR="008F1A2F" w:rsidRPr="008F1A2F" w:rsidRDefault="008F1A2F" w:rsidP="008F1A2F">
      <w:pPr>
        <w:tabs>
          <w:tab w:val="left" w:pos="142"/>
          <w:tab w:val="left" w:pos="284"/>
          <w:tab w:val="left" w:pos="426"/>
          <w:tab w:val="left" w:pos="709"/>
        </w:tabs>
        <w:spacing w:after="0" w:line="240" w:lineRule="auto"/>
        <w:rPr>
          <w:rFonts w:ascii="TimesLT" w:eastAsia="Times New Roman" w:hAnsi="TimesLT" w:cs="Times New Roman"/>
          <w:b/>
          <w:color w:val="000000"/>
          <w:sz w:val="24"/>
          <w:szCs w:val="24"/>
          <w:lang w:eastAsia="lt-LT"/>
        </w:rPr>
      </w:pPr>
    </w:p>
    <w:p w14:paraId="74C3E8C5" w14:textId="77777777" w:rsidR="008F1A2F" w:rsidRPr="008F1A2F" w:rsidRDefault="008F1A2F" w:rsidP="008F1A2F">
      <w:pPr>
        <w:tabs>
          <w:tab w:val="left" w:pos="142"/>
          <w:tab w:val="left" w:pos="284"/>
          <w:tab w:val="left" w:pos="426"/>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7.</w:t>
      </w:r>
      <w:r w:rsidRPr="008F1A2F">
        <w:rPr>
          <w:rFonts w:ascii="TimesLT" w:eastAsia="Times New Roman" w:hAnsi="TimesLT" w:cs="Times New Roman"/>
          <w:b/>
          <w:color w:val="000000"/>
          <w:sz w:val="24"/>
          <w:szCs w:val="24"/>
          <w:lang w:eastAsia="lt-LT"/>
        </w:rPr>
        <w:tab/>
        <w:t>Įnašas į priemonę</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647B7856" w14:textId="77777777" w:rsidTr="00291B88">
        <w:tc>
          <w:tcPr>
            <w:tcW w:w="9668" w:type="dxa"/>
          </w:tcPr>
          <w:p w14:paraId="1AC5CFCB"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7.1.</w:t>
            </w:r>
            <w:r w:rsidRPr="008F1A2F">
              <w:rPr>
                <w:rFonts w:ascii="TimesLT" w:eastAsia="Times New Roman" w:hAnsi="TimesLT" w:cs="Times New Roman"/>
                <w:b/>
                <w:bCs/>
                <w:color w:val="000000"/>
                <w:sz w:val="24"/>
                <w:szCs w:val="24"/>
                <w:lang w:eastAsia="lt-LT"/>
              </w:rPr>
              <w:tab/>
              <w:t>Priemonei įgyvendinti iš viso reikia _____ eurų (100 proc.)</w:t>
            </w:r>
          </w:p>
          <w:p w14:paraId="31C16CE6"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r w:rsidR="008F1A2F" w:rsidRPr="008F1A2F" w14:paraId="7A88DD98" w14:textId="77777777" w:rsidTr="00291B88">
        <w:tc>
          <w:tcPr>
            <w:tcW w:w="9668" w:type="dxa"/>
          </w:tcPr>
          <w:p w14:paraId="6FC471B4" w14:textId="77777777" w:rsidR="008F1A2F" w:rsidRPr="008F1A2F" w:rsidRDefault="008F1A2F" w:rsidP="008F1A2F">
            <w:pPr>
              <w:tabs>
                <w:tab w:val="left" w:pos="459"/>
              </w:tabs>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lastRenderedPageBreak/>
              <w:t>7.2.</w:t>
            </w:r>
            <w:r w:rsidRPr="008F1A2F">
              <w:rPr>
                <w:rFonts w:ascii="TimesLT" w:eastAsia="Times New Roman" w:hAnsi="TimesLT" w:cs="Times New Roman"/>
                <w:b/>
                <w:bCs/>
                <w:color w:val="000000"/>
                <w:sz w:val="24"/>
                <w:szCs w:val="24"/>
                <w:lang w:eastAsia="lt-LT"/>
              </w:rPr>
              <w:tab/>
              <w:t>Iš Ignalinos  rajono savivaldybės visuomenės sveikatos rėmimo specialiosios programos prašoma skirti _____eurų suma ( ______ proc.)</w:t>
            </w:r>
          </w:p>
          <w:p w14:paraId="5E4AE6E6" w14:textId="77777777" w:rsidR="008F1A2F" w:rsidRPr="008F1A2F" w:rsidRDefault="008F1A2F" w:rsidP="008F1A2F">
            <w:pPr>
              <w:tabs>
                <w:tab w:val="left" w:pos="459"/>
              </w:tabs>
              <w:spacing w:after="0" w:line="240" w:lineRule="auto"/>
              <w:rPr>
                <w:rFonts w:ascii="TimesLT" w:eastAsia="Times New Roman" w:hAnsi="TimesLT" w:cs="Times New Roman"/>
                <w:b/>
                <w:bCs/>
                <w:color w:val="000000"/>
                <w:sz w:val="24"/>
                <w:szCs w:val="24"/>
                <w:lang w:eastAsia="lt-LT"/>
              </w:rPr>
            </w:pPr>
          </w:p>
        </w:tc>
      </w:tr>
      <w:tr w:rsidR="008F1A2F" w:rsidRPr="008F1A2F" w14:paraId="367DBB86" w14:textId="77777777" w:rsidTr="00291B88">
        <w:tc>
          <w:tcPr>
            <w:tcW w:w="9668" w:type="dxa"/>
          </w:tcPr>
          <w:p w14:paraId="6FA9FA77"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7.3.</w:t>
            </w:r>
            <w:r w:rsidRPr="008F1A2F">
              <w:rPr>
                <w:rFonts w:ascii="TimesLT" w:eastAsia="Times New Roman" w:hAnsi="TimesLT" w:cs="Times New Roman"/>
                <w:b/>
                <w:bCs/>
                <w:color w:val="000000"/>
                <w:sz w:val="24"/>
                <w:szCs w:val="24"/>
                <w:lang w:eastAsia="lt-LT"/>
              </w:rPr>
              <w:tab/>
              <w:t>Įstaigos / organizacijos lėšos  ________ eurų (______ proc.)</w:t>
            </w:r>
          </w:p>
          <w:p w14:paraId="66FA96F2"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r w:rsidR="008F1A2F" w:rsidRPr="008F1A2F" w14:paraId="6AC7E457" w14:textId="77777777" w:rsidTr="00291B88">
        <w:tc>
          <w:tcPr>
            <w:tcW w:w="9668" w:type="dxa"/>
          </w:tcPr>
          <w:p w14:paraId="108FD5F4"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7.4.</w:t>
            </w:r>
            <w:r w:rsidRPr="008F1A2F">
              <w:rPr>
                <w:rFonts w:ascii="TimesLT" w:eastAsia="Times New Roman" w:hAnsi="TimesLT" w:cs="Times New Roman"/>
                <w:b/>
                <w:bCs/>
                <w:color w:val="000000"/>
                <w:sz w:val="24"/>
                <w:szCs w:val="24"/>
                <w:lang w:eastAsia="lt-LT"/>
              </w:rPr>
              <w:tab/>
              <w:t>Kitos lėšos________ eurų (______proc.)</w:t>
            </w:r>
          </w:p>
          <w:p w14:paraId="790FB60C"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bl>
    <w:p w14:paraId="118FD2B9"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lang w:eastAsia="lt-LT"/>
        </w:rPr>
      </w:pPr>
    </w:p>
    <w:p w14:paraId="5593B316"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8. Priemonės veiklos rūšių įgyvendinimo rodikliai / vertinimo kriterijai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2629"/>
        <w:gridCol w:w="2267"/>
        <w:gridCol w:w="1307"/>
        <w:gridCol w:w="2693"/>
      </w:tblGrid>
      <w:tr w:rsidR="008F1A2F" w:rsidRPr="008F1A2F" w14:paraId="3FFDBE74" w14:textId="77777777" w:rsidTr="00291B88">
        <w:tc>
          <w:tcPr>
            <w:tcW w:w="772" w:type="dxa"/>
            <w:vAlign w:val="center"/>
          </w:tcPr>
          <w:p w14:paraId="1E4A2F75"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Eil.</w:t>
            </w:r>
          </w:p>
          <w:p w14:paraId="1F0B5487"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Nr.</w:t>
            </w:r>
          </w:p>
        </w:tc>
        <w:tc>
          <w:tcPr>
            <w:tcW w:w="2629" w:type="dxa"/>
            <w:vAlign w:val="center"/>
          </w:tcPr>
          <w:p w14:paraId="10B67B4A"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Priemonės veiklos pavadinimas</w:t>
            </w:r>
          </w:p>
        </w:tc>
        <w:tc>
          <w:tcPr>
            <w:tcW w:w="2267" w:type="dxa"/>
            <w:vAlign w:val="center"/>
          </w:tcPr>
          <w:p w14:paraId="43A47ADB"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Rodiklio pavadinimas</w:t>
            </w:r>
          </w:p>
        </w:tc>
        <w:tc>
          <w:tcPr>
            <w:tcW w:w="1307" w:type="dxa"/>
            <w:vAlign w:val="center"/>
          </w:tcPr>
          <w:p w14:paraId="180A0D83"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Matavimo vienetas</w:t>
            </w:r>
          </w:p>
        </w:tc>
        <w:tc>
          <w:tcPr>
            <w:tcW w:w="2693" w:type="dxa"/>
            <w:vAlign w:val="center"/>
          </w:tcPr>
          <w:p w14:paraId="54B507EC" w14:textId="77777777" w:rsidR="008F1A2F" w:rsidRPr="008F1A2F" w:rsidRDefault="008F1A2F" w:rsidP="008F1A2F">
            <w:pPr>
              <w:spacing w:after="0" w:line="240" w:lineRule="auto"/>
              <w:jc w:val="center"/>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Kiekybinė išraiška</w:t>
            </w:r>
          </w:p>
        </w:tc>
      </w:tr>
      <w:tr w:rsidR="008F1A2F" w:rsidRPr="008F1A2F" w14:paraId="629C302E" w14:textId="77777777" w:rsidTr="00291B88">
        <w:tc>
          <w:tcPr>
            <w:tcW w:w="772" w:type="dxa"/>
          </w:tcPr>
          <w:p w14:paraId="04803A31"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r w:rsidRPr="008F1A2F">
              <w:rPr>
                <w:rFonts w:ascii="TimesLT" w:eastAsia="Times New Roman" w:hAnsi="TimesLT" w:cs="Times New Roman"/>
                <w:bCs/>
                <w:color w:val="000000"/>
                <w:sz w:val="24"/>
                <w:szCs w:val="24"/>
                <w:lang w:eastAsia="lt-LT"/>
              </w:rPr>
              <w:t>1.</w:t>
            </w:r>
          </w:p>
        </w:tc>
        <w:tc>
          <w:tcPr>
            <w:tcW w:w="2629" w:type="dxa"/>
          </w:tcPr>
          <w:p w14:paraId="4645194E"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p>
        </w:tc>
        <w:tc>
          <w:tcPr>
            <w:tcW w:w="2267" w:type="dxa"/>
          </w:tcPr>
          <w:p w14:paraId="63E8A551"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p>
        </w:tc>
        <w:tc>
          <w:tcPr>
            <w:tcW w:w="1307" w:type="dxa"/>
          </w:tcPr>
          <w:p w14:paraId="6F1B086A"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p>
        </w:tc>
        <w:tc>
          <w:tcPr>
            <w:tcW w:w="2693" w:type="dxa"/>
          </w:tcPr>
          <w:p w14:paraId="7B1EAB3D"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p>
        </w:tc>
      </w:tr>
      <w:tr w:rsidR="008F1A2F" w:rsidRPr="008F1A2F" w14:paraId="010EB196" w14:textId="77777777" w:rsidTr="00291B88">
        <w:tc>
          <w:tcPr>
            <w:tcW w:w="772" w:type="dxa"/>
          </w:tcPr>
          <w:p w14:paraId="1CF139A4"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r w:rsidRPr="008F1A2F">
              <w:rPr>
                <w:rFonts w:ascii="TimesLT" w:eastAsia="Times New Roman" w:hAnsi="TimesLT" w:cs="Times New Roman"/>
                <w:bCs/>
                <w:color w:val="000000"/>
                <w:sz w:val="24"/>
                <w:szCs w:val="24"/>
                <w:lang w:eastAsia="lt-LT"/>
              </w:rPr>
              <w:t>2.</w:t>
            </w:r>
          </w:p>
        </w:tc>
        <w:tc>
          <w:tcPr>
            <w:tcW w:w="2629" w:type="dxa"/>
          </w:tcPr>
          <w:p w14:paraId="6D3D15C0"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267" w:type="dxa"/>
          </w:tcPr>
          <w:p w14:paraId="5B786A66"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1307" w:type="dxa"/>
          </w:tcPr>
          <w:p w14:paraId="3596AA70"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693" w:type="dxa"/>
          </w:tcPr>
          <w:p w14:paraId="70156D4A"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r>
      <w:tr w:rsidR="008F1A2F" w:rsidRPr="008F1A2F" w14:paraId="7E731659" w14:textId="77777777" w:rsidTr="00291B88">
        <w:tc>
          <w:tcPr>
            <w:tcW w:w="772" w:type="dxa"/>
          </w:tcPr>
          <w:p w14:paraId="2BBF8B27"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r w:rsidRPr="008F1A2F">
              <w:rPr>
                <w:rFonts w:ascii="TimesLT" w:eastAsia="Times New Roman" w:hAnsi="TimesLT" w:cs="Times New Roman"/>
                <w:bCs/>
                <w:color w:val="000000"/>
                <w:sz w:val="24"/>
                <w:szCs w:val="24"/>
                <w:lang w:eastAsia="lt-LT"/>
              </w:rPr>
              <w:t>3.</w:t>
            </w:r>
          </w:p>
        </w:tc>
        <w:tc>
          <w:tcPr>
            <w:tcW w:w="2629" w:type="dxa"/>
          </w:tcPr>
          <w:p w14:paraId="6E4A31D4"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267" w:type="dxa"/>
          </w:tcPr>
          <w:p w14:paraId="2F66957B"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1307" w:type="dxa"/>
          </w:tcPr>
          <w:p w14:paraId="0D814A81"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693" w:type="dxa"/>
          </w:tcPr>
          <w:p w14:paraId="341400E5"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r>
      <w:tr w:rsidR="008F1A2F" w:rsidRPr="008F1A2F" w14:paraId="2E134023" w14:textId="77777777" w:rsidTr="00291B88">
        <w:tc>
          <w:tcPr>
            <w:tcW w:w="772" w:type="dxa"/>
          </w:tcPr>
          <w:p w14:paraId="202D4746" w14:textId="77777777" w:rsidR="008F1A2F" w:rsidRPr="008F1A2F" w:rsidRDefault="008F1A2F" w:rsidP="008F1A2F">
            <w:pPr>
              <w:spacing w:after="0" w:line="240" w:lineRule="auto"/>
              <w:jc w:val="center"/>
              <w:rPr>
                <w:rFonts w:ascii="TimesLT" w:eastAsia="Times New Roman" w:hAnsi="TimesLT" w:cs="Times New Roman"/>
                <w:bCs/>
                <w:color w:val="000000"/>
                <w:sz w:val="24"/>
                <w:szCs w:val="24"/>
                <w:lang w:eastAsia="lt-LT"/>
              </w:rPr>
            </w:pPr>
            <w:r w:rsidRPr="008F1A2F">
              <w:rPr>
                <w:rFonts w:ascii="TimesLT" w:eastAsia="Times New Roman" w:hAnsi="TimesLT" w:cs="Times New Roman"/>
                <w:bCs/>
                <w:color w:val="000000"/>
                <w:sz w:val="24"/>
                <w:szCs w:val="24"/>
                <w:lang w:eastAsia="lt-LT"/>
              </w:rPr>
              <w:t>4.</w:t>
            </w:r>
          </w:p>
        </w:tc>
        <w:tc>
          <w:tcPr>
            <w:tcW w:w="2629" w:type="dxa"/>
          </w:tcPr>
          <w:p w14:paraId="0414147C"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267" w:type="dxa"/>
          </w:tcPr>
          <w:p w14:paraId="11629A8A"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1307" w:type="dxa"/>
          </w:tcPr>
          <w:p w14:paraId="0ECF4A2C"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c>
          <w:tcPr>
            <w:tcW w:w="2693" w:type="dxa"/>
          </w:tcPr>
          <w:p w14:paraId="415D29A4"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p>
        </w:tc>
      </w:tr>
    </w:tbl>
    <w:p w14:paraId="33904419"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p>
    <w:p w14:paraId="40915490" w14:textId="77777777" w:rsidR="008F1A2F" w:rsidRPr="008F1A2F" w:rsidRDefault="008F1A2F" w:rsidP="008F1A2F">
      <w:pPr>
        <w:tabs>
          <w:tab w:val="left" w:pos="284"/>
          <w:tab w:val="left" w:pos="993"/>
        </w:tabs>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9.</w:t>
      </w:r>
      <w:r w:rsidRPr="008F1A2F">
        <w:rPr>
          <w:rFonts w:ascii="TimesLT" w:eastAsia="Times New Roman" w:hAnsi="TimesLT" w:cs="Times New Roman"/>
          <w:b/>
          <w:color w:val="000000"/>
          <w:sz w:val="24"/>
          <w:szCs w:val="24"/>
          <w:lang w:eastAsia="lt-LT"/>
        </w:rPr>
        <w:tab/>
        <w:t>Laukiami rezultatai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8F1A2F" w:rsidRPr="008F1A2F" w14:paraId="247CDF02" w14:textId="77777777" w:rsidTr="00291B88">
        <w:trPr>
          <w:trHeight w:val="1232"/>
        </w:trPr>
        <w:tc>
          <w:tcPr>
            <w:tcW w:w="9668" w:type="dxa"/>
          </w:tcPr>
          <w:p w14:paraId="2265FE38"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9.1. Planuojamas priemonės poveikis gyventojams, tikslinei grupei ir laukiami rezultatai (detalizuoti, kas pasikeis, pagerės tikslinei grupei, įgyvendinus priemonę ):</w:t>
            </w:r>
          </w:p>
          <w:p w14:paraId="3DD65F05"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p w14:paraId="640810E4"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r w:rsidR="008F1A2F" w:rsidRPr="008F1A2F" w14:paraId="2962D43A" w14:textId="77777777" w:rsidTr="00291B88">
        <w:tc>
          <w:tcPr>
            <w:tcW w:w="9668" w:type="dxa"/>
          </w:tcPr>
          <w:p w14:paraId="658423F2"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 xml:space="preserve">9.2. Priemonės tęstinumo galimybė: </w:t>
            </w:r>
          </w:p>
          <w:p w14:paraId="1963DB0D"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p w14:paraId="26D736EC" w14:textId="77777777" w:rsidR="008F1A2F" w:rsidRPr="008F1A2F" w:rsidRDefault="008F1A2F" w:rsidP="008F1A2F">
            <w:pPr>
              <w:spacing w:after="0" w:line="240" w:lineRule="auto"/>
              <w:rPr>
                <w:rFonts w:ascii="TimesLT" w:eastAsia="Times New Roman" w:hAnsi="TimesLT" w:cs="Times New Roman"/>
                <w:b/>
                <w:bCs/>
                <w:color w:val="000000"/>
                <w:sz w:val="24"/>
                <w:szCs w:val="24"/>
                <w:lang w:eastAsia="lt-LT"/>
              </w:rPr>
            </w:pPr>
          </w:p>
        </w:tc>
      </w:tr>
    </w:tbl>
    <w:p w14:paraId="4F747C67" w14:textId="77777777" w:rsidR="008F1A2F" w:rsidRPr="008F1A2F" w:rsidRDefault="008F1A2F" w:rsidP="008F1A2F">
      <w:pPr>
        <w:snapToGrid w:val="0"/>
        <w:spacing w:after="0" w:line="240" w:lineRule="auto"/>
        <w:rPr>
          <w:rFonts w:ascii="TimesLT" w:eastAsia="Times New Roman" w:hAnsi="TimesLT" w:cs="Times New Roman"/>
          <w:b/>
          <w:color w:val="000000"/>
          <w:sz w:val="24"/>
          <w:szCs w:val="24"/>
          <w:lang w:eastAsia="lt-LT"/>
        </w:rPr>
      </w:pPr>
    </w:p>
    <w:p w14:paraId="42D55243" w14:textId="77777777" w:rsidR="008F1A2F" w:rsidRPr="008F1A2F" w:rsidRDefault="008F1A2F" w:rsidP="008F1A2F">
      <w:pPr>
        <w:snapToGrid w:val="0"/>
        <w:spacing w:after="0" w:line="240" w:lineRule="auto"/>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10. Detalus lėšų, reikalingų priemonei  įgyvendinti, apibūdinimas</w:t>
      </w:r>
    </w:p>
    <w:p w14:paraId="0CC19BD3" w14:textId="77777777" w:rsidR="008F1A2F" w:rsidRPr="008F1A2F" w:rsidRDefault="008F1A2F" w:rsidP="008F1A2F">
      <w:pPr>
        <w:spacing w:after="0" w:line="240" w:lineRule="auto"/>
        <w:rPr>
          <w:rFonts w:ascii="TimesLT" w:eastAsia="Times New Roman" w:hAnsi="TimesLT" w:cs="Times New Roman"/>
          <w:i/>
          <w:color w:val="000000"/>
          <w:sz w:val="24"/>
          <w:szCs w:val="24"/>
          <w:shd w:val="clear" w:color="auto" w:fill="FFFFFF"/>
          <w:lang w:eastAsia="lt-LT"/>
        </w:rPr>
      </w:pPr>
      <w:r w:rsidRPr="008F1A2F">
        <w:rPr>
          <w:rFonts w:ascii="TimesLT" w:eastAsia="Times New Roman" w:hAnsi="TimesLT" w:cs="Times New Roman"/>
          <w:i/>
          <w:color w:val="000000"/>
          <w:sz w:val="24"/>
          <w:szCs w:val="24"/>
          <w:shd w:val="clear" w:color="auto" w:fill="FFFFFF"/>
          <w:lang w:eastAsia="lt-LT"/>
        </w:rPr>
        <w:t xml:space="preserve">(nurodyti, kokiai veiklai (veiksmams) yra prašomos lėšos, kokia jų suma, pagrįsti) </w:t>
      </w:r>
    </w:p>
    <w:tbl>
      <w:tblPr>
        <w:tblW w:w="949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686"/>
        <w:gridCol w:w="2265"/>
        <w:gridCol w:w="1987"/>
        <w:gridCol w:w="991"/>
      </w:tblGrid>
      <w:tr w:rsidR="008F1A2F" w:rsidRPr="008F1A2F" w14:paraId="347ED34B" w14:textId="77777777" w:rsidTr="00291B88">
        <w:trPr>
          <w:cantSplit/>
          <w:trHeight w:val="1184"/>
        </w:trPr>
        <w:tc>
          <w:tcPr>
            <w:tcW w:w="568" w:type="dxa"/>
            <w:vAlign w:val="center"/>
          </w:tcPr>
          <w:p w14:paraId="7A83AC10"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Eil. Nr.</w:t>
            </w:r>
          </w:p>
        </w:tc>
        <w:tc>
          <w:tcPr>
            <w:tcW w:w="3686" w:type="dxa"/>
            <w:vAlign w:val="center"/>
          </w:tcPr>
          <w:p w14:paraId="286CEDC8"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Išlaidų pavadinimas (paskirtis)</w:t>
            </w:r>
          </w:p>
        </w:tc>
        <w:tc>
          <w:tcPr>
            <w:tcW w:w="2265" w:type="dxa"/>
            <w:vAlign w:val="center"/>
          </w:tcPr>
          <w:p w14:paraId="75EAD0D1"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Išlaidų pagrindimas</w:t>
            </w:r>
          </w:p>
          <w:p w14:paraId="4C59E6D9"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(paaiškinimas, skaičiavimai, detalizavimas, nurodant kiekius ir sumas)</w:t>
            </w:r>
          </w:p>
        </w:tc>
        <w:tc>
          <w:tcPr>
            <w:tcW w:w="1987" w:type="dxa"/>
            <w:vAlign w:val="center"/>
          </w:tcPr>
          <w:p w14:paraId="2FF9F5AA"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Lėšos iš Ignalinos rajono savivaldybės visuomenės sveikatos rėmimo specialiosios programos (Eur)</w:t>
            </w:r>
          </w:p>
        </w:tc>
        <w:tc>
          <w:tcPr>
            <w:tcW w:w="991" w:type="dxa"/>
            <w:vAlign w:val="center"/>
          </w:tcPr>
          <w:p w14:paraId="235244A4"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Iš viso</w:t>
            </w:r>
          </w:p>
          <w:p w14:paraId="261FFECD" w14:textId="77777777" w:rsidR="008F1A2F" w:rsidRPr="008F1A2F" w:rsidRDefault="008F1A2F" w:rsidP="008F1A2F">
            <w:pPr>
              <w:spacing w:after="0" w:line="240" w:lineRule="auto"/>
              <w:jc w:val="center"/>
              <w:rPr>
                <w:rFonts w:ascii="TimesLT" w:eastAsia="Times New Roman" w:hAnsi="TimesLT" w:cs="Times New Roman"/>
                <w:b/>
                <w:bCs/>
                <w:color w:val="000000"/>
                <w:sz w:val="24"/>
                <w:szCs w:val="24"/>
                <w:lang w:eastAsia="lt-LT"/>
              </w:rPr>
            </w:pPr>
            <w:r w:rsidRPr="008F1A2F">
              <w:rPr>
                <w:rFonts w:ascii="TimesLT" w:eastAsia="Times New Roman" w:hAnsi="TimesLT" w:cs="Times New Roman"/>
                <w:b/>
                <w:bCs/>
                <w:color w:val="000000"/>
                <w:sz w:val="24"/>
                <w:szCs w:val="24"/>
                <w:lang w:eastAsia="lt-LT"/>
              </w:rPr>
              <w:t>(Eur)</w:t>
            </w:r>
          </w:p>
        </w:tc>
      </w:tr>
      <w:tr w:rsidR="008F1A2F" w:rsidRPr="008F1A2F" w14:paraId="2F2E26FB" w14:textId="77777777" w:rsidTr="00291B88">
        <w:trPr>
          <w:cantSplit/>
          <w:trHeight w:val="282"/>
        </w:trPr>
        <w:tc>
          <w:tcPr>
            <w:tcW w:w="568" w:type="dxa"/>
          </w:tcPr>
          <w:p w14:paraId="007CAF67"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1.</w:t>
            </w:r>
          </w:p>
        </w:tc>
        <w:tc>
          <w:tcPr>
            <w:tcW w:w="3686" w:type="dxa"/>
          </w:tcPr>
          <w:p w14:paraId="4A61BD03"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Apmokėjimas už darbą lektoriams ir kitiems specialistams, asmenims, vykdant priemonę (apmokama pagal darbo sutartį, autorinę sutartį, individualios veiklos ar verslo liudijimą)</w:t>
            </w:r>
          </w:p>
        </w:tc>
        <w:tc>
          <w:tcPr>
            <w:tcW w:w="2265" w:type="dxa"/>
          </w:tcPr>
          <w:p w14:paraId="229CF795"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7AD2C5C0"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02F9408E"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4E1353BC" w14:textId="77777777" w:rsidTr="00291B88">
        <w:trPr>
          <w:cantSplit/>
          <w:trHeight w:val="282"/>
        </w:trPr>
        <w:tc>
          <w:tcPr>
            <w:tcW w:w="568" w:type="dxa"/>
          </w:tcPr>
          <w:p w14:paraId="189A4926"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2.</w:t>
            </w:r>
          </w:p>
        </w:tc>
        <w:tc>
          <w:tcPr>
            <w:tcW w:w="3686" w:type="dxa"/>
          </w:tcPr>
          <w:p w14:paraId="71F4F8BD"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Patalpų nuoma (išskyrus, jei patalpos priklauso pačiai organizacijai)</w:t>
            </w:r>
          </w:p>
        </w:tc>
        <w:tc>
          <w:tcPr>
            <w:tcW w:w="2265" w:type="dxa"/>
          </w:tcPr>
          <w:p w14:paraId="5DF764DE"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76E57C60"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5CE16602"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43763AA9" w14:textId="77777777" w:rsidTr="00291B88">
        <w:trPr>
          <w:cantSplit/>
          <w:trHeight w:val="282"/>
        </w:trPr>
        <w:tc>
          <w:tcPr>
            <w:tcW w:w="568" w:type="dxa"/>
          </w:tcPr>
          <w:p w14:paraId="56803A8C"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3.</w:t>
            </w:r>
          </w:p>
        </w:tc>
        <w:tc>
          <w:tcPr>
            <w:tcW w:w="3686" w:type="dxa"/>
          </w:tcPr>
          <w:p w14:paraId="1052F23E"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Transportas (nuoma, degalai, transporto bilietai)</w:t>
            </w:r>
          </w:p>
        </w:tc>
        <w:tc>
          <w:tcPr>
            <w:tcW w:w="2265" w:type="dxa"/>
          </w:tcPr>
          <w:p w14:paraId="5923DEC8"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p>
        </w:tc>
        <w:tc>
          <w:tcPr>
            <w:tcW w:w="1987" w:type="dxa"/>
          </w:tcPr>
          <w:p w14:paraId="50268994"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p>
        </w:tc>
        <w:tc>
          <w:tcPr>
            <w:tcW w:w="991" w:type="dxa"/>
          </w:tcPr>
          <w:p w14:paraId="7178D452"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p>
        </w:tc>
      </w:tr>
      <w:tr w:rsidR="008F1A2F" w:rsidRPr="008F1A2F" w14:paraId="0C31A11C" w14:textId="77777777" w:rsidTr="00291B88">
        <w:trPr>
          <w:cantSplit/>
          <w:trHeight w:val="282"/>
        </w:trPr>
        <w:tc>
          <w:tcPr>
            <w:tcW w:w="568" w:type="dxa"/>
          </w:tcPr>
          <w:p w14:paraId="29B53C63"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lastRenderedPageBreak/>
              <w:t>4.</w:t>
            </w:r>
          </w:p>
        </w:tc>
        <w:tc>
          <w:tcPr>
            <w:tcW w:w="3686" w:type="dxa"/>
          </w:tcPr>
          <w:p w14:paraId="28DA7763"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r w:rsidRPr="008F1A2F">
              <w:rPr>
                <w:rFonts w:ascii="TimesLT" w:eastAsia="Calibri" w:hAnsi="TimesLT" w:cs="Times New Roman"/>
                <w:color w:val="000000"/>
                <w:sz w:val="24"/>
                <w:szCs w:val="24"/>
                <w:lang w:eastAsia="lt-LT"/>
              </w:rPr>
              <w:t xml:space="preserve">Mažaverčių priemonių ir reikmenų įsigijimas (kanceliarinės prekės, higienos prekės, ūkinės paskirties prekės ir pan.) </w:t>
            </w:r>
          </w:p>
        </w:tc>
        <w:tc>
          <w:tcPr>
            <w:tcW w:w="2265" w:type="dxa"/>
          </w:tcPr>
          <w:p w14:paraId="6022C723"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313E7011"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435E1AA9"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3D3F18F8" w14:textId="77777777" w:rsidTr="00291B88">
        <w:trPr>
          <w:cantSplit/>
          <w:trHeight w:val="282"/>
        </w:trPr>
        <w:tc>
          <w:tcPr>
            <w:tcW w:w="568" w:type="dxa"/>
          </w:tcPr>
          <w:p w14:paraId="66FE6F3C"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5.</w:t>
            </w:r>
          </w:p>
        </w:tc>
        <w:tc>
          <w:tcPr>
            <w:tcW w:w="3686" w:type="dxa"/>
          </w:tcPr>
          <w:p w14:paraId="49FE3640"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Sveikatinimo inventoriaus įsigijimas (įrangos atnaujinimas, treniruokliai, mankštoms reikalingas inventorius ir pan.)</w:t>
            </w:r>
          </w:p>
        </w:tc>
        <w:tc>
          <w:tcPr>
            <w:tcW w:w="2265" w:type="dxa"/>
          </w:tcPr>
          <w:p w14:paraId="38740CD8"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571D7AE8"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2100F837"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7880CE88" w14:textId="77777777" w:rsidTr="00291B88">
        <w:trPr>
          <w:cantSplit/>
          <w:trHeight w:val="282"/>
        </w:trPr>
        <w:tc>
          <w:tcPr>
            <w:tcW w:w="568" w:type="dxa"/>
          </w:tcPr>
          <w:p w14:paraId="38ADA468"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6.</w:t>
            </w:r>
          </w:p>
        </w:tc>
        <w:tc>
          <w:tcPr>
            <w:tcW w:w="3686" w:type="dxa"/>
          </w:tcPr>
          <w:p w14:paraId="7888FA1A"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Ryšių išlaidos, susijusios su priemonės įgyvendinimu, priemonės įgyvendinimo laikotarpiu (telefonas, paštas, internetas); kopijavimo, vertimo paslaugos, skelbimai, nuotraukų gamyba, skrajutės, bukletai</w:t>
            </w:r>
          </w:p>
        </w:tc>
        <w:tc>
          <w:tcPr>
            <w:tcW w:w="2265" w:type="dxa"/>
          </w:tcPr>
          <w:p w14:paraId="39EFACDC"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3AC73FAD"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08E29BD4"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38A6BB57" w14:textId="77777777" w:rsidTr="00291B88">
        <w:trPr>
          <w:cantSplit/>
          <w:trHeight w:val="282"/>
        </w:trPr>
        <w:tc>
          <w:tcPr>
            <w:tcW w:w="568" w:type="dxa"/>
          </w:tcPr>
          <w:p w14:paraId="0080324B"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7.</w:t>
            </w:r>
          </w:p>
        </w:tc>
        <w:tc>
          <w:tcPr>
            <w:tcW w:w="3686" w:type="dxa"/>
          </w:tcPr>
          <w:p w14:paraId="51161686"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Renginio dalyvių apgyvendinimo išlaidos; maitinimo išlaidos</w:t>
            </w:r>
          </w:p>
        </w:tc>
        <w:tc>
          <w:tcPr>
            <w:tcW w:w="2265" w:type="dxa"/>
          </w:tcPr>
          <w:p w14:paraId="576B041F"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3F89FEB7"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2BFD8A13"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r w:rsidR="008F1A2F" w:rsidRPr="008F1A2F" w14:paraId="39CC5AEC" w14:textId="77777777" w:rsidTr="00291B88">
        <w:trPr>
          <w:cantSplit/>
          <w:trHeight w:val="282"/>
        </w:trPr>
        <w:tc>
          <w:tcPr>
            <w:tcW w:w="568" w:type="dxa"/>
          </w:tcPr>
          <w:p w14:paraId="6F6DDA89" w14:textId="77777777" w:rsidR="008F1A2F" w:rsidRPr="008F1A2F" w:rsidRDefault="008F1A2F" w:rsidP="008F1A2F">
            <w:pPr>
              <w:spacing w:after="0" w:line="240" w:lineRule="auto"/>
              <w:jc w:val="center"/>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8.</w:t>
            </w:r>
          </w:p>
        </w:tc>
        <w:tc>
          <w:tcPr>
            <w:tcW w:w="3686" w:type="dxa"/>
          </w:tcPr>
          <w:p w14:paraId="6465A31E" w14:textId="77777777" w:rsidR="008F1A2F" w:rsidRPr="008F1A2F" w:rsidRDefault="008F1A2F" w:rsidP="008F1A2F">
            <w:pPr>
              <w:spacing w:after="0" w:line="240" w:lineRule="auto"/>
              <w:rPr>
                <w:rFonts w:ascii="TimesLT" w:eastAsia="Calibri" w:hAnsi="TimesLT" w:cs="Times New Roman"/>
                <w:color w:val="000000"/>
                <w:sz w:val="24"/>
                <w:szCs w:val="24"/>
                <w:lang w:eastAsia="lt-LT"/>
              </w:rPr>
            </w:pPr>
            <w:r w:rsidRPr="008F1A2F">
              <w:rPr>
                <w:rFonts w:ascii="TimesLT" w:eastAsia="Calibri" w:hAnsi="TimesLT" w:cs="Times New Roman"/>
                <w:color w:val="000000"/>
                <w:sz w:val="24"/>
                <w:szCs w:val="24"/>
                <w:lang w:eastAsia="lt-LT"/>
              </w:rPr>
              <w:t>Kitos išlaidos (detalizuokite jų paskirtį, kiekvieną atskirai, pratęsdami šią lentelę)</w:t>
            </w:r>
          </w:p>
        </w:tc>
        <w:tc>
          <w:tcPr>
            <w:tcW w:w="2265" w:type="dxa"/>
          </w:tcPr>
          <w:p w14:paraId="2A2F9EBA"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1987" w:type="dxa"/>
          </w:tcPr>
          <w:p w14:paraId="7FE8FD77"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c>
          <w:tcPr>
            <w:tcW w:w="991" w:type="dxa"/>
          </w:tcPr>
          <w:p w14:paraId="2850AB67"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tc>
      </w:tr>
    </w:tbl>
    <w:p w14:paraId="6FC8D4AA" w14:textId="77777777" w:rsidR="008F1A2F" w:rsidRPr="008F1A2F" w:rsidRDefault="008F1A2F" w:rsidP="008F1A2F">
      <w:pPr>
        <w:spacing w:after="0" w:line="240" w:lineRule="auto"/>
        <w:rPr>
          <w:rFonts w:ascii="TimesLT" w:eastAsia="Times New Roman" w:hAnsi="TimesLT" w:cs="Times New Roman"/>
          <w:color w:val="000000"/>
          <w:sz w:val="24"/>
          <w:szCs w:val="24"/>
          <w:shd w:val="clear" w:color="auto" w:fill="FFFFFF"/>
          <w:lang w:eastAsia="lt-LT"/>
        </w:rPr>
      </w:pPr>
    </w:p>
    <w:p w14:paraId="06938229" w14:textId="77777777" w:rsidR="008F1A2F" w:rsidRPr="008F1A2F" w:rsidRDefault="008F1A2F" w:rsidP="008F1A2F">
      <w:pPr>
        <w:spacing w:after="0" w:line="240" w:lineRule="auto"/>
        <w:rPr>
          <w:rFonts w:ascii="TimesLT" w:eastAsia="Times New Roman" w:hAnsi="TimesLT" w:cs="Times New Roman"/>
          <w:color w:val="000000"/>
          <w:sz w:val="24"/>
          <w:szCs w:val="24"/>
          <w:shd w:val="clear" w:color="auto" w:fill="FFFFFF"/>
          <w:lang w:eastAsia="lt-LT"/>
        </w:rPr>
      </w:pPr>
      <w:r w:rsidRPr="008F1A2F">
        <w:rPr>
          <w:rFonts w:ascii="TimesLT" w:eastAsia="Times New Roman" w:hAnsi="TimesLT" w:cs="Times New Roman"/>
          <w:color w:val="000000"/>
          <w:sz w:val="24"/>
          <w:szCs w:val="24"/>
          <w:shd w:val="clear" w:color="auto" w:fill="FFFFFF"/>
          <w:lang w:eastAsia="lt-LT"/>
        </w:rPr>
        <w:t>Pastabos __________________________________________________________________</w:t>
      </w:r>
    </w:p>
    <w:p w14:paraId="63F510DF" w14:textId="77777777" w:rsidR="008F1A2F" w:rsidRPr="008F1A2F" w:rsidRDefault="008F1A2F" w:rsidP="008F1A2F">
      <w:pPr>
        <w:spacing w:after="0" w:line="240" w:lineRule="auto"/>
        <w:rPr>
          <w:rFonts w:ascii="TimesLT" w:eastAsia="Times New Roman" w:hAnsi="TimesLT" w:cs="Times New Roman"/>
          <w:color w:val="000000"/>
          <w:sz w:val="24"/>
          <w:szCs w:val="24"/>
          <w:shd w:val="clear" w:color="auto" w:fill="FFFFFF"/>
          <w:lang w:eastAsia="lt-LT"/>
        </w:rPr>
      </w:pPr>
    </w:p>
    <w:p w14:paraId="4B951AC5" w14:textId="77777777" w:rsidR="008F1A2F" w:rsidRPr="008F1A2F" w:rsidRDefault="008F1A2F" w:rsidP="008F1A2F">
      <w:pPr>
        <w:spacing w:after="0" w:line="240" w:lineRule="auto"/>
        <w:rPr>
          <w:rFonts w:ascii="TimesLT" w:eastAsia="Times New Roman" w:hAnsi="TimesLT" w:cs="Times New Roman"/>
          <w:b/>
          <w:color w:val="000000"/>
          <w:sz w:val="24"/>
          <w:szCs w:val="24"/>
          <w:shd w:val="clear" w:color="auto" w:fill="FFFFFF"/>
          <w:lang w:eastAsia="lt-LT"/>
        </w:rPr>
      </w:pPr>
      <w:r w:rsidRPr="008F1A2F">
        <w:rPr>
          <w:rFonts w:ascii="TimesLT" w:eastAsia="Times New Roman" w:hAnsi="TimesLT" w:cs="Times New Roman"/>
          <w:b/>
          <w:color w:val="000000"/>
          <w:sz w:val="24"/>
          <w:szCs w:val="24"/>
          <w:shd w:val="clear" w:color="auto" w:fill="FFFFFF"/>
          <w:lang w:eastAsia="lt-LT"/>
        </w:rPr>
        <w:t>11. Priemonės teikėjo disponuojami ištekliai: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0"/>
      </w:tblGrid>
      <w:tr w:rsidR="008F1A2F" w:rsidRPr="008F1A2F" w14:paraId="349BB3E1" w14:textId="77777777" w:rsidTr="00291B88">
        <w:tc>
          <w:tcPr>
            <w:tcW w:w="9520" w:type="dxa"/>
          </w:tcPr>
          <w:p w14:paraId="3230D6A7" w14:textId="77777777" w:rsidR="008F1A2F" w:rsidRPr="008F1A2F" w:rsidRDefault="008F1A2F" w:rsidP="008F1A2F">
            <w:pPr>
              <w:spacing w:after="0" w:line="240" w:lineRule="auto"/>
              <w:rPr>
                <w:rFonts w:ascii="TimesLT" w:eastAsia="Times New Roman" w:hAnsi="TimesLT" w:cs="Times New Roman"/>
                <w:b/>
                <w:bCs/>
                <w:color w:val="000000"/>
                <w:sz w:val="24"/>
                <w:szCs w:val="24"/>
                <w:shd w:val="clear" w:color="auto" w:fill="FFFFFF"/>
                <w:lang w:eastAsia="lt-LT"/>
              </w:rPr>
            </w:pPr>
            <w:r w:rsidRPr="008F1A2F">
              <w:rPr>
                <w:rFonts w:ascii="TimesLT" w:eastAsia="Times New Roman" w:hAnsi="TimesLT" w:cs="Times New Roman"/>
                <w:b/>
                <w:bCs/>
                <w:color w:val="000000"/>
                <w:sz w:val="24"/>
                <w:szCs w:val="24"/>
                <w:shd w:val="clear" w:color="auto" w:fill="FFFFFF"/>
                <w:lang w:eastAsia="lt-LT"/>
              </w:rPr>
              <w:t>11.1. Priemonės teikėjo aprašymas (materialinė bazė, gaunama finansinė parama ir kt.):</w:t>
            </w:r>
          </w:p>
          <w:p w14:paraId="16A78B67" w14:textId="77777777" w:rsidR="008F1A2F" w:rsidRPr="008F1A2F" w:rsidRDefault="008F1A2F" w:rsidP="008F1A2F">
            <w:pPr>
              <w:spacing w:after="0" w:line="240" w:lineRule="auto"/>
              <w:rPr>
                <w:rFonts w:ascii="TimesLT" w:eastAsia="Times New Roman" w:hAnsi="TimesLT" w:cs="Times New Roman"/>
                <w:b/>
                <w:bCs/>
                <w:color w:val="000000"/>
                <w:sz w:val="24"/>
                <w:szCs w:val="24"/>
                <w:shd w:val="clear" w:color="auto" w:fill="FFFFFF"/>
                <w:lang w:eastAsia="lt-LT"/>
              </w:rPr>
            </w:pPr>
          </w:p>
        </w:tc>
      </w:tr>
      <w:tr w:rsidR="008F1A2F" w:rsidRPr="008F1A2F" w14:paraId="36FC7DBD" w14:textId="77777777" w:rsidTr="00291B88">
        <w:tc>
          <w:tcPr>
            <w:tcW w:w="9520" w:type="dxa"/>
          </w:tcPr>
          <w:p w14:paraId="545080D3" w14:textId="77777777" w:rsidR="008F1A2F" w:rsidRPr="008F1A2F" w:rsidRDefault="008F1A2F" w:rsidP="008F1A2F">
            <w:pPr>
              <w:spacing w:after="0" w:line="240" w:lineRule="auto"/>
              <w:rPr>
                <w:rFonts w:ascii="TimesLT" w:eastAsia="Times New Roman" w:hAnsi="TimesLT" w:cs="Times New Roman"/>
                <w:b/>
                <w:bCs/>
                <w:color w:val="000000"/>
                <w:sz w:val="24"/>
                <w:szCs w:val="24"/>
                <w:shd w:val="clear" w:color="auto" w:fill="FFFFFF"/>
                <w:lang w:eastAsia="lt-LT"/>
              </w:rPr>
            </w:pPr>
            <w:r w:rsidRPr="008F1A2F">
              <w:rPr>
                <w:rFonts w:ascii="TimesLT" w:eastAsia="Times New Roman" w:hAnsi="TimesLT" w:cs="Times New Roman"/>
                <w:b/>
                <w:bCs/>
                <w:color w:val="000000"/>
                <w:sz w:val="24"/>
                <w:szCs w:val="24"/>
                <w:shd w:val="clear" w:color="auto" w:fill="FFFFFF"/>
                <w:lang w:eastAsia="lt-LT"/>
              </w:rPr>
              <w:t>11.2. Veiklos tęstinumą užtikrinantys ištekliai:</w:t>
            </w:r>
          </w:p>
          <w:p w14:paraId="2F6B006F" w14:textId="77777777" w:rsidR="008F1A2F" w:rsidRPr="008F1A2F" w:rsidRDefault="008F1A2F" w:rsidP="008F1A2F">
            <w:pPr>
              <w:spacing w:after="0" w:line="240" w:lineRule="auto"/>
              <w:rPr>
                <w:rFonts w:ascii="TimesLT" w:eastAsia="Times New Roman" w:hAnsi="TimesLT" w:cs="Times New Roman"/>
                <w:b/>
                <w:bCs/>
                <w:color w:val="000000"/>
                <w:sz w:val="24"/>
                <w:szCs w:val="24"/>
                <w:shd w:val="clear" w:color="auto" w:fill="FFFFFF"/>
                <w:lang w:eastAsia="lt-LT"/>
              </w:rPr>
            </w:pPr>
          </w:p>
        </w:tc>
      </w:tr>
    </w:tbl>
    <w:p w14:paraId="0F708638" w14:textId="77777777" w:rsidR="008F1A2F" w:rsidRPr="008F1A2F" w:rsidRDefault="008F1A2F" w:rsidP="008F1A2F">
      <w:pPr>
        <w:spacing w:after="0" w:line="240" w:lineRule="auto"/>
        <w:rPr>
          <w:rFonts w:ascii="TimesLT" w:eastAsia="Times New Roman" w:hAnsi="TimesLT" w:cs="Times New Roman"/>
          <w:color w:val="000000"/>
          <w:sz w:val="24"/>
          <w:szCs w:val="24"/>
          <w:shd w:val="clear" w:color="auto" w:fill="FFFFFF"/>
          <w:lang w:eastAsia="lt-LT"/>
        </w:rPr>
      </w:pPr>
    </w:p>
    <w:p w14:paraId="6AD9BB8D" w14:textId="77777777" w:rsidR="008F1A2F" w:rsidRPr="008F1A2F" w:rsidRDefault="008F1A2F" w:rsidP="008F1A2F">
      <w:pPr>
        <w:spacing w:after="0" w:line="240" w:lineRule="auto"/>
        <w:rPr>
          <w:rFonts w:ascii="TimesLT" w:eastAsia="Times New Roman" w:hAnsi="TimesLT" w:cs="Times New Roman"/>
          <w:b/>
          <w:color w:val="000000"/>
          <w:sz w:val="24"/>
          <w:szCs w:val="24"/>
          <w:shd w:val="clear" w:color="auto" w:fill="FFFFFF"/>
          <w:lang w:eastAsia="lt-LT"/>
        </w:rPr>
      </w:pPr>
      <w:r w:rsidRPr="008F1A2F">
        <w:rPr>
          <w:rFonts w:ascii="TimesLT" w:eastAsia="Times New Roman" w:hAnsi="TimesLT" w:cs="Times New Roman"/>
          <w:b/>
          <w:color w:val="000000"/>
          <w:sz w:val="24"/>
          <w:szCs w:val="24"/>
          <w:shd w:val="clear" w:color="auto" w:fill="FFFFFF"/>
          <w:lang w:eastAsia="lt-LT"/>
        </w:rPr>
        <w:t>12. Informacijos apie priemonę  ir jos rezultatus sklaidos būdai: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0"/>
      </w:tblGrid>
      <w:tr w:rsidR="008F1A2F" w:rsidRPr="008F1A2F" w14:paraId="2F3C1CCB" w14:textId="77777777" w:rsidTr="00291B88">
        <w:tc>
          <w:tcPr>
            <w:tcW w:w="9746" w:type="dxa"/>
          </w:tcPr>
          <w:p w14:paraId="3DFD0CAE"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shd w:val="clear" w:color="auto" w:fill="FFFFFF"/>
                <w:lang w:eastAsia="lt-LT"/>
              </w:rPr>
            </w:pPr>
            <w:r w:rsidRPr="008F1A2F">
              <w:rPr>
                <w:rFonts w:ascii="TimesLT" w:eastAsia="Times New Roman" w:hAnsi="TimesLT" w:cs="Times New Roman"/>
                <w:b/>
                <w:bCs/>
                <w:color w:val="000000"/>
                <w:sz w:val="24"/>
                <w:szCs w:val="24"/>
                <w:shd w:val="clear" w:color="auto" w:fill="FFFFFF"/>
                <w:lang w:eastAsia="lt-LT"/>
              </w:rPr>
              <w:t>12.1. Informavimo ir viešinimo priemonės. Nurodyti, kokiomis visuomenės informavimo priemonėmis bus viešinama veikla (vietinė spauda, interneto svetainė, socialiniai tinklai, parodos, stendai, kita), kokiu dažnumu ir laikotarpiu:</w:t>
            </w:r>
          </w:p>
          <w:p w14:paraId="2FDC3DD0" w14:textId="77777777" w:rsidR="008F1A2F" w:rsidRPr="008F1A2F" w:rsidRDefault="008F1A2F" w:rsidP="008F1A2F">
            <w:pPr>
              <w:spacing w:after="0" w:line="240" w:lineRule="auto"/>
              <w:jc w:val="both"/>
              <w:rPr>
                <w:rFonts w:ascii="TimesLT" w:eastAsia="Times New Roman" w:hAnsi="TimesLT" w:cs="Times New Roman"/>
                <w:b/>
                <w:bCs/>
                <w:color w:val="000000"/>
                <w:sz w:val="24"/>
                <w:szCs w:val="24"/>
                <w:shd w:val="clear" w:color="auto" w:fill="FFFFFF"/>
                <w:lang w:eastAsia="lt-LT"/>
              </w:rPr>
            </w:pPr>
          </w:p>
        </w:tc>
      </w:tr>
    </w:tbl>
    <w:p w14:paraId="3029757C" w14:textId="77777777" w:rsidR="008F1A2F" w:rsidRPr="008F1A2F" w:rsidRDefault="008F1A2F" w:rsidP="008F1A2F">
      <w:pPr>
        <w:spacing w:after="0" w:line="240" w:lineRule="auto"/>
        <w:rPr>
          <w:rFonts w:ascii="TimesLT" w:eastAsia="Times New Roman" w:hAnsi="TimesLT" w:cs="Times New Roman"/>
          <w:color w:val="000000"/>
          <w:sz w:val="24"/>
          <w:szCs w:val="24"/>
          <w:lang w:eastAsia="lt-LT"/>
        </w:rPr>
      </w:pPr>
    </w:p>
    <w:p w14:paraId="418CD270" w14:textId="77777777" w:rsidR="008F1A2F" w:rsidRPr="008F1A2F" w:rsidRDefault="008F1A2F" w:rsidP="008F1A2F">
      <w:pPr>
        <w:spacing w:after="0" w:line="240" w:lineRule="auto"/>
        <w:jc w:val="both"/>
        <w:rPr>
          <w:rFonts w:ascii="TimesLT" w:eastAsia="Calibri" w:hAnsi="TimesLT" w:cs="Times New Roman"/>
          <w:b/>
          <w:bCs/>
          <w:sz w:val="24"/>
          <w:szCs w:val="24"/>
          <w:lang w:eastAsia="lt-LT"/>
        </w:rPr>
      </w:pPr>
      <w:r w:rsidRPr="008F1A2F">
        <w:rPr>
          <w:rFonts w:ascii="TimesLT" w:eastAsia="Calibri" w:hAnsi="TimesLT" w:cs="Times New Roman"/>
          <w:b/>
          <w:bCs/>
          <w:sz w:val="24"/>
          <w:szCs w:val="24"/>
          <w:lang w:eastAsia="lt-LT"/>
        </w:rPr>
        <w:t>13. Įsipareigoju (finansinės paramos skyrimo atveju):</w:t>
      </w:r>
    </w:p>
    <w:p w14:paraId="5271FBF6"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13.1. Gautas Ignalinos rajono savivaldybės biudžeto lėšas naudoti tik paraiškoje nurodytoms išlaidoms padengti, lėšas naudoti taupiai, įtraukti į apskaitą, atsakyti už atliekamų darbų vykdymo kokybę.</w:t>
      </w:r>
    </w:p>
    <w:p w14:paraId="79DBEE12"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13.2. Įsigyjant prekes, paslaugas ir darbus, vadovautis Lietuvos Respublikos viešųjų pirkimų įstatymo nuostatomis.</w:t>
      </w:r>
    </w:p>
    <w:p w14:paraId="0549235A"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13.3. Turėti išlaidas pateisinančius dokumentus (PVM sąskaitas faktūras, sutartis, viešųjų pirkimų dokumentus, prekių nurašymo aktus ir kt.) ir juos saugoti teisės aktų nustatyta tvarka.</w:t>
      </w:r>
    </w:p>
    <w:p w14:paraId="61DDDC14"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13.4. Gavus lėšas, Ignalinos rajono savivaldybės administracijos finansų valdymo ir apskaitos  skyriui ne vėliau kaip per 3 darbo dienas pasibaigus ketvirčiui ir metams pateikti ketvirtinę ir atitinkamai metinę nustatytos formos biudžeto išlaidų sąmatos vykdymo ataskaitą.</w:t>
      </w:r>
    </w:p>
    <w:p w14:paraId="1750E7CD"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13.5. Jei atsiranda aplinkybių, dėl kurių negalima panaudoti skirtų lėšų, grąžinti nepanaudotas lėšas į Ignalinos rajono savivaldybės administracijos sąskaitą iki einamųjų metų gruodžio 20 d.</w:t>
      </w:r>
    </w:p>
    <w:p w14:paraId="15D9529B"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13.6. Nustačius, kad skirtos lėšos panaudotos ne pagal paskirtį tais pačiais metais, grąžinti lėšas į Ignalinos rajono savivaldybės administracijos sąskaitą .</w:t>
      </w:r>
    </w:p>
    <w:p w14:paraId="4D42C173"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lastRenderedPageBreak/>
        <w:t>13.7. Ignalinos rajono savivaldybės administracijai nustačius, kad lėšos naudojamos ne pagal paskirtį ir Ignalinos rajono savivaldybės administracijai padaryta žala dėl netinkamo priemonės  vykdymo ar jo nutraukimo prieš terminą, atlyginti žalą įstatymų ir kitų teisės aktų nustatyta tvarka.</w:t>
      </w:r>
    </w:p>
    <w:p w14:paraId="15043B03"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p>
    <w:p w14:paraId="5E589A96" w14:textId="77777777" w:rsidR="008F1A2F" w:rsidRPr="008F1A2F" w:rsidRDefault="008F1A2F" w:rsidP="008F1A2F">
      <w:pPr>
        <w:spacing w:after="0" w:line="240" w:lineRule="auto"/>
        <w:jc w:val="both"/>
        <w:rPr>
          <w:rFonts w:ascii="TimesLT" w:eastAsia="Times New Roman" w:hAnsi="TimesLT" w:cs="Times New Roman"/>
          <w:b/>
          <w:color w:val="000000"/>
          <w:sz w:val="24"/>
          <w:szCs w:val="24"/>
          <w:lang w:eastAsia="lt-LT"/>
        </w:rPr>
      </w:pPr>
      <w:r w:rsidRPr="008F1A2F">
        <w:rPr>
          <w:rFonts w:ascii="TimesLT" w:eastAsia="Times New Roman" w:hAnsi="TimesLT" w:cs="Times New Roman"/>
          <w:b/>
          <w:color w:val="000000"/>
          <w:sz w:val="24"/>
          <w:szCs w:val="24"/>
          <w:lang w:eastAsia="lt-LT"/>
        </w:rPr>
        <w:t>14. Prie paraiškos pridedama</w:t>
      </w:r>
      <w:r w:rsidRPr="008F1A2F">
        <w:rPr>
          <w:rFonts w:ascii="TimesLT" w:eastAsia="Times New Roman" w:hAnsi="TimesLT" w:cs="Times New Roman"/>
          <w:color w:val="000000"/>
          <w:sz w:val="24"/>
          <w:szCs w:val="24"/>
          <w:lang w:eastAsia="lt-LT"/>
        </w:rPr>
        <w:t>:</w:t>
      </w:r>
    </w:p>
    <w:p w14:paraId="082F44B0"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1. priemonės vadovo, atsakingo už priemonės buhalterinę ir finansinę priežiūrą asmens, pagrindinių priemonės vykdytojų gyvenimo aprašymai (CV), patvirtinti asmenų parašais, __ lapas          (-ai / -ų);</w:t>
      </w:r>
    </w:p>
    <w:p w14:paraId="186ABF66"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2. partnerių bendradarbiavimo statusą nurodantys dokumentai (pvz.: bendradarbiavimo sutartis, kvalifikacija, leidžianti vykdyti teikiamoje priemonėje numatyta veikla ), __ lapas (-ai, -ų)*;</w:t>
      </w:r>
    </w:p>
    <w:p w14:paraId="523D6D04"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3. įgaliojimai (jeigu reikalinga), __ lapas (-ai, -ų);</w:t>
      </w:r>
    </w:p>
    <w:p w14:paraId="198C1ECD"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4. kiti priemonės atrankai ar įgyvendinimui svarbūs dokumentai, __ lapas (-ai, -ų).*</w:t>
      </w:r>
    </w:p>
    <w:p w14:paraId="2F866AFA"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w:t>
      </w:r>
      <w:r w:rsidRPr="008F1A2F">
        <w:rPr>
          <w:rFonts w:ascii="TimesLT" w:eastAsia="Times New Roman" w:hAnsi="TimesLT" w:cs="Times New Roman"/>
          <w:i/>
          <w:iCs/>
          <w:color w:val="000000"/>
          <w:sz w:val="24"/>
          <w:szCs w:val="24"/>
          <w:lang w:eastAsia="lt-LT"/>
        </w:rPr>
        <w:t>Jeigu taikoma.</w:t>
      </w:r>
      <w:r w:rsidRPr="008F1A2F">
        <w:rPr>
          <w:rFonts w:ascii="TimesLT" w:eastAsia="Times New Roman" w:hAnsi="TimesLT" w:cs="Times New Roman"/>
          <w:color w:val="000000"/>
          <w:sz w:val="24"/>
          <w:szCs w:val="24"/>
          <w:lang w:eastAsia="lt-LT"/>
        </w:rPr>
        <w:t xml:space="preserve"> </w:t>
      </w:r>
    </w:p>
    <w:p w14:paraId="52C2BDC1"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p>
    <w:p w14:paraId="13F67327" w14:textId="77777777" w:rsidR="008F1A2F" w:rsidRPr="008F1A2F" w:rsidRDefault="008F1A2F" w:rsidP="008F1A2F">
      <w:pPr>
        <w:shd w:val="clear" w:color="auto" w:fill="FFFFFF"/>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Tvirtinu, kad paraiškoje pateikta informacija yra tiksli ir teisinga. Sutinku, kad informacija apie mano pateiktą paraišką (pareiškėjo pavadinimas, priemonės  pavadinimas, prašoma finansavimo suma ir skirta  finansavimo suma) būtų skelbiama Ignalinos rajono savivaldybės interneto svetainėje.</w:t>
      </w:r>
    </w:p>
    <w:p w14:paraId="70AC5111" w14:textId="77777777" w:rsidR="008F1A2F" w:rsidRPr="008F1A2F" w:rsidRDefault="008F1A2F" w:rsidP="008F1A2F">
      <w:pPr>
        <w:shd w:val="clear" w:color="auto" w:fill="FFFFFF"/>
        <w:spacing w:after="0" w:line="240" w:lineRule="auto"/>
        <w:jc w:val="both"/>
        <w:rPr>
          <w:rFonts w:ascii="TimesLT" w:eastAsia="Times New Roman" w:hAnsi="TimesLT" w:cs="Times New Roman"/>
          <w:color w:val="000000"/>
          <w:sz w:val="24"/>
          <w:szCs w:val="24"/>
          <w:shd w:val="clear" w:color="auto" w:fill="FFFFFF"/>
          <w:lang w:eastAsia="lt-LT"/>
        </w:rPr>
      </w:pPr>
    </w:p>
    <w:p w14:paraId="1DAEF855" w14:textId="77777777" w:rsidR="008F1A2F" w:rsidRPr="008F1A2F" w:rsidRDefault="008F1A2F" w:rsidP="008F1A2F">
      <w:pPr>
        <w:shd w:val="clear" w:color="auto" w:fill="FFFFFF"/>
        <w:spacing w:after="0" w:line="240" w:lineRule="auto"/>
        <w:jc w:val="both"/>
        <w:rPr>
          <w:rFonts w:ascii="TimesLT" w:eastAsia="Times New Roman" w:hAnsi="TimesLT" w:cs="Times New Roman"/>
          <w:color w:val="000000"/>
          <w:sz w:val="24"/>
          <w:szCs w:val="24"/>
          <w:shd w:val="clear" w:color="auto" w:fill="FFFFFF"/>
          <w:lang w:eastAsia="lt-LT"/>
        </w:rPr>
      </w:pPr>
      <w:r w:rsidRPr="008F1A2F">
        <w:rPr>
          <w:rFonts w:ascii="TimesLT" w:eastAsia="Times New Roman" w:hAnsi="TimesLT" w:cs="Times New Roman"/>
          <w:color w:val="000000"/>
          <w:sz w:val="24"/>
          <w:szCs w:val="24"/>
          <w:shd w:val="clear" w:color="auto" w:fill="FFFFFF"/>
          <w:lang w:eastAsia="lt-LT"/>
        </w:rPr>
        <w:t>Priemonės teikėjas (-a)            ___________________               ___________________________</w:t>
      </w:r>
    </w:p>
    <w:p w14:paraId="5C7991CB" w14:textId="77777777" w:rsidR="008F1A2F" w:rsidRPr="008F1A2F" w:rsidRDefault="008F1A2F" w:rsidP="008F1A2F">
      <w:pPr>
        <w:spacing w:after="0" w:line="240" w:lineRule="auto"/>
        <w:jc w:val="both"/>
        <w:rPr>
          <w:rFonts w:ascii="TimesLT" w:eastAsia="Times New Roman" w:hAnsi="TimesLT" w:cs="Times New Roman"/>
          <w:iCs/>
          <w:color w:val="000000"/>
          <w:sz w:val="24"/>
          <w:szCs w:val="24"/>
          <w:shd w:val="clear" w:color="auto" w:fill="FFFFFF"/>
          <w:lang w:eastAsia="lt-LT"/>
        </w:rPr>
      </w:pPr>
      <w:r w:rsidRPr="008F1A2F">
        <w:rPr>
          <w:rFonts w:ascii="TimesLT" w:eastAsia="Times New Roman" w:hAnsi="TimesLT" w:cs="Times New Roman"/>
          <w:iCs/>
          <w:color w:val="000000"/>
          <w:sz w:val="24"/>
          <w:szCs w:val="24"/>
          <w:lang w:eastAsia="lt-LT"/>
        </w:rPr>
        <w:t>(parašas)                                         (vardas ir pavardė)</w:t>
      </w:r>
      <w:r w:rsidRPr="008F1A2F">
        <w:rPr>
          <w:rFonts w:ascii="TimesLT" w:eastAsia="Times New Roman" w:hAnsi="TimesLT" w:cs="Times New Roman"/>
          <w:iCs/>
          <w:color w:val="000000"/>
          <w:sz w:val="24"/>
          <w:szCs w:val="24"/>
          <w:lang w:eastAsia="lt-LT"/>
        </w:rPr>
        <w:tab/>
      </w:r>
    </w:p>
    <w:p w14:paraId="3EDB0C70"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r w:rsidRPr="008F1A2F">
        <w:rPr>
          <w:rFonts w:ascii="TimesLT" w:eastAsia="Times New Roman" w:hAnsi="TimesLT" w:cs="Times New Roman"/>
          <w:color w:val="000000"/>
          <w:sz w:val="24"/>
          <w:szCs w:val="24"/>
          <w:lang w:eastAsia="lt-LT"/>
        </w:rPr>
        <w:t>A. V.</w:t>
      </w:r>
    </w:p>
    <w:p w14:paraId="7478E98B" w14:textId="77777777" w:rsidR="008F1A2F" w:rsidRPr="008F1A2F" w:rsidRDefault="008F1A2F" w:rsidP="008F1A2F">
      <w:pPr>
        <w:spacing w:after="0" w:line="240" w:lineRule="auto"/>
        <w:jc w:val="both"/>
        <w:rPr>
          <w:rFonts w:ascii="TimesLT" w:eastAsia="Times New Roman" w:hAnsi="TimesLT" w:cs="Times New Roman"/>
          <w:color w:val="000000"/>
          <w:sz w:val="24"/>
          <w:szCs w:val="24"/>
          <w:lang w:eastAsia="lt-LT"/>
        </w:rPr>
      </w:pPr>
    </w:p>
    <w:p w14:paraId="5DA476ED" w14:textId="77777777" w:rsidR="008F1A2F" w:rsidRPr="008F1A2F" w:rsidRDefault="008F1A2F" w:rsidP="008F1A2F">
      <w:pPr>
        <w:tabs>
          <w:tab w:val="left" w:pos="1293"/>
        </w:tabs>
        <w:overflowPunct w:val="0"/>
        <w:autoSpaceDE w:val="0"/>
        <w:autoSpaceDN w:val="0"/>
        <w:adjustRightInd w:val="0"/>
        <w:spacing w:before="100" w:beforeAutospacing="1" w:after="100" w:afterAutospacing="1" w:line="240" w:lineRule="auto"/>
        <w:jc w:val="both"/>
        <w:textAlignment w:val="baseline"/>
        <w:rPr>
          <w:rFonts w:ascii="Times New Roman" w:eastAsia="Times New Roman" w:hAnsi="Times New Roman" w:cs="Times New Roman"/>
          <w:sz w:val="18"/>
          <w:szCs w:val="18"/>
          <w:lang w:eastAsia="lt-LT"/>
        </w:rPr>
      </w:pPr>
    </w:p>
    <w:p w14:paraId="09733EA3" w14:textId="77777777" w:rsidR="008F1A2F" w:rsidRPr="008F1A2F" w:rsidRDefault="008F1A2F" w:rsidP="008F1A2F">
      <w:pPr>
        <w:spacing w:after="0" w:line="240" w:lineRule="auto"/>
        <w:rPr>
          <w:rFonts w:ascii="Times New Roman" w:eastAsia="Times New Roman" w:hAnsi="Times New Roman" w:cs="Times New Roman"/>
          <w:sz w:val="20"/>
          <w:szCs w:val="20"/>
          <w:lang w:eastAsia="lt-LT"/>
        </w:rPr>
      </w:pPr>
    </w:p>
    <w:p w14:paraId="2536B335" w14:textId="77777777" w:rsidR="008F1A2F" w:rsidRPr="008F1A2F" w:rsidRDefault="008F1A2F" w:rsidP="008F1A2F">
      <w:pPr>
        <w:spacing w:after="0" w:line="240" w:lineRule="auto"/>
        <w:rPr>
          <w:rFonts w:ascii="Times New Roman" w:eastAsia="Times New Roman" w:hAnsi="Times New Roman" w:cs="Times New Roman"/>
          <w:sz w:val="20"/>
          <w:szCs w:val="20"/>
          <w:lang w:eastAsia="lt-LT"/>
        </w:rPr>
      </w:pPr>
    </w:p>
    <w:p w14:paraId="3E85B060" w14:textId="77777777" w:rsidR="008F1A2F" w:rsidRPr="008F1A2F" w:rsidRDefault="008F1A2F" w:rsidP="008F1A2F">
      <w:pPr>
        <w:spacing w:after="0" w:line="240" w:lineRule="auto"/>
        <w:rPr>
          <w:rFonts w:ascii="Times New Roman" w:eastAsia="Times New Roman" w:hAnsi="Times New Roman" w:cs="Times New Roman"/>
          <w:sz w:val="20"/>
          <w:szCs w:val="20"/>
          <w:lang w:eastAsia="lt-LT"/>
        </w:rPr>
      </w:pPr>
    </w:p>
    <w:p w14:paraId="29CC2E97" w14:textId="77777777" w:rsidR="008F1A2F" w:rsidRPr="008F1A2F" w:rsidRDefault="008F1A2F" w:rsidP="008F1A2F">
      <w:pPr>
        <w:spacing w:after="0" w:line="240" w:lineRule="auto"/>
        <w:rPr>
          <w:rFonts w:ascii="Times New Roman" w:eastAsia="Times New Roman" w:hAnsi="Times New Roman" w:cs="Times New Roman"/>
          <w:sz w:val="20"/>
          <w:szCs w:val="20"/>
          <w:lang w:eastAsia="lt-LT"/>
        </w:rPr>
      </w:pPr>
    </w:p>
    <w:p w14:paraId="192416EC"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8901AD4"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6B61E83E"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26177954"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6D96471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3931D9FB"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488434A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2E47C34"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627D9DB2"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0817A87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0EA64E79"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D1D33C1"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045724A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E2583E4"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20419347"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0EBBCF48"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560BB161"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19A0C73C"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4807F8FA"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74E760CA"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6B791AA5"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2000101F"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p w14:paraId="3D77498E" w14:textId="77777777" w:rsidR="008F1A2F" w:rsidRPr="008F1A2F" w:rsidRDefault="008F1A2F" w:rsidP="008F1A2F">
      <w:pPr>
        <w:spacing w:after="0" w:line="240" w:lineRule="auto"/>
        <w:rPr>
          <w:rFonts w:ascii="Times New Roman" w:eastAsia="Times New Roman" w:hAnsi="Times New Roman" w:cs="Times New Roman"/>
          <w:sz w:val="24"/>
          <w:szCs w:val="24"/>
          <w:lang w:eastAsia="lt-LT"/>
        </w:rPr>
      </w:pPr>
    </w:p>
    <w:tbl>
      <w:tblPr>
        <w:tblW w:w="5000" w:type="pct"/>
        <w:tblLayout w:type="fixed"/>
        <w:tblLook w:val="04A0" w:firstRow="1" w:lastRow="0" w:firstColumn="1" w:lastColumn="0" w:noHBand="0" w:noVBand="1"/>
      </w:tblPr>
      <w:tblGrid>
        <w:gridCol w:w="1246"/>
        <w:gridCol w:w="484"/>
        <w:gridCol w:w="761"/>
        <w:gridCol w:w="318"/>
        <w:gridCol w:w="166"/>
        <w:gridCol w:w="900"/>
        <w:gridCol w:w="179"/>
        <w:gridCol w:w="378"/>
        <w:gridCol w:w="688"/>
        <w:gridCol w:w="644"/>
        <w:gridCol w:w="601"/>
        <w:gridCol w:w="1941"/>
        <w:gridCol w:w="1332"/>
      </w:tblGrid>
      <w:tr w:rsidR="008F1A2F" w:rsidRPr="008F1A2F" w14:paraId="18DB5E1F" w14:textId="77777777" w:rsidTr="00291B88">
        <w:trPr>
          <w:trHeight w:val="552"/>
        </w:trPr>
        <w:tc>
          <w:tcPr>
            <w:tcW w:w="897" w:type="pct"/>
            <w:gridSpan w:val="2"/>
            <w:tcBorders>
              <w:top w:val="nil"/>
              <w:left w:val="nil"/>
              <w:bottom w:val="single" w:sz="4" w:space="0" w:color="auto"/>
              <w:right w:val="nil"/>
            </w:tcBorders>
            <w:shd w:val="clear" w:color="auto" w:fill="auto"/>
            <w:noWrap/>
            <w:vAlign w:val="bottom"/>
            <w:hideMark/>
          </w:tcPr>
          <w:p w14:paraId="4BAE8EA1" w14:textId="77777777" w:rsidR="008F1A2F" w:rsidRPr="008F1A2F" w:rsidRDefault="008F1A2F" w:rsidP="008F1A2F">
            <w:pPr>
              <w:rPr>
                <w:rFonts w:ascii="TimesLT" w:eastAsia="Times New Roman" w:hAnsi="TimesLT" w:cs="Times New Roman"/>
                <w:color w:val="000000"/>
                <w:lang w:eastAsia="lt-LT"/>
              </w:rPr>
            </w:pPr>
          </w:p>
        </w:tc>
        <w:tc>
          <w:tcPr>
            <w:tcW w:w="646" w:type="pct"/>
            <w:gridSpan w:val="3"/>
            <w:tcBorders>
              <w:top w:val="nil"/>
              <w:left w:val="nil"/>
              <w:bottom w:val="single" w:sz="4" w:space="0" w:color="auto"/>
              <w:right w:val="nil"/>
            </w:tcBorders>
          </w:tcPr>
          <w:p w14:paraId="02A2A144" w14:textId="77777777" w:rsidR="008F1A2F" w:rsidRPr="008F1A2F" w:rsidRDefault="008F1A2F" w:rsidP="008F1A2F">
            <w:pPr>
              <w:spacing w:after="0" w:line="240" w:lineRule="auto"/>
              <w:rPr>
                <w:rFonts w:ascii="Times New Roman Baltic" w:eastAsia="Times New Roman" w:hAnsi="Times New Roman Baltic" w:cs="Times New Roman Baltic"/>
                <w:sz w:val="20"/>
                <w:szCs w:val="20"/>
                <w:lang w:eastAsia="lt-LT"/>
              </w:rPr>
            </w:pPr>
          </w:p>
        </w:tc>
        <w:tc>
          <w:tcPr>
            <w:tcW w:w="3457" w:type="pct"/>
            <w:gridSpan w:val="8"/>
            <w:tcBorders>
              <w:top w:val="nil"/>
              <w:left w:val="nil"/>
              <w:bottom w:val="single" w:sz="4" w:space="0" w:color="auto"/>
              <w:right w:val="nil"/>
            </w:tcBorders>
            <w:shd w:val="clear" w:color="auto" w:fill="auto"/>
            <w:noWrap/>
            <w:vAlign w:val="bottom"/>
            <w:hideMark/>
          </w:tcPr>
          <w:p w14:paraId="34115AF6" w14:textId="77777777" w:rsidR="008F1A2F" w:rsidRPr="008F1A2F" w:rsidRDefault="008F1A2F" w:rsidP="008F1A2F">
            <w:pPr>
              <w:spacing w:after="0" w:line="240" w:lineRule="auto"/>
              <w:rPr>
                <w:rFonts w:ascii="Times New Roman Baltic" w:eastAsia="Times New Roman" w:hAnsi="Times New Roman Baltic" w:cs="Times New Roman Baltic"/>
                <w:sz w:val="20"/>
                <w:szCs w:val="20"/>
                <w:lang w:eastAsia="lt-LT"/>
              </w:rPr>
            </w:pPr>
          </w:p>
        </w:tc>
      </w:tr>
      <w:tr w:rsidR="008F1A2F" w:rsidRPr="008F1A2F" w14:paraId="45A9500F" w14:textId="77777777" w:rsidTr="00291B88">
        <w:trPr>
          <w:trHeight w:val="276"/>
        </w:trPr>
        <w:tc>
          <w:tcPr>
            <w:tcW w:w="646" w:type="pct"/>
            <w:tcBorders>
              <w:top w:val="single" w:sz="4" w:space="0" w:color="auto"/>
              <w:left w:val="nil"/>
              <w:bottom w:val="nil"/>
              <w:right w:val="nil"/>
            </w:tcBorders>
          </w:tcPr>
          <w:p w14:paraId="32B69212"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4354" w:type="pct"/>
            <w:gridSpan w:val="12"/>
            <w:tcBorders>
              <w:top w:val="single" w:sz="4" w:space="0" w:color="auto"/>
              <w:left w:val="nil"/>
              <w:bottom w:val="nil"/>
              <w:right w:val="nil"/>
            </w:tcBorders>
            <w:shd w:val="clear" w:color="auto" w:fill="auto"/>
            <w:noWrap/>
            <w:vAlign w:val="bottom"/>
            <w:hideMark/>
          </w:tcPr>
          <w:p w14:paraId="210E88F8"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(paraiškos teikėjo pavadinimas)</w:t>
            </w:r>
          </w:p>
        </w:tc>
      </w:tr>
      <w:tr w:rsidR="008F1A2F" w:rsidRPr="008F1A2F" w14:paraId="440EB125" w14:textId="77777777" w:rsidTr="00291B88">
        <w:trPr>
          <w:trHeight w:val="180"/>
        </w:trPr>
        <w:tc>
          <w:tcPr>
            <w:tcW w:w="897" w:type="pct"/>
            <w:gridSpan w:val="2"/>
            <w:tcBorders>
              <w:top w:val="nil"/>
              <w:left w:val="nil"/>
              <w:bottom w:val="nil"/>
              <w:right w:val="nil"/>
            </w:tcBorders>
            <w:shd w:val="clear" w:color="auto" w:fill="auto"/>
            <w:noWrap/>
            <w:vAlign w:val="bottom"/>
            <w:hideMark/>
          </w:tcPr>
          <w:p w14:paraId="0B71319C"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560" w:type="pct"/>
            <w:gridSpan w:val="2"/>
            <w:tcBorders>
              <w:top w:val="nil"/>
              <w:left w:val="nil"/>
              <w:bottom w:val="nil"/>
              <w:right w:val="nil"/>
            </w:tcBorders>
            <w:shd w:val="clear" w:color="auto" w:fill="auto"/>
            <w:noWrap/>
            <w:vAlign w:val="bottom"/>
            <w:hideMark/>
          </w:tcPr>
          <w:p w14:paraId="1088DF34"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6DE783D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65B9A08D"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1D512C2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4E1768F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7323EB8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5BA13238" w14:textId="77777777" w:rsidTr="00291B88">
        <w:trPr>
          <w:trHeight w:val="276"/>
        </w:trPr>
        <w:tc>
          <w:tcPr>
            <w:tcW w:w="2010" w:type="pct"/>
            <w:gridSpan w:val="6"/>
            <w:tcBorders>
              <w:top w:val="nil"/>
              <w:left w:val="nil"/>
              <w:bottom w:val="nil"/>
              <w:right w:val="nil"/>
            </w:tcBorders>
            <w:shd w:val="clear" w:color="auto" w:fill="auto"/>
            <w:noWrap/>
            <w:vAlign w:val="bottom"/>
            <w:hideMark/>
          </w:tcPr>
          <w:p w14:paraId="02AEA6E5"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 xml:space="preserve">Ignalinos  rajono savivaldybės administracijos </w:t>
            </w:r>
          </w:p>
        </w:tc>
        <w:tc>
          <w:tcPr>
            <w:tcW w:w="646" w:type="pct"/>
            <w:gridSpan w:val="3"/>
            <w:tcBorders>
              <w:top w:val="nil"/>
              <w:left w:val="nil"/>
              <w:bottom w:val="single" w:sz="4" w:space="0" w:color="auto"/>
              <w:right w:val="nil"/>
            </w:tcBorders>
          </w:tcPr>
          <w:p w14:paraId="0145597D"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653" w:type="pct"/>
            <w:gridSpan w:val="3"/>
            <w:tcBorders>
              <w:top w:val="nil"/>
              <w:left w:val="nil"/>
              <w:bottom w:val="single" w:sz="4" w:space="0" w:color="auto"/>
              <w:right w:val="nil"/>
            </w:tcBorders>
            <w:shd w:val="clear" w:color="auto" w:fill="auto"/>
            <w:noWrap/>
            <w:vAlign w:val="bottom"/>
            <w:hideMark/>
          </w:tcPr>
          <w:p w14:paraId="5C86D00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91" w:type="pct"/>
            <w:tcBorders>
              <w:top w:val="nil"/>
              <w:left w:val="nil"/>
              <w:bottom w:val="nil"/>
              <w:right w:val="nil"/>
            </w:tcBorders>
            <w:shd w:val="clear" w:color="auto" w:fill="auto"/>
            <w:noWrap/>
            <w:vAlign w:val="bottom"/>
            <w:hideMark/>
          </w:tcPr>
          <w:p w14:paraId="3AE76F2F"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44C3A372" w14:textId="77777777" w:rsidTr="00291B88">
        <w:trPr>
          <w:trHeight w:val="204"/>
        </w:trPr>
        <w:tc>
          <w:tcPr>
            <w:tcW w:w="897" w:type="pct"/>
            <w:gridSpan w:val="2"/>
            <w:tcBorders>
              <w:top w:val="nil"/>
              <w:left w:val="nil"/>
              <w:bottom w:val="nil"/>
              <w:right w:val="nil"/>
            </w:tcBorders>
            <w:shd w:val="clear" w:color="auto" w:fill="auto"/>
            <w:noWrap/>
            <w:vAlign w:val="bottom"/>
            <w:hideMark/>
          </w:tcPr>
          <w:p w14:paraId="5210678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nil"/>
              <w:left w:val="nil"/>
              <w:bottom w:val="nil"/>
              <w:right w:val="nil"/>
            </w:tcBorders>
            <w:shd w:val="clear" w:color="auto" w:fill="auto"/>
            <w:noWrap/>
            <w:vAlign w:val="bottom"/>
            <w:hideMark/>
          </w:tcPr>
          <w:p w14:paraId="5A5FC5E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273853C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36F22AB2"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653" w:type="pct"/>
            <w:gridSpan w:val="3"/>
            <w:tcBorders>
              <w:top w:val="nil"/>
              <w:left w:val="nil"/>
              <w:bottom w:val="nil"/>
              <w:right w:val="nil"/>
            </w:tcBorders>
            <w:shd w:val="clear" w:color="auto" w:fill="auto"/>
            <w:noWrap/>
            <w:vAlign w:val="bottom"/>
            <w:hideMark/>
          </w:tcPr>
          <w:p w14:paraId="035CB3C1"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(padalinio pavadinimas)</w:t>
            </w:r>
          </w:p>
        </w:tc>
        <w:tc>
          <w:tcPr>
            <w:tcW w:w="691" w:type="pct"/>
            <w:tcBorders>
              <w:top w:val="nil"/>
              <w:left w:val="nil"/>
              <w:bottom w:val="nil"/>
              <w:right w:val="nil"/>
            </w:tcBorders>
            <w:shd w:val="clear" w:color="auto" w:fill="auto"/>
            <w:noWrap/>
            <w:vAlign w:val="bottom"/>
            <w:hideMark/>
          </w:tcPr>
          <w:p w14:paraId="1668925C"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4F87EB59" w14:textId="77777777" w:rsidTr="00291B88">
        <w:trPr>
          <w:trHeight w:val="276"/>
        </w:trPr>
        <w:tc>
          <w:tcPr>
            <w:tcW w:w="646" w:type="pct"/>
            <w:tcBorders>
              <w:top w:val="nil"/>
              <w:left w:val="nil"/>
              <w:bottom w:val="nil"/>
              <w:right w:val="nil"/>
            </w:tcBorders>
          </w:tcPr>
          <w:p w14:paraId="206225F5" w14:textId="77777777" w:rsidR="008F1A2F" w:rsidRPr="008F1A2F" w:rsidRDefault="008F1A2F" w:rsidP="008F1A2F">
            <w:pPr>
              <w:spacing w:after="0" w:line="240" w:lineRule="auto"/>
              <w:jc w:val="center"/>
              <w:rPr>
                <w:rFonts w:ascii="TimesLT" w:eastAsia="Times New Roman" w:hAnsi="TimesLT" w:cs="Times New Roman"/>
                <w:b/>
                <w:bCs/>
                <w:color w:val="000000"/>
                <w:lang w:eastAsia="lt-LT"/>
              </w:rPr>
            </w:pPr>
          </w:p>
        </w:tc>
        <w:tc>
          <w:tcPr>
            <w:tcW w:w="4354" w:type="pct"/>
            <w:gridSpan w:val="12"/>
            <w:tcBorders>
              <w:top w:val="nil"/>
              <w:left w:val="nil"/>
              <w:bottom w:val="nil"/>
              <w:right w:val="nil"/>
            </w:tcBorders>
            <w:shd w:val="clear" w:color="auto" w:fill="auto"/>
            <w:noWrap/>
            <w:vAlign w:val="bottom"/>
            <w:hideMark/>
          </w:tcPr>
          <w:p w14:paraId="7056DDCD" w14:textId="77777777" w:rsidR="008F1A2F" w:rsidRPr="008F1A2F" w:rsidRDefault="008F1A2F" w:rsidP="008F1A2F">
            <w:pPr>
              <w:spacing w:after="0" w:line="240" w:lineRule="auto"/>
              <w:jc w:val="center"/>
              <w:rPr>
                <w:rFonts w:ascii="TimesLT" w:eastAsia="Times New Roman" w:hAnsi="TimesLT" w:cs="Times New Roman"/>
                <w:b/>
                <w:bCs/>
                <w:color w:val="000000"/>
                <w:lang w:eastAsia="lt-LT"/>
              </w:rPr>
            </w:pPr>
            <w:r w:rsidRPr="008F1A2F">
              <w:rPr>
                <w:rFonts w:ascii="TimesLT" w:eastAsia="Times New Roman" w:hAnsi="TimesLT" w:cs="Times New Roman"/>
                <w:b/>
                <w:bCs/>
                <w:color w:val="000000"/>
                <w:lang w:eastAsia="lt-LT"/>
              </w:rPr>
              <w:t xml:space="preserve">PARAIŠKA Nr. </w:t>
            </w:r>
          </w:p>
        </w:tc>
      </w:tr>
      <w:tr w:rsidR="008F1A2F" w:rsidRPr="008F1A2F" w14:paraId="31AFCEC4" w14:textId="77777777" w:rsidTr="00291B88">
        <w:trPr>
          <w:trHeight w:val="120"/>
        </w:trPr>
        <w:tc>
          <w:tcPr>
            <w:tcW w:w="897" w:type="pct"/>
            <w:gridSpan w:val="2"/>
            <w:tcBorders>
              <w:top w:val="nil"/>
              <w:left w:val="nil"/>
              <w:bottom w:val="nil"/>
              <w:right w:val="nil"/>
            </w:tcBorders>
            <w:shd w:val="clear" w:color="auto" w:fill="auto"/>
            <w:noWrap/>
            <w:vAlign w:val="bottom"/>
            <w:hideMark/>
          </w:tcPr>
          <w:p w14:paraId="2C5C8223" w14:textId="77777777" w:rsidR="008F1A2F" w:rsidRPr="008F1A2F" w:rsidRDefault="008F1A2F" w:rsidP="008F1A2F">
            <w:pPr>
              <w:spacing w:after="0" w:line="240" w:lineRule="auto"/>
              <w:jc w:val="center"/>
              <w:rPr>
                <w:rFonts w:ascii="TimesLT" w:eastAsia="Times New Roman" w:hAnsi="TimesLT" w:cs="Times New Roman"/>
                <w:b/>
                <w:bCs/>
                <w:color w:val="000000"/>
                <w:lang w:eastAsia="lt-LT"/>
              </w:rPr>
            </w:pPr>
          </w:p>
        </w:tc>
        <w:tc>
          <w:tcPr>
            <w:tcW w:w="560" w:type="pct"/>
            <w:gridSpan w:val="2"/>
            <w:tcBorders>
              <w:top w:val="nil"/>
              <w:left w:val="nil"/>
              <w:bottom w:val="nil"/>
              <w:right w:val="nil"/>
            </w:tcBorders>
            <w:shd w:val="clear" w:color="auto" w:fill="auto"/>
            <w:noWrap/>
            <w:vAlign w:val="bottom"/>
            <w:hideMark/>
          </w:tcPr>
          <w:p w14:paraId="73F93328"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3A2C7972"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573BE441"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2FB06349"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1CDDC0E9"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023E78E0"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r>
      <w:tr w:rsidR="008F1A2F" w:rsidRPr="008F1A2F" w14:paraId="42F28EAA" w14:textId="77777777" w:rsidTr="00291B88">
        <w:trPr>
          <w:trHeight w:val="276"/>
        </w:trPr>
        <w:tc>
          <w:tcPr>
            <w:tcW w:w="2010" w:type="pct"/>
            <w:gridSpan w:val="6"/>
            <w:tcBorders>
              <w:top w:val="nil"/>
              <w:left w:val="nil"/>
              <w:bottom w:val="nil"/>
              <w:right w:val="nil"/>
            </w:tcBorders>
            <w:shd w:val="clear" w:color="auto" w:fill="auto"/>
            <w:noWrap/>
            <w:vAlign w:val="bottom"/>
            <w:hideMark/>
          </w:tcPr>
          <w:p w14:paraId="409C012F"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 xml:space="preserve">Gauti lėšų iš Ignalinos rajono savivaldybės biudžeto </w:t>
            </w:r>
          </w:p>
        </w:tc>
        <w:tc>
          <w:tcPr>
            <w:tcW w:w="646" w:type="pct"/>
            <w:gridSpan w:val="3"/>
            <w:tcBorders>
              <w:top w:val="nil"/>
              <w:left w:val="nil"/>
              <w:bottom w:val="single" w:sz="4" w:space="0" w:color="auto"/>
              <w:right w:val="nil"/>
            </w:tcBorders>
          </w:tcPr>
          <w:p w14:paraId="3BE63999"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653" w:type="pct"/>
            <w:gridSpan w:val="3"/>
            <w:tcBorders>
              <w:top w:val="nil"/>
              <w:left w:val="nil"/>
              <w:bottom w:val="single" w:sz="4" w:space="0" w:color="auto"/>
              <w:right w:val="nil"/>
            </w:tcBorders>
            <w:shd w:val="clear" w:color="auto" w:fill="auto"/>
            <w:noWrap/>
            <w:vAlign w:val="bottom"/>
            <w:hideMark/>
          </w:tcPr>
          <w:p w14:paraId="0A3C6E0A"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Aplinkos apsaugos rėmimo specialiosios</w:t>
            </w:r>
          </w:p>
        </w:tc>
        <w:tc>
          <w:tcPr>
            <w:tcW w:w="691" w:type="pct"/>
            <w:tcBorders>
              <w:top w:val="nil"/>
              <w:left w:val="nil"/>
              <w:bottom w:val="nil"/>
              <w:right w:val="nil"/>
            </w:tcBorders>
            <w:shd w:val="clear" w:color="auto" w:fill="auto"/>
            <w:noWrap/>
            <w:vAlign w:val="bottom"/>
            <w:hideMark/>
          </w:tcPr>
          <w:p w14:paraId="4B5625BD"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programos lėšų</w:t>
            </w:r>
          </w:p>
        </w:tc>
      </w:tr>
      <w:tr w:rsidR="008F1A2F" w:rsidRPr="008F1A2F" w14:paraId="762EB914" w14:textId="77777777" w:rsidTr="00291B88">
        <w:trPr>
          <w:trHeight w:val="276"/>
        </w:trPr>
        <w:tc>
          <w:tcPr>
            <w:tcW w:w="897" w:type="pct"/>
            <w:gridSpan w:val="2"/>
            <w:tcBorders>
              <w:top w:val="nil"/>
              <w:left w:val="nil"/>
              <w:bottom w:val="nil"/>
              <w:right w:val="nil"/>
            </w:tcBorders>
            <w:shd w:val="clear" w:color="auto" w:fill="auto"/>
            <w:noWrap/>
            <w:vAlign w:val="bottom"/>
            <w:hideMark/>
          </w:tcPr>
          <w:p w14:paraId="6E57E2C7"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560" w:type="pct"/>
            <w:gridSpan w:val="2"/>
            <w:tcBorders>
              <w:top w:val="nil"/>
              <w:left w:val="nil"/>
              <w:bottom w:val="nil"/>
              <w:right w:val="nil"/>
            </w:tcBorders>
            <w:shd w:val="clear" w:color="auto" w:fill="auto"/>
            <w:noWrap/>
            <w:vAlign w:val="bottom"/>
            <w:hideMark/>
          </w:tcPr>
          <w:p w14:paraId="3CA3D00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7370470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3561B10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7FD06F1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7A41DB1B"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4B7F856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6BB7BC41" w14:textId="77777777" w:rsidTr="00291B88">
        <w:trPr>
          <w:gridAfter w:val="3"/>
          <w:wAfter w:w="2010" w:type="pct"/>
          <w:trHeight w:val="288"/>
        </w:trPr>
        <w:tc>
          <w:tcPr>
            <w:tcW w:w="646" w:type="pct"/>
            <w:tcBorders>
              <w:top w:val="nil"/>
              <w:left w:val="nil"/>
              <w:bottom w:val="nil"/>
              <w:right w:val="nil"/>
            </w:tcBorders>
          </w:tcPr>
          <w:p w14:paraId="797F389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2"/>
            <w:tcBorders>
              <w:top w:val="nil"/>
              <w:left w:val="nil"/>
              <w:bottom w:val="nil"/>
              <w:right w:val="nil"/>
            </w:tcBorders>
            <w:shd w:val="clear" w:color="auto" w:fill="auto"/>
            <w:noWrap/>
            <w:vAlign w:val="bottom"/>
            <w:hideMark/>
          </w:tcPr>
          <w:p w14:paraId="20AACA4E"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007" w:type="pct"/>
            <w:gridSpan w:val="5"/>
            <w:tcBorders>
              <w:top w:val="nil"/>
              <w:left w:val="nil"/>
              <w:bottom w:val="nil"/>
              <w:right w:val="nil"/>
            </w:tcBorders>
            <w:shd w:val="clear" w:color="auto" w:fill="auto"/>
            <w:noWrap/>
            <w:vAlign w:val="bottom"/>
            <w:hideMark/>
          </w:tcPr>
          <w:p w14:paraId="531FD6E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gridSpan w:val="2"/>
            <w:tcBorders>
              <w:top w:val="nil"/>
              <w:left w:val="nil"/>
              <w:bottom w:val="nil"/>
              <w:right w:val="nil"/>
            </w:tcBorders>
            <w:shd w:val="clear" w:color="auto" w:fill="auto"/>
            <w:noWrap/>
            <w:vAlign w:val="bottom"/>
            <w:hideMark/>
          </w:tcPr>
          <w:p w14:paraId="0783F0C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6A6B5293" w14:textId="77777777" w:rsidTr="00291B88">
        <w:trPr>
          <w:trHeight w:val="276"/>
        </w:trPr>
        <w:tc>
          <w:tcPr>
            <w:tcW w:w="1457" w:type="pct"/>
            <w:gridSpan w:val="4"/>
            <w:tcBorders>
              <w:top w:val="nil"/>
              <w:left w:val="nil"/>
              <w:bottom w:val="nil"/>
              <w:right w:val="nil"/>
            </w:tcBorders>
            <w:shd w:val="clear" w:color="auto" w:fill="auto"/>
            <w:noWrap/>
            <w:vAlign w:val="bottom"/>
            <w:hideMark/>
          </w:tcPr>
          <w:p w14:paraId="02BE06E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4F1B4DA4"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1199" w:type="pct"/>
            <w:gridSpan w:val="4"/>
            <w:tcBorders>
              <w:top w:val="nil"/>
              <w:left w:val="nil"/>
              <w:bottom w:val="nil"/>
              <w:right w:val="nil"/>
            </w:tcBorders>
            <w:shd w:val="clear" w:color="auto" w:fill="auto"/>
            <w:noWrap/>
            <w:vAlign w:val="bottom"/>
            <w:hideMark/>
          </w:tcPr>
          <w:p w14:paraId="657E6D3C"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3E3193C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0EFF123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03AF4694" w14:textId="77777777" w:rsidTr="00291B88">
        <w:trPr>
          <w:trHeight w:val="276"/>
        </w:trPr>
        <w:tc>
          <w:tcPr>
            <w:tcW w:w="897" w:type="pct"/>
            <w:gridSpan w:val="2"/>
            <w:tcBorders>
              <w:top w:val="nil"/>
              <w:left w:val="nil"/>
              <w:bottom w:val="nil"/>
              <w:right w:val="nil"/>
            </w:tcBorders>
            <w:shd w:val="clear" w:color="auto" w:fill="auto"/>
            <w:noWrap/>
            <w:vAlign w:val="bottom"/>
            <w:hideMark/>
          </w:tcPr>
          <w:p w14:paraId="324BB5E2" w14:textId="77777777" w:rsidR="008F1A2F" w:rsidRPr="008F1A2F" w:rsidRDefault="008F1A2F" w:rsidP="008F1A2F">
            <w:pPr>
              <w:spacing w:after="0" w:line="240" w:lineRule="auto"/>
              <w:rPr>
                <w:rFonts w:ascii="TimesLT" w:eastAsia="Times New Roman" w:hAnsi="TimesLT" w:cs="Times New Roman"/>
                <w:lang w:eastAsia="lt-LT"/>
              </w:rPr>
            </w:pPr>
            <w:r w:rsidRPr="008F1A2F">
              <w:rPr>
                <w:rFonts w:ascii="TimesLT" w:eastAsia="Times New Roman" w:hAnsi="TimesLT" w:cs="Times New Roman"/>
                <w:lang w:eastAsia="lt-LT"/>
              </w:rPr>
              <w:t>Direktoriaus įsakymas</w:t>
            </w:r>
          </w:p>
        </w:tc>
        <w:tc>
          <w:tcPr>
            <w:tcW w:w="560" w:type="pct"/>
            <w:gridSpan w:val="2"/>
            <w:tcBorders>
              <w:top w:val="nil"/>
              <w:left w:val="nil"/>
              <w:bottom w:val="nil"/>
              <w:right w:val="nil"/>
            </w:tcBorders>
            <w:shd w:val="clear" w:color="auto" w:fill="auto"/>
            <w:noWrap/>
            <w:vAlign w:val="bottom"/>
            <w:hideMark/>
          </w:tcPr>
          <w:p w14:paraId="1D8D68D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54FB830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single" w:sz="4" w:space="0" w:color="auto"/>
              <w:right w:val="nil"/>
            </w:tcBorders>
          </w:tcPr>
          <w:p w14:paraId="4FDE809A"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2"/>
            <w:tcBorders>
              <w:top w:val="nil"/>
              <w:left w:val="nil"/>
              <w:bottom w:val="single" w:sz="4" w:space="0" w:color="auto"/>
              <w:right w:val="nil"/>
            </w:tcBorders>
            <w:shd w:val="clear" w:color="auto" w:fill="auto"/>
            <w:noWrap/>
            <w:vAlign w:val="bottom"/>
            <w:hideMark/>
          </w:tcPr>
          <w:p w14:paraId="25F884B7"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007" w:type="pct"/>
            <w:tcBorders>
              <w:top w:val="nil"/>
              <w:left w:val="nil"/>
              <w:bottom w:val="single" w:sz="4" w:space="0" w:color="auto"/>
              <w:right w:val="nil"/>
            </w:tcBorders>
            <w:shd w:val="clear" w:color="auto" w:fill="auto"/>
            <w:noWrap/>
            <w:vAlign w:val="bottom"/>
            <w:hideMark/>
          </w:tcPr>
          <w:p w14:paraId="4A08221E"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91" w:type="pct"/>
            <w:tcBorders>
              <w:top w:val="nil"/>
              <w:left w:val="nil"/>
              <w:bottom w:val="single" w:sz="4" w:space="0" w:color="auto"/>
              <w:right w:val="nil"/>
            </w:tcBorders>
            <w:shd w:val="clear" w:color="000000" w:fill="FFFFFF"/>
            <w:noWrap/>
            <w:vAlign w:val="bottom"/>
            <w:hideMark/>
          </w:tcPr>
          <w:p w14:paraId="3511B73C"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0CD515F9" w14:textId="77777777" w:rsidTr="00291B88">
        <w:trPr>
          <w:trHeight w:val="579"/>
        </w:trPr>
        <w:tc>
          <w:tcPr>
            <w:tcW w:w="1457" w:type="pct"/>
            <w:gridSpan w:val="4"/>
            <w:tcBorders>
              <w:top w:val="nil"/>
              <w:left w:val="nil"/>
              <w:bottom w:val="nil"/>
              <w:right w:val="nil"/>
            </w:tcBorders>
            <w:shd w:val="clear" w:color="auto" w:fill="auto"/>
            <w:noWrap/>
            <w:vAlign w:val="bottom"/>
            <w:hideMark/>
          </w:tcPr>
          <w:p w14:paraId="76333DB5"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 xml:space="preserve">Priemonės pavadinimas: </w:t>
            </w:r>
          </w:p>
        </w:tc>
        <w:tc>
          <w:tcPr>
            <w:tcW w:w="553" w:type="pct"/>
            <w:gridSpan w:val="2"/>
            <w:tcBorders>
              <w:top w:val="nil"/>
              <w:left w:val="nil"/>
              <w:bottom w:val="nil"/>
              <w:right w:val="nil"/>
            </w:tcBorders>
            <w:shd w:val="clear" w:color="auto" w:fill="auto"/>
            <w:noWrap/>
            <w:vAlign w:val="bottom"/>
            <w:hideMark/>
          </w:tcPr>
          <w:p w14:paraId="26D32D7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3"/>
            <w:tcBorders>
              <w:top w:val="single" w:sz="4" w:space="0" w:color="auto"/>
              <w:left w:val="nil"/>
              <w:bottom w:val="single" w:sz="4" w:space="0" w:color="auto"/>
              <w:right w:val="nil"/>
            </w:tcBorders>
          </w:tcPr>
          <w:p w14:paraId="0E83C024"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2344" w:type="pct"/>
            <w:gridSpan w:val="4"/>
            <w:tcBorders>
              <w:top w:val="single" w:sz="4" w:space="0" w:color="auto"/>
              <w:left w:val="nil"/>
              <w:bottom w:val="single" w:sz="4" w:space="0" w:color="auto"/>
              <w:right w:val="nil"/>
            </w:tcBorders>
            <w:shd w:val="clear" w:color="auto" w:fill="auto"/>
            <w:vAlign w:val="bottom"/>
            <w:hideMark/>
          </w:tcPr>
          <w:p w14:paraId="6F6EE85C"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r>
      <w:tr w:rsidR="008F1A2F" w:rsidRPr="008F1A2F" w14:paraId="1E466E9E" w14:textId="77777777" w:rsidTr="00291B88">
        <w:trPr>
          <w:trHeight w:val="180"/>
        </w:trPr>
        <w:tc>
          <w:tcPr>
            <w:tcW w:w="897" w:type="pct"/>
            <w:gridSpan w:val="2"/>
            <w:tcBorders>
              <w:top w:val="nil"/>
              <w:left w:val="nil"/>
              <w:bottom w:val="nil"/>
              <w:right w:val="nil"/>
            </w:tcBorders>
            <w:shd w:val="clear" w:color="auto" w:fill="auto"/>
            <w:noWrap/>
            <w:vAlign w:val="bottom"/>
            <w:hideMark/>
          </w:tcPr>
          <w:p w14:paraId="65B8B15E"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560" w:type="pct"/>
            <w:gridSpan w:val="2"/>
            <w:tcBorders>
              <w:top w:val="nil"/>
              <w:left w:val="nil"/>
              <w:bottom w:val="nil"/>
              <w:right w:val="nil"/>
            </w:tcBorders>
            <w:shd w:val="clear" w:color="auto" w:fill="auto"/>
            <w:noWrap/>
            <w:vAlign w:val="bottom"/>
            <w:hideMark/>
          </w:tcPr>
          <w:p w14:paraId="7979610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408C296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5C1C2E0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401DA5F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4C73F6A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17C93D6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4ABAD8E7" w14:textId="77777777" w:rsidTr="00291B88">
        <w:trPr>
          <w:trHeight w:val="276"/>
        </w:trPr>
        <w:tc>
          <w:tcPr>
            <w:tcW w:w="2010" w:type="pct"/>
            <w:gridSpan w:val="6"/>
            <w:tcBorders>
              <w:top w:val="nil"/>
              <w:left w:val="nil"/>
              <w:bottom w:val="nil"/>
              <w:right w:val="nil"/>
            </w:tcBorders>
            <w:shd w:val="clear" w:color="auto" w:fill="auto"/>
            <w:noWrap/>
            <w:vAlign w:val="bottom"/>
            <w:hideMark/>
          </w:tcPr>
          <w:p w14:paraId="0F0E6C15"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Skirta suma iš savivaldybės biudžeto, EUR</w:t>
            </w:r>
          </w:p>
        </w:tc>
        <w:tc>
          <w:tcPr>
            <w:tcW w:w="646" w:type="pct"/>
            <w:gridSpan w:val="3"/>
            <w:tcBorders>
              <w:top w:val="nil"/>
              <w:left w:val="nil"/>
              <w:bottom w:val="nil"/>
              <w:right w:val="nil"/>
            </w:tcBorders>
          </w:tcPr>
          <w:p w14:paraId="37551C73"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2"/>
            <w:tcBorders>
              <w:top w:val="nil"/>
              <w:left w:val="nil"/>
              <w:bottom w:val="nil"/>
              <w:right w:val="nil"/>
            </w:tcBorders>
            <w:shd w:val="clear" w:color="auto" w:fill="auto"/>
            <w:noWrap/>
            <w:vAlign w:val="bottom"/>
            <w:hideMark/>
          </w:tcPr>
          <w:p w14:paraId="573131CE"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007" w:type="pct"/>
            <w:tcBorders>
              <w:top w:val="nil"/>
              <w:left w:val="nil"/>
              <w:bottom w:val="nil"/>
              <w:right w:val="nil"/>
            </w:tcBorders>
            <w:shd w:val="clear" w:color="auto" w:fill="auto"/>
            <w:noWrap/>
            <w:vAlign w:val="bottom"/>
            <w:hideMark/>
          </w:tcPr>
          <w:p w14:paraId="1550975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4FCB70F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2B8DF6CB" w14:textId="77777777" w:rsidTr="00291B88">
        <w:trPr>
          <w:trHeight w:val="276"/>
        </w:trPr>
        <w:tc>
          <w:tcPr>
            <w:tcW w:w="2010" w:type="pct"/>
            <w:gridSpan w:val="6"/>
            <w:tcBorders>
              <w:top w:val="nil"/>
              <w:left w:val="nil"/>
              <w:bottom w:val="nil"/>
              <w:right w:val="nil"/>
            </w:tcBorders>
            <w:shd w:val="clear" w:color="auto" w:fill="auto"/>
            <w:noWrap/>
            <w:vAlign w:val="bottom"/>
            <w:hideMark/>
          </w:tcPr>
          <w:p w14:paraId="7D1FEFD4"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Gauta suma iš savivaldybės biudžeto, EUR</w:t>
            </w:r>
          </w:p>
        </w:tc>
        <w:tc>
          <w:tcPr>
            <w:tcW w:w="646" w:type="pct"/>
            <w:gridSpan w:val="3"/>
            <w:tcBorders>
              <w:top w:val="nil"/>
              <w:left w:val="nil"/>
              <w:bottom w:val="nil"/>
              <w:right w:val="nil"/>
            </w:tcBorders>
          </w:tcPr>
          <w:p w14:paraId="4D409705"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646" w:type="pct"/>
            <w:gridSpan w:val="2"/>
            <w:tcBorders>
              <w:top w:val="nil"/>
              <w:left w:val="nil"/>
              <w:bottom w:val="nil"/>
              <w:right w:val="nil"/>
            </w:tcBorders>
            <w:shd w:val="clear" w:color="auto" w:fill="auto"/>
            <w:noWrap/>
            <w:vAlign w:val="bottom"/>
            <w:hideMark/>
          </w:tcPr>
          <w:p w14:paraId="41EE7029"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007" w:type="pct"/>
            <w:tcBorders>
              <w:top w:val="nil"/>
              <w:left w:val="nil"/>
              <w:bottom w:val="nil"/>
              <w:right w:val="nil"/>
            </w:tcBorders>
            <w:shd w:val="clear" w:color="auto" w:fill="auto"/>
            <w:noWrap/>
            <w:vAlign w:val="bottom"/>
            <w:hideMark/>
          </w:tcPr>
          <w:p w14:paraId="7351AA7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1F055B5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44844ADA" w14:textId="77777777" w:rsidTr="00291B88">
        <w:trPr>
          <w:trHeight w:val="180"/>
        </w:trPr>
        <w:tc>
          <w:tcPr>
            <w:tcW w:w="897" w:type="pct"/>
            <w:gridSpan w:val="2"/>
            <w:tcBorders>
              <w:top w:val="nil"/>
              <w:left w:val="nil"/>
              <w:bottom w:val="nil"/>
              <w:right w:val="nil"/>
            </w:tcBorders>
            <w:shd w:val="clear" w:color="auto" w:fill="auto"/>
            <w:noWrap/>
            <w:vAlign w:val="bottom"/>
            <w:hideMark/>
          </w:tcPr>
          <w:p w14:paraId="0041899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nil"/>
              <w:left w:val="nil"/>
              <w:bottom w:val="nil"/>
              <w:right w:val="nil"/>
            </w:tcBorders>
            <w:shd w:val="clear" w:color="auto" w:fill="auto"/>
            <w:noWrap/>
            <w:vAlign w:val="bottom"/>
            <w:hideMark/>
          </w:tcPr>
          <w:p w14:paraId="6D48100A"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009C339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0373F58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12A0304A"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266954D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31E8A164"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70F51FD8" w14:textId="77777777" w:rsidTr="00291B88">
        <w:trPr>
          <w:trHeight w:val="276"/>
        </w:trPr>
        <w:tc>
          <w:tcPr>
            <w:tcW w:w="646" w:type="pct"/>
            <w:tcBorders>
              <w:top w:val="nil"/>
              <w:left w:val="nil"/>
              <w:bottom w:val="single" w:sz="4" w:space="0" w:color="auto"/>
              <w:right w:val="nil"/>
            </w:tcBorders>
          </w:tcPr>
          <w:p w14:paraId="223858A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3663" w:type="pct"/>
            <w:gridSpan w:val="11"/>
            <w:tcBorders>
              <w:top w:val="nil"/>
              <w:left w:val="nil"/>
              <w:bottom w:val="single" w:sz="4" w:space="0" w:color="auto"/>
              <w:right w:val="nil"/>
            </w:tcBorders>
            <w:shd w:val="clear" w:color="auto" w:fill="auto"/>
            <w:noWrap/>
            <w:vAlign w:val="bottom"/>
            <w:hideMark/>
          </w:tcPr>
          <w:p w14:paraId="66ADAEC5"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Prašome skirtas savivaldybės biudžeto lėšas pervesti į nurodytąją banko sąskaitą:</w:t>
            </w:r>
          </w:p>
        </w:tc>
        <w:tc>
          <w:tcPr>
            <w:tcW w:w="691" w:type="pct"/>
            <w:tcBorders>
              <w:top w:val="nil"/>
              <w:left w:val="nil"/>
              <w:bottom w:val="nil"/>
              <w:right w:val="nil"/>
            </w:tcBorders>
            <w:shd w:val="clear" w:color="auto" w:fill="auto"/>
            <w:noWrap/>
            <w:vAlign w:val="bottom"/>
            <w:hideMark/>
          </w:tcPr>
          <w:p w14:paraId="3016ACEF"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74673AA8" w14:textId="77777777" w:rsidTr="00291B88">
        <w:trPr>
          <w:trHeight w:val="312"/>
        </w:trPr>
        <w:tc>
          <w:tcPr>
            <w:tcW w:w="897" w:type="pct"/>
            <w:gridSpan w:val="2"/>
            <w:tcBorders>
              <w:top w:val="nil"/>
              <w:left w:val="single" w:sz="4" w:space="0" w:color="auto"/>
              <w:bottom w:val="single" w:sz="4" w:space="0" w:color="auto"/>
              <w:right w:val="single" w:sz="4" w:space="0" w:color="auto"/>
            </w:tcBorders>
            <w:shd w:val="clear" w:color="000000" w:fill="FFFFFF"/>
            <w:noWrap/>
            <w:vAlign w:val="bottom"/>
            <w:hideMark/>
          </w:tcPr>
          <w:p w14:paraId="06D38534" w14:textId="77777777" w:rsidR="008F1A2F" w:rsidRPr="008F1A2F" w:rsidRDefault="008F1A2F" w:rsidP="008F1A2F">
            <w:pPr>
              <w:spacing w:after="0" w:line="240" w:lineRule="auto"/>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 xml:space="preserve">Gavėjo kodas  </w:t>
            </w:r>
          </w:p>
        </w:tc>
        <w:tc>
          <w:tcPr>
            <w:tcW w:w="560" w:type="pct"/>
            <w:gridSpan w:val="2"/>
            <w:tcBorders>
              <w:top w:val="nil"/>
              <w:left w:val="nil"/>
              <w:bottom w:val="single" w:sz="4" w:space="0" w:color="auto"/>
              <w:right w:val="single" w:sz="4" w:space="0" w:color="auto"/>
            </w:tcBorders>
            <w:shd w:val="clear" w:color="000000" w:fill="FFFFFF"/>
            <w:noWrap/>
            <w:vAlign w:val="bottom"/>
            <w:hideMark/>
          </w:tcPr>
          <w:p w14:paraId="7BA9C65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single" w:sz="4" w:space="0" w:color="auto"/>
              <w:right w:val="nil"/>
            </w:tcBorders>
            <w:shd w:val="clear" w:color="auto" w:fill="auto"/>
            <w:noWrap/>
            <w:vAlign w:val="bottom"/>
            <w:hideMark/>
          </w:tcPr>
          <w:p w14:paraId="3B2C2A5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single" w:sz="4" w:space="0" w:color="auto"/>
              <w:bottom w:val="single" w:sz="4" w:space="0" w:color="auto"/>
              <w:right w:val="single" w:sz="4" w:space="0" w:color="auto"/>
            </w:tcBorders>
          </w:tcPr>
          <w:p w14:paraId="286120F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single" w:sz="4" w:space="0" w:color="auto"/>
              <w:bottom w:val="single" w:sz="4" w:space="0" w:color="auto"/>
              <w:right w:val="single" w:sz="4" w:space="0" w:color="auto"/>
            </w:tcBorders>
            <w:shd w:val="clear" w:color="000000" w:fill="FFFFFF"/>
            <w:noWrap/>
            <w:vAlign w:val="bottom"/>
            <w:hideMark/>
          </w:tcPr>
          <w:p w14:paraId="3139DFD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698" w:type="pct"/>
            <w:gridSpan w:val="2"/>
            <w:tcBorders>
              <w:top w:val="single" w:sz="4" w:space="0" w:color="auto"/>
              <w:left w:val="nil"/>
              <w:bottom w:val="single" w:sz="4" w:space="0" w:color="auto"/>
              <w:right w:val="nil"/>
            </w:tcBorders>
            <w:shd w:val="clear" w:color="000000" w:fill="FFFFFF"/>
            <w:noWrap/>
            <w:vAlign w:val="bottom"/>
            <w:hideMark/>
          </w:tcPr>
          <w:p w14:paraId="144D4BF2" w14:textId="77777777" w:rsidR="008F1A2F" w:rsidRPr="008F1A2F" w:rsidRDefault="008F1A2F" w:rsidP="008F1A2F">
            <w:pPr>
              <w:spacing w:after="0" w:line="240" w:lineRule="auto"/>
              <w:rPr>
                <w:rFonts w:ascii="TimesLT" w:eastAsia="Times New Roman" w:hAnsi="TimesLT" w:cs="Times New Roman"/>
                <w:sz w:val="24"/>
                <w:szCs w:val="24"/>
                <w:lang w:eastAsia="lt-LT"/>
              </w:rPr>
            </w:pPr>
            <w:r w:rsidRPr="008F1A2F">
              <w:rPr>
                <w:rFonts w:ascii="TimesLT" w:eastAsia="Times New Roman" w:hAnsi="TimesLT" w:cs="Times New Roman"/>
                <w:sz w:val="24"/>
                <w:szCs w:val="24"/>
                <w:lang w:eastAsia="lt-LT"/>
              </w:rPr>
              <w:t xml:space="preserve">A. s. </w:t>
            </w:r>
          </w:p>
        </w:tc>
      </w:tr>
      <w:tr w:rsidR="008F1A2F" w:rsidRPr="008F1A2F" w14:paraId="16F5DDEA" w14:textId="77777777" w:rsidTr="00291B88">
        <w:trPr>
          <w:trHeight w:val="165"/>
        </w:trPr>
        <w:tc>
          <w:tcPr>
            <w:tcW w:w="897" w:type="pct"/>
            <w:gridSpan w:val="2"/>
            <w:tcBorders>
              <w:top w:val="single" w:sz="4" w:space="0" w:color="auto"/>
              <w:left w:val="nil"/>
              <w:bottom w:val="nil"/>
              <w:right w:val="nil"/>
            </w:tcBorders>
            <w:shd w:val="clear" w:color="000000" w:fill="FFFFFF"/>
            <w:noWrap/>
            <w:vAlign w:val="bottom"/>
            <w:hideMark/>
          </w:tcPr>
          <w:p w14:paraId="374244A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single" w:sz="4" w:space="0" w:color="auto"/>
              <w:left w:val="nil"/>
              <w:bottom w:val="nil"/>
              <w:right w:val="nil"/>
            </w:tcBorders>
            <w:shd w:val="clear" w:color="000000" w:fill="FFFFFF"/>
            <w:noWrap/>
            <w:vAlign w:val="bottom"/>
            <w:hideMark/>
          </w:tcPr>
          <w:p w14:paraId="044FA93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single" w:sz="4" w:space="0" w:color="auto"/>
              <w:left w:val="nil"/>
              <w:bottom w:val="nil"/>
              <w:right w:val="nil"/>
            </w:tcBorders>
            <w:shd w:val="clear" w:color="000000" w:fill="FFFFFF"/>
            <w:noWrap/>
            <w:vAlign w:val="bottom"/>
            <w:hideMark/>
          </w:tcPr>
          <w:p w14:paraId="7F1C26FA"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shd w:val="clear" w:color="000000" w:fill="FFFFFF"/>
          </w:tcPr>
          <w:p w14:paraId="7610504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000000" w:fill="FFFFFF"/>
            <w:noWrap/>
            <w:vAlign w:val="bottom"/>
            <w:hideMark/>
          </w:tcPr>
          <w:p w14:paraId="6AE3F58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000000" w:fill="FFFFFF"/>
            <w:noWrap/>
            <w:vAlign w:val="bottom"/>
            <w:hideMark/>
          </w:tcPr>
          <w:p w14:paraId="464F182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000000" w:fill="FFFFFF"/>
            <w:noWrap/>
            <w:vAlign w:val="bottom"/>
            <w:hideMark/>
          </w:tcPr>
          <w:p w14:paraId="635D8CF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643CF9CC" w14:textId="77777777" w:rsidTr="00291B88">
        <w:trPr>
          <w:trHeight w:val="108"/>
        </w:trPr>
        <w:tc>
          <w:tcPr>
            <w:tcW w:w="897" w:type="pct"/>
            <w:gridSpan w:val="2"/>
            <w:tcBorders>
              <w:top w:val="nil"/>
              <w:left w:val="nil"/>
              <w:bottom w:val="nil"/>
              <w:right w:val="nil"/>
            </w:tcBorders>
            <w:shd w:val="clear" w:color="000000" w:fill="FFFFFF"/>
            <w:noWrap/>
            <w:vAlign w:val="bottom"/>
            <w:hideMark/>
          </w:tcPr>
          <w:p w14:paraId="714F08F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nil"/>
              <w:left w:val="nil"/>
              <w:bottom w:val="nil"/>
              <w:right w:val="nil"/>
            </w:tcBorders>
            <w:shd w:val="clear" w:color="000000" w:fill="FFFFFF"/>
            <w:noWrap/>
            <w:vAlign w:val="bottom"/>
            <w:hideMark/>
          </w:tcPr>
          <w:p w14:paraId="0018A77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000000" w:fill="FFFFFF"/>
            <w:noWrap/>
            <w:vAlign w:val="bottom"/>
            <w:hideMark/>
          </w:tcPr>
          <w:p w14:paraId="4CDDDDF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shd w:val="clear" w:color="000000" w:fill="FFFFFF"/>
          </w:tcPr>
          <w:p w14:paraId="7698529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000000" w:fill="FFFFFF"/>
            <w:noWrap/>
            <w:vAlign w:val="bottom"/>
            <w:hideMark/>
          </w:tcPr>
          <w:p w14:paraId="4CA59C3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08669B5D"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6362E6C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714B747E" w14:textId="77777777" w:rsidTr="00291B88">
        <w:trPr>
          <w:trHeight w:val="276"/>
        </w:trPr>
        <w:tc>
          <w:tcPr>
            <w:tcW w:w="897"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247F136"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Eil. Nr.</w:t>
            </w:r>
          </w:p>
        </w:tc>
        <w:tc>
          <w:tcPr>
            <w:tcW w:w="646" w:type="pct"/>
            <w:gridSpan w:val="3"/>
            <w:tcBorders>
              <w:top w:val="single" w:sz="4" w:space="0" w:color="auto"/>
              <w:left w:val="nil"/>
              <w:bottom w:val="single" w:sz="4" w:space="0" w:color="auto"/>
              <w:right w:val="nil"/>
            </w:tcBorders>
            <w:shd w:val="clear" w:color="000000" w:fill="FFFFFF"/>
          </w:tcPr>
          <w:p w14:paraId="6CFD5FE2" w14:textId="77777777" w:rsidR="008F1A2F" w:rsidRPr="008F1A2F" w:rsidRDefault="008F1A2F" w:rsidP="008F1A2F">
            <w:pPr>
              <w:spacing w:after="0" w:line="240" w:lineRule="auto"/>
              <w:jc w:val="center"/>
              <w:rPr>
                <w:rFonts w:ascii="TimesLT" w:eastAsia="Times New Roman" w:hAnsi="TimesLT" w:cs="Times New Roman"/>
                <w:b/>
                <w:bCs/>
                <w:sz w:val="20"/>
                <w:szCs w:val="20"/>
                <w:lang w:eastAsia="lt-LT"/>
              </w:rPr>
            </w:pPr>
          </w:p>
        </w:tc>
        <w:tc>
          <w:tcPr>
            <w:tcW w:w="3457" w:type="pct"/>
            <w:gridSpan w:val="8"/>
            <w:tcBorders>
              <w:top w:val="single" w:sz="4" w:space="0" w:color="auto"/>
              <w:left w:val="nil"/>
              <w:bottom w:val="single" w:sz="4" w:space="0" w:color="auto"/>
              <w:right w:val="nil"/>
            </w:tcBorders>
            <w:shd w:val="clear" w:color="000000" w:fill="FFFFFF"/>
            <w:noWrap/>
            <w:vAlign w:val="bottom"/>
            <w:hideMark/>
          </w:tcPr>
          <w:p w14:paraId="4F5454F1" w14:textId="77777777" w:rsidR="008F1A2F" w:rsidRPr="008F1A2F" w:rsidRDefault="008F1A2F" w:rsidP="008F1A2F">
            <w:pPr>
              <w:spacing w:after="0" w:line="240" w:lineRule="auto"/>
              <w:jc w:val="center"/>
              <w:rPr>
                <w:rFonts w:ascii="TimesLT" w:eastAsia="Times New Roman" w:hAnsi="TimesLT" w:cs="Times New Roman"/>
                <w:b/>
                <w:bCs/>
                <w:sz w:val="20"/>
                <w:szCs w:val="20"/>
                <w:lang w:eastAsia="lt-LT"/>
              </w:rPr>
            </w:pPr>
            <w:r w:rsidRPr="008F1A2F">
              <w:rPr>
                <w:rFonts w:ascii="TimesLT" w:eastAsia="Times New Roman" w:hAnsi="TimesLT" w:cs="Times New Roman"/>
                <w:b/>
                <w:bCs/>
                <w:sz w:val="20"/>
                <w:szCs w:val="20"/>
                <w:lang w:eastAsia="lt-LT"/>
              </w:rPr>
              <w:t>PATIRTAS IŠLAIDAS PATVIRTINANČIŲ DOKUMENTŲ SUVESTINĖ      (eurais)</w:t>
            </w:r>
          </w:p>
        </w:tc>
      </w:tr>
      <w:tr w:rsidR="008F1A2F" w:rsidRPr="008F1A2F" w14:paraId="76DB950A" w14:textId="77777777" w:rsidTr="00291B88">
        <w:trPr>
          <w:trHeight w:val="276"/>
        </w:trPr>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76C108E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single" w:sz="4" w:space="0" w:color="auto"/>
              <w:left w:val="nil"/>
              <w:bottom w:val="single" w:sz="4" w:space="0" w:color="auto"/>
              <w:right w:val="nil"/>
            </w:tcBorders>
            <w:shd w:val="clear" w:color="000000" w:fill="FFFFFF"/>
          </w:tcPr>
          <w:p w14:paraId="667F3499"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3457" w:type="pct"/>
            <w:gridSpan w:val="8"/>
            <w:tcBorders>
              <w:top w:val="single" w:sz="4" w:space="0" w:color="auto"/>
              <w:left w:val="nil"/>
              <w:bottom w:val="single" w:sz="4" w:space="0" w:color="auto"/>
              <w:right w:val="nil"/>
            </w:tcBorders>
            <w:shd w:val="clear" w:color="000000" w:fill="FFFFFF"/>
            <w:noWrap/>
            <w:vAlign w:val="center"/>
            <w:hideMark/>
          </w:tcPr>
          <w:p w14:paraId="3911B1B7"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(sutartys, priėmimo–perdavimo aktai, sąskaitos, PVM sąskaitos faktūros, protokolai)</w:t>
            </w:r>
          </w:p>
        </w:tc>
      </w:tr>
      <w:tr w:rsidR="008F1A2F" w:rsidRPr="008F1A2F" w14:paraId="435F0080" w14:textId="77777777" w:rsidTr="00291B88">
        <w:trPr>
          <w:trHeight w:val="528"/>
        </w:trPr>
        <w:tc>
          <w:tcPr>
            <w:tcW w:w="897" w:type="pct"/>
            <w:gridSpan w:val="2"/>
            <w:vMerge/>
            <w:tcBorders>
              <w:top w:val="single" w:sz="4" w:space="0" w:color="auto"/>
              <w:left w:val="single" w:sz="4" w:space="0" w:color="auto"/>
              <w:bottom w:val="single" w:sz="4" w:space="0" w:color="auto"/>
              <w:right w:val="single" w:sz="4" w:space="0" w:color="auto"/>
            </w:tcBorders>
            <w:vAlign w:val="center"/>
            <w:hideMark/>
          </w:tcPr>
          <w:p w14:paraId="60F19F7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60" w:type="pct"/>
            <w:gridSpan w:val="2"/>
            <w:tcBorders>
              <w:top w:val="nil"/>
              <w:left w:val="nil"/>
              <w:bottom w:val="single" w:sz="4" w:space="0" w:color="auto"/>
              <w:right w:val="single" w:sz="4" w:space="0" w:color="auto"/>
            </w:tcBorders>
            <w:shd w:val="clear" w:color="auto" w:fill="auto"/>
            <w:vAlign w:val="center"/>
            <w:hideMark/>
          </w:tcPr>
          <w:p w14:paraId="308045D1"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Išlaidų pavadinimas</w:t>
            </w:r>
          </w:p>
        </w:tc>
        <w:tc>
          <w:tcPr>
            <w:tcW w:w="553" w:type="pct"/>
            <w:gridSpan w:val="2"/>
            <w:tcBorders>
              <w:top w:val="nil"/>
              <w:left w:val="nil"/>
              <w:bottom w:val="single" w:sz="4" w:space="0" w:color="auto"/>
              <w:right w:val="single" w:sz="4" w:space="0" w:color="auto"/>
            </w:tcBorders>
            <w:shd w:val="clear" w:color="000000" w:fill="FFFFFF"/>
            <w:vAlign w:val="center"/>
            <w:hideMark/>
          </w:tcPr>
          <w:p w14:paraId="440340BC"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Prekių / paslaugų teikėjas</w:t>
            </w:r>
          </w:p>
        </w:tc>
        <w:tc>
          <w:tcPr>
            <w:tcW w:w="646" w:type="pct"/>
            <w:gridSpan w:val="3"/>
            <w:tcBorders>
              <w:top w:val="nil"/>
              <w:left w:val="nil"/>
              <w:bottom w:val="single" w:sz="4" w:space="0" w:color="auto"/>
              <w:right w:val="nil"/>
            </w:tcBorders>
            <w:shd w:val="clear" w:color="000000" w:fill="FFFFFF"/>
          </w:tcPr>
          <w:p w14:paraId="4BD75605"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1F0BE2F9"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Dokumento pavadinimas</w:t>
            </w:r>
          </w:p>
        </w:tc>
        <w:tc>
          <w:tcPr>
            <w:tcW w:w="1007" w:type="pct"/>
            <w:tcBorders>
              <w:top w:val="nil"/>
              <w:left w:val="nil"/>
              <w:bottom w:val="single" w:sz="4" w:space="0" w:color="auto"/>
              <w:right w:val="single" w:sz="4" w:space="0" w:color="auto"/>
            </w:tcBorders>
            <w:shd w:val="clear" w:color="000000" w:fill="FFFFFF"/>
            <w:vAlign w:val="center"/>
            <w:hideMark/>
          </w:tcPr>
          <w:p w14:paraId="260F262D"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Dokumento numeris</w:t>
            </w:r>
          </w:p>
        </w:tc>
        <w:tc>
          <w:tcPr>
            <w:tcW w:w="691" w:type="pct"/>
            <w:tcBorders>
              <w:top w:val="nil"/>
              <w:left w:val="nil"/>
              <w:bottom w:val="single" w:sz="4" w:space="0" w:color="auto"/>
              <w:right w:val="single" w:sz="4" w:space="0" w:color="auto"/>
            </w:tcBorders>
            <w:shd w:val="clear" w:color="000000" w:fill="FFFFFF"/>
            <w:vAlign w:val="center"/>
            <w:hideMark/>
          </w:tcPr>
          <w:p w14:paraId="2E385D46"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r w:rsidRPr="008F1A2F">
              <w:rPr>
                <w:rFonts w:ascii="TimesLT" w:eastAsia="Times New Roman" w:hAnsi="TimesLT" w:cs="Times New Roman"/>
                <w:sz w:val="20"/>
                <w:szCs w:val="20"/>
                <w:lang w:eastAsia="lt-LT"/>
              </w:rPr>
              <w:t>Dokumento data</w:t>
            </w:r>
          </w:p>
        </w:tc>
      </w:tr>
      <w:tr w:rsidR="008F1A2F" w:rsidRPr="008F1A2F" w14:paraId="4938AD8A"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2EA2FF93"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1.</w:t>
            </w:r>
          </w:p>
        </w:tc>
        <w:tc>
          <w:tcPr>
            <w:tcW w:w="560" w:type="pct"/>
            <w:gridSpan w:val="2"/>
            <w:tcBorders>
              <w:top w:val="nil"/>
              <w:left w:val="nil"/>
              <w:bottom w:val="single" w:sz="4" w:space="0" w:color="auto"/>
              <w:right w:val="single" w:sz="4" w:space="0" w:color="auto"/>
            </w:tcBorders>
            <w:shd w:val="clear" w:color="auto" w:fill="auto"/>
            <w:vAlign w:val="center"/>
            <w:hideMark/>
          </w:tcPr>
          <w:p w14:paraId="3E337269"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56B8EEF9"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0FB4B59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22A6B08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6FCFFD7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193CB6A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452EBC1D"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1E6664C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2.</w:t>
            </w:r>
          </w:p>
        </w:tc>
        <w:tc>
          <w:tcPr>
            <w:tcW w:w="560" w:type="pct"/>
            <w:gridSpan w:val="2"/>
            <w:tcBorders>
              <w:top w:val="nil"/>
              <w:left w:val="nil"/>
              <w:bottom w:val="single" w:sz="4" w:space="0" w:color="auto"/>
              <w:right w:val="single" w:sz="4" w:space="0" w:color="auto"/>
            </w:tcBorders>
            <w:shd w:val="clear" w:color="auto" w:fill="auto"/>
            <w:vAlign w:val="center"/>
            <w:hideMark/>
          </w:tcPr>
          <w:p w14:paraId="59359B88"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789C9DCC"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2B5EA2C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689890E0"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3FFACBA0"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1362825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1CC46DBE"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2CF3781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3.</w:t>
            </w:r>
          </w:p>
        </w:tc>
        <w:tc>
          <w:tcPr>
            <w:tcW w:w="560" w:type="pct"/>
            <w:gridSpan w:val="2"/>
            <w:tcBorders>
              <w:top w:val="nil"/>
              <w:left w:val="nil"/>
              <w:bottom w:val="single" w:sz="4" w:space="0" w:color="auto"/>
              <w:right w:val="single" w:sz="4" w:space="0" w:color="auto"/>
            </w:tcBorders>
            <w:shd w:val="clear" w:color="auto" w:fill="auto"/>
            <w:vAlign w:val="center"/>
            <w:hideMark/>
          </w:tcPr>
          <w:p w14:paraId="1352856A"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5FD4E76E"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05BF6272"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1A30701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4F487FBD"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2B5952A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3AC6FBE8"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36B2D7C8"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4.</w:t>
            </w:r>
          </w:p>
        </w:tc>
        <w:tc>
          <w:tcPr>
            <w:tcW w:w="560" w:type="pct"/>
            <w:gridSpan w:val="2"/>
            <w:tcBorders>
              <w:top w:val="nil"/>
              <w:left w:val="nil"/>
              <w:bottom w:val="single" w:sz="4" w:space="0" w:color="auto"/>
              <w:right w:val="single" w:sz="4" w:space="0" w:color="auto"/>
            </w:tcBorders>
            <w:shd w:val="clear" w:color="auto" w:fill="auto"/>
            <w:vAlign w:val="center"/>
            <w:hideMark/>
          </w:tcPr>
          <w:p w14:paraId="060CF19F"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399E0BB2"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7F338892"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770B523B"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085E91C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2F0A576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509DC703"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7EBABAAF"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5.</w:t>
            </w:r>
          </w:p>
        </w:tc>
        <w:tc>
          <w:tcPr>
            <w:tcW w:w="560" w:type="pct"/>
            <w:gridSpan w:val="2"/>
            <w:tcBorders>
              <w:top w:val="nil"/>
              <w:left w:val="nil"/>
              <w:bottom w:val="single" w:sz="4" w:space="0" w:color="auto"/>
              <w:right w:val="single" w:sz="4" w:space="0" w:color="auto"/>
            </w:tcBorders>
            <w:shd w:val="clear" w:color="auto" w:fill="auto"/>
            <w:vAlign w:val="center"/>
            <w:hideMark/>
          </w:tcPr>
          <w:p w14:paraId="5C98CFBF"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6D66BC1C"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194B635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7C2E496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16C21377"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000000" w:fill="FFFFFF"/>
            <w:vAlign w:val="center"/>
            <w:hideMark/>
          </w:tcPr>
          <w:p w14:paraId="2E716E3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r>
      <w:tr w:rsidR="008F1A2F" w:rsidRPr="008F1A2F" w14:paraId="50C8FEF4"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4FE89D2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 xml:space="preserve">6. </w:t>
            </w:r>
          </w:p>
        </w:tc>
        <w:tc>
          <w:tcPr>
            <w:tcW w:w="560" w:type="pct"/>
            <w:gridSpan w:val="2"/>
            <w:tcBorders>
              <w:top w:val="nil"/>
              <w:left w:val="nil"/>
              <w:bottom w:val="single" w:sz="4" w:space="0" w:color="auto"/>
              <w:right w:val="single" w:sz="4" w:space="0" w:color="auto"/>
            </w:tcBorders>
            <w:shd w:val="clear" w:color="auto" w:fill="auto"/>
            <w:vAlign w:val="center"/>
            <w:hideMark/>
          </w:tcPr>
          <w:p w14:paraId="29E28E15"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73718116"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6472117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0713FDF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25036F89"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0FDA9D16"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3F405792"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49E9A5B1"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7.</w:t>
            </w:r>
          </w:p>
        </w:tc>
        <w:tc>
          <w:tcPr>
            <w:tcW w:w="560" w:type="pct"/>
            <w:gridSpan w:val="2"/>
            <w:tcBorders>
              <w:top w:val="nil"/>
              <w:left w:val="nil"/>
              <w:bottom w:val="single" w:sz="4" w:space="0" w:color="auto"/>
              <w:right w:val="single" w:sz="4" w:space="0" w:color="auto"/>
            </w:tcBorders>
            <w:shd w:val="clear" w:color="auto" w:fill="auto"/>
            <w:vAlign w:val="center"/>
            <w:hideMark/>
          </w:tcPr>
          <w:p w14:paraId="238642FB"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70C45C31"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3811A8C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1885BAF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5D630859"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3B441E04"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70948F3D"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226C46E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8.</w:t>
            </w:r>
          </w:p>
        </w:tc>
        <w:tc>
          <w:tcPr>
            <w:tcW w:w="560" w:type="pct"/>
            <w:gridSpan w:val="2"/>
            <w:tcBorders>
              <w:top w:val="nil"/>
              <w:left w:val="nil"/>
              <w:bottom w:val="single" w:sz="4" w:space="0" w:color="auto"/>
              <w:right w:val="single" w:sz="4" w:space="0" w:color="auto"/>
            </w:tcBorders>
            <w:shd w:val="clear" w:color="auto" w:fill="auto"/>
            <w:vAlign w:val="center"/>
            <w:hideMark/>
          </w:tcPr>
          <w:p w14:paraId="2EE88447"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29275D67"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66370870"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684BB097"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3AC26D0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4FDD1C53"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3D730DB6"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0E48175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9.</w:t>
            </w:r>
          </w:p>
        </w:tc>
        <w:tc>
          <w:tcPr>
            <w:tcW w:w="560" w:type="pct"/>
            <w:gridSpan w:val="2"/>
            <w:tcBorders>
              <w:top w:val="nil"/>
              <w:left w:val="nil"/>
              <w:bottom w:val="single" w:sz="4" w:space="0" w:color="auto"/>
              <w:right w:val="single" w:sz="4" w:space="0" w:color="auto"/>
            </w:tcBorders>
            <w:shd w:val="clear" w:color="auto" w:fill="auto"/>
            <w:vAlign w:val="center"/>
            <w:hideMark/>
          </w:tcPr>
          <w:p w14:paraId="7EB51C87"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05146DC5"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7BC3C27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2007DC92"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68A58D6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322E8362"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58B6D89C"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01E1C10F"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10.</w:t>
            </w:r>
          </w:p>
        </w:tc>
        <w:tc>
          <w:tcPr>
            <w:tcW w:w="560" w:type="pct"/>
            <w:gridSpan w:val="2"/>
            <w:tcBorders>
              <w:top w:val="nil"/>
              <w:left w:val="nil"/>
              <w:bottom w:val="single" w:sz="4" w:space="0" w:color="auto"/>
              <w:right w:val="single" w:sz="4" w:space="0" w:color="auto"/>
            </w:tcBorders>
            <w:shd w:val="clear" w:color="auto" w:fill="auto"/>
            <w:vAlign w:val="center"/>
            <w:hideMark/>
          </w:tcPr>
          <w:p w14:paraId="4CB809EE"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4B61D31E"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02ED06B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5A271B4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294F591B"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641A1C26"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5F55B525"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79A0CDB5"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11.</w:t>
            </w:r>
          </w:p>
        </w:tc>
        <w:tc>
          <w:tcPr>
            <w:tcW w:w="560" w:type="pct"/>
            <w:gridSpan w:val="2"/>
            <w:tcBorders>
              <w:top w:val="nil"/>
              <w:left w:val="nil"/>
              <w:bottom w:val="single" w:sz="4" w:space="0" w:color="auto"/>
              <w:right w:val="single" w:sz="4" w:space="0" w:color="auto"/>
            </w:tcBorders>
            <w:shd w:val="clear" w:color="auto" w:fill="auto"/>
            <w:vAlign w:val="center"/>
            <w:hideMark/>
          </w:tcPr>
          <w:p w14:paraId="29008E51"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1560931E"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34F8A9A2"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42908D7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3E909B86"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4CAB367A"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15D0C7BF" w14:textId="77777777" w:rsidTr="00291B88">
        <w:trPr>
          <w:trHeight w:val="240"/>
        </w:trPr>
        <w:tc>
          <w:tcPr>
            <w:tcW w:w="897" w:type="pct"/>
            <w:gridSpan w:val="2"/>
            <w:tcBorders>
              <w:top w:val="nil"/>
              <w:left w:val="single" w:sz="4" w:space="0" w:color="auto"/>
              <w:bottom w:val="single" w:sz="4" w:space="0" w:color="auto"/>
              <w:right w:val="single" w:sz="4" w:space="0" w:color="auto"/>
            </w:tcBorders>
            <w:shd w:val="clear" w:color="auto" w:fill="auto"/>
            <w:vAlign w:val="center"/>
            <w:hideMark/>
          </w:tcPr>
          <w:p w14:paraId="76132993"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r w:rsidRPr="008F1A2F">
              <w:rPr>
                <w:rFonts w:ascii="TimesLT" w:eastAsia="Times New Roman" w:hAnsi="TimesLT" w:cs="Times New Roman"/>
                <w:sz w:val="18"/>
                <w:szCs w:val="18"/>
                <w:lang w:eastAsia="lt-LT"/>
              </w:rPr>
              <w:t>12.</w:t>
            </w:r>
          </w:p>
        </w:tc>
        <w:tc>
          <w:tcPr>
            <w:tcW w:w="560" w:type="pct"/>
            <w:gridSpan w:val="2"/>
            <w:tcBorders>
              <w:top w:val="nil"/>
              <w:left w:val="nil"/>
              <w:bottom w:val="single" w:sz="4" w:space="0" w:color="auto"/>
              <w:right w:val="single" w:sz="4" w:space="0" w:color="auto"/>
            </w:tcBorders>
            <w:shd w:val="clear" w:color="auto" w:fill="auto"/>
            <w:vAlign w:val="center"/>
            <w:hideMark/>
          </w:tcPr>
          <w:p w14:paraId="582EE423"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553" w:type="pct"/>
            <w:gridSpan w:val="2"/>
            <w:tcBorders>
              <w:top w:val="nil"/>
              <w:left w:val="nil"/>
              <w:bottom w:val="single" w:sz="4" w:space="0" w:color="auto"/>
              <w:right w:val="single" w:sz="4" w:space="0" w:color="auto"/>
            </w:tcBorders>
            <w:shd w:val="clear" w:color="000000" w:fill="FFFFFF"/>
            <w:vAlign w:val="center"/>
            <w:hideMark/>
          </w:tcPr>
          <w:p w14:paraId="19F2F6BF" w14:textId="77777777" w:rsidR="008F1A2F" w:rsidRPr="008F1A2F" w:rsidRDefault="008F1A2F" w:rsidP="008F1A2F">
            <w:pPr>
              <w:spacing w:after="0" w:line="240" w:lineRule="auto"/>
              <w:rPr>
                <w:rFonts w:ascii="TimesLT" w:eastAsia="Times New Roman" w:hAnsi="TimesLT" w:cs="Times New Roman"/>
                <w:sz w:val="18"/>
                <w:szCs w:val="18"/>
                <w:lang w:eastAsia="lt-LT"/>
              </w:rPr>
            </w:pPr>
          </w:p>
        </w:tc>
        <w:tc>
          <w:tcPr>
            <w:tcW w:w="646" w:type="pct"/>
            <w:gridSpan w:val="3"/>
            <w:tcBorders>
              <w:top w:val="nil"/>
              <w:left w:val="nil"/>
              <w:bottom w:val="single" w:sz="4" w:space="0" w:color="auto"/>
              <w:right w:val="nil"/>
            </w:tcBorders>
            <w:shd w:val="clear" w:color="000000" w:fill="FFFFFF"/>
          </w:tcPr>
          <w:p w14:paraId="18F0C3AC"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46" w:type="pct"/>
            <w:gridSpan w:val="2"/>
            <w:tcBorders>
              <w:top w:val="nil"/>
              <w:left w:val="nil"/>
              <w:bottom w:val="single" w:sz="4" w:space="0" w:color="auto"/>
              <w:right w:val="single" w:sz="4" w:space="0" w:color="auto"/>
            </w:tcBorders>
            <w:shd w:val="clear" w:color="000000" w:fill="FFFFFF"/>
            <w:vAlign w:val="center"/>
            <w:hideMark/>
          </w:tcPr>
          <w:p w14:paraId="678F5F7E"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024F65F4"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3B06FAD0"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57E4E7D9" w14:textId="77777777" w:rsidTr="00291B88">
        <w:trPr>
          <w:trHeight w:val="276"/>
        </w:trPr>
        <w:tc>
          <w:tcPr>
            <w:tcW w:w="897" w:type="pct"/>
            <w:gridSpan w:val="2"/>
            <w:tcBorders>
              <w:top w:val="nil"/>
              <w:left w:val="single" w:sz="4" w:space="0" w:color="auto"/>
              <w:bottom w:val="single" w:sz="4" w:space="0" w:color="auto"/>
              <w:right w:val="single" w:sz="4" w:space="0" w:color="auto"/>
            </w:tcBorders>
            <w:shd w:val="clear" w:color="auto" w:fill="auto"/>
            <w:noWrap/>
            <w:vAlign w:val="bottom"/>
            <w:hideMark/>
          </w:tcPr>
          <w:p w14:paraId="058BAE20"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r w:rsidRPr="008F1A2F">
              <w:rPr>
                <w:rFonts w:ascii="TimesLT" w:eastAsia="Times New Roman" w:hAnsi="TimesLT" w:cs="Times New Roman"/>
                <w:color w:val="000000"/>
                <w:sz w:val="18"/>
                <w:szCs w:val="18"/>
                <w:lang w:eastAsia="lt-LT"/>
              </w:rPr>
              <w:t>13.</w:t>
            </w:r>
          </w:p>
        </w:tc>
        <w:tc>
          <w:tcPr>
            <w:tcW w:w="560" w:type="pct"/>
            <w:gridSpan w:val="2"/>
            <w:tcBorders>
              <w:top w:val="nil"/>
              <w:left w:val="nil"/>
              <w:bottom w:val="single" w:sz="4" w:space="0" w:color="auto"/>
              <w:right w:val="single" w:sz="4" w:space="0" w:color="auto"/>
            </w:tcBorders>
            <w:shd w:val="clear" w:color="auto" w:fill="auto"/>
            <w:noWrap/>
            <w:vAlign w:val="bottom"/>
            <w:hideMark/>
          </w:tcPr>
          <w:p w14:paraId="5AA3BCE4"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553" w:type="pct"/>
            <w:gridSpan w:val="2"/>
            <w:tcBorders>
              <w:top w:val="nil"/>
              <w:left w:val="nil"/>
              <w:bottom w:val="single" w:sz="4" w:space="0" w:color="auto"/>
              <w:right w:val="single" w:sz="4" w:space="0" w:color="auto"/>
            </w:tcBorders>
            <w:shd w:val="clear" w:color="auto" w:fill="auto"/>
            <w:noWrap/>
            <w:vAlign w:val="bottom"/>
            <w:hideMark/>
          </w:tcPr>
          <w:p w14:paraId="56926AAB"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46" w:type="pct"/>
            <w:gridSpan w:val="3"/>
            <w:tcBorders>
              <w:top w:val="nil"/>
              <w:left w:val="nil"/>
              <w:bottom w:val="single" w:sz="4" w:space="0" w:color="auto"/>
              <w:right w:val="nil"/>
            </w:tcBorders>
          </w:tcPr>
          <w:p w14:paraId="4A12F4EB"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46" w:type="pct"/>
            <w:gridSpan w:val="2"/>
            <w:tcBorders>
              <w:top w:val="nil"/>
              <w:left w:val="nil"/>
              <w:bottom w:val="single" w:sz="4" w:space="0" w:color="auto"/>
              <w:right w:val="single" w:sz="4" w:space="0" w:color="auto"/>
            </w:tcBorders>
            <w:shd w:val="clear" w:color="auto" w:fill="auto"/>
            <w:noWrap/>
            <w:vAlign w:val="bottom"/>
            <w:hideMark/>
          </w:tcPr>
          <w:p w14:paraId="544AAA32"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1007" w:type="pct"/>
            <w:tcBorders>
              <w:top w:val="nil"/>
              <w:left w:val="nil"/>
              <w:bottom w:val="single" w:sz="4" w:space="0" w:color="auto"/>
              <w:right w:val="single" w:sz="4" w:space="0" w:color="auto"/>
            </w:tcBorders>
            <w:shd w:val="clear" w:color="000000" w:fill="FFFFFF"/>
            <w:vAlign w:val="center"/>
            <w:hideMark/>
          </w:tcPr>
          <w:p w14:paraId="4F701D4D" w14:textId="77777777" w:rsidR="008F1A2F" w:rsidRPr="008F1A2F" w:rsidRDefault="008F1A2F" w:rsidP="008F1A2F">
            <w:pPr>
              <w:spacing w:after="0" w:line="240" w:lineRule="auto"/>
              <w:jc w:val="center"/>
              <w:rPr>
                <w:rFonts w:ascii="TimesLT" w:eastAsia="Times New Roman" w:hAnsi="TimesLT" w:cs="Times New Roman"/>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1B20E459"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3EB83484" w14:textId="77777777" w:rsidTr="00291B88">
        <w:trPr>
          <w:trHeight w:val="276"/>
        </w:trPr>
        <w:tc>
          <w:tcPr>
            <w:tcW w:w="897" w:type="pct"/>
            <w:gridSpan w:val="2"/>
            <w:tcBorders>
              <w:top w:val="nil"/>
              <w:left w:val="single" w:sz="4" w:space="0" w:color="auto"/>
              <w:bottom w:val="single" w:sz="4" w:space="0" w:color="auto"/>
              <w:right w:val="single" w:sz="4" w:space="0" w:color="auto"/>
            </w:tcBorders>
            <w:shd w:val="clear" w:color="auto" w:fill="auto"/>
            <w:noWrap/>
            <w:vAlign w:val="bottom"/>
            <w:hideMark/>
          </w:tcPr>
          <w:p w14:paraId="039F4E8C"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r w:rsidRPr="008F1A2F">
              <w:rPr>
                <w:rFonts w:ascii="TimesLT" w:eastAsia="Times New Roman" w:hAnsi="TimesLT" w:cs="Times New Roman"/>
                <w:color w:val="000000"/>
                <w:sz w:val="18"/>
                <w:szCs w:val="18"/>
                <w:lang w:eastAsia="lt-LT"/>
              </w:rPr>
              <w:t>14.</w:t>
            </w:r>
          </w:p>
        </w:tc>
        <w:tc>
          <w:tcPr>
            <w:tcW w:w="560" w:type="pct"/>
            <w:gridSpan w:val="2"/>
            <w:tcBorders>
              <w:top w:val="nil"/>
              <w:left w:val="nil"/>
              <w:bottom w:val="single" w:sz="4" w:space="0" w:color="auto"/>
              <w:right w:val="single" w:sz="4" w:space="0" w:color="auto"/>
            </w:tcBorders>
            <w:shd w:val="clear" w:color="auto" w:fill="auto"/>
            <w:noWrap/>
            <w:vAlign w:val="bottom"/>
            <w:hideMark/>
          </w:tcPr>
          <w:p w14:paraId="1194F4C1"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553" w:type="pct"/>
            <w:gridSpan w:val="2"/>
            <w:tcBorders>
              <w:top w:val="nil"/>
              <w:left w:val="nil"/>
              <w:bottom w:val="single" w:sz="4" w:space="0" w:color="auto"/>
              <w:right w:val="single" w:sz="4" w:space="0" w:color="auto"/>
            </w:tcBorders>
            <w:shd w:val="clear" w:color="auto" w:fill="auto"/>
            <w:noWrap/>
            <w:vAlign w:val="bottom"/>
            <w:hideMark/>
          </w:tcPr>
          <w:p w14:paraId="1A7E43D1"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46" w:type="pct"/>
            <w:gridSpan w:val="3"/>
            <w:tcBorders>
              <w:top w:val="nil"/>
              <w:left w:val="nil"/>
              <w:bottom w:val="single" w:sz="4" w:space="0" w:color="auto"/>
              <w:right w:val="nil"/>
            </w:tcBorders>
          </w:tcPr>
          <w:p w14:paraId="78FC6923"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46" w:type="pct"/>
            <w:gridSpan w:val="2"/>
            <w:tcBorders>
              <w:top w:val="nil"/>
              <w:left w:val="nil"/>
              <w:bottom w:val="single" w:sz="4" w:space="0" w:color="auto"/>
              <w:right w:val="single" w:sz="4" w:space="0" w:color="auto"/>
            </w:tcBorders>
            <w:shd w:val="clear" w:color="auto" w:fill="auto"/>
            <w:noWrap/>
            <w:vAlign w:val="bottom"/>
            <w:hideMark/>
          </w:tcPr>
          <w:p w14:paraId="065A571C"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1007" w:type="pct"/>
            <w:tcBorders>
              <w:top w:val="nil"/>
              <w:left w:val="nil"/>
              <w:bottom w:val="single" w:sz="4" w:space="0" w:color="auto"/>
              <w:right w:val="single" w:sz="4" w:space="0" w:color="auto"/>
            </w:tcBorders>
            <w:shd w:val="clear" w:color="auto" w:fill="auto"/>
            <w:noWrap/>
            <w:vAlign w:val="bottom"/>
            <w:hideMark/>
          </w:tcPr>
          <w:p w14:paraId="52CC7628" w14:textId="77777777" w:rsidR="008F1A2F" w:rsidRPr="008F1A2F" w:rsidRDefault="008F1A2F" w:rsidP="008F1A2F">
            <w:pPr>
              <w:spacing w:after="0" w:line="240" w:lineRule="auto"/>
              <w:rPr>
                <w:rFonts w:ascii="TimesLT" w:eastAsia="Times New Roman" w:hAnsi="TimesLT" w:cs="Times New Roman"/>
                <w:color w:val="000000"/>
                <w:sz w:val="18"/>
                <w:szCs w:val="18"/>
                <w:lang w:eastAsia="lt-LT"/>
              </w:rPr>
            </w:pPr>
          </w:p>
        </w:tc>
        <w:tc>
          <w:tcPr>
            <w:tcW w:w="691" w:type="pct"/>
            <w:tcBorders>
              <w:top w:val="nil"/>
              <w:left w:val="nil"/>
              <w:bottom w:val="single" w:sz="4" w:space="0" w:color="auto"/>
              <w:right w:val="single" w:sz="4" w:space="0" w:color="auto"/>
            </w:tcBorders>
            <w:shd w:val="clear" w:color="auto" w:fill="auto"/>
            <w:noWrap/>
            <w:vAlign w:val="bottom"/>
            <w:hideMark/>
          </w:tcPr>
          <w:p w14:paraId="08DDC416" w14:textId="77777777" w:rsidR="008F1A2F" w:rsidRPr="008F1A2F" w:rsidRDefault="008F1A2F" w:rsidP="008F1A2F">
            <w:pPr>
              <w:spacing w:after="0" w:line="240" w:lineRule="auto"/>
              <w:jc w:val="center"/>
              <w:rPr>
                <w:rFonts w:ascii="TimesLT" w:eastAsia="Times New Roman" w:hAnsi="TimesLT" w:cs="Times New Roman"/>
                <w:color w:val="000000"/>
                <w:sz w:val="18"/>
                <w:szCs w:val="18"/>
                <w:lang w:eastAsia="lt-LT"/>
              </w:rPr>
            </w:pPr>
          </w:p>
        </w:tc>
      </w:tr>
      <w:tr w:rsidR="008F1A2F" w:rsidRPr="008F1A2F" w14:paraId="32105FC9" w14:textId="77777777" w:rsidTr="00291B88">
        <w:trPr>
          <w:trHeight w:val="276"/>
        </w:trPr>
        <w:tc>
          <w:tcPr>
            <w:tcW w:w="646" w:type="pct"/>
            <w:tcBorders>
              <w:top w:val="single" w:sz="4" w:space="0" w:color="auto"/>
              <w:left w:val="single" w:sz="4" w:space="0" w:color="auto"/>
              <w:bottom w:val="single" w:sz="4" w:space="0" w:color="auto"/>
              <w:right w:val="single" w:sz="4" w:space="0" w:color="000000"/>
            </w:tcBorders>
          </w:tcPr>
          <w:p w14:paraId="3BC39275" w14:textId="77777777" w:rsidR="008F1A2F" w:rsidRPr="008F1A2F" w:rsidRDefault="008F1A2F" w:rsidP="008F1A2F">
            <w:pPr>
              <w:spacing w:after="0" w:line="240" w:lineRule="auto"/>
              <w:jc w:val="right"/>
              <w:rPr>
                <w:rFonts w:ascii="TimesLT" w:eastAsia="Times New Roman" w:hAnsi="TimesLT" w:cs="Times New Roman"/>
                <w:color w:val="000000"/>
                <w:sz w:val="20"/>
                <w:szCs w:val="20"/>
                <w:lang w:eastAsia="lt-LT"/>
              </w:rPr>
            </w:pPr>
          </w:p>
        </w:tc>
        <w:tc>
          <w:tcPr>
            <w:tcW w:w="4354" w:type="pct"/>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8D65890" w14:textId="77777777" w:rsidR="008F1A2F" w:rsidRPr="008F1A2F" w:rsidRDefault="008F1A2F" w:rsidP="008F1A2F">
            <w:pPr>
              <w:spacing w:after="0" w:line="240" w:lineRule="auto"/>
              <w:jc w:val="right"/>
              <w:rPr>
                <w:rFonts w:ascii="TimesLT" w:eastAsia="Times New Roman" w:hAnsi="TimesLT" w:cs="Times New Roman"/>
                <w:color w:val="000000"/>
                <w:sz w:val="20"/>
                <w:szCs w:val="20"/>
                <w:lang w:eastAsia="lt-LT"/>
              </w:rPr>
            </w:pPr>
            <w:r w:rsidRPr="008F1A2F">
              <w:rPr>
                <w:rFonts w:ascii="TimesLT" w:eastAsia="Times New Roman" w:hAnsi="TimesLT" w:cs="Times New Roman"/>
                <w:color w:val="000000"/>
                <w:sz w:val="20"/>
                <w:szCs w:val="20"/>
                <w:lang w:eastAsia="lt-LT"/>
              </w:rPr>
              <w:t>Iš viso:</w:t>
            </w:r>
          </w:p>
        </w:tc>
      </w:tr>
      <w:tr w:rsidR="008F1A2F" w:rsidRPr="008F1A2F" w14:paraId="66429E22" w14:textId="77777777" w:rsidTr="00291B88">
        <w:trPr>
          <w:trHeight w:val="276"/>
        </w:trPr>
        <w:tc>
          <w:tcPr>
            <w:tcW w:w="897" w:type="pct"/>
            <w:gridSpan w:val="2"/>
            <w:tcBorders>
              <w:top w:val="nil"/>
              <w:left w:val="nil"/>
              <w:bottom w:val="nil"/>
              <w:right w:val="nil"/>
            </w:tcBorders>
            <w:shd w:val="clear" w:color="auto" w:fill="auto"/>
            <w:noWrap/>
            <w:vAlign w:val="bottom"/>
            <w:hideMark/>
          </w:tcPr>
          <w:p w14:paraId="393762D5" w14:textId="77777777" w:rsidR="008F1A2F" w:rsidRPr="008F1A2F" w:rsidRDefault="008F1A2F" w:rsidP="008F1A2F">
            <w:pPr>
              <w:spacing w:after="0" w:line="240" w:lineRule="auto"/>
              <w:jc w:val="right"/>
              <w:rPr>
                <w:rFonts w:ascii="TimesLT" w:eastAsia="Times New Roman" w:hAnsi="TimesLT" w:cs="Times New Roman"/>
                <w:color w:val="000000"/>
                <w:sz w:val="20"/>
                <w:szCs w:val="20"/>
                <w:lang w:eastAsia="lt-LT"/>
              </w:rPr>
            </w:pPr>
          </w:p>
        </w:tc>
        <w:tc>
          <w:tcPr>
            <w:tcW w:w="560" w:type="pct"/>
            <w:gridSpan w:val="2"/>
            <w:tcBorders>
              <w:top w:val="nil"/>
              <w:left w:val="nil"/>
              <w:bottom w:val="nil"/>
              <w:right w:val="nil"/>
            </w:tcBorders>
            <w:shd w:val="clear" w:color="auto" w:fill="auto"/>
            <w:noWrap/>
            <w:vAlign w:val="bottom"/>
            <w:hideMark/>
          </w:tcPr>
          <w:p w14:paraId="1CD763CB"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0E1C1121"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65C9E32C"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0D1CF411"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2ACBE4ED"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6B1A2D24" w14:textId="77777777" w:rsidR="008F1A2F" w:rsidRPr="008F1A2F" w:rsidRDefault="008F1A2F" w:rsidP="008F1A2F">
            <w:pPr>
              <w:spacing w:after="0" w:line="240" w:lineRule="auto"/>
              <w:jc w:val="right"/>
              <w:rPr>
                <w:rFonts w:ascii="TimesLT" w:eastAsia="Times New Roman" w:hAnsi="TimesLT" w:cs="Times New Roman"/>
                <w:sz w:val="20"/>
                <w:szCs w:val="20"/>
                <w:lang w:eastAsia="lt-LT"/>
              </w:rPr>
            </w:pPr>
          </w:p>
        </w:tc>
      </w:tr>
      <w:tr w:rsidR="008F1A2F" w:rsidRPr="008F1A2F" w14:paraId="05259FCE" w14:textId="77777777" w:rsidTr="00291B88">
        <w:trPr>
          <w:trHeight w:val="555"/>
        </w:trPr>
        <w:tc>
          <w:tcPr>
            <w:tcW w:w="646" w:type="pct"/>
            <w:tcBorders>
              <w:top w:val="nil"/>
              <w:left w:val="nil"/>
              <w:bottom w:val="nil"/>
              <w:right w:val="nil"/>
            </w:tcBorders>
          </w:tcPr>
          <w:p w14:paraId="24B97976" w14:textId="77777777" w:rsidR="008F1A2F" w:rsidRPr="008F1A2F" w:rsidRDefault="008F1A2F" w:rsidP="008F1A2F">
            <w:pPr>
              <w:spacing w:after="0" w:line="240" w:lineRule="auto"/>
              <w:jc w:val="both"/>
              <w:rPr>
                <w:rFonts w:ascii="TimesLT" w:eastAsia="Times New Roman" w:hAnsi="TimesLT" w:cs="Times New Roman"/>
                <w:b/>
                <w:bCs/>
                <w:i/>
                <w:iCs/>
                <w:color w:val="000000"/>
                <w:lang w:eastAsia="lt-LT"/>
              </w:rPr>
            </w:pPr>
          </w:p>
        </w:tc>
        <w:tc>
          <w:tcPr>
            <w:tcW w:w="4354" w:type="pct"/>
            <w:gridSpan w:val="12"/>
            <w:tcBorders>
              <w:top w:val="nil"/>
              <w:left w:val="nil"/>
              <w:bottom w:val="nil"/>
              <w:right w:val="nil"/>
            </w:tcBorders>
            <w:shd w:val="clear" w:color="auto" w:fill="auto"/>
            <w:vAlign w:val="bottom"/>
            <w:hideMark/>
          </w:tcPr>
          <w:p w14:paraId="7A75680C" w14:textId="77777777" w:rsidR="008F1A2F" w:rsidRPr="008F1A2F" w:rsidRDefault="008F1A2F" w:rsidP="008F1A2F">
            <w:pPr>
              <w:spacing w:after="0" w:line="240" w:lineRule="auto"/>
              <w:jc w:val="both"/>
              <w:rPr>
                <w:rFonts w:ascii="TimesLT" w:eastAsia="Times New Roman" w:hAnsi="TimesLT" w:cs="Times New Roman"/>
                <w:b/>
                <w:bCs/>
                <w:i/>
                <w:iCs/>
                <w:color w:val="000000"/>
                <w:lang w:eastAsia="lt-LT"/>
              </w:rPr>
            </w:pPr>
          </w:p>
        </w:tc>
      </w:tr>
      <w:tr w:rsidR="008F1A2F" w:rsidRPr="008F1A2F" w14:paraId="07950597" w14:textId="77777777" w:rsidTr="00291B88">
        <w:trPr>
          <w:trHeight w:val="276"/>
        </w:trPr>
        <w:tc>
          <w:tcPr>
            <w:tcW w:w="897" w:type="pct"/>
            <w:gridSpan w:val="2"/>
            <w:tcBorders>
              <w:top w:val="nil"/>
              <w:left w:val="nil"/>
              <w:bottom w:val="nil"/>
              <w:right w:val="nil"/>
            </w:tcBorders>
            <w:shd w:val="clear" w:color="auto" w:fill="auto"/>
            <w:noWrap/>
            <w:vAlign w:val="bottom"/>
            <w:hideMark/>
          </w:tcPr>
          <w:p w14:paraId="0F7056AA" w14:textId="77777777" w:rsidR="008F1A2F" w:rsidRPr="008F1A2F" w:rsidRDefault="008F1A2F" w:rsidP="008F1A2F">
            <w:pPr>
              <w:spacing w:after="0" w:line="240" w:lineRule="auto"/>
              <w:rPr>
                <w:rFonts w:ascii="TimesLT" w:eastAsia="Times New Roman" w:hAnsi="TimesLT" w:cs="Times New Roman"/>
                <w:b/>
                <w:bCs/>
                <w:i/>
                <w:iCs/>
                <w:color w:val="000000"/>
                <w:lang w:eastAsia="lt-LT"/>
              </w:rPr>
            </w:pPr>
          </w:p>
        </w:tc>
        <w:tc>
          <w:tcPr>
            <w:tcW w:w="560" w:type="pct"/>
            <w:gridSpan w:val="2"/>
            <w:tcBorders>
              <w:top w:val="nil"/>
              <w:left w:val="nil"/>
              <w:bottom w:val="nil"/>
              <w:right w:val="nil"/>
            </w:tcBorders>
            <w:shd w:val="clear" w:color="auto" w:fill="auto"/>
            <w:noWrap/>
            <w:vAlign w:val="bottom"/>
            <w:hideMark/>
          </w:tcPr>
          <w:p w14:paraId="63B96D6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553" w:type="pct"/>
            <w:gridSpan w:val="2"/>
            <w:tcBorders>
              <w:top w:val="nil"/>
              <w:left w:val="nil"/>
              <w:bottom w:val="nil"/>
              <w:right w:val="nil"/>
            </w:tcBorders>
            <w:shd w:val="clear" w:color="auto" w:fill="auto"/>
            <w:noWrap/>
            <w:vAlign w:val="bottom"/>
            <w:hideMark/>
          </w:tcPr>
          <w:p w14:paraId="5BA70AB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3"/>
            <w:tcBorders>
              <w:top w:val="nil"/>
              <w:left w:val="nil"/>
              <w:bottom w:val="nil"/>
              <w:right w:val="nil"/>
            </w:tcBorders>
          </w:tcPr>
          <w:p w14:paraId="325309D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6" w:type="pct"/>
            <w:gridSpan w:val="2"/>
            <w:tcBorders>
              <w:top w:val="nil"/>
              <w:left w:val="nil"/>
              <w:bottom w:val="nil"/>
              <w:right w:val="nil"/>
            </w:tcBorders>
            <w:shd w:val="clear" w:color="auto" w:fill="auto"/>
            <w:noWrap/>
            <w:vAlign w:val="bottom"/>
            <w:hideMark/>
          </w:tcPr>
          <w:p w14:paraId="36AC49A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007" w:type="pct"/>
            <w:tcBorders>
              <w:top w:val="nil"/>
              <w:left w:val="nil"/>
              <w:bottom w:val="nil"/>
              <w:right w:val="nil"/>
            </w:tcBorders>
            <w:shd w:val="clear" w:color="auto" w:fill="auto"/>
            <w:noWrap/>
            <w:vAlign w:val="bottom"/>
            <w:hideMark/>
          </w:tcPr>
          <w:p w14:paraId="0A92646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91" w:type="pct"/>
            <w:tcBorders>
              <w:top w:val="nil"/>
              <w:left w:val="nil"/>
              <w:bottom w:val="nil"/>
              <w:right w:val="nil"/>
            </w:tcBorders>
            <w:shd w:val="clear" w:color="auto" w:fill="auto"/>
            <w:noWrap/>
            <w:vAlign w:val="bottom"/>
            <w:hideMark/>
          </w:tcPr>
          <w:p w14:paraId="2D21DFD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bl>
    <w:p w14:paraId="7B041418" w14:textId="77777777" w:rsidR="008F1A2F" w:rsidRPr="008F1A2F" w:rsidRDefault="008F1A2F" w:rsidP="008F1A2F">
      <w:pPr>
        <w:spacing w:after="0" w:line="360" w:lineRule="auto"/>
        <w:jc w:val="both"/>
        <w:rPr>
          <w:rFonts w:ascii="TimesLT" w:eastAsia="Calibri" w:hAnsi="TimesLT" w:cs="Times New Roman"/>
          <w:b/>
          <w:bCs/>
          <w:sz w:val="24"/>
          <w:szCs w:val="24"/>
          <w:lang w:eastAsia="lt-LT"/>
        </w:rPr>
      </w:pPr>
      <w:r w:rsidRPr="008F1A2F">
        <w:rPr>
          <w:rFonts w:ascii="TimesLT" w:eastAsia="Calibri" w:hAnsi="TimesLT" w:cs="Times New Roman"/>
          <w:b/>
          <w:bCs/>
          <w:sz w:val="24"/>
          <w:szCs w:val="24"/>
          <w:lang w:eastAsia="lt-LT"/>
        </w:rPr>
        <w:t>1. PATVIRTINU, KAD:</w:t>
      </w:r>
    </w:p>
    <w:p w14:paraId="6683DD4B"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1.1.  šioje paraiškoje ir prie jos pridėtuose dokumentuose pateikta informacija yra teisinga;</w:t>
      </w:r>
    </w:p>
    <w:p w14:paraId="6BCD7AC2"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1.2. išlaidos, kurioms prašoma lėšų iš savivaldybės biudžeto, nebus apmokamos iš kitų finansavimo šaltinių;</w:t>
      </w:r>
    </w:p>
    <w:p w14:paraId="44EB4FA0"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1.3. už skirtų lėšų panaudojimą pagal tikslinę paskirtį ir kitus įsipareigojimus, numatytus šioje paraiškoje ir lėšų skyrimą priemonėms iš Ignalinos rajono savivaldybės biudžeto reglamentuojančiame tvarkos apraše teisės aktų tvarka nustatyta tvarka atsakingas programos teikėjo (juridinio asmens) vadovas;</w:t>
      </w:r>
    </w:p>
    <w:p w14:paraId="125A7D60"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1.4. sutinku, kad informacija susijusi su pateikta programa (programos teikėjo pavadinimas, programos pavadinimas, skirta finansavimo suma, programos įgyvendinimo duomenys bei nuotraukos) būtų skelbiama Ignalinos rajono savivaldybės interneto svetainėje ir socialiniuose tinkluose viešinimo tikslais;</w:t>
      </w:r>
    </w:p>
    <w:p w14:paraId="348893F5"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1.5. Ignalinos rajono savivaldybės administracija turi teisę tikrinti, kaip laikomasi nustatytų įsipareigojimų ir prireikus gali prašyti pateikti papildomą informaciją apie programos įgyvendinimo eigą;</w:t>
      </w:r>
    </w:p>
    <w:p w14:paraId="76A0EDCD"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1.6. sprendimas skirti finansavimą gali būti panaikintas ir Ignalinos rajono savivaldybės administracijos pervestos lėšos teisės aktų nustatyta tvarka išieškotos, jei piktybiškai ir sistemingai nustatytu laiku nebūtų pateikiamos biudžeto išlaidų sąmatos vykdymo ir programos įgyvendinimo ataskaitos bei nevykdomi kiti nustatyti įsipareigojimai.</w:t>
      </w:r>
    </w:p>
    <w:p w14:paraId="16CFBC79" w14:textId="77777777" w:rsidR="008F1A2F" w:rsidRPr="008F1A2F" w:rsidRDefault="008F1A2F" w:rsidP="008F1A2F">
      <w:pPr>
        <w:spacing w:after="0" w:line="360" w:lineRule="auto"/>
        <w:jc w:val="both"/>
        <w:rPr>
          <w:rFonts w:ascii="TimesLT" w:eastAsia="Calibri" w:hAnsi="TimesLT" w:cs="Times New Roman"/>
          <w:sz w:val="24"/>
          <w:szCs w:val="24"/>
          <w:lang w:eastAsia="lt-LT"/>
        </w:rPr>
      </w:pPr>
    </w:p>
    <w:p w14:paraId="3A7E301F" w14:textId="77777777" w:rsidR="008F1A2F" w:rsidRPr="008F1A2F" w:rsidRDefault="008F1A2F" w:rsidP="008F1A2F">
      <w:pPr>
        <w:spacing w:after="0" w:line="360" w:lineRule="auto"/>
        <w:jc w:val="both"/>
        <w:rPr>
          <w:rFonts w:ascii="TimesLT" w:eastAsia="Calibri" w:hAnsi="TimesLT" w:cs="Times New Roman"/>
          <w:b/>
          <w:bCs/>
          <w:sz w:val="24"/>
          <w:szCs w:val="24"/>
          <w:lang w:eastAsia="lt-LT"/>
        </w:rPr>
      </w:pPr>
      <w:r w:rsidRPr="008F1A2F">
        <w:rPr>
          <w:rFonts w:ascii="TimesLT" w:eastAsia="Calibri" w:hAnsi="TimesLT" w:cs="Times New Roman"/>
          <w:b/>
          <w:bCs/>
          <w:sz w:val="24"/>
          <w:szCs w:val="24"/>
          <w:lang w:eastAsia="lt-LT"/>
        </w:rPr>
        <w:t>2. ĮSIPAREIGOJU (FINANSINĖS PARAMOS SKYRIMO ATVEJU):</w:t>
      </w:r>
    </w:p>
    <w:p w14:paraId="1608D7A7"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2.1. gautas Ignalinos  rajono savivaldybės biudžeto lėšas naudoti tik paraiškoje nurodytoms išlaidoms padengti, lėšas naudoti taupiai, įtraukti į apskaitą, atsakyti už atliekamų darbų vykdymo kokybę;</w:t>
      </w:r>
    </w:p>
    <w:p w14:paraId="6C45D298"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2.2. įsigyjant prekes, paslaugas ir darbus, vadovautis Lietuvos Respublikos viešųjų pirkimų įstatymo nuostatomis;</w:t>
      </w:r>
    </w:p>
    <w:p w14:paraId="4DAD0283"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2.3. turėti išlaidas pateisinančius dokumentus (PVM sąskaitas faktūras, sutartis, viešųjų pirkimų dokumentus, prekių nurašymo aktus ir kt.) ir juos saugoti teisės aktų nustatyta tvarka;</w:t>
      </w:r>
    </w:p>
    <w:p w14:paraId="014627A5"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2.4. gavus lėšas, per 3 darbo dienas pasibaigus ketvirčiui Ignalinos rajono savivaldybės administracijai pateikti nustatytos formos ketvirtinę biudžeto išlaidų sąmatos vykdymo ataskaitą ir iki einamųjų metų pabaigos pateikti metinę priemonės įgyvendinimo ataskaitą;</w:t>
      </w:r>
    </w:p>
    <w:p w14:paraId="7B6BA66D"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2.5. jei atsiranda aplinkybių, dėl kurių negalima panaudoti skirtų lėšų, grąžinti nepanaudotas lėšas į Ignalinos  rajono savivaldybės administracijos sąskaitą iki einamųjų metų gruodžio 20 d.;</w:t>
      </w:r>
    </w:p>
    <w:p w14:paraId="6BDC9A5C"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2.6. nustačius, kad skirtos lėšos panaudotos ne pagal paskirtį tais pačiais metais, grąžinti lėšas į Ignalinos rajono savivaldybės administracijos sąskaitą.</w:t>
      </w:r>
    </w:p>
    <w:p w14:paraId="091A9D0F" w14:textId="77777777" w:rsidR="008F1A2F" w:rsidRPr="008F1A2F" w:rsidRDefault="008F1A2F" w:rsidP="008F1A2F">
      <w:pPr>
        <w:spacing w:after="0" w:line="240" w:lineRule="auto"/>
        <w:jc w:val="both"/>
        <w:rPr>
          <w:rFonts w:ascii="TimesLT" w:eastAsia="Calibri" w:hAnsi="TimesLT" w:cs="Times New Roman"/>
          <w:sz w:val="24"/>
          <w:szCs w:val="24"/>
          <w:lang w:eastAsia="lt-LT"/>
        </w:rPr>
      </w:pPr>
      <w:r w:rsidRPr="008F1A2F">
        <w:rPr>
          <w:rFonts w:ascii="TimesLT" w:eastAsia="Calibri" w:hAnsi="TimesLT" w:cs="Times New Roman"/>
          <w:sz w:val="24"/>
          <w:szCs w:val="24"/>
          <w:lang w:eastAsia="lt-LT"/>
        </w:rPr>
        <w:t>2.7. Ignalinos rajono savivaldybės administracijai nustačius, kad lėšos naudojamos ne pagal paskirtį ir Ignalinos rajono savivaldybės administracijai padaryta žala dėl netinkamo priemonės vykdymo ar jo nutraukimo prieš terminą, atlyginti žalą įstatymų ir kitų teisės aktų nustatyta tvarka.</w:t>
      </w:r>
    </w:p>
    <w:p w14:paraId="5D07EFA3" w14:textId="77777777" w:rsidR="008F1A2F" w:rsidRPr="008F1A2F" w:rsidRDefault="008F1A2F" w:rsidP="008F1A2F">
      <w:pPr>
        <w:spacing w:after="0" w:line="360" w:lineRule="auto"/>
        <w:jc w:val="both"/>
        <w:rPr>
          <w:rFonts w:ascii="TimesLT" w:eastAsia="Calibri" w:hAnsi="TimesLT" w:cs="Times New Roman"/>
          <w:sz w:val="24"/>
          <w:szCs w:val="24"/>
          <w:lang w:eastAsia="lt-LT"/>
        </w:rPr>
      </w:pPr>
    </w:p>
    <w:tbl>
      <w:tblPr>
        <w:tblW w:w="5000" w:type="pct"/>
        <w:tblLayout w:type="fixed"/>
        <w:tblLook w:val="04A0" w:firstRow="1" w:lastRow="0" w:firstColumn="1" w:lastColumn="0" w:noHBand="0" w:noVBand="1"/>
      </w:tblPr>
      <w:tblGrid>
        <w:gridCol w:w="1986"/>
        <w:gridCol w:w="1239"/>
        <w:gridCol w:w="1224"/>
        <w:gridCol w:w="1430"/>
        <w:gridCol w:w="2228"/>
        <w:gridCol w:w="1531"/>
      </w:tblGrid>
      <w:tr w:rsidR="008F1A2F" w:rsidRPr="008F1A2F" w14:paraId="61555EC2" w14:textId="77777777" w:rsidTr="00291B88">
        <w:trPr>
          <w:trHeight w:val="276"/>
        </w:trPr>
        <w:tc>
          <w:tcPr>
            <w:tcW w:w="1673" w:type="pct"/>
            <w:gridSpan w:val="2"/>
            <w:tcBorders>
              <w:top w:val="nil"/>
              <w:left w:val="nil"/>
              <w:bottom w:val="nil"/>
              <w:right w:val="nil"/>
            </w:tcBorders>
            <w:shd w:val="clear" w:color="auto" w:fill="auto"/>
            <w:noWrap/>
            <w:vAlign w:val="bottom"/>
            <w:hideMark/>
          </w:tcPr>
          <w:p w14:paraId="148119FB"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Pridedama:</w:t>
            </w:r>
          </w:p>
        </w:tc>
        <w:tc>
          <w:tcPr>
            <w:tcW w:w="634" w:type="pct"/>
            <w:tcBorders>
              <w:top w:val="nil"/>
              <w:left w:val="nil"/>
              <w:bottom w:val="single" w:sz="4" w:space="0" w:color="auto"/>
              <w:right w:val="nil"/>
            </w:tcBorders>
            <w:shd w:val="clear" w:color="auto" w:fill="auto"/>
            <w:noWrap/>
            <w:vAlign w:val="bottom"/>
            <w:hideMark/>
          </w:tcPr>
          <w:p w14:paraId="37CE7CE3"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898" w:type="pct"/>
            <w:gridSpan w:val="2"/>
            <w:tcBorders>
              <w:top w:val="nil"/>
              <w:left w:val="nil"/>
              <w:bottom w:val="nil"/>
              <w:right w:val="nil"/>
            </w:tcBorders>
            <w:shd w:val="clear" w:color="auto" w:fill="auto"/>
            <w:noWrap/>
            <w:vAlign w:val="bottom"/>
            <w:hideMark/>
          </w:tcPr>
          <w:p w14:paraId="0799EDFB"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 xml:space="preserve">lapų dokumentų kopijų. </w:t>
            </w:r>
          </w:p>
        </w:tc>
        <w:tc>
          <w:tcPr>
            <w:tcW w:w="795" w:type="pct"/>
            <w:tcBorders>
              <w:top w:val="nil"/>
              <w:left w:val="nil"/>
              <w:bottom w:val="nil"/>
              <w:right w:val="nil"/>
            </w:tcBorders>
            <w:shd w:val="clear" w:color="auto" w:fill="auto"/>
            <w:noWrap/>
            <w:vAlign w:val="bottom"/>
            <w:hideMark/>
          </w:tcPr>
          <w:p w14:paraId="374B5DAC"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4E50300E" w14:textId="77777777" w:rsidTr="00291B88">
        <w:trPr>
          <w:trHeight w:val="276"/>
        </w:trPr>
        <w:tc>
          <w:tcPr>
            <w:tcW w:w="1030" w:type="pct"/>
            <w:tcBorders>
              <w:top w:val="nil"/>
              <w:left w:val="nil"/>
              <w:bottom w:val="nil"/>
              <w:right w:val="nil"/>
            </w:tcBorders>
            <w:shd w:val="clear" w:color="auto" w:fill="auto"/>
            <w:noWrap/>
            <w:vAlign w:val="bottom"/>
            <w:hideMark/>
          </w:tcPr>
          <w:p w14:paraId="2321191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3" w:type="pct"/>
            <w:tcBorders>
              <w:top w:val="nil"/>
              <w:left w:val="nil"/>
              <w:bottom w:val="nil"/>
              <w:right w:val="nil"/>
            </w:tcBorders>
            <w:shd w:val="clear" w:color="auto" w:fill="auto"/>
            <w:noWrap/>
            <w:vAlign w:val="bottom"/>
            <w:hideMark/>
          </w:tcPr>
          <w:p w14:paraId="47CB337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5981F5A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69B9116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7BDE910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246EEB9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48BF8478" w14:textId="77777777" w:rsidTr="00291B88">
        <w:trPr>
          <w:trHeight w:val="276"/>
        </w:trPr>
        <w:tc>
          <w:tcPr>
            <w:tcW w:w="1030" w:type="pct"/>
            <w:tcBorders>
              <w:top w:val="nil"/>
              <w:left w:val="nil"/>
              <w:bottom w:val="nil"/>
              <w:right w:val="nil"/>
            </w:tcBorders>
            <w:shd w:val="clear" w:color="auto" w:fill="auto"/>
            <w:noWrap/>
            <w:vAlign w:val="bottom"/>
            <w:hideMark/>
          </w:tcPr>
          <w:p w14:paraId="7550782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3" w:type="pct"/>
            <w:tcBorders>
              <w:top w:val="nil"/>
              <w:left w:val="nil"/>
              <w:bottom w:val="nil"/>
              <w:right w:val="nil"/>
            </w:tcBorders>
            <w:shd w:val="clear" w:color="auto" w:fill="auto"/>
            <w:noWrap/>
            <w:vAlign w:val="bottom"/>
            <w:hideMark/>
          </w:tcPr>
          <w:p w14:paraId="2B1D6B2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22A5411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38BEDB7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0CF6EC8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77DBDD2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6F782F3C" w14:textId="77777777" w:rsidTr="00291B88">
        <w:trPr>
          <w:trHeight w:val="276"/>
        </w:trPr>
        <w:tc>
          <w:tcPr>
            <w:tcW w:w="2308" w:type="pct"/>
            <w:gridSpan w:val="3"/>
            <w:tcBorders>
              <w:top w:val="nil"/>
              <w:left w:val="nil"/>
              <w:bottom w:val="nil"/>
              <w:right w:val="nil"/>
            </w:tcBorders>
            <w:shd w:val="clear" w:color="auto" w:fill="auto"/>
            <w:noWrap/>
            <w:vAlign w:val="bottom"/>
            <w:hideMark/>
          </w:tcPr>
          <w:p w14:paraId="7649DA10"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Vadovas arba įgaliotas asmuo</w:t>
            </w:r>
          </w:p>
        </w:tc>
        <w:tc>
          <w:tcPr>
            <w:tcW w:w="742" w:type="pct"/>
            <w:tcBorders>
              <w:top w:val="nil"/>
              <w:left w:val="nil"/>
              <w:bottom w:val="nil"/>
              <w:right w:val="nil"/>
            </w:tcBorders>
            <w:shd w:val="clear" w:color="auto" w:fill="auto"/>
            <w:noWrap/>
            <w:vAlign w:val="bottom"/>
            <w:hideMark/>
          </w:tcPr>
          <w:p w14:paraId="0A3F9C4A"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__________</w:t>
            </w:r>
          </w:p>
        </w:tc>
        <w:tc>
          <w:tcPr>
            <w:tcW w:w="1156" w:type="pct"/>
            <w:tcBorders>
              <w:top w:val="nil"/>
              <w:left w:val="nil"/>
              <w:bottom w:val="nil"/>
              <w:right w:val="nil"/>
            </w:tcBorders>
            <w:shd w:val="clear" w:color="auto" w:fill="auto"/>
            <w:noWrap/>
            <w:vAlign w:val="bottom"/>
            <w:hideMark/>
          </w:tcPr>
          <w:p w14:paraId="455B7BC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single" w:sz="4" w:space="0" w:color="auto"/>
              <w:right w:val="nil"/>
            </w:tcBorders>
            <w:shd w:val="clear" w:color="auto" w:fill="auto"/>
            <w:noWrap/>
            <w:vAlign w:val="bottom"/>
            <w:hideMark/>
          </w:tcPr>
          <w:p w14:paraId="61A76FC8"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r>
      <w:tr w:rsidR="008F1A2F" w:rsidRPr="008F1A2F" w14:paraId="4D741932" w14:textId="77777777" w:rsidTr="00291B88">
        <w:trPr>
          <w:trHeight w:val="204"/>
        </w:trPr>
        <w:tc>
          <w:tcPr>
            <w:tcW w:w="1030" w:type="pct"/>
            <w:tcBorders>
              <w:top w:val="nil"/>
              <w:left w:val="nil"/>
              <w:bottom w:val="nil"/>
              <w:right w:val="nil"/>
            </w:tcBorders>
            <w:shd w:val="clear" w:color="auto" w:fill="auto"/>
            <w:noWrap/>
            <w:vAlign w:val="bottom"/>
            <w:hideMark/>
          </w:tcPr>
          <w:p w14:paraId="70B8F9FE"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643" w:type="pct"/>
            <w:tcBorders>
              <w:top w:val="nil"/>
              <w:left w:val="nil"/>
              <w:bottom w:val="nil"/>
              <w:right w:val="nil"/>
            </w:tcBorders>
            <w:shd w:val="clear" w:color="auto" w:fill="auto"/>
            <w:noWrap/>
            <w:vAlign w:val="bottom"/>
            <w:hideMark/>
          </w:tcPr>
          <w:p w14:paraId="035B866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693EE983"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2D914239" w14:textId="77777777" w:rsidR="008F1A2F" w:rsidRPr="008F1A2F" w:rsidRDefault="008F1A2F" w:rsidP="008F1A2F">
            <w:pPr>
              <w:spacing w:after="0" w:line="240" w:lineRule="auto"/>
              <w:jc w:val="center"/>
              <w:rPr>
                <w:rFonts w:ascii="TimesLT" w:eastAsia="Times New Roman" w:hAnsi="TimesLT" w:cs="Times New Roman"/>
                <w:color w:val="000000"/>
                <w:sz w:val="16"/>
                <w:szCs w:val="16"/>
                <w:lang w:eastAsia="lt-LT"/>
              </w:rPr>
            </w:pPr>
            <w:r w:rsidRPr="008F1A2F">
              <w:rPr>
                <w:rFonts w:ascii="TimesLT" w:eastAsia="Times New Roman" w:hAnsi="TimesLT" w:cs="Times New Roman"/>
                <w:color w:val="000000"/>
                <w:sz w:val="16"/>
                <w:szCs w:val="16"/>
                <w:lang w:eastAsia="lt-LT"/>
              </w:rPr>
              <w:t>(parašas)</w:t>
            </w:r>
          </w:p>
        </w:tc>
        <w:tc>
          <w:tcPr>
            <w:tcW w:w="1156" w:type="pct"/>
            <w:tcBorders>
              <w:top w:val="nil"/>
              <w:left w:val="nil"/>
              <w:bottom w:val="nil"/>
              <w:right w:val="nil"/>
            </w:tcBorders>
            <w:shd w:val="clear" w:color="auto" w:fill="auto"/>
            <w:noWrap/>
            <w:vAlign w:val="bottom"/>
            <w:hideMark/>
          </w:tcPr>
          <w:p w14:paraId="38A6534F" w14:textId="77777777" w:rsidR="008F1A2F" w:rsidRPr="008F1A2F" w:rsidRDefault="008F1A2F" w:rsidP="008F1A2F">
            <w:pPr>
              <w:spacing w:after="0" w:line="240" w:lineRule="auto"/>
              <w:rPr>
                <w:rFonts w:ascii="TimesLT" w:eastAsia="Times New Roman" w:hAnsi="TimesLT" w:cs="Times New Roman"/>
                <w:color w:val="000000"/>
                <w:sz w:val="16"/>
                <w:szCs w:val="16"/>
                <w:lang w:eastAsia="lt-LT"/>
              </w:rPr>
            </w:pPr>
          </w:p>
        </w:tc>
        <w:tc>
          <w:tcPr>
            <w:tcW w:w="795" w:type="pct"/>
            <w:tcBorders>
              <w:top w:val="nil"/>
              <w:left w:val="nil"/>
              <w:bottom w:val="nil"/>
              <w:right w:val="nil"/>
            </w:tcBorders>
            <w:shd w:val="clear" w:color="auto" w:fill="auto"/>
            <w:noWrap/>
            <w:vAlign w:val="bottom"/>
            <w:hideMark/>
          </w:tcPr>
          <w:p w14:paraId="5FD6C5EE" w14:textId="77777777" w:rsidR="008F1A2F" w:rsidRPr="008F1A2F" w:rsidRDefault="008F1A2F" w:rsidP="008F1A2F">
            <w:pPr>
              <w:spacing w:after="0" w:line="240" w:lineRule="auto"/>
              <w:jc w:val="center"/>
              <w:rPr>
                <w:rFonts w:ascii="TimesLT" w:eastAsia="Times New Roman" w:hAnsi="TimesLT" w:cs="Times New Roman"/>
                <w:color w:val="000000"/>
                <w:sz w:val="16"/>
                <w:szCs w:val="16"/>
                <w:lang w:eastAsia="lt-LT"/>
              </w:rPr>
            </w:pPr>
            <w:r w:rsidRPr="008F1A2F">
              <w:rPr>
                <w:rFonts w:ascii="TimesLT" w:eastAsia="Times New Roman" w:hAnsi="TimesLT" w:cs="Times New Roman"/>
                <w:color w:val="000000"/>
                <w:sz w:val="16"/>
                <w:szCs w:val="16"/>
                <w:lang w:eastAsia="lt-LT"/>
              </w:rPr>
              <w:t xml:space="preserve">(vardas </w:t>
            </w:r>
            <w:proofErr w:type="spellStart"/>
            <w:r w:rsidRPr="008F1A2F">
              <w:rPr>
                <w:rFonts w:ascii="TimesLT" w:eastAsia="Times New Roman" w:hAnsi="TimesLT" w:cs="Times New Roman"/>
                <w:color w:val="000000"/>
                <w:sz w:val="16"/>
                <w:szCs w:val="16"/>
                <w:lang w:eastAsia="lt-LT"/>
              </w:rPr>
              <w:t>vavardė</w:t>
            </w:r>
            <w:proofErr w:type="spellEnd"/>
            <w:r w:rsidRPr="008F1A2F">
              <w:rPr>
                <w:rFonts w:ascii="TimesLT" w:eastAsia="Times New Roman" w:hAnsi="TimesLT" w:cs="Times New Roman"/>
                <w:color w:val="000000"/>
                <w:sz w:val="16"/>
                <w:szCs w:val="16"/>
                <w:lang w:eastAsia="lt-LT"/>
              </w:rPr>
              <w:t>)</w:t>
            </w:r>
          </w:p>
        </w:tc>
      </w:tr>
      <w:tr w:rsidR="008F1A2F" w:rsidRPr="008F1A2F" w14:paraId="485B870A" w14:textId="77777777" w:rsidTr="00291B88">
        <w:trPr>
          <w:trHeight w:val="204"/>
        </w:trPr>
        <w:tc>
          <w:tcPr>
            <w:tcW w:w="1030" w:type="pct"/>
            <w:tcBorders>
              <w:top w:val="nil"/>
              <w:left w:val="nil"/>
              <w:bottom w:val="nil"/>
              <w:right w:val="nil"/>
            </w:tcBorders>
            <w:shd w:val="clear" w:color="auto" w:fill="auto"/>
            <w:noWrap/>
            <w:vAlign w:val="bottom"/>
            <w:hideMark/>
          </w:tcPr>
          <w:p w14:paraId="79F775EB" w14:textId="77777777" w:rsidR="008F1A2F" w:rsidRPr="008F1A2F" w:rsidRDefault="008F1A2F" w:rsidP="008F1A2F">
            <w:pPr>
              <w:spacing w:after="0" w:line="240" w:lineRule="auto"/>
              <w:jc w:val="center"/>
              <w:rPr>
                <w:rFonts w:ascii="TimesLT" w:eastAsia="Times New Roman" w:hAnsi="TimesLT" w:cs="Times New Roman"/>
                <w:color w:val="000000"/>
                <w:sz w:val="16"/>
                <w:szCs w:val="16"/>
                <w:lang w:eastAsia="lt-LT"/>
              </w:rPr>
            </w:pPr>
          </w:p>
        </w:tc>
        <w:tc>
          <w:tcPr>
            <w:tcW w:w="643" w:type="pct"/>
            <w:tcBorders>
              <w:top w:val="nil"/>
              <w:left w:val="nil"/>
              <w:bottom w:val="nil"/>
              <w:right w:val="nil"/>
            </w:tcBorders>
            <w:shd w:val="clear" w:color="auto" w:fill="auto"/>
            <w:noWrap/>
            <w:vAlign w:val="bottom"/>
            <w:hideMark/>
          </w:tcPr>
          <w:p w14:paraId="2573A1A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600D18B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717A4C9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7BDA3A5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7DFC0512"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4321C580" w14:textId="77777777" w:rsidTr="00291B88">
        <w:trPr>
          <w:trHeight w:val="360"/>
        </w:trPr>
        <w:tc>
          <w:tcPr>
            <w:tcW w:w="1030" w:type="pct"/>
            <w:tcBorders>
              <w:top w:val="nil"/>
              <w:left w:val="nil"/>
              <w:bottom w:val="single" w:sz="4" w:space="0" w:color="auto"/>
              <w:right w:val="nil"/>
            </w:tcBorders>
            <w:shd w:val="clear" w:color="auto" w:fill="auto"/>
            <w:noWrap/>
            <w:vAlign w:val="bottom"/>
            <w:hideMark/>
          </w:tcPr>
          <w:p w14:paraId="7A585C14"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643" w:type="pct"/>
            <w:tcBorders>
              <w:top w:val="nil"/>
              <w:left w:val="nil"/>
              <w:bottom w:val="single" w:sz="4" w:space="0" w:color="auto"/>
              <w:right w:val="nil"/>
            </w:tcBorders>
            <w:shd w:val="clear" w:color="auto" w:fill="auto"/>
            <w:noWrap/>
            <w:vAlign w:val="bottom"/>
            <w:hideMark/>
          </w:tcPr>
          <w:p w14:paraId="2AD1561D"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634" w:type="pct"/>
            <w:tcBorders>
              <w:top w:val="nil"/>
              <w:left w:val="nil"/>
              <w:bottom w:val="single" w:sz="4" w:space="0" w:color="auto"/>
              <w:right w:val="nil"/>
            </w:tcBorders>
            <w:shd w:val="clear" w:color="auto" w:fill="auto"/>
            <w:noWrap/>
            <w:vAlign w:val="bottom"/>
            <w:hideMark/>
          </w:tcPr>
          <w:p w14:paraId="3BE17146"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742" w:type="pct"/>
            <w:tcBorders>
              <w:top w:val="nil"/>
              <w:left w:val="nil"/>
              <w:bottom w:val="single" w:sz="4" w:space="0" w:color="auto"/>
              <w:right w:val="nil"/>
            </w:tcBorders>
            <w:shd w:val="clear" w:color="auto" w:fill="auto"/>
            <w:noWrap/>
            <w:vAlign w:val="bottom"/>
            <w:hideMark/>
          </w:tcPr>
          <w:p w14:paraId="52C362FE"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1156" w:type="pct"/>
            <w:tcBorders>
              <w:top w:val="nil"/>
              <w:left w:val="nil"/>
              <w:bottom w:val="single" w:sz="4" w:space="0" w:color="auto"/>
              <w:right w:val="nil"/>
            </w:tcBorders>
            <w:shd w:val="clear" w:color="auto" w:fill="auto"/>
            <w:noWrap/>
            <w:vAlign w:val="bottom"/>
            <w:hideMark/>
          </w:tcPr>
          <w:p w14:paraId="2CB99EF0"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795" w:type="pct"/>
            <w:tcBorders>
              <w:top w:val="nil"/>
              <w:left w:val="nil"/>
              <w:bottom w:val="single" w:sz="4" w:space="0" w:color="auto"/>
              <w:right w:val="nil"/>
            </w:tcBorders>
            <w:shd w:val="clear" w:color="auto" w:fill="auto"/>
            <w:noWrap/>
            <w:vAlign w:val="bottom"/>
            <w:hideMark/>
          </w:tcPr>
          <w:p w14:paraId="68132FE8"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r>
      <w:tr w:rsidR="008F1A2F" w:rsidRPr="008F1A2F" w14:paraId="011FF036" w14:textId="77777777" w:rsidTr="00291B88">
        <w:trPr>
          <w:trHeight w:val="90"/>
        </w:trPr>
        <w:tc>
          <w:tcPr>
            <w:tcW w:w="1030" w:type="pct"/>
            <w:tcBorders>
              <w:top w:val="nil"/>
              <w:left w:val="nil"/>
              <w:bottom w:val="nil"/>
              <w:right w:val="nil"/>
            </w:tcBorders>
            <w:shd w:val="clear" w:color="auto" w:fill="auto"/>
            <w:noWrap/>
            <w:vAlign w:val="bottom"/>
            <w:hideMark/>
          </w:tcPr>
          <w:p w14:paraId="01A2A0C3" w14:textId="77777777" w:rsidR="008F1A2F" w:rsidRPr="008F1A2F" w:rsidRDefault="008F1A2F" w:rsidP="008F1A2F">
            <w:pPr>
              <w:spacing w:after="0" w:line="240" w:lineRule="auto"/>
              <w:rPr>
                <w:rFonts w:ascii="TimesLT" w:eastAsia="Times New Roman" w:hAnsi="TimesLT" w:cs="Times New Roman"/>
                <w:b/>
                <w:bCs/>
                <w:color w:val="000000"/>
                <w:sz w:val="16"/>
                <w:szCs w:val="16"/>
                <w:lang w:eastAsia="lt-LT"/>
              </w:rPr>
            </w:pPr>
          </w:p>
        </w:tc>
        <w:tc>
          <w:tcPr>
            <w:tcW w:w="643" w:type="pct"/>
            <w:tcBorders>
              <w:top w:val="nil"/>
              <w:left w:val="nil"/>
              <w:bottom w:val="nil"/>
              <w:right w:val="nil"/>
            </w:tcBorders>
            <w:shd w:val="clear" w:color="auto" w:fill="auto"/>
            <w:noWrap/>
            <w:vAlign w:val="bottom"/>
            <w:hideMark/>
          </w:tcPr>
          <w:p w14:paraId="56FE037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69D8205B"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235E41D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72109577"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0142F790"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293A60DA" w14:textId="77777777" w:rsidTr="00291B88">
        <w:trPr>
          <w:trHeight w:val="276"/>
        </w:trPr>
        <w:tc>
          <w:tcPr>
            <w:tcW w:w="2308" w:type="pct"/>
            <w:gridSpan w:val="3"/>
            <w:tcBorders>
              <w:top w:val="single" w:sz="4" w:space="0" w:color="auto"/>
              <w:left w:val="nil"/>
              <w:bottom w:val="nil"/>
              <w:right w:val="nil"/>
            </w:tcBorders>
            <w:shd w:val="clear" w:color="auto" w:fill="auto"/>
            <w:noWrap/>
            <w:vAlign w:val="bottom"/>
            <w:hideMark/>
          </w:tcPr>
          <w:p w14:paraId="414EF121" w14:textId="77777777" w:rsidR="008F1A2F" w:rsidRPr="008F1A2F" w:rsidRDefault="008F1A2F" w:rsidP="008F1A2F">
            <w:pPr>
              <w:spacing w:after="0" w:line="240" w:lineRule="auto"/>
              <w:rPr>
                <w:rFonts w:ascii="TimesLT" w:eastAsia="Times New Roman" w:hAnsi="TimesLT" w:cs="Times New Roman"/>
                <w:b/>
                <w:bCs/>
                <w:color w:val="000000"/>
                <w:sz w:val="18"/>
                <w:szCs w:val="18"/>
                <w:lang w:eastAsia="lt-LT"/>
              </w:rPr>
            </w:pPr>
            <w:r w:rsidRPr="008F1A2F">
              <w:rPr>
                <w:rFonts w:ascii="TimesLT" w:eastAsia="Times New Roman" w:hAnsi="TimesLT" w:cs="Times New Roman"/>
                <w:b/>
                <w:bCs/>
                <w:color w:val="000000"/>
                <w:sz w:val="18"/>
                <w:szCs w:val="18"/>
                <w:lang w:eastAsia="lt-LT"/>
              </w:rPr>
              <w:t>PILDO PARAIŠKOS GAVĖJAS</w:t>
            </w:r>
          </w:p>
        </w:tc>
        <w:tc>
          <w:tcPr>
            <w:tcW w:w="742" w:type="pct"/>
            <w:tcBorders>
              <w:top w:val="single" w:sz="4" w:space="0" w:color="auto"/>
              <w:left w:val="nil"/>
              <w:bottom w:val="nil"/>
              <w:right w:val="nil"/>
            </w:tcBorders>
            <w:shd w:val="clear" w:color="auto" w:fill="auto"/>
            <w:noWrap/>
            <w:vAlign w:val="bottom"/>
            <w:hideMark/>
          </w:tcPr>
          <w:p w14:paraId="0C855618" w14:textId="77777777" w:rsidR="008F1A2F" w:rsidRPr="008F1A2F" w:rsidRDefault="008F1A2F" w:rsidP="008F1A2F">
            <w:pPr>
              <w:spacing w:after="0" w:line="240" w:lineRule="auto"/>
              <w:rPr>
                <w:rFonts w:ascii="TimesLT" w:eastAsia="Times New Roman" w:hAnsi="TimesLT" w:cs="Times New Roman"/>
                <w:b/>
                <w:bCs/>
                <w:color w:val="000000"/>
                <w:lang w:eastAsia="lt-LT"/>
              </w:rPr>
            </w:pPr>
          </w:p>
        </w:tc>
        <w:tc>
          <w:tcPr>
            <w:tcW w:w="1156" w:type="pct"/>
            <w:tcBorders>
              <w:top w:val="single" w:sz="4" w:space="0" w:color="auto"/>
              <w:left w:val="nil"/>
              <w:bottom w:val="nil"/>
              <w:right w:val="nil"/>
            </w:tcBorders>
            <w:shd w:val="clear" w:color="auto" w:fill="auto"/>
            <w:noWrap/>
            <w:vAlign w:val="bottom"/>
            <w:hideMark/>
          </w:tcPr>
          <w:p w14:paraId="72448C71" w14:textId="77777777" w:rsidR="008F1A2F" w:rsidRPr="008F1A2F" w:rsidRDefault="008F1A2F" w:rsidP="008F1A2F">
            <w:pPr>
              <w:spacing w:after="0" w:line="240" w:lineRule="auto"/>
              <w:rPr>
                <w:rFonts w:ascii="TimesLT" w:eastAsia="Times New Roman" w:hAnsi="TimesLT" w:cs="Times New Roman"/>
                <w:b/>
                <w:bCs/>
                <w:color w:val="000000"/>
                <w:lang w:eastAsia="lt-LT"/>
              </w:rPr>
            </w:pPr>
          </w:p>
        </w:tc>
        <w:tc>
          <w:tcPr>
            <w:tcW w:w="795" w:type="pct"/>
            <w:tcBorders>
              <w:top w:val="single" w:sz="4" w:space="0" w:color="auto"/>
              <w:left w:val="nil"/>
              <w:bottom w:val="nil"/>
              <w:right w:val="nil"/>
            </w:tcBorders>
            <w:shd w:val="clear" w:color="auto" w:fill="auto"/>
            <w:noWrap/>
            <w:vAlign w:val="bottom"/>
            <w:hideMark/>
          </w:tcPr>
          <w:p w14:paraId="4ACCADF5" w14:textId="77777777" w:rsidR="008F1A2F" w:rsidRPr="008F1A2F" w:rsidRDefault="008F1A2F" w:rsidP="008F1A2F">
            <w:pPr>
              <w:spacing w:after="0" w:line="240" w:lineRule="auto"/>
              <w:rPr>
                <w:rFonts w:ascii="TimesLT" w:eastAsia="Times New Roman" w:hAnsi="TimesLT" w:cs="Times New Roman"/>
                <w:b/>
                <w:bCs/>
                <w:color w:val="000000"/>
                <w:lang w:eastAsia="lt-LT"/>
              </w:rPr>
            </w:pPr>
          </w:p>
        </w:tc>
      </w:tr>
      <w:tr w:rsidR="008F1A2F" w:rsidRPr="008F1A2F" w14:paraId="170B755B" w14:textId="77777777" w:rsidTr="00291B88">
        <w:trPr>
          <w:trHeight w:val="276"/>
        </w:trPr>
        <w:tc>
          <w:tcPr>
            <w:tcW w:w="1030" w:type="pct"/>
            <w:tcBorders>
              <w:top w:val="nil"/>
              <w:left w:val="nil"/>
              <w:bottom w:val="nil"/>
              <w:right w:val="nil"/>
            </w:tcBorders>
            <w:shd w:val="clear" w:color="auto" w:fill="auto"/>
            <w:noWrap/>
            <w:vAlign w:val="bottom"/>
            <w:hideMark/>
          </w:tcPr>
          <w:p w14:paraId="3FA264A9" w14:textId="77777777" w:rsidR="008F1A2F" w:rsidRPr="008F1A2F" w:rsidRDefault="008F1A2F" w:rsidP="008F1A2F">
            <w:pPr>
              <w:spacing w:after="0" w:line="240" w:lineRule="auto"/>
              <w:rPr>
                <w:rFonts w:ascii="TimesLT" w:eastAsia="Times New Roman" w:hAnsi="TimesLT" w:cs="Times New Roman"/>
                <w:b/>
                <w:bCs/>
                <w:color w:val="000000"/>
                <w:lang w:eastAsia="lt-LT"/>
              </w:rPr>
            </w:pPr>
          </w:p>
        </w:tc>
        <w:tc>
          <w:tcPr>
            <w:tcW w:w="643" w:type="pct"/>
            <w:tcBorders>
              <w:top w:val="nil"/>
              <w:left w:val="nil"/>
              <w:bottom w:val="nil"/>
              <w:right w:val="nil"/>
            </w:tcBorders>
            <w:shd w:val="clear" w:color="auto" w:fill="auto"/>
            <w:noWrap/>
            <w:vAlign w:val="bottom"/>
            <w:hideMark/>
          </w:tcPr>
          <w:p w14:paraId="53FC7C96"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4747D"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Skirta, EUR</w:t>
            </w:r>
          </w:p>
        </w:tc>
        <w:tc>
          <w:tcPr>
            <w:tcW w:w="742" w:type="pct"/>
            <w:tcBorders>
              <w:top w:val="single" w:sz="4" w:space="0" w:color="auto"/>
              <w:left w:val="nil"/>
              <w:bottom w:val="single" w:sz="4" w:space="0" w:color="auto"/>
              <w:right w:val="single" w:sz="4" w:space="0" w:color="auto"/>
            </w:tcBorders>
            <w:shd w:val="clear" w:color="auto" w:fill="auto"/>
            <w:noWrap/>
            <w:vAlign w:val="bottom"/>
            <w:hideMark/>
          </w:tcPr>
          <w:p w14:paraId="1535ABC4"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Pervesta, EUR</w:t>
            </w:r>
          </w:p>
        </w:tc>
        <w:tc>
          <w:tcPr>
            <w:tcW w:w="1156" w:type="pct"/>
            <w:tcBorders>
              <w:top w:val="single" w:sz="4" w:space="0" w:color="auto"/>
              <w:left w:val="nil"/>
              <w:bottom w:val="single" w:sz="4" w:space="0" w:color="auto"/>
              <w:right w:val="single" w:sz="4" w:space="0" w:color="auto"/>
            </w:tcBorders>
            <w:shd w:val="clear" w:color="auto" w:fill="auto"/>
            <w:noWrap/>
            <w:vAlign w:val="bottom"/>
            <w:hideMark/>
          </w:tcPr>
          <w:p w14:paraId="470B3533"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Paraiška, EUR</w:t>
            </w:r>
          </w:p>
        </w:tc>
        <w:tc>
          <w:tcPr>
            <w:tcW w:w="795" w:type="pct"/>
            <w:tcBorders>
              <w:top w:val="single" w:sz="4" w:space="0" w:color="auto"/>
              <w:left w:val="nil"/>
              <w:bottom w:val="single" w:sz="4" w:space="0" w:color="auto"/>
              <w:right w:val="single" w:sz="4" w:space="0" w:color="auto"/>
            </w:tcBorders>
            <w:shd w:val="clear" w:color="auto" w:fill="auto"/>
            <w:vAlign w:val="bottom"/>
            <w:hideMark/>
          </w:tcPr>
          <w:p w14:paraId="1404CBCF"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Nepanaudotas likutis, EUR</w:t>
            </w:r>
          </w:p>
        </w:tc>
      </w:tr>
      <w:tr w:rsidR="008F1A2F" w:rsidRPr="008F1A2F" w14:paraId="3C6970FB" w14:textId="77777777" w:rsidTr="00291B88">
        <w:trPr>
          <w:trHeight w:val="276"/>
        </w:trPr>
        <w:tc>
          <w:tcPr>
            <w:tcW w:w="1030" w:type="pct"/>
            <w:tcBorders>
              <w:top w:val="nil"/>
              <w:left w:val="nil"/>
              <w:bottom w:val="nil"/>
              <w:right w:val="nil"/>
            </w:tcBorders>
            <w:shd w:val="clear" w:color="auto" w:fill="auto"/>
            <w:noWrap/>
            <w:vAlign w:val="bottom"/>
            <w:hideMark/>
          </w:tcPr>
          <w:p w14:paraId="2DA1DD88"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643" w:type="pct"/>
            <w:tcBorders>
              <w:top w:val="nil"/>
              <w:left w:val="nil"/>
              <w:bottom w:val="nil"/>
              <w:right w:val="nil"/>
            </w:tcBorders>
            <w:shd w:val="clear" w:color="auto" w:fill="auto"/>
            <w:noWrap/>
            <w:vAlign w:val="bottom"/>
            <w:hideMark/>
          </w:tcPr>
          <w:p w14:paraId="35BC6A1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single" w:sz="4" w:space="0" w:color="auto"/>
              <w:bottom w:val="single" w:sz="4" w:space="0" w:color="auto"/>
              <w:right w:val="single" w:sz="4" w:space="0" w:color="auto"/>
            </w:tcBorders>
            <w:shd w:val="clear" w:color="auto" w:fill="auto"/>
            <w:noWrap/>
            <w:vAlign w:val="bottom"/>
            <w:hideMark/>
          </w:tcPr>
          <w:p w14:paraId="183F03B2"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742" w:type="pct"/>
            <w:tcBorders>
              <w:top w:val="nil"/>
              <w:left w:val="nil"/>
              <w:bottom w:val="single" w:sz="4" w:space="0" w:color="auto"/>
              <w:right w:val="single" w:sz="4" w:space="0" w:color="auto"/>
            </w:tcBorders>
            <w:shd w:val="clear" w:color="auto" w:fill="auto"/>
            <w:noWrap/>
            <w:vAlign w:val="bottom"/>
            <w:hideMark/>
          </w:tcPr>
          <w:p w14:paraId="447D897F"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156" w:type="pct"/>
            <w:tcBorders>
              <w:top w:val="nil"/>
              <w:left w:val="nil"/>
              <w:bottom w:val="single" w:sz="4" w:space="0" w:color="auto"/>
              <w:right w:val="single" w:sz="4" w:space="0" w:color="auto"/>
            </w:tcBorders>
            <w:shd w:val="clear" w:color="auto" w:fill="auto"/>
            <w:noWrap/>
            <w:vAlign w:val="bottom"/>
            <w:hideMark/>
          </w:tcPr>
          <w:p w14:paraId="1F10B211"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795" w:type="pct"/>
            <w:tcBorders>
              <w:top w:val="nil"/>
              <w:left w:val="nil"/>
              <w:bottom w:val="single" w:sz="4" w:space="0" w:color="auto"/>
              <w:right w:val="single" w:sz="4" w:space="0" w:color="auto"/>
            </w:tcBorders>
            <w:shd w:val="clear" w:color="auto" w:fill="auto"/>
            <w:noWrap/>
            <w:vAlign w:val="bottom"/>
            <w:hideMark/>
          </w:tcPr>
          <w:p w14:paraId="5E8C035A"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r>
      <w:tr w:rsidR="008F1A2F" w:rsidRPr="008F1A2F" w14:paraId="09B4832F" w14:textId="77777777" w:rsidTr="00291B88">
        <w:trPr>
          <w:trHeight w:val="276"/>
        </w:trPr>
        <w:tc>
          <w:tcPr>
            <w:tcW w:w="1030" w:type="pct"/>
            <w:tcBorders>
              <w:top w:val="nil"/>
              <w:left w:val="nil"/>
              <w:bottom w:val="nil"/>
              <w:right w:val="nil"/>
            </w:tcBorders>
            <w:shd w:val="clear" w:color="auto" w:fill="auto"/>
            <w:noWrap/>
            <w:vAlign w:val="bottom"/>
            <w:hideMark/>
          </w:tcPr>
          <w:p w14:paraId="34202C7E" w14:textId="77777777" w:rsidR="008F1A2F" w:rsidRPr="008F1A2F" w:rsidRDefault="008F1A2F" w:rsidP="008F1A2F">
            <w:pPr>
              <w:spacing w:after="0" w:line="240" w:lineRule="auto"/>
              <w:jc w:val="center"/>
              <w:rPr>
                <w:rFonts w:ascii="TimesLT" w:eastAsia="Times New Roman" w:hAnsi="TimesLT" w:cs="Times New Roman"/>
                <w:color w:val="000000"/>
                <w:lang w:eastAsia="lt-LT"/>
              </w:rPr>
            </w:pPr>
          </w:p>
        </w:tc>
        <w:tc>
          <w:tcPr>
            <w:tcW w:w="643" w:type="pct"/>
            <w:tcBorders>
              <w:top w:val="nil"/>
              <w:left w:val="nil"/>
              <w:bottom w:val="nil"/>
              <w:right w:val="nil"/>
            </w:tcBorders>
            <w:shd w:val="clear" w:color="auto" w:fill="auto"/>
            <w:noWrap/>
            <w:vAlign w:val="bottom"/>
            <w:hideMark/>
          </w:tcPr>
          <w:p w14:paraId="5157B969"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2D70D09B"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5BFF8D8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75E4FE8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6D0591BA"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1583FE71" w14:textId="77777777" w:rsidTr="00291B88">
        <w:trPr>
          <w:trHeight w:val="570"/>
        </w:trPr>
        <w:tc>
          <w:tcPr>
            <w:tcW w:w="2308" w:type="pct"/>
            <w:gridSpan w:val="3"/>
            <w:tcBorders>
              <w:top w:val="nil"/>
              <w:left w:val="nil"/>
              <w:bottom w:val="nil"/>
              <w:right w:val="nil"/>
            </w:tcBorders>
            <w:shd w:val="clear" w:color="auto" w:fill="auto"/>
            <w:vAlign w:val="bottom"/>
            <w:hideMark/>
          </w:tcPr>
          <w:p w14:paraId="6D196A3A"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Paraišką priėmė ir patikrino pateiktų dokumentų atitiktį pateiktai paraiškai:</w:t>
            </w:r>
          </w:p>
        </w:tc>
        <w:tc>
          <w:tcPr>
            <w:tcW w:w="742" w:type="pct"/>
            <w:tcBorders>
              <w:top w:val="nil"/>
              <w:left w:val="nil"/>
              <w:bottom w:val="nil"/>
              <w:right w:val="nil"/>
            </w:tcBorders>
            <w:shd w:val="clear" w:color="auto" w:fill="auto"/>
            <w:vAlign w:val="bottom"/>
            <w:hideMark/>
          </w:tcPr>
          <w:p w14:paraId="030D3034"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1156" w:type="pct"/>
            <w:tcBorders>
              <w:top w:val="nil"/>
              <w:left w:val="nil"/>
              <w:bottom w:val="nil"/>
              <w:right w:val="nil"/>
            </w:tcBorders>
            <w:shd w:val="clear" w:color="auto" w:fill="auto"/>
            <w:noWrap/>
            <w:vAlign w:val="bottom"/>
            <w:hideMark/>
          </w:tcPr>
          <w:p w14:paraId="2BFEFB8E" w14:textId="77777777" w:rsidR="008F1A2F" w:rsidRPr="008F1A2F" w:rsidRDefault="008F1A2F" w:rsidP="008F1A2F">
            <w:pPr>
              <w:spacing w:after="0" w:line="240" w:lineRule="auto"/>
              <w:rPr>
                <w:rFonts w:ascii="TimesLT" w:eastAsia="Times New Roman" w:hAnsi="TimesLT" w:cs="Times New Roman"/>
                <w:color w:val="000000"/>
                <w:lang w:eastAsia="lt-LT"/>
              </w:rPr>
            </w:pPr>
            <w:r w:rsidRPr="008F1A2F">
              <w:rPr>
                <w:rFonts w:ascii="TimesLT" w:eastAsia="Times New Roman" w:hAnsi="TimesLT" w:cs="Times New Roman"/>
                <w:color w:val="000000"/>
                <w:lang w:eastAsia="lt-LT"/>
              </w:rPr>
              <w:t>Lėšų pervedimo data:</w:t>
            </w:r>
          </w:p>
        </w:tc>
        <w:tc>
          <w:tcPr>
            <w:tcW w:w="795" w:type="pct"/>
            <w:tcBorders>
              <w:top w:val="nil"/>
              <w:left w:val="nil"/>
              <w:bottom w:val="nil"/>
              <w:right w:val="nil"/>
            </w:tcBorders>
            <w:shd w:val="clear" w:color="auto" w:fill="auto"/>
            <w:noWrap/>
            <w:vAlign w:val="bottom"/>
            <w:hideMark/>
          </w:tcPr>
          <w:p w14:paraId="7005470F"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24937BA4" w14:textId="77777777" w:rsidTr="00291B88">
        <w:trPr>
          <w:trHeight w:val="276"/>
        </w:trPr>
        <w:tc>
          <w:tcPr>
            <w:tcW w:w="1030" w:type="pct"/>
            <w:tcBorders>
              <w:top w:val="nil"/>
              <w:left w:val="nil"/>
              <w:bottom w:val="nil"/>
              <w:right w:val="nil"/>
            </w:tcBorders>
            <w:shd w:val="clear" w:color="auto" w:fill="auto"/>
            <w:noWrap/>
            <w:vAlign w:val="bottom"/>
            <w:hideMark/>
          </w:tcPr>
          <w:p w14:paraId="03C4EF6D"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43" w:type="pct"/>
            <w:tcBorders>
              <w:top w:val="nil"/>
              <w:left w:val="nil"/>
              <w:bottom w:val="nil"/>
              <w:right w:val="nil"/>
            </w:tcBorders>
            <w:shd w:val="clear" w:color="auto" w:fill="auto"/>
            <w:noWrap/>
            <w:vAlign w:val="bottom"/>
            <w:hideMark/>
          </w:tcPr>
          <w:p w14:paraId="3521C8D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634" w:type="pct"/>
            <w:tcBorders>
              <w:top w:val="nil"/>
              <w:left w:val="nil"/>
              <w:bottom w:val="nil"/>
              <w:right w:val="nil"/>
            </w:tcBorders>
            <w:shd w:val="clear" w:color="auto" w:fill="auto"/>
            <w:noWrap/>
            <w:vAlign w:val="bottom"/>
            <w:hideMark/>
          </w:tcPr>
          <w:p w14:paraId="6C21D7C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696110E4"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4BD1DBDC"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4CEC6961"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31283D0D" w14:textId="77777777" w:rsidTr="00291B88">
        <w:trPr>
          <w:trHeight w:val="120"/>
        </w:trPr>
        <w:tc>
          <w:tcPr>
            <w:tcW w:w="2308" w:type="pct"/>
            <w:gridSpan w:val="3"/>
            <w:vMerge w:val="restart"/>
            <w:tcBorders>
              <w:top w:val="nil"/>
              <w:left w:val="nil"/>
              <w:bottom w:val="single" w:sz="4" w:space="0" w:color="000000"/>
              <w:right w:val="nil"/>
            </w:tcBorders>
            <w:shd w:val="clear" w:color="auto" w:fill="auto"/>
            <w:vAlign w:val="bottom"/>
            <w:hideMark/>
          </w:tcPr>
          <w:p w14:paraId="48FB0E68"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62647EBA" w14:textId="77777777" w:rsidR="008F1A2F" w:rsidRPr="008F1A2F" w:rsidRDefault="008F1A2F" w:rsidP="008F1A2F">
            <w:pPr>
              <w:spacing w:after="0" w:line="240" w:lineRule="auto"/>
              <w:jc w:val="center"/>
              <w:rPr>
                <w:rFonts w:ascii="TimesLT" w:eastAsia="Times New Roman" w:hAnsi="TimesLT" w:cs="Times New Roman"/>
                <w:sz w:val="20"/>
                <w:szCs w:val="20"/>
                <w:lang w:eastAsia="lt-LT"/>
              </w:rPr>
            </w:pPr>
          </w:p>
        </w:tc>
        <w:tc>
          <w:tcPr>
            <w:tcW w:w="1156" w:type="pct"/>
            <w:tcBorders>
              <w:top w:val="nil"/>
              <w:left w:val="nil"/>
              <w:bottom w:val="nil"/>
              <w:right w:val="nil"/>
            </w:tcBorders>
            <w:shd w:val="clear" w:color="auto" w:fill="auto"/>
            <w:noWrap/>
            <w:vAlign w:val="bottom"/>
            <w:hideMark/>
          </w:tcPr>
          <w:p w14:paraId="445E825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95" w:type="pct"/>
            <w:tcBorders>
              <w:top w:val="nil"/>
              <w:left w:val="nil"/>
              <w:bottom w:val="nil"/>
              <w:right w:val="nil"/>
            </w:tcBorders>
            <w:shd w:val="clear" w:color="auto" w:fill="auto"/>
            <w:noWrap/>
            <w:vAlign w:val="bottom"/>
            <w:hideMark/>
          </w:tcPr>
          <w:p w14:paraId="78BACBC5"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r>
      <w:tr w:rsidR="008F1A2F" w:rsidRPr="008F1A2F" w14:paraId="707513AB" w14:textId="77777777" w:rsidTr="00291B88">
        <w:trPr>
          <w:trHeight w:val="492"/>
        </w:trPr>
        <w:tc>
          <w:tcPr>
            <w:tcW w:w="2308" w:type="pct"/>
            <w:gridSpan w:val="3"/>
            <w:vMerge/>
            <w:tcBorders>
              <w:top w:val="nil"/>
              <w:left w:val="nil"/>
              <w:bottom w:val="single" w:sz="4" w:space="0" w:color="000000"/>
              <w:right w:val="nil"/>
            </w:tcBorders>
            <w:vAlign w:val="center"/>
            <w:hideMark/>
          </w:tcPr>
          <w:p w14:paraId="6FBAF88E"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742" w:type="pct"/>
            <w:tcBorders>
              <w:top w:val="nil"/>
              <w:left w:val="nil"/>
              <w:bottom w:val="nil"/>
              <w:right w:val="nil"/>
            </w:tcBorders>
            <w:shd w:val="clear" w:color="auto" w:fill="auto"/>
            <w:noWrap/>
            <w:vAlign w:val="bottom"/>
            <w:hideMark/>
          </w:tcPr>
          <w:p w14:paraId="72DE61CF" w14:textId="77777777" w:rsidR="008F1A2F" w:rsidRPr="008F1A2F" w:rsidRDefault="008F1A2F" w:rsidP="008F1A2F">
            <w:pPr>
              <w:spacing w:after="0" w:line="240" w:lineRule="auto"/>
              <w:rPr>
                <w:rFonts w:ascii="TimesLT" w:eastAsia="Times New Roman" w:hAnsi="TimesLT" w:cs="Times New Roman"/>
                <w:sz w:val="20"/>
                <w:szCs w:val="20"/>
                <w:lang w:eastAsia="lt-LT"/>
              </w:rPr>
            </w:pPr>
          </w:p>
        </w:tc>
        <w:tc>
          <w:tcPr>
            <w:tcW w:w="1156" w:type="pct"/>
            <w:tcBorders>
              <w:top w:val="nil"/>
              <w:left w:val="nil"/>
              <w:bottom w:val="single" w:sz="4" w:space="0" w:color="auto"/>
              <w:right w:val="nil"/>
            </w:tcBorders>
            <w:shd w:val="clear" w:color="auto" w:fill="auto"/>
            <w:noWrap/>
            <w:vAlign w:val="bottom"/>
            <w:hideMark/>
          </w:tcPr>
          <w:p w14:paraId="585B36B6" w14:textId="77777777" w:rsidR="008F1A2F" w:rsidRPr="008F1A2F" w:rsidRDefault="008F1A2F" w:rsidP="008F1A2F">
            <w:pPr>
              <w:spacing w:after="0" w:line="240" w:lineRule="auto"/>
              <w:rPr>
                <w:rFonts w:ascii="TimesLT" w:eastAsia="Times New Roman" w:hAnsi="TimesLT" w:cs="Times New Roman"/>
                <w:color w:val="000000"/>
                <w:lang w:eastAsia="lt-LT"/>
              </w:rPr>
            </w:pPr>
          </w:p>
        </w:tc>
        <w:tc>
          <w:tcPr>
            <w:tcW w:w="795" w:type="pct"/>
            <w:tcBorders>
              <w:top w:val="nil"/>
              <w:left w:val="nil"/>
              <w:bottom w:val="single" w:sz="4" w:space="0" w:color="auto"/>
              <w:right w:val="nil"/>
            </w:tcBorders>
            <w:shd w:val="clear" w:color="auto" w:fill="auto"/>
            <w:noWrap/>
            <w:vAlign w:val="bottom"/>
            <w:hideMark/>
          </w:tcPr>
          <w:p w14:paraId="3E4ECF57" w14:textId="77777777" w:rsidR="008F1A2F" w:rsidRPr="008F1A2F" w:rsidRDefault="008F1A2F" w:rsidP="008F1A2F">
            <w:pPr>
              <w:spacing w:after="0" w:line="240" w:lineRule="auto"/>
              <w:rPr>
                <w:rFonts w:ascii="TimesLT" w:eastAsia="Times New Roman" w:hAnsi="TimesLT" w:cs="Times New Roman"/>
                <w:color w:val="000000"/>
                <w:lang w:eastAsia="lt-LT"/>
              </w:rPr>
            </w:pPr>
          </w:p>
        </w:tc>
      </w:tr>
      <w:tr w:rsidR="008F1A2F" w:rsidRPr="008F1A2F" w14:paraId="3C3AC902" w14:textId="77777777" w:rsidTr="00291B88">
        <w:trPr>
          <w:trHeight w:val="525"/>
        </w:trPr>
        <w:tc>
          <w:tcPr>
            <w:tcW w:w="2308" w:type="pct"/>
            <w:gridSpan w:val="3"/>
            <w:tcBorders>
              <w:top w:val="single" w:sz="4" w:space="0" w:color="auto"/>
              <w:left w:val="nil"/>
              <w:bottom w:val="nil"/>
              <w:right w:val="nil"/>
            </w:tcBorders>
            <w:shd w:val="clear" w:color="auto" w:fill="auto"/>
            <w:vAlign w:val="bottom"/>
            <w:hideMark/>
          </w:tcPr>
          <w:p w14:paraId="568089DF" w14:textId="77777777" w:rsidR="008F1A2F" w:rsidRPr="008F1A2F" w:rsidRDefault="008F1A2F" w:rsidP="008F1A2F">
            <w:pPr>
              <w:spacing w:after="0" w:line="240" w:lineRule="auto"/>
              <w:rPr>
                <w:rFonts w:ascii="TimesLT" w:eastAsia="Times New Roman" w:hAnsi="TimesLT" w:cs="Times New Roman"/>
                <w:color w:val="000000"/>
                <w:sz w:val="20"/>
                <w:szCs w:val="20"/>
                <w:lang w:eastAsia="lt-LT"/>
              </w:rPr>
            </w:pPr>
            <w:r w:rsidRPr="008F1A2F">
              <w:rPr>
                <w:rFonts w:ascii="TimesLT" w:eastAsia="Times New Roman" w:hAnsi="TimesLT" w:cs="Times New Roman"/>
                <w:color w:val="000000"/>
                <w:sz w:val="20"/>
                <w:szCs w:val="20"/>
                <w:lang w:eastAsia="lt-LT"/>
              </w:rPr>
              <w:t>Atitinkamą programą kuruojantis administracijos darbuotojas (pareigos, vardas, pavardė, parašas)</w:t>
            </w:r>
          </w:p>
        </w:tc>
        <w:tc>
          <w:tcPr>
            <w:tcW w:w="742" w:type="pct"/>
            <w:tcBorders>
              <w:top w:val="nil"/>
              <w:left w:val="nil"/>
              <w:bottom w:val="nil"/>
              <w:right w:val="nil"/>
            </w:tcBorders>
            <w:shd w:val="clear" w:color="auto" w:fill="auto"/>
            <w:noWrap/>
            <w:vAlign w:val="bottom"/>
            <w:hideMark/>
          </w:tcPr>
          <w:p w14:paraId="1C360881" w14:textId="77777777" w:rsidR="008F1A2F" w:rsidRPr="008F1A2F" w:rsidRDefault="008F1A2F" w:rsidP="008F1A2F">
            <w:pPr>
              <w:spacing w:after="0" w:line="240" w:lineRule="auto"/>
              <w:rPr>
                <w:rFonts w:ascii="TimesLT" w:eastAsia="Times New Roman" w:hAnsi="TimesLT" w:cs="Times New Roman"/>
                <w:color w:val="000000"/>
                <w:sz w:val="20"/>
                <w:szCs w:val="20"/>
                <w:lang w:eastAsia="lt-LT"/>
              </w:rPr>
            </w:pPr>
          </w:p>
        </w:tc>
        <w:tc>
          <w:tcPr>
            <w:tcW w:w="1951" w:type="pct"/>
            <w:gridSpan w:val="2"/>
            <w:tcBorders>
              <w:top w:val="single" w:sz="4" w:space="0" w:color="auto"/>
              <w:left w:val="nil"/>
              <w:bottom w:val="nil"/>
              <w:right w:val="nil"/>
            </w:tcBorders>
            <w:shd w:val="clear" w:color="auto" w:fill="auto"/>
            <w:vAlign w:val="bottom"/>
            <w:hideMark/>
          </w:tcPr>
          <w:p w14:paraId="5FF10432" w14:textId="77777777" w:rsidR="008F1A2F" w:rsidRPr="008F1A2F" w:rsidRDefault="008F1A2F" w:rsidP="008F1A2F">
            <w:pPr>
              <w:spacing w:after="0" w:line="240" w:lineRule="auto"/>
              <w:rPr>
                <w:rFonts w:ascii="TimesLT" w:eastAsia="Times New Roman" w:hAnsi="TimesLT" w:cs="Times New Roman"/>
                <w:color w:val="000000"/>
                <w:sz w:val="20"/>
                <w:szCs w:val="20"/>
                <w:lang w:eastAsia="lt-LT"/>
              </w:rPr>
            </w:pPr>
            <w:r w:rsidRPr="008F1A2F">
              <w:rPr>
                <w:rFonts w:ascii="TimesLT" w:eastAsia="Times New Roman" w:hAnsi="TimesLT" w:cs="Times New Roman"/>
                <w:color w:val="000000"/>
                <w:sz w:val="20"/>
                <w:szCs w:val="20"/>
                <w:lang w:eastAsia="lt-LT"/>
              </w:rPr>
              <w:t>Finansų valdymo ir apskaitos skyriaus darbuotojas (pareigos, vardas, pavardė, parašas)</w:t>
            </w:r>
          </w:p>
        </w:tc>
      </w:tr>
    </w:tbl>
    <w:p w14:paraId="363E1936" w14:textId="77777777" w:rsidR="008F1A2F" w:rsidRPr="008F1A2F" w:rsidRDefault="008F1A2F" w:rsidP="008F1A2F">
      <w:pPr>
        <w:spacing w:after="0" w:line="360" w:lineRule="auto"/>
        <w:jc w:val="both"/>
        <w:rPr>
          <w:rFonts w:ascii="TimesLT" w:eastAsia="Calibri" w:hAnsi="TimesLT" w:cs="Times New Roman"/>
          <w:sz w:val="24"/>
          <w:szCs w:val="24"/>
          <w:lang w:eastAsia="lt-LT"/>
        </w:rPr>
      </w:pPr>
    </w:p>
    <w:p w14:paraId="0759EB09"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1F9A7783"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03E79BC2"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674F19AC"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6098BE2A"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5EC43390"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27FB0124"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63679625"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17F80201"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20719DCF" w14:textId="77777777" w:rsidR="008F1A2F" w:rsidRPr="008F1A2F" w:rsidRDefault="008F1A2F" w:rsidP="008F1A2F">
      <w:pPr>
        <w:tabs>
          <w:tab w:val="left" w:pos="5954"/>
        </w:tabs>
        <w:spacing w:after="0" w:line="240" w:lineRule="auto"/>
        <w:jc w:val="center"/>
        <w:rPr>
          <w:rFonts w:ascii="TimesLT" w:eastAsia="Calibri" w:hAnsi="TimesLT" w:cs="Times New Roman"/>
          <w:sz w:val="24"/>
          <w:szCs w:val="24"/>
          <w:lang w:eastAsia="lt-LT"/>
        </w:rPr>
      </w:pPr>
    </w:p>
    <w:p w14:paraId="41BFBF94" w14:textId="77777777" w:rsidR="008F1A2F" w:rsidRPr="008F1A2F" w:rsidRDefault="008F1A2F" w:rsidP="008F1A2F">
      <w:pPr>
        <w:tabs>
          <w:tab w:val="left" w:pos="5954"/>
        </w:tabs>
        <w:spacing w:after="0" w:line="240" w:lineRule="auto"/>
        <w:rPr>
          <w:rFonts w:ascii="TimesLT" w:eastAsia="Calibri" w:hAnsi="TimesLT" w:cs="Times New Roman"/>
          <w:sz w:val="24"/>
          <w:szCs w:val="24"/>
          <w:lang w:eastAsia="lt-LT"/>
        </w:rPr>
      </w:pPr>
    </w:p>
    <w:p w14:paraId="74255F23" w14:textId="77777777" w:rsidR="008F1A2F" w:rsidRPr="008F1A2F" w:rsidRDefault="008F1A2F" w:rsidP="008F1A2F">
      <w:pPr>
        <w:tabs>
          <w:tab w:val="left" w:pos="5954"/>
        </w:tabs>
        <w:spacing w:after="0" w:line="240" w:lineRule="auto"/>
        <w:rPr>
          <w:rFonts w:ascii="TimesLT" w:eastAsia="Calibri" w:hAnsi="TimesLT" w:cs="Times New Roman"/>
          <w:sz w:val="24"/>
          <w:szCs w:val="24"/>
          <w:lang w:eastAsia="lt-LT"/>
        </w:rPr>
      </w:pPr>
    </w:p>
    <w:p w14:paraId="58BFC1C4"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F796660"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7F595979"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21CA66AD"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6CD1CE17"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7DC40FD"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67B614D5"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F4A10EF"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67788DB1"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16E0BC95"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6AF6E94"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5332046C"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0E08936"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0FCBEA1"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7B29CA13"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D3A45D3"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F956587"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7164B685"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3FBAFB49"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346F9D0"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54EA4F51"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3BF1BD75"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43FDF29E"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p w14:paraId="00516B53" w14:textId="77777777" w:rsidR="008F1A2F" w:rsidRPr="008F1A2F" w:rsidRDefault="008F1A2F" w:rsidP="008F1A2F">
      <w:pPr>
        <w:spacing w:after="0" w:line="240" w:lineRule="auto"/>
        <w:rPr>
          <w:rFonts w:ascii="Times New Roman" w:eastAsia="Times New Roman" w:hAnsi="Times New Roman" w:cs="Times New Roman"/>
          <w:bCs/>
          <w:sz w:val="24"/>
          <w:szCs w:val="24"/>
          <w:lang w:eastAsia="lt-LT"/>
        </w:rPr>
      </w:pPr>
    </w:p>
    <w:sectPr w:rsidR="008F1A2F" w:rsidRPr="008F1A2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imes New Roman Baltic">
    <w:altName w:val="Times New Roman"/>
    <w:panose1 w:val="020206030504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1C22"/>
    <w:multiLevelType w:val="hybridMultilevel"/>
    <w:tmpl w:val="EE12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CB40E5"/>
    <w:multiLevelType w:val="hybridMultilevel"/>
    <w:tmpl w:val="F6DC09B8"/>
    <w:lvl w:ilvl="0" w:tplc="04090001">
      <w:numFmt w:val="decimal"/>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D8B3888"/>
    <w:multiLevelType w:val="hybridMultilevel"/>
    <w:tmpl w:val="EE12AFC8"/>
    <w:lvl w:ilvl="0" w:tplc="04090001">
      <w:numFmt w:val="decimal"/>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929271273">
    <w:abstractNumId w:val="2"/>
  </w:num>
  <w:num w:numId="2" w16cid:durableId="1476486860">
    <w:abstractNumId w:val="1"/>
  </w:num>
  <w:num w:numId="3" w16cid:durableId="2088646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2F"/>
    <w:rsid w:val="00815B63"/>
    <w:rsid w:val="008F1A2F"/>
    <w:rsid w:val="00E112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823E6"/>
  <w15:chartTrackingRefBased/>
  <w15:docId w15:val="{F3334613-7207-43F7-AAB8-E7954573C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8F1A2F"/>
    <w:pPr>
      <w:keepNext/>
      <w:spacing w:after="0" w:line="240" w:lineRule="auto"/>
      <w:jc w:val="center"/>
      <w:outlineLvl w:val="0"/>
    </w:pPr>
    <w:rPr>
      <w:rFonts w:ascii="Times New Roman" w:eastAsia="Times New Roman" w:hAnsi="Times New Roman" w:cs="Times New Roman"/>
      <w:b/>
      <w:sz w:val="24"/>
      <w:szCs w:val="20"/>
      <w:lang w:eastAsia="lt-LT"/>
    </w:rPr>
  </w:style>
  <w:style w:type="paragraph" w:styleId="Antrat3">
    <w:name w:val="heading 3"/>
    <w:basedOn w:val="prastasis"/>
    <w:next w:val="prastasis"/>
    <w:link w:val="Antrat3Diagrama"/>
    <w:semiHidden/>
    <w:unhideWhenUsed/>
    <w:qFormat/>
    <w:rsid w:val="008F1A2F"/>
    <w:pPr>
      <w:keepNext/>
      <w:spacing w:after="0" w:line="240" w:lineRule="auto"/>
      <w:jc w:val="center"/>
      <w:outlineLvl w:val="2"/>
    </w:pPr>
    <w:rPr>
      <w:rFonts w:ascii="Times New Roman" w:eastAsia="Times New Roman" w:hAnsi="Times New Roman" w:cs="Times New Roman"/>
      <w:b/>
      <w:i/>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8F1A2F"/>
    <w:rPr>
      <w:rFonts w:ascii="Times New Roman" w:eastAsia="Times New Roman" w:hAnsi="Times New Roman" w:cs="Times New Roman"/>
      <w:b/>
      <w:sz w:val="24"/>
      <w:szCs w:val="20"/>
      <w:lang w:eastAsia="lt-LT"/>
    </w:rPr>
  </w:style>
  <w:style w:type="character" w:customStyle="1" w:styleId="Antrat3Diagrama">
    <w:name w:val="Antraštė 3 Diagrama"/>
    <w:basedOn w:val="Numatytasispastraiposriftas"/>
    <w:link w:val="Antrat3"/>
    <w:semiHidden/>
    <w:rsid w:val="008F1A2F"/>
    <w:rPr>
      <w:rFonts w:ascii="Times New Roman" w:eastAsia="Times New Roman" w:hAnsi="Times New Roman" w:cs="Times New Roman"/>
      <w:b/>
      <w:i/>
      <w:sz w:val="24"/>
      <w:szCs w:val="20"/>
      <w:lang w:eastAsia="lt-LT"/>
    </w:rPr>
  </w:style>
  <w:style w:type="numbering" w:customStyle="1" w:styleId="Sraonra1">
    <w:name w:val="Sąrašo nėra1"/>
    <w:next w:val="Sraonra"/>
    <w:uiPriority w:val="99"/>
    <w:semiHidden/>
    <w:unhideWhenUsed/>
    <w:rsid w:val="008F1A2F"/>
  </w:style>
  <w:style w:type="paragraph" w:styleId="Antrats">
    <w:name w:val="header"/>
    <w:basedOn w:val="prastasis"/>
    <w:link w:val="AntratsDiagrama"/>
    <w:semiHidden/>
    <w:unhideWhenUsed/>
    <w:rsid w:val="008F1A2F"/>
    <w:pPr>
      <w:tabs>
        <w:tab w:val="center" w:pos="4153"/>
        <w:tab w:val="right" w:pos="8306"/>
      </w:tabs>
      <w:spacing w:after="0" w:line="240" w:lineRule="auto"/>
    </w:pPr>
    <w:rPr>
      <w:rFonts w:ascii="Times New Roman" w:eastAsia="Times New Roman" w:hAnsi="Times New Roman" w:cs="Times New Roman"/>
      <w:sz w:val="24"/>
      <w:szCs w:val="20"/>
      <w:lang w:val="en-GB"/>
    </w:rPr>
  </w:style>
  <w:style w:type="character" w:customStyle="1" w:styleId="AntratsDiagrama">
    <w:name w:val="Antraštės Diagrama"/>
    <w:basedOn w:val="Numatytasispastraiposriftas"/>
    <w:link w:val="Antrats"/>
    <w:semiHidden/>
    <w:qFormat/>
    <w:rsid w:val="008F1A2F"/>
    <w:rPr>
      <w:rFonts w:ascii="Times New Roman" w:eastAsia="Times New Roman" w:hAnsi="Times New Roman" w:cs="Times New Roman"/>
      <w:sz w:val="24"/>
      <w:szCs w:val="20"/>
      <w:lang w:val="en-GB"/>
    </w:rPr>
  </w:style>
  <w:style w:type="paragraph" w:styleId="Pagrindinistekstas">
    <w:name w:val="Body Text"/>
    <w:basedOn w:val="prastasis"/>
    <w:link w:val="PagrindinistekstasDiagrama"/>
    <w:rsid w:val="008F1A2F"/>
    <w:pPr>
      <w:overflowPunct w:val="0"/>
      <w:autoSpaceDE w:val="0"/>
      <w:autoSpaceDN w:val="0"/>
      <w:adjustRightInd w:val="0"/>
      <w:spacing w:after="120" w:line="240" w:lineRule="auto"/>
      <w:textAlignment w:val="baseline"/>
    </w:pPr>
    <w:rPr>
      <w:rFonts w:ascii="TimesLT" w:eastAsia="Calibri" w:hAnsi="TimesLT" w:cs="TimesLT"/>
      <w:sz w:val="24"/>
      <w:szCs w:val="24"/>
      <w:lang w:val="en-US" w:eastAsia="lt-LT"/>
    </w:rPr>
  </w:style>
  <w:style w:type="character" w:customStyle="1" w:styleId="PagrindinistekstasDiagrama">
    <w:name w:val="Pagrindinis tekstas Diagrama"/>
    <w:basedOn w:val="Numatytasispastraiposriftas"/>
    <w:link w:val="Pagrindinistekstas"/>
    <w:rsid w:val="008F1A2F"/>
    <w:rPr>
      <w:rFonts w:ascii="TimesLT" w:eastAsia="Calibri" w:hAnsi="TimesLT" w:cs="TimesLT"/>
      <w:sz w:val="24"/>
      <w:szCs w:val="24"/>
      <w:lang w:val="en-US" w:eastAsia="lt-LT"/>
    </w:rPr>
  </w:style>
  <w:style w:type="paragraph" w:customStyle="1" w:styleId="Default">
    <w:name w:val="Default"/>
    <w:rsid w:val="008F1A2F"/>
    <w:pPr>
      <w:widowControl w:val="0"/>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paragraph" w:customStyle="1" w:styleId="Pagrindinistekstas31">
    <w:name w:val="Pagrindinis tekstas 31"/>
    <w:basedOn w:val="prastasis"/>
    <w:rsid w:val="008F1A2F"/>
    <w:pPr>
      <w:suppressAutoHyphens/>
      <w:spacing w:after="120" w:line="240" w:lineRule="auto"/>
    </w:pPr>
    <w:rPr>
      <w:rFonts w:ascii="Times New Roman" w:eastAsia="Calibri" w:hAnsi="Times New Roman" w:cs="Times New Roman"/>
      <w:sz w:val="16"/>
      <w:szCs w:val="16"/>
      <w:lang w:val="en-US" w:eastAsia="zh-CN"/>
    </w:rPr>
  </w:style>
  <w:style w:type="paragraph" w:styleId="Sraopastraipa">
    <w:name w:val="List Paragraph"/>
    <w:basedOn w:val="prastasis"/>
    <w:qFormat/>
    <w:rsid w:val="008F1A2F"/>
    <w:pPr>
      <w:spacing w:after="200" w:line="276" w:lineRule="auto"/>
      <w:ind w:left="720"/>
      <w:contextualSpacing/>
    </w:pPr>
    <w:rPr>
      <w:rFonts w:ascii="Calibri" w:eastAsia="Calibri" w:hAnsi="Calibri" w:cs="Times New Roman"/>
    </w:rPr>
  </w:style>
  <w:style w:type="character" w:styleId="Komentaronuoroda">
    <w:name w:val="annotation reference"/>
    <w:basedOn w:val="Numatytasispastraiposriftas"/>
    <w:uiPriority w:val="99"/>
    <w:semiHidden/>
    <w:unhideWhenUsed/>
    <w:rsid w:val="008F1A2F"/>
    <w:rPr>
      <w:sz w:val="16"/>
      <w:szCs w:val="16"/>
    </w:rPr>
  </w:style>
  <w:style w:type="paragraph" w:styleId="Komentarotekstas">
    <w:name w:val="annotation text"/>
    <w:basedOn w:val="prastasis"/>
    <w:link w:val="KomentarotekstasDiagrama"/>
    <w:uiPriority w:val="99"/>
    <w:semiHidden/>
    <w:unhideWhenUsed/>
    <w:rsid w:val="008F1A2F"/>
    <w:pPr>
      <w:spacing w:after="0" w:line="240" w:lineRule="auto"/>
    </w:pPr>
    <w:rPr>
      <w:rFonts w:ascii="TimesLT" w:eastAsia="Times New Roman" w:hAnsi="TimesLT" w:cs="Times New Roman"/>
      <w:sz w:val="20"/>
      <w:szCs w:val="20"/>
      <w:lang w:eastAsia="lt-LT"/>
    </w:rPr>
  </w:style>
  <w:style w:type="character" w:customStyle="1" w:styleId="KomentarotekstasDiagrama">
    <w:name w:val="Komentaro tekstas Diagrama"/>
    <w:basedOn w:val="Numatytasispastraiposriftas"/>
    <w:link w:val="Komentarotekstas"/>
    <w:uiPriority w:val="99"/>
    <w:semiHidden/>
    <w:rsid w:val="008F1A2F"/>
    <w:rPr>
      <w:rFonts w:ascii="TimesLT" w:eastAsia="Times New Roman" w:hAnsi="TimesLT"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8F1A2F"/>
    <w:rPr>
      <w:b/>
      <w:bCs/>
    </w:rPr>
  </w:style>
  <w:style w:type="character" w:customStyle="1" w:styleId="KomentarotemaDiagrama">
    <w:name w:val="Komentaro tema Diagrama"/>
    <w:basedOn w:val="KomentarotekstasDiagrama"/>
    <w:link w:val="Komentarotema"/>
    <w:uiPriority w:val="99"/>
    <w:semiHidden/>
    <w:rsid w:val="008F1A2F"/>
    <w:rPr>
      <w:rFonts w:ascii="TimesLT" w:eastAsia="Times New Roman" w:hAnsi="TimesLT"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7812</Words>
  <Characters>4453</Characters>
  <Application>Microsoft Office Word</Application>
  <DocSecurity>0</DocSecurity>
  <Lines>37</Lines>
  <Paragraphs>24</Paragraphs>
  <ScaleCrop>false</ScaleCrop>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 Rimšelienė</dc:creator>
  <cp:keywords/>
  <dc:description/>
  <cp:lastModifiedBy>Lina Kovalevskienė</cp:lastModifiedBy>
  <cp:revision>2</cp:revision>
  <dcterms:created xsi:type="dcterms:W3CDTF">2025-04-15T07:33:00Z</dcterms:created>
  <dcterms:modified xsi:type="dcterms:W3CDTF">2025-04-15T07:33:00Z</dcterms:modified>
</cp:coreProperties>
</file>