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9FF90" w14:textId="77777777" w:rsidR="0014277F" w:rsidRPr="00D82132" w:rsidRDefault="0014277F" w:rsidP="00830F20">
      <w:pPr>
        <w:pStyle w:val="Betarp"/>
        <w:ind w:firstLine="1247"/>
        <w:jc w:val="both"/>
        <w:rPr>
          <w:lang w:val="lt-LT" w:eastAsia="lt-LT"/>
        </w:rPr>
      </w:pPr>
      <w:r>
        <w:rPr>
          <w:lang w:val="lt-LT" w:eastAsia="lt-LT"/>
        </w:rPr>
        <w:tab/>
      </w:r>
      <w:r w:rsidRPr="00D82132">
        <w:rPr>
          <w:lang w:val="lt-LT" w:eastAsia="lt-LT"/>
        </w:rPr>
        <w:t xml:space="preserve">Ignalinos rajono savivaldybė (Laisvės a. 70, LT-30122 Ignalina, kodas 111106123) skelbia konkursą į </w:t>
      </w:r>
      <w:r w:rsidR="00C83CB8" w:rsidRPr="00D82132">
        <w:rPr>
          <w:lang w:val="lt-LT"/>
        </w:rPr>
        <w:t xml:space="preserve">Ignalinos rajono </w:t>
      </w:r>
      <w:r w:rsidR="00FD2E3A">
        <w:rPr>
          <w:lang w:val="lt-LT"/>
        </w:rPr>
        <w:t>turizmo informacijos</w:t>
      </w:r>
      <w:r w:rsidR="00C83CB8" w:rsidRPr="00D82132">
        <w:rPr>
          <w:lang w:val="lt-LT"/>
        </w:rPr>
        <w:t xml:space="preserve"> centro</w:t>
      </w:r>
      <w:r w:rsidRPr="00D82132">
        <w:rPr>
          <w:lang w:val="lt-LT" w:eastAsia="lt-LT"/>
        </w:rPr>
        <w:t xml:space="preserve"> (</w:t>
      </w:r>
      <w:r w:rsidR="00D82132" w:rsidRPr="00D82132">
        <w:rPr>
          <w:lang w:val="lt-LT" w:eastAsia="lt-LT"/>
        </w:rPr>
        <w:t xml:space="preserve">Ateities g. </w:t>
      </w:r>
      <w:r w:rsidR="00FD2E3A">
        <w:rPr>
          <w:lang w:val="lt-LT" w:eastAsia="lt-LT"/>
        </w:rPr>
        <w:t>2</w:t>
      </w:r>
      <w:r w:rsidR="00D82132" w:rsidRPr="00D82132">
        <w:rPr>
          <w:lang w:val="lt-LT" w:eastAsia="lt-LT"/>
        </w:rPr>
        <w:t>3, LT-301</w:t>
      </w:r>
      <w:r w:rsidR="00FD2E3A">
        <w:rPr>
          <w:lang w:val="lt-LT" w:eastAsia="lt-LT"/>
        </w:rPr>
        <w:t>21</w:t>
      </w:r>
      <w:r w:rsidR="00D82132" w:rsidRPr="00D82132">
        <w:rPr>
          <w:lang w:val="lt-LT" w:eastAsia="lt-LT"/>
        </w:rPr>
        <w:t xml:space="preserve"> Ignalina</w:t>
      </w:r>
      <w:r w:rsidRPr="00D82132">
        <w:rPr>
          <w:lang w:val="lt-LT" w:eastAsia="lt-LT"/>
        </w:rPr>
        <w:t>,</w:t>
      </w:r>
      <w:r w:rsidRPr="00D82132">
        <w:rPr>
          <w:b/>
          <w:lang w:val="lt-LT" w:eastAsia="lt-LT"/>
        </w:rPr>
        <w:t xml:space="preserve"> </w:t>
      </w:r>
      <w:r w:rsidRPr="00D82132">
        <w:rPr>
          <w:lang w:val="lt-LT" w:eastAsia="lt-LT"/>
        </w:rPr>
        <w:t xml:space="preserve">kodas </w:t>
      </w:r>
      <w:r w:rsidR="00A61E79" w:rsidRPr="00A61E79">
        <w:t>155628799</w:t>
      </w:r>
      <w:r w:rsidRPr="00D82132">
        <w:rPr>
          <w:lang w:val="lt-LT" w:eastAsia="lt-LT"/>
        </w:rPr>
        <w:t>) direktoriaus</w:t>
      </w:r>
      <w:r w:rsidRPr="00D82132">
        <w:rPr>
          <w:b/>
          <w:lang w:val="lt-LT" w:eastAsia="lt-LT"/>
        </w:rPr>
        <w:t xml:space="preserve"> </w:t>
      </w:r>
      <w:r w:rsidRPr="00D82132">
        <w:rPr>
          <w:lang w:val="lt-LT" w:eastAsia="lt-LT"/>
        </w:rPr>
        <w:t>pareigas.</w:t>
      </w:r>
    </w:p>
    <w:p w14:paraId="18BE1161" w14:textId="77777777" w:rsidR="0014277F" w:rsidRPr="001A09C2" w:rsidRDefault="0014277F" w:rsidP="00830F20">
      <w:pPr>
        <w:pStyle w:val="Betarp"/>
        <w:ind w:firstLine="1247"/>
        <w:jc w:val="both"/>
        <w:rPr>
          <w:lang w:val="lt-LT" w:eastAsia="lt-LT"/>
        </w:rPr>
      </w:pPr>
      <w:r>
        <w:rPr>
          <w:lang w:val="lt-LT" w:eastAsia="lt-LT"/>
        </w:rPr>
        <w:tab/>
      </w:r>
      <w:r w:rsidRPr="001A09C2">
        <w:rPr>
          <w:lang w:val="lt-LT" w:eastAsia="lt-LT"/>
        </w:rPr>
        <w:t xml:space="preserve">Darbo pobūdis – vadovauti įstaigai, organizuoti ir kontroliuoti įstaigos veiklą, užtikrinant įstaigos </w:t>
      </w:r>
      <w:r>
        <w:rPr>
          <w:lang w:val="lt-LT" w:eastAsia="lt-LT"/>
        </w:rPr>
        <w:t>nuos</w:t>
      </w:r>
      <w:r w:rsidRPr="001A09C2">
        <w:rPr>
          <w:lang w:val="lt-LT" w:eastAsia="lt-LT"/>
        </w:rPr>
        <w:t>tatuose nustatytų tikslų ir funkcijų tinkamą vykdymą.</w:t>
      </w:r>
    </w:p>
    <w:p w14:paraId="4EAD7674" w14:textId="77777777" w:rsidR="0014277F" w:rsidRPr="009111C3" w:rsidRDefault="0014277F" w:rsidP="00830F20">
      <w:pPr>
        <w:pStyle w:val="Betarp"/>
        <w:ind w:firstLine="1247"/>
        <w:jc w:val="both"/>
        <w:rPr>
          <w:lang w:val="lt-LT"/>
        </w:rPr>
      </w:pPr>
      <w:r>
        <w:rPr>
          <w:lang w:val="lt-LT"/>
        </w:rPr>
        <w:tab/>
      </w:r>
      <w:r w:rsidRPr="009111C3">
        <w:rPr>
          <w:lang w:val="lt-LT"/>
        </w:rPr>
        <w:t xml:space="preserve">Pareiginės algos pastoviosios dalies koeficientas </w:t>
      </w:r>
      <w:r w:rsidR="009111C3" w:rsidRPr="009111C3">
        <w:rPr>
          <w:lang w:val="lt-LT"/>
        </w:rPr>
        <w:t>nuo</w:t>
      </w:r>
      <w:r w:rsidRPr="009111C3">
        <w:rPr>
          <w:lang w:val="lt-LT"/>
        </w:rPr>
        <w:t xml:space="preserve"> </w:t>
      </w:r>
      <w:r w:rsidR="003D3BF3">
        <w:rPr>
          <w:lang w:val="lt-LT"/>
        </w:rPr>
        <w:t>11,42</w:t>
      </w:r>
      <w:r w:rsidR="009111C3" w:rsidRPr="009111C3">
        <w:rPr>
          <w:lang w:val="lt-LT"/>
        </w:rPr>
        <w:t xml:space="preserve"> iki </w:t>
      </w:r>
      <w:r w:rsidR="003D3BF3">
        <w:rPr>
          <w:lang w:val="lt-LT"/>
        </w:rPr>
        <w:t>11</w:t>
      </w:r>
      <w:r w:rsidR="009111C3" w:rsidRPr="009111C3">
        <w:rPr>
          <w:lang w:val="lt-LT"/>
        </w:rPr>
        <w:t>,</w:t>
      </w:r>
      <w:r w:rsidR="003D3BF3">
        <w:rPr>
          <w:lang w:val="lt-LT"/>
        </w:rPr>
        <w:t>77</w:t>
      </w:r>
      <w:r w:rsidR="009111C3" w:rsidRPr="009111C3">
        <w:rPr>
          <w:lang w:val="lt-LT"/>
        </w:rPr>
        <w:t xml:space="preserve"> atsižvelgiant į vadovaujamo darbo patirtį</w:t>
      </w:r>
      <w:r w:rsidRPr="009111C3">
        <w:rPr>
          <w:lang w:val="lt-LT"/>
        </w:rPr>
        <w:t>.</w:t>
      </w:r>
    </w:p>
    <w:p w14:paraId="6FA60D2A" w14:textId="77777777" w:rsidR="00D82132" w:rsidRPr="0034154C" w:rsidRDefault="0014277F" w:rsidP="0034154C">
      <w:pPr>
        <w:tabs>
          <w:tab w:val="clear" w:pos="1293"/>
        </w:tabs>
        <w:overflowPunct/>
        <w:autoSpaceDE/>
        <w:autoSpaceDN/>
        <w:adjustRightInd/>
        <w:textAlignment w:val="auto"/>
        <w:rPr>
          <w:rFonts w:eastAsia="Calibri"/>
          <w:szCs w:val="24"/>
        </w:rPr>
      </w:pPr>
      <w:r w:rsidRPr="009111C3">
        <w:rPr>
          <w:rFonts w:eastAsia="Calibri"/>
          <w:szCs w:val="24"/>
          <w:lang w:val="lt-LT"/>
        </w:rPr>
        <w:t xml:space="preserve">                                                                                     </w:t>
      </w:r>
      <w:r>
        <w:rPr>
          <w:rFonts w:eastAsia="Calibri"/>
          <w:szCs w:val="24"/>
          <w:lang w:val="lt-LT"/>
        </w:rPr>
        <w:tab/>
      </w:r>
      <w:r w:rsidR="00D82132" w:rsidRPr="00F11008">
        <w:rPr>
          <w:rFonts w:eastAsia="Calibri"/>
          <w:sz w:val="22"/>
          <w:szCs w:val="22"/>
        </w:rPr>
        <w:tab/>
      </w:r>
    </w:p>
    <w:p w14:paraId="5053F9F8" w14:textId="77777777" w:rsidR="00D82132" w:rsidRPr="0034154C" w:rsidRDefault="0034154C" w:rsidP="00830F20">
      <w:pPr>
        <w:tabs>
          <w:tab w:val="clear" w:pos="1293"/>
          <w:tab w:val="left" w:pos="1134"/>
        </w:tabs>
        <w:overflowPunct/>
        <w:autoSpaceDE/>
        <w:autoSpaceDN/>
        <w:adjustRightInd/>
        <w:ind w:firstLine="1247"/>
        <w:jc w:val="both"/>
        <w:textAlignment w:val="auto"/>
        <w:rPr>
          <w:b/>
          <w:szCs w:val="24"/>
          <w:lang w:val="lt-LT"/>
        </w:rPr>
      </w:pPr>
      <w:r>
        <w:rPr>
          <w:b/>
          <w:szCs w:val="24"/>
        </w:rPr>
        <w:tab/>
      </w:r>
      <w:r w:rsidRPr="0034154C">
        <w:rPr>
          <w:b/>
          <w:szCs w:val="24"/>
          <w:lang w:val="lt-LT"/>
        </w:rPr>
        <w:t>K</w:t>
      </w:r>
      <w:r w:rsidR="00D82132" w:rsidRPr="0034154C">
        <w:rPr>
          <w:b/>
          <w:szCs w:val="24"/>
          <w:lang w:val="lt-LT"/>
        </w:rPr>
        <w:t>valifikacini</w:t>
      </w:r>
      <w:r w:rsidRPr="0034154C">
        <w:rPr>
          <w:b/>
          <w:szCs w:val="24"/>
          <w:lang w:val="lt-LT"/>
        </w:rPr>
        <w:t>ai</w:t>
      </w:r>
      <w:r w:rsidR="00D82132" w:rsidRPr="0034154C">
        <w:rPr>
          <w:b/>
          <w:szCs w:val="24"/>
          <w:lang w:val="lt-LT"/>
        </w:rPr>
        <w:t xml:space="preserve"> reikalavim</w:t>
      </w:r>
      <w:r w:rsidRPr="0034154C">
        <w:rPr>
          <w:b/>
          <w:szCs w:val="24"/>
          <w:lang w:val="lt-LT"/>
        </w:rPr>
        <w:t>ai pretendentui</w:t>
      </w:r>
      <w:r w:rsidR="00D82132" w:rsidRPr="0034154C">
        <w:rPr>
          <w:b/>
          <w:szCs w:val="24"/>
          <w:lang w:val="lt-LT"/>
        </w:rPr>
        <w:t>:</w:t>
      </w:r>
    </w:p>
    <w:p w14:paraId="40A986B8" w14:textId="77777777" w:rsidR="00830F20" w:rsidRPr="00830F20" w:rsidRDefault="00D82132" w:rsidP="00830F20">
      <w:pPr>
        <w:tabs>
          <w:tab w:val="clear" w:pos="1293"/>
          <w:tab w:val="left" w:pos="1134"/>
        </w:tabs>
        <w:overflowPunct/>
        <w:autoSpaceDE/>
        <w:autoSpaceDN/>
        <w:adjustRightInd/>
        <w:ind w:firstLine="1247"/>
        <w:jc w:val="both"/>
        <w:textAlignment w:val="auto"/>
        <w:rPr>
          <w:szCs w:val="24"/>
          <w:lang w:val="lt-LT"/>
        </w:rPr>
      </w:pPr>
      <w:r w:rsidRPr="0034154C">
        <w:tab/>
      </w:r>
      <w:r w:rsidR="00830F20" w:rsidRPr="00830F20">
        <w:rPr>
          <w:szCs w:val="24"/>
          <w:lang w:val="lt-LT"/>
        </w:rPr>
        <w:t xml:space="preserve">1. turėti </w:t>
      </w:r>
      <w:r w:rsidR="00830F20" w:rsidRPr="00830F20">
        <w:rPr>
          <w:lang w:val="lt-LT"/>
        </w:rPr>
        <w:t xml:space="preserve">ne žemesnį kaip aukštąjį universitetinį </w:t>
      </w:r>
      <w:bookmarkStart w:id="0" w:name="_Hlk137042320"/>
      <w:r w:rsidR="00830F20" w:rsidRPr="00830F20">
        <w:rPr>
          <w:szCs w:val="24"/>
          <w:lang w:val="lt-LT"/>
        </w:rPr>
        <w:t>ekonomikos arba viešojo administravimo, arba turizmo ir poilsio, arba vadybos, arba informacijos paslaugų studijų krypties išsilavinimą</w:t>
      </w:r>
      <w:bookmarkEnd w:id="0"/>
      <w:r w:rsidR="00830F20" w:rsidRPr="00830F20">
        <w:rPr>
          <w:color w:val="000000"/>
          <w:shd w:val="clear" w:color="auto" w:fill="FFFFFF"/>
          <w:lang w:val="lt-LT"/>
        </w:rPr>
        <w:t xml:space="preserve"> su bakalauro kvalifikaciniu laipsniu ar jam prilygintu išsilavinimu</w:t>
      </w:r>
      <w:r w:rsidR="00830F20" w:rsidRPr="00830F20">
        <w:rPr>
          <w:lang w:val="lt-LT"/>
        </w:rPr>
        <w:t xml:space="preserve"> arba aukštąjį koleginį </w:t>
      </w:r>
      <w:r w:rsidR="00830F20" w:rsidRPr="00830F20">
        <w:rPr>
          <w:szCs w:val="24"/>
          <w:lang w:val="lt-LT"/>
        </w:rPr>
        <w:t>ekonomikos arba viešojo administravimo, arba turizmo ir poilsio, arba vadybos, arba informacijos paslaugų studijų krypties išsilavinimą</w:t>
      </w:r>
      <w:r w:rsidR="00830F20" w:rsidRPr="00830F20">
        <w:rPr>
          <w:lang w:val="lt-LT"/>
        </w:rPr>
        <w:t xml:space="preserve"> su profesinio bakalauro kvalifikaciniu laipsniu ar jam prilygintu išsilavinimu</w:t>
      </w:r>
      <w:r w:rsidR="00830F20" w:rsidRPr="00830F20">
        <w:rPr>
          <w:szCs w:val="24"/>
          <w:lang w:val="lt-LT"/>
        </w:rPr>
        <w:t>;</w:t>
      </w:r>
    </w:p>
    <w:p w14:paraId="42A222B3"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4"/>
          <w:lang w:val="lt-LT"/>
        </w:rPr>
      </w:pPr>
      <w:r w:rsidRPr="00830F20">
        <w:rPr>
          <w:szCs w:val="24"/>
          <w:lang w:val="lt-LT"/>
        </w:rPr>
        <w:tab/>
        <w:t xml:space="preserve">2. turėti ne mažesnę kaip 1 metų vadovavimo įmonei ar įstaigai patirtį; </w:t>
      </w:r>
    </w:p>
    <w:p w14:paraId="611A0F68"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4"/>
          <w:lang w:val="lt-LT"/>
        </w:rPr>
      </w:pPr>
      <w:r w:rsidRPr="00830F20">
        <w:rPr>
          <w:szCs w:val="24"/>
          <w:lang w:val="lt-LT"/>
        </w:rPr>
        <w:tab/>
        <w:t>3. turėti ne mažesnę kaip 1 metų darbo patirtį projektų rengimo ir administravimo srityje;</w:t>
      </w:r>
    </w:p>
    <w:p w14:paraId="3FCDF594"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6"/>
          <w:lang w:val="lt-LT"/>
        </w:rPr>
      </w:pPr>
      <w:r w:rsidRPr="00830F20">
        <w:rPr>
          <w:szCs w:val="24"/>
          <w:lang w:val="lt-LT"/>
        </w:rPr>
        <w:tab/>
        <w:t xml:space="preserve">4. </w:t>
      </w:r>
      <w:r w:rsidRPr="00830F20">
        <w:rPr>
          <w:color w:val="000000"/>
          <w:spacing w:val="-2"/>
          <w:lang w:val="lt-LT"/>
        </w:rPr>
        <w:t>ne žemesniu kaip B2 kalbos mokėjimo lygiu mokėti bent vieną iš trijų Europos Sąjungos darbo kalbų (anglų, prancūzų ar vokiečių)</w:t>
      </w:r>
      <w:r w:rsidRPr="00830F20">
        <w:rPr>
          <w:szCs w:val="26"/>
          <w:lang w:val="lt-LT"/>
        </w:rPr>
        <w:t>;</w:t>
      </w:r>
    </w:p>
    <w:p w14:paraId="5B52FEB6"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4"/>
          <w:lang w:val="lt-LT"/>
        </w:rPr>
      </w:pPr>
      <w:r w:rsidRPr="00830F20">
        <w:rPr>
          <w:szCs w:val="24"/>
          <w:lang w:val="lt-LT"/>
        </w:rPr>
        <w:tab/>
        <w:t>5. būti susipažinęs su Lietuvos Respublikos Konstitucija, Lietuvos Respublikos darbo kodeksu, Lietuvos Respublikos vietos savivaldos, Lietuvos Respublikos viešųjų įstaigų, turizmo, viešųjų pirkimų įstatymais, Lietuvos Respublikos Vyriausybės nutarimais ir kitais teisės aktais, reglamentuojančiais turizmo plėtrą Lietuvoje, Europos Sąjungos struktūrinės paramos panaudojimą;</w:t>
      </w:r>
    </w:p>
    <w:p w14:paraId="1A02850E"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4"/>
          <w:lang w:val="lt-LT"/>
        </w:rPr>
      </w:pPr>
      <w:r w:rsidRPr="00830F20">
        <w:rPr>
          <w:szCs w:val="24"/>
          <w:lang w:val="lt-LT"/>
        </w:rPr>
        <w:tab/>
        <w:t>6. būti susipažinęs su Lietuvos Respublikos, regiono ir Ignalinos rajono turizmo plėtojimo strategijomis ir programomis, Europos Sąjungos struktūrinių fondų paramos, tarptautinių fondų, Europos bendrijos iniciatyvų programomis turizmo srityje;</w:t>
      </w:r>
    </w:p>
    <w:p w14:paraId="6DB72401"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szCs w:val="24"/>
          <w:lang w:val="lt-LT"/>
        </w:rPr>
      </w:pPr>
      <w:r w:rsidRPr="00830F20">
        <w:rPr>
          <w:szCs w:val="24"/>
          <w:lang w:val="lt-LT"/>
        </w:rPr>
        <w:tab/>
        <w:t xml:space="preserve">7. išmanyti dokumentų rengimo ir valstybinės kalbos taisyklingumo reikalavimus; </w:t>
      </w:r>
    </w:p>
    <w:p w14:paraId="25ED23DD"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color w:val="151515"/>
          <w:szCs w:val="24"/>
          <w:shd w:val="clear" w:color="auto" w:fill="FFFFFF"/>
          <w:lang w:val="lt-LT"/>
        </w:rPr>
      </w:pPr>
      <w:r w:rsidRPr="00830F20">
        <w:rPr>
          <w:szCs w:val="24"/>
          <w:lang w:val="lt-LT"/>
        </w:rPr>
        <w:tab/>
      </w:r>
      <w:r w:rsidRPr="00830F20">
        <w:rPr>
          <w:color w:val="151515"/>
          <w:szCs w:val="24"/>
          <w:shd w:val="clear" w:color="auto" w:fill="FFFFFF"/>
          <w:lang w:val="lt-LT"/>
        </w:rPr>
        <w:t>8. sklandžiai dėstyti mintis raštu ir žodžiu, rengti išvadas ir pasiūlymus;</w:t>
      </w:r>
    </w:p>
    <w:p w14:paraId="1585A589" w14:textId="77777777" w:rsidR="00830F20" w:rsidRPr="00830F20" w:rsidRDefault="00830F20" w:rsidP="00830F20">
      <w:pPr>
        <w:widowControl w:val="0"/>
        <w:tabs>
          <w:tab w:val="clear" w:pos="1293"/>
          <w:tab w:val="left" w:pos="1134"/>
        </w:tabs>
        <w:overflowPunct/>
        <w:autoSpaceDE/>
        <w:autoSpaceDN/>
        <w:adjustRightInd/>
        <w:ind w:firstLine="1247"/>
        <w:jc w:val="both"/>
        <w:textAlignment w:val="auto"/>
        <w:rPr>
          <w:color w:val="151515"/>
          <w:szCs w:val="24"/>
          <w:shd w:val="clear" w:color="auto" w:fill="FFFFFF"/>
          <w:lang w:val="lt-LT"/>
        </w:rPr>
      </w:pPr>
      <w:r w:rsidRPr="00830F20">
        <w:rPr>
          <w:color w:val="151515"/>
          <w:szCs w:val="24"/>
          <w:shd w:val="clear" w:color="auto" w:fill="FFFFFF"/>
          <w:lang w:val="lt-LT"/>
        </w:rPr>
        <w:tab/>
        <w:t>9.  būti pareigingas, darbštus, kūrybingas, komunikabilus.</w:t>
      </w:r>
    </w:p>
    <w:p w14:paraId="432C40DA" w14:textId="77777777" w:rsidR="00D82132" w:rsidRPr="00F11008" w:rsidRDefault="00D82132" w:rsidP="00830F20">
      <w:pPr>
        <w:tabs>
          <w:tab w:val="clear" w:pos="1293"/>
          <w:tab w:val="left" w:pos="1134"/>
        </w:tabs>
        <w:overflowPunct/>
        <w:autoSpaceDE/>
        <w:autoSpaceDN/>
        <w:adjustRightInd/>
        <w:ind w:firstLine="1247"/>
        <w:jc w:val="both"/>
        <w:textAlignment w:val="auto"/>
        <w:rPr>
          <w:color w:val="151515"/>
          <w:shd w:val="clear" w:color="auto" w:fill="FFFFFF"/>
        </w:rPr>
      </w:pPr>
    </w:p>
    <w:p w14:paraId="13C0BAFF" w14:textId="77777777" w:rsidR="00D82132" w:rsidRPr="0034154C" w:rsidRDefault="0034154C" w:rsidP="00830F20">
      <w:pPr>
        <w:tabs>
          <w:tab w:val="clear" w:pos="1293"/>
          <w:tab w:val="left" w:pos="1134"/>
        </w:tabs>
        <w:overflowPunct/>
        <w:autoSpaceDE/>
        <w:autoSpaceDN/>
        <w:adjustRightInd/>
        <w:ind w:firstLine="1247"/>
        <w:jc w:val="both"/>
        <w:textAlignment w:val="auto"/>
        <w:rPr>
          <w:b/>
          <w:szCs w:val="24"/>
          <w:lang w:val="lt-LT"/>
        </w:rPr>
      </w:pPr>
      <w:r>
        <w:rPr>
          <w:b/>
        </w:rPr>
        <w:tab/>
      </w:r>
      <w:r w:rsidRPr="0034154C">
        <w:rPr>
          <w:b/>
          <w:lang w:val="lt-LT"/>
        </w:rPr>
        <w:t>D</w:t>
      </w:r>
      <w:r w:rsidR="00D82132" w:rsidRPr="0034154C">
        <w:rPr>
          <w:b/>
          <w:szCs w:val="24"/>
          <w:lang w:val="lt-LT"/>
        </w:rPr>
        <w:t>irektori</w:t>
      </w:r>
      <w:r w:rsidRPr="0034154C">
        <w:rPr>
          <w:b/>
          <w:szCs w:val="24"/>
          <w:lang w:val="lt-LT"/>
        </w:rPr>
        <w:t>a</w:t>
      </w:r>
      <w:r w:rsidR="00D82132" w:rsidRPr="0034154C">
        <w:rPr>
          <w:b/>
          <w:szCs w:val="24"/>
          <w:lang w:val="lt-LT"/>
        </w:rPr>
        <w:t>us funkcij</w:t>
      </w:r>
      <w:r w:rsidRPr="0034154C">
        <w:rPr>
          <w:b/>
          <w:szCs w:val="24"/>
          <w:lang w:val="lt-LT"/>
        </w:rPr>
        <w:t>o</w:t>
      </w:r>
      <w:r w:rsidR="00D82132" w:rsidRPr="0034154C">
        <w:rPr>
          <w:b/>
          <w:szCs w:val="24"/>
          <w:lang w:val="lt-LT"/>
        </w:rPr>
        <w:t>s:</w:t>
      </w:r>
    </w:p>
    <w:p w14:paraId="63D28D45"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Pr>
          <w:szCs w:val="24"/>
          <w:lang w:val="lt-LT"/>
        </w:rPr>
        <w:tab/>
        <w:t xml:space="preserve">1. </w:t>
      </w:r>
      <w:r w:rsidRPr="00E7444B">
        <w:rPr>
          <w:szCs w:val="24"/>
          <w:lang w:val="lt-LT"/>
        </w:rPr>
        <w:t>Organizuoja Ignalinos rajono turizmo plėtros strategijos rengimą ir įgyvendinimą, teikia pasiūlymus Ignalinos rajono savivaldybės tarybai dėl turizmo plėtros Ignalinos rajono savivaldybėje (toliau – savivaldybė).</w:t>
      </w:r>
    </w:p>
    <w:p w14:paraId="1F827898"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color w:val="000000"/>
          <w:szCs w:val="24"/>
          <w:lang w:val="lt-LT" w:eastAsia="lt-LT"/>
        </w:rPr>
      </w:pPr>
      <w:r w:rsidRPr="00E7444B">
        <w:rPr>
          <w:szCs w:val="24"/>
          <w:lang w:val="lt-LT"/>
        </w:rPr>
        <w:tab/>
        <w:t xml:space="preserve">2. </w:t>
      </w:r>
      <w:r w:rsidRPr="00E7444B">
        <w:rPr>
          <w:color w:val="000000"/>
          <w:szCs w:val="24"/>
          <w:lang w:val="lt-LT" w:eastAsia="lt-LT"/>
        </w:rPr>
        <w:t>Tvirtina įstaigos vidaus struktūrą, darbo tvarkos taisykles, darbo planus, darbuotojų pareigybių sąrašą, neviršydamas nustatyto didžiausio leistino pareigybių skaičiaus.</w:t>
      </w:r>
    </w:p>
    <w:p w14:paraId="6B59219A"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color w:val="000000"/>
          <w:szCs w:val="24"/>
          <w:lang w:val="lt-LT" w:eastAsia="lt-LT" w:bidi="lt-LT"/>
        </w:rPr>
      </w:pPr>
      <w:r w:rsidRPr="00E7444B">
        <w:rPr>
          <w:color w:val="000000"/>
          <w:szCs w:val="24"/>
          <w:lang w:val="lt-LT" w:eastAsia="lt-LT" w:bidi="lt-LT"/>
        </w:rPr>
        <w:tab/>
        <w:t xml:space="preserve">3. </w:t>
      </w:r>
      <w:r w:rsidRPr="00E7444B">
        <w:rPr>
          <w:color w:val="000000"/>
          <w:szCs w:val="24"/>
          <w:lang w:val="lt-LT" w:eastAsia="lt-LT"/>
        </w:rPr>
        <w:t xml:space="preserve">Tvirtina darbuotojų pareigybių aprašymus, Lietuvos Respublikos darbo kodekso ir kitų teisės aktų nustatyta tvarka priima į darbą ir atleidžia įstaigos darbuotojus, skatina juos, fiksuoja darbo pareigų pažeidimus, sudaro sąlygas darbuotojams kelti kvalifikaciją, </w:t>
      </w:r>
      <w:r w:rsidRPr="00E7444B">
        <w:rPr>
          <w:szCs w:val="24"/>
          <w:lang w:val="lt-LT" w:eastAsia="lt-LT"/>
        </w:rPr>
        <w:t xml:space="preserve">atlieka </w:t>
      </w:r>
      <w:r w:rsidRPr="00E7444B">
        <w:rPr>
          <w:szCs w:val="24"/>
          <w:shd w:val="clear" w:color="auto" w:fill="FFFFFF"/>
          <w:lang w:val="lt-LT"/>
        </w:rPr>
        <w:t>darbuotojų, dirbančių pagal darbo sutartis, kasmetinį vertinimą teisės aktų nustatyta tvarka ir</w:t>
      </w:r>
      <w:r w:rsidRPr="00E7444B">
        <w:rPr>
          <w:color w:val="000000"/>
          <w:szCs w:val="24"/>
          <w:lang w:val="lt-LT" w:eastAsia="lt-LT"/>
        </w:rPr>
        <w:t xml:space="preserve"> kitas su darbo santykiais susijusias funkcijas.</w:t>
      </w:r>
    </w:p>
    <w:p w14:paraId="556B0E99"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color w:val="000000"/>
          <w:szCs w:val="24"/>
          <w:lang w:val="lt-LT" w:eastAsia="lt-LT" w:bidi="lt-LT"/>
        </w:rPr>
      </w:pPr>
      <w:r w:rsidRPr="00E7444B">
        <w:rPr>
          <w:color w:val="000000"/>
          <w:szCs w:val="24"/>
          <w:lang w:val="lt-LT" w:eastAsia="lt-LT" w:bidi="lt-LT"/>
        </w:rPr>
        <w:t xml:space="preserve">4. </w:t>
      </w:r>
      <w:r w:rsidRPr="00E7444B">
        <w:rPr>
          <w:color w:val="000000"/>
          <w:szCs w:val="24"/>
          <w:lang w:val="lt-LT" w:eastAsia="lt-LT"/>
        </w:rPr>
        <w:t>Darbuotojų saugą ir sveikatą reglamentuojančių teisės aktų nustatyta tvarka rūpinasi saugių ir sveikų darbo sąlygų įstaigos darbuotojams sudarymu, užtikrina jų įgyvendinimą.</w:t>
      </w:r>
    </w:p>
    <w:p w14:paraId="071BF4F4"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eastAsia="lt-LT" w:bidi="lt-LT"/>
        </w:rPr>
      </w:pPr>
      <w:r w:rsidRPr="00E7444B">
        <w:rPr>
          <w:szCs w:val="24"/>
          <w:lang w:val="lt-LT" w:eastAsia="lt-LT" w:bidi="lt-LT"/>
        </w:rPr>
        <w:t xml:space="preserve">5. </w:t>
      </w:r>
      <w:r w:rsidRPr="00E7444B">
        <w:rPr>
          <w:szCs w:val="24"/>
          <w:lang w:val="lt-LT" w:eastAsia="lt-LT"/>
        </w:rPr>
        <w:t>Nustato įstaigos darbuotojų darbo užmokestį, priemokas, premijas, materialines pašalpas ir kitas darbo apmokėjimo sąlygas, neviršydamas darbo užmokesčiui skirtų lėšų.</w:t>
      </w:r>
    </w:p>
    <w:p w14:paraId="5690E14C"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color w:val="000000"/>
          <w:szCs w:val="24"/>
          <w:lang w:val="lt-LT" w:eastAsia="lt-LT" w:bidi="lt-LT"/>
        </w:rPr>
      </w:pPr>
      <w:r w:rsidRPr="00E7444B">
        <w:rPr>
          <w:color w:val="000000"/>
          <w:szCs w:val="24"/>
          <w:lang w:val="lt-LT" w:eastAsia="lt-LT" w:bidi="lt-LT"/>
        </w:rPr>
        <w:t xml:space="preserve">6. </w:t>
      </w:r>
      <w:r w:rsidRPr="00E7444B">
        <w:rPr>
          <w:color w:val="000000"/>
          <w:szCs w:val="24"/>
          <w:lang w:val="lt-LT" w:eastAsia="lt-LT"/>
        </w:rPr>
        <w:t>Organizuoja ir koordinuoja įstaigos darbą taip, kad būtų įgyvendinti įstaigos tikslai, uždaviniai ir atliekamos nustatytos funkcijos, analizuoja ir vertina įstaigos veiklos rezultatus.</w:t>
      </w:r>
    </w:p>
    <w:p w14:paraId="0F200458"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7. Analizuoja  savivaldybės  turizmo  plėtros  raidą, rodiklių dinamiką, tendencijas,  jų priežastinius ryšius; organizuoja savivaldybės turizmo produktų paklausos ir padėties turizmo rinkose tyrimus; atskiru pavedimu rengia tam tikro laikotarpio ataskaitas apie turizmo padėtį  savivaldybėje.</w:t>
      </w:r>
    </w:p>
    <w:p w14:paraId="5A534E60"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 xml:space="preserve">8. Organizuoja lankytojų apklausas, koordinuoja jų atlikimą, turizmo statistikos </w:t>
      </w:r>
      <w:r w:rsidRPr="00E7444B">
        <w:rPr>
          <w:szCs w:val="24"/>
          <w:lang w:val="lt-LT"/>
        </w:rPr>
        <w:lastRenderedPageBreak/>
        <w:t>apžvalgų ir metinių turizmo plėtros ataskaitų ir projektų rengimą.</w:t>
      </w:r>
    </w:p>
    <w:p w14:paraId="48F2B1BC"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9. Teikia informaciją apie savivaldybės turizmo statistiką Lietuvos ir užsienio žiniasklaidos, turizmo verslo, mokymo įstaigų atstovams, tarptautinėms turizmo organizacijoms, investuotojams, kaupia ją įstaigos archyve.</w:t>
      </w:r>
    </w:p>
    <w:p w14:paraId="2199529D"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10. Dalyvauja turizmo, verslo parodose ir kituose renginiuose, skatinančiuose atvykstamąjį ir vietinį turizmą arba įgalioja kitą įstaigos darbuotoją ir/ar darbuotojus.</w:t>
      </w:r>
    </w:p>
    <w:p w14:paraId="1203184C"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11. Teikia pasiūlymus sudarant savivaldybės strateginius veiklos planus, rengia turizmo plėtros programos ir (ar) planų metines ir perspektyvines sąmatas, programos ir (ar) planų įgyvendinimo ir lėšų panaudojimo ataskaitas.</w:t>
      </w:r>
    </w:p>
    <w:p w14:paraId="1BC7C51F"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12. Vykdo savivaldybės turizmo skatinimo, rekreacijos ir verslo plėtros veiklos programoje įstaigai skirtų lėšų kontrolę.</w:t>
      </w:r>
    </w:p>
    <w:p w14:paraId="59E201DD"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13. Bendradarbiauja su savivaldos, valstybės institucijų, Lietuvos turizmo verslo asociacijų, kitų organizacijų atstovais.</w:t>
      </w:r>
    </w:p>
    <w:p w14:paraId="4E6E5FB0"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14. Nagrinėja gyventojų, įmonių, įstaigų ir kitų organizacijų skundus, pareiškimus, prašymus ir pasiūlymus, priima interesantus, konsultuoja juos savo veiklos ir turizmo paslaugų organizavimo klausimais.</w:t>
      </w:r>
    </w:p>
    <w:p w14:paraId="7B59CC0F" w14:textId="77777777" w:rsidR="00E7444B" w:rsidRPr="00E7444B" w:rsidRDefault="00830F20" w:rsidP="00830F20">
      <w:pPr>
        <w:widowControl w:val="0"/>
        <w:tabs>
          <w:tab w:val="clear" w:pos="1293"/>
          <w:tab w:val="left" w:pos="1134"/>
        </w:tabs>
        <w:overflowPunct/>
        <w:autoSpaceDE/>
        <w:autoSpaceDN/>
        <w:adjustRightInd/>
        <w:jc w:val="both"/>
        <w:textAlignment w:val="auto"/>
        <w:rPr>
          <w:szCs w:val="24"/>
          <w:lang w:val="lt-LT"/>
        </w:rPr>
      </w:pPr>
      <w:r>
        <w:rPr>
          <w:szCs w:val="24"/>
          <w:lang w:val="lt-LT"/>
        </w:rPr>
        <w:tab/>
      </w:r>
      <w:r>
        <w:rPr>
          <w:szCs w:val="24"/>
          <w:lang w:val="lt-LT"/>
        </w:rPr>
        <w:tab/>
      </w:r>
      <w:r w:rsidR="00E7444B" w:rsidRPr="00E7444B">
        <w:rPr>
          <w:szCs w:val="24"/>
          <w:lang w:val="lt-LT"/>
        </w:rPr>
        <w:t>15. Organizuoja norminių dokumentų vykdymą nustatytu laiku, rengia ir įgyvendina turizmo paslaugų kokybės gerinimo ir plėtros programas ir projektus.</w:t>
      </w:r>
    </w:p>
    <w:p w14:paraId="3EF65595" w14:textId="77777777" w:rsidR="00E7444B" w:rsidRPr="00E7444B" w:rsidRDefault="00830F20" w:rsidP="00830F20">
      <w:pPr>
        <w:widowControl w:val="0"/>
        <w:tabs>
          <w:tab w:val="clear" w:pos="1293"/>
          <w:tab w:val="left" w:pos="1134"/>
        </w:tabs>
        <w:overflowPunct/>
        <w:autoSpaceDE/>
        <w:autoSpaceDN/>
        <w:adjustRightInd/>
        <w:jc w:val="both"/>
        <w:textAlignment w:val="auto"/>
        <w:rPr>
          <w:szCs w:val="24"/>
          <w:lang w:val="lt-LT"/>
        </w:rPr>
      </w:pPr>
      <w:r>
        <w:rPr>
          <w:szCs w:val="24"/>
          <w:lang w:val="lt-LT"/>
        </w:rPr>
        <w:tab/>
      </w:r>
      <w:r>
        <w:rPr>
          <w:szCs w:val="24"/>
          <w:lang w:val="lt-LT"/>
        </w:rPr>
        <w:tab/>
      </w:r>
      <w:r w:rsidR="00E7444B" w:rsidRPr="00E7444B">
        <w:rPr>
          <w:szCs w:val="24"/>
          <w:lang w:val="lt-LT"/>
        </w:rPr>
        <w:t xml:space="preserve">16. </w:t>
      </w:r>
      <w:r w:rsidR="00E7444B" w:rsidRPr="00E7444B">
        <w:rPr>
          <w:szCs w:val="24"/>
          <w:shd w:val="clear" w:color="auto" w:fill="FFFFFF"/>
          <w:lang w:val="lt-LT"/>
        </w:rPr>
        <w:t>Atstovauja įstaigai teismuose, kitose įstaigose, įmonėse ir organizacijose.</w:t>
      </w:r>
    </w:p>
    <w:p w14:paraId="0B3E11F8" w14:textId="77777777" w:rsidR="00E7444B" w:rsidRPr="00E7444B" w:rsidRDefault="00E7444B" w:rsidP="00830F20">
      <w:pPr>
        <w:widowControl w:val="0"/>
        <w:tabs>
          <w:tab w:val="clear" w:pos="1293"/>
          <w:tab w:val="left" w:pos="1134"/>
        </w:tabs>
        <w:overflowPunct/>
        <w:autoSpaceDE/>
        <w:autoSpaceDN/>
        <w:adjustRightInd/>
        <w:ind w:firstLine="1247"/>
        <w:jc w:val="both"/>
        <w:textAlignment w:val="auto"/>
        <w:rPr>
          <w:szCs w:val="24"/>
          <w:lang w:val="lt-LT"/>
        </w:rPr>
      </w:pPr>
      <w:r w:rsidRPr="00E7444B">
        <w:rPr>
          <w:szCs w:val="24"/>
          <w:lang w:val="lt-LT"/>
        </w:rPr>
        <w:tab/>
        <w:t>17. Pagal pareigybei priskirtą kompetenciją vykdo kitas funkcijas, nustatytas Lietuvos Respublikos teisės aktuose.</w:t>
      </w:r>
    </w:p>
    <w:p w14:paraId="67440C97" w14:textId="77777777" w:rsidR="0014277F" w:rsidRDefault="0014277F" w:rsidP="00830F20">
      <w:pPr>
        <w:widowControl w:val="0"/>
        <w:shd w:val="clear" w:color="auto" w:fill="FFFFFF"/>
        <w:tabs>
          <w:tab w:val="clear" w:pos="1293"/>
          <w:tab w:val="left" w:pos="1247"/>
        </w:tabs>
        <w:overflowPunct/>
        <w:ind w:firstLine="1247"/>
        <w:jc w:val="both"/>
        <w:textAlignment w:val="auto"/>
        <w:rPr>
          <w:lang w:val="lt-LT"/>
        </w:rPr>
      </w:pPr>
    </w:p>
    <w:p w14:paraId="38A3F138" w14:textId="77777777" w:rsidR="0014277F" w:rsidRDefault="0014277F" w:rsidP="00830F20">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 xml:space="preserve">Pretendentų atrankos būdas: </w:t>
      </w:r>
      <w:r w:rsidRPr="009B19B3">
        <w:rPr>
          <w:color w:val="000000"/>
          <w:szCs w:val="24"/>
          <w:lang w:val="lt-LT" w:eastAsia="lt-LT"/>
        </w:rPr>
        <w:t>testas žodžiu (pokalbis).</w:t>
      </w:r>
    </w:p>
    <w:p w14:paraId="0469CE8F" w14:textId="77777777" w:rsidR="0014277F" w:rsidRPr="009B19B3" w:rsidRDefault="0014277F" w:rsidP="0014277F">
      <w:pPr>
        <w:tabs>
          <w:tab w:val="clear" w:pos="1293"/>
          <w:tab w:val="left" w:pos="1134"/>
        </w:tabs>
        <w:overflowPunct/>
        <w:ind w:firstLine="1134"/>
        <w:jc w:val="both"/>
        <w:textAlignment w:val="auto"/>
        <w:rPr>
          <w:color w:val="000000"/>
          <w:szCs w:val="24"/>
          <w:lang w:val="lt-LT" w:eastAsia="lt-LT"/>
        </w:rPr>
      </w:pPr>
    </w:p>
    <w:p w14:paraId="6A25F5ED" w14:textId="77777777" w:rsidR="007942C6" w:rsidRPr="007942C6" w:rsidRDefault="007942C6" w:rsidP="00830F20">
      <w:pPr>
        <w:tabs>
          <w:tab w:val="left" w:pos="1134"/>
        </w:tabs>
        <w:ind w:firstLine="1247"/>
        <w:jc w:val="both"/>
        <w:rPr>
          <w:b/>
          <w:lang w:val="lt-LT"/>
        </w:rPr>
      </w:pPr>
      <w:r>
        <w:rPr>
          <w:lang w:val="lt-LT"/>
        </w:rPr>
        <w:tab/>
      </w:r>
      <w:r w:rsidRPr="007942C6">
        <w:rPr>
          <w:b/>
          <w:lang w:val="lt-LT"/>
        </w:rPr>
        <w:t>Pretendentai turi pateikti šiuos dokumentus:</w:t>
      </w:r>
    </w:p>
    <w:p w14:paraId="4D5864DB" w14:textId="77777777" w:rsidR="007942C6" w:rsidRPr="007942C6" w:rsidRDefault="007942C6" w:rsidP="00830F20">
      <w:pPr>
        <w:tabs>
          <w:tab w:val="left" w:pos="1134"/>
        </w:tabs>
        <w:ind w:firstLine="1247"/>
        <w:jc w:val="both"/>
        <w:rPr>
          <w:lang w:val="lt-LT"/>
        </w:rPr>
      </w:pPr>
      <w:r>
        <w:rPr>
          <w:lang w:val="lt-LT"/>
        </w:rPr>
        <w:tab/>
      </w:r>
      <w:r w:rsidRPr="007942C6">
        <w:rPr>
          <w:lang w:val="lt-LT"/>
        </w:rPr>
        <w:t>1. Prašymą leisti dalyvauti konkurse.</w:t>
      </w:r>
    </w:p>
    <w:p w14:paraId="532204A4" w14:textId="77777777" w:rsidR="007942C6" w:rsidRPr="007942C6" w:rsidRDefault="007942C6" w:rsidP="00830F20">
      <w:pPr>
        <w:tabs>
          <w:tab w:val="left" w:pos="1134"/>
        </w:tabs>
        <w:ind w:firstLine="1247"/>
        <w:jc w:val="both"/>
        <w:rPr>
          <w:lang w:val="lt-LT"/>
        </w:rPr>
      </w:pPr>
      <w:r>
        <w:rPr>
          <w:lang w:val="lt-LT"/>
        </w:rPr>
        <w:tab/>
      </w:r>
      <w:r w:rsidRPr="007942C6">
        <w:rPr>
          <w:lang w:val="lt-LT"/>
        </w:rPr>
        <w:t>2.</w:t>
      </w:r>
      <w:r w:rsidRPr="007942C6">
        <w:rPr>
          <w:shd w:val="clear" w:color="auto" w:fill="FFFFFF"/>
          <w:lang w:val="lt-LT"/>
        </w:rPr>
        <w:t> A</w:t>
      </w:r>
      <w:r w:rsidRPr="007942C6">
        <w:rPr>
          <w:lang w:val="lt-LT"/>
        </w:rPr>
        <w:t>smens tapatybę patvirtinan</w:t>
      </w:r>
      <w:r w:rsidR="00884389">
        <w:rPr>
          <w:lang w:val="lt-LT"/>
        </w:rPr>
        <w:t>čio</w:t>
      </w:r>
      <w:r w:rsidRPr="007942C6">
        <w:rPr>
          <w:lang w:val="lt-LT"/>
        </w:rPr>
        <w:t xml:space="preserve"> dokument</w:t>
      </w:r>
      <w:r w:rsidR="00884389">
        <w:rPr>
          <w:lang w:val="lt-LT"/>
        </w:rPr>
        <w:t>o kopiją</w:t>
      </w:r>
      <w:r w:rsidRPr="007942C6">
        <w:rPr>
          <w:lang w:val="lt-LT"/>
        </w:rPr>
        <w:t>.</w:t>
      </w:r>
    </w:p>
    <w:p w14:paraId="5B18F4AC" w14:textId="77777777" w:rsidR="007942C6" w:rsidRDefault="00F42909" w:rsidP="00830F20">
      <w:pPr>
        <w:tabs>
          <w:tab w:val="left" w:pos="1134"/>
        </w:tabs>
        <w:ind w:firstLine="1247"/>
        <w:jc w:val="both"/>
        <w:rPr>
          <w:lang w:val="lt-LT"/>
        </w:rPr>
      </w:pPr>
      <w:r>
        <w:rPr>
          <w:lang w:val="lt-LT"/>
        </w:rPr>
        <w:tab/>
      </w:r>
      <w:r w:rsidR="007942C6" w:rsidRPr="007942C6">
        <w:rPr>
          <w:lang w:val="lt-LT"/>
        </w:rPr>
        <w:t>3. Išsilavinimą patvirtinančius dokument</w:t>
      </w:r>
      <w:r w:rsidR="00884389">
        <w:rPr>
          <w:lang w:val="lt-LT"/>
        </w:rPr>
        <w:t>ų kopijas</w:t>
      </w:r>
      <w:r w:rsidR="007942C6" w:rsidRPr="007942C6">
        <w:rPr>
          <w:lang w:val="lt-LT"/>
        </w:rPr>
        <w:t>.</w:t>
      </w:r>
    </w:p>
    <w:p w14:paraId="676F564E" w14:textId="77777777" w:rsidR="00AB61BA" w:rsidRPr="007942C6" w:rsidRDefault="00AB61BA" w:rsidP="00830F20">
      <w:pPr>
        <w:tabs>
          <w:tab w:val="left" w:pos="1134"/>
        </w:tabs>
        <w:ind w:firstLine="1247"/>
        <w:jc w:val="both"/>
        <w:rPr>
          <w:lang w:val="lt-LT"/>
        </w:rPr>
      </w:pPr>
      <w:r>
        <w:rPr>
          <w:lang w:val="lt-LT"/>
        </w:rPr>
        <w:tab/>
        <w:t>4. Darbo patirtį patvirtinanči</w:t>
      </w:r>
      <w:r w:rsidR="00884389">
        <w:rPr>
          <w:lang w:val="lt-LT"/>
        </w:rPr>
        <w:t>ų</w:t>
      </w:r>
      <w:r>
        <w:rPr>
          <w:lang w:val="lt-LT"/>
        </w:rPr>
        <w:t xml:space="preserve"> dokument</w:t>
      </w:r>
      <w:r w:rsidR="00884389">
        <w:rPr>
          <w:lang w:val="lt-LT"/>
        </w:rPr>
        <w:t>ų kopijas</w:t>
      </w:r>
      <w:r>
        <w:rPr>
          <w:lang w:val="lt-LT"/>
        </w:rPr>
        <w:t>.</w:t>
      </w:r>
    </w:p>
    <w:p w14:paraId="354ED6C9" w14:textId="77777777" w:rsidR="007942C6" w:rsidRPr="007942C6" w:rsidRDefault="00F42909" w:rsidP="00830F20">
      <w:pPr>
        <w:tabs>
          <w:tab w:val="left" w:pos="1134"/>
        </w:tabs>
        <w:ind w:firstLine="1247"/>
        <w:jc w:val="both"/>
        <w:rPr>
          <w:lang w:val="lt-LT"/>
        </w:rPr>
      </w:pPr>
      <w:r>
        <w:rPr>
          <w:lang w:val="lt-LT"/>
        </w:rPr>
        <w:tab/>
      </w:r>
      <w:r w:rsidR="00AB61BA">
        <w:rPr>
          <w:lang w:val="lt-LT"/>
        </w:rPr>
        <w:t>5</w:t>
      </w:r>
      <w:r w:rsidR="007942C6" w:rsidRPr="007942C6">
        <w:rPr>
          <w:lang w:val="lt-LT"/>
        </w:rPr>
        <w:t xml:space="preserve">. Gyvenimo aprašymą – </w:t>
      </w:r>
      <w:r w:rsidR="00884389" w:rsidRPr="00884389">
        <w:rPr>
          <w:lang w:val="lt-LT"/>
        </w:rPr>
        <w:t>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7942C6" w:rsidRPr="007942C6">
        <w:rPr>
          <w:lang w:val="lt-LT"/>
        </w:rPr>
        <w:t>.</w:t>
      </w:r>
    </w:p>
    <w:p w14:paraId="2C92BECD" w14:textId="77777777" w:rsidR="00F42909" w:rsidRDefault="00F42909" w:rsidP="00830F20">
      <w:pPr>
        <w:tabs>
          <w:tab w:val="left" w:pos="1134"/>
        </w:tabs>
        <w:ind w:firstLine="1247"/>
        <w:jc w:val="both"/>
        <w:rPr>
          <w:lang w:val="lt-LT"/>
        </w:rPr>
      </w:pPr>
      <w:r>
        <w:rPr>
          <w:lang w:val="lt-LT"/>
        </w:rPr>
        <w:tab/>
      </w:r>
      <w:r w:rsidR="00AB61BA">
        <w:rPr>
          <w:lang w:val="lt-LT"/>
        </w:rPr>
        <w:t>6</w:t>
      </w:r>
      <w:r w:rsidR="007942C6" w:rsidRPr="007942C6">
        <w:rPr>
          <w:lang w:val="lt-LT"/>
        </w:rPr>
        <w:t>. Užpildytą pretendento anketą (Konkursų valstybės ir savivaldybių įmonėse, iš valstybės, savivaldybių ir valstybinio socialinio draudimo fondo biudžetų bei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įgyvendinimo“,1 pried</w:t>
      </w:r>
      <w:r w:rsidR="0011364F">
        <w:rPr>
          <w:lang w:val="lt-LT"/>
        </w:rPr>
        <w:t>as</w:t>
      </w:r>
      <w:r w:rsidR="007942C6" w:rsidRPr="007942C6">
        <w:rPr>
          <w:lang w:val="lt-LT"/>
        </w:rPr>
        <w:t>).</w:t>
      </w:r>
    </w:p>
    <w:p w14:paraId="14AE99E3" w14:textId="77777777" w:rsidR="007942C6" w:rsidRDefault="00F42909" w:rsidP="00830F20">
      <w:pPr>
        <w:tabs>
          <w:tab w:val="left" w:pos="1134"/>
        </w:tabs>
        <w:ind w:firstLine="1247"/>
        <w:jc w:val="both"/>
        <w:rPr>
          <w:shd w:val="clear" w:color="auto" w:fill="FFFFFF"/>
          <w:lang w:val="lt-LT"/>
        </w:rPr>
      </w:pPr>
      <w:r>
        <w:rPr>
          <w:lang w:val="lt-LT"/>
        </w:rPr>
        <w:tab/>
      </w:r>
      <w:r w:rsidR="00AB61BA">
        <w:rPr>
          <w:lang w:val="lt-LT"/>
        </w:rPr>
        <w:t>7</w:t>
      </w:r>
      <w:r>
        <w:rPr>
          <w:lang w:val="lt-LT"/>
        </w:rPr>
        <w:t xml:space="preserve">. </w:t>
      </w:r>
      <w:r w:rsidR="007942C6" w:rsidRPr="007942C6">
        <w:rPr>
          <w:lang w:val="lt-LT"/>
        </w:rPr>
        <w:t> </w:t>
      </w:r>
      <w:r>
        <w:rPr>
          <w:shd w:val="clear" w:color="auto" w:fill="FFFFFF"/>
          <w:lang w:val="lt-LT"/>
        </w:rPr>
        <w:t>S</w:t>
      </w:r>
      <w:r w:rsidRPr="00F42909">
        <w:rPr>
          <w:shd w:val="clear" w:color="auto" w:fill="FFFFFF"/>
          <w:lang w:val="lt-LT"/>
        </w:rPr>
        <w:t>avo, kaip įs</w:t>
      </w:r>
      <w:r>
        <w:rPr>
          <w:shd w:val="clear" w:color="auto" w:fill="FFFFFF"/>
          <w:lang w:val="lt-LT"/>
        </w:rPr>
        <w:t>taigos vadovo, veiklos programą</w:t>
      </w:r>
      <w:r w:rsidRPr="00F42909">
        <w:rPr>
          <w:shd w:val="clear" w:color="auto" w:fill="FFFFFF"/>
          <w:lang w:val="lt-LT"/>
        </w:rPr>
        <w:t>.</w:t>
      </w:r>
    </w:p>
    <w:p w14:paraId="09526406" w14:textId="77777777" w:rsidR="007F39D8" w:rsidRDefault="007F39D8" w:rsidP="00830F20">
      <w:pPr>
        <w:tabs>
          <w:tab w:val="left" w:pos="1134"/>
        </w:tabs>
        <w:ind w:firstLine="1247"/>
        <w:jc w:val="both"/>
        <w:rPr>
          <w:lang w:val="lt-LT"/>
        </w:rPr>
      </w:pPr>
      <w:r>
        <w:rPr>
          <w:shd w:val="clear" w:color="auto" w:fill="FFFFFF"/>
          <w:lang w:val="lt-LT"/>
        </w:rPr>
        <w:tab/>
        <w:t xml:space="preserve">8. </w:t>
      </w:r>
      <w:r w:rsidRPr="007F39D8">
        <w:rPr>
          <w:lang w:val="lt-LT"/>
        </w:rPr>
        <w:t>Užsienio kalbos mokėjimo lygį patvirtinančio dokumento kopiją (-</w:t>
      </w:r>
      <w:proofErr w:type="spellStart"/>
      <w:r w:rsidRPr="007F39D8">
        <w:rPr>
          <w:lang w:val="lt-LT"/>
        </w:rPr>
        <w:t>as</w:t>
      </w:r>
      <w:proofErr w:type="spellEnd"/>
      <w:r w:rsidRPr="007F39D8">
        <w:rPr>
          <w:lang w:val="lt-LT"/>
        </w:rPr>
        <w:t>)</w:t>
      </w:r>
      <w:r>
        <w:rPr>
          <w:lang w:val="lt-LT"/>
        </w:rPr>
        <w:t>.</w:t>
      </w:r>
    </w:p>
    <w:p w14:paraId="38D3E364" w14:textId="77777777" w:rsidR="00ED0E0A" w:rsidRPr="007F39D8" w:rsidRDefault="00ED0E0A" w:rsidP="00830F20">
      <w:pPr>
        <w:tabs>
          <w:tab w:val="left" w:pos="1134"/>
        </w:tabs>
        <w:jc w:val="both"/>
        <w:rPr>
          <w:lang w:val="lt-LT"/>
        </w:rPr>
      </w:pPr>
      <w:r>
        <w:rPr>
          <w:lang w:val="lt-LT"/>
        </w:rPr>
        <w:tab/>
      </w:r>
    </w:p>
    <w:p w14:paraId="33C7496C" w14:textId="77777777" w:rsidR="00E9461D" w:rsidRPr="00E9461D" w:rsidRDefault="00830F20" w:rsidP="00830F20">
      <w:pPr>
        <w:jc w:val="both"/>
        <w:rPr>
          <w:lang w:val="lt-LT"/>
        </w:rPr>
      </w:pPr>
      <w:r>
        <w:rPr>
          <w:lang w:val="lt-LT"/>
        </w:rPr>
        <w:tab/>
      </w:r>
      <w:r w:rsidR="007942C6" w:rsidRPr="00F42909">
        <w:rPr>
          <w:b/>
          <w:lang w:val="lt-LT"/>
        </w:rPr>
        <w:t>Dokumentai pateikiami</w:t>
      </w:r>
      <w:r w:rsidR="002828EC">
        <w:rPr>
          <w:b/>
          <w:lang w:val="lt-LT"/>
        </w:rPr>
        <w:t xml:space="preserve"> </w:t>
      </w:r>
      <w:r w:rsidR="007942C6" w:rsidRPr="00F42909">
        <w:rPr>
          <w:b/>
          <w:lang w:val="lt-LT"/>
        </w:rPr>
        <w:t>per</w:t>
      </w:r>
      <w:r w:rsidR="002828EC">
        <w:rPr>
          <w:b/>
          <w:lang w:val="lt-LT"/>
        </w:rPr>
        <w:t xml:space="preserve"> </w:t>
      </w:r>
      <w:r w:rsidR="007942C6" w:rsidRPr="00F42909">
        <w:rPr>
          <w:b/>
          <w:lang w:val="lt-LT"/>
        </w:rPr>
        <w:t>Valstybės tarnybos valdymo informacinę</w:t>
      </w:r>
      <w:r w:rsidR="002828EC">
        <w:rPr>
          <w:b/>
          <w:lang w:val="lt-LT"/>
        </w:rPr>
        <w:t xml:space="preserve"> </w:t>
      </w:r>
      <w:r w:rsidR="007942C6" w:rsidRPr="00F42909">
        <w:rPr>
          <w:b/>
          <w:lang w:val="lt-LT"/>
        </w:rPr>
        <w:t>sistemą.</w:t>
      </w:r>
      <w:r w:rsidR="002828EC">
        <w:rPr>
          <w:b/>
          <w:lang w:val="lt-LT"/>
        </w:rPr>
        <w:t xml:space="preserve"> </w:t>
      </w:r>
      <w:r w:rsidR="00E9461D" w:rsidRPr="00E9461D">
        <w:rPr>
          <w:color w:val="000000"/>
          <w:lang w:val="lt-LT"/>
        </w:rPr>
        <w:t>Dokumentai priimami 10 darbo dienų po konkurso paskelbimo Viešojo valdymo agentūros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darbo dienoms.</w:t>
      </w:r>
      <w:r w:rsidR="00E9461D" w:rsidRPr="00E9461D">
        <w:rPr>
          <w:rFonts w:ascii="Arial" w:hAnsi="Arial" w:cs="Arial"/>
          <w:color w:val="000000"/>
          <w:sz w:val="11"/>
          <w:szCs w:val="11"/>
          <w:shd w:val="clear" w:color="auto" w:fill="FFFFFF"/>
        </w:rPr>
        <w:t xml:space="preserve"> </w:t>
      </w:r>
      <w:r w:rsidR="00E9461D" w:rsidRPr="00E9461D">
        <w:rPr>
          <w:lang w:val="lt-LT"/>
        </w:rPr>
        <w:t>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konkurso paskelbimo</w:t>
      </w:r>
      <w:r w:rsidR="00E9461D" w:rsidRPr="00E9461D">
        <w:rPr>
          <w:rFonts w:ascii="Arial" w:hAnsi="Arial" w:cs="Arial"/>
          <w:color w:val="000000"/>
          <w:sz w:val="11"/>
          <w:szCs w:val="11"/>
          <w:shd w:val="clear" w:color="auto" w:fill="FFFFFF"/>
        </w:rPr>
        <w:t xml:space="preserve"> </w:t>
      </w:r>
      <w:r w:rsidR="00E9461D" w:rsidRPr="00E9461D">
        <w:rPr>
          <w:color w:val="000000"/>
          <w:lang w:val="lt-LT"/>
        </w:rPr>
        <w:t>Viešojo valdymo agentūros interneto svetainėje ir Ignalinos rajono savivaldybės interneto svetainėje</w:t>
      </w:r>
      <w:r w:rsidR="00E9461D" w:rsidRPr="00E9461D">
        <w:rPr>
          <w:lang w:val="lt-LT"/>
        </w:rPr>
        <w:t>, gali būti pratęstas iki 10 darbo dienų</w:t>
      </w:r>
      <w:r w:rsidR="00E9461D" w:rsidRPr="00E9461D">
        <w:rPr>
          <w:rFonts w:ascii="Arial" w:hAnsi="Arial" w:cs="Arial"/>
          <w:color w:val="000000"/>
          <w:sz w:val="11"/>
          <w:szCs w:val="11"/>
          <w:shd w:val="clear" w:color="auto" w:fill="FFFFFF"/>
        </w:rPr>
        <w:t>.</w:t>
      </w:r>
    </w:p>
    <w:p w14:paraId="7F5882C1" w14:textId="77777777" w:rsidR="00E9461D" w:rsidRPr="00E9461D" w:rsidRDefault="00E9461D" w:rsidP="00E9461D">
      <w:pPr>
        <w:tabs>
          <w:tab w:val="left" w:pos="1134"/>
        </w:tabs>
        <w:overflowPunct/>
        <w:autoSpaceDE/>
        <w:autoSpaceDN/>
        <w:adjustRightInd/>
        <w:ind w:firstLine="1247"/>
        <w:jc w:val="both"/>
        <w:textAlignment w:val="auto"/>
        <w:rPr>
          <w:color w:val="000000"/>
          <w:szCs w:val="24"/>
          <w:lang w:val="lt-LT"/>
        </w:rPr>
      </w:pPr>
      <w:r w:rsidRPr="00E9461D">
        <w:rPr>
          <w:color w:val="000000"/>
          <w:lang w:val="lt-LT"/>
        </w:rPr>
        <w:t>Išsamesnė informacija teikiama tel. (8 386) 51</w:t>
      </w:r>
      <w:r w:rsidR="002828EC">
        <w:rPr>
          <w:color w:val="000000"/>
          <w:lang w:val="lt-LT"/>
        </w:rPr>
        <w:t xml:space="preserve"> </w:t>
      </w:r>
      <w:r w:rsidRPr="00E9461D">
        <w:rPr>
          <w:color w:val="000000"/>
          <w:lang w:val="lt-LT"/>
        </w:rPr>
        <w:t xml:space="preserve">828, el. paštu </w:t>
      </w:r>
      <w:hyperlink r:id="rId7" w:history="1">
        <w:r w:rsidRPr="00E9461D">
          <w:rPr>
            <w:lang w:val="lt-LT"/>
          </w:rPr>
          <w:t>ilona.truchina@ignalina.lt</w:t>
        </w:r>
      </w:hyperlink>
      <w:r w:rsidRPr="00E9461D">
        <w:rPr>
          <w:color w:val="000000"/>
          <w:szCs w:val="24"/>
          <w:lang w:val="lt-LT"/>
        </w:rPr>
        <w:t>.</w:t>
      </w:r>
    </w:p>
    <w:p w14:paraId="019D341B" w14:textId="77777777" w:rsidR="00E9461D" w:rsidRPr="00E9461D" w:rsidRDefault="00E9461D" w:rsidP="00E9461D">
      <w:pPr>
        <w:ind w:firstLine="1247"/>
        <w:rPr>
          <w:szCs w:val="24"/>
          <w:lang w:val="lt-LT"/>
        </w:rPr>
      </w:pPr>
    </w:p>
    <w:p w14:paraId="06E4AB61" w14:textId="77777777" w:rsidR="0014277F" w:rsidRDefault="0014277F" w:rsidP="00E9461D">
      <w:pPr>
        <w:tabs>
          <w:tab w:val="left" w:pos="1134"/>
        </w:tabs>
        <w:jc w:val="both"/>
        <w:rPr>
          <w:color w:val="000000"/>
          <w:lang w:val="lt-LT"/>
        </w:rPr>
      </w:pPr>
    </w:p>
    <w:p w14:paraId="0D8F6B3B" w14:textId="77777777" w:rsidR="002669DD" w:rsidRPr="00E231D3" w:rsidRDefault="001226BF" w:rsidP="001226BF">
      <w:pPr>
        <w:tabs>
          <w:tab w:val="clear" w:pos="1293"/>
          <w:tab w:val="left" w:pos="1134"/>
        </w:tabs>
        <w:jc w:val="center"/>
        <w:rPr>
          <w:lang w:val="lt-LT"/>
        </w:rPr>
      </w:pPr>
      <w:r>
        <w:rPr>
          <w:lang w:val="lt-LT"/>
        </w:rPr>
        <w:t>_________</w:t>
      </w:r>
      <w:r w:rsidR="00C06E0A">
        <w:rPr>
          <w:lang w:val="lt-LT"/>
        </w:rPr>
        <w:t>________________</w:t>
      </w:r>
    </w:p>
    <w:sectPr w:rsidR="002669DD" w:rsidRPr="00E231D3" w:rsidSect="002828E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79B25" w14:textId="77777777" w:rsidR="00377FC0" w:rsidRDefault="00377FC0" w:rsidP="00CD4E1A">
      <w:r>
        <w:separator/>
      </w:r>
    </w:p>
  </w:endnote>
  <w:endnote w:type="continuationSeparator" w:id="0">
    <w:p w14:paraId="29ACA7B8" w14:textId="77777777" w:rsidR="00377FC0" w:rsidRDefault="00377FC0"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858D6" w14:textId="77777777" w:rsidR="007942C6" w:rsidRDefault="007942C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2378" w14:textId="77777777" w:rsidR="007942C6" w:rsidRDefault="007942C6">
    <w:pPr>
      <w:pStyle w:val="Porat"/>
      <w:jc w:val="right"/>
    </w:pPr>
    <w:r>
      <w:t>JU6MP_9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9ECEC" w14:textId="77777777" w:rsidR="007942C6" w:rsidRDefault="007942C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145AD" w14:textId="77777777" w:rsidR="00377FC0" w:rsidRDefault="00377FC0" w:rsidP="00CD4E1A">
      <w:r>
        <w:separator/>
      </w:r>
    </w:p>
  </w:footnote>
  <w:footnote w:type="continuationSeparator" w:id="0">
    <w:p w14:paraId="79DF5B17" w14:textId="77777777" w:rsidR="00377FC0" w:rsidRDefault="00377FC0" w:rsidP="00CD4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C25BC" w14:textId="77777777" w:rsidR="007942C6" w:rsidRDefault="007942C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4ABD4" w14:textId="77777777" w:rsidR="007942C6" w:rsidRDefault="007942C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68E1" w14:textId="77777777" w:rsidR="007942C6" w:rsidRDefault="00794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8F2"/>
    <w:rsid w:val="00012C02"/>
    <w:rsid w:val="00040B77"/>
    <w:rsid w:val="00054045"/>
    <w:rsid w:val="000961EE"/>
    <w:rsid w:val="000A7807"/>
    <w:rsid w:val="000B7749"/>
    <w:rsid w:val="0011364F"/>
    <w:rsid w:val="001226BF"/>
    <w:rsid w:val="0014277F"/>
    <w:rsid w:val="00154D7A"/>
    <w:rsid w:val="00191C48"/>
    <w:rsid w:val="00192C36"/>
    <w:rsid w:val="001B7A3D"/>
    <w:rsid w:val="001C295E"/>
    <w:rsid w:val="0020644E"/>
    <w:rsid w:val="002114DD"/>
    <w:rsid w:val="002435ED"/>
    <w:rsid w:val="002557D3"/>
    <w:rsid w:val="002669DD"/>
    <w:rsid w:val="002677A0"/>
    <w:rsid w:val="002828EC"/>
    <w:rsid w:val="002A5F8E"/>
    <w:rsid w:val="002A6EFC"/>
    <w:rsid w:val="002D6C59"/>
    <w:rsid w:val="002E3491"/>
    <w:rsid w:val="003019D5"/>
    <w:rsid w:val="0031249D"/>
    <w:rsid w:val="0032751F"/>
    <w:rsid w:val="00333BEF"/>
    <w:rsid w:val="0034154C"/>
    <w:rsid w:val="00352684"/>
    <w:rsid w:val="003766AA"/>
    <w:rsid w:val="00377FC0"/>
    <w:rsid w:val="003D1AEE"/>
    <w:rsid w:val="003D3BF3"/>
    <w:rsid w:val="003D72DA"/>
    <w:rsid w:val="004410ED"/>
    <w:rsid w:val="00480786"/>
    <w:rsid w:val="004B13D9"/>
    <w:rsid w:val="004C406C"/>
    <w:rsid w:val="004D7D99"/>
    <w:rsid w:val="004E3407"/>
    <w:rsid w:val="00534C99"/>
    <w:rsid w:val="00544B32"/>
    <w:rsid w:val="00547B8E"/>
    <w:rsid w:val="0058262E"/>
    <w:rsid w:val="00591649"/>
    <w:rsid w:val="00594AE7"/>
    <w:rsid w:val="00595FC8"/>
    <w:rsid w:val="005A6313"/>
    <w:rsid w:val="005D66BB"/>
    <w:rsid w:val="00605B93"/>
    <w:rsid w:val="0061004F"/>
    <w:rsid w:val="006121EB"/>
    <w:rsid w:val="006307BC"/>
    <w:rsid w:val="00633EBC"/>
    <w:rsid w:val="00650034"/>
    <w:rsid w:val="006930E2"/>
    <w:rsid w:val="006E7AD7"/>
    <w:rsid w:val="007028F2"/>
    <w:rsid w:val="007136D7"/>
    <w:rsid w:val="0074138A"/>
    <w:rsid w:val="007726B0"/>
    <w:rsid w:val="00782787"/>
    <w:rsid w:val="00786C19"/>
    <w:rsid w:val="007942C6"/>
    <w:rsid w:val="007B2250"/>
    <w:rsid w:val="007F39D8"/>
    <w:rsid w:val="007F4EDD"/>
    <w:rsid w:val="00830F20"/>
    <w:rsid w:val="00835CE7"/>
    <w:rsid w:val="008601EA"/>
    <w:rsid w:val="00862586"/>
    <w:rsid w:val="00883678"/>
    <w:rsid w:val="00884389"/>
    <w:rsid w:val="00886E6F"/>
    <w:rsid w:val="008C2886"/>
    <w:rsid w:val="008E14D7"/>
    <w:rsid w:val="008E5705"/>
    <w:rsid w:val="009111C3"/>
    <w:rsid w:val="00916090"/>
    <w:rsid w:val="00943E50"/>
    <w:rsid w:val="00962735"/>
    <w:rsid w:val="009B3C43"/>
    <w:rsid w:val="00A04654"/>
    <w:rsid w:val="00A15328"/>
    <w:rsid w:val="00A540ED"/>
    <w:rsid w:val="00A61E79"/>
    <w:rsid w:val="00A7412A"/>
    <w:rsid w:val="00AB61BA"/>
    <w:rsid w:val="00AC19A4"/>
    <w:rsid w:val="00AF6D64"/>
    <w:rsid w:val="00B009CF"/>
    <w:rsid w:val="00B24582"/>
    <w:rsid w:val="00B50C42"/>
    <w:rsid w:val="00B56EDD"/>
    <w:rsid w:val="00B64566"/>
    <w:rsid w:val="00BE472B"/>
    <w:rsid w:val="00C01297"/>
    <w:rsid w:val="00C022FC"/>
    <w:rsid w:val="00C06E0A"/>
    <w:rsid w:val="00C26B7E"/>
    <w:rsid w:val="00C31B6C"/>
    <w:rsid w:val="00C83CB8"/>
    <w:rsid w:val="00C847E3"/>
    <w:rsid w:val="00CC1F05"/>
    <w:rsid w:val="00CD4E1A"/>
    <w:rsid w:val="00D305F9"/>
    <w:rsid w:val="00D6627D"/>
    <w:rsid w:val="00D82132"/>
    <w:rsid w:val="00DB73F4"/>
    <w:rsid w:val="00DE62D0"/>
    <w:rsid w:val="00DE6948"/>
    <w:rsid w:val="00E04B9D"/>
    <w:rsid w:val="00E231D3"/>
    <w:rsid w:val="00E35592"/>
    <w:rsid w:val="00E404F5"/>
    <w:rsid w:val="00E64BF5"/>
    <w:rsid w:val="00E7444B"/>
    <w:rsid w:val="00E8258F"/>
    <w:rsid w:val="00E82D63"/>
    <w:rsid w:val="00E9461D"/>
    <w:rsid w:val="00EC2AE6"/>
    <w:rsid w:val="00ED0E0A"/>
    <w:rsid w:val="00ED4BC9"/>
    <w:rsid w:val="00EE6DFA"/>
    <w:rsid w:val="00F03230"/>
    <w:rsid w:val="00F179C3"/>
    <w:rsid w:val="00F225E1"/>
    <w:rsid w:val="00F23D28"/>
    <w:rsid w:val="00F23FA4"/>
    <w:rsid w:val="00F376EE"/>
    <w:rsid w:val="00F42909"/>
    <w:rsid w:val="00F5775B"/>
    <w:rsid w:val="00F84C70"/>
    <w:rsid w:val="00FA77F9"/>
    <w:rsid w:val="00FC4988"/>
    <w:rsid w:val="00FD2E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3FA3A"/>
  <w15:docId w15:val="{685AB3C2-2026-42DD-B468-EC86B1A9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basedOn w:val="Numatytasispastraiposriftas"/>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basedOn w:val="Numatytasispastraiposriftas"/>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14277F"/>
    <w:rPr>
      <w:color w:val="0000FF"/>
      <w:u w:val="single"/>
    </w:rPr>
  </w:style>
  <w:style w:type="paragraph" w:styleId="Betarp">
    <w:name w:val="No Spacing"/>
    <w:uiPriority w:val="1"/>
    <w:qFormat/>
    <w:rsid w:val="0014277F"/>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paragraph" w:customStyle="1" w:styleId="tip">
    <w:name w:val="tip"/>
    <w:basedOn w:val="prastasis"/>
    <w:rsid w:val="00D82132"/>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Betarp1">
    <w:name w:val="Be tarpų1"/>
    <w:uiPriority w:val="99"/>
    <w:rsid w:val="00D82132"/>
    <w:pPr>
      <w:spacing w:after="0"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lona.truchina@ignalina.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F3FA5-0A10-4B8A-9440-EA15E45EA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4989</Words>
  <Characters>2845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Rasa</cp:lastModifiedBy>
  <cp:revision>2</cp:revision>
  <cp:lastPrinted>2019-09-12T06:55:00Z</cp:lastPrinted>
  <dcterms:created xsi:type="dcterms:W3CDTF">2023-06-19T07:51:00Z</dcterms:created>
  <dcterms:modified xsi:type="dcterms:W3CDTF">2023-06-19T07:51:00Z</dcterms:modified>
</cp:coreProperties>
</file>