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CD99D" w14:textId="6096FFC4" w:rsidR="00413DBC" w:rsidRDefault="00905ADB" w:rsidP="00905ADB">
      <w:pPr>
        <w:pStyle w:val="Pagrindinistekstas"/>
        <w:jc w:val="center"/>
      </w:pPr>
      <w:r>
        <w:t>ATSAKYMAI</w:t>
      </w:r>
    </w:p>
    <w:p w14:paraId="5152F0A8" w14:textId="77777777" w:rsidR="00905ADB" w:rsidRPr="00302DD6" w:rsidRDefault="00905ADB" w:rsidP="00905ADB">
      <w:pPr>
        <w:pStyle w:val="Pagrindinistekstas"/>
        <w:jc w:val="center"/>
      </w:pPr>
    </w:p>
    <w:p w14:paraId="37A5320E" w14:textId="77777777" w:rsidR="00413DBC" w:rsidRPr="00302DD6" w:rsidRDefault="00413DBC" w:rsidP="00413D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2DD6">
        <w:rPr>
          <w:rFonts w:ascii="Times New Roman" w:hAnsi="Times New Roman" w:cs="Times New Roman"/>
          <w:b/>
          <w:sz w:val="24"/>
          <w:szCs w:val="24"/>
        </w:rPr>
        <w:t xml:space="preserve">I užduotis. Ištaisykite kalbos klaidas, žargono žodžius ir stiliaus nelygumus. </w:t>
      </w:r>
    </w:p>
    <w:p w14:paraId="577E0AA4" w14:textId="77777777" w:rsidR="00413DBC" w:rsidRPr="00FB62B7" w:rsidRDefault="00413DBC" w:rsidP="00413DBC">
      <w:pPr>
        <w:jc w:val="both"/>
        <w:rPr>
          <w:rFonts w:ascii="Times New Roman" w:hAnsi="Times New Roman" w:cs="Times New Roman"/>
          <w:sz w:val="24"/>
          <w:szCs w:val="24"/>
        </w:rPr>
      </w:pPr>
      <w:r w:rsidRPr="00FB62B7">
        <w:rPr>
          <w:rFonts w:ascii="Times New Roman" w:hAnsi="Times New Roman" w:cs="Times New Roman"/>
          <w:sz w:val="24"/>
          <w:szCs w:val="24"/>
        </w:rPr>
        <w:t xml:space="preserve">Gruodžio dešimto (dešimtą) pas mane atėjo Rimvydas. Jis pas mane (manęs) paklausė, ar noriu bilieto į rankinio rungtynes. Apskritai sportą aš myliu (sportas man patinka), bet pagrinde (daugiausia, apskritai, iš esmės) žiūriu krepšinį. </w:t>
      </w:r>
      <w:proofErr w:type="spellStart"/>
      <w:r w:rsidRPr="00FB62B7">
        <w:rPr>
          <w:rFonts w:ascii="Times New Roman" w:hAnsi="Times New Roman" w:cs="Times New Roman"/>
          <w:sz w:val="24"/>
          <w:szCs w:val="24"/>
        </w:rPr>
        <w:t>Vienok</w:t>
      </w:r>
      <w:proofErr w:type="spellEnd"/>
      <w:r w:rsidRPr="00FB62B7">
        <w:rPr>
          <w:rFonts w:ascii="Times New Roman" w:hAnsi="Times New Roman" w:cs="Times New Roman"/>
          <w:sz w:val="24"/>
          <w:szCs w:val="24"/>
        </w:rPr>
        <w:t xml:space="preserve"> (Bet, tačiau, vis dėlto) bilieto neatsisakiau. Juk neblogai stebėti, kokioje padėtyje randasi (yra) Lietuvos rankininkai. Kaip taisyklė (Paprastai, dažniausiai), visi galvoja, kad įdomu žiūrėti tik krepšinį. </w:t>
      </w:r>
      <w:proofErr w:type="spellStart"/>
      <w:r w:rsidRPr="00FB62B7">
        <w:rPr>
          <w:rFonts w:ascii="Times New Roman" w:hAnsi="Times New Roman" w:cs="Times New Roman"/>
          <w:sz w:val="24"/>
          <w:szCs w:val="24"/>
        </w:rPr>
        <w:t>Gaunas</w:t>
      </w:r>
      <w:proofErr w:type="spellEnd"/>
      <w:r w:rsidRPr="00FB62B7">
        <w:rPr>
          <w:rFonts w:ascii="Times New Roman" w:hAnsi="Times New Roman" w:cs="Times New Roman"/>
          <w:sz w:val="24"/>
          <w:szCs w:val="24"/>
        </w:rPr>
        <w:t xml:space="preserve"> (Išeina, pasidaro) taip, kad aplamai (apskritai), kitų sporto šakų nereikia. O man atrodo, kad reikia visko. Taip mąstant (mąstydamas) ir keliauju į sporto salę. Komandos jau aikštelėje. Treneriai dar </w:t>
      </w:r>
      <w:proofErr w:type="spellStart"/>
      <w:r w:rsidRPr="00FB62B7">
        <w:rPr>
          <w:rFonts w:ascii="Times New Roman" w:hAnsi="Times New Roman" w:cs="Times New Roman"/>
          <w:sz w:val="24"/>
          <w:szCs w:val="24"/>
        </w:rPr>
        <w:t>dabaiginėja</w:t>
      </w:r>
      <w:proofErr w:type="spellEnd"/>
      <w:r w:rsidRPr="00FB62B7">
        <w:rPr>
          <w:rFonts w:ascii="Times New Roman" w:hAnsi="Times New Roman" w:cs="Times New Roman"/>
          <w:sz w:val="24"/>
          <w:szCs w:val="24"/>
        </w:rPr>
        <w:t xml:space="preserve"> (baigia) nurodymus, kaip žaisti. Matomai</w:t>
      </w:r>
      <w:r>
        <w:rPr>
          <w:rFonts w:ascii="Times New Roman" w:hAnsi="Times New Roman" w:cs="Times New Roman"/>
          <w:sz w:val="24"/>
          <w:szCs w:val="24"/>
        </w:rPr>
        <w:t xml:space="preserve"> (Matyt, turbūt, greičiausiai, tikriausiai),</w:t>
      </w:r>
      <w:r w:rsidRPr="00FB62B7">
        <w:rPr>
          <w:rFonts w:ascii="Times New Roman" w:hAnsi="Times New Roman" w:cs="Times New Roman"/>
          <w:sz w:val="24"/>
          <w:szCs w:val="24"/>
        </w:rPr>
        <w:t xml:space="preserve"> liepia būti tvirtais ir ryžtingais</w:t>
      </w:r>
      <w:r>
        <w:rPr>
          <w:rFonts w:ascii="Times New Roman" w:hAnsi="Times New Roman" w:cs="Times New Roman"/>
          <w:sz w:val="24"/>
          <w:szCs w:val="24"/>
        </w:rPr>
        <w:t xml:space="preserve"> (tvirtiems ir ryžtingiems)</w:t>
      </w:r>
      <w:r w:rsidRPr="00FB62B7">
        <w:rPr>
          <w:rFonts w:ascii="Times New Roman" w:hAnsi="Times New Roman" w:cs="Times New Roman"/>
          <w:sz w:val="24"/>
          <w:szCs w:val="24"/>
        </w:rPr>
        <w:t>, juk atstovauja savo šalį</w:t>
      </w:r>
      <w:r>
        <w:rPr>
          <w:rFonts w:ascii="Times New Roman" w:hAnsi="Times New Roman" w:cs="Times New Roman"/>
          <w:sz w:val="24"/>
          <w:szCs w:val="24"/>
        </w:rPr>
        <w:t xml:space="preserve"> (šaliai)</w:t>
      </w:r>
      <w:r w:rsidRPr="00FB62B7">
        <w:rPr>
          <w:rFonts w:ascii="Times New Roman" w:hAnsi="Times New Roman" w:cs="Times New Roman"/>
          <w:sz w:val="24"/>
          <w:szCs w:val="24"/>
        </w:rPr>
        <w:t>. S</w:t>
      </w:r>
      <w:r w:rsidRPr="00FB62B7">
        <w:rPr>
          <w:rFonts w:ascii="Times New Roman" w:hAnsi="Times New Roman" w:cs="Times New Roman"/>
          <w:color w:val="2B2B2B"/>
          <w:sz w:val="24"/>
          <w:szCs w:val="24"/>
        </w:rPr>
        <w:t>portininkai vis tiek darė, daro ir darys klaidas</w:t>
      </w:r>
      <w:r>
        <w:rPr>
          <w:rFonts w:ascii="Times New Roman" w:hAnsi="Times New Roman" w:cs="Times New Roman"/>
          <w:color w:val="2B2B2B"/>
          <w:sz w:val="24"/>
          <w:szCs w:val="24"/>
        </w:rPr>
        <w:t xml:space="preserve"> (klaidų)</w:t>
      </w:r>
      <w:r w:rsidRPr="00FB62B7">
        <w:rPr>
          <w:rFonts w:ascii="Times New Roman" w:hAnsi="Times New Roman" w:cs="Times New Roman"/>
          <w:color w:val="2B2B2B"/>
          <w:sz w:val="24"/>
          <w:szCs w:val="24"/>
        </w:rPr>
        <w:t xml:space="preserve">, bet vis tiktai reikia stengtis ir nepamiršti sakomus patarimus (sakomų (duodamų) patarimų). </w:t>
      </w:r>
      <w:r w:rsidRPr="00FB62B7">
        <w:rPr>
          <w:rFonts w:ascii="Times New Roman" w:hAnsi="Times New Roman" w:cs="Times New Roman"/>
          <w:sz w:val="24"/>
          <w:szCs w:val="24"/>
        </w:rPr>
        <w:t>Žaidėjai dar kažką tai (kažką) tariasi tarpusavy. Teisėjai pasižiūri</w:t>
      </w:r>
      <w:r>
        <w:rPr>
          <w:rFonts w:ascii="Times New Roman" w:hAnsi="Times New Roman" w:cs="Times New Roman"/>
          <w:sz w:val="24"/>
          <w:szCs w:val="24"/>
        </w:rPr>
        <w:t xml:space="preserve"> (patikrina)</w:t>
      </w:r>
      <w:r w:rsidRPr="00FB62B7">
        <w:rPr>
          <w:rFonts w:ascii="Times New Roman" w:hAnsi="Times New Roman" w:cs="Times New Roman"/>
          <w:sz w:val="24"/>
          <w:szCs w:val="24"/>
        </w:rPr>
        <w:t>, ar komandos pilnoje sudėtyje</w:t>
      </w:r>
      <w:r>
        <w:rPr>
          <w:rFonts w:ascii="Times New Roman" w:hAnsi="Times New Roman" w:cs="Times New Roman"/>
          <w:sz w:val="24"/>
          <w:szCs w:val="24"/>
        </w:rPr>
        <w:t xml:space="preserve"> (visos sudėties)</w:t>
      </w:r>
      <w:r w:rsidRPr="00FB62B7">
        <w:rPr>
          <w:rFonts w:ascii="Times New Roman" w:hAnsi="Times New Roman" w:cs="Times New Roman"/>
          <w:sz w:val="24"/>
          <w:szCs w:val="24"/>
        </w:rPr>
        <w:t>, ir duoda švilpuką (sušvilpia). Prasideda ...</w:t>
      </w:r>
    </w:p>
    <w:p w14:paraId="196B2154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(20 balų)</w:t>
      </w:r>
    </w:p>
    <w:p w14:paraId="3DEA4EA2" w14:textId="77777777" w:rsidR="00413DBC" w:rsidRPr="00F17C31" w:rsidRDefault="00413DBC" w:rsidP="00413D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D782C1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2DD6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302DD6">
        <w:rPr>
          <w:rFonts w:ascii="Times New Roman" w:hAnsi="Times New Roman" w:cs="Times New Roman"/>
          <w:b/>
          <w:sz w:val="24"/>
          <w:szCs w:val="24"/>
        </w:rPr>
        <w:t xml:space="preserve"> užduotis.</w:t>
      </w:r>
      <w:r>
        <w:rPr>
          <w:rFonts w:ascii="Times New Roman" w:hAnsi="Times New Roman" w:cs="Times New Roman"/>
          <w:b/>
          <w:sz w:val="24"/>
          <w:szCs w:val="24"/>
        </w:rPr>
        <w:t xml:space="preserve"> Ištaisykite klaidas.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13DBC" w14:paraId="41FE45B4" w14:textId="77777777" w:rsidTr="00855F47">
        <w:tc>
          <w:tcPr>
            <w:tcW w:w="4814" w:type="dxa"/>
          </w:tcPr>
          <w:p w14:paraId="46C00127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Nervuotas</w:t>
            </w:r>
            <w:proofErr w:type="spellEnd"/>
            <w:r w:rsidRPr="00301959">
              <w:rPr>
                <w:rFonts w:ascii="Times New Roman" w:hAnsi="Times New Roman" w:cs="Times New Roman"/>
                <w:sz w:val="24"/>
                <w:szCs w:val="24"/>
              </w:rPr>
              <w:t xml:space="preserve"> žmogus</w:t>
            </w:r>
          </w:p>
        </w:tc>
        <w:tc>
          <w:tcPr>
            <w:tcW w:w="4814" w:type="dxa"/>
          </w:tcPr>
          <w:p w14:paraId="4EF9033E" w14:textId="6B6B9547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Nervingas žmogus</w:t>
            </w:r>
          </w:p>
        </w:tc>
      </w:tr>
      <w:tr w:rsidR="00413DBC" w14:paraId="4F4F4866" w14:textId="77777777" w:rsidTr="00855F47">
        <w:tc>
          <w:tcPr>
            <w:tcW w:w="4814" w:type="dxa"/>
          </w:tcPr>
          <w:p w14:paraId="52C4DE9C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Praplaukti ežerą</w:t>
            </w:r>
          </w:p>
        </w:tc>
        <w:tc>
          <w:tcPr>
            <w:tcW w:w="4814" w:type="dxa"/>
          </w:tcPr>
          <w:p w14:paraId="659CE6CE" w14:textId="369DBA1C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Perplaukti ežerą</w:t>
            </w:r>
          </w:p>
        </w:tc>
      </w:tr>
      <w:tr w:rsidR="00413DBC" w14:paraId="7A62F9A4" w14:textId="77777777" w:rsidTr="00855F47">
        <w:tc>
          <w:tcPr>
            <w:tcW w:w="4814" w:type="dxa"/>
          </w:tcPr>
          <w:p w14:paraId="2F99498C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Išpildyti kūrinį</w:t>
            </w:r>
          </w:p>
        </w:tc>
        <w:tc>
          <w:tcPr>
            <w:tcW w:w="4814" w:type="dxa"/>
          </w:tcPr>
          <w:p w14:paraId="26A74731" w14:textId="0F185F50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Atlikti kūrinį</w:t>
            </w:r>
          </w:p>
        </w:tc>
      </w:tr>
      <w:tr w:rsidR="00413DBC" w14:paraId="76C1826E" w14:textId="77777777" w:rsidTr="00855F47">
        <w:tc>
          <w:tcPr>
            <w:tcW w:w="4814" w:type="dxa"/>
          </w:tcPr>
          <w:p w14:paraId="420FF66C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Laukė penkerius mėnesius</w:t>
            </w:r>
          </w:p>
        </w:tc>
        <w:tc>
          <w:tcPr>
            <w:tcW w:w="4814" w:type="dxa"/>
          </w:tcPr>
          <w:p w14:paraId="796D7229" w14:textId="3B905C3A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Laukė penkis mėnesius</w:t>
            </w:r>
          </w:p>
        </w:tc>
      </w:tr>
      <w:tr w:rsidR="00413DBC" w14:paraId="2C8A508D" w14:textId="77777777" w:rsidTr="00855F47">
        <w:tc>
          <w:tcPr>
            <w:tcW w:w="4814" w:type="dxa"/>
          </w:tcPr>
          <w:p w14:paraId="78B5B9C2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Silpnieji privalo būti stipriais</w:t>
            </w:r>
          </w:p>
        </w:tc>
        <w:tc>
          <w:tcPr>
            <w:tcW w:w="4814" w:type="dxa"/>
          </w:tcPr>
          <w:p w14:paraId="6EA434CB" w14:textId="499BC87B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Silpnieji privalo būti stiprūs</w:t>
            </w:r>
          </w:p>
        </w:tc>
      </w:tr>
      <w:tr w:rsidR="00413DBC" w14:paraId="15488EDD" w14:textId="77777777" w:rsidTr="00855F47">
        <w:tc>
          <w:tcPr>
            <w:tcW w:w="4814" w:type="dxa"/>
          </w:tcPr>
          <w:p w14:paraId="5140EDFD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Įdomus išsireiškimas</w:t>
            </w:r>
          </w:p>
        </w:tc>
        <w:tc>
          <w:tcPr>
            <w:tcW w:w="4814" w:type="dxa"/>
          </w:tcPr>
          <w:p w14:paraId="42F6E8AA" w14:textId="5D2C4749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Įdomus posakis</w:t>
            </w:r>
          </w:p>
        </w:tc>
      </w:tr>
      <w:tr w:rsidR="00413DBC" w14:paraId="34958B1F" w14:textId="77777777" w:rsidTr="00855F47">
        <w:tc>
          <w:tcPr>
            <w:tcW w:w="4814" w:type="dxa"/>
          </w:tcPr>
          <w:p w14:paraId="1B9D643E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Nuimti greitį</w:t>
            </w:r>
          </w:p>
        </w:tc>
        <w:tc>
          <w:tcPr>
            <w:tcW w:w="4814" w:type="dxa"/>
          </w:tcPr>
          <w:p w14:paraId="001B5B98" w14:textId="438FB8FF" w:rsidR="00413DBC" w:rsidRPr="004A14B0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14B0">
              <w:rPr>
                <w:rFonts w:ascii="Times New Roman" w:hAnsi="Times New Roman" w:cs="Times New Roman"/>
                <w:bCs/>
                <w:sz w:val="24"/>
                <w:szCs w:val="24"/>
              </w:rPr>
              <w:t>Sumažinti greitį</w:t>
            </w:r>
          </w:p>
        </w:tc>
      </w:tr>
      <w:tr w:rsidR="00413DBC" w14:paraId="4733D719" w14:textId="77777777" w:rsidTr="00855F47">
        <w:tc>
          <w:tcPr>
            <w:tcW w:w="4814" w:type="dxa"/>
          </w:tcPr>
          <w:p w14:paraId="6806E0E1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Prasidėjo du tūkstantis dvidešimt penkti metai</w:t>
            </w:r>
          </w:p>
        </w:tc>
        <w:tc>
          <w:tcPr>
            <w:tcW w:w="4814" w:type="dxa"/>
          </w:tcPr>
          <w:p w14:paraId="6AEDFDF0" w14:textId="6A02C63F" w:rsidR="00413DBC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Prasidėjo du tūkstan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čiai</w:t>
            </w: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 xml:space="preserve"> dvidešimt penkti metai</w:t>
            </w:r>
          </w:p>
        </w:tc>
      </w:tr>
      <w:tr w:rsidR="00413DBC" w14:paraId="393A4E4D" w14:textId="77777777" w:rsidTr="00855F47">
        <w:tc>
          <w:tcPr>
            <w:tcW w:w="4814" w:type="dxa"/>
          </w:tcPr>
          <w:p w14:paraId="2ACFBE1D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Iškilo nauji klausimai</w:t>
            </w:r>
          </w:p>
        </w:tc>
        <w:tc>
          <w:tcPr>
            <w:tcW w:w="4814" w:type="dxa"/>
          </w:tcPr>
          <w:p w14:paraId="7EBD24D0" w14:textId="54EEA419" w:rsidR="00413DBC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Iškilo nauj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 xml:space="preserve"> klausim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ų</w:t>
            </w:r>
          </w:p>
        </w:tc>
      </w:tr>
      <w:tr w:rsidR="00413DBC" w14:paraId="22C8CBA8" w14:textId="77777777" w:rsidTr="00855F47">
        <w:tc>
          <w:tcPr>
            <w:tcW w:w="4814" w:type="dxa"/>
          </w:tcPr>
          <w:p w14:paraId="0CDABADD" w14:textId="77777777" w:rsidR="00413DBC" w:rsidRPr="00301959" w:rsidRDefault="00413DBC" w:rsidP="00855F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Šį klausimą aptarsime paskutinėje eilėje</w:t>
            </w:r>
          </w:p>
        </w:tc>
        <w:tc>
          <w:tcPr>
            <w:tcW w:w="4814" w:type="dxa"/>
          </w:tcPr>
          <w:p w14:paraId="3E3F706D" w14:textId="2F810248" w:rsidR="00413DBC" w:rsidRDefault="00FB204C" w:rsidP="00855F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959">
              <w:rPr>
                <w:rFonts w:ascii="Times New Roman" w:hAnsi="Times New Roman" w:cs="Times New Roman"/>
                <w:sz w:val="24"/>
                <w:szCs w:val="24"/>
              </w:rPr>
              <w:t>Šį klausimą aptarsime paskutin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į </w:t>
            </w:r>
            <w:r w:rsidR="004A14B0">
              <w:rPr>
                <w:rFonts w:ascii="Times New Roman" w:hAnsi="Times New Roman" w:cs="Times New Roman"/>
                <w:sz w:val="24"/>
                <w:szCs w:val="24"/>
              </w:rPr>
              <w:t>(paskiausiai, pabaigoje)</w:t>
            </w:r>
          </w:p>
        </w:tc>
      </w:tr>
    </w:tbl>
    <w:p w14:paraId="0C39BF81" w14:textId="77777777" w:rsidR="00413DBC" w:rsidRPr="0082311D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82311D">
        <w:rPr>
          <w:rFonts w:ascii="Times New Roman" w:hAnsi="Times New Roman" w:cs="Times New Roman"/>
          <w:bCs/>
          <w:sz w:val="24"/>
          <w:szCs w:val="24"/>
        </w:rPr>
        <w:t>(5 balai)</w:t>
      </w:r>
    </w:p>
    <w:p w14:paraId="1E7478AE" w14:textId="77777777" w:rsidR="00413DBC" w:rsidRPr="0082311D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5466341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užduotis. Kurioje eilutėje visi žodžiai rašomi su -ū-?</w:t>
      </w:r>
    </w:p>
    <w:p w14:paraId="285AAFB9" w14:textId="3B9CE1AF" w:rsidR="00413DBC" w:rsidRPr="004A14B0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14B0">
        <w:rPr>
          <w:rFonts w:ascii="Times New Roman" w:hAnsi="Times New Roman" w:cs="Times New Roman"/>
          <w:b/>
          <w:sz w:val="24"/>
          <w:szCs w:val="24"/>
        </w:rPr>
        <w:t>1. R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kykla, s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puoklės, br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kšnys, dži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vėsis, angliar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gštė, įsp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dingas, tr</w:t>
      </w:r>
      <w:r w:rsidR="004A14B0">
        <w:rPr>
          <w:rFonts w:ascii="Times New Roman" w:hAnsi="Times New Roman" w:cs="Times New Roman"/>
          <w:b/>
          <w:sz w:val="24"/>
          <w:szCs w:val="24"/>
        </w:rPr>
        <w:t>ū</w:t>
      </w:r>
      <w:r w:rsidRPr="004A14B0">
        <w:rPr>
          <w:rFonts w:ascii="Times New Roman" w:hAnsi="Times New Roman" w:cs="Times New Roman"/>
          <w:b/>
          <w:sz w:val="24"/>
          <w:szCs w:val="24"/>
        </w:rPr>
        <w:t>nėsiai.</w:t>
      </w:r>
    </w:p>
    <w:p w14:paraId="3A141078" w14:textId="77777777" w:rsidR="00413DBC" w:rsidRPr="0082311D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311D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B_riuoti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b_riavimas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n_siųstas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b_tybė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ž_tb_tinis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li_dytojas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gl_duma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C89147" w14:textId="77777777" w:rsidR="00413DBC" w:rsidRPr="0082311D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311D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Si_stuvas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steb_klas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gr_stųsi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apži_ra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past_mėti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gl_dinti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atod_sis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>.</w:t>
      </w:r>
    </w:p>
    <w:p w14:paraId="5F7A27C8" w14:textId="77777777" w:rsidR="00413DBC" w:rsidRPr="0082311D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311D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P_vimas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pos_kis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neb_vėlis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st_mėjas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atotr_kis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poj_tis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si_las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551F6F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311D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Įsi_tis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sąj_dis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k_rikas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k_rinys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gri_vėsiai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kl_pti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2311D">
        <w:rPr>
          <w:rFonts w:ascii="Times New Roman" w:hAnsi="Times New Roman" w:cs="Times New Roman"/>
          <w:bCs/>
          <w:sz w:val="24"/>
          <w:szCs w:val="24"/>
        </w:rPr>
        <w:t>past_mėti</w:t>
      </w:r>
      <w:proofErr w:type="spellEnd"/>
      <w:r w:rsidRPr="0082311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8A3E83A" w14:textId="77777777" w:rsidR="00413DBC" w:rsidRPr="0082311D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(1 balas)</w:t>
      </w:r>
    </w:p>
    <w:p w14:paraId="6310B922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3"/>
          <w:szCs w:val="23"/>
        </w:rPr>
        <w:t>IV užduotis.</w:t>
      </w:r>
      <w:r w:rsidRPr="00002807">
        <w:rPr>
          <w:b/>
        </w:rPr>
        <w:t xml:space="preserve"> </w:t>
      </w:r>
      <w:r w:rsidRPr="006C455C">
        <w:rPr>
          <w:rFonts w:ascii="Times New Roman" w:hAnsi="Times New Roman" w:cs="Times New Roman"/>
          <w:b/>
          <w:sz w:val="24"/>
          <w:szCs w:val="24"/>
        </w:rPr>
        <w:t>Ištaisykite kalbos klaidas. Jų yra ne visuose sakiniuose.</w:t>
      </w:r>
    </w:p>
    <w:p w14:paraId="139B32CF" w14:textId="28F3F7AB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>1. Tyrimai rodo, kad nustatydami mirties priežastį pareigūnai dažnai neturi vieningos</w:t>
      </w:r>
      <w:r w:rsidR="00431180">
        <w:rPr>
          <w:rFonts w:ascii="Times New Roman" w:hAnsi="Times New Roman" w:cs="Times New Roman"/>
          <w:sz w:val="24"/>
          <w:szCs w:val="24"/>
        </w:rPr>
        <w:t xml:space="preserve"> </w:t>
      </w:r>
      <w:r w:rsidR="00431180" w:rsidRPr="006C455C">
        <w:rPr>
          <w:rFonts w:ascii="Times New Roman" w:hAnsi="Times New Roman" w:cs="Times New Roman"/>
          <w:sz w:val="24"/>
          <w:szCs w:val="24"/>
        </w:rPr>
        <w:t xml:space="preserve">(= vienos, bendros) </w:t>
      </w:r>
      <w:r w:rsidRPr="006C455C">
        <w:rPr>
          <w:rFonts w:ascii="Times New Roman" w:hAnsi="Times New Roman" w:cs="Times New Roman"/>
          <w:sz w:val="24"/>
          <w:szCs w:val="24"/>
        </w:rPr>
        <w:t xml:space="preserve">nuomonės. </w:t>
      </w:r>
    </w:p>
    <w:p w14:paraId="43F8E06D" w14:textId="64EA6DBF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Norint </w:t>
      </w:r>
      <w:r w:rsidR="00431180">
        <w:rPr>
          <w:rFonts w:ascii="Times New Roman" w:hAnsi="Times New Roman" w:cs="Times New Roman"/>
          <w:sz w:val="24"/>
          <w:szCs w:val="24"/>
        </w:rPr>
        <w:t>(</w:t>
      </w:r>
      <w:r w:rsidR="00431180" w:rsidRPr="006C455C">
        <w:rPr>
          <w:rFonts w:ascii="Times New Roman" w:hAnsi="Times New Roman" w:cs="Times New Roman"/>
          <w:sz w:val="24"/>
          <w:szCs w:val="24"/>
        </w:rPr>
        <w:t>=</w:t>
      </w:r>
      <w:r w:rsidR="00431180">
        <w:rPr>
          <w:rFonts w:ascii="Times New Roman" w:hAnsi="Times New Roman" w:cs="Times New Roman"/>
          <w:sz w:val="24"/>
          <w:szCs w:val="24"/>
        </w:rPr>
        <w:t xml:space="preserve"> norėdami) </w:t>
      </w:r>
      <w:r>
        <w:rPr>
          <w:rFonts w:ascii="Times New Roman" w:hAnsi="Times New Roman" w:cs="Times New Roman"/>
          <w:sz w:val="24"/>
          <w:szCs w:val="24"/>
        </w:rPr>
        <w:t>išvengti nemalonumų, turėtume būti atidesni</w:t>
      </w:r>
      <w:r w:rsidRPr="006C455C">
        <w:rPr>
          <w:rFonts w:ascii="Times New Roman" w:hAnsi="Times New Roman" w:cs="Times New Roman"/>
          <w:sz w:val="24"/>
          <w:szCs w:val="24"/>
        </w:rPr>
        <w:t>.</w:t>
      </w:r>
    </w:p>
    <w:p w14:paraId="3DC69C66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>3. Ką žmogus benuspręsi, direktoriui viskas negerai.</w:t>
      </w:r>
    </w:p>
    <w:p w14:paraId="076AD6FD" w14:textId="2A2C8D72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Susirinkome, kad pasidalyti</w:t>
      </w:r>
      <w:r w:rsidR="00431180">
        <w:rPr>
          <w:rFonts w:ascii="Times New Roman" w:hAnsi="Times New Roman" w:cs="Times New Roman"/>
          <w:sz w:val="24"/>
          <w:szCs w:val="24"/>
        </w:rPr>
        <w:t xml:space="preserve"> (</w:t>
      </w:r>
      <w:r w:rsidR="00431180" w:rsidRPr="006C455C">
        <w:rPr>
          <w:rFonts w:ascii="Times New Roman" w:hAnsi="Times New Roman" w:cs="Times New Roman"/>
          <w:sz w:val="24"/>
          <w:szCs w:val="24"/>
        </w:rPr>
        <w:t>=</w:t>
      </w:r>
      <w:r w:rsidR="00431180">
        <w:rPr>
          <w:rFonts w:ascii="Times New Roman" w:hAnsi="Times New Roman" w:cs="Times New Roman"/>
          <w:sz w:val="24"/>
          <w:szCs w:val="24"/>
        </w:rPr>
        <w:t xml:space="preserve"> susirinkome pasidalyti) </w:t>
      </w:r>
      <w:r>
        <w:rPr>
          <w:rFonts w:ascii="Times New Roman" w:hAnsi="Times New Roman" w:cs="Times New Roman"/>
          <w:sz w:val="24"/>
          <w:szCs w:val="24"/>
        </w:rPr>
        <w:t>patirtimi.</w:t>
      </w:r>
    </w:p>
    <w:p w14:paraId="28C66AE6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>5. Pirkite šaldytuvą ir gausite mikrobangų krosnelę dovanų.</w:t>
      </w:r>
    </w:p>
    <w:p w14:paraId="5EFFBBDD" w14:textId="32236DF3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6C455C">
        <w:rPr>
          <w:rFonts w:ascii="Times New Roman" w:hAnsi="Times New Roman" w:cs="Times New Roman"/>
          <w:sz w:val="24"/>
          <w:szCs w:val="24"/>
        </w:rPr>
        <w:t xml:space="preserve">. Magistrinių </w:t>
      </w:r>
      <w:r w:rsidR="00431180" w:rsidRPr="006C455C">
        <w:rPr>
          <w:rFonts w:ascii="Times New Roman" w:hAnsi="Times New Roman" w:cs="Times New Roman"/>
          <w:sz w:val="24"/>
          <w:szCs w:val="24"/>
        </w:rPr>
        <w:t xml:space="preserve">(= </w:t>
      </w:r>
      <w:r w:rsidR="00431180">
        <w:rPr>
          <w:rFonts w:ascii="Times New Roman" w:hAnsi="Times New Roman" w:cs="Times New Roman"/>
          <w:sz w:val="24"/>
          <w:szCs w:val="24"/>
        </w:rPr>
        <w:t>m</w:t>
      </w:r>
      <w:r w:rsidR="00431180" w:rsidRPr="006C455C">
        <w:rPr>
          <w:rFonts w:ascii="Times New Roman" w:hAnsi="Times New Roman" w:cs="Times New Roman"/>
          <w:sz w:val="24"/>
          <w:szCs w:val="24"/>
        </w:rPr>
        <w:t xml:space="preserve">agistro) </w:t>
      </w:r>
      <w:r w:rsidRPr="006C455C">
        <w:rPr>
          <w:rFonts w:ascii="Times New Roman" w:hAnsi="Times New Roman" w:cs="Times New Roman"/>
          <w:sz w:val="24"/>
          <w:szCs w:val="24"/>
        </w:rPr>
        <w:t>darbų gynimas vyks š. m. birželio 4 d.</w:t>
      </w:r>
    </w:p>
    <w:p w14:paraId="13D703F9" w14:textId="7FF5E266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>7. Šį žodį suaugusių žmonių kalboje sutiksime</w:t>
      </w:r>
      <w:r w:rsidR="00431180">
        <w:rPr>
          <w:rFonts w:ascii="Times New Roman" w:hAnsi="Times New Roman" w:cs="Times New Roman"/>
          <w:sz w:val="24"/>
          <w:szCs w:val="24"/>
        </w:rPr>
        <w:t xml:space="preserve"> </w:t>
      </w:r>
      <w:r w:rsidR="00431180" w:rsidRPr="006C455C">
        <w:rPr>
          <w:rFonts w:ascii="Times New Roman" w:hAnsi="Times New Roman" w:cs="Times New Roman"/>
          <w:sz w:val="24"/>
          <w:szCs w:val="24"/>
        </w:rPr>
        <w:t xml:space="preserve">(= rasime, pastebėsime) </w:t>
      </w:r>
      <w:r w:rsidRPr="006C455C">
        <w:rPr>
          <w:rFonts w:ascii="Times New Roman" w:hAnsi="Times New Roman" w:cs="Times New Roman"/>
          <w:sz w:val="24"/>
          <w:szCs w:val="24"/>
        </w:rPr>
        <w:t xml:space="preserve"> retai.</w:t>
      </w:r>
    </w:p>
    <w:p w14:paraId="44D484EA" w14:textId="77777777" w:rsidR="00431180" w:rsidRDefault="00413DBC" w:rsidP="004311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Nusikaltimas padarytas prie sunkinančių aplinkybių</w:t>
      </w:r>
      <w:r w:rsidR="00431180">
        <w:rPr>
          <w:rFonts w:ascii="Times New Roman" w:hAnsi="Times New Roman" w:cs="Times New Roman"/>
          <w:sz w:val="24"/>
          <w:szCs w:val="24"/>
        </w:rPr>
        <w:t xml:space="preserve"> </w:t>
      </w:r>
      <w:r w:rsidR="00431180" w:rsidRPr="006C455C">
        <w:rPr>
          <w:rFonts w:ascii="Times New Roman" w:hAnsi="Times New Roman" w:cs="Times New Roman"/>
          <w:sz w:val="24"/>
          <w:szCs w:val="24"/>
        </w:rPr>
        <w:t>(=</w:t>
      </w:r>
      <w:r w:rsidR="00431180">
        <w:rPr>
          <w:rFonts w:ascii="Times New Roman" w:hAnsi="Times New Roman" w:cs="Times New Roman"/>
          <w:sz w:val="24"/>
          <w:szCs w:val="24"/>
        </w:rPr>
        <w:t xml:space="preserve"> sunkinančiomis aplinkybėmis)</w:t>
      </w:r>
      <w:r w:rsidRPr="006C45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F7C8B6" w14:textId="3E691FA0" w:rsidR="00431180" w:rsidRPr="00431180" w:rsidRDefault="00413DBC" w:rsidP="004311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t>9. Jei dirbti kompiuterių pagalba</w:t>
      </w:r>
      <w:r w:rsidR="00431180">
        <w:rPr>
          <w:rFonts w:ascii="Times New Roman" w:hAnsi="Times New Roman" w:cs="Times New Roman"/>
          <w:sz w:val="24"/>
          <w:szCs w:val="24"/>
        </w:rPr>
        <w:t xml:space="preserve"> </w:t>
      </w:r>
      <w:r w:rsidR="00431180" w:rsidRPr="006C455C">
        <w:rPr>
          <w:rFonts w:ascii="Times New Roman" w:hAnsi="Times New Roman" w:cs="Times New Roman"/>
          <w:sz w:val="24"/>
          <w:szCs w:val="24"/>
        </w:rPr>
        <w:t>(=</w:t>
      </w:r>
      <w:r w:rsidR="00431180">
        <w:rPr>
          <w:rFonts w:ascii="Times New Roman" w:hAnsi="Times New Roman" w:cs="Times New Roman"/>
          <w:sz w:val="24"/>
          <w:szCs w:val="24"/>
        </w:rPr>
        <w:t xml:space="preserve"> j</w:t>
      </w:r>
      <w:r w:rsidR="00431180" w:rsidRPr="006C455C">
        <w:rPr>
          <w:rFonts w:ascii="Times New Roman" w:hAnsi="Times New Roman" w:cs="Times New Roman"/>
          <w:sz w:val="24"/>
          <w:szCs w:val="24"/>
        </w:rPr>
        <w:t>ei dirbtume kompiuteriais, dirbant kompiuteriais), dvigubai sutrumpėtų užgaištas (= sugaištas) laikas.</w:t>
      </w:r>
    </w:p>
    <w:p w14:paraId="13155D4B" w14:textId="4631D4A2" w:rsidR="00413DBC" w:rsidRPr="000204FE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455C">
        <w:rPr>
          <w:rFonts w:ascii="Times New Roman" w:hAnsi="Times New Roman" w:cs="Times New Roman"/>
          <w:sz w:val="24"/>
          <w:szCs w:val="24"/>
        </w:rPr>
        <w:lastRenderedPageBreak/>
        <w:t xml:space="preserve">10. Pyragą galite papuošti kivi </w:t>
      </w:r>
      <w:r w:rsidR="00431180" w:rsidRPr="006C455C">
        <w:rPr>
          <w:rFonts w:ascii="Times New Roman" w:hAnsi="Times New Roman" w:cs="Times New Roman"/>
          <w:sz w:val="24"/>
          <w:szCs w:val="24"/>
        </w:rPr>
        <w:t xml:space="preserve">(= kivių) </w:t>
      </w:r>
      <w:r w:rsidRPr="006C455C">
        <w:rPr>
          <w:rFonts w:ascii="Times New Roman" w:hAnsi="Times New Roman" w:cs="Times New Roman"/>
          <w:sz w:val="24"/>
          <w:szCs w:val="24"/>
        </w:rPr>
        <w:t>gabalėliais.</w:t>
      </w:r>
    </w:p>
    <w:p w14:paraId="35A8C4F6" w14:textId="12137FFB" w:rsidR="00413DBC" w:rsidRDefault="00D03191" w:rsidP="00413DBC">
      <w:pPr>
        <w:spacing w:after="0" w:line="240" w:lineRule="auto"/>
        <w:ind w:firstLine="12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(11 balų)</w:t>
      </w:r>
    </w:p>
    <w:p w14:paraId="4EC8C4C0" w14:textId="77777777" w:rsidR="00D03191" w:rsidRDefault="00D03191" w:rsidP="00413DBC">
      <w:pPr>
        <w:spacing w:after="0" w:line="240" w:lineRule="auto"/>
        <w:ind w:firstLine="1290"/>
        <w:jc w:val="both"/>
        <w:rPr>
          <w:rFonts w:ascii="Times New Roman" w:hAnsi="Times New Roman" w:cs="Times New Roman"/>
          <w:sz w:val="24"/>
          <w:szCs w:val="24"/>
        </w:rPr>
      </w:pPr>
    </w:p>
    <w:p w14:paraId="0979B87E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sz w:val="23"/>
          <w:szCs w:val="23"/>
        </w:rPr>
        <w:t>V užduotis. Ką reiškia šie tarminiai žodžiai?</w:t>
      </w:r>
    </w:p>
    <w:p w14:paraId="1DA766BC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1. 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Šmakalas</w:t>
      </w:r>
      <w:proofErr w:type="spellEnd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(žemaičių) – 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šaltsriubė</w:t>
      </w:r>
      <w:proofErr w:type="spellEnd"/>
    </w:p>
    <w:p w14:paraId="3A1CED2D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2. </w:t>
      </w:r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Eibės (dzūkų)</w:t>
      </w: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–  išdaigos, pokštai</w:t>
      </w:r>
    </w:p>
    <w:p w14:paraId="02C397A4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3. 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Mūka</w:t>
      </w:r>
      <w:proofErr w:type="spellEnd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(žemaičių, dzūkų) – kančia</w:t>
      </w:r>
    </w:p>
    <w:p w14:paraId="249D1C36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4. 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Šmotas</w:t>
      </w:r>
      <w:proofErr w:type="spellEnd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(dzūkų) – gabalas</w:t>
      </w:r>
    </w:p>
    <w:p w14:paraId="3A500ED9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5. 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Insistrainis</w:t>
      </w:r>
      <w:proofErr w:type="spellEnd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 (dzūkų) – pasipuošęs</w:t>
      </w:r>
    </w:p>
    <w:p w14:paraId="2C567366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6. 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Gruoba</w:t>
      </w:r>
      <w:proofErr w:type="spellEnd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(žemaičių) – žarnos</w:t>
      </w:r>
    </w:p>
    <w:p w14:paraId="0B95DE5C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7. </w:t>
      </w:r>
      <w:proofErr w:type="spellStart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Stuba</w:t>
      </w:r>
      <w:proofErr w:type="spellEnd"/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(suvalkiečių) – namas</w:t>
      </w:r>
    </w:p>
    <w:p w14:paraId="0F801BC8" w14:textId="77777777" w:rsidR="00413DBC" w:rsidRPr="003248BE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8. </w:t>
      </w:r>
      <w:r w:rsidRPr="003248B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Blezdinga (žemaičių) – kregždė</w:t>
      </w:r>
    </w:p>
    <w:p w14:paraId="40B68F83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NewRomanPS-BoldMT" w:hAnsi="TimesNewRomanPS-BoldMT" w:cs="TimesNewRomanPS-BoldMT"/>
          <w:sz w:val="23"/>
          <w:szCs w:val="23"/>
        </w:rPr>
        <w:t xml:space="preserve">9. </w:t>
      </w:r>
      <w:proofErr w:type="spellStart"/>
      <w:r w:rsidRPr="000A2A3A">
        <w:rPr>
          <w:rFonts w:ascii="TimesNewRomanPS-BoldMT" w:hAnsi="TimesNewRomanPS-BoldMT" w:cs="TimesNewRomanPS-BoldMT"/>
          <w:sz w:val="23"/>
          <w:szCs w:val="23"/>
        </w:rPr>
        <w:t>Bezai</w:t>
      </w:r>
      <w:proofErr w:type="spellEnd"/>
      <w:r w:rsidRPr="000A2A3A">
        <w:rPr>
          <w:rFonts w:ascii="TimesNewRomanPS-BoldMT" w:hAnsi="TimesNewRomanPS-BoldMT" w:cs="TimesNewRomanPS-BoldMT"/>
          <w:sz w:val="23"/>
          <w:szCs w:val="23"/>
        </w:rPr>
        <w:t xml:space="preserve"> (aukštaičių) – alyvos</w:t>
      </w:r>
    </w:p>
    <w:p w14:paraId="36AC75D9" w14:textId="77777777" w:rsidR="00413DBC" w:rsidRPr="000A2A3A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0A2A3A">
        <w:rPr>
          <w:rFonts w:ascii="TimesNewRomanPS-BoldMT" w:hAnsi="TimesNewRomanPS-BoldMT" w:cs="TimesNewRomanPS-BoldMT"/>
          <w:sz w:val="23"/>
          <w:szCs w:val="23"/>
        </w:rPr>
        <w:t xml:space="preserve">10. </w:t>
      </w:r>
      <w:proofErr w:type="spellStart"/>
      <w:r>
        <w:rPr>
          <w:rFonts w:ascii="TimesNewRomanPS-BoldMT" w:hAnsi="TimesNewRomanPS-BoldMT" w:cs="TimesNewRomanPS-BoldMT"/>
          <w:sz w:val="23"/>
          <w:szCs w:val="23"/>
        </w:rPr>
        <w:t>Spavėdnia</w:t>
      </w:r>
      <w:proofErr w:type="spellEnd"/>
      <w:r>
        <w:rPr>
          <w:rFonts w:ascii="TimesNewRomanPS-BoldMT" w:hAnsi="TimesNewRomanPS-BoldMT" w:cs="TimesNewRomanPS-BoldMT"/>
          <w:sz w:val="23"/>
          <w:szCs w:val="23"/>
        </w:rPr>
        <w:t xml:space="preserve"> – išpažintis</w:t>
      </w:r>
    </w:p>
    <w:p w14:paraId="1131D6D5" w14:textId="3F7DA85E" w:rsidR="00413DBC" w:rsidRPr="00ED148A" w:rsidRDefault="00D03191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sz w:val="23"/>
          <w:szCs w:val="23"/>
        </w:rPr>
        <w:tab/>
      </w:r>
      <w:r>
        <w:rPr>
          <w:rFonts w:ascii="TimesNewRomanPS-BoldMT" w:hAnsi="TimesNewRomanPS-BoldMT" w:cs="TimesNewRomanPS-BoldMT"/>
          <w:b/>
          <w:bCs/>
          <w:sz w:val="23"/>
          <w:szCs w:val="23"/>
        </w:rPr>
        <w:tab/>
      </w:r>
      <w:r>
        <w:rPr>
          <w:rFonts w:ascii="TimesNewRomanPS-BoldMT" w:hAnsi="TimesNewRomanPS-BoldMT" w:cs="TimesNewRomanPS-BoldMT"/>
          <w:b/>
          <w:bCs/>
          <w:sz w:val="23"/>
          <w:szCs w:val="23"/>
        </w:rPr>
        <w:tab/>
      </w:r>
      <w:r>
        <w:rPr>
          <w:rFonts w:ascii="TimesNewRomanPS-BoldMT" w:hAnsi="TimesNewRomanPS-BoldMT" w:cs="TimesNewRomanPS-BoldMT"/>
          <w:b/>
          <w:bCs/>
          <w:sz w:val="23"/>
          <w:szCs w:val="23"/>
        </w:rPr>
        <w:tab/>
      </w:r>
      <w:r>
        <w:rPr>
          <w:rFonts w:ascii="TimesNewRomanPS-BoldMT" w:hAnsi="TimesNewRomanPS-BoldMT" w:cs="TimesNewRomanPS-BoldMT"/>
          <w:b/>
          <w:bCs/>
          <w:sz w:val="23"/>
          <w:szCs w:val="23"/>
        </w:rPr>
        <w:tab/>
      </w:r>
      <w:r w:rsidRPr="00ED148A">
        <w:rPr>
          <w:rFonts w:ascii="TimesNewRomanPS-BoldMT" w:hAnsi="TimesNewRomanPS-BoldMT" w:cs="TimesNewRomanPS-BoldMT"/>
          <w:sz w:val="23"/>
          <w:szCs w:val="23"/>
        </w:rPr>
        <w:t>(5 balai)</w:t>
      </w:r>
    </w:p>
    <w:p w14:paraId="400B6A6B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3"/>
          <w:szCs w:val="23"/>
        </w:rPr>
      </w:pPr>
    </w:p>
    <w:p w14:paraId="10FE57D3" w14:textId="77777777" w:rsidR="00413DBC" w:rsidRDefault="00413DBC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3"/>
          <w:szCs w:val="23"/>
        </w:rPr>
      </w:pPr>
    </w:p>
    <w:p w14:paraId="087C0209" w14:textId="77777777" w:rsidR="00413DBC" w:rsidRPr="00970E41" w:rsidRDefault="00413DBC" w:rsidP="00413D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</w:t>
      </w:r>
      <w:r w:rsidRPr="00970E41">
        <w:rPr>
          <w:rFonts w:ascii="Times New Roman" w:hAnsi="Times New Roman" w:cs="Times New Roman"/>
          <w:b/>
          <w:sz w:val="24"/>
          <w:szCs w:val="24"/>
        </w:rPr>
        <w:t xml:space="preserve"> užduotis. Parašykite lietuviškus svetimybių atitikmenis. </w:t>
      </w:r>
      <w:proofErr w:type="spellStart"/>
      <w:r w:rsidRPr="00970E41">
        <w:rPr>
          <w:rFonts w:ascii="Times New Roman" w:hAnsi="Times New Roman" w:cs="Times New Roman"/>
          <w:b/>
          <w:sz w:val="24"/>
          <w:szCs w:val="24"/>
          <w:u w:val="single"/>
        </w:rPr>
        <w:t>Neteiktinas</w:t>
      </w:r>
      <w:proofErr w:type="spellEnd"/>
      <w:r w:rsidRPr="00970E41">
        <w:rPr>
          <w:rFonts w:ascii="Times New Roman" w:hAnsi="Times New Roman" w:cs="Times New Roman"/>
          <w:b/>
          <w:sz w:val="24"/>
          <w:szCs w:val="24"/>
        </w:rPr>
        <w:t xml:space="preserve"> svetimybes pabraukite. </w:t>
      </w:r>
    </w:p>
    <w:p w14:paraId="1866D895" w14:textId="77777777" w:rsidR="00413DBC" w:rsidRPr="000334C6" w:rsidRDefault="00413DBC" w:rsidP="00413D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4C6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0334C6">
        <w:rPr>
          <w:rFonts w:ascii="Times New Roman" w:hAnsi="Times New Roman" w:cs="Times New Roman"/>
          <w:bCs/>
          <w:sz w:val="24"/>
          <w:szCs w:val="24"/>
          <w:u w:val="single"/>
        </w:rPr>
        <w:t>Barkodas</w:t>
      </w:r>
      <w:proofErr w:type="spellEnd"/>
      <w:r w:rsidRPr="000334C6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Pr="00033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34C6">
        <w:rPr>
          <w:rFonts w:ascii="Times New Roman" w:hAnsi="Times New Roman" w:cs="Times New Roman"/>
          <w:sz w:val="24"/>
          <w:szCs w:val="24"/>
        </w:rPr>
        <w:t>brūkšninis kodas</w:t>
      </w:r>
    </w:p>
    <w:p w14:paraId="3C8F8048" w14:textId="77777777" w:rsidR="00413DBC" w:rsidRPr="000334C6" w:rsidRDefault="00413DBC" w:rsidP="00413D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4C6">
        <w:rPr>
          <w:rFonts w:ascii="Times New Roman" w:hAnsi="Times New Roman" w:cs="Times New Roman"/>
          <w:bCs/>
          <w:sz w:val="24"/>
          <w:szCs w:val="24"/>
        </w:rPr>
        <w:t>2.</w:t>
      </w:r>
      <w:r w:rsidRPr="000334C6">
        <w:rPr>
          <w:rFonts w:ascii="Times New Roman" w:hAnsi="Times New Roman" w:cs="Times New Roman"/>
          <w:sz w:val="24"/>
          <w:szCs w:val="24"/>
        </w:rPr>
        <w:t xml:space="preserve"> </w:t>
      </w:r>
      <w:r w:rsidRPr="000334C6">
        <w:rPr>
          <w:rFonts w:ascii="Times New Roman" w:hAnsi="Times New Roman" w:cs="Times New Roman"/>
          <w:sz w:val="24"/>
          <w:szCs w:val="24"/>
          <w:u w:val="single"/>
        </w:rPr>
        <w:t>Kastingas</w:t>
      </w:r>
      <w:r w:rsidRPr="000334C6">
        <w:rPr>
          <w:rFonts w:ascii="Times New Roman" w:hAnsi="Times New Roman" w:cs="Times New Roman"/>
          <w:sz w:val="24"/>
          <w:szCs w:val="24"/>
        </w:rPr>
        <w:t xml:space="preserve"> – atranka, parinktis</w:t>
      </w:r>
    </w:p>
    <w:p w14:paraId="68390DD0" w14:textId="77777777" w:rsidR="00413DBC" w:rsidRPr="000334C6" w:rsidRDefault="00413DBC" w:rsidP="00413DB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334C6">
        <w:rPr>
          <w:rFonts w:ascii="Times New Roman" w:hAnsi="Times New Roman" w:cs="Times New Roman"/>
          <w:sz w:val="24"/>
          <w:szCs w:val="24"/>
        </w:rPr>
        <w:t>3. Gabaritai – matmenys</w:t>
      </w:r>
      <w:r w:rsidRPr="000334C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FD3E596" w14:textId="77777777" w:rsidR="00413DBC" w:rsidRDefault="00413DBC" w:rsidP="00413D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334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334C6">
        <w:rPr>
          <w:rFonts w:ascii="Times New Roman" w:hAnsi="Times New Roman" w:cs="Times New Roman"/>
          <w:bCs/>
          <w:sz w:val="24"/>
          <w:szCs w:val="24"/>
          <w:u w:val="single"/>
        </w:rPr>
        <w:t>Puzlė</w:t>
      </w:r>
      <w:proofErr w:type="spellEnd"/>
      <w:r w:rsidRPr="000334C6">
        <w:rPr>
          <w:rFonts w:ascii="Times New Roman" w:hAnsi="Times New Roman" w:cs="Times New Roman"/>
          <w:bCs/>
          <w:sz w:val="24"/>
          <w:szCs w:val="24"/>
        </w:rPr>
        <w:t xml:space="preserve"> – dėlionė, kibutis</w:t>
      </w:r>
    </w:p>
    <w:p w14:paraId="2F1BA374" w14:textId="77777777" w:rsidR="00413DBC" w:rsidRPr="000334C6" w:rsidRDefault="00413DBC" w:rsidP="00413D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Testeris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 w:rsidRPr="00DC487B">
        <w:rPr>
          <w:rFonts w:ascii="Times New Roman" w:hAnsi="Times New Roman" w:cs="Times New Roman"/>
          <w:sz w:val="24"/>
          <w:szCs w:val="24"/>
        </w:rPr>
        <w:t>tikriklis</w:t>
      </w:r>
      <w:proofErr w:type="spellEnd"/>
      <w:r w:rsidRPr="00DC487B">
        <w:rPr>
          <w:rFonts w:ascii="Times New Roman" w:hAnsi="Times New Roman" w:cs="Times New Roman"/>
          <w:sz w:val="24"/>
          <w:szCs w:val="24"/>
        </w:rPr>
        <w:t>, bandiklis, mėginys, mėginukas</w:t>
      </w:r>
    </w:p>
    <w:p w14:paraId="525A6BA3" w14:textId="77777777" w:rsidR="00413DBC" w:rsidRDefault="00413DBC" w:rsidP="00413DBC">
      <w:pPr>
        <w:spacing w:after="0" w:line="240" w:lineRule="auto"/>
      </w:pPr>
      <w:r w:rsidRPr="000334C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1E02587" w14:textId="77777777" w:rsidR="00413DBC" w:rsidRDefault="00413DBC" w:rsidP="00413DBC">
      <w:pPr>
        <w:spacing w:after="0" w:line="240" w:lineRule="auto"/>
      </w:pPr>
    </w:p>
    <w:p w14:paraId="3F0C99AA" w14:textId="77777777" w:rsidR="00413DBC" w:rsidRPr="00DC487B" w:rsidRDefault="00413DBC" w:rsidP="00413D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DC487B">
        <w:rPr>
          <w:rFonts w:ascii="Times New Roman" w:hAnsi="Times New Roman" w:cs="Times New Roman"/>
          <w:sz w:val="24"/>
          <w:szCs w:val="24"/>
        </w:rPr>
        <w:t>(5 balai)</w:t>
      </w:r>
    </w:p>
    <w:p w14:paraId="616FDEB4" w14:textId="77777777" w:rsidR="00413DBC" w:rsidRDefault="00413DBC" w:rsidP="00413DBC">
      <w:pPr>
        <w:spacing w:after="0" w:line="240" w:lineRule="auto"/>
      </w:pPr>
      <w:r>
        <w:tab/>
      </w:r>
      <w:r>
        <w:tab/>
      </w:r>
      <w:r>
        <w:tab/>
      </w:r>
    </w:p>
    <w:p w14:paraId="1BBF9854" w14:textId="2B4C4AF7" w:rsidR="00413DBC" w:rsidRDefault="007B4E45" w:rsidP="00413DBC">
      <w:pPr>
        <w:spacing w:after="0" w:line="240" w:lineRule="auto"/>
      </w:pPr>
      <w:r>
        <w:rPr>
          <w:noProof/>
        </w:rPr>
        <w:drawing>
          <wp:inline distT="0" distB="0" distL="0" distR="0" wp14:anchorId="5696BBDB" wp14:editId="25EA428E">
            <wp:extent cx="1551446" cy="1551446"/>
            <wp:effectExtent l="0" t="0" r="0" b="0"/>
            <wp:docPr id="78474651" name="Paveikslėlis 1" descr="Kištukinis lizdas (rozetė) su įžeminimu, be rėmel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štukinis lizdas (rozetė) su įžeminimu, be rėmeli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496" cy="156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38870" w14:textId="037CACEE" w:rsidR="00413DBC" w:rsidRDefault="00DC40A6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 w:rsidRPr="00DC40A6">
        <w:rPr>
          <w:rFonts w:ascii="TimesNewRomanPS-BoldMT" w:hAnsi="TimesNewRomanPS-BoldMT" w:cs="TimesNewRomanPS-BoldMT"/>
          <w:sz w:val="23"/>
          <w:szCs w:val="23"/>
        </w:rPr>
        <w:t>Elektros kištukinis lizdas, kištukinis lizdas, šakutės lizdas</w:t>
      </w:r>
    </w:p>
    <w:p w14:paraId="45921C4F" w14:textId="1A4D10D5" w:rsidR="00DC40A6" w:rsidRPr="00DC40A6" w:rsidRDefault="00DC40A6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sz w:val="23"/>
          <w:szCs w:val="23"/>
        </w:rPr>
      </w:pPr>
      <w:r>
        <w:rPr>
          <w:rFonts w:ascii="TimesNewRomanPS-BoldMT" w:hAnsi="TimesNewRomanPS-BoldMT" w:cs="TimesNewRomanPS-BoldMT"/>
          <w:sz w:val="23"/>
          <w:szCs w:val="23"/>
        </w:rPr>
        <w:tab/>
      </w:r>
      <w:r>
        <w:rPr>
          <w:rFonts w:ascii="TimesNewRomanPS-BoldMT" w:hAnsi="TimesNewRomanPS-BoldMT" w:cs="TimesNewRomanPS-BoldMT"/>
          <w:sz w:val="23"/>
          <w:szCs w:val="23"/>
        </w:rPr>
        <w:tab/>
      </w:r>
      <w:r>
        <w:rPr>
          <w:rFonts w:ascii="TimesNewRomanPS-BoldMT" w:hAnsi="TimesNewRomanPS-BoldMT" w:cs="TimesNewRomanPS-BoldMT"/>
          <w:sz w:val="23"/>
          <w:szCs w:val="23"/>
        </w:rPr>
        <w:tab/>
      </w:r>
      <w:r>
        <w:rPr>
          <w:rFonts w:ascii="TimesNewRomanPS-BoldMT" w:hAnsi="TimesNewRomanPS-BoldMT" w:cs="TimesNewRomanPS-BoldMT"/>
          <w:sz w:val="23"/>
          <w:szCs w:val="23"/>
        </w:rPr>
        <w:tab/>
      </w:r>
      <w:r>
        <w:rPr>
          <w:rFonts w:ascii="TimesNewRomanPS-BoldMT" w:hAnsi="TimesNewRomanPS-BoldMT" w:cs="TimesNewRomanPS-BoldMT"/>
          <w:sz w:val="23"/>
          <w:szCs w:val="23"/>
        </w:rPr>
        <w:tab/>
        <w:t>(1 balas)</w:t>
      </w:r>
    </w:p>
    <w:p w14:paraId="423CDAF8" w14:textId="6B3DC382" w:rsidR="005F3C0A" w:rsidRDefault="005F3C0A" w:rsidP="00DC40A6">
      <w:pPr>
        <w:pStyle w:val="prastasiniatinklio"/>
        <w:shd w:val="clear" w:color="auto" w:fill="FFFFFF"/>
        <w:spacing w:before="0" w:beforeAutospacing="0" w:after="150" w:afterAutospacing="0" w:line="540" w:lineRule="atLeast"/>
        <w:jc w:val="both"/>
        <w:rPr>
          <w:rFonts w:ascii="Open Sans" w:hAnsi="Open Sans" w:cs="Open Sans"/>
          <w:color w:val="000000"/>
          <w:sz w:val="27"/>
          <w:szCs w:val="27"/>
        </w:rPr>
      </w:pPr>
      <w:r>
        <w:rPr>
          <w:rStyle w:val="Grietas"/>
          <w:rFonts w:ascii="Open Sans" w:hAnsi="Open Sans" w:cs="Open Sans"/>
          <w:color w:val="000000"/>
          <w:sz w:val="27"/>
          <w:szCs w:val="27"/>
        </w:rPr>
        <w:t> </w:t>
      </w:r>
    </w:p>
    <w:p w14:paraId="0539CAF6" w14:textId="77777777" w:rsidR="005F3C0A" w:rsidRDefault="005F3C0A" w:rsidP="00413DB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3"/>
          <w:szCs w:val="23"/>
        </w:rPr>
      </w:pPr>
    </w:p>
    <w:p w14:paraId="41F4D989" w14:textId="77777777" w:rsidR="006634C1" w:rsidRDefault="006634C1" w:rsidP="006634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Literatūra:</w:t>
      </w:r>
    </w:p>
    <w:p w14:paraId="6986FAF2" w14:textId="31D55CED" w:rsidR="00413DBC" w:rsidRPr="006634C1" w:rsidRDefault="006634C1" w:rsidP="006634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</w:t>
      </w:r>
      <w:r w:rsidRPr="006634C1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6634C1">
        <w:rPr>
          <w:rFonts w:ascii="Times New Roman" w:hAnsi="Times New Roman" w:cs="Times New Roman"/>
          <w:sz w:val="24"/>
          <w:szCs w:val="24"/>
        </w:rPr>
        <w:t>leksiūnienė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„K</w:t>
      </w:r>
      <w:r w:rsidRPr="006634C1">
        <w:rPr>
          <w:rFonts w:ascii="Times New Roman" w:hAnsi="Times New Roman" w:cs="Times New Roman"/>
          <w:sz w:val="24"/>
          <w:szCs w:val="24"/>
        </w:rPr>
        <w:t>albos kultūros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4C1">
        <w:rPr>
          <w:rFonts w:ascii="Times New Roman" w:hAnsi="Times New Roman" w:cs="Times New Roman"/>
          <w:sz w:val="24"/>
          <w:szCs w:val="24"/>
        </w:rPr>
        <w:t>pratybų ir savarankiškų darbų užduotys</w:t>
      </w:r>
      <w:r>
        <w:rPr>
          <w:rFonts w:ascii="Times New Roman" w:hAnsi="Times New Roman" w:cs="Times New Roman"/>
          <w:sz w:val="24"/>
          <w:szCs w:val="24"/>
        </w:rPr>
        <w:t xml:space="preserve">“, </w:t>
      </w:r>
      <w:r w:rsidRPr="006634C1">
        <w:rPr>
          <w:rFonts w:ascii="Times New Roman" w:hAnsi="Times New Roman" w:cs="Times New Roman"/>
          <w:sz w:val="24"/>
          <w:szCs w:val="24"/>
        </w:rPr>
        <w:t>2009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6634C1">
        <w:rPr>
          <w:rFonts w:ascii="Times New Roman" w:hAnsi="Times New Roman" w:cs="Times New Roman"/>
          <w:sz w:val="24"/>
          <w:szCs w:val="24"/>
        </w:rPr>
        <w:t>anevėžys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8219C5" w14:textId="2469A278" w:rsidR="00AA47E9" w:rsidRDefault="006634C1" w:rsidP="00663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„L</w:t>
      </w:r>
      <w:r w:rsidRPr="006634C1">
        <w:rPr>
          <w:rFonts w:ascii="Times New Roman" w:hAnsi="Times New Roman" w:cs="Times New Roman"/>
          <w:sz w:val="24"/>
          <w:szCs w:val="24"/>
        </w:rPr>
        <w:t>ietuvių kalbos savarankiško darbo užduotys</w:t>
      </w:r>
      <w:r>
        <w:rPr>
          <w:rFonts w:ascii="Times New Roman" w:hAnsi="Times New Roman" w:cs="Times New Roman"/>
          <w:sz w:val="24"/>
          <w:szCs w:val="24"/>
        </w:rPr>
        <w:t>“, G</w:t>
      </w:r>
      <w:r w:rsidRPr="006634C1">
        <w:rPr>
          <w:rFonts w:ascii="Times New Roman" w:hAnsi="Times New Roman" w:cs="Times New Roman"/>
          <w:sz w:val="24"/>
          <w:szCs w:val="24"/>
        </w:rPr>
        <w:t xml:space="preserve">enerolo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6634C1">
        <w:rPr>
          <w:rFonts w:ascii="Times New Roman" w:hAnsi="Times New Roman" w:cs="Times New Roman"/>
          <w:sz w:val="24"/>
          <w:szCs w:val="24"/>
        </w:rPr>
        <w:t xml:space="preserve">ono 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6634C1">
        <w:rPr>
          <w:rFonts w:ascii="Times New Roman" w:hAnsi="Times New Roman" w:cs="Times New Roman"/>
          <w:sz w:val="24"/>
          <w:szCs w:val="24"/>
        </w:rPr>
        <w:t xml:space="preserve">emaičio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6634C1">
        <w:rPr>
          <w:rFonts w:ascii="Times New Roman" w:hAnsi="Times New Roman" w:cs="Times New Roman"/>
          <w:sz w:val="24"/>
          <w:szCs w:val="24"/>
        </w:rPr>
        <w:t>ietuvos karo akademija, 2003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634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6634C1">
        <w:rPr>
          <w:rFonts w:ascii="Times New Roman" w:hAnsi="Times New Roman" w:cs="Times New Roman"/>
          <w:sz w:val="24"/>
          <w:szCs w:val="24"/>
        </w:rPr>
        <w:t>ilnius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28E1A2" w14:textId="0C041B71" w:rsidR="006634C1" w:rsidRDefault="006634C1" w:rsidP="00663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Janė Juzėnienė </w:t>
      </w:r>
      <w:r w:rsidR="00F340C3">
        <w:rPr>
          <w:rFonts w:ascii="Times New Roman" w:hAnsi="Times New Roman" w:cs="Times New Roman"/>
          <w:sz w:val="24"/>
          <w:szCs w:val="24"/>
        </w:rPr>
        <w:t xml:space="preserve">„Lietuvių kalbos užduočių komplektai“, 2000, Vilnius. </w:t>
      </w:r>
    </w:p>
    <w:p w14:paraId="29BAA301" w14:textId="6851DADC" w:rsidR="00F340C3" w:rsidRPr="006634C1" w:rsidRDefault="00F340C3" w:rsidP="00663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Valstybinės lietuvių kalbos komisijos konsultacijų bankas. </w:t>
      </w:r>
    </w:p>
    <w:p w14:paraId="4B11D50A" w14:textId="77777777" w:rsidR="00680C1C" w:rsidRPr="006634C1" w:rsidRDefault="00680C1C">
      <w:pPr>
        <w:rPr>
          <w:rFonts w:ascii="Times New Roman" w:hAnsi="Times New Roman" w:cs="Times New Roman"/>
          <w:sz w:val="24"/>
          <w:szCs w:val="24"/>
        </w:rPr>
      </w:pPr>
    </w:p>
    <w:sectPr w:rsidR="00680C1C" w:rsidRPr="006634C1" w:rsidSect="00D1396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DBC"/>
    <w:rsid w:val="00413DBC"/>
    <w:rsid w:val="00431180"/>
    <w:rsid w:val="004A14B0"/>
    <w:rsid w:val="005F3C0A"/>
    <w:rsid w:val="006634C1"/>
    <w:rsid w:val="00680C1C"/>
    <w:rsid w:val="007B4E45"/>
    <w:rsid w:val="00851061"/>
    <w:rsid w:val="00905ADB"/>
    <w:rsid w:val="00A51741"/>
    <w:rsid w:val="00AA47E9"/>
    <w:rsid w:val="00BD7C4F"/>
    <w:rsid w:val="00D03191"/>
    <w:rsid w:val="00DC40A6"/>
    <w:rsid w:val="00ED148A"/>
    <w:rsid w:val="00F340C3"/>
    <w:rsid w:val="00FB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56F6"/>
  <w15:chartTrackingRefBased/>
  <w15:docId w15:val="{BD64E9C9-717B-4419-A603-E0F0F4926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634C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rsid w:val="00413DB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413DB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saitas">
    <w:name w:val="Hyperlink"/>
    <w:uiPriority w:val="99"/>
    <w:rsid w:val="00413DBC"/>
    <w:rPr>
      <w:color w:val="0000FF"/>
      <w:u w:val="single"/>
    </w:rPr>
  </w:style>
  <w:style w:type="paragraph" w:styleId="Pavadinimas">
    <w:name w:val="Title"/>
    <w:basedOn w:val="prastasis"/>
    <w:link w:val="PavadinimasDiagrama"/>
    <w:qFormat/>
    <w:rsid w:val="00413DBC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413DBC"/>
    <w:rPr>
      <w:rFonts w:ascii="Times New Roman" w:eastAsia="MS Mincho" w:hAnsi="Times New Roman" w:cs="Times New Roman"/>
      <w:b/>
      <w:bCs/>
      <w:sz w:val="24"/>
      <w:szCs w:val="24"/>
    </w:rPr>
  </w:style>
  <w:style w:type="table" w:styleId="Lentelstinklelis">
    <w:name w:val="Table Grid"/>
    <w:basedOn w:val="prastojilentel"/>
    <w:uiPriority w:val="39"/>
    <w:rsid w:val="00413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5F3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F3C0A"/>
    <w:rPr>
      <w:b/>
      <w:bCs/>
    </w:rPr>
  </w:style>
  <w:style w:type="character" w:styleId="Emfaz">
    <w:name w:val="Emphasis"/>
    <w:basedOn w:val="Numatytasispastraiposriftas"/>
    <w:uiPriority w:val="20"/>
    <w:qFormat/>
    <w:rsid w:val="005F3C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2749</Words>
  <Characters>1567</Characters>
  <Application>Microsoft Office Word</Application>
  <DocSecurity>0</DocSecurity>
  <Lines>13</Lines>
  <Paragraphs>8</Paragraphs>
  <ScaleCrop>false</ScaleCrop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16</cp:revision>
  <dcterms:created xsi:type="dcterms:W3CDTF">2025-03-31T12:24:00Z</dcterms:created>
  <dcterms:modified xsi:type="dcterms:W3CDTF">2025-05-05T14:10:00Z</dcterms:modified>
</cp:coreProperties>
</file>