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8DD33A" w14:textId="533E919B" w:rsidR="004B5FAB" w:rsidRPr="00186890" w:rsidRDefault="00186890" w:rsidP="00186890">
      <w:pPr>
        <w:widowControl/>
        <w:tabs>
          <w:tab w:val="left" w:pos="720"/>
        </w:tabs>
        <w:jc w:val="center"/>
        <w:rPr>
          <w:b/>
          <w:szCs w:val="24"/>
          <w:lang w:val="lt-LT"/>
        </w:rPr>
      </w:pPr>
      <w:r>
        <w:rPr>
          <w:b/>
          <w:noProof/>
          <w:szCs w:val="24"/>
          <w:lang w:val="lt-LT"/>
        </w:rPr>
        <w:drawing>
          <wp:inline distT="0" distB="0" distL="0" distR="0" wp14:anchorId="2264D1A2" wp14:editId="08F19DF4">
            <wp:extent cx="581919" cy="735712"/>
            <wp:effectExtent l="0" t="0" r="8890" b="7620"/>
            <wp:docPr id="383128545"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128545" name="Paveikslėlis 383128545"/>
                    <pic:cNvPicPr/>
                  </pic:nvPicPr>
                  <pic:blipFill>
                    <a:blip r:embed="rId7">
                      <a:extLst>
                        <a:ext uri="{28A0092B-C50C-407E-A947-70E740481C1C}">
                          <a14:useLocalDpi xmlns:a14="http://schemas.microsoft.com/office/drawing/2010/main" val="0"/>
                        </a:ext>
                      </a:extLst>
                    </a:blip>
                    <a:stretch>
                      <a:fillRect/>
                    </a:stretch>
                  </pic:blipFill>
                  <pic:spPr>
                    <a:xfrm>
                      <a:off x="0" y="0"/>
                      <a:ext cx="581919" cy="735712"/>
                    </a:xfrm>
                    <a:prstGeom prst="rect">
                      <a:avLst/>
                    </a:prstGeom>
                  </pic:spPr>
                </pic:pic>
              </a:graphicData>
            </a:graphic>
          </wp:inline>
        </w:drawing>
      </w:r>
    </w:p>
    <w:p w14:paraId="6CED3C2C" w14:textId="77777777" w:rsidR="004B5FAB" w:rsidRPr="00186890" w:rsidRDefault="004B5FAB">
      <w:pPr>
        <w:widowControl/>
        <w:tabs>
          <w:tab w:val="left" w:pos="720"/>
        </w:tabs>
        <w:jc w:val="center"/>
        <w:rPr>
          <w:b/>
          <w:szCs w:val="24"/>
          <w:lang w:val="lt-LT"/>
        </w:rPr>
      </w:pPr>
    </w:p>
    <w:p w14:paraId="642A5799" w14:textId="77777777" w:rsidR="004B5FAB" w:rsidRPr="00186890" w:rsidRDefault="00E11912">
      <w:pPr>
        <w:widowControl/>
        <w:tabs>
          <w:tab w:val="left" w:pos="720"/>
        </w:tabs>
        <w:jc w:val="center"/>
        <w:rPr>
          <w:b/>
          <w:szCs w:val="24"/>
          <w:lang w:val="lt-LT"/>
        </w:rPr>
      </w:pPr>
      <w:r w:rsidRPr="00186890">
        <w:rPr>
          <w:b/>
          <w:szCs w:val="24"/>
          <w:lang w:val="lt-LT"/>
        </w:rPr>
        <w:t>IGNALINOS RAJONO SAVIVALDYBĖS TARYBA</w:t>
      </w:r>
    </w:p>
    <w:p w14:paraId="476F6CE9" w14:textId="77777777" w:rsidR="004B5FAB" w:rsidRPr="00186890" w:rsidRDefault="004B5FAB">
      <w:pPr>
        <w:widowControl/>
        <w:tabs>
          <w:tab w:val="left" w:pos="720"/>
        </w:tabs>
        <w:jc w:val="center"/>
        <w:rPr>
          <w:b/>
          <w:szCs w:val="24"/>
          <w:lang w:val="lt-LT"/>
        </w:rPr>
      </w:pPr>
    </w:p>
    <w:p w14:paraId="18B208CE" w14:textId="77777777" w:rsidR="004B5FAB" w:rsidRPr="00186890" w:rsidRDefault="00E11912">
      <w:pPr>
        <w:widowControl/>
        <w:tabs>
          <w:tab w:val="left" w:pos="720"/>
        </w:tabs>
        <w:jc w:val="center"/>
        <w:rPr>
          <w:b/>
          <w:szCs w:val="24"/>
          <w:lang w:val="lt-LT"/>
        </w:rPr>
      </w:pPr>
      <w:r w:rsidRPr="00186890">
        <w:rPr>
          <w:b/>
          <w:szCs w:val="24"/>
          <w:lang w:val="lt-LT"/>
        </w:rPr>
        <w:t>SPRENDIMAS</w:t>
      </w:r>
    </w:p>
    <w:p w14:paraId="0108785E" w14:textId="2036E004" w:rsidR="004B5FAB" w:rsidRPr="00186890" w:rsidRDefault="00E11912">
      <w:pPr>
        <w:jc w:val="center"/>
        <w:rPr>
          <w:b/>
          <w:lang w:val="lt-LT"/>
        </w:rPr>
      </w:pPr>
      <w:r w:rsidRPr="00186890">
        <w:rPr>
          <w:b/>
          <w:lang w:val="lt-LT"/>
        </w:rPr>
        <w:t xml:space="preserve">DĖL PRITARIMO </w:t>
      </w:r>
      <w:r w:rsidR="003D59E2" w:rsidRPr="00186890">
        <w:rPr>
          <w:b/>
          <w:lang w:val="lt-LT"/>
        </w:rPr>
        <w:t xml:space="preserve">IGNALINOS RAJONO SAVIVALDYBĖS ATSINAUJINANČIŲ IŠTEKLIŲ ENERGIJOS NAUDOJIMO PLĖTROS VEIKSMŲ PLANO ĮGYVENDINIMO </w:t>
      </w:r>
      <w:r w:rsidR="00EA2952" w:rsidRPr="00186890">
        <w:rPr>
          <w:b/>
          <w:lang w:val="lt-LT"/>
        </w:rPr>
        <w:t>TARPIN</w:t>
      </w:r>
      <w:r w:rsidR="00A9621D" w:rsidRPr="00186890">
        <w:rPr>
          <w:b/>
          <w:lang w:val="lt-LT"/>
        </w:rPr>
        <w:t>EI</w:t>
      </w:r>
      <w:r w:rsidR="00EA2952" w:rsidRPr="00186890">
        <w:rPr>
          <w:b/>
          <w:lang w:val="lt-LT"/>
        </w:rPr>
        <w:t xml:space="preserve"> </w:t>
      </w:r>
      <w:r w:rsidR="003D59E2" w:rsidRPr="00186890">
        <w:rPr>
          <w:b/>
          <w:lang w:val="lt-LT"/>
        </w:rPr>
        <w:t>2022</w:t>
      </w:r>
      <w:r w:rsidR="00857816" w:rsidRPr="00186890">
        <w:rPr>
          <w:b/>
          <w:lang w:val="lt-LT"/>
        </w:rPr>
        <w:t>–</w:t>
      </w:r>
      <w:r w:rsidR="003D59E2" w:rsidRPr="00186890">
        <w:rPr>
          <w:b/>
          <w:lang w:val="lt-LT"/>
        </w:rPr>
        <w:t>2023 M.</w:t>
      </w:r>
      <w:r w:rsidR="00D572F4" w:rsidRPr="00186890">
        <w:rPr>
          <w:b/>
          <w:lang w:val="lt-LT"/>
        </w:rPr>
        <w:t xml:space="preserve"> </w:t>
      </w:r>
      <w:r w:rsidR="00EA2952" w:rsidRPr="00186890">
        <w:rPr>
          <w:b/>
          <w:lang w:val="lt-LT"/>
        </w:rPr>
        <w:t xml:space="preserve">REZULTATŲ </w:t>
      </w:r>
      <w:r w:rsidR="00D572F4" w:rsidRPr="00186890">
        <w:rPr>
          <w:b/>
          <w:lang w:val="lt-LT"/>
        </w:rPr>
        <w:t>ATASKAITAI</w:t>
      </w:r>
    </w:p>
    <w:p w14:paraId="3CFE6419" w14:textId="77777777" w:rsidR="004B5FAB" w:rsidRPr="00186890" w:rsidRDefault="004B5FAB">
      <w:pPr>
        <w:jc w:val="center"/>
        <w:rPr>
          <w:szCs w:val="24"/>
          <w:lang w:val="lt-LT"/>
        </w:rPr>
      </w:pPr>
    </w:p>
    <w:p w14:paraId="0652E489" w14:textId="20B31885" w:rsidR="004B5FAB" w:rsidRPr="00186890" w:rsidRDefault="00E11912">
      <w:pPr>
        <w:jc w:val="center"/>
        <w:rPr>
          <w:color w:val="C00000"/>
          <w:szCs w:val="24"/>
          <w:lang w:val="lt-LT"/>
        </w:rPr>
      </w:pPr>
      <w:r w:rsidRPr="00186890">
        <w:rPr>
          <w:szCs w:val="24"/>
          <w:lang w:val="lt-LT"/>
        </w:rPr>
        <w:t>202</w:t>
      </w:r>
      <w:r w:rsidR="00EA194E" w:rsidRPr="00186890">
        <w:rPr>
          <w:szCs w:val="24"/>
          <w:lang w:val="lt-LT"/>
        </w:rPr>
        <w:t>4</w:t>
      </w:r>
      <w:r w:rsidRPr="00186890">
        <w:rPr>
          <w:szCs w:val="24"/>
          <w:lang w:val="lt-LT"/>
        </w:rPr>
        <w:t xml:space="preserve"> m.</w:t>
      </w:r>
      <w:r w:rsidR="00A92DA1">
        <w:rPr>
          <w:szCs w:val="24"/>
          <w:lang w:val="lt-LT"/>
        </w:rPr>
        <w:t xml:space="preserve"> gruodžio 19</w:t>
      </w:r>
      <w:r w:rsidR="000D1C1D" w:rsidRPr="00186890">
        <w:rPr>
          <w:szCs w:val="24"/>
          <w:lang w:val="lt-LT"/>
        </w:rPr>
        <w:t xml:space="preserve"> </w:t>
      </w:r>
      <w:r w:rsidRPr="00186890">
        <w:rPr>
          <w:szCs w:val="24"/>
          <w:lang w:val="lt-LT"/>
        </w:rPr>
        <w:t>d. Nr. T-</w:t>
      </w:r>
      <w:r w:rsidR="00A92DA1">
        <w:rPr>
          <w:szCs w:val="24"/>
          <w:lang w:val="lt-LT"/>
        </w:rPr>
        <w:t>323</w:t>
      </w:r>
    </w:p>
    <w:p w14:paraId="3516055B" w14:textId="77777777" w:rsidR="004B5FAB" w:rsidRPr="00186890" w:rsidRDefault="00E11912">
      <w:pPr>
        <w:widowControl/>
        <w:tabs>
          <w:tab w:val="left" w:pos="720"/>
        </w:tabs>
        <w:jc w:val="center"/>
        <w:rPr>
          <w:szCs w:val="24"/>
          <w:lang w:val="lt-LT"/>
        </w:rPr>
      </w:pPr>
      <w:r w:rsidRPr="00186890">
        <w:rPr>
          <w:szCs w:val="24"/>
          <w:lang w:val="lt-LT"/>
        </w:rPr>
        <w:t>Ignalina</w:t>
      </w:r>
    </w:p>
    <w:p w14:paraId="0C1A6EC6" w14:textId="77777777" w:rsidR="004B5FAB" w:rsidRPr="00186890" w:rsidRDefault="004B5FAB">
      <w:pPr>
        <w:widowControl/>
        <w:tabs>
          <w:tab w:val="left" w:pos="720"/>
        </w:tabs>
        <w:rPr>
          <w:szCs w:val="24"/>
          <w:lang w:val="lt-LT"/>
        </w:rPr>
      </w:pPr>
    </w:p>
    <w:p w14:paraId="6D186510" w14:textId="3CAE3DAC" w:rsidR="004B5FAB" w:rsidRPr="00186890" w:rsidRDefault="00E11912" w:rsidP="00857816">
      <w:pPr>
        <w:tabs>
          <w:tab w:val="clear" w:pos="1293"/>
          <w:tab w:val="left" w:pos="851"/>
          <w:tab w:val="left" w:pos="1134"/>
        </w:tabs>
        <w:ind w:firstLine="1134"/>
        <w:jc w:val="both"/>
        <w:rPr>
          <w:szCs w:val="24"/>
          <w:lang w:val="lt-LT"/>
        </w:rPr>
      </w:pPr>
      <w:r w:rsidRPr="00186890">
        <w:rPr>
          <w:szCs w:val="24"/>
          <w:lang w:val="lt-LT"/>
        </w:rPr>
        <w:t>Vadovaudamasi Lietuvos Respublikos vietos savivaldos įstatymo 1</w:t>
      </w:r>
      <w:r w:rsidR="00EF3415" w:rsidRPr="00186890">
        <w:rPr>
          <w:szCs w:val="24"/>
          <w:lang w:val="lt-LT"/>
        </w:rPr>
        <w:t>5</w:t>
      </w:r>
      <w:r w:rsidRPr="00186890">
        <w:rPr>
          <w:szCs w:val="24"/>
          <w:lang w:val="lt-LT"/>
        </w:rPr>
        <w:t xml:space="preserve"> straipsnio 4 dalimi</w:t>
      </w:r>
      <w:r w:rsidR="00585C11" w:rsidRPr="00186890">
        <w:rPr>
          <w:szCs w:val="24"/>
          <w:lang w:val="lt-LT"/>
        </w:rPr>
        <w:t>, 16 straipsnio 1 dalimi</w:t>
      </w:r>
      <w:r w:rsidRPr="00186890">
        <w:rPr>
          <w:szCs w:val="24"/>
          <w:lang w:val="lt-LT"/>
        </w:rPr>
        <w:t xml:space="preserve">, </w:t>
      </w:r>
      <w:r w:rsidR="00D13AB3" w:rsidRPr="00186890">
        <w:rPr>
          <w:szCs w:val="24"/>
          <w:lang w:val="lt-LT"/>
        </w:rPr>
        <w:t>Lietuvos Respublikos</w:t>
      </w:r>
      <w:r w:rsidR="004F54F7" w:rsidRPr="00186890">
        <w:rPr>
          <w:szCs w:val="24"/>
          <w:lang w:val="lt-LT"/>
        </w:rPr>
        <w:t xml:space="preserve"> </w:t>
      </w:r>
      <w:r w:rsidR="00FD33FB" w:rsidRPr="00186890">
        <w:rPr>
          <w:szCs w:val="24"/>
          <w:lang w:val="lt-LT"/>
        </w:rPr>
        <w:t>atsinaujinančių išteklių energetikos</w:t>
      </w:r>
      <w:r w:rsidR="000902DE" w:rsidRPr="00186890">
        <w:rPr>
          <w:szCs w:val="24"/>
          <w:lang w:val="lt-LT"/>
        </w:rPr>
        <w:t xml:space="preserve"> </w:t>
      </w:r>
      <w:r w:rsidR="00FD33FB" w:rsidRPr="00186890">
        <w:rPr>
          <w:szCs w:val="24"/>
          <w:lang w:val="lt-LT"/>
        </w:rPr>
        <w:t xml:space="preserve">įstatymo </w:t>
      </w:r>
      <w:r w:rsidR="00A4569D" w:rsidRPr="00186890">
        <w:rPr>
          <w:szCs w:val="24"/>
          <w:lang w:val="lt-LT"/>
        </w:rPr>
        <w:t>57 straipsnio</w:t>
      </w:r>
      <w:r w:rsidR="00FD5243" w:rsidRPr="00186890">
        <w:rPr>
          <w:szCs w:val="24"/>
          <w:lang w:val="lt-LT"/>
        </w:rPr>
        <w:t xml:space="preserve"> 4 punktu, </w:t>
      </w:r>
      <w:r w:rsidRPr="00186890">
        <w:rPr>
          <w:szCs w:val="24"/>
          <w:lang w:val="lt-LT"/>
        </w:rPr>
        <w:t>įgyvendindama</w:t>
      </w:r>
      <w:r w:rsidR="00857816" w:rsidRPr="00186890">
        <w:rPr>
          <w:szCs w:val="24"/>
          <w:lang w:val="lt-LT"/>
        </w:rPr>
        <w:t xml:space="preserve"> Ignalinos rajono savivaldybės atsinaujinančių išteklių energijos naudojimo plėtros veiksmų planą iki 2030 m., patvirtintą</w:t>
      </w:r>
      <w:r w:rsidR="00CB7EEC" w:rsidRPr="00186890">
        <w:rPr>
          <w:szCs w:val="24"/>
          <w:lang w:val="lt-LT"/>
        </w:rPr>
        <w:t xml:space="preserve"> </w:t>
      </w:r>
      <w:r w:rsidR="006E6243" w:rsidRPr="00186890">
        <w:rPr>
          <w:szCs w:val="24"/>
          <w:lang w:val="lt-LT"/>
        </w:rPr>
        <w:t xml:space="preserve">Ignalinos rajono savivaldybės tarybos </w:t>
      </w:r>
      <w:r w:rsidR="00E75840" w:rsidRPr="00186890">
        <w:rPr>
          <w:szCs w:val="24"/>
          <w:lang w:val="lt-LT"/>
        </w:rPr>
        <w:t>2022</w:t>
      </w:r>
      <w:r w:rsidR="00D572F4" w:rsidRPr="00186890">
        <w:rPr>
          <w:szCs w:val="24"/>
          <w:lang w:val="lt-LT"/>
        </w:rPr>
        <w:t> </w:t>
      </w:r>
      <w:r w:rsidR="00E75840" w:rsidRPr="00186890">
        <w:rPr>
          <w:szCs w:val="24"/>
          <w:lang w:val="lt-LT"/>
        </w:rPr>
        <w:t xml:space="preserve"> m. gruodžio 22 d. sprendimu </w:t>
      </w:r>
      <w:bookmarkStart w:id="0" w:name="n_0"/>
      <w:r w:rsidR="00C52B33" w:rsidRPr="00C52B33">
        <w:rPr>
          <w:szCs w:val="24"/>
          <w:lang w:val="lt-LT"/>
        </w:rPr>
        <w:t xml:space="preserve">Nr. T-219 </w:t>
      </w:r>
      <w:bookmarkEnd w:id="0"/>
      <w:r w:rsidR="00025D73" w:rsidRPr="00186890">
        <w:rPr>
          <w:szCs w:val="24"/>
          <w:lang w:val="lt-LT"/>
        </w:rPr>
        <w:t>„</w:t>
      </w:r>
      <w:r w:rsidR="00025D73" w:rsidRPr="00186890">
        <w:rPr>
          <w:color w:val="00000A"/>
          <w:shd w:val="clear" w:color="auto" w:fill="FFFFFF"/>
          <w:lang w:val="lt-LT"/>
        </w:rPr>
        <w:t>Dėl</w:t>
      </w:r>
      <w:r w:rsidR="00025D73" w:rsidRPr="00186890">
        <w:rPr>
          <w:caps/>
          <w:color w:val="00000A"/>
          <w:shd w:val="clear" w:color="auto" w:fill="FFFFFF"/>
          <w:lang w:val="lt-LT"/>
        </w:rPr>
        <w:t> </w:t>
      </w:r>
      <w:r w:rsidR="00025D73" w:rsidRPr="00186890">
        <w:rPr>
          <w:color w:val="000000"/>
          <w:shd w:val="clear" w:color="auto" w:fill="FFFFFF"/>
          <w:lang w:val="lt-LT"/>
        </w:rPr>
        <w:t>Ignalinos rajono savivaldybės atsinaujinančių išteklių energijos naudojimo plėtros veiksmų plano iki 2030 metų</w:t>
      </w:r>
      <w:r w:rsidR="00025D73" w:rsidRPr="00186890">
        <w:rPr>
          <w:color w:val="212529"/>
          <w:spacing w:val="1"/>
          <w:shd w:val="clear" w:color="auto" w:fill="FFFFFF"/>
          <w:lang w:val="lt-LT"/>
        </w:rPr>
        <w:t> patvirtinimo</w:t>
      </w:r>
      <w:r w:rsidR="00025D73" w:rsidRPr="00186890">
        <w:rPr>
          <w:szCs w:val="24"/>
          <w:lang w:val="lt-LT"/>
        </w:rPr>
        <w:t>“</w:t>
      </w:r>
      <w:r w:rsidR="002F00CF" w:rsidRPr="00186890">
        <w:rPr>
          <w:szCs w:val="24"/>
          <w:lang w:val="lt-LT"/>
        </w:rPr>
        <w:t>,</w:t>
      </w:r>
      <w:r w:rsidRPr="00186890">
        <w:rPr>
          <w:szCs w:val="24"/>
          <w:lang w:val="lt-LT"/>
        </w:rPr>
        <w:t xml:space="preserve"> Ignalinos rajono savivaldybės taryba </w:t>
      </w:r>
      <w:r w:rsidRPr="00C52B33">
        <w:rPr>
          <w:spacing w:val="60"/>
          <w:szCs w:val="24"/>
          <w:lang w:val="lt-LT"/>
        </w:rPr>
        <w:t>nusprendži</w:t>
      </w:r>
      <w:r w:rsidRPr="00C52B33">
        <w:rPr>
          <w:spacing w:val="20"/>
          <w:szCs w:val="24"/>
          <w:lang w:val="lt-LT"/>
        </w:rPr>
        <w:t>a:</w:t>
      </w:r>
    </w:p>
    <w:p w14:paraId="5BEA0D6C" w14:textId="2F8A1122" w:rsidR="004B5FAB" w:rsidRPr="00186890" w:rsidRDefault="00E11912" w:rsidP="00273B2D">
      <w:pPr>
        <w:pStyle w:val="ListParagraph"/>
        <w:tabs>
          <w:tab w:val="left" w:pos="851"/>
          <w:tab w:val="left" w:pos="1134"/>
          <w:tab w:val="left" w:pos="1418"/>
        </w:tabs>
        <w:ind w:left="0" w:firstLine="1134"/>
        <w:jc w:val="both"/>
        <w:rPr>
          <w:szCs w:val="24"/>
        </w:rPr>
      </w:pPr>
      <w:r w:rsidRPr="00186890">
        <w:rPr>
          <w:szCs w:val="24"/>
        </w:rPr>
        <w:t xml:space="preserve">Pritarti Ignalinos rajono </w:t>
      </w:r>
      <w:r w:rsidR="00C90C71" w:rsidRPr="00186890">
        <w:rPr>
          <w:szCs w:val="24"/>
        </w:rPr>
        <w:t>savivaldybės</w:t>
      </w:r>
      <w:r w:rsidR="0057570B" w:rsidRPr="00186890">
        <w:rPr>
          <w:szCs w:val="24"/>
        </w:rPr>
        <w:t xml:space="preserve"> </w:t>
      </w:r>
      <w:r w:rsidR="00A11587" w:rsidRPr="00186890">
        <w:rPr>
          <w:szCs w:val="24"/>
        </w:rPr>
        <w:t xml:space="preserve">atsinaujinančių išteklių </w:t>
      </w:r>
      <w:r w:rsidR="004A2F02" w:rsidRPr="00186890">
        <w:rPr>
          <w:szCs w:val="24"/>
        </w:rPr>
        <w:t xml:space="preserve">energijos naudojimo plėtros veiksmų plano įgyvendinimo </w:t>
      </w:r>
      <w:r w:rsidR="00EA2952" w:rsidRPr="00186890">
        <w:rPr>
          <w:szCs w:val="24"/>
        </w:rPr>
        <w:t xml:space="preserve">tarpinei </w:t>
      </w:r>
      <w:r w:rsidR="00177EFE" w:rsidRPr="00186890">
        <w:rPr>
          <w:szCs w:val="24"/>
        </w:rPr>
        <w:t>2022</w:t>
      </w:r>
      <w:r w:rsidR="00857816" w:rsidRPr="00186890">
        <w:rPr>
          <w:szCs w:val="24"/>
        </w:rPr>
        <w:t>–</w:t>
      </w:r>
      <w:r w:rsidR="00A341D9" w:rsidRPr="00186890">
        <w:rPr>
          <w:szCs w:val="24"/>
        </w:rPr>
        <w:t>2023 m.</w:t>
      </w:r>
      <w:r w:rsidR="00EA2952" w:rsidRPr="00186890">
        <w:rPr>
          <w:szCs w:val="24"/>
        </w:rPr>
        <w:t xml:space="preserve"> rezultatų</w:t>
      </w:r>
      <w:r w:rsidR="00D572F4" w:rsidRPr="00186890">
        <w:rPr>
          <w:szCs w:val="24"/>
        </w:rPr>
        <w:t xml:space="preserve"> ataskaitai (pridedama)</w:t>
      </w:r>
      <w:r w:rsidR="00F30605" w:rsidRPr="00186890">
        <w:rPr>
          <w:szCs w:val="24"/>
        </w:rPr>
        <w:t>.</w:t>
      </w:r>
    </w:p>
    <w:p w14:paraId="3D11D6C1" w14:textId="77777777" w:rsidR="004B5FAB" w:rsidRPr="00186890" w:rsidRDefault="00E11912">
      <w:pPr>
        <w:tabs>
          <w:tab w:val="clear" w:pos="1293"/>
          <w:tab w:val="left" w:pos="851"/>
          <w:tab w:val="left" w:pos="1134"/>
        </w:tabs>
        <w:ind w:firstLine="1134"/>
        <w:jc w:val="both"/>
        <w:rPr>
          <w:szCs w:val="24"/>
          <w:lang w:val="lt-LT"/>
        </w:rPr>
      </w:pPr>
      <w:r w:rsidRPr="00186890">
        <w:rPr>
          <w:szCs w:val="24"/>
          <w:lang w:val="lt-LT"/>
        </w:rPr>
        <w:t>Šis sprendimas gali būti skundžiamas Ignalinos rajono savivaldybės tarybai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74251E9D" w14:textId="3D98AA01" w:rsidR="004B5FAB" w:rsidRDefault="004B5FAB">
      <w:pPr>
        <w:widowControl/>
        <w:tabs>
          <w:tab w:val="left" w:pos="720"/>
        </w:tabs>
        <w:rPr>
          <w:szCs w:val="24"/>
          <w:lang w:val="lt-LT"/>
        </w:rPr>
      </w:pPr>
    </w:p>
    <w:p w14:paraId="24BEB937" w14:textId="77777777" w:rsidR="00DE7746" w:rsidRPr="00186890" w:rsidRDefault="00DE7746">
      <w:pPr>
        <w:widowControl/>
        <w:tabs>
          <w:tab w:val="left" w:pos="720"/>
        </w:tabs>
        <w:rPr>
          <w:szCs w:val="24"/>
          <w:lang w:val="lt-LT"/>
        </w:rPr>
      </w:pPr>
    </w:p>
    <w:p w14:paraId="4F145602" w14:textId="0014172E" w:rsidR="004B5FAB" w:rsidRDefault="00C52B33" w:rsidP="00C52B33">
      <w:pPr>
        <w:widowControl/>
        <w:tabs>
          <w:tab w:val="clear" w:pos="1293"/>
          <w:tab w:val="right" w:pos="9638"/>
        </w:tabs>
        <w:rPr>
          <w:szCs w:val="24"/>
          <w:lang w:val="lt-LT"/>
        </w:rPr>
      </w:pPr>
      <w:r>
        <w:rPr>
          <w:szCs w:val="24"/>
          <w:lang w:val="lt-LT"/>
        </w:rPr>
        <w:t>Savivaldybės meras</w:t>
      </w:r>
      <w:r>
        <w:rPr>
          <w:szCs w:val="24"/>
          <w:lang w:val="lt-LT"/>
        </w:rPr>
        <w:tab/>
        <w:t>Laimutis Ragaišis</w:t>
      </w:r>
    </w:p>
    <w:p w14:paraId="5A3476FF" w14:textId="4B2BE6F0" w:rsidR="004B5FAB" w:rsidRPr="00186890" w:rsidRDefault="00186890">
      <w:pPr>
        <w:rPr>
          <w:lang w:val="lt-LT"/>
        </w:rPr>
        <w:sectPr w:rsidR="004B5FAB" w:rsidRPr="00186890">
          <w:footerReference w:type="default" r:id="rId8"/>
          <w:type w:val="continuous"/>
          <w:pgSz w:w="11906" w:h="16838"/>
          <w:pgMar w:top="1134" w:right="567" w:bottom="1701" w:left="1701" w:header="0" w:footer="1644" w:gutter="0"/>
          <w:cols w:space="1296"/>
          <w:formProt w:val="0"/>
          <w:docGrid w:linePitch="100"/>
        </w:sectPr>
      </w:pPr>
      <w:r>
        <w:rPr>
          <w:lang w:val="lt-LT"/>
        </w:rPr>
        <w:tab/>
      </w:r>
      <w:r>
        <w:rPr>
          <w:lang w:val="lt-LT"/>
        </w:rPr>
        <w:tab/>
      </w:r>
      <w:r>
        <w:rPr>
          <w:lang w:val="lt-LT"/>
        </w:rPr>
        <w:tab/>
      </w:r>
    </w:p>
    <w:p w14:paraId="29C60089" w14:textId="35B72264" w:rsidR="00FF6AF3" w:rsidRPr="00186890" w:rsidRDefault="00FF6AF3" w:rsidP="00D572F4">
      <w:pPr>
        <w:ind w:left="5670"/>
        <w:jc w:val="both"/>
        <w:rPr>
          <w:color w:val="000000"/>
          <w:szCs w:val="24"/>
          <w:lang w:val="lt-LT"/>
        </w:rPr>
      </w:pPr>
      <w:bookmarkStart w:id="1" w:name="_page_3_0"/>
      <w:r w:rsidRPr="00186890">
        <w:rPr>
          <w:color w:val="000000"/>
          <w:szCs w:val="24"/>
          <w:lang w:val="lt-LT"/>
        </w:rPr>
        <w:lastRenderedPageBreak/>
        <w:t>P</w:t>
      </w:r>
      <w:r w:rsidR="00D572F4" w:rsidRPr="00186890">
        <w:rPr>
          <w:color w:val="000000"/>
          <w:szCs w:val="24"/>
          <w:lang w:val="lt-LT"/>
        </w:rPr>
        <w:t>RITARTA</w:t>
      </w:r>
    </w:p>
    <w:p w14:paraId="2C0F50D3" w14:textId="77777777" w:rsidR="00FF6AF3" w:rsidRPr="00186890" w:rsidRDefault="00FF6AF3" w:rsidP="00D572F4">
      <w:pPr>
        <w:tabs>
          <w:tab w:val="left" w:pos="9465"/>
        </w:tabs>
        <w:ind w:left="5670"/>
        <w:jc w:val="both"/>
        <w:rPr>
          <w:color w:val="000000"/>
          <w:spacing w:val="24"/>
          <w:szCs w:val="24"/>
          <w:lang w:val="lt-LT"/>
        </w:rPr>
      </w:pPr>
      <w:r w:rsidRPr="00186890">
        <w:rPr>
          <w:color w:val="000000"/>
          <w:spacing w:val="-1"/>
          <w:szCs w:val="24"/>
          <w:lang w:val="lt-LT"/>
        </w:rPr>
        <w:t xml:space="preserve">Ignalinos </w:t>
      </w:r>
      <w:r w:rsidRPr="00186890">
        <w:rPr>
          <w:color w:val="000000"/>
          <w:spacing w:val="2"/>
          <w:szCs w:val="24"/>
          <w:lang w:val="lt-LT"/>
        </w:rPr>
        <w:t>r</w:t>
      </w:r>
      <w:r w:rsidRPr="00186890">
        <w:rPr>
          <w:color w:val="000000"/>
          <w:spacing w:val="3"/>
          <w:szCs w:val="24"/>
          <w:lang w:val="lt-LT"/>
        </w:rPr>
        <w:t>a</w:t>
      </w:r>
      <w:r w:rsidRPr="00186890">
        <w:rPr>
          <w:color w:val="000000"/>
          <w:spacing w:val="-8"/>
          <w:szCs w:val="24"/>
          <w:lang w:val="lt-LT"/>
        </w:rPr>
        <w:t>j</w:t>
      </w:r>
      <w:r w:rsidRPr="00186890">
        <w:rPr>
          <w:color w:val="000000"/>
          <w:spacing w:val="8"/>
          <w:szCs w:val="24"/>
          <w:lang w:val="lt-LT"/>
        </w:rPr>
        <w:t>o</w:t>
      </w:r>
      <w:r w:rsidRPr="00186890">
        <w:rPr>
          <w:color w:val="000000"/>
          <w:spacing w:val="-3"/>
          <w:szCs w:val="24"/>
          <w:lang w:val="lt-LT"/>
        </w:rPr>
        <w:t>n</w:t>
      </w:r>
      <w:r w:rsidRPr="00186890">
        <w:rPr>
          <w:color w:val="000000"/>
          <w:szCs w:val="24"/>
          <w:lang w:val="lt-LT"/>
        </w:rPr>
        <w:t>o</w:t>
      </w:r>
      <w:r w:rsidRPr="00186890">
        <w:rPr>
          <w:color w:val="000000"/>
          <w:spacing w:val="88"/>
          <w:szCs w:val="24"/>
          <w:lang w:val="lt-LT"/>
        </w:rPr>
        <w:t xml:space="preserve"> </w:t>
      </w:r>
      <w:r w:rsidRPr="00186890">
        <w:rPr>
          <w:color w:val="000000"/>
          <w:spacing w:val="-2"/>
          <w:szCs w:val="24"/>
          <w:lang w:val="lt-LT"/>
        </w:rPr>
        <w:t>s</w:t>
      </w:r>
      <w:r w:rsidRPr="00186890">
        <w:rPr>
          <w:color w:val="000000"/>
          <w:spacing w:val="-1"/>
          <w:szCs w:val="24"/>
          <w:lang w:val="lt-LT"/>
        </w:rPr>
        <w:t>a</w:t>
      </w:r>
      <w:r w:rsidRPr="00186890">
        <w:rPr>
          <w:color w:val="000000"/>
          <w:szCs w:val="24"/>
          <w:lang w:val="lt-LT"/>
        </w:rPr>
        <w:t>v</w:t>
      </w:r>
      <w:r w:rsidRPr="00186890">
        <w:rPr>
          <w:color w:val="000000"/>
          <w:spacing w:val="-4"/>
          <w:szCs w:val="24"/>
          <w:lang w:val="lt-LT"/>
        </w:rPr>
        <w:t>i</w:t>
      </w:r>
      <w:r w:rsidRPr="00186890">
        <w:rPr>
          <w:color w:val="000000"/>
          <w:szCs w:val="24"/>
          <w:lang w:val="lt-LT"/>
        </w:rPr>
        <w:t>v</w:t>
      </w:r>
      <w:r w:rsidRPr="00186890">
        <w:rPr>
          <w:color w:val="000000"/>
          <w:spacing w:val="3"/>
          <w:szCs w:val="24"/>
          <w:lang w:val="lt-LT"/>
        </w:rPr>
        <w:t>a</w:t>
      </w:r>
      <w:r w:rsidRPr="00186890">
        <w:rPr>
          <w:color w:val="000000"/>
          <w:spacing w:val="-3"/>
          <w:szCs w:val="24"/>
          <w:lang w:val="lt-LT"/>
        </w:rPr>
        <w:t>l</w:t>
      </w:r>
      <w:r w:rsidRPr="00186890">
        <w:rPr>
          <w:color w:val="000000"/>
          <w:spacing w:val="4"/>
          <w:szCs w:val="24"/>
          <w:lang w:val="lt-LT"/>
        </w:rPr>
        <w:t>d</w:t>
      </w:r>
      <w:r w:rsidRPr="00186890">
        <w:rPr>
          <w:color w:val="000000"/>
          <w:spacing w:val="-4"/>
          <w:szCs w:val="24"/>
          <w:lang w:val="lt-LT"/>
        </w:rPr>
        <w:t>y</w:t>
      </w:r>
      <w:r w:rsidRPr="00186890">
        <w:rPr>
          <w:color w:val="000000"/>
          <w:szCs w:val="24"/>
          <w:lang w:val="lt-LT"/>
        </w:rPr>
        <w:t>b</w:t>
      </w:r>
      <w:r w:rsidRPr="00186890">
        <w:rPr>
          <w:color w:val="000000"/>
          <w:spacing w:val="3"/>
          <w:szCs w:val="24"/>
          <w:lang w:val="lt-LT"/>
        </w:rPr>
        <w:t>ė</w:t>
      </w:r>
      <w:r w:rsidRPr="00186890">
        <w:rPr>
          <w:color w:val="000000"/>
          <w:szCs w:val="24"/>
          <w:lang w:val="lt-LT"/>
        </w:rPr>
        <w:t xml:space="preserve">s </w:t>
      </w:r>
      <w:r w:rsidRPr="00186890">
        <w:rPr>
          <w:color w:val="000000"/>
          <w:spacing w:val="5"/>
          <w:szCs w:val="24"/>
          <w:lang w:val="lt-LT"/>
        </w:rPr>
        <w:t>t</w:t>
      </w:r>
      <w:r w:rsidRPr="00186890">
        <w:rPr>
          <w:color w:val="000000"/>
          <w:szCs w:val="24"/>
          <w:lang w:val="lt-LT"/>
        </w:rPr>
        <w:t>a</w:t>
      </w:r>
      <w:r w:rsidRPr="00186890">
        <w:rPr>
          <w:color w:val="000000"/>
          <w:spacing w:val="1"/>
          <w:szCs w:val="24"/>
          <w:lang w:val="lt-LT"/>
        </w:rPr>
        <w:t>r</w:t>
      </w:r>
      <w:r w:rsidRPr="00186890">
        <w:rPr>
          <w:color w:val="000000"/>
          <w:spacing w:val="-4"/>
          <w:szCs w:val="24"/>
          <w:lang w:val="lt-LT"/>
        </w:rPr>
        <w:t>y</w:t>
      </w:r>
      <w:r w:rsidRPr="00186890">
        <w:rPr>
          <w:color w:val="000000"/>
          <w:spacing w:val="-5"/>
          <w:szCs w:val="24"/>
          <w:lang w:val="lt-LT"/>
        </w:rPr>
        <w:t>b</w:t>
      </w:r>
      <w:r w:rsidRPr="00186890">
        <w:rPr>
          <w:color w:val="000000"/>
          <w:spacing w:val="3"/>
          <w:szCs w:val="24"/>
          <w:lang w:val="lt-LT"/>
        </w:rPr>
        <w:t>o</w:t>
      </w:r>
      <w:r w:rsidRPr="00186890">
        <w:rPr>
          <w:color w:val="000000"/>
          <w:szCs w:val="24"/>
          <w:lang w:val="lt-LT"/>
        </w:rPr>
        <w:t>s</w:t>
      </w:r>
      <w:r w:rsidRPr="00186890">
        <w:rPr>
          <w:color w:val="000000"/>
          <w:spacing w:val="24"/>
          <w:szCs w:val="24"/>
          <w:lang w:val="lt-LT"/>
        </w:rPr>
        <w:t xml:space="preserve"> </w:t>
      </w:r>
    </w:p>
    <w:p w14:paraId="629C8C50" w14:textId="1108F41B" w:rsidR="00FF6AF3" w:rsidRPr="00186890" w:rsidRDefault="00FF6AF3" w:rsidP="00D572F4">
      <w:pPr>
        <w:tabs>
          <w:tab w:val="left" w:pos="9465"/>
        </w:tabs>
        <w:ind w:left="5670"/>
        <w:jc w:val="both"/>
        <w:rPr>
          <w:color w:val="000000"/>
          <w:szCs w:val="24"/>
          <w:lang w:val="lt-LT"/>
        </w:rPr>
      </w:pPr>
      <w:r w:rsidRPr="00186890">
        <w:rPr>
          <w:color w:val="000000"/>
          <w:szCs w:val="24"/>
          <w:lang w:val="lt-LT"/>
        </w:rPr>
        <w:t>2</w:t>
      </w:r>
      <w:r w:rsidRPr="00186890">
        <w:rPr>
          <w:color w:val="000000"/>
          <w:spacing w:val="2"/>
          <w:szCs w:val="24"/>
          <w:lang w:val="lt-LT"/>
        </w:rPr>
        <w:t>0</w:t>
      </w:r>
      <w:r w:rsidRPr="00186890">
        <w:rPr>
          <w:color w:val="000000"/>
          <w:szCs w:val="24"/>
          <w:lang w:val="lt-LT"/>
        </w:rPr>
        <w:t>24</w:t>
      </w:r>
      <w:r w:rsidRPr="00186890">
        <w:rPr>
          <w:color w:val="000000"/>
          <w:spacing w:val="31"/>
          <w:szCs w:val="24"/>
          <w:lang w:val="lt-LT"/>
        </w:rPr>
        <w:t xml:space="preserve"> </w:t>
      </w:r>
      <w:r w:rsidRPr="00186890">
        <w:rPr>
          <w:color w:val="000000"/>
          <w:spacing w:val="-8"/>
          <w:szCs w:val="24"/>
          <w:lang w:val="lt-LT"/>
        </w:rPr>
        <w:t>m</w:t>
      </w:r>
      <w:r w:rsidRPr="00186890">
        <w:rPr>
          <w:color w:val="000000"/>
          <w:szCs w:val="24"/>
          <w:lang w:val="lt-LT"/>
        </w:rPr>
        <w:t xml:space="preserve">. </w:t>
      </w:r>
      <w:r w:rsidR="00A92DA1">
        <w:rPr>
          <w:color w:val="000000"/>
          <w:szCs w:val="24"/>
          <w:lang w:val="lt-LT"/>
        </w:rPr>
        <w:t>gruodžio</w:t>
      </w:r>
      <w:r w:rsidR="00AA30F7">
        <w:rPr>
          <w:color w:val="000000"/>
          <w:szCs w:val="24"/>
          <w:lang w:val="lt-LT"/>
        </w:rPr>
        <w:t xml:space="preserve"> 19 </w:t>
      </w:r>
      <w:r w:rsidRPr="00186890">
        <w:rPr>
          <w:color w:val="000000"/>
          <w:szCs w:val="24"/>
          <w:lang w:val="lt-LT"/>
        </w:rPr>
        <w:t xml:space="preserve">d. </w:t>
      </w:r>
      <w:r w:rsidRPr="00186890">
        <w:rPr>
          <w:color w:val="000000"/>
          <w:spacing w:val="-2"/>
          <w:szCs w:val="24"/>
          <w:lang w:val="lt-LT"/>
        </w:rPr>
        <w:t>s</w:t>
      </w:r>
      <w:r w:rsidRPr="00186890">
        <w:rPr>
          <w:color w:val="000000"/>
          <w:szCs w:val="24"/>
          <w:lang w:val="lt-LT"/>
        </w:rPr>
        <w:t>p</w:t>
      </w:r>
      <w:r w:rsidRPr="00186890">
        <w:rPr>
          <w:color w:val="000000"/>
          <w:spacing w:val="1"/>
          <w:szCs w:val="24"/>
          <w:lang w:val="lt-LT"/>
        </w:rPr>
        <w:t>r</w:t>
      </w:r>
      <w:r w:rsidRPr="00186890">
        <w:rPr>
          <w:color w:val="000000"/>
          <w:szCs w:val="24"/>
          <w:lang w:val="lt-LT"/>
        </w:rPr>
        <w:t>e</w:t>
      </w:r>
      <w:r w:rsidRPr="00186890">
        <w:rPr>
          <w:color w:val="000000"/>
          <w:spacing w:val="-5"/>
          <w:szCs w:val="24"/>
          <w:lang w:val="lt-LT"/>
        </w:rPr>
        <w:t>n</w:t>
      </w:r>
      <w:r w:rsidRPr="00186890">
        <w:rPr>
          <w:color w:val="000000"/>
          <w:spacing w:val="4"/>
          <w:szCs w:val="24"/>
          <w:lang w:val="lt-LT"/>
        </w:rPr>
        <w:t>d</w:t>
      </w:r>
      <w:r w:rsidRPr="00186890">
        <w:rPr>
          <w:color w:val="000000"/>
          <w:szCs w:val="24"/>
          <w:lang w:val="lt-LT"/>
        </w:rPr>
        <w:t>i</w:t>
      </w:r>
      <w:r w:rsidRPr="00186890">
        <w:rPr>
          <w:color w:val="000000"/>
          <w:spacing w:val="-3"/>
          <w:szCs w:val="24"/>
          <w:lang w:val="lt-LT"/>
        </w:rPr>
        <w:t>m</w:t>
      </w:r>
      <w:r w:rsidRPr="00186890">
        <w:rPr>
          <w:color w:val="000000"/>
          <w:szCs w:val="24"/>
          <w:lang w:val="lt-LT"/>
        </w:rPr>
        <w:t>u</w:t>
      </w:r>
      <w:r w:rsidRPr="00186890">
        <w:rPr>
          <w:color w:val="000000"/>
          <w:spacing w:val="2"/>
          <w:szCs w:val="24"/>
          <w:lang w:val="lt-LT"/>
        </w:rPr>
        <w:t xml:space="preserve"> </w:t>
      </w:r>
      <w:r w:rsidRPr="00186890">
        <w:rPr>
          <w:color w:val="000000"/>
          <w:szCs w:val="24"/>
          <w:lang w:val="lt-LT"/>
        </w:rPr>
        <w:t>N</w:t>
      </w:r>
      <w:r w:rsidRPr="00186890">
        <w:rPr>
          <w:color w:val="000000"/>
          <w:spacing w:val="1"/>
          <w:szCs w:val="24"/>
          <w:lang w:val="lt-LT"/>
        </w:rPr>
        <w:t>r</w:t>
      </w:r>
      <w:r w:rsidRPr="00186890">
        <w:rPr>
          <w:color w:val="000000"/>
          <w:szCs w:val="24"/>
          <w:lang w:val="lt-LT"/>
        </w:rPr>
        <w:t>.</w:t>
      </w:r>
      <w:r w:rsidR="00AA30F7">
        <w:rPr>
          <w:color w:val="000000"/>
          <w:szCs w:val="24"/>
          <w:lang w:val="lt-LT"/>
        </w:rPr>
        <w:t xml:space="preserve"> T-323</w:t>
      </w:r>
      <w:r w:rsidRPr="00186890">
        <w:rPr>
          <w:color w:val="000000"/>
          <w:szCs w:val="24"/>
          <w:lang w:val="lt-LT"/>
        </w:rPr>
        <w:t xml:space="preserve">     </w:t>
      </w:r>
      <w:r w:rsidRPr="00186890">
        <w:rPr>
          <w:color w:val="000000"/>
          <w:spacing w:val="4"/>
          <w:szCs w:val="24"/>
          <w:lang w:val="lt-LT"/>
        </w:rPr>
        <w:t xml:space="preserve"> </w:t>
      </w:r>
    </w:p>
    <w:p w14:paraId="2ABFB4DA" w14:textId="77777777" w:rsidR="00FF6AF3" w:rsidRPr="00186890" w:rsidRDefault="00FF6AF3" w:rsidP="00FF6AF3">
      <w:pPr>
        <w:ind w:firstLine="1134"/>
        <w:jc w:val="both"/>
        <w:rPr>
          <w:szCs w:val="24"/>
          <w:lang w:val="lt-LT"/>
        </w:rPr>
      </w:pPr>
    </w:p>
    <w:p w14:paraId="0DD55763" w14:textId="76CAA5C0" w:rsidR="00FF6AF3" w:rsidRPr="00186890" w:rsidRDefault="009A5C56" w:rsidP="004C2F5D">
      <w:pPr>
        <w:jc w:val="center"/>
        <w:rPr>
          <w:szCs w:val="24"/>
          <w:lang w:val="lt-LT"/>
        </w:rPr>
      </w:pPr>
      <w:r w:rsidRPr="00186890">
        <w:rPr>
          <w:b/>
          <w:lang w:val="lt-LT"/>
        </w:rPr>
        <w:t xml:space="preserve">IGNALINOS RAJONO SAVIVALDYBĖS ATSINAUJINANČIŲ IŠTEKLIŲ ENERGIJOS NAUDOJIMO PLĖTROS VEIKSMŲ PLANO ĮGYVENDINIMO </w:t>
      </w:r>
      <w:r w:rsidR="00EA2952" w:rsidRPr="00186890">
        <w:rPr>
          <w:b/>
          <w:lang w:val="lt-LT"/>
        </w:rPr>
        <w:t>TARPIN</w:t>
      </w:r>
      <w:r w:rsidR="009B625B" w:rsidRPr="00186890">
        <w:rPr>
          <w:b/>
          <w:lang w:val="lt-LT"/>
        </w:rPr>
        <w:t>EI</w:t>
      </w:r>
      <w:r w:rsidR="00EA2952" w:rsidRPr="00186890">
        <w:rPr>
          <w:b/>
          <w:lang w:val="lt-LT"/>
        </w:rPr>
        <w:t xml:space="preserve"> </w:t>
      </w:r>
      <w:r w:rsidRPr="00186890">
        <w:rPr>
          <w:b/>
          <w:lang w:val="lt-LT"/>
        </w:rPr>
        <w:t>2022</w:t>
      </w:r>
      <w:r w:rsidR="00857816" w:rsidRPr="00186890">
        <w:rPr>
          <w:b/>
          <w:lang w:val="lt-LT"/>
        </w:rPr>
        <w:t>–</w:t>
      </w:r>
      <w:r w:rsidRPr="00186890">
        <w:rPr>
          <w:b/>
          <w:lang w:val="lt-LT"/>
        </w:rPr>
        <w:t>2023 M</w:t>
      </w:r>
      <w:r w:rsidR="00D572F4" w:rsidRPr="00186890">
        <w:rPr>
          <w:b/>
          <w:lang w:val="lt-LT"/>
        </w:rPr>
        <w:t xml:space="preserve">. </w:t>
      </w:r>
      <w:r w:rsidR="00EA2952" w:rsidRPr="00186890">
        <w:rPr>
          <w:b/>
          <w:lang w:val="lt-LT"/>
        </w:rPr>
        <w:t xml:space="preserve">REZULTATŲ </w:t>
      </w:r>
      <w:r w:rsidR="00D572F4" w:rsidRPr="00186890">
        <w:rPr>
          <w:b/>
          <w:lang w:val="lt-LT"/>
        </w:rPr>
        <w:t>ATASKAITA</w:t>
      </w:r>
    </w:p>
    <w:p w14:paraId="4C862DE2" w14:textId="77777777" w:rsidR="00FF6AF3" w:rsidRPr="00186890" w:rsidRDefault="00FF6AF3" w:rsidP="00FF6AF3">
      <w:pPr>
        <w:ind w:firstLine="1134"/>
        <w:jc w:val="both"/>
        <w:rPr>
          <w:szCs w:val="24"/>
          <w:lang w:val="lt-LT"/>
        </w:rPr>
      </w:pPr>
    </w:p>
    <w:p w14:paraId="529B046D" w14:textId="77777777" w:rsidR="00857816" w:rsidRPr="00186890" w:rsidRDefault="00857816" w:rsidP="00FF6AF3">
      <w:pPr>
        <w:pStyle w:val="ListParagraph"/>
        <w:tabs>
          <w:tab w:val="left" w:pos="3804"/>
        </w:tabs>
        <w:ind w:left="0"/>
        <w:jc w:val="center"/>
        <w:rPr>
          <w:rFonts w:eastAsia="Times New Roman" w:cs="Times New Roman"/>
          <w:b/>
          <w:bCs/>
          <w:color w:val="000000"/>
          <w:spacing w:val="2"/>
          <w:szCs w:val="24"/>
        </w:rPr>
      </w:pPr>
      <w:r w:rsidRPr="00186890">
        <w:rPr>
          <w:rFonts w:eastAsia="Times New Roman" w:cs="Times New Roman"/>
          <w:b/>
          <w:bCs/>
          <w:color w:val="000000"/>
          <w:spacing w:val="2"/>
          <w:szCs w:val="24"/>
        </w:rPr>
        <w:t>I SKYRIUS</w:t>
      </w:r>
    </w:p>
    <w:p w14:paraId="2005B4D3" w14:textId="77777777" w:rsidR="00FF6AF3" w:rsidRPr="00186890" w:rsidRDefault="00FF6AF3" w:rsidP="00FF6AF3">
      <w:pPr>
        <w:pStyle w:val="ListParagraph"/>
        <w:tabs>
          <w:tab w:val="left" w:pos="3804"/>
        </w:tabs>
        <w:ind w:left="0"/>
        <w:jc w:val="center"/>
        <w:rPr>
          <w:rFonts w:eastAsia="Times New Roman" w:cs="Times New Roman"/>
          <w:b/>
          <w:bCs/>
          <w:color w:val="000000"/>
          <w:szCs w:val="24"/>
        </w:rPr>
      </w:pPr>
      <w:r w:rsidRPr="00186890">
        <w:rPr>
          <w:rFonts w:eastAsia="Times New Roman" w:cs="Times New Roman"/>
          <w:b/>
          <w:bCs/>
          <w:color w:val="000000"/>
          <w:spacing w:val="2"/>
          <w:szCs w:val="24"/>
        </w:rPr>
        <w:t>B</w:t>
      </w:r>
      <w:r w:rsidRPr="00186890">
        <w:rPr>
          <w:rFonts w:eastAsia="Times New Roman" w:cs="Times New Roman"/>
          <w:b/>
          <w:bCs/>
          <w:color w:val="000000"/>
          <w:szCs w:val="24"/>
        </w:rPr>
        <w:t>EN</w:t>
      </w:r>
      <w:r w:rsidRPr="00186890">
        <w:rPr>
          <w:rFonts w:eastAsia="Times New Roman" w:cs="Times New Roman"/>
          <w:b/>
          <w:bCs/>
          <w:color w:val="000000"/>
          <w:spacing w:val="-1"/>
          <w:szCs w:val="24"/>
        </w:rPr>
        <w:t>D</w:t>
      </w:r>
      <w:r w:rsidRPr="00186890">
        <w:rPr>
          <w:rFonts w:eastAsia="Times New Roman" w:cs="Times New Roman"/>
          <w:b/>
          <w:bCs/>
          <w:color w:val="000000"/>
          <w:szCs w:val="24"/>
        </w:rPr>
        <w:t>ROS</w:t>
      </w:r>
      <w:r w:rsidRPr="00186890">
        <w:rPr>
          <w:rFonts w:eastAsia="Times New Roman" w:cs="Times New Roman"/>
          <w:b/>
          <w:bCs/>
          <w:color w:val="000000"/>
          <w:spacing w:val="-1"/>
          <w:szCs w:val="24"/>
        </w:rPr>
        <w:t>I</w:t>
      </w:r>
      <w:r w:rsidRPr="00186890">
        <w:rPr>
          <w:rFonts w:eastAsia="Times New Roman" w:cs="Times New Roman"/>
          <w:b/>
          <w:bCs/>
          <w:color w:val="000000"/>
          <w:szCs w:val="24"/>
        </w:rPr>
        <w:t>OS</w:t>
      </w:r>
      <w:r w:rsidRPr="00186890">
        <w:rPr>
          <w:rFonts w:eastAsia="Times New Roman" w:cs="Times New Roman"/>
          <w:b/>
          <w:bCs/>
          <w:color w:val="000000"/>
          <w:spacing w:val="3"/>
          <w:szCs w:val="24"/>
        </w:rPr>
        <w:t xml:space="preserve"> </w:t>
      </w:r>
      <w:r w:rsidRPr="00186890">
        <w:rPr>
          <w:rFonts w:eastAsia="Times New Roman" w:cs="Times New Roman"/>
          <w:b/>
          <w:bCs/>
          <w:color w:val="000000"/>
          <w:szCs w:val="24"/>
        </w:rPr>
        <w:t>NUOS</w:t>
      </w:r>
      <w:r w:rsidRPr="00186890">
        <w:rPr>
          <w:rFonts w:eastAsia="Times New Roman" w:cs="Times New Roman"/>
          <w:b/>
          <w:bCs/>
          <w:color w:val="000000"/>
          <w:spacing w:val="-1"/>
          <w:szCs w:val="24"/>
        </w:rPr>
        <w:t>T</w:t>
      </w:r>
      <w:r w:rsidRPr="00186890">
        <w:rPr>
          <w:rFonts w:eastAsia="Times New Roman" w:cs="Times New Roman"/>
          <w:b/>
          <w:bCs/>
          <w:color w:val="000000"/>
          <w:szCs w:val="24"/>
        </w:rPr>
        <w:t>A</w:t>
      </w:r>
      <w:r w:rsidRPr="00186890">
        <w:rPr>
          <w:rFonts w:eastAsia="Times New Roman" w:cs="Times New Roman"/>
          <w:b/>
          <w:bCs/>
          <w:color w:val="000000"/>
          <w:spacing w:val="-2"/>
          <w:szCs w:val="24"/>
        </w:rPr>
        <w:t>T</w:t>
      </w:r>
      <w:r w:rsidRPr="00186890">
        <w:rPr>
          <w:rFonts w:eastAsia="Times New Roman" w:cs="Times New Roman"/>
          <w:b/>
          <w:bCs/>
          <w:color w:val="000000"/>
          <w:szCs w:val="24"/>
        </w:rPr>
        <w:t>OS</w:t>
      </w:r>
    </w:p>
    <w:p w14:paraId="15F6B35C" w14:textId="77777777" w:rsidR="00FF6AF3" w:rsidRPr="00186890" w:rsidRDefault="00FF6AF3" w:rsidP="00FF6AF3">
      <w:pPr>
        <w:ind w:firstLine="1134"/>
        <w:jc w:val="both"/>
        <w:rPr>
          <w:szCs w:val="24"/>
          <w:lang w:val="lt-LT"/>
        </w:rPr>
      </w:pPr>
    </w:p>
    <w:p w14:paraId="344B8672" w14:textId="66F50092" w:rsidR="00FF6AF3" w:rsidRPr="00186890" w:rsidRDefault="00FF6AF3" w:rsidP="00FF6AF3">
      <w:pPr>
        <w:ind w:firstLine="1134"/>
        <w:jc w:val="both"/>
        <w:rPr>
          <w:color w:val="000000"/>
          <w:szCs w:val="24"/>
          <w:lang w:val="lt-LT"/>
        </w:rPr>
      </w:pPr>
      <w:r w:rsidRPr="00186890">
        <w:rPr>
          <w:color w:val="000000"/>
          <w:spacing w:val="-1"/>
          <w:szCs w:val="24"/>
          <w:lang w:val="lt-LT"/>
        </w:rPr>
        <w:t>Ignalinos</w:t>
      </w:r>
      <w:r w:rsidRPr="00186890">
        <w:rPr>
          <w:color w:val="000000"/>
          <w:spacing w:val="16"/>
          <w:szCs w:val="24"/>
          <w:lang w:val="lt-LT"/>
        </w:rPr>
        <w:t xml:space="preserve"> </w:t>
      </w:r>
      <w:r w:rsidRPr="00186890">
        <w:rPr>
          <w:color w:val="000000"/>
          <w:spacing w:val="1"/>
          <w:szCs w:val="24"/>
          <w:lang w:val="lt-LT"/>
        </w:rPr>
        <w:t>r</w:t>
      </w:r>
      <w:r w:rsidRPr="00186890">
        <w:rPr>
          <w:color w:val="000000"/>
          <w:spacing w:val="4"/>
          <w:szCs w:val="24"/>
          <w:lang w:val="lt-LT"/>
        </w:rPr>
        <w:t>a</w:t>
      </w:r>
      <w:r w:rsidRPr="00186890">
        <w:rPr>
          <w:color w:val="000000"/>
          <w:spacing w:val="-8"/>
          <w:szCs w:val="24"/>
          <w:lang w:val="lt-LT"/>
        </w:rPr>
        <w:t>j</w:t>
      </w:r>
      <w:r w:rsidRPr="00186890">
        <w:rPr>
          <w:color w:val="000000"/>
          <w:spacing w:val="9"/>
          <w:szCs w:val="24"/>
          <w:lang w:val="lt-LT"/>
        </w:rPr>
        <w:t>o</w:t>
      </w:r>
      <w:r w:rsidRPr="00186890">
        <w:rPr>
          <w:color w:val="000000"/>
          <w:spacing w:val="-4"/>
          <w:szCs w:val="24"/>
          <w:lang w:val="lt-LT"/>
        </w:rPr>
        <w:t>n</w:t>
      </w:r>
      <w:r w:rsidRPr="00186890">
        <w:rPr>
          <w:color w:val="000000"/>
          <w:szCs w:val="24"/>
          <w:lang w:val="lt-LT"/>
        </w:rPr>
        <w:t>o</w:t>
      </w:r>
      <w:r w:rsidRPr="00186890">
        <w:rPr>
          <w:color w:val="000000"/>
          <w:spacing w:val="20"/>
          <w:szCs w:val="24"/>
          <w:lang w:val="lt-LT"/>
        </w:rPr>
        <w:t xml:space="preserve"> </w:t>
      </w:r>
      <w:r w:rsidRPr="00186890">
        <w:rPr>
          <w:color w:val="000000"/>
          <w:szCs w:val="24"/>
          <w:lang w:val="lt-LT"/>
        </w:rPr>
        <w:t>a</w:t>
      </w:r>
      <w:r w:rsidRPr="00186890">
        <w:rPr>
          <w:color w:val="000000"/>
          <w:spacing w:val="4"/>
          <w:szCs w:val="24"/>
          <w:lang w:val="lt-LT"/>
        </w:rPr>
        <w:t>t</w:t>
      </w:r>
      <w:r w:rsidRPr="00186890">
        <w:rPr>
          <w:color w:val="000000"/>
          <w:spacing w:val="-1"/>
          <w:szCs w:val="24"/>
          <w:lang w:val="lt-LT"/>
        </w:rPr>
        <w:t>s</w:t>
      </w:r>
      <w:r w:rsidRPr="00186890">
        <w:rPr>
          <w:color w:val="000000"/>
          <w:spacing w:val="-4"/>
          <w:szCs w:val="24"/>
          <w:lang w:val="lt-LT"/>
        </w:rPr>
        <w:t>in</w:t>
      </w:r>
      <w:r w:rsidRPr="00186890">
        <w:rPr>
          <w:color w:val="000000"/>
          <w:szCs w:val="24"/>
          <w:lang w:val="lt-LT"/>
        </w:rPr>
        <w:t>a</w:t>
      </w:r>
      <w:r w:rsidRPr="00186890">
        <w:rPr>
          <w:color w:val="000000"/>
          <w:spacing w:val="2"/>
          <w:szCs w:val="24"/>
          <w:lang w:val="lt-LT"/>
        </w:rPr>
        <w:t>u</w:t>
      </w:r>
      <w:r w:rsidRPr="00186890">
        <w:rPr>
          <w:color w:val="000000"/>
          <w:szCs w:val="24"/>
          <w:lang w:val="lt-LT"/>
        </w:rPr>
        <w:t>j</w:t>
      </w:r>
      <w:r w:rsidRPr="00186890">
        <w:rPr>
          <w:color w:val="000000"/>
          <w:spacing w:val="-2"/>
          <w:szCs w:val="24"/>
          <w:lang w:val="lt-LT"/>
        </w:rPr>
        <w:t>i</w:t>
      </w:r>
      <w:r w:rsidRPr="00186890">
        <w:rPr>
          <w:color w:val="000000"/>
          <w:szCs w:val="24"/>
          <w:lang w:val="lt-LT"/>
        </w:rPr>
        <w:t>n</w:t>
      </w:r>
      <w:r w:rsidRPr="00186890">
        <w:rPr>
          <w:color w:val="000000"/>
          <w:spacing w:val="3"/>
          <w:szCs w:val="24"/>
          <w:lang w:val="lt-LT"/>
        </w:rPr>
        <w:t>a</w:t>
      </w:r>
      <w:r w:rsidRPr="00186890">
        <w:rPr>
          <w:color w:val="000000"/>
          <w:szCs w:val="24"/>
          <w:lang w:val="lt-LT"/>
        </w:rPr>
        <w:t>n</w:t>
      </w:r>
      <w:r w:rsidRPr="00186890">
        <w:rPr>
          <w:color w:val="000000"/>
          <w:spacing w:val="3"/>
          <w:szCs w:val="24"/>
          <w:lang w:val="lt-LT"/>
        </w:rPr>
        <w:t>č</w:t>
      </w:r>
      <w:r w:rsidRPr="00186890">
        <w:rPr>
          <w:color w:val="000000"/>
          <w:spacing w:val="-7"/>
          <w:szCs w:val="24"/>
          <w:lang w:val="lt-LT"/>
        </w:rPr>
        <w:t>i</w:t>
      </w:r>
      <w:r w:rsidRPr="00186890">
        <w:rPr>
          <w:color w:val="000000"/>
          <w:szCs w:val="24"/>
          <w:lang w:val="lt-LT"/>
        </w:rPr>
        <w:t>ų</w:t>
      </w:r>
      <w:r w:rsidRPr="00186890">
        <w:rPr>
          <w:color w:val="000000"/>
          <w:spacing w:val="25"/>
          <w:szCs w:val="24"/>
          <w:lang w:val="lt-LT"/>
        </w:rPr>
        <w:t xml:space="preserve"> </w:t>
      </w:r>
      <w:r w:rsidRPr="00186890">
        <w:rPr>
          <w:color w:val="000000"/>
          <w:spacing w:val="-4"/>
          <w:szCs w:val="24"/>
          <w:lang w:val="lt-LT"/>
        </w:rPr>
        <w:t>i</w:t>
      </w:r>
      <w:r w:rsidRPr="00186890">
        <w:rPr>
          <w:color w:val="000000"/>
          <w:spacing w:val="-1"/>
          <w:szCs w:val="24"/>
          <w:lang w:val="lt-LT"/>
        </w:rPr>
        <w:t>š</w:t>
      </w:r>
      <w:r w:rsidRPr="00186890">
        <w:rPr>
          <w:color w:val="000000"/>
          <w:spacing w:val="4"/>
          <w:szCs w:val="24"/>
          <w:lang w:val="lt-LT"/>
        </w:rPr>
        <w:t>t</w:t>
      </w:r>
      <w:r w:rsidRPr="00186890">
        <w:rPr>
          <w:color w:val="000000"/>
          <w:szCs w:val="24"/>
          <w:lang w:val="lt-LT"/>
        </w:rPr>
        <w:t>e</w:t>
      </w:r>
      <w:r w:rsidRPr="00186890">
        <w:rPr>
          <w:color w:val="000000"/>
          <w:spacing w:val="4"/>
          <w:szCs w:val="24"/>
          <w:lang w:val="lt-LT"/>
        </w:rPr>
        <w:t>k</w:t>
      </w:r>
      <w:r w:rsidRPr="00186890">
        <w:rPr>
          <w:color w:val="000000"/>
          <w:spacing w:val="-4"/>
          <w:szCs w:val="24"/>
          <w:lang w:val="lt-LT"/>
        </w:rPr>
        <w:t>li</w:t>
      </w:r>
      <w:r w:rsidRPr="00186890">
        <w:rPr>
          <w:color w:val="000000"/>
          <w:szCs w:val="24"/>
          <w:lang w:val="lt-LT"/>
        </w:rPr>
        <w:t>ų</w:t>
      </w:r>
      <w:r w:rsidRPr="00186890">
        <w:rPr>
          <w:color w:val="000000"/>
          <w:spacing w:val="16"/>
          <w:szCs w:val="24"/>
          <w:lang w:val="lt-LT"/>
        </w:rPr>
        <w:t xml:space="preserve"> </w:t>
      </w:r>
      <w:r w:rsidRPr="00186890">
        <w:rPr>
          <w:color w:val="000000"/>
          <w:spacing w:val="4"/>
          <w:szCs w:val="24"/>
          <w:lang w:val="lt-LT"/>
        </w:rPr>
        <w:t>e</w:t>
      </w:r>
      <w:r w:rsidRPr="00186890">
        <w:rPr>
          <w:color w:val="000000"/>
          <w:spacing w:val="-3"/>
          <w:szCs w:val="24"/>
          <w:lang w:val="lt-LT"/>
        </w:rPr>
        <w:t>n</w:t>
      </w:r>
      <w:r w:rsidRPr="00186890">
        <w:rPr>
          <w:color w:val="000000"/>
          <w:spacing w:val="-1"/>
          <w:szCs w:val="24"/>
          <w:lang w:val="lt-LT"/>
        </w:rPr>
        <w:t>e</w:t>
      </w:r>
      <w:r w:rsidRPr="00186890">
        <w:rPr>
          <w:color w:val="000000"/>
          <w:szCs w:val="24"/>
          <w:lang w:val="lt-LT"/>
        </w:rPr>
        <w:t>r</w:t>
      </w:r>
      <w:r w:rsidRPr="00186890">
        <w:rPr>
          <w:color w:val="000000"/>
          <w:spacing w:val="4"/>
          <w:szCs w:val="24"/>
          <w:lang w:val="lt-LT"/>
        </w:rPr>
        <w:t>g</w:t>
      </w:r>
      <w:r w:rsidRPr="00186890">
        <w:rPr>
          <w:color w:val="000000"/>
          <w:szCs w:val="24"/>
          <w:lang w:val="lt-LT"/>
        </w:rPr>
        <w:t>i</w:t>
      </w:r>
      <w:r w:rsidRPr="00186890">
        <w:rPr>
          <w:color w:val="000000"/>
          <w:spacing w:val="-7"/>
          <w:szCs w:val="24"/>
          <w:lang w:val="lt-LT"/>
        </w:rPr>
        <w:t>j</w:t>
      </w:r>
      <w:r w:rsidRPr="00186890">
        <w:rPr>
          <w:color w:val="000000"/>
          <w:spacing w:val="3"/>
          <w:szCs w:val="24"/>
          <w:lang w:val="lt-LT"/>
        </w:rPr>
        <w:t>o</w:t>
      </w:r>
      <w:r w:rsidRPr="00186890">
        <w:rPr>
          <w:color w:val="000000"/>
          <w:szCs w:val="24"/>
          <w:lang w:val="lt-LT"/>
        </w:rPr>
        <w:t>s</w:t>
      </w:r>
      <w:r w:rsidRPr="00186890">
        <w:rPr>
          <w:color w:val="000000"/>
          <w:spacing w:val="19"/>
          <w:szCs w:val="24"/>
          <w:lang w:val="lt-LT"/>
        </w:rPr>
        <w:t xml:space="preserve"> </w:t>
      </w:r>
      <w:r w:rsidRPr="00186890">
        <w:rPr>
          <w:color w:val="000000"/>
          <w:spacing w:val="-3"/>
          <w:szCs w:val="24"/>
          <w:lang w:val="lt-LT"/>
        </w:rPr>
        <w:t>n</w:t>
      </w:r>
      <w:r w:rsidRPr="00186890">
        <w:rPr>
          <w:color w:val="000000"/>
          <w:spacing w:val="-1"/>
          <w:szCs w:val="24"/>
          <w:lang w:val="lt-LT"/>
        </w:rPr>
        <w:t>a</w:t>
      </w:r>
      <w:r w:rsidRPr="00186890">
        <w:rPr>
          <w:color w:val="000000"/>
          <w:szCs w:val="24"/>
          <w:lang w:val="lt-LT"/>
        </w:rPr>
        <w:t>ud</w:t>
      </w:r>
      <w:r w:rsidRPr="00186890">
        <w:rPr>
          <w:color w:val="000000"/>
          <w:spacing w:val="8"/>
          <w:szCs w:val="24"/>
          <w:lang w:val="lt-LT"/>
        </w:rPr>
        <w:t>o</w:t>
      </w:r>
      <w:r w:rsidRPr="00186890">
        <w:rPr>
          <w:color w:val="000000"/>
          <w:spacing w:val="-3"/>
          <w:szCs w:val="24"/>
          <w:lang w:val="lt-LT"/>
        </w:rPr>
        <w:t>j</w:t>
      </w:r>
      <w:r w:rsidRPr="00186890">
        <w:rPr>
          <w:color w:val="000000"/>
          <w:spacing w:val="-4"/>
          <w:szCs w:val="24"/>
          <w:lang w:val="lt-LT"/>
        </w:rPr>
        <w:t>i</w:t>
      </w:r>
      <w:r w:rsidRPr="00186890">
        <w:rPr>
          <w:color w:val="000000"/>
          <w:spacing w:val="-9"/>
          <w:szCs w:val="24"/>
          <w:lang w:val="lt-LT"/>
        </w:rPr>
        <w:t>m</w:t>
      </w:r>
      <w:r w:rsidRPr="00186890">
        <w:rPr>
          <w:color w:val="000000"/>
          <w:szCs w:val="24"/>
          <w:lang w:val="lt-LT"/>
        </w:rPr>
        <w:t>o</w:t>
      </w:r>
      <w:r w:rsidRPr="00186890">
        <w:rPr>
          <w:color w:val="000000"/>
          <w:spacing w:val="25"/>
          <w:szCs w:val="24"/>
          <w:lang w:val="lt-LT"/>
        </w:rPr>
        <w:t xml:space="preserve"> </w:t>
      </w:r>
      <w:r w:rsidRPr="00186890">
        <w:rPr>
          <w:color w:val="000000"/>
          <w:spacing w:val="5"/>
          <w:szCs w:val="24"/>
          <w:lang w:val="lt-LT"/>
        </w:rPr>
        <w:t>p</w:t>
      </w:r>
      <w:r w:rsidRPr="00186890">
        <w:rPr>
          <w:color w:val="000000"/>
          <w:spacing w:val="-4"/>
          <w:szCs w:val="24"/>
          <w:lang w:val="lt-LT"/>
        </w:rPr>
        <w:t>l</w:t>
      </w:r>
      <w:r w:rsidRPr="00186890">
        <w:rPr>
          <w:color w:val="000000"/>
          <w:szCs w:val="24"/>
          <w:lang w:val="lt-LT"/>
        </w:rPr>
        <w:t>ė</w:t>
      </w:r>
      <w:r w:rsidRPr="00186890">
        <w:rPr>
          <w:color w:val="000000"/>
          <w:spacing w:val="4"/>
          <w:szCs w:val="24"/>
          <w:lang w:val="lt-LT"/>
        </w:rPr>
        <w:t>t</w:t>
      </w:r>
      <w:r w:rsidRPr="00186890">
        <w:rPr>
          <w:color w:val="000000"/>
          <w:spacing w:val="-2"/>
          <w:szCs w:val="24"/>
          <w:lang w:val="lt-LT"/>
        </w:rPr>
        <w:t>r</w:t>
      </w:r>
      <w:r w:rsidRPr="00186890">
        <w:rPr>
          <w:color w:val="000000"/>
          <w:spacing w:val="4"/>
          <w:szCs w:val="24"/>
          <w:lang w:val="lt-LT"/>
        </w:rPr>
        <w:t>o</w:t>
      </w:r>
      <w:r w:rsidRPr="00186890">
        <w:rPr>
          <w:color w:val="000000"/>
          <w:szCs w:val="24"/>
          <w:lang w:val="lt-LT"/>
        </w:rPr>
        <w:t>s</w:t>
      </w:r>
      <w:r w:rsidRPr="00186890">
        <w:rPr>
          <w:color w:val="000000"/>
          <w:spacing w:val="14"/>
          <w:szCs w:val="24"/>
          <w:lang w:val="lt-LT"/>
        </w:rPr>
        <w:t xml:space="preserve"> </w:t>
      </w:r>
      <w:r w:rsidRPr="00186890">
        <w:rPr>
          <w:color w:val="000000"/>
          <w:spacing w:val="-3"/>
          <w:szCs w:val="24"/>
          <w:lang w:val="lt-LT"/>
        </w:rPr>
        <w:t>v</w:t>
      </w:r>
      <w:r w:rsidRPr="00186890">
        <w:rPr>
          <w:color w:val="000000"/>
          <w:spacing w:val="2"/>
          <w:szCs w:val="24"/>
          <w:lang w:val="lt-LT"/>
        </w:rPr>
        <w:t>e</w:t>
      </w:r>
      <w:r w:rsidRPr="00186890">
        <w:rPr>
          <w:color w:val="000000"/>
          <w:spacing w:val="-2"/>
          <w:szCs w:val="24"/>
          <w:lang w:val="lt-LT"/>
        </w:rPr>
        <w:t>i</w:t>
      </w:r>
      <w:r w:rsidRPr="00186890">
        <w:rPr>
          <w:color w:val="000000"/>
          <w:szCs w:val="24"/>
          <w:lang w:val="lt-LT"/>
        </w:rPr>
        <w:t xml:space="preserve">ksmų </w:t>
      </w:r>
      <w:r w:rsidRPr="00186890">
        <w:rPr>
          <w:color w:val="000000"/>
          <w:spacing w:val="4"/>
          <w:szCs w:val="24"/>
          <w:lang w:val="lt-LT"/>
        </w:rPr>
        <w:t>p</w:t>
      </w:r>
      <w:r w:rsidRPr="00186890">
        <w:rPr>
          <w:color w:val="000000"/>
          <w:spacing w:val="-8"/>
          <w:szCs w:val="24"/>
          <w:lang w:val="lt-LT"/>
        </w:rPr>
        <w:t>l</w:t>
      </w:r>
      <w:r w:rsidRPr="00186890">
        <w:rPr>
          <w:color w:val="000000"/>
          <w:spacing w:val="3"/>
          <w:szCs w:val="24"/>
          <w:lang w:val="lt-LT"/>
        </w:rPr>
        <w:t>a</w:t>
      </w:r>
      <w:r w:rsidRPr="00186890">
        <w:rPr>
          <w:color w:val="000000"/>
          <w:spacing w:val="-4"/>
          <w:szCs w:val="24"/>
          <w:lang w:val="lt-LT"/>
        </w:rPr>
        <w:t>n</w:t>
      </w:r>
      <w:r w:rsidRPr="00186890">
        <w:rPr>
          <w:color w:val="000000"/>
          <w:spacing w:val="3"/>
          <w:szCs w:val="24"/>
          <w:lang w:val="lt-LT"/>
        </w:rPr>
        <w:t>a</w:t>
      </w:r>
      <w:r w:rsidRPr="00186890">
        <w:rPr>
          <w:color w:val="000000"/>
          <w:szCs w:val="24"/>
          <w:lang w:val="lt-LT"/>
        </w:rPr>
        <w:t>s</w:t>
      </w:r>
      <w:r w:rsidRPr="00186890">
        <w:rPr>
          <w:color w:val="000000"/>
          <w:spacing w:val="43"/>
          <w:szCs w:val="24"/>
          <w:lang w:val="lt-LT"/>
        </w:rPr>
        <w:t xml:space="preserve"> </w:t>
      </w:r>
      <w:r w:rsidRPr="00186890">
        <w:rPr>
          <w:color w:val="000000"/>
          <w:spacing w:val="-4"/>
          <w:szCs w:val="24"/>
          <w:lang w:val="lt-LT"/>
        </w:rPr>
        <w:t>b</w:t>
      </w:r>
      <w:r w:rsidRPr="00186890">
        <w:rPr>
          <w:color w:val="000000"/>
          <w:spacing w:val="3"/>
          <w:szCs w:val="24"/>
          <w:lang w:val="lt-LT"/>
        </w:rPr>
        <w:t>u</w:t>
      </w:r>
      <w:r w:rsidRPr="00186890">
        <w:rPr>
          <w:color w:val="000000"/>
          <w:spacing w:val="-3"/>
          <w:szCs w:val="24"/>
          <w:lang w:val="lt-LT"/>
        </w:rPr>
        <w:t>v</w:t>
      </w:r>
      <w:r w:rsidRPr="00186890">
        <w:rPr>
          <w:color w:val="000000"/>
          <w:szCs w:val="24"/>
          <w:lang w:val="lt-LT"/>
        </w:rPr>
        <w:t>o</w:t>
      </w:r>
      <w:r w:rsidRPr="00186890">
        <w:rPr>
          <w:color w:val="000000"/>
          <w:spacing w:val="49"/>
          <w:szCs w:val="24"/>
          <w:lang w:val="lt-LT"/>
        </w:rPr>
        <w:t xml:space="preserve"> </w:t>
      </w:r>
      <w:r w:rsidRPr="00186890">
        <w:rPr>
          <w:color w:val="000000"/>
          <w:szCs w:val="24"/>
          <w:lang w:val="lt-LT"/>
        </w:rPr>
        <w:t>pa</w:t>
      </w:r>
      <w:r w:rsidRPr="00186890">
        <w:rPr>
          <w:color w:val="000000"/>
          <w:spacing w:val="4"/>
          <w:szCs w:val="24"/>
          <w:lang w:val="lt-LT"/>
        </w:rPr>
        <w:t>t</w:t>
      </w:r>
      <w:r w:rsidRPr="00186890">
        <w:rPr>
          <w:color w:val="000000"/>
          <w:szCs w:val="24"/>
          <w:lang w:val="lt-LT"/>
        </w:rPr>
        <w:t>v</w:t>
      </w:r>
      <w:r w:rsidRPr="00186890">
        <w:rPr>
          <w:color w:val="000000"/>
          <w:spacing w:val="-8"/>
          <w:szCs w:val="24"/>
          <w:lang w:val="lt-LT"/>
        </w:rPr>
        <w:t>i</w:t>
      </w:r>
      <w:r w:rsidRPr="00186890">
        <w:rPr>
          <w:color w:val="000000"/>
          <w:spacing w:val="1"/>
          <w:szCs w:val="24"/>
          <w:lang w:val="lt-LT"/>
        </w:rPr>
        <w:t>r</w:t>
      </w:r>
      <w:r w:rsidRPr="00186890">
        <w:rPr>
          <w:color w:val="000000"/>
          <w:spacing w:val="10"/>
          <w:szCs w:val="24"/>
          <w:lang w:val="lt-LT"/>
        </w:rPr>
        <w:t>t</w:t>
      </w:r>
      <w:r w:rsidRPr="00186890">
        <w:rPr>
          <w:color w:val="000000"/>
          <w:spacing w:val="-4"/>
          <w:szCs w:val="24"/>
          <w:lang w:val="lt-LT"/>
        </w:rPr>
        <w:t>in</w:t>
      </w:r>
      <w:r w:rsidRPr="00186890">
        <w:rPr>
          <w:color w:val="000000"/>
          <w:spacing w:val="4"/>
          <w:szCs w:val="24"/>
          <w:lang w:val="lt-LT"/>
        </w:rPr>
        <w:t>t</w:t>
      </w:r>
      <w:r w:rsidRPr="00186890">
        <w:rPr>
          <w:color w:val="000000"/>
          <w:szCs w:val="24"/>
          <w:lang w:val="lt-LT"/>
        </w:rPr>
        <w:t>as</w:t>
      </w:r>
      <w:r w:rsidRPr="00186890">
        <w:rPr>
          <w:color w:val="000000"/>
          <w:spacing w:val="43"/>
          <w:szCs w:val="24"/>
          <w:lang w:val="lt-LT"/>
        </w:rPr>
        <w:t xml:space="preserve"> </w:t>
      </w:r>
      <w:r w:rsidRPr="00186890">
        <w:rPr>
          <w:color w:val="000000"/>
          <w:szCs w:val="24"/>
          <w:lang w:val="lt-LT"/>
        </w:rPr>
        <w:t>2022</w:t>
      </w:r>
      <w:r w:rsidRPr="00186890">
        <w:rPr>
          <w:color w:val="000000"/>
          <w:spacing w:val="54"/>
          <w:szCs w:val="24"/>
          <w:lang w:val="lt-LT"/>
        </w:rPr>
        <w:t xml:space="preserve"> </w:t>
      </w:r>
      <w:r w:rsidR="00B2108E" w:rsidRPr="00186890">
        <w:rPr>
          <w:color w:val="000000"/>
          <w:spacing w:val="-8"/>
          <w:szCs w:val="24"/>
          <w:lang w:val="lt-LT"/>
        </w:rPr>
        <w:t xml:space="preserve">m. gruodžio </w:t>
      </w:r>
      <w:r w:rsidR="003B148C" w:rsidRPr="00186890">
        <w:rPr>
          <w:color w:val="000000"/>
          <w:spacing w:val="-8"/>
          <w:szCs w:val="24"/>
          <w:lang w:val="lt-LT"/>
        </w:rPr>
        <w:t>22</w:t>
      </w:r>
      <w:r w:rsidR="00B2108E" w:rsidRPr="00186890">
        <w:rPr>
          <w:color w:val="000000"/>
          <w:spacing w:val="45"/>
          <w:szCs w:val="24"/>
          <w:lang w:val="lt-LT"/>
        </w:rPr>
        <w:t xml:space="preserve"> </w:t>
      </w:r>
      <w:r w:rsidRPr="00186890">
        <w:rPr>
          <w:color w:val="000000"/>
          <w:szCs w:val="24"/>
          <w:lang w:val="lt-LT"/>
        </w:rPr>
        <w:t>d.</w:t>
      </w:r>
      <w:r w:rsidRPr="00186890">
        <w:rPr>
          <w:color w:val="000000"/>
          <w:spacing w:val="48"/>
          <w:szCs w:val="24"/>
          <w:lang w:val="lt-LT"/>
        </w:rPr>
        <w:t xml:space="preserve"> </w:t>
      </w:r>
      <w:r w:rsidRPr="00186890">
        <w:rPr>
          <w:color w:val="000000"/>
          <w:spacing w:val="3"/>
          <w:szCs w:val="24"/>
          <w:lang w:val="lt-LT"/>
        </w:rPr>
        <w:t xml:space="preserve">Ignalinos </w:t>
      </w:r>
      <w:r w:rsidRPr="00186890">
        <w:rPr>
          <w:color w:val="000000"/>
          <w:spacing w:val="1"/>
          <w:szCs w:val="24"/>
          <w:lang w:val="lt-LT"/>
        </w:rPr>
        <w:t>r</w:t>
      </w:r>
      <w:r w:rsidRPr="00186890">
        <w:rPr>
          <w:color w:val="000000"/>
          <w:spacing w:val="4"/>
          <w:szCs w:val="24"/>
          <w:lang w:val="lt-LT"/>
        </w:rPr>
        <w:t>a</w:t>
      </w:r>
      <w:r w:rsidRPr="00186890">
        <w:rPr>
          <w:color w:val="000000"/>
          <w:spacing w:val="-8"/>
          <w:szCs w:val="24"/>
          <w:lang w:val="lt-LT"/>
        </w:rPr>
        <w:t>j</w:t>
      </w:r>
      <w:r w:rsidRPr="00186890">
        <w:rPr>
          <w:color w:val="000000"/>
          <w:spacing w:val="8"/>
          <w:szCs w:val="24"/>
          <w:lang w:val="lt-LT"/>
        </w:rPr>
        <w:t>o</w:t>
      </w:r>
      <w:r w:rsidRPr="00186890">
        <w:rPr>
          <w:color w:val="000000"/>
          <w:spacing w:val="-3"/>
          <w:szCs w:val="24"/>
          <w:lang w:val="lt-LT"/>
        </w:rPr>
        <w:t>n</w:t>
      </w:r>
      <w:r w:rsidRPr="00186890">
        <w:rPr>
          <w:color w:val="000000"/>
          <w:szCs w:val="24"/>
          <w:lang w:val="lt-LT"/>
        </w:rPr>
        <w:t>o</w:t>
      </w:r>
      <w:r w:rsidRPr="00186890">
        <w:rPr>
          <w:color w:val="000000"/>
          <w:spacing w:val="49"/>
          <w:szCs w:val="24"/>
          <w:lang w:val="lt-LT"/>
        </w:rPr>
        <w:t xml:space="preserve"> </w:t>
      </w:r>
      <w:r w:rsidRPr="00186890">
        <w:rPr>
          <w:color w:val="000000"/>
          <w:spacing w:val="-1"/>
          <w:szCs w:val="24"/>
          <w:lang w:val="lt-LT"/>
        </w:rPr>
        <w:t>s</w:t>
      </w:r>
      <w:r w:rsidRPr="00186890">
        <w:rPr>
          <w:color w:val="000000"/>
          <w:spacing w:val="2"/>
          <w:szCs w:val="24"/>
          <w:lang w:val="lt-LT"/>
        </w:rPr>
        <w:t>a</w:t>
      </w:r>
      <w:r w:rsidRPr="00186890">
        <w:rPr>
          <w:color w:val="000000"/>
          <w:szCs w:val="24"/>
          <w:lang w:val="lt-LT"/>
        </w:rPr>
        <w:t>v</w:t>
      </w:r>
      <w:r w:rsidRPr="00186890">
        <w:rPr>
          <w:color w:val="000000"/>
          <w:spacing w:val="-2"/>
          <w:szCs w:val="24"/>
          <w:lang w:val="lt-LT"/>
        </w:rPr>
        <w:t>i</w:t>
      </w:r>
      <w:r w:rsidRPr="00186890">
        <w:rPr>
          <w:color w:val="000000"/>
          <w:szCs w:val="24"/>
          <w:lang w:val="lt-LT"/>
        </w:rPr>
        <w:t>v</w:t>
      </w:r>
      <w:r w:rsidRPr="00186890">
        <w:rPr>
          <w:color w:val="000000"/>
          <w:spacing w:val="2"/>
          <w:szCs w:val="24"/>
          <w:lang w:val="lt-LT"/>
        </w:rPr>
        <w:t>a</w:t>
      </w:r>
      <w:r w:rsidRPr="00186890">
        <w:rPr>
          <w:color w:val="000000"/>
          <w:spacing w:val="-2"/>
          <w:szCs w:val="24"/>
          <w:lang w:val="lt-LT"/>
        </w:rPr>
        <w:t>l</w:t>
      </w:r>
      <w:r w:rsidRPr="00186890">
        <w:rPr>
          <w:color w:val="000000"/>
          <w:spacing w:val="3"/>
          <w:szCs w:val="24"/>
          <w:lang w:val="lt-LT"/>
        </w:rPr>
        <w:t>d</w:t>
      </w:r>
      <w:r w:rsidRPr="00186890">
        <w:rPr>
          <w:color w:val="000000"/>
          <w:spacing w:val="-3"/>
          <w:szCs w:val="24"/>
          <w:lang w:val="lt-LT"/>
        </w:rPr>
        <w:t>y</w:t>
      </w:r>
      <w:r w:rsidRPr="00186890">
        <w:rPr>
          <w:color w:val="000000"/>
          <w:szCs w:val="24"/>
          <w:lang w:val="lt-LT"/>
        </w:rPr>
        <w:t>b</w:t>
      </w:r>
      <w:r w:rsidRPr="00186890">
        <w:rPr>
          <w:color w:val="000000"/>
          <w:spacing w:val="1"/>
          <w:szCs w:val="24"/>
          <w:lang w:val="lt-LT"/>
        </w:rPr>
        <w:t>ės</w:t>
      </w:r>
      <w:r w:rsidRPr="00186890">
        <w:rPr>
          <w:color w:val="000000"/>
          <w:szCs w:val="24"/>
          <w:lang w:val="lt-LT"/>
        </w:rPr>
        <w:t xml:space="preserve"> </w:t>
      </w:r>
      <w:r w:rsidRPr="00186890">
        <w:rPr>
          <w:color w:val="000000"/>
          <w:spacing w:val="5"/>
          <w:szCs w:val="24"/>
          <w:lang w:val="lt-LT"/>
        </w:rPr>
        <w:t>t</w:t>
      </w:r>
      <w:r w:rsidRPr="00186890">
        <w:rPr>
          <w:color w:val="000000"/>
          <w:szCs w:val="24"/>
          <w:lang w:val="lt-LT"/>
        </w:rPr>
        <w:t>a</w:t>
      </w:r>
      <w:r w:rsidRPr="00186890">
        <w:rPr>
          <w:color w:val="000000"/>
          <w:spacing w:val="1"/>
          <w:szCs w:val="24"/>
          <w:lang w:val="lt-LT"/>
        </w:rPr>
        <w:t>r</w:t>
      </w:r>
      <w:r w:rsidRPr="00186890">
        <w:rPr>
          <w:color w:val="000000"/>
          <w:spacing w:val="-4"/>
          <w:szCs w:val="24"/>
          <w:lang w:val="lt-LT"/>
        </w:rPr>
        <w:t>y</w:t>
      </w:r>
      <w:r w:rsidRPr="00186890">
        <w:rPr>
          <w:color w:val="000000"/>
          <w:spacing w:val="-5"/>
          <w:szCs w:val="24"/>
          <w:lang w:val="lt-LT"/>
        </w:rPr>
        <w:t>b</w:t>
      </w:r>
      <w:r w:rsidRPr="00186890">
        <w:rPr>
          <w:color w:val="000000"/>
          <w:spacing w:val="3"/>
          <w:szCs w:val="24"/>
          <w:lang w:val="lt-LT"/>
        </w:rPr>
        <w:t>o</w:t>
      </w:r>
      <w:r w:rsidRPr="00186890">
        <w:rPr>
          <w:color w:val="000000"/>
          <w:szCs w:val="24"/>
          <w:lang w:val="lt-LT"/>
        </w:rPr>
        <w:t xml:space="preserve">s </w:t>
      </w:r>
      <w:r w:rsidRPr="00186890">
        <w:rPr>
          <w:color w:val="000000"/>
          <w:spacing w:val="-1"/>
          <w:szCs w:val="24"/>
          <w:lang w:val="lt-LT"/>
        </w:rPr>
        <w:t>s</w:t>
      </w:r>
      <w:r w:rsidRPr="00186890">
        <w:rPr>
          <w:color w:val="000000"/>
          <w:szCs w:val="24"/>
          <w:lang w:val="lt-LT"/>
        </w:rPr>
        <w:t>p</w:t>
      </w:r>
      <w:r w:rsidRPr="00186890">
        <w:rPr>
          <w:color w:val="000000"/>
          <w:spacing w:val="1"/>
          <w:szCs w:val="24"/>
          <w:lang w:val="lt-LT"/>
        </w:rPr>
        <w:t>r</w:t>
      </w:r>
      <w:r w:rsidRPr="00186890">
        <w:rPr>
          <w:color w:val="000000"/>
          <w:szCs w:val="24"/>
          <w:lang w:val="lt-LT"/>
        </w:rPr>
        <w:t>e</w:t>
      </w:r>
      <w:r w:rsidRPr="00186890">
        <w:rPr>
          <w:color w:val="000000"/>
          <w:spacing w:val="-5"/>
          <w:szCs w:val="24"/>
          <w:lang w:val="lt-LT"/>
        </w:rPr>
        <w:t>n</w:t>
      </w:r>
      <w:r w:rsidRPr="00186890">
        <w:rPr>
          <w:color w:val="000000"/>
          <w:spacing w:val="4"/>
          <w:szCs w:val="24"/>
          <w:lang w:val="lt-LT"/>
        </w:rPr>
        <w:t>d</w:t>
      </w:r>
      <w:r w:rsidRPr="00186890">
        <w:rPr>
          <w:color w:val="000000"/>
          <w:szCs w:val="24"/>
          <w:lang w:val="lt-LT"/>
        </w:rPr>
        <w:t>i</w:t>
      </w:r>
      <w:r w:rsidRPr="00186890">
        <w:rPr>
          <w:color w:val="000000"/>
          <w:spacing w:val="-3"/>
          <w:szCs w:val="24"/>
          <w:lang w:val="lt-LT"/>
        </w:rPr>
        <w:t>m</w:t>
      </w:r>
      <w:r w:rsidRPr="00186890">
        <w:rPr>
          <w:color w:val="000000"/>
          <w:szCs w:val="24"/>
          <w:lang w:val="lt-LT"/>
        </w:rPr>
        <w:t>u</w:t>
      </w:r>
      <w:r w:rsidRPr="00186890">
        <w:rPr>
          <w:color w:val="000000"/>
          <w:spacing w:val="2"/>
          <w:szCs w:val="24"/>
          <w:lang w:val="lt-LT"/>
        </w:rPr>
        <w:t xml:space="preserve"> </w:t>
      </w:r>
      <w:bookmarkStart w:id="2" w:name="n_1"/>
      <w:r w:rsidR="00C52B33" w:rsidRPr="00C52B33">
        <w:rPr>
          <w:szCs w:val="24"/>
          <w:lang w:val="lt-LT"/>
        </w:rPr>
        <w:t>Nr. T-219</w:t>
      </w:r>
      <w:bookmarkEnd w:id="2"/>
      <w:r w:rsidRPr="00186890">
        <w:rPr>
          <w:color w:val="000000"/>
          <w:szCs w:val="24"/>
          <w:lang w:val="lt-LT"/>
        </w:rPr>
        <w:t>.</w:t>
      </w:r>
      <w:r w:rsidRPr="00186890">
        <w:rPr>
          <w:color w:val="000000"/>
          <w:spacing w:val="4"/>
          <w:szCs w:val="24"/>
          <w:lang w:val="lt-LT"/>
        </w:rPr>
        <w:t xml:space="preserve"> </w:t>
      </w:r>
      <w:r w:rsidRPr="00186890">
        <w:rPr>
          <w:color w:val="000000"/>
          <w:szCs w:val="24"/>
          <w:lang w:val="lt-LT"/>
        </w:rPr>
        <w:t>Ve</w:t>
      </w:r>
      <w:r w:rsidRPr="00186890">
        <w:rPr>
          <w:color w:val="000000"/>
          <w:spacing w:val="-9"/>
          <w:szCs w:val="24"/>
          <w:lang w:val="lt-LT"/>
        </w:rPr>
        <w:t>i</w:t>
      </w:r>
      <w:r w:rsidRPr="00186890">
        <w:rPr>
          <w:color w:val="000000"/>
          <w:spacing w:val="4"/>
          <w:szCs w:val="24"/>
          <w:lang w:val="lt-LT"/>
        </w:rPr>
        <w:t>k</w:t>
      </w:r>
      <w:r w:rsidRPr="00186890">
        <w:rPr>
          <w:color w:val="000000"/>
          <w:spacing w:val="2"/>
          <w:szCs w:val="24"/>
          <w:lang w:val="lt-LT"/>
        </w:rPr>
        <w:t>s</w:t>
      </w:r>
      <w:r w:rsidRPr="00186890">
        <w:rPr>
          <w:color w:val="000000"/>
          <w:spacing w:val="-8"/>
          <w:szCs w:val="24"/>
          <w:lang w:val="lt-LT"/>
        </w:rPr>
        <w:t>m</w:t>
      </w:r>
      <w:r w:rsidRPr="00186890">
        <w:rPr>
          <w:color w:val="000000"/>
          <w:szCs w:val="24"/>
          <w:lang w:val="lt-LT"/>
        </w:rPr>
        <w:t>ų</w:t>
      </w:r>
      <w:r w:rsidRPr="00186890">
        <w:rPr>
          <w:color w:val="000000"/>
          <w:spacing w:val="1"/>
          <w:szCs w:val="24"/>
          <w:lang w:val="lt-LT"/>
        </w:rPr>
        <w:t xml:space="preserve"> </w:t>
      </w:r>
      <w:r w:rsidRPr="00186890">
        <w:rPr>
          <w:color w:val="000000"/>
          <w:spacing w:val="5"/>
          <w:szCs w:val="24"/>
          <w:lang w:val="lt-LT"/>
        </w:rPr>
        <w:t>p</w:t>
      </w:r>
      <w:r w:rsidRPr="00186890">
        <w:rPr>
          <w:color w:val="000000"/>
          <w:spacing w:val="-4"/>
          <w:szCs w:val="24"/>
          <w:lang w:val="lt-LT"/>
        </w:rPr>
        <w:t>l</w:t>
      </w:r>
      <w:r w:rsidRPr="00186890">
        <w:rPr>
          <w:color w:val="000000"/>
          <w:spacing w:val="3"/>
          <w:szCs w:val="24"/>
          <w:lang w:val="lt-LT"/>
        </w:rPr>
        <w:t>a</w:t>
      </w:r>
      <w:r w:rsidRPr="00186890">
        <w:rPr>
          <w:color w:val="000000"/>
          <w:spacing w:val="-3"/>
          <w:szCs w:val="24"/>
          <w:lang w:val="lt-LT"/>
        </w:rPr>
        <w:t>n</w:t>
      </w:r>
      <w:r w:rsidRPr="00186890">
        <w:rPr>
          <w:color w:val="000000"/>
          <w:szCs w:val="24"/>
          <w:lang w:val="lt-LT"/>
        </w:rPr>
        <w:t>o</w:t>
      </w:r>
      <w:r w:rsidRPr="00186890">
        <w:rPr>
          <w:color w:val="000000"/>
          <w:spacing w:val="5"/>
          <w:szCs w:val="24"/>
          <w:lang w:val="lt-LT"/>
        </w:rPr>
        <w:t xml:space="preserve"> </w:t>
      </w:r>
      <w:r w:rsidRPr="00186890">
        <w:rPr>
          <w:color w:val="000000"/>
          <w:szCs w:val="24"/>
          <w:lang w:val="lt-LT"/>
        </w:rPr>
        <w:t>s</w:t>
      </w:r>
      <w:r w:rsidRPr="00186890">
        <w:rPr>
          <w:color w:val="000000"/>
          <w:spacing w:val="3"/>
          <w:szCs w:val="24"/>
          <w:lang w:val="lt-LT"/>
        </w:rPr>
        <w:t>t</w:t>
      </w:r>
      <w:r w:rsidRPr="00186890">
        <w:rPr>
          <w:color w:val="000000"/>
          <w:spacing w:val="-4"/>
          <w:szCs w:val="24"/>
          <w:lang w:val="lt-LT"/>
        </w:rPr>
        <w:t>eb</w:t>
      </w:r>
      <w:r w:rsidRPr="00186890">
        <w:rPr>
          <w:color w:val="000000"/>
          <w:spacing w:val="2"/>
          <w:szCs w:val="24"/>
          <w:lang w:val="lt-LT"/>
        </w:rPr>
        <w:t>ė</w:t>
      </w:r>
      <w:r w:rsidRPr="00186890">
        <w:rPr>
          <w:color w:val="000000"/>
          <w:szCs w:val="24"/>
          <w:lang w:val="lt-LT"/>
        </w:rPr>
        <w:t>s</w:t>
      </w:r>
      <w:r w:rsidRPr="00186890">
        <w:rPr>
          <w:color w:val="000000"/>
          <w:spacing w:val="2"/>
          <w:szCs w:val="24"/>
          <w:lang w:val="lt-LT"/>
        </w:rPr>
        <w:t>e</w:t>
      </w:r>
      <w:r w:rsidRPr="00186890">
        <w:rPr>
          <w:color w:val="000000"/>
          <w:spacing w:val="-3"/>
          <w:szCs w:val="24"/>
          <w:lang w:val="lt-LT"/>
        </w:rPr>
        <w:t>n</w:t>
      </w:r>
      <w:r w:rsidRPr="00186890">
        <w:rPr>
          <w:color w:val="000000"/>
          <w:szCs w:val="24"/>
          <w:lang w:val="lt-LT"/>
        </w:rPr>
        <w:t>a su</w:t>
      </w:r>
      <w:r w:rsidRPr="00186890">
        <w:rPr>
          <w:color w:val="000000"/>
          <w:spacing w:val="1"/>
          <w:szCs w:val="24"/>
          <w:lang w:val="lt-LT"/>
        </w:rPr>
        <w:t>s</w:t>
      </w:r>
      <w:r w:rsidRPr="00186890">
        <w:rPr>
          <w:color w:val="000000"/>
          <w:spacing w:val="-3"/>
          <w:szCs w:val="24"/>
          <w:lang w:val="lt-LT"/>
        </w:rPr>
        <w:t>i</w:t>
      </w:r>
      <w:r w:rsidRPr="00186890">
        <w:rPr>
          <w:color w:val="000000"/>
          <w:szCs w:val="24"/>
          <w:lang w:val="lt-LT"/>
        </w:rPr>
        <w:t>de</w:t>
      </w:r>
      <w:r w:rsidRPr="00186890">
        <w:rPr>
          <w:color w:val="000000"/>
          <w:spacing w:val="2"/>
          <w:szCs w:val="24"/>
          <w:lang w:val="lt-LT"/>
        </w:rPr>
        <w:t>d</w:t>
      </w:r>
      <w:r w:rsidRPr="00186890">
        <w:rPr>
          <w:color w:val="000000"/>
          <w:szCs w:val="24"/>
          <w:lang w:val="lt-LT"/>
        </w:rPr>
        <w:t>a</w:t>
      </w:r>
      <w:r w:rsidRPr="00186890">
        <w:rPr>
          <w:color w:val="000000"/>
          <w:spacing w:val="6"/>
          <w:szCs w:val="24"/>
          <w:lang w:val="lt-LT"/>
        </w:rPr>
        <w:t xml:space="preserve"> </w:t>
      </w:r>
      <w:r w:rsidRPr="00186890">
        <w:rPr>
          <w:color w:val="000000"/>
          <w:spacing w:val="-4"/>
          <w:szCs w:val="24"/>
          <w:lang w:val="lt-LT"/>
        </w:rPr>
        <w:t>i</w:t>
      </w:r>
      <w:r w:rsidRPr="00186890">
        <w:rPr>
          <w:color w:val="000000"/>
          <w:szCs w:val="24"/>
          <w:lang w:val="lt-LT"/>
        </w:rPr>
        <w:t>š 2</w:t>
      </w:r>
      <w:r w:rsidRPr="00186890">
        <w:rPr>
          <w:color w:val="000000"/>
          <w:spacing w:val="2"/>
          <w:szCs w:val="24"/>
          <w:lang w:val="lt-LT"/>
        </w:rPr>
        <w:t xml:space="preserve"> </w:t>
      </w:r>
      <w:r w:rsidRPr="00186890">
        <w:rPr>
          <w:color w:val="000000"/>
          <w:szCs w:val="24"/>
          <w:lang w:val="lt-LT"/>
        </w:rPr>
        <w:t>pagr</w:t>
      </w:r>
      <w:r w:rsidRPr="00186890">
        <w:rPr>
          <w:color w:val="000000"/>
          <w:spacing w:val="-3"/>
          <w:szCs w:val="24"/>
          <w:lang w:val="lt-LT"/>
        </w:rPr>
        <w:t>i</w:t>
      </w:r>
      <w:r w:rsidRPr="00186890">
        <w:rPr>
          <w:color w:val="000000"/>
          <w:spacing w:val="-4"/>
          <w:szCs w:val="24"/>
          <w:lang w:val="lt-LT"/>
        </w:rPr>
        <w:t>n</w:t>
      </w:r>
      <w:r w:rsidRPr="00186890">
        <w:rPr>
          <w:color w:val="000000"/>
          <w:spacing w:val="3"/>
          <w:szCs w:val="24"/>
          <w:lang w:val="lt-LT"/>
        </w:rPr>
        <w:t>d</w:t>
      </w:r>
      <w:r w:rsidRPr="00186890">
        <w:rPr>
          <w:color w:val="000000"/>
          <w:spacing w:val="-3"/>
          <w:szCs w:val="24"/>
          <w:lang w:val="lt-LT"/>
        </w:rPr>
        <w:t>i</w:t>
      </w:r>
      <w:r w:rsidRPr="00186890">
        <w:rPr>
          <w:color w:val="000000"/>
          <w:spacing w:val="4"/>
          <w:szCs w:val="24"/>
          <w:lang w:val="lt-LT"/>
        </w:rPr>
        <w:t>n</w:t>
      </w:r>
      <w:r w:rsidRPr="00186890">
        <w:rPr>
          <w:color w:val="000000"/>
          <w:spacing w:val="-4"/>
          <w:szCs w:val="24"/>
          <w:lang w:val="lt-LT"/>
        </w:rPr>
        <w:t>i</w:t>
      </w:r>
      <w:r w:rsidRPr="00186890">
        <w:rPr>
          <w:color w:val="000000"/>
          <w:szCs w:val="24"/>
          <w:lang w:val="lt-LT"/>
        </w:rPr>
        <w:t>ų</w:t>
      </w:r>
      <w:r w:rsidRPr="00186890">
        <w:rPr>
          <w:color w:val="000000"/>
          <w:spacing w:val="2"/>
          <w:szCs w:val="24"/>
          <w:lang w:val="lt-LT"/>
        </w:rPr>
        <w:t xml:space="preserve"> </w:t>
      </w:r>
      <w:r w:rsidRPr="00186890">
        <w:rPr>
          <w:color w:val="000000"/>
          <w:szCs w:val="24"/>
          <w:lang w:val="lt-LT"/>
        </w:rPr>
        <w:t>e</w:t>
      </w:r>
      <w:r w:rsidRPr="00186890">
        <w:rPr>
          <w:color w:val="000000"/>
          <w:spacing w:val="4"/>
          <w:szCs w:val="24"/>
          <w:lang w:val="lt-LT"/>
        </w:rPr>
        <w:t>t</w:t>
      </w:r>
      <w:r w:rsidRPr="00186890">
        <w:rPr>
          <w:color w:val="000000"/>
          <w:szCs w:val="24"/>
          <w:lang w:val="lt-LT"/>
        </w:rPr>
        <w:t>apų:</w:t>
      </w:r>
    </w:p>
    <w:p w14:paraId="50719BD4" w14:textId="4705BB82" w:rsidR="00FF6AF3" w:rsidRPr="00186890" w:rsidRDefault="00FF6AF3" w:rsidP="00FF6AF3">
      <w:pPr>
        <w:pStyle w:val="ListParagraph"/>
        <w:numPr>
          <w:ilvl w:val="0"/>
          <w:numId w:val="10"/>
        </w:numPr>
        <w:tabs>
          <w:tab w:val="left" w:pos="721"/>
        </w:tabs>
        <w:suppressAutoHyphens w:val="0"/>
        <w:overflowPunct/>
        <w:ind w:left="0" w:firstLine="1134"/>
        <w:jc w:val="both"/>
        <w:textAlignment w:val="auto"/>
        <w:rPr>
          <w:rFonts w:eastAsia="Times New Roman" w:cs="Times New Roman"/>
          <w:color w:val="000000"/>
          <w:szCs w:val="24"/>
        </w:rPr>
      </w:pPr>
      <w:r w:rsidRPr="00186890">
        <w:rPr>
          <w:rFonts w:eastAsia="Times New Roman" w:cs="Times New Roman"/>
          <w:color w:val="000000"/>
          <w:szCs w:val="24"/>
        </w:rPr>
        <w:t>V</w:t>
      </w:r>
      <w:r w:rsidRPr="00186890">
        <w:rPr>
          <w:rFonts w:eastAsia="Times New Roman" w:cs="Times New Roman"/>
          <w:color w:val="000000"/>
          <w:spacing w:val="3"/>
          <w:szCs w:val="24"/>
        </w:rPr>
        <w:t>e</w:t>
      </w:r>
      <w:r w:rsidRPr="00186890">
        <w:rPr>
          <w:rFonts w:eastAsia="Times New Roman" w:cs="Times New Roman"/>
          <w:color w:val="000000"/>
          <w:spacing w:val="-8"/>
          <w:szCs w:val="24"/>
        </w:rPr>
        <w:t>i</w:t>
      </w:r>
      <w:r w:rsidRPr="00186890">
        <w:rPr>
          <w:rFonts w:eastAsia="Times New Roman" w:cs="Times New Roman"/>
          <w:color w:val="000000"/>
          <w:spacing w:val="4"/>
          <w:szCs w:val="24"/>
        </w:rPr>
        <w:t>k</w:t>
      </w:r>
      <w:r w:rsidRPr="00186890">
        <w:rPr>
          <w:rFonts w:eastAsia="Times New Roman" w:cs="Times New Roman"/>
          <w:color w:val="000000"/>
          <w:spacing w:val="2"/>
          <w:szCs w:val="24"/>
        </w:rPr>
        <w:t>s</w:t>
      </w:r>
      <w:r w:rsidRPr="00186890">
        <w:rPr>
          <w:rFonts w:eastAsia="Times New Roman" w:cs="Times New Roman"/>
          <w:color w:val="000000"/>
          <w:spacing w:val="-3"/>
          <w:szCs w:val="24"/>
        </w:rPr>
        <w:t>m</w:t>
      </w:r>
      <w:r w:rsidRPr="00186890">
        <w:rPr>
          <w:rFonts w:eastAsia="Times New Roman" w:cs="Times New Roman"/>
          <w:color w:val="000000"/>
          <w:szCs w:val="24"/>
        </w:rPr>
        <w:t>ų</w:t>
      </w:r>
      <w:r w:rsidRPr="00186890">
        <w:rPr>
          <w:rFonts w:eastAsia="Times New Roman" w:cs="Times New Roman"/>
          <w:color w:val="000000"/>
          <w:spacing w:val="1"/>
          <w:szCs w:val="24"/>
        </w:rPr>
        <w:t xml:space="preserve"> </w:t>
      </w:r>
      <w:r w:rsidRPr="00186890">
        <w:rPr>
          <w:rFonts w:eastAsia="Times New Roman" w:cs="Times New Roman"/>
          <w:color w:val="000000"/>
          <w:spacing w:val="5"/>
          <w:szCs w:val="24"/>
        </w:rPr>
        <w:t>p</w:t>
      </w:r>
      <w:r w:rsidRPr="00186890">
        <w:rPr>
          <w:rFonts w:eastAsia="Times New Roman" w:cs="Times New Roman"/>
          <w:color w:val="000000"/>
          <w:spacing w:val="-8"/>
          <w:szCs w:val="24"/>
        </w:rPr>
        <w:t>l</w:t>
      </w:r>
      <w:r w:rsidRPr="00186890">
        <w:rPr>
          <w:rFonts w:eastAsia="Times New Roman" w:cs="Times New Roman"/>
          <w:color w:val="000000"/>
          <w:spacing w:val="2"/>
          <w:szCs w:val="24"/>
        </w:rPr>
        <w:t>a</w:t>
      </w:r>
      <w:r w:rsidRPr="00186890">
        <w:rPr>
          <w:rFonts w:eastAsia="Times New Roman" w:cs="Times New Roman"/>
          <w:color w:val="000000"/>
          <w:spacing w:val="-3"/>
          <w:szCs w:val="24"/>
        </w:rPr>
        <w:t>n</w:t>
      </w:r>
      <w:r w:rsidRPr="00186890">
        <w:rPr>
          <w:rFonts w:eastAsia="Times New Roman" w:cs="Times New Roman"/>
          <w:color w:val="000000"/>
          <w:szCs w:val="24"/>
        </w:rPr>
        <w:t>o</w:t>
      </w:r>
      <w:r w:rsidRPr="00186890">
        <w:rPr>
          <w:rFonts w:eastAsia="Times New Roman" w:cs="Times New Roman"/>
          <w:color w:val="000000"/>
          <w:spacing w:val="5"/>
          <w:szCs w:val="24"/>
        </w:rPr>
        <w:t xml:space="preserve"> </w:t>
      </w:r>
      <w:r w:rsidRPr="00186890">
        <w:rPr>
          <w:rFonts w:eastAsia="Times New Roman" w:cs="Times New Roman"/>
          <w:color w:val="000000"/>
          <w:spacing w:val="-8"/>
          <w:szCs w:val="24"/>
        </w:rPr>
        <w:t>į</w:t>
      </w:r>
      <w:r w:rsidRPr="00186890">
        <w:rPr>
          <w:rFonts w:eastAsia="Times New Roman" w:cs="Times New Roman"/>
          <w:color w:val="000000"/>
          <w:spacing w:val="4"/>
          <w:szCs w:val="24"/>
        </w:rPr>
        <w:t>g</w:t>
      </w:r>
      <w:r w:rsidRPr="00186890">
        <w:rPr>
          <w:rFonts w:eastAsia="Times New Roman" w:cs="Times New Roman"/>
          <w:color w:val="000000"/>
          <w:spacing w:val="-4"/>
          <w:szCs w:val="24"/>
        </w:rPr>
        <w:t>y</w:t>
      </w:r>
      <w:r w:rsidRPr="00186890">
        <w:rPr>
          <w:rFonts w:eastAsia="Times New Roman" w:cs="Times New Roman"/>
          <w:color w:val="000000"/>
          <w:szCs w:val="24"/>
        </w:rPr>
        <w:t>v</w:t>
      </w:r>
      <w:r w:rsidRPr="00186890">
        <w:rPr>
          <w:rFonts w:eastAsia="Times New Roman" w:cs="Times New Roman"/>
          <w:color w:val="000000"/>
          <w:spacing w:val="3"/>
          <w:szCs w:val="24"/>
        </w:rPr>
        <w:t>e</w:t>
      </w:r>
      <w:r w:rsidRPr="00186890">
        <w:rPr>
          <w:rFonts w:eastAsia="Times New Roman" w:cs="Times New Roman"/>
          <w:color w:val="000000"/>
          <w:szCs w:val="24"/>
        </w:rPr>
        <w:t>n</w:t>
      </w:r>
      <w:r w:rsidRPr="00186890">
        <w:rPr>
          <w:rFonts w:eastAsia="Times New Roman" w:cs="Times New Roman"/>
          <w:color w:val="000000"/>
          <w:spacing w:val="5"/>
          <w:szCs w:val="24"/>
        </w:rPr>
        <w:t>d</w:t>
      </w:r>
      <w:r w:rsidRPr="00186890">
        <w:rPr>
          <w:rFonts w:eastAsia="Times New Roman" w:cs="Times New Roman"/>
          <w:color w:val="000000"/>
          <w:spacing w:val="-4"/>
          <w:szCs w:val="24"/>
        </w:rPr>
        <w:t>i</w:t>
      </w:r>
      <w:r w:rsidRPr="00186890">
        <w:rPr>
          <w:rFonts w:eastAsia="Times New Roman" w:cs="Times New Roman"/>
          <w:color w:val="000000"/>
          <w:szCs w:val="24"/>
        </w:rPr>
        <w:t>ni</w:t>
      </w:r>
      <w:r w:rsidRPr="00186890">
        <w:rPr>
          <w:rFonts w:eastAsia="Times New Roman" w:cs="Times New Roman"/>
          <w:color w:val="000000"/>
          <w:spacing w:val="-8"/>
          <w:szCs w:val="24"/>
        </w:rPr>
        <w:t>m</w:t>
      </w:r>
      <w:r w:rsidRPr="00186890">
        <w:rPr>
          <w:rFonts w:eastAsia="Times New Roman" w:cs="Times New Roman"/>
          <w:color w:val="000000"/>
          <w:szCs w:val="24"/>
        </w:rPr>
        <w:t>o</w:t>
      </w:r>
      <w:r w:rsidRPr="00186890">
        <w:rPr>
          <w:rFonts w:eastAsia="Times New Roman" w:cs="Times New Roman"/>
          <w:color w:val="000000"/>
          <w:spacing w:val="6"/>
          <w:szCs w:val="24"/>
        </w:rPr>
        <w:t xml:space="preserve"> </w:t>
      </w:r>
      <w:r w:rsidRPr="00186890">
        <w:rPr>
          <w:rFonts w:eastAsia="Times New Roman" w:cs="Times New Roman"/>
          <w:color w:val="000000"/>
          <w:spacing w:val="2"/>
          <w:szCs w:val="24"/>
        </w:rPr>
        <w:t>r</w:t>
      </w:r>
      <w:r w:rsidRPr="00186890">
        <w:rPr>
          <w:rFonts w:eastAsia="Times New Roman" w:cs="Times New Roman"/>
          <w:color w:val="000000"/>
          <w:szCs w:val="24"/>
        </w:rPr>
        <w:t>ez</w:t>
      </w:r>
      <w:r w:rsidRPr="00186890">
        <w:rPr>
          <w:rFonts w:eastAsia="Times New Roman" w:cs="Times New Roman"/>
          <w:color w:val="000000"/>
          <w:spacing w:val="3"/>
          <w:szCs w:val="24"/>
        </w:rPr>
        <w:t>u</w:t>
      </w:r>
      <w:r w:rsidRPr="00186890">
        <w:rPr>
          <w:rFonts w:eastAsia="Times New Roman" w:cs="Times New Roman"/>
          <w:color w:val="000000"/>
          <w:spacing w:val="-7"/>
          <w:szCs w:val="24"/>
        </w:rPr>
        <w:t>l</w:t>
      </w:r>
      <w:r w:rsidRPr="00186890">
        <w:rPr>
          <w:rFonts w:eastAsia="Times New Roman" w:cs="Times New Roman"/>
          <w:color w:val="000000"/>
          <w:spacing w:val="3"/>
          <w:szCs w:val="24"/>
        </w:rPr>
        <w:t>t</w:t>
      </w:r>
      <w:r w:rsidRPr="00186890">
        <w:rPr>
          <w:rFonts w:eastAsia="Times New Roman" w:cs="Times New Roman"/>
          <w:color w:val="000000"/>
          <w:szCs w:val="24"/>
        </w:rPr>
        <w:t>a</w:t>
      </w:r>
      <w:r w:rsidRPr="00186890">
        <w:rPr>
          <w:rFonts w:eastAsia="Times New Roman" w:cs="Times New Roman"/>
          <w:color w:val="000000"/>
          <w:spacing w:val="4"/>
          <w:szCs w:val="24"/>
        </w:rPr>
        <w:t>t</w:t>
      </w:r>
      <w:r w:rsidRPr="00186890">
        <w:rPr>
          <w:rFonts w:eastAsia="Times New Roman" w:cs="Times New Roman"/>
          <w:color w:val="000000"/>
          <w:spacing w:val="1"/>
          <w:szCs w:val="24"/>
        </w:rPr>
        <w:t>ų</w:t>
      </w:r>
      <w:r w:rsidRPr="00186890">
        <w:rPr>
          <w:rFonts w:eastAsia="Times New Roman" w:cs="Times New Roman"/>
          <w:color w:val="000000"/>
          <w:spacing w:val="-2"/>
          <w:szCs w:val="24"/>
        </w:rPr>
        <w:t xml:space="preserve"> </w:t>
      </w:r>
      <w:r w:rsidRPr="00186890">
        <w:rPr>
          <w:rFonts w:eastAsia="Times New Roman" w:cs="Times New Roman"/>
          <w:color w:val="000000"/>
          <w:spacing w:val="4"/>
          <w:szCs w:val="24"/>
        </w:rPr>
        <w:t>t</w:t>
      </w:r>
      <w:r w:rsidRPr="00186890">
        <w:rPr>
          <w:rFonts w:eastAsia="Times New Roman" w:cs="Times New Roman"/>
          <w:color w:val="000000"/>
          <w:szCs w:val="24"/>
        </w:rPr>
        <w:t>arp</w:t>
      </w:r>
      <w:r w:rsidRPr="00186890">
        <w:rPr>
          <w:rFonts w:eastAsia="Times New Roman" w:cs="Times New Roman"/>
          <w:color w:val="000000"/>
          <w:spacing w:val="-2"/>
          <w:szCs w:val="24"/>
        </w:rPr>
        <w:t>i</w:t>
      </w:r>
      <w:r w:rsidRPr="00186890">
        <w:rPr>
          <w:rFonts w:eastAsia="Times New Roman" w:cs="Times New Roman"/>
          <w:color w:val="000000"/>
          <w:szCs w:val="24"/>
        </w:rPr>
        <w:t>n</w:t>
      </w:r>
      <w:r w:rsidRPr="00186890">
        <w:rPr>
          <w:rFonts w:eastAsia="Times New Roman" w:cs="Times New Roman"/>
          <w:color w:val="000000"/>
          <w:spacing w:val="-4"/>
          <w:szCs w:val="24"/>
        </w:rPr>
        <w:t>i</w:t>
      </w:r>
      <w:r w:rsidRPr="00186890">
        <w:rPr>
          <w:rFonts w:eastAsia="Times New Roman" w:cs="Times New Roman"/>
          <w:color w:val="000000"/>
          <w:szCs w:val="24"/>
        </w:rPr>
        <w:t>ų</w:t>
      </w:r>
      <w:r w:rsidRPr="00186890">
        <w:rPr>
          <w:rFonts w:eastAsia="Times New Roman" w:cs="Times New Roman"/>
          <w:color w:val="000000"/>
          <w:spacing w:val="1"/>
          <w:szCs w:val="24"/>
        </w:rPr>
        <w:t xml:space="preserve"> </w:t>
      </w:r>
      <w:r w:rsidRPr="00186890">
        <w:rPr>
          <w:rFonts w:eastAsia="Times New Roman" w:cs="Times New Roman"/>
          <w:color w:val="000000"/>
          <w:szCs w:val="24"/>
        </w:rPr>
        <w:t>a</w:t>
      </w:r>
      <w:r w:rsidRPr="00186890">
        <w:rPr>
          <w:rFonts w:eastAsia="Times New Roman" w:cs="Times New Roman"/>
          <w:color w:val="000000"/>
          <w:spacing w:val="5"/>
          <w:szCs w:val="24"/>
        </w:rPr>
        <w:t>t</w:t>
      </w:r>
      <w:r w:rsidRPr="00186890">
        <w:rPr>
          <w:rFonts w:eastAsia="Times New Roman" w:cs="Times New Roman"/>
          <w:color w:val="000000"/>
          <w:spacing w:val="-5"/>
          <w:szCs w:val="24"/>
        </w:rPr>
        <w:t>a</w:t>
      </w:r>
      <w:r w:rsidRPr="00186890">
        <w:rPr>
          <w:rFonts w:eastAsia="Times New Roman" w:cs="Times New Roman"/>
          <w:color w:val="000000"/>
          <w:spacing w:val="-2"/>
          <w:szCs w:val="24"/>
        </w:rPr>
        <w:t>s</w:t>
      </w:r>
      <w:r w:rsidRPr="00186890">
        <w:rPr>
          <w:rFonts w:eastAsia="Times New Roman" w:cs="Times New Roman"/>
          <w:color w:val="000000"/>
          <w:szCs w:val="24"/>
        </w:rPr>
        <w:t>k</w:t>
      </w:r>
      <w:r w:rsidRPr="00186890">
        <w:rPr>
          <w:rFonts w:eastAsia="Times New Roman" w:cs="Times New Roman"/>
          <w:color w:val="000000"/>
          <w:spacing w:val="3"/>
          <w:szCs w:val="24"/>
        </w:rPr>
        <w:t>a</w:t>
      </w:r>
      <w:r w:rsidRPr="00186890">
        <w:rPr>
          <w:rFonts w:eastAsia="Times New Roman" w:cs="Times New Roman"/>
          <w:color w:val="000000"/>
          <w:spacing w:val="-8"/>
          <w:szCs w:val="24"/>
        </w:rPr>
        <w:t>i</w:t>
      </w:r>
      <w:r w:rsidRPr="00186890">
        <w:rPr>
          <w:rFonts w:eastAsia="Times New Roman" w:cs="Times New Roman"/>
          <w:color w:val="000000"/>
          <w:spacing w:val="4"/>
          <w:szCs w:val="24"/>
        </w:rPr>
        <w:t>t</w:t>
      </w:r>
      <w:r w:rsidRPr="00186890">
        <w:rPr>
          <w:rFonts w:eastAsia="Times New Roman" w:cs="Times New Roman"/>
          <w:color w:val="000000"/>
          <w:szCs w:val="24"/>
        </w:rPr>
        <w:t>ų</w:t>
      </w:r>
      <w:r w:rsidRPr="00186890">
        <w:rPr>
          <w:rFonts w:eastAsia="Times New Roman" w:cs="Times New Roman"/>
          <w:color w:val="000000"/>
          <w:spacing w:val="3"/>
          <w:szCs w:val="24"/>
        </w:rPr>
        <w:t xml:space="preserve"> </w:t>
      </w:r>
      <w:r w:rsidRPr="00186890">
        <w:rPr>
          <w:rFonts w:eastAsia="Times New Roman" w:cs="Times New Roman"/>
          <w:color w:val="000000"/>
          <w:spacing w:val="1"/>
          <w:szCs w:val="24"/>
        </w:rPr>
        <w:t>r</w:t>
      </w:r>
      <w:r w:rsidRPr="00186890">
        <w:rPr>
          <w:rFonts w:eastAsia="Times New Roman" w:cs="Times New Roman"/>
          <w:color w:val="000000"/>
          <w:szCs w:val="24"/>
        </w:rPr>
        <w:t>e</w:t>
      </w:r>
      <w:r w:rsidRPr="00186890">
        <w:rPr>
          <w:rFonts w:eastAsia="Times New Roman" w:cs="Times New Roman"/>
          <w:color w:val="000000"/>
          <w:spacing w:val="-4"/>
          <w:szCs w:val="24"/>
        </w:rPr>
        <w:t>n</w:t>
      </w:r>
      <w:r w:rsidRPr="00186890">
        <w:rPr>
          <w:rFonts w:eastAsia="Times New Roman" w:cs="Times New Roman"/>
          <w:color w:val="000000"/>
          <w:spacing w:val="3"/>
          <w:szCs w:val="24"/>
        </w:rPr>
        <w:t>g</w:t>
      </w:r>
      <w:r w:rsidRPr="00186890">
        <w:rPr>
          <w:rFonts w:eastAsia="Times New Roman" w:cs="Times New Roman"/>
          <w:color w:val="000000"/>
          <w:szCs w:val="24"/>
        </w:rPr>
        <w:t>i</w:t>
      </w:r>
      <w:r w:rsidRPr="00186890">
        <w:rPr>
          <w:rFonts w:eastAsia="Times New Roman" w:cs="Times New Roman"/>
          <w:color w:val="000000"/>
          <w:spacing w:val="-2"/>
          <w:szCs w:val="24"/>
        </w:rPr>
        <w:t>m</w:t>
      </w:r>
      <w:r w:rsidRPr="00186890">
        <w:rPr>
          <w:rFonts w:eastAsia="Times New Roman" w:cs="Times New Roman"/>
          <w:color w:val="000000"/>
          <w:spacing w:val="-1"/>
          <w:szCs w:val="24"/>
        </w:rPr>
        <w:t>a</w:t>
      </w:r>
      <w:r w:rsidRPr="00186890">
        <w:rPr>
          <w:rFonts w:eastAsia="Times New Roman" w:cs="Times New Roman"/>
          <w:color w:val="000000"/>
          <w:szCs w:val="24"/>
        </w:rPr>
        <w:t>s</w:t>
      </w:r>
      <w:r w:rsidRPr="00186890">
        <w:rPr>
          <w:rFonts w:eastAsia="Times New Roman" w:cs="Times New Roman"/>
          <w:color w:val="000000"/>
          <w:spacing w:val="4"/>
          <w:szCs w:val="24"/>
        </w:rPr>
        <w:t xml:space="preserve"> </w:t>
      </w:r>
      <w:r w:rsidRPr="00186890">
        <w:rPr>
          <w:rFonts w:eastAsia="Times New Roman" w:cs="Times New Roman"/>
          <w:color w:val="000000"/>
          <w:spacing w:val="-8"/>
          <w:szCs w:val="24"/>
        </w:rPr>
        <w:t>i</w:t>
      </w:r>
      <w:r w:rsidRPr="00186890">
        <w:rPr>
          <w:rFonts w:eastAsia="Times New Roman" w:cs="Times New Roman"/>
          <w:color w:val="000000"/>
          <w:szCs w:val="24"/>
        </w:rPr>
        <w:t>r</w:t>
      </w:r>
      <w:r w:rsidRPr="00186890">
        <w:rPr>
          <w:rFonts w:eastAsia="Times New Roman" w:cs="Times New Roman"/>
          <w:color w:val="000000"/>
          <w:spacing w:val="3"/>
          <w:szCs w:val="24"/>
        </w:rPr>
        <w:t xml:space="preserve"> </w:t>
      </w:r>
      <w:r w:rsidRPr="00186890">
        <w:rPr>
          <w:rFonts w:eastAsia="Times New Roman" w:cs="Times New Roman"/>
          <w:color w:val="000000"/>
          <w:spacing w:val="5"/>
          <w:szCs w:val="24"/>
        </w:rPr>
        <w:t>t</w:t>
      </w:r>
      <w:r w:rsidRPr="00186890">
        <w:rPr>
          <w:rFonts w:eastAsia="Times New Roman" w:cs="Times New Roman"/>
          <w:color w:val="000000"/>
          <w:szCs w:val="24"/>
        </w:rPr>
        <w:t>v</w:t>
      </w:r>
      <w:r w:rsidRPr="00186890">
        <w:rPr>
          <w:rFonts w:eastAsia="Times New Roman" w:cs="Times New Roman"/>
          <w:color w:val="000000"/>
          <w:spacing w:val="-8"/>
          <w:szCs w:val="24"/>
        </w:rPr>
        <w:t>i</w:t>
      </w:r>
      <w:r w:rsidRPr="00186890">
        <w:rPr>
          <w:rFonts w:eastAsia="Times New Roman" w:cs="Times New Roman"/>
          <w:color w:val="000000"/>
          <w:szCs w:val="24"/>
        </w:rPr>
        <w:t>r</w:t>
      </w:r>
      <w:r w:rsidRPr="00186890">
        <w:rPr>
          <w:rFonts w:eastAsia="Times New Roman" w:cs="Times New Roman"/>
          <w:color w:val="000000"/>
          <w:spacing w:val="10"/>
          <w:szCs w:val="24"/>
        </w:rPr>
        <w:t>t</w:t>
      </w:r>
      <w:r w:rsidRPr="00186890">
        <w:rPr>
          <w:rFonts w:eastAsia="Times New Roman" w:cs="Times New Roman"/>
          <w:color w:val="000000"/>
          <w:spacing w:val="-3"/>
          <w:szCs w:val="24"/>
        </w:rPr>
        <w:t>i</w:t>
      </w:r>
      <w:r w:rsidRPr="00186890">
        <w:rPr>
          <w:rFonts w:eastAsia="Times New Roman" w:cs="Times New Roman"/>
          <w:color w:val="000000"/>
          <w:szCs w:val="24"/>
        </w:rPr>
        <w:t>ni</w:t>
      </w:r>
      <w:r w:rsidRPr="00186890">
        <w:rPr>
          <w:rFonts w:eastAsia="Times New Roman" w:cs="Times New Roman"/>
          <w:color w:val="000000"/>
          <w:spacing w:val="-3"/>
          <w:szCs w:val="24"/>
        </w:rPr>
        <w:t>m</w:t>
      </w:r>
      <w:r w:rsidRPr="00186890">
        <w:rPr>
          <w:rFonts w:eastAsia="Times New Roman" w:cs="Times New Roman"/>
          <w:color w:val="000000"/>
          <w:spacing w:val="-1"/>
          <w:szCs w:val="24"/>
        </w:rPr>
        <w:t>a</w:t>
      </w:r>
      <w:r w:rsidRPr="00186890">
        <w:rPr>
          <w:rFonts w:eastAsia="Times New Roman" w:cs="Times New Roman"/>
          <w:color w:val="000000"/>
          <w:szCs w:val="24"/>
        </w:rPr>
        <w:t xml:space="preserve">s </w:t>
      </w:r>
      <w:r w:rsidRPr="00186890">
        <w:rPr>
          <w:rFonts w:eastAsia="Times New Roman" w:cs="Times New Roman"/>
          <w:color w:val="000000"/>
          <w:spacing w:val="1"/>
          <w:szCs w:val="24"/>
        </w:rPr>
        <w:t>(</w:t>
      </w:r>
      <w:r w:rsidRPr="00186890">
        <w:rPr>
          <w:rFonts w:eastAsia="Times New Roman" w:cs="Times New Roman"/>
          <w:color w:val="000000"/>
          <w:szCs w:val="24"/>
        </w:rPr>
        <w:t>ka</w:t>
      </w:r>
      <w:r w:rsidRPr="00186890">
        <w:rPr>
          <w:rFonts w:eastAsia="Times New Roman" w:cs="Times New Roman"/>
          <w:color w:val="000000"/>
          <w:spacing w:val="1"/>
          <w:szCs w:val="24"/>
        </w:rPr>
        <w:t>s</w:t>
      </w:r>
      <w:r w:rsidRPr="00186890">
        <w:rPr>
          <w:rFonts w:eastAsia="Times New Roman" w:cs="Times New Roman"/>
          <w:color w:val="000000"/>
          <w:spacing w:val="-2"/>
          <w:szCs w:val="24"/>
        </w:rPr>
        <w:t xml:space="preserve"> d</w:t>
      </w:r>
      <w:r w:rsidR="00E3379A" w:rsidRPr="00186890">
        <w:rPr>
          <w:rFonts w:eastAsia="Times New Roman" w:cs="Times New Roman"/>
          <w:color w:val="000000"/>
          <w:spacing w:val="-2"/>
          <w:szCs w:val="24"/>
        </w:rPr>
        <w:t>vejus</w:t>
      </w:r>
      <w:r w:rsidRPr="00186890">
        <w:rPr>
          <w:rFonts w:eastAsia="Times New Roman" w:cs="Times New Roman"/>
          <w:color w:val="000000"/>
          <w:spacing w:val="-2"/>
          <w:szCs w:val="24"/>
        </w:rPr>
        <w:t xml:space="preserve"> metus</w:t>
      </w:r>
      <w:r w:rsidRPr="00186890">
        <w:rPr>
          <w:rFonts w:eastAsia="Times New Roman" w:cs="Times New Roman"/>
          <w:color w:val="000000"/>
          <w:spacing w:val="1"/>
          <w:szCs w:val="24"/>
        </w:rPr>
        <w:t>)</w:t>
      </w:r>
      <w:r w:rsidRPr="00186890">
        <w:rPr>
          <w:rFonts w:eastAsia="Times New Roman" w:cs="Times New Roman"/>
          <w:color w:val="000000"/>
          <w:szCs w:val="24"/>
        </w:rPr>
        <w:t>;</w:t>
      </w:r>
    </w:p>
    <w:p w14:paraId="496725FC" w14:textId="1AAFFE09" w:rsidR="00FF6AF3" w:rsidRPr="00186890" w:rsidRDefault="00FF6AF3" w:rsidP="00FF6AF3">
      <w:pPr>
        <w:pStyle w:val="ListParagraph"/>
        <w:numPr>
          <w:ilvl w:val="0"/>
          <w:numId w:val="6"/>
        </w:numPr>
        <w:suppressAutoHyphens w:val="0"/>
        <w:overflowPunct/>
        <w:ind w:left="0" w:firstLine="1134"/>
        <w:jc w:val="both"/>
        <w:textAlignment w:val="auto"/>
        <w:rPr>
          <w:rFonts w:eastAsia="Times New Roman" w:cs="Times New Roman"/>
          <w:color w:val="000000"/>
          <w:szCs w:val="24"/>
        </w:rPr>
      </w:pPr>
      <w:r w:rsidRPr="00186890">
        <w:rPr>
          <w:rFonts w:eastAsia="Times New Roman" w:cs="Times New Roman"/>
          <w:color w:val="000000"/>
          <w:szCs w:val="24"/>
        </w:rPr>
        <w:t>V</w:t>
      </w:r>
      <w:r w:rsidRPr="00186890">
        <w:rPr>
          <w:rFonts w:eastAsia="Times New Roman" w:cs="Times New Roman"/>
          <w:color w:val="000000"/>
          <w:spacing w:val="3"/>
          <w:szCs w:val="24"/>
        </w:rPr>
        <w:t>e</w:t>
      </w:r>
      <w:r w:rsidRPr="00186890">
        <w:rPr>
          <w:rFonts w:eastAsia="Times New Roman" w:cs="Times New Roman"/>
          <w:color w:val="000000"/>
          <w:spacing w:val="-8"/>
          <w:szCs w:val="24"/>
        </w:rPr>
        <w:t>i</w:t>
      </w:r>
      <w:r w:rsidRPr="00186890">
        <w:rPr>
          <w:rFonts w:eastAsia="Times New Roman" w:cs="Times New Roman"/>
          <w:color w:val="000000"/>
          <w:spacing w:val="4"/>
          <w:szCs w:val="24"/>
        </w:rPr>
        <w:t>k</w:t>
      </w:r>
      <w:r w:rsidRPr="00186890">
        <w:rPr>
          <w:rFonts w:eastAsia="Times New Roman" w:cs="Times New Roman"/>
          <w:color w:val="000000"/>
          <w:spacing w:val="2"/>
          <w:szCs w:val="24"/>
        </w:rPr>
        <w:t>s</w:t>
      </w:r>
      <w:r w:rsidRPr="00186890">
        <w:rPr>
          <w:rFonts w:eastAsia="Times New Roman" w:cs="Times New Roman"/>
          <w:color w:val="000000"/>
          <w:spacing w:val="-3"/>
          <w:szCs w:val="24"/>
        </w:rPr>
        <w:t>m</w:t>
      </w:r>
      <w:r w:rsidRPr="00186890">
        <w:rPr>
          <w:rFonts w:eastAsia="Times New Roman" w:cs="Times New Roman"/>
          <w:color w:val="000000"/>
          <w:szCs w:val="24"/>
        </w:rPr>
        <w:t>ų</w:t>
      </w:r>
      <w:r w:rsidRPr="00186890">
        <w:rPr>
          <w:rFonts w:eastAsia="Times New Roman" w:cs="Times New Roman"/>
          <w:color w:val="000000"/>
          <w:spacing w:val="68"/>
          <w:szCs w:val="24"/>
        </w:rPr>
        <w:t xml:space="preserve"> </w:t>
      </w:r>
      <w:r w:rsidRPr="00186890">
        <w:rPr>
          <w:rFonts w:eastAsia="Times New Roman" w:cs="Times New Roman"/>
          <w:color w:val="000000"/>
          <w:spacing w:val="5"/>
          <w:szCs w:val="24"/>
        </w:rPr>
        <w:t>p</w:t>
      </w:r>
      <w:r w:rsidRPr="00186890">
        <w:rPr>
          <w:rFonts w:eastAsia="Times New Roman" w:cs="Times New Roman"/>
          <w:color w:val="000000"/>
          <w:spacing w:val="-8"/>
          <w:szCs w:val="24"/>
        </w:rPr>
        <w:t>l</w:t>
      </w:r>
      <w:r w:rsidRPr="00186890">
        <w:rPr>
          <w:rFonts w:eastAsia="Times New Roman" w:cs="Times New Roman"/>
          <w:color w:val="000000"/>
          <w:spacing w:val="3"/>
          <w:szCs w:val="24"/>
        </w:rPr>
        <w:t>a</w:t>
      </w:r>
      <w:r w:rsidRPr="00186890">
        <w:rPr>
          <w:rFonts w:eastAsia="Times New Roman" w:cs="Times New Roman"/>
          <w:color w:val="000000"/>
          <w:spacing w:val="-4"/>
          <w:szCs w:val="24"/>
        </w:rPr>
        <w:t>n</w:t>
      </w:r>
      <w:r w:rsidRPr="00186890">
        <w:rPr>
          <w:rFonts w:eastAsia="Times New Roman" w:cs="Times New Roman"/>
          <w:color w:val="000000"/>
          <w:szCs w:val="24"/>
        </w:rPr>
        <w:t>o</w:t>
      </w:r>
      <w:r w:rsidRPr="00186890">
        <w:rPr>
          <w:rFonts w:eastAsia="Times New Roman" w:cs="Times New Roman"/>
          <w:color w:val="000000"/>
          <w:spacing w:val="78"/>
          <w:szCs w:val="24"/>
        </w:rPr>
        <w:t xml:space="preserve"> </w:t>
      </w:r>
      <w:r w:rsidRPr="00186890">
        <w:rPr>
          <w:rFonts w:eastAsia="Times New Roman" w:cs="Times New Roman"/>
          <w:color w:val="000000"/>
          <w:spacing w:val="-7"/>
          <w:szCs w:val="24"/>
        </w:rPr>
        <w:t>į</w:t>
      </w:r>
      <w:r w:rsidRPr="00186890">
        <w:rPr>
          <w:rFonts w:eastAsia="Times New Roman" w:cs="Times New Roman"/>
          <w:color w:val="000000"/>
          <w:spacing w:val="3"/>
          <w:szCs w:val="24"/>
        </w:rPr>
        <w:t>g</w:t>
      </w:r>
      <w:r w:rsidRPr="00186890">
        <w:rPr>
          <w:rFonts w:eastAsia="Times New Roman" w:cs="Times New Roman"/>
          <w:color w:val="000000"/>
          <w:spacing w:val="-3"/>
          <w:szCs w:val="24"/>
        </w:rPr>
        <w:t>y</w:t>
      </w:r>
      <w:r w:rsidRPr="00186890">
        <w:rPr>
          <w:rFonts w:eastAsia="Times New Roman" w:cs="Times New Roman"/>
          <w:color w:val="000000"/>
          <w:szCs w:val="24"/>
        </w:rPr>
        <w:t>v</w:t>
      </w:r>
      <w:r w:rsidRPr="00186890">
        <w:rPr>
          <w:rFonts w:eastAsia="Times New Roman" w:cs="Times New Roman"/>
          <w:color w:val="000000"/>
          <w:spacing w:val="1"/>
          <w:szCs w:val="24"/>
        </w:rPr>
        <w:t>e</w:t>
      </w:r>
      <w:r w:rsidRPr="00186890">
        <w:rPr>
          <w:rFonts w:eastAsia="Times New Roman" w:cs="Times New Roman"/>
          <w:color w:val="000000"/>
          <w:spacing w:val="-3"/>
          <w:szCs w:val="24"/>
        </w:rPr>
        <w:t>n</w:t>
      </w:r>
      <w:r w:rsidRPr="00186890">
        <w:rPr>
          <w:rFonts w:eastAsia="Times New Roman" w:cs="Times New Roman"/>
          <w:color w:val="000000"/>
          <w:spacing w:val="2"/>
          <w:szCs w:val="24"/>
        </w:rPr>
        <w:t>d</w:t>
      </w:r>
      <w:r w:rsidRPr="00186890">
        <w:rPr>
          <w:rFonts w:eastAsia="Times New Roman" w:cs="Times New Roman"/>
          <w:color w:val="000000"/>
          <w:spacing w:val="-2"/>
          <w:szCs w:val="24"/>
        </w:rPr>
        <w:t>i</w:t>
      </w:r>
      <w:r w:rsidRPr="00186890">
        <w:rPr>
          <w:rFonts w:eastAsia="Times New Roman" w:cs="Times New Roman"/>
          <w:color w:val="000000"/>
          <w:spacing w:val="3"/>
          <w:szCs w:val="24"/>
        </w:rPr>
        <w:t>n</w:t>
      </w:r>
      <w:r w:rsidRPr="00186890">
        <w:rPr>
          <w:rFonts w:eastAsia="Times New Roman" w:cs="Times New Roman"/>
          <w:color w:val="000000"/>
          <w:szCs w:val="24"/>
        </w:rPr>
        <w:t>i</w:t>
      </w:r>
      <w:r w:rsidRPr="00186890">
        <w:rPr>
          <w:rFonts w:eastAsia="Times New Roman" w:cs="Times New Roman"/>
          <w:color w:val="000000"/>
          <w:spacing w:val="-7"/>
          <w:szCs w:val="24"/>
        </w:rPr>
        <w:t>m</w:t>
      </w:r>
      <w:r w:rsidRPr="00186890">
        <w:rPr>
          <w:rFonts w:eastAsia="Times New Roman" w:cs="Times New Roman"/>
          <w:color w:val="000000"/>
          <w:szCs w:val="24"/>
        </w:rPr>
        <w:t>o</w:t>
      </w:r>
      <w:r w:rsidRPr="00186890">
        <w:rPr>
          <w:rFonts w:eastAsia="Times New Roman" w:cs="Times New Roman"/>
          <w:color w:val="000000"/>
          <w:spacing w:val="74"/>
          <w:szCs w:val="24"/>
        </w:rPr>
        <w:t xml:space="preserve"> </w:t>
      </w:r>
      <w:r w:rsidRPr="00186890">
        <w:rPr>
          <w:rFonts w:eastAsia="Times New Roman" w:cs="Times New Roman"/>
          <w:color w:val="000000"/>
          <w:spacing w:val="1"/>
          <w:szCs w:val="24"/>
        </w:rPr>
        <w:t>r</w:t>
      </w:r>
      <w:r w:rsidRPr="00186890">
        <w:rPr>
          <w:rFonts w:eastAsia="Times New Roman" w:cs="Times New Roman"/>
          <w:color w:val="000000"/>
          <w:szCs w:val="24"/>
        </w:rPr>
        <w:t>ez</w:t>
      </w:r>
      <w:r w:rsidRPr="00186890">
        <w:rPr>
          <w:rFonts w:eastAsia="Times New Roman" w:cs="Times New Roman"/>
          <w:color w:val="000000"/>
          <w:spacing w:val="3"/>
          <w:szCs w:val="24"/>
        </w:rPr>
        <w:t>u</w:t>
      </w:r>
      <w:r w:rsidRPr="00186890">
        <w:rPr>
          <w:rFonts w:eastAsia="Times New Roman" w:cs="Times New Roman"/>
          <w:color w:val="000000"/>
          <w:spacing w:val="-7"/>
          <w:szCs w:val="24"/>
        </w:rPr>
        <w:t>l</w:t>
      </w:r>
      <w:r w:rsidRPr="00186890">
        <w:rPr>
          <w:rFonts w:eastAsia="Times New Roman" w:cs="Times New Roman"/>
          <w:color w:val="000000"/>
          <w:spacing w:val="3"/>
          <w:szCs w:val="24"/>
        </w:rPr>
        <w:t>t</w:t>
      </w:r>
      <w:r w:rsidRPr="00186890">
        <w:rPr>
          <w:rFonts w:eastAsia="Times New Roman" w:cs="Times New Roman"/>
          <w:color w:val="000000"/>
          <w:szCs w:val="24"/>
        </w:rPr>
        <w:t>a</w:t>
      </w:r>
      <w:r w:rsidRPr="00186890">
        <w:rPr>
          <w:rFonts w:eastAsia="Times New Roman" w:cs="Times New Roman"/>
          <w:color w:val="000000"/>
          <w:spacing w:val="4"/>
          <w:szCs w:val="24"/>
        </w:rPr>
        <w:t>t</w:t>
      </w:r>
      <w:r w:rsidRPr="00186890">
        <w:rPr>
          <w:rFonts w:eastAsia="Times New Roman" w:cs="Times New Roman"/>
          <w:color w:val="000000"/>
          <w:spacing w:val="1"/>
          <w:szCs w:val="24"/>
        </w:rPr>
        <w:t>ų</w:t>
      </w:r>
      <w:r w:rsidRPr="00186890">
        <w:rPr>
          <w:rFonts w:eastAsia="Times New Roman" w:cs="Times New Roman"/>
          <w:color w:val="000000"/>
          <w:spacing w:val="69"/>
          <w:szCs w:val="24"/>
        </w:rPr>
        <w:t xml:space="preserve"> </w:t>
      </w:r>
      <w:r w:rsidRPr="00186890">
        <w:rPr>
          <w:rFonts w:eastAsia="Times New Roman" w:cs="Times New Roman"/>
          <w:color w:val="000000"/>
          <w:szCs w:val="24"/>
        </w:rPr>
        <w:t>g</w:t>
      </w:r>
      <w:r w:rsidRPr="00186890">
        <w:rPr>
          <w:rFonts w:eastAsia="Times New Roman" w:cs="Times New Roman"/>
          <w:color w:val="000000"/>
          <w:spacing w:val="4"/>
          <w:szCs w:val="24"/>
        </w:rPr>
        <w:t>a</w:t>
      </w:r>
      <w:r w:rsidRPr="00186890">
        <w:rPr>
          <w:rFonts w:eastAsia="Times New Roman" w:cs="Times New Roman"/>
          <w:color w:val="000000"/>
          <w:spacing w:val="-7"/>
          <w:szCs w:val="24"/>
        </w:rPr>
        <w:t>l</w:t>
      </w:r>
      <w:r w:rsidRPr="00186890">
        <w:rPr>
          <w:rFonts w:eastAsia="Times New Roman" w:cs="Times New Roman"/>
          <w:color w:val="000000"/>
          <w:szCs w:val="24"/>
        </w:rPr>
        <w:t>u</w:t>
      </w:r>
      <w:r w:rsidRPr="00186890">
        <w:rPr>
          <w:rFonts w:eastAsia="Times New Roman" w:cs="Times New Roman"/>
          <w:color w:val="000000"/>
          <w:spacing w:val="3"/>
          <w:szCs w:val="24"/>
        </w:rPr>
        <w:t>t</w:t>
      </w:r>
      <w:r w:rsidRPr="00186890">
        <w:rPr>
          <w:rFonts w:eastAsia="Times New Roman" w:cs="Times New Roman"/>
          <w:color w:val="000000"/>
          <w:spacing w:val="-3"/>
          <w:szCs w:val="24"/>
        </w:rPr>
        <w:t>i</w:t>
      </w:r>
      <w:r w:rsidRPr="00186890">
        <w:rPr>
          <w:rFonts w:eastAsia="Times New Roman" w:cs="Times New Roman"/>
          <w:color w:val="000000"/>
          <w:szCs w:val="24"/>
        </w:rPr>
        <w:t>n</w:t>
      </w:r>
      <w:r w:rsidRPr="00186890">
        <w:rPr>
          <w:rFonts w:eastAsia="Times New Roman" w:cs="Times New Roman"/>
          <w:color w:val="000000"/>
          <w:spacing w:val="2"/>
          <w:szCs w:val="24"/>
        </w:rPr>
        <w:t>ė</w:t>
      </w:r>
      <w:r w:rsidRPr="00186890">
        <w:rPr>
          <w:rFonts w:eastAsia="Times New Roman" w:cs="Times New Roman"/>
          <w:color w:val="000000"/>
          <w:szCs w:val="24"/>
        </w:rPr>
        <w:t>s</w:t>
      </w:r>
      <w:r w:rsidRPr="00186890">
        <w:rPr>
          <w:rFonts w:eastAsia="Times New Roman" w:cs="Times New Roman"/>
          <w:color w:val="000000"/>
          <w:spacing w:val="68"/>
          <w:szCs w:val="24"/>
        </w:rPr>
        <w:t xml:space="preserve"> </w:t>
      </w:r>
      <w:r w:rsidRPr="00186890">
        <w:rPr>
          <w:rFonts w:eastAsia="Times New Roman" w:cs="Times New Roman"/>
          <w:color w:val="000000"/>
          <w:szCs w:val="24"/>
        </w:rPr>
        <w:t>a</w:t>
      </w:r>
      <w:r w:rsidRPr="00186890">
        <w:rPr>
          <w:rFonts w:eastAsia="Times New Roman" w:cs="Times New Roman"/>
          <w:color w:val="000000"/>
          <w:spacing w:val="4"/>
          <w:szCs w:val="24"/>
        </w:rPr>
        <w:t>t</w:t>
      </w:r>
      <w:r w:rsidRPr="00186890">
        <w:rPr>
          <w:rFonts w:eastAsia="Times New Roman" w:cs="Times New Roman"/>
          <w:color w:val="000000"/>
          <w:szCs w:val="24"/>
        </w:rPr>
        <w:t>a</w:t>
      </w:r>
      <w:r w:rsidRPr="00186890">
        <w:rPr>
          <w:rFonts w:eastAsia="Times New Roman" w:cs="Times New Roman"/>
          <w:color w:val="000000"/>
          <w:spacing w:val="-1"/>
          <w:szCs w:val="24"/>
        </w:rPr>
        <w:t>s</w:t>
      </w:r>
      <w:r w:rsidRPr="00186890">
        <w:rPr>
          <w:rFonts w:eastAsia="Times New Roman" w:cs="Times New Roman"/>
          <w:color w:val="000000"/>
          <w:szCs w:val="24"/>
        </w:rPr>
        <w:t>k</w:t>
      </w:r>
      <w:r w:rsidRPr="00186890">
        <w:rPr>
          <w:rFonts w:eastAsia="Times New Roman" w:cs="Times New Roman"/>
          <w:color w:val="000000"/>
          <w:spacing w:val="2"/>
          <w:szCs w:val="24"/>
        </w:rPr>
        <w:t>a</w:t>
      </w:r>
      <w:r w:rsidRPr="00186890">
        <w:rPr>
          <w:rFonts w:eastAsia="Times New Roman" w:cs="Times New Roman"/>
          <w:color w:val="000000"/>
          <w:spacing w:val="-7"/>
          <w:szCs w:val="24"/>
        </w:rPr>
        <w:t>i</w:t>
      </w:r>
      <w:r w:rsidRPr="00186890">
        <w:rPr>
          <w:rFonts w:eastAsia="Times New Roman" w:cs="Times New Roman"/>
          <w:color w:val="000000"/>
          <w:spacing w:val="3"/>
          <w:szCs w:val="24"/>
        </w:rPr>
        <w:t>to</w:t>
      </w:r>
      <w:r w:rsidRPr="00186890">
        <w:rPr>
          <w:rFonts w:eastAsia="Times New Roman" w:cs="Times New Roman"/>
          <w:color w:val="000000"/>
          <w:szCs w:val="24"/>
        </w:rPr>
        <w:t>s</w:t>
      </w:r>
      <w:r w:rsidRPr="00186890">
        <w:rPr>
          <w:rFonts w:eastAsia="Times New Roman" w:cs="Times New Roman"/>
          <w:color w:val="000000"/>
          <w:spacing w:val="67"/>
          <w:szCs w:val="24"/>
        </w:rPr>
        <w:t xml:space="preserve"> </w:t>
      </w:r>
      <w:r w:rsidRPr="00186890">
        <w:rPr>
          <w:rFonts w:eastAsia="Times New Roman" w:cs="Times New Roman"/>
          <w:color w:val="000000"/>
          <w:spacing w:val="2"/>
          <w:szCs w:val="24"/>
        </w:rPr>
        <w:t>r</w:t>
      </w:r>
      <w:r w:rsidRPr="00186890">
        <w:rPr>
          <w:rFonts w:eastAsia="Times New Roman" w:cs="Times New Roman"/>
          <w:color w:val="000000"/>
          <w:szCs w:val="24"/>
        </w:rPr>
        <w:t>e</w:t>
      </w:r>
      <w:r w:rsidRPr="00186890">
        <w:rPr>
          <w:rFonts w:eastAsia="Times New Roman" w:cs="Times New Roman"/>
          <w:color w:val="000000"/>
          <w:spacing w:val="-4"/>
          <w:szCs w:val="24"/>
        </w:rPr>
        <w:t>n</w:t>
      </w:r>
      <w:r w:rsidRPr="00186890">
        <w:rPr>
          <w:rFonts w:eastAsia="Times New Roman" w:cs="Times New Roman"/>
          <w:color w:val="000000"/>
          <w:spacing w:val="3"/>
          <w:szCs w:val="24"/>
        </w:rPr>
        <w:t>g</w:t>
      </w:r>
      <w:r w:rsidRPr="00186890">
        <w:rPr>
          <w:rFonts w:eastAsia="Times New Roman" w:cs="Times New Roman"/>
          <w:color w:val="000000"/>
          <w:spacing w:val="-2"/>
          <w:szCs w:val="24"/>
        </w:rPr>
        <w:t>i</w:t>
      </w:r>
      <w:r w:rsidRPr="00186890">
        <w:rPr>
          <w:rFonts w:eastAsia="Times New Roman" w:cs="Times New Roman"/>
          <w:color w:val="000000"/>
          <w:spacing w:val="-5"/>
          <w:szCs w:val="24"/>
        </w:rPr>
        <w:t>m</w:t>
      </w:r>
      <w:r w:rsidRPr="00186890">
        <w:rPr>
          <w:rFonts w:eastAsia="Times New Roman" w:cs="Times New Roman"/>
          <w:color w:val="000000"/>
          <w:spacing w:val="2"/>
          <w:szCs w:val="24"/>
        </w:rPr>
        <w:t>a</w:t>
      </w:r>
      <w:r w:rsidRPr="00186890">
        <w:rPr>
          <w:rFonts w:eastAsia="Times New Roman" w:cs="Times New Roman"/>
          <w:color w:val="000000"/>
          <w:spacing w:val="1"/>
          <w:szCs w:val="24"/>
        </w:rPr>
        <w:t>s</w:t>
      </w:r>
      <w:r w:rsidRPr="00186890">
        <w:rPr>
          <w:rFonts w:eastAsia="Times New Roman" w:cs="Times New Roman"/>
          <w:color w:val="000000"/>
          <w:spacing w:val="72"/>
          <w:szCs w:val="24"/>
        </w:rPr>
        <w:t xml:space="preserve"> </w:t>
      </w:r>
      <w:r w:rsidRPr="00186890">
        <w:rPr>
          <w:rFonts w:eastAsia="Times New Roman" w:cs="Times New Roman"/>
          <w:color w:val="000000"/>
          <w:spacing w:val="-9"/>
          <w:szCs w:val="24"/>
        </w:rPr>
        <w:t>i</w:t>
      </w:r>
      <w:r w:rsidRPr="00186890">
        <w:rPr>
          <w:rFonts w:eastAsia="Times New Roman" w:cs="Times New Roman"/>
          <w:color w:val="000000"/>
          <w:szCs w:val="24"/>
        </w:rPr>
        <w:t>r</w:t>
      </w:r>
      <w:r w:rsidRPr="00186890">
        <w:rPr>
          <w:rFonts w:eastAsia="Times New Roman" w:cs="Times New Roman"/>
          <w:color w:val="000000"/>
          <w:spacing w:val="70"/>
          <w:szCs w:val="24"/>
        </w:rPr>
        <w:t xml:space="preserve"> </w:t>
      </w:r>
      <w:r w:rsidRPr="00186890">
        <w:rPr>
          <w:rFonts w:eastAsia="Times New Roman" w:cs="Times New Roman"/>
          <w:color w:val="000000"/>
          <w:spacing w:val="5"/>
          <w:szCs w:val="24"/>
        </w:rPr>
        <w:t>t</w:t>
      </w:r>
      <w:r w:rsidRPr="00186890">
        <w:rPr>
          <w:rFonts w:eastAsia="Times New Roman" w:cs="Times New Roman"/>
          <w:color w:val="000000"/>
          <w:szCs w:val="24"/>
        </w:rPr>
        <w:t>v</w:t>
      </w:r>
      <w:r w:rsidRPr="00186890">
        <w:rPr>
          <w:rFonts w:eastAsia="Times New Roman" w:cs="Times New Roman"/>
          <w:color w:val="000000"/>
          <w:spacing w:val="-7"/>
          <w:szCs w:val="24"/>
        </w:rPr>
        <w:t>i</w:t>
      </w:r>
      <w:r w:rsidRPr="00186890">
        <w:rPr>
          <w:rFonts w:eastAsia="Times New Roman" w:cs="Times New Roman"/>
          <w:color w:val="000000"/>
          <w:szCs w:val="24"/>
        </w:rPr>
        <w:t>r</w:t>
      </w:r>
      <w:r w:rsidRPr="00186890">
        <w:rPr>
          <w:rFonts w:eastAsia="Times New Roman" w:cs="Times New Roman"/>
          <w:color w:val="000000"/>
          <w:spacing w:val="9"/>
          <w:szCs w:val="24"/>
        </w:rPr>
        <w:t>t</w:t>
      </w:r>
      <w:r w:rsidRPr="00186890">
        <w:rPr>
          <w:rFonts w:eastAsia="Times New Roman" w:cs="Times New Roman"/>
          <w:color w:val="000000"/>
          <w:spacing w:val="-2"/>
          <w:szCs w:val="24"/>
        </w:rPr>
        <w:t>i</w:t>
      </w:r>
      <w:r w:rsidRPr="00186890">
        <w:rPr>
          <w:rFonts w:eastAsia="Times New Roman" w:cs="Times New Roman"/>
          <w:color w:val="000000"/>
          <w:szCs w:val="24"/>
        </w:rPr>
        <w:t>ni</w:t>
      </w:r>
      <w:r w:rsidRPr="00186890">
        <w:rPr>
          <w:rFonts w:eastAsia="Times New Roman" w:cs="Times New Roman"/>
          <w:color w:val="000000"/>
          <w:spacing w:val="-3"/>
          <w:szCs w:val="24"/>
        </w:rPr>
        <w:t>m</w:t>
      </w:r>
      <w:r w:rsidRPr="00186890">
        <w:rPr>
          <w:rFonts w:eastAsia="Times New Roman" w:cs="Times New Roman"/>
          <w:color w:val="000000"/>
          <w:spacing w:val="-1"/>
          <w:szCs w:val="24"/>
        </w:rPr>
        <w:t>a</w:t>
      </w:r>
      <w:r w:rsidRPr="00186890">
        <w:rPr>
          <w:rFonts w:eastAsia="Times New Roman" w:cs="Times New Roman"/>
          <w:color w:val="000000"/>
          <w:szCs w:val="24"/>
        </w:rPr>
        <w:t>s</w:t>
      </w:r>
      <w:r w:rsidRPr="00186890">
        <w:rPr>
          <w:rFonts w:eastAsia="Times New Roman" w:cs="Times New Roman"/>
          <w:color w:val="000000"/>
          <w:spacing w:val="66"/>
          <w:szCs w:val="24"/>
        </w:rPr>
        <w:t xml:space="preserve"> </w:t>
      </w:r>
      <w:r w:rsidRPr="00186890">
        <w:rPr>
          <w:rFonts w:eastAsia="Times New Roman" w:cs="Times New Roman"/>
          <w:color w:val="000000"/>
          <w:spacing w:val="2"/>
          <w:szCs w:val="24"/>
        </w:rPr>
        <w:t>(</w:t>
      </w:r>
      <w:r w:rsidRPr="00186890">
        <w:rPr>
          <w:rFonts w:eastAsia="Times New Roman" w:cs="Times New Roman"/>
          <w:color w:val="000000"/>
          <w:szCs w:val="24"/>
        </w:rPr>
        <w:t>už 2022</w:t>
      </w:r>
      <w:r w:rsidR="00E3379A" w:rsidRPr="00186890">
        <w:rPr>
          <w:rFonts w:eastAsia="Times New Roman" w:cs="Times New Roman"/>
          <w:color w:val="000000"/>
          <w:szCs w:val="24"/>
        </w:rPr>
        <w:t>–</w:t>
      </w:r>
      <w:r w:rsidRPr="00186890">
        <w:rPr>
          <w:rFonts w:eastAsia="Times New Roman" w:cs="Times New Roman"/>
          <w:color w:val="000000"/>
          <w:szCs w:val="24"/>
        </w:rPr>
        <w:t>2023</w:t>
      </w:r>
      <w:r w:rsidRPr="00186890">
        <w:rPr>
          <w:rFonts w:eastAsia="Times New Roman" w:cs="Times New Roman"/>
          <w:color w:val="000000"/>
          <w:spacing w:val="2"/>
          <w:szCs w:val="24"/>
        </w:rPr>
        <w:t xml:space="preserve"> </w:t>
      </w:r>
      <w:r w:rsidRPr="00186890">
        <w:rPr>
          <w:rFonts w:eastAsia="Times New Roman" w:cs="Times New Roman"/>
          <w:color w:val="000000"/>
          <w:spacing w:val="-8"/>
          <w:szCs w:val="24"/>
        </w:rPr>
        <w:t>m</w:t>
      </w:r>
      <w:r w:rsidRPr="00186890">
        <w:rPr>
          <w:rFonts w:eastAsia="Times New Roman" w:cs="Times New Roman"/>
          <w:color w:val="000000"/>
          <w:szCs w:val="24"/>
        </w:rPr>
        <w:t>.</w:t>
      </w:r>
      <w:r w:rsidRPr="00186890">
        <w:rPr>
          <w:rFonts w:eastAsia="Times New Roman" w:cs="Times New Roman"/>
          <w:color w:val="000000"/>
          <w:spacing w:val="8"/>
          <w:szCs w:val="24"/>
        </w:rPr>
        <w:t xml:space="preserve"> </w:t>
      </w:r>
      <w:r w:rsidRPr="00186890">
        <w:rPr>
          <w:rFonts w:eastAsia="Times New Roman" w:cs="Times New Roman"/>
          <w:color w:val="000000"/>
          <w:spacing w:val="-7"/>
          <w:szCs w:val="24"/>
        </w:rPr>
        <w:t>l</w:t>
      </w:r>
      <w:r w:rsidRPr="00186890">
        <w:rPr>
          <w:rFonts w:eastAsia="Times New Roman" w:cs="Times New Roman"/>
          <w:color w:val="000000"/>
          <w:spacing w:val="2"/>
          <w:szCs w:val="24"/>
        </w:rPr>
        <w:t>a</w:t>
      </w:r>
      <w:r w:rsidRPr="00186890">
        <w:rPr>
          <w:rFonts w:eastAsia="Times New Roman" w:cs="Times New Roman"/>
          <w:color w:val="000000"/>
          <w:spacing w:val="-2"/>
          <w:szCs w:val="24"/>
        </w:rPr>
        <w:t>i</w:t>
      </w:r>
      <w:r w:rsidRPr="00186890">
        <w:rPr>
          <w:rFonts w:eastAsia="Times New Roman" w:cs="Times New Roman"/>
          <w:color w:val="000000"/>
          <w:szCs w:val="24"/>
        </w:rPr>
        <w:t>k</w:t>
      </w:r>
      <w:r w:rsidRPr="00186890">
        <w:rPr>
          <w:rFonts w:eastAsia="Times New Roman" w:cs="Times New Roman"/>
          <w:color w:val="000000"/>
          <w:spacing w:val="2"/>
          <w:szCs w:val="24"/>
        </w:rPr>
        <w:t>o</w:t>
      </w:r>
      <w:r w:rsidRPr="00186890">
        <w:rPr>
          <w:rFonts w:eastAsia="Times New Roman" w:cs="Times New Roman"/>
          <w:color w:val="000000"/>
          <w:spacing w:val="6"/>
          <w:szCs w:val="24"/>
        </w:rPr>
        <w:t>t</w:t>
      </w:r>
      <w:r w:rsidRPr="00186890">
        <w:rPr>
          <w:rFonts w:eastAsia="Times New Roman" w:cs="Times New Roman"/>
          <w:color w:val="000000"/>
          <w:szCs w:val="24"/>
        </w:rPr>
        <w:t>arp</w:t>
      </w:r>
      <w:r w:rsidRPr="00186890">
        <w:rPr>
          <w:rFonts w:eastAsia="Times New Roman" w:cs="Times New Roman"/>
          <w:color w:val="000000"/>
          <w:spacing w:val="-4"/>
          <w:szCs w:val="24"/>
        </w:rPr>
        <w:t>į</w:t>
      </w:r>
      <w:r w:rsidRPr="00186890">
        <w:rPr>
          <w:rFonts w:eastAsia="Times New Roman" w:cs="Times New Roman"/>
          <w:color w:val="000000"/>
          <w:szCs w:val="24"/>
        </w:rPr>
        <w:t>).</w:t>
      </w:r>
    </w:p>
    <w:p w14:paraId="15292205" w14:textId="42C509CE" w:rsidR="00FF6AF3" w:rsidRPr="00186890" w:rsidRDefault="00FF6AF3" w:rsidP="00FF6AF3">
      <w:pPr>
        <w:ind w:firstLine="1134"/>
        <w:jc w:val="both"/>
        <w:rPr>
          <w:szCs w:val="24"/>
          <w:lang w:val="lt-LT"/>
        </w:rPr>
      </w:pPr>
      <w:bookmarkStart w:id="3" w:name="_page_28_0"/>
      <w:bookmarkEnd w:id="1"/>
      <w:r w:rsidRPr="00186890">
        <w:rPr>
          <w:szCs w:val="24"/>
          <w:lang w:val="lt-LT"/>
        </w:rPr>
        <w:t>Ignalinos rajono savivaldybės atsinaujinančių išteklių energijos naudojimo plėtros planas iki 2030 m.</w:t>
      </w:r>
      <w:r w:rsidR="0057088D" w:rsidRPr="00186890">
        <w:rPr>
          <w:szCs w:val="24"/>
          <w:lang w:val="lt-LT"/>
        </w:rPr>
        <w:t xml:space="preserve"> </w:t>
      </w:r>
      <w:r w:rsidR="0057088D" w:rsidRPr="00186890">
        <w:rPr>
          <w:color w:val="000000"/>
          <w:spacing w:val="2"/>
          <w:szCs w:val="24"/>
          <w:lang w:val="lt-LT"/>
        </w:rPr>
        <w:t>(</w:t>
      </w:r>
      <w:r w:rsidR="0057088D" w:rsidRPr="00186890">
        <w:rPr>
          <w:color w:val="000000"/>
          <w:spacing w:val="5"/>
          <w:szCs w:val="24"/>
          <w:lang w:val="lt-LT"/>
        </w:rPr>
        <w:t>to</w:t>
      </w:r>
      <w:r w:rsidR="0057088D" w:rsidRPr="00186890">
        <w:rPr>
          <w:color w:val="000000"/>
          <w:spacing w:val="-4"/>
          <w:szCs w:val="24"/>
          <w:lang w:val="lt-LT"/>
        </w:rPr>
        <w:t>li</w:t>
      </w:r>
      <w:r w:rsidR="0057088D" w:rsidRPr="00186890">
        <w:rPr>
          <w:color w:val="000000"/>
          <w:spacing w:val="-1"/>
          <w:szCs w:val="24"/>
          <w:lang w:val="lt-LT"/>
        </w:rPr>
        <w:t>a</w:t>
      </w:r>
      <w:r w:rsidR="0057088D" w:rsidRPr="00186890">
        <w:rPr>
          <w:color w:val="000000"/>
          <w:szCs w:val="24"/>
          <w:lang w:val="lt-LT"/>
        </w:rPr>
        <w:t xml:space="preserve">u </w:t>
      </w:r>
      <w:r w:rsidR="0057088D" w:rsidRPr="00186890">
        <w:rPr>
          <w:color w:val="000000"/>
          <w:spacing w:val="153"/>
          <w:szCs w:val="24"/>
          <w:lang w:val="lt-LT"/>
        </w:rPr>
        <w:t>–</w:t>
      </w:r>
      <w:r w:rsidR="0057088D" w:rsidRPr="00186890">
        <w:rPr>
          <w:color w:val="000000"/>
          <w:spacing w:val="5"/>
          <w:szCs w:val="24"/>
          <w:lang w:val="lt-LT"/>
        </w:rPr>
        <w:t>P</w:t>
      </w:r>
      <w:r w:rsidR="0057088D" w:rsidRPr="00186890">
        <w:rPr>
          <w:color w:val="000000"/>
          <w:spacing w:val="-8"/>
          <w:szCs w:val="24"/>
          <w:lang w:val="lt-LT"/>
        </w:rPr>
        <w:t>l</w:t>
      </w:r>
      <w:r w:rsidR="0057088D" w:rsidRPr="00186890">
        <w:rPr>
          <w:color w:val="000000"/>
          <w:spacing w:val="3"/>
          <w:szCs w:val="24"/>
          <w:lang w:val="lt-LT"/>
        </w:rPr>
        <w:t>a</w:t>
      </w:r>
      <w:r w:rsidR="0057088D" w:rsidRPr="00186890">
        <w:rPr>
          <w:color w:val="000000"/>
          <w:szCs w:val="24"/>
          <w:lang w:val="lt-LT"/>
        </w:rPr>
        <w:t>na</w:t>
      </w:r>
      <w:r w:rsidR="0057088D" w:rsidRPr="00186890">
        <w:rPr>
          <w:color w:val="000000"/>
          <w:spacing w:val="-2"/>
          <w:szCs w:val="24"/>
          <w:lang w:val="lt-LT"/>
        </w:rPr>
        <w:t>s</w:t>
      </w:r>
      <w:r w:rsidR="0057088D" w:rsidRPr="00186890">
        <w:rPr>
          <w:color w:val="000000"/>
          <w:szCs w:val="24"/>
          <w:lang w:val="lt-LT"/>
        </w:rPr>
        <w:t>)</w:t>
      </w:r>
      <w:r w:rsidR="0057088D" w:rsidRPr="00186890">
        <w:rPr>
          <w:color w:val="000000"/>
          <w:spacing w:val="51"/>
          <w:szCs w:val="24"/>
          <w:lang w:val="lt-LT"/>
        </w:rPr>
        <w:t xml:space="preserve"> </w:t>
      </w:r>
      <w:r w:rsidRPr="00186890">
        <w:rPr>
          <w:szCs w:val="24"/>
          <w:lang w:val="lt-LT"/>
        </w:rPr>
        <w:t>yra strateginis dokumentas, kuri</w:t>
      </w:r>
      <w:r w:rsidR="0057088D" w:rsidRPr="00186890">
        <w:rPr>
          <w:szCs w:val="24"/>
          <w:lang w:val="lt-LT"/>
        </w:rPr>
        <w:t>uo</w:t>
      </w:r>
      <w:r w:rsidRPr="00186890">
        <w:rPr>
          <w:szCs w:val="24"/>
          <w:lang w:val="lt-LT"/>
        </w:rPr>
        <w:t xml:space="preserve"> siekia</w:t>
      </w:r>
      <w:r w:rsidR="0057088D" w:rsidRPr="00186890">
        <w:rPr>
          <w:szCs w:val="24"/>
          <w:lang w:val="lt-LT"/>
        </w:rPr>
        <w:t>ma</w:t>
      </w:r>
      <w:r w:rsidRPr="00186890">
        <w:rPr>
          <w:szCs w:val="24"/>
          <w:lang w:val="lt-LT"/>
        </w:rPr>
        <w:t xml:space="preserve"> prisidėti prie Lietuvos energetikos politikos tikslų. </w:t>
      </w:r>
      <w:r w:rsidR="0057088D" w:rsidRPr="00186890">
        <w:rPr>
          <w:szCs w:val="24"/>
          <w:lang w:val="lt-LT"/>
        </w:rPr>
        <w:t>P</w:t>
      </w:r>
      <w:r w:rsidRPr="00186890">
        <w:rPr>
          <w:szCs w:val="24"/>
          <w:lang w:val="lt-LT"/>
        </w:rPr>
        <w:t xml:space="preserve">lano pagrindinis tikslas – skatinti efektyvų ir darnų atsinaujinančių energijos išteklių </w:t>
      </w:r>
      <w:r w:rsidR="00DB3367" w:rsidRPr="00186890">
        <w:rPr>
          <w:color w:val="000000"/>
          <w:spacing w:val="1"/>
          <w:szCs w:val="24"/>
          <w:lang w:val="lt-LT"/>
        </w:rPr>
        <w:t>(</w:t>
      </w:r>
      <w:r w:rsidR="00DB3367" w:rsidRPr="00186890">
        <w:rPr>
          <w:color w:val="000000"/>
          <w:szCs w:val="24"/>
          <w:lang w:val="lt-LT"/>
        </w:rPr>
        <w:t>t</w:t>
      </w:r>
      <w:r w:rsidR="00DB3367" w:rsidRPr="00186890">
        <w:rPr>
          <w:color w:val="000000"/>
          <w:spacing w:val="5"/>
          <w:szCs w:val="24"/>
          <w:lang w:val="lt-LT"/>
        </w:rPr>
        <w:t>o</w:t>
      </w:r>
      <w:r w:rsidR="00DB3367" w:rsidRPr="00186890">
        <w:rPr>
          <w:color w:val="000000"/>
          <w:spacing w:val="-3"/>
          <w:szCs w:val="24"/>
          <w:lang w:val="lt-LT"/>
        </w:rPr>
        <w:t>li</w:t>
      </w:r>
      <w:r w:rsidR="00DB3367" w:rsidRPr="00186890">
        <w:rPr>
          <w:color w:val="000000"/>
          <w:szCs w:val="24"/>
          <w:lang w:val="lt-LT"/>
        </w:rPr>
        <w:t>au</w:t>
      </w:r>
      <w:r w:rsidR="00DB3367" w:rsidRPr="00186890">
        <w:rPr>
          <w:color w:val="000000"/>
          <w:spacing w:val="20"/>
          <w:szCs w:val="24"/>
          <w:lang w:val="lt-LT"/>
        </w:rPr>
        <w:t xml:space="preserve"> – </w:t>
      </w:r>
      <w:r w:rsidR="00DB3367" w:rsidRPr="00186890">
        <w:rPr>
          <w:color w:val="000000"/>
          <w:spacing w:val="-4"/>
          <w:szCs w:val="24"/>
          <w:lang w:val="lt-LT"/>
        </w:rPr>
        <w:t>A</w:t>
      </w:r>
      <w:r w:rsidR="00DB3367" w:rsidRPr="00186890">
        <w:rPr>
          <w:color w:val="000000"/>
          <w:szCs w:val="24"/>
          <w:lang w:val="lt-LT"/>
        </w:rPr>
        <w:t>I</w:t>
      </w:r>
      <w:r w:rsidR="00DB3367" w:rsidRPr="00186890">
        <w:rPr>
          <w:color w:val="000000"/>
          <w:spacing w:val="2"/>
          <w:szCs w:val="24"/>
          <w:lang w:val="lt-LT"/>
        </w:rPr>
        <w:t>E</w:t>
      </w:r>
      <w:r w:rsidR="00DB3367" w:rsidRPr="00186890">
        <w:rPr>
          <w:color w:val="000000"/>
          <w:szCs w:val="24"/>
          <w:lang w:val="lt-LT"/>
        </w:rPr>
        <w:t>)</w:t>
      </w:r>
      <w:r w:rsidR="00DB3367" w:rsidRPr="00186890">
        <w:rPr>
          <w:color w:val="000000"/>
          <w:spacing w:val="18"/>
          <w:szCs w:val="24"/>
          <w:lang w:val="lt-LT"/>
        </w:rPr>
        <w:t xml:space="preserve"> </w:t>
      </w:r>
      <w:r w:rsidRPr="00186890">
        <w:rPr>
          <w:szCs w:val="24"/>
          <w:lang w:val="lt-LT"/>
        </w:rPr>
        <w:t>naudojimą savivaldybės teritorijoje, užtikrinant ekonominę, socialinę ir aplinkosauginę naudą.</w:t>
      </w:r>
    </w:p>
    <w:p w14:paraId="660ADBC0" w14:textId="01BFBC0E" w:rsidR="00FF6AF3" w:rsidRPr="00186890" w:rsidRDefault="00FF6AF3" w:rsidP="00FF6AF3">
      <w:pPr>
        <w:ind w:firstLine="1134"/>
        <w:jc w:val="both"/>
        <w:rPr>
          <w:szCs w:val="24"/>
          <w:lang w:val="lt-LT"/>
        </w:rPr>
      </w:pPr>
      <w:r w:rsidRPr="00186890">
        <w:rPr>
          <w:b/>
          <w:bCs/>
          <w:szCs w:val="24"/>
          <w:lang w:val="lt-LT"/>
        </w:rPr>
        <w:t xml:space="preserve">Konkrečios </w:t>
      </w:r>
      <w:r w:rsidR="0039008B" w:rsidRPr="00186890">
        <w:rPr>
          <w:b/>
          <w:bCs/>
          <w:szCs w:val="24"/>
          <w:lang w:val="lt-LT"/>
        </w:rPr>
        <w:t>P</w:t>
      </w:r>
      <w:r w:rsidRPr="00186890">
        <w:rPr>
          <w:b/>
          <w:bCs/>
          <w:szCs w:val="24"/>
          <w:lang w:val="lt-LT"/>
        </w:rPr>
        <w:t>lano siekių kryptys:</w:t>
      </w:r>
    </w:p>
    <w:p w14:paraId="499D4EF5" w14:textId="16E19CFB" w:rsidR="00FF6AF3" w:rsidRPr="00186890" w:rsidRDefault="00FF6AF3" w:rsidP="00857816">
      <w:pPr>
        <w:widowControl/>
        <w:numPr>
          <w:ilvl w:val="0"/>
          <w:numId w:val="7"/>
        </w:numPr>
        <w:tabs>
          <w:tab w:val="clear" w:pos="1293"/>
          <w:tab w:val="left" w:pos="1560"/>
        </w:tabs>
        <w:suppressAutoHyphens w:val="0"/>
        <w:ind w:left="0" w:firstLine="1134"/>
        <w:jc w:val="both"/>
        <w:textAlignment w:val="auto"/>
        <w:rPr>
          <w:szCs w:val="24"/>
          <w:lang w:val="lt-LT"/>
        </w:rPr>
      </w:pPr>
      <w:r w:rsidRPr="00186890">
        <w:rPr>
          <w:b/>
          <w:bCs/>
          <w:szCs w:val="24"/>
          <w:lang w:val="lt-LT"/>
        </w:rPr>
        <w:t>AIE dalies padidėjimas</w:t>
      </w:r>
      <w:r w:rsidR="00DB3367" w:rsidRPr="00186890">
        <w:rPr>
          <w:b/>
          <w:bCs/>
          <w:szCs w:val="24"/>
          <w:lang w:val="lt-LT"/>
        </w:rPr>
        <w:t>.</w:t>
      </w:r>
      <w:r w:rsidRPr="00186890">
        <w:rPr>
          <w:szCs w:val="24"/>
          <w:lang w:val="lt-LT"/>
        </w:rPr>
        <w:t xml:space="preserve"> Iki 2030 m. AIE dalis turėtų siekti 80,3</w:t>
      </w:r>
      <w:r w:rsidR="006664E5" w:rsidRPr="00186890">
        <w:rPr>
          <w:szCs w:val="24"/>
          <w:lang w:val="lt-LT"/>
        </w:rPr>
        <w:t xml:space="preserve"> </w:t>
      </w:r>
      <w:r w:rsidRPr="00186890">
        <w:rPr>
          <w:szCs w:val="24"/>
          <w:lang w:val="lt-LT"/>
        </w:rPr>
        <w:t>%</w:t>
      </w:r>
      <w:r w:rsidR="006664E5" w:rsidRPr="00186890">
        <w:rPr>
          <w:szCs w:val="24"/>
          <w:lang w:val="lt-LT"/>
        </w:rPr>
        <w:t xml:space="preserve"> viso energijos suvartojimo</w:t>
      </w:r>
      <w:r w:rsidRPr="00186890">
        <w:rPr>
          <w:szCs w:val="24"/>
          <w:lang w:val="lt-LT"/>
        </w:rPr>
        <w:t>. Šis rodiklis numato plataus masto perėjimą nuo iškastinio kuro prie tvarių energijos šaltinių.</w:t>
      </w:r>
    </w:p>
    <w:p w14:paraId="32EAF0A9" w14:textId="47FF1A0F" w:rsidR="00FF6AF3" w:rsidRPr="00186890" w:rsidRDefault="00FF6AF3" w:rsidP="00857816">
      <w:pPr>
        <w:widowControl/>
        <w:numPr>
          <w:ilvl w:val="0"/>
          <w:numId w:val="7"/>
        </w:numPr>
        <w:tabs>
          <w:tab w:val="clear" w:pos="1293"/>
          <w:tab w:val="left" w:pos="1560"/>
        </w:tabs>
        <w:suppressAutoHyphens w:val="0"/>
        <w:ind w:left="0" w:firstLine="1134"/>
        <w:jc w:val="both"/>
        <w:textAlignment w:val="auto"/>
        <w:rPr>
          <w:szCs w:val="24"/>
          <w:lang w:val="lt-LT"/>
        </w:rPr>
      </w:pPr>
      <w:r w:rsidRPr="00186890">
        <w:rPr>
          <w:b/>
          <w:bCs/>
          <w:szCs w:val="24"/>
          <w:lang w:val="lt-LT"/>
        </w:rPr>
        <w:t>Vietinio energijos potencialo išnaudojimas</w:t>
      </w:r>
      <w:r w:rsidR="006664E5" w:rsidRPr="00186890">
        <w:rPr>
          <w:b/>
          <w:bCs/>
          <w:szCs w:val="24"/>
          <w:lang w:val="lt-LT"/>
        </w:rPr>
        <w:t>.</w:t>
      </w:r>
      <w:r w:rsidRPr="00186890">
        <w:rPr>
          <w:szCs w:val="24"/>
          <w:lang w:val="lt-LT"/>
        </w:rPr>
        <w:t xml:space="preserve"> Plane numatytas maksimalus vietinių AIE šaltinių, tokių kaip saulės, vėjo, biomasės ir hidroenergijos potencialo panaudojimas. AIE techninis potencialas Ignalinos rajone įvertintas apie 428 </w:t>
      </w:r>
      <w:proofErr w:type="spellStart"/>
      <w:r w:rsidRPr="00186890">
        <w:rPr>
          <w:szCs w:val="24"/>
          <w:lang w:val="lt-LT"/>
        </w:rPr>
        <w:t>ktne</w:t>
      </w:r>
      <w:proofErr w:type="spellEnd"/>
      <w:r w:rsidRPr="00186890">
        <w:rPr>
          <w:szCs w:val="24"/>
          <w:lang w:val="lt-LT"/>
        </w:rPr>
        <w:t xml:space="preserve"> (</w:t>
      </w:r>
      <w:proofErr w:type="spellStart"/>
      <w:r w:rsidRPr="00186890">
        <w:rPr>
          <w:szCs w:val="24"/>
          <w:lang w:val="lt-LT"/>
        </w:rPr>
        <w:t>kilotonų</w:t>
      </w:r>
      <w:proofErr w:type="spellEnd"/>
      <w:r w:rsidRPr="00186890">
        <w:rPr>
          <w:szCs w:val="24"/>
          <w:lang w:val="lt-LT"/>
        </w:rPr>
        <w:t xml:space="preserve"> naftos ekvivalentu), kuris gerokai viršija metinius savivaldybės energijos poreikius (~15 </w:t>
      </w:r>
      <w:proofErr w:type="spellStart"/>
      <w:r w:rsidRPr="00186890">
        <w:rPr>
          <w:szCs w:val="24"/>
          <w:lang w:val="lt-LT"/>
        </w:rPr>
        <w:t>ktne</w:t>
      </w:r>
      <w:proofErr w:type="spellEnd"/>
      <w:r w:rsidRPr="00186890">
        <w:rPr>
          <w:szCs w:val="24"/>
          <w:lang w:val="lt-LT"/>
        </w:rPr>
        <w:t>).</w:t>
      </w:r>
    </w:p>
    <w:p w14:paraId="7A1F4D32" w14:textId="42E73895" w:rsidR="00FF6AF3" w:rsidRPr="00186890" w:rsidRDefault="00FF6AF3" w:rsidP="00857816">
      <w:pPr>
        <w:widowControl/>
        <w:numPr>
          <w:ilvl w:val="0"/>
          <w:numId w:val="7"/>
        </w:numPr>
        <w:tabs>
          <w:tab w:val="clear" w:pos="1293"/>
          <w:tab w:val="left" w:pos="1560"/>
        </w:tabs>
        <w:suppressAutoHyphens w:val="0"/>
        <w:ind w:left="0" w:firstLine="1134"/>
        <w:jc w:val="both"/>
        <w:textAlignment w:val="auto"/>
        <w:rPr>
          <w:szCs w:val="24"/>
          <w:lang w:val="lt-LT"/>
        </w:rPr>
      </w:pPr>
      <w:r w:rsidRPr="00186890">
        <w:rPr>
          <w:b/>
          <w:bCs/>
          <w:szCs w:val="24"/>
          <w:lang w:val="lt-LT"/>
        </w:rPr>
        <w:t>Modernių technologijų diegimas</w:t>
      </w:r>
      <w:r w:rsidR="00B47A0B" w:rsidRPr="00186890">
        <w:rPr>
          <w:b/>
          <w:bCs/>
          <w:szCs w:val="24"/>
          <w:lang w:val="lt-LT"/>
        </w:rPr>
        <w:t>.</w:t>
      </w:r>
      <w:r w:rsidRPr="00186890">
        <w:rPr>
          <w:szCs w:val="24"/>
          <w:lang w:val="lt-LT"/>
        </w:rPr>
        <w:t xml:space="preserve"> Plane numatyta diegti šilumos siurblius, saulės kolektorius, </w:t>
      </w:r>
      <w:proofErr w:type="spellStart"/>
      <w:r w:rsidRPr="00186890">
        <w:rPr>
          <w:szCs w:val="24"/>
          <w:lang w:val="lt-LT"/>
        </w:rPr>
        <w:t>fotomodulius</w:t>
      </w:r>
      <w:proofErr w:type="spellEnd"/>
      <w:r w:rsidRPr="00186890">
        <w:rPr>
          <w:szCs w:val="24"/>
          <w:lang w:val="lt-LT"/>
        </w:rPr>
        <w:t xml:space="preserve"> ir kitas energijos taupymo bei generavimo technologijas. Pabrėžiamas šių technologijų diegimas savivaldybei priklausančiuose pastatuose </w:t>
      </w:r>
      <w:r w:rsidR="00396757" w:rsidRPr="00186890">
        <w:rPr>
          <w:szCs w:val="24"/>
          <w:lang w:val="lt-LT"/>
        </w:rPr>
        <w:t>ir jų diegimo</w:t>
      </w:r>
      <w:r w:rsidRPr="00186890">
        <w:rPr>
          <w:szCs w:val="24"/>
          <w:lang w:val="lt-LT"/>
        </w:rPr>
        <w:t xml:space="preserve"> skatinimas privačiame sektoriuje</w:t>
      </w:r>
      <w:r w:rsidR="001210BE" w:rsidRPr="00186890">
        <w:rPr>
          <w:szCs w:val="24"/>
          <w:lang w:val="lt-LT"/>
        </w:rPr>
        <w:t>, teikiant informaciją apie galimas pasinaudoti priemones, viešindami gerąsias praktikas.</w:t>
      </w:r>
    </w:p>
    <w:p w14:paraId="1DE17426" w14:textId="5A5CB696" w:rsidR="00FF6AF3" w:rsidRPr="00186890" w:rsidRDefault="00FF6AF3" w:rsidP="00857816">
      <w:pPr>
        <w:widowControl/>
        <w:numPr>
          <w:ilvl w:val="0"/>
          <w:numId w:val="7"/>
        </w:numPr>
        <w:tabs>
          <w:tab w:val="clear" w:pos="1293"/>
          <w:tab w:val="left" w:pos="1560"/>
        </w:tabs>
        <w:suppressAutoHyphens w:val="0"/>
        <w:ind w:left="0" w:firstLine="1134"/>
        <w:jc w:val="both"/>
        <w:textAlignment w:val="auto"/>
        <w:rPr>
          <w:szCs w:val="24"/>
          <w:lang w:val="lt-LT"/>
        </w:rPr>
      </w:pPr>
      <w:r w:rsidRPr="00186890">
        <w:rPr>
          <w:b/>
          <w:bCs/>
          <w:szCs w:val="24"/>
          <w:lang w:val="lt-LT"/>
        </w:rPr>
        <w:t>Gyventojų švietimas ir sąmoningumo didinimas</w:t>
      </w:r>
      <w:r w:rsidR="00DD0875" w:rsidRPr="00186890">
        <w:rPr>
          <w:b/>
          <w:bCs/>
          <w:szCs w:val="24"/>
          <w:lang w:val="lt-LT"/>
        </w:rPr>
        <w:t>.</w:t>
      </w:r>
      <w:r w:rsidRPr="00186890">
        <w:rPr>
          <w:szCs w:val="24"/>
          <w:lang w:val="lt-LT"/>
        </w:rPr>
        <w:t xml:space="preserve"> Plane siūloma vykdyti informavimo kampanijas, skatinti visuomenę diegti AIE sprendimus namų ūkiuose, pabrėžiant jų ekonominę naudą ir indėlį į aplinkos apsaugą.</w:t>
      </w:r>
    </w:p>
    <w:p w14:paraId="6D318861" w14:textId="65884A74" w:rsidR="00FF6AF3" w:rsidRPr="00186890" w:rsidRDefault="00FF6AF3" w:rsidP="00857816">
      <w:pPr>
        <w:widowControl/>
        <w:numPr>
          <w:ilvl w:val="0"/>
          <w:numId w:val="7"/>
        </w:numPr>
        <w:tabs>
          <w:tab w:val="clear" w:pos="1293"/>
          <w:tab w:val="left" w:pos="1560"/>
        </w:tabs>
        <w:suppressAutoHyphens w:val="0"/>
        <w:ind w:left="0" w:firstLine="1134"/>
        <w:jc w:val="both"/>
        <w:textAlignment w:val="auto"/>
        <w:rPr>
          <w:szCs w:val="24"/>
          <w:lang w:val="lt-LT"/>
        </w:rPr>
      </w:pPr>
      <w:r w:rsidRPr="00186890">
        <w:rPr>
          <w:b/>
          <w:bCs/>
          <w:szCs w:val="24"/>
          <w:lang w:val="lt-LT"/>
        </w:rPr>
        <w:t>Investicijų pritraukimas</w:t>
      </w:r>
      <w:r w:rsidR="00DD0875" w:rsidRPr="00186890">
        <w:rPr>
          <w:b/>
          <w:bCs/>
          <w:szCs w:val="24"/>
          <w:lang w:val="lt-LT"/>
        </w:rPr>
        <w:t>.</w:t>
      </w:r>
      <w:r w:rsidRPr="00186890">
        <w:rPr>
          <w:szCs w:val="24"/>
          <w:lang w:val="lt-LT"/>
        </w:rPr>
        <w:t xml:space="preserve"> Bendra </w:t>
      </w:r>
      <w:r w:rsidR="00D93537" w:rsidRPr="00186890">
        <w:rPr>
          <w:szCs w:val="24"/>
          <w:lang w:val="lt-LT"/>
        </w:rPr>
        <w:t>P</w:t>
      </w:r>
      <w:r w:rsidRPr="00186890">
        <w:rPr>
          <w:szCs w:val="24"/>
          <w:lang w:val="lt-LT"/>
        </w:rPr>
        <w:t>lan</w:t>
      </w:r>
      <w:r w:rsidR="00D93537" w:rsidRPr="00186890">
        <w:rPr>
          <w:szCs w:val="24"/>
          <w:lang w:val="lt-LT"/>
        </w:rPr>
        <w:t>ui</w:t>
      </w:r>
      <w:r w:rsidRPr="00186890">
        <w:rPr>
          <w:szCs w:val="24"/>
          <w:lang w:val="lt-LT"/>
        </w:rPr>
        <w:t xml:space="preserve"> įgyvendin</w:t>
      </w:r>
      <w:r w:rsidR="00D93537" w:rsidRPr="00186890">
        <w:rPr>
          <w:szCs w:val="24"/>
          <w:lang w:val="lt-LT"/>
        </w:rPr>
        <w:t>ti</w:t>
      </w:r>
      <w:r w:rsidRPr="00186890">
        <w:rPr>
          <w:szCs w:val="24"/>
          <w:lang w:val="lt-LT"/>
        </w:rPr>
        <w:t xml:space="preserve"> reikalingų investicijų suma vertinama 5,8 mln. </w:t>
      </w:r>
      <w:r w:rsidR="00D93537" w:rsidRPr="00186890">
        <w:rPr>
          <w:szCs w:val="24"/>
          <w:lang w:val="lt-LT"/>
        </w:rPr>
        <w:t>e</w:t>
      </w:r>
      <w:r w:rsidRPr="00186890">
        <w:rPr>
          <w:szCs w:val="24"/>
          <w:lang w:val="lt-LT"/>
        </w:rPr>
        <w:t>urų</w:t>
      </w:r>
      <w:r w:rsidR="00D93537" w:rsidRPr="00186890">
        <w:rPr>
          <w:szCs w:val="24"/>
          <w:lang w:val="lt-LT"/>
        </w:rPr>
        <w:t xml:space="preserve">. Ši suma </w:t>
      </w:r>
      <w:r w:rsidRPr="00186890">
        <w:rPr>
          <w:szCs w:val="24"/>
          <w:lang w:val="lt-LT"/>
        </w:rPr>
        <w:t>bus skirta technologij</w:t>
      </w:r>
      <w:r w:rsidR="00D93537" w:rsidRPr="00186890">
        <w:rPr>
          <w:szCs w:val="24"/>
          <w:lang w:val="lt-LT"/>
        </w:rPr>
        <w:t>oms</w:t>
      </w:r>
      <w:r w:rsidRPr="00186890">
        <w:rPr>
          <w:szCs w:val="24"/>
          <w:lang w:val="lt-LT"/>
        </w:rPr>
        <w:t xml:space="preserve"> dieg</w:t>
      </w:r>
      <w:r w:rsidR="00D93537" w:rsidRPr="00186890">
        <w:rPr>
          <w:szCs w:val="24"/>
          <w:lang w:val="lt-LT"/>
        </w:rPr>
        <w:t>t</w:t>
      </w:r>
      <w:r w:rsidRPr="00186890">
        <w:rPr>
          <w:szCs w:val="24"/>
          <w:lang w:val="lt-LT"/>
        </w:rPr>
        <w:t>i, infrastruktūr</w:t>
      </w:r>
      <w:r w:rsidR="00D93537" w:rsidRPr="00186890">
        <w:rPr>
          <w:szCs w:val="24"/>
          <w:lang w:val="lt-LT"/>
        </w:rPr>
        <w:t>ai</w:t>
      </w:r>
      <w:r w:rsidRPr="00186890">
        <w:rPr>
          <w:szCs w:val="24"/>
          <w:lang w:val="lt-LT"/>
        </w:rPr>
        <w:t xml:space="preserve"> atnaujin</w:t>
      </w:r>
      <w:r w:rsidR="00D93537" w:rsidRPr="00186890">
        <w:rPr>
          <w:szCs w:val="24"/>
          <w:lang w:val="lt-LT"/>
        </w:rPr>
        <w:t>t</w:t>
      </w:r>
      <w:r w:rsidRPr="00186890">
        <w:rPr>
          <w:szCs w:val="24"/>
          <w:lang w:val="lt-LT"/>
        </w:rPr>
        <w:t>i ir socialin</w:t>
      </w:r>
      <w:r w:rsidR="00D93537" w:rsidRPr="00186890">
        <w:rPr>
          <w:szCs w:val="24"/>
          <w:lang w:val="lt-LT"/>
        </w:rPr>
        <w:t>ėms</w:t>
      </w:r>
      <w:r w:rsidRPr="00186890">
        <w:rPr>
          <w:szCs w:val="24"/>
          <w:lang w:val="lt-LT"/>
        </w:rPr>
        <w:t xml:space="preserve"> iniciatyv</w:t>
      </w:r>
      <w:r w:rsidR="00D93537" w:rsidRPr="00186890">
        <w:rPr>
          <w:szCs w:val="24"/>
          <w:lang w:val="lt-LT"/>
        </w:rPr>
        <w:t>oms</w:t>
      </w:r>
      <w:r w:rsidRPr="00186890">
        <w:rPr>
          <w:szCs w:val="24"/>
          <w:lang w:val="lt-LT"/>
        </w:rPr>
        <w:t xml:space="preserve"> įgyvendin</w:t>
      </w:r>
      <w:r w:rsidR="00D93537" w:rsidRPr="00186890">
        <w:rPr>
          <w:szCs w:val="24"/>
          <w:lang w:val="lt-LT"/>
        </w:rPr>
        <w:t>t</w:t>
      </w:r>
      <w:r w:rsidRPr="00186890">
        <w:rPr>
          <w:szCs w:val="24"/>
          <w:lang w:val="lt-LT"/>
        </w:rPr>
        <w:t>i.</w:t>
      </w:r>
    </w:p>
    <w:p w14:paraId="2049E262" w14:textId="77777777" w:rsidR="00FF6AF3" w:rsidRPr="00186890" w:rsidRDefault="00FF6AF3" w:rsidP="00FF6AF3">
      <w:pPr>
        <w:ind w:firstLine="1134"/>
        <w:jc w:val="both"/>
        <w:rPr>
          <w:szCs w:val="24"/>
          <w:lang w:val="lt-LT"/>
        </w:rPr>
      </w:pPr>
      <w:r w:rsidRPr="00186890">
        <w:rPr>
          <w:b/>
          <w:bCs/>
          <w:szCs w:val="24"/>
          <w:lang w:val="lt-LT"/>
        </w:rPr>
        <w:t>Socialinis ir ekonominis poveikis:</w:t>
      </w:r>
    </w:p>
    <w:p w14:paraId="4D7E87DE" w14:textId="77777777" w:rsidR="00FF6AF3" w:rsidRPr="00186890" w:rsidRDefault="00FF6AF3" w:rsidP="00FF6AF3">
      <w:pPr>
        <w:widowControl/>
        <w:numPr>
          <w:ilvl w:val="0"/>
          <w:numId w:val="8"/>
        </w:numPr>
        <w:tabs>
          <w:tab w:val="clear" w:pos="1293"/>
        </w:tabs>
        <w:suppressAutoHyphens w:val="0"/>
        <w:ind w:left="0" w:firstLine="1134"/>
        <w:jc w:val="both"/>
        <w:textAlignment w:val="auto"/>
        <w:rPr>
          <w:szCs w:val="24"/>
          <w:lang w:val="lt-LT"/>
        </w:rPr>
      </w:pPr>
      <w:r w:rsidRPr="00186890">
        <w:rPr>
          <w:szCs w:val="24"/>
          <w:lang w:val="lt-LT"/>
        </w:rPr>
        <w:t>Energijos sąnaudų mažėjimas gyventojams ir verslui.</w:t>
      </w:r>
    </w:p>
    <w:p w14:paraId="0A2F2751" w14:textId="389D2BB1" w:rsidR="00FF6AF3" w:rsidRPr="00186890" w:rsidRDefault="00FF6AF3" w:rsidP="00FF6AF3">
      <w:pPr>
        <w:widowControl/>
        <w:numPr>
          <w:ilvl w:val="0"/>
          <w:numId w:val="8"/>
        </w:numPr>
        <w:tabs>
          <w:tab w:val="clear" w:pos="1293"/>
        </w:tabs>
        <w:suppressAutoHyphens w:val="0"/>
        <w:ind w:left="0" w:firstLine="1134"/>
        <w:jc w:val="both"/>
        <w:textAlignment w:val="auto"/>
        <w:rPr>
          <w:szCs w:val="24"/>
          <w:lang w:val="lt-LT"/>
        </w:rPr>
      </w:pPr>
      <w:r w:rsidRPr="00186890">
        <w:rPr>
          <w:szCs w:val="24"/>
          <w:lang w:val="lt-LT"/>
        </w:rPr>
        <w:t>Naujos darbo vietos</w:t>
      </w:r>
      <w:r w:rsidR="00D93537" w:rsidRPr="00186890">
        <w:rPr>
          <w:szCs w:val="24"/>
          <w:lang w:val="lt-LT"/>
        </w:rPr>
        <w:t>,</w:t>
      </w:r>
      <w:r w:rsidRPr="00186890">
        <w:rPr>
          <w:szCs w:val="24"/>
          <w:lang w:val="lt-LT"/>
        </w:rPr>
        <w:t xml:space="preserve"> susijusios su AIE technologijų diegimu ir priežiūra.</w:t>
      </w:r>
    </w:p>
    <w:p w14:paraId="4E0415D5" w14:textId="7E2C1DFA" w:rsidR="00FF6AF3" w:rsidRPr="00186890" w:rsidRDefault="00FF6AF3" w:rsidP="00FF6AF3">
      <w:pPr>
        <w:widowControl/>
        <w:numPr>
          <w:ilvl w:val="0"/>
          <w:numId w:val="8"/>
        </w:numPr>
        <w:tabs>
          <w:tab w:val="clear" w:pos="1293"/>
        </w:tabs>
        <w:suppressAutoHyphens w:val="0"/>
        <w:ind w:left="0" w:firstLine="1134"/>
        <w:jc w:val="both"/>
        <w:textAlignment w:val="auto"/>
        <w:rPr>
          <w:szCs w:val="24"/>
          <w:lang w:val="lt-LT"/>
        </w:rPr>
      </w:pPr>
      <w:r w:rsidRPr="00186890">
        <w:rPr>
          <w:szCs w:val="24"/>
          <w:lang w:val="lt-LT"/>
        </w:rPr>
        <w:t xml:space="preserve">Ignalinos rajono </w:t>
      </w:r>
      <w:r w:rsidR="00BA0A12" w:rsidRPr="00186890">
        <w:rPr>
          <w:szCs w:val="24"/>
          <w:lang w:val="lt-LT"/>
        </w:rPr>
        <w:t xml:space="preserve">savivaldybės, kaip vienos iš tvarumo vykdytojų Lietuvoje, </w:t>
      </w:r>
      <w:r w:rsidRPr="00186890">
        <w:rPr>
          <w:szCs w:val="24"/>
          <w:lang w:val="lt-LT"/>
        </w:rPr>
        <w:t>pozicijos stiprinimas.</w:t>
      </w:r>
    </w:p>
    <w:p w14:paraId="0DC66A31" w14:textId="77777777" w:rsidR="00FF6AF3" w:rsidRPr="00186890" w:rsidRDefault="00FF6AF3" w:rsidP="00FF6AF3">
      <w:pPr>
        <w:ind w:firstLine="1134"/>
        <w:jc w:val="both"/>
        <w:rPr>
          <w:szCs w:val="24"/>
          <w:lang w:val="lt-LT"/>
        </w:rPr>
      </w:pPr>
      <w:r w:rsidRPr="00186890">
        <w:rPr>
          <w:b/>
          <w:bCs/>
          <w:szCs w:val="24"/>
          <w:lang w:val="lt-LT"/>
        </w:rPr>
        <w:t>Sėkmės kriterijai:</w:t>
      </w:r>
    </w:p>
    <w:p w14:paraId="0FE49D2A" w14:textId="77777777" w:rsidR="00FF6AF3" w:rsidRPr="00186890" w:rsidRDefault="00FF6AF3" w:rsidP="00FF6AF3">
      <w:pPr>
        <w:widowControl/>
        <w:numPr>
          <w:ilvl w:val="0"/>
          <w:numId w:val="9"/>
        </w:numPr>
        <w:tabs>
          <w:tab w:val="clear" w:pos="1293"/>
        </w:tabs>
        <w:suppressAutoHyphens w:val="0"/>
        <w:ind w:left="0" w:firstLine="1134"/>
        <w:jc w:val="both"/>
        <w:textAlignment w:val="auto"/>
        <w:rPr>
          <w:szCs w:val="24"/>
          <w:lang w:val="lt-LT"/>
        </w:rPr>
      </w:pPr>
      <w:r w:rsidRPr="00186890">
        <w:rPr>
          <w:szCs w:val="24"/>
          <w:lang w:val="lt-LT"/>
        </w:rPr>
        <w:t>Iki 2030 m. visiškai pereiti prie AIE energijos savivaldybės infrastruktūroje.</w:t>
      </w:r>
    </w:p>
    <w:p w14:paraId="506E130C" w14:textId="7D86F3A8" w:rsidR="00FF6AF3" w:rsidRPr="00186890" w:rsidRDefault="00FF6AF3" w:rsidP="00FF6AF3">
      <w:pPr>
        <w:widowControl/>
        <w:numPr>
          <w:ilvl w:val="0"/>
          <w:numId w:val="9"/>
        </w:numPr>
        <w:tabs>
          <w:tab w:val="clear" w:pos="1293"/>
        </w:tabs>
        <w:suppressAutoHyphens w:val="0"/>
        <w:ind w:left="0" w:firstLine="1134"/>
        <w:jc w:val="both"/>
        <w:textAlignment w:val="auto"/>
        <w:rPr>
          <w:szCs w:val="24"/>
          <w:lang w:val="lt-LT"/>
        </w:rPr>
      </w:pPr>
      <w:r w:rsidRPr="00186890">
        <w:rPr>
          <w:szCs w:val="24"/>
          <w:lang w:val="lt-LT"/>
        </w:rPr>
        <w:t>Pasiekti, kad 70</w:t>
      </w:r>
      <w:r w:rsidR="00BA0A12" w:rsidRPr="00186890">
        <w:rPr>
          <w:szCs w:val="24"/>
          <w:lang w:val="lt-LT"/>
        </w:rPr>
        <w:t xml:space="preserve"> </w:t>
      </w:r>
      <w:r w:rsidRPr="00186890">
        <w:rPr>
          <w:szCs w:val="24"/>
          <w:lang w:val="lt-LT"/>
        </w:rPr>
        <w:t>% namų ūkių šildytųsi ar gamintų elektros energiją iš AIE.</w:t>
      </w:r>
    </w:p>
    <w:p w14:paraId="29DD9571" w14:textId="77777777" w:rsidR="00FF6AF3" w:rsidRPr="00186890" w:rsidRDefault="00FF6AF3" w:rsidP="00FF6AF3">
      <w:pPr>
        <w:widowControl/>
        <w:numPr>
          <w:ilvl w:val="0"/>
          <w:numId w:val="9"/>
        </w:numPr>
        <w:tabs>
          <w:tab w:val="clear" w:pos="1293"/>
        </w:tabs>
        <w:suppressAutoHyphens w:val="0"/>
        <w:ind w:left="0" w:firstLine="1134"/>
        <w:jc w:val="both"/>
        <w:textAlignment w:val="auto"/>
        <w:rPr>
          <w:szCs w:val="24"/>
          <w:lang w:val="lt-LT"/>
        </w:rPr>
      </w:pPr>
      <w:r w:rsidRPr="00186890">
        <w:rPr>
          <w:szCs w:val="24"/>
          <w:lang w:val="lt-LT"/>
        </w:rPr>
        <w:t xml:space="preserve">Sumažinti iškastinio kuro vartojimą 1 627,7 </w:t>
      </w:r>
      <w:proofErr w:type="spellStart"/>
      <w:r w:rsidRPr="00186890">
        <w:rPr>
          <w:szCs w:val="24"/>
          <w:lang w:val="lt-LT"/>
        </w:rPr>
        <w:t>tne</w:t>
      </w:r>
      <w:proofErr w:type="spellEnd"/>
      <w:r w:rsidRPr="00186890">
        <w:rPr>
          <w:szCs w:val="24"/>
          <w:lang w:val="lt-LT"/>
        </w:rPr>
        <w:t>.</w:t>
      </w:r>
    </w:p>
    <w:p w14:paraId="34BAE0F9" w14:textId="1EF57F72" w:rsidR="00FF6AF3" w:rsidRPr="00186890" w:rsidRDefault="00BA0A12" w:rsidP="00FF6AF3">
      <w:pPr>
        <w:ind w:firstLine="1134"/>
        <w:jc w:val="both"/>
        <w:rPr>
          <w:szCs w:val="24"/>
          <w:lang w:val="lt-LT"/>
        </w:rPr>
      </w:pPr>
      <w:r w:rsidRPr="00186890">
        <w:rPr>
          <w:szCs w:val="24"/>
          <w:lang w:val="lt-LT"/>
        </w:rPr>
        <w:t>P</w:t>
      </w:r>
      <w:r w:rsidR="00FF6AF3" w:rsidRPr="00186890">
        <w:rPr>
          <w:szCs w:val="24"/>
          <w:lang w:val="lt-LT"/>
        </w:rPr>
        <w:t xml:space="preserve">lanas nėra vien tik aplinkosaugos dokumentas – jis apima platų ekonominių ir socialinių </w:t>
      </w:r>
      <w:r w:rsidR="00FF6AF3" w:rsidRPr="00186890">
        <w:rPr>
          <w:szCs w:val="24"/>
          <w:lang w:val="lt-LT"/>
        </w:rPr>
        <w:lastRenderedPageBreak/>
        <w:t>priemonių spektrą, kurio įgyvendinimas turėtų padėti Ignalinos rajonui tapti inovacijų pavyzdžiu regione.</w:t>
      </w:r>
    </w:p>
    <w:p w14:paraId="005590E5" w14:textId="77777777" w:rsidR="00FF6AF3" w:rsidRPr="00186890" w:rsidRDefault="00FF6AF3" w:rsidP="00857816">
      <w:pPr>
        <w:jc w:val="both"/>
        <w:rPr>
          <w:szCs w:val="24"/>
          <w:lang w:val="lt-LT"/>
        </w:rPr>
      </w:pPr>
    </w:p>
    <w:p w14:paraId="6DA44BE6" w14:textId="77777777" w:rsidR="0016147D" w:rsidRPr="00186890" w:rsidRDefault="00FF6AF3" w:rsidP="00FF6AF3">
      <w:pPr>
        <w:tabs>
          <w:tab w:val="left" w:pos="1528"/>
        </w:tabs>
        <w:jc w:val="center"/>
        <w:rPr>
          <w:color w:val="000000"/>
          <w:szCs w:val="24"/>
          <w:lang w:val="lt-LT"/>
        </w:rPr>
      </w:pPr>
      <w:r w:rsidRPr="00186890">
        <w:rPr>
          <w:b/>
          <w:bCs/>
          <w:color w:val="000000"/>
          <w:spacing w:val="-2"/>
          <w:szCs w:val="24"/>
          <w:lang w:val="lt-LT"/>
        </w:rPr>
        <w:t>II</w:t>
      </w:r>
      <w:r w:rsidR="0016147D" w:rsidRPr="00186890">
        <w:rPr>
          <w:b/>
          <w:bCs/>
          <w:color w:val="000000"/>
          <w:szCs w:val="24"/>
          <w:lang w:val="lt-LT"/>
        </w:rPr>
        <w:t xml:space="preserve"> SKYRIUS</w:t>
      </w:r>
    </w:p>
    <w:p w14:paraId="5300A4ED" w14:textId="77777777" w:rsidR="00FF6AF3" w:rsidRPr="00186890" w:rsidRDefault="00FF6AF3" w:rsidP="00FF6AF3">
      <w:pPr>
        <w:tabs>
          <w:tab w:val="left" w:pos="1528"/>
        </w:tabs>
        <w:jc w:val="center"/>
        <w:rPr>
          <w:b/>
          <w:bCs/>
          <w:color w:val="000000"/>
          <w:szCs w:val="24"/>
          <w:lang w:val="lt-LT"/>
        </w:rPr>
      </w:pPr>
      <w:r w:rsidRPr="00186890">
        <w:rPr>
          <w:b/>
          <w:bCs/>
          <w:color w:val="000000"/>
          <w:szCs w:val="24"/>
          <w:lang w:val="lt-LT"/>
        </w:rPr>
        <w:t>A</w:t>
      </w:r>
      <w:r w:rsidRPr="00186890">
        <w:rPr>
          <w:b/>
          <w:bCs/>
          <w:color w:val="000000"/>
          <w:spacing w:val="-2"/>
          <w:szCs w:val="24"/>
          <w:lang w:val="lt-LT"/>
        </w:rPr>
        <w:t>T</w:t>
      </w:r>
      <w:r w:rsidRPr="00186890">
        <w:rPr>
          <w:b/>
          <w:bCs/>
          <w:color w:val="000000"/>
          <w:szCs w:val="24"/>
          <w:lang w:val="lt-LT"/>
        </w:rPr>
        <w:t>S</w:t>
      </w:r>
      <w:r w:rsidRPr="00186890">
        <w:rPr>
          <w:b/>
          <w:bCs/>
          <w:color w:val="000000"/>
          <w:spacing w:val="-1"/>
          <w:szCs w:val="24"/>
          <w:lang w:val="lt-LT"/>
        </w:rPr>
        <w:t>I</w:t>
      </w:r>
      <w:r w:rsidRPr="00186890">
        <w:rPr>
          <w:b/>
          <w:bCs/>
          <w:color w:val="000000"/>
          <w:szCs w:val="24"/>
          <w:lang w:val="lt-LT"/>
        </w:rPr>
        <w:t>N</w:t>
      </w:r>
      <w:r w:rsidRPr="00186890">
        <w:rPr>
          <w:b/>
          <w:bCs/>
          <w:color w:val="000000"/>
          <w:spacing w:val="-1"/>
          <w:szCs w:val="24"/>
          <w:lang w:val="lt-LT"/>
        </w:rPr>
        <w:t>A</w:t>
      </w:r>
      <w:r w:rsidRPr="00186890">
        <w:rPr>
          <w:b/>
          <w:bCs/>
          <w:color w:val="000000"/>
          <w:szCs w:val="24"/>
          <w:lang w:val="lt-LT"/>
        </w:rPr>
        <w:t>UJ</w:t>
      </w:r>
      <w:r w:rsidRPr="00186890">
        <w:rPr>
          <w:b/>
          <w:bCs/>
          <w:color w:val="000000"/>
          <w:spacing w:val="1"/>
          <w:szCs w:val="24"/>
          <w:lang w:val="lt-LT"/>
        </w:rPr>
        <w:t>I</w:t>
      </w:r>
      <w:r w:rsidRPr="00186890">
        <w:rPr>
          <w:b/>
          <w:bCs/>
          <w:color w:val="000000"/>
          <w:szCs w:val="24"/>
          <w:lang w:val="lt-LT"/>
        </w:rPr>
        <w:t>NAN</w:t>
      </w:r>
      <w:r w:rsidRPr="00186890">
        <w:rPr>
          <w:b/>
          <w:bCs/>
          <w:color w:val="000000"/>
          <w:spacing w:val="-1"/>
          <w:szCs w:val="24"/>
          <w:lang w:val="lt-LT"/>
        </w:rPr>
        <w:t>Č</w:t>
      </w:r>
      <w:r w:rsidRPr="00186890">
        <w:rPr>
          <w:b/>
          <w:bCs/>
          <w:color w:val="000000"/>
          <w:spacing w:val="-2"/>
          <w:szCs w:val="24"/>
          <w:lang w:val="lt-LT"/>
        </w:rPr>
        <w:t>I</w:t>
      </w:r>
      <w:r w:rsidRPr="00186890">
        <w:rPr>
          <w:b/>
          <w:bCs/>
          <w:color w:val="000000"/>
          <w:szCs w:val="24"/>
          <w:lang w:val="lt-LT"/>
        </w:rPr>
        <w:t>Ų</w:t>
      </w:r>
      <w:r w:rsidRPr="00186890">
        <w:rPr>
          <w:b/>
          <w:bCs/>
          <w:color w:val="000000"/>
          <w:spacing w:val="1"/>
          <w:szCs w:val="24"/>
          <w:lang w:val="lt-LT"/>
        </w:rPr>
        <w:t xml:space="preserve"> </w:t>
      </w:r>
      <w:r w:rsidRPr="00186890">
        <w:rPr>
          <w:b/>
          <w:bCs/>
          <w:color w:val="000000"/>
          <w:spacing w:val="-1"/>
          <w:szCs w:val="24"/>
          <w:lang w:val="lt-LT"/>
        </w:rPr>
        <w:t>I</w:t>
      </w:r>
      <w:r w:rsidRPr="00186890">
        <w:rPr>
          <w:b/>
          <w:bCs/>
          <w:color w:val="000000"/>
          <w:spacing w:val="4"/>
          <w:szCs w:val="24"/>
          <w:lang w:val="lt-LT"/>
        </w:rPr>
        <w:t>Š</w:t>
      </w:r>
      <w:r w:rsidRPr="00186890">
        <w:rPr>
          <w:b/>
          <w:bCs/>
          <w:color w:val="000000"/>
          <w:spacing w:val="-1"/>
          <w:szCs w:val="24"/>
          <w:lang w:val="lt-LT"/>
        </w:rPr>
        <w:t>TE</w:t>
      </w:r>
      <w:r w:rsidRPr="00186890">
        <w:rPr>
          <w:b/>
          <w:bCs/>
          <w:color w:val="000000"/>
          <w:spacing w:val="4"/>
          <w:szCs w:val="24"/>
          <w:lang w:val="lt-LT"/>
        </w:rPr>
        <w:t>K</w:t>
      </w:r>
      <w:r w:rsidRPr="00186890">
        <w:rPr>
          <w:b/>
          <w:bCs/>
          <w:color w:val="000000"/>
          <w:szCs w:val="24"/>
          <w:lang w:val="lt-LT"/>
        </w:rPr>
        <w:t>L</w:t>
      </w:r>
      <w:r w:rsidRPr="00186890">
        <w:rPr>
          <w:b/>
          <w:bCs/>
          <w:color w:val="000000"/>
          <w:spacing w:val="-2"/>
          <w:szCs w:val="24"/>
          <w:lang w:val="lt-LT"/>
        </w:rPr>
        <w:t>I</w:t>
      </w:r>
      <w:r w:rsidRPr="00186890">
        <w:rPr>
          <w:b/>
          <w:bCs/>
          <w:color w:val="000000"/>
          <w:szCs w:val="24"/>
          <w:lang w:val="lt-LT"/>
        </w:rPr>
        <w:t>Ų</w:t>
      </w:r>
      <w:r w:rsidRPr="00186890">
        <w:rPr>
          <w:b/>
          <w:bCs/>
          <w:color w:val="000000"/>
          <w:spacing w:val="1"/>
          <w:szCs w:val="24"/>
          <w:lang w:val="lt-LT"/>
        </w:rPr>
        <w:t xml:space="preserve"> </w:t>
      </w:r>
      <w:r w:rsidRPr="00186890">
        <w:rPr>
          <w:b/>
          <w:bCs/>
          <w:color w:val="000000"/>
          <w:szCs w:val="24"/>
          <w:lang w:val="lt-LT"/>
        </w:rPr>
        <w:t>EN</w:t>
      </w:r>
      <w:r w:rsidRPr="00186890">
        <w:rPr>
          <w:b/>
          <w:bCs/>
          <w:color w:val="000000"/>
          <w:spacing w:val="-2"/>
          <w:szCs w:val="24"/>
          <w:lang w:val="lt-LT"/>
        </w:rPr>
        <w:t>E</w:t>
      </w:r>
      <w:r w:rsidRPr="00186890">
        <w:rPr>
          <w:b/>
          <w:bCs/>
          <w:color w:val="000000"/>
          <w:szCs w:val="24"/>
          <w:lang w:val="lt-LT"/>
        </w:rPr>
        <w:t>RG</w:t>
      </w:r>
      <w:r w:rsidRPr="00186890">
        <w:rPr>
          <w:b/>
          <w:bCs/>
          <w:color w:val="000000"/>
          <w:spacing w:val="-2"/>
          <w:szCs w:val="24"/>
          <w:lang w:val="lt-LT"/>
        </w:rPr>
        <w:t>I</w:t>
      </w:r>
      <w:r w:rsidRPr="00186890">
        <w:rPr>
          <w:b/>
          <w:bCs/>
          <w:color w:val="000000"/>
          <w:szCs w:val="24"/>
          <w:lang w:val="lt-LT"/>
        </w:rPr>
        <w:t>J</w:t>
      </w:r>
      <w:r w:rsidRPr="00186890">
        <w:rPr>
          <w:b/>
          <w:bCs/>
          <w:color w:val="000000"/>
          <w:spacing w:val="3"/>
          <w:szCs w:val="24"/>
          <w:lang w:val="lt-LT"/>
        </w:rPr>
        <w:t>O</w:t>
      </w:r>
      <w:r w:rsidRPr="00186890">
        <w:rPr>
          <w:b/>
          <w:bCs/>
          <w:color w:val="000000"/>
          <w:szCs w:val="24"/>
          <w:lang w:val="lt-LT"/>
        </w:rPr>
        <w:t>S</w:t>
      </w:r>
      <w:r w:rsidRPr="00186890">
        <w:rPr>
          <w:b/>
          <w:bCs/>
          <w:color w:val="000000"/>
          <w:spacing w:val="2"/>
          <w:szCs w:val="24"/>
          <w:lang w:val="lt-LT"/>
        </w:rPr>
        <w:t xml:space="preserve"> </w:t>
      </w:r>
      <w:r w:rsidRPr="00186890">
        <w:rPr>
          <w:b/>
          <w:bCs/>
          <w:color w:val="000000"/>
          <w:szCs w:val="24"/>
          <w:lang w:val="lt-LT"/>
        </w:rPr>
        <w:t>NAU</w:t>
      </w:r>
      <w:r w:rsidRPr="00186890">
        <w:rPr>
          <w:b/>
          <w:bCs/>
          <w:color w:val="000000"/>
          <w:spacing w:val="-1"/>
          <w:szCs w:val="24"/>
          <w:lang w:val="lt-LT"/>
        </w:rPr>
        <w:t>D</w:t>
      </w:r>
      <w:r w:rsidRPr="00186890">
        <w:rPr>
          <w:b/>
          <w:bCs/>
          <w:color w:val="000000"/>
          <w:szCs w:val="24"/>
          <w:lang w:val="lt-LT"/>
        </w:rPr>
        <w:t>OJ</w:t>
      </w:r>
      <w:r w:rsidRPr="00186890">
        <w:rPr>
          <w:b/>
          <w:bCs/>
          <w:color w:val="000000"/>
          <w:spacing w:val="-1"/>
          <w:szCs w:val="24"/>
          <w:lang w:val="lt-LT"/>
        </w:rPr>
        <w:t>I</w:t>
      </w:r>
      <w:r w:rsidRPr="00186890">
        <w:rPr>
          <w:b/>
          <w:bCs/>
          <w:color w:val="000000"/>
          <w:spacing w:val="3"/>
          <w:szCs w:val="24"/>
          <w:lang w:val="lt-LT"/>
        </w:rPr>
        <w:t>M</w:t>
      </w:r>
      <w:r w:rsidRPr="00186890">
        <w:rPr>
          <w:b/>
          <w:bCs/>
          <w:color w:val="000000"/>
          <w:szCs w:val="24"/>
          <w:lang w:val="lt-LT"/>
        </w:rPr>
        <w:t>O</w:t>
      </w:r>
      <w:r w:rsidRPr="00186890">
        <w:rPr>
          <w:b/>
          <w:bCs/>
          <w:color w:val="000000"/>
          <w:spacing w:val="3"/>
          <w:szCs w:val="24"/>
          <w:lang w:val="lt-LT"/>
        </w:rPr>
        <w:t xml:space="preserve"> </w:t>
      </w:r>
      <w:r w:rsidRPr="00186890">
        <w:rPr>
          <w:b/>
          <w:bCs/>
          <w:color w:val="000000"/>
          <w:spacing w:val="-2"/>
          <w:szCs w:val="24"/>
          <w:lang w:val="lt-LT"/>
        </w:rPr>
        <w:t>P</w:t>
      </w:r>
      <w:r w:rsidRPr="00186890">
        <w:rPr>
          <w:b/>
          <w:bCs/>
          <w:color w:val="000000"/>
          <w:spacing w:val="-1"/>
          <w:szCs w:val="24"/>
          <w:lang w:val="lt-LT"/>
        </w:rPr>
        <w:t>L</w:t>
      </w:r>
      <w:r w:rsidRPr="00186890">
        <w:rPr>
          <w:b/>
          <w:bCs/>
          <w:color w:val="000000"/>
          <w:spacing w:val="-2"/>
          <w:szCs w:val="24"/>
          <w:lang w:val="lt-LT"/>
        </w:rPr>
        <w:t>Ė</w:t>
      </w:r>
      <w:r w:rsidRPr="00186890">
        <w:rPr>
          <w:b/>
          <w:bCs/>
          <w:color w:val="000000"/>
          <w:spacing w:val="-1"/>
          <w:szCs w:val="24"/>
          <w:lang w:val="lt-LT"/>
        </w:rPr>
        <w:t>T</w:t>
      </w:r>
      <w:r w:rsidRPr="00186890">
        <w:rPr>
          <w:b/>
          <w:bCs/>
          <w:color w:val="000000"/>
          <w:szCs w:val="24"/>
          <w:lang w:val="lt-LT"/>
        </w:rPr>
        <w:t>ROS V</w:t>
      </w:r>
      <w:r w:rsidRPr="00186890">
        <w:rPr>
          <w:b/>
          <w:bCs/>
          <w:color w:val="000000"/>
          <w:spacing w:val="-1"/>
          <w:szCs w:val="24"/>
          <w:lang w:val="lt-LT"/>
        </w:rPr>
        <w:t>EI</w:t>
      </w:r>
      <w:r w:rsidRPr="00186890">
        <w:rPr>
          <w:b/>
          <w:bCs/>
          <w:color w:val="000000"/>
          <w:spacing w:val="3"/>
          <w:szCs w:val="24"/>
          <w:lang w:val="lt-LT"/>
        </w:rPr>
        <w:t>K</w:t>
      </w:r>
      <w:r w:rsidRPr="00186890">
        <w:rPr>
          <w:b/>
          <w:bCs/>
          <w:color w:val="000000"/>
          <w:szCs w:val="24"/>
          <w:lang w:val="lt-LT"/>
        </w:rPr>
        <w:t>S</w:t>
      </w:r>
      <w:r w:rsidRPr="00186890">
        <w:rPr>
          <w:b/>
          <w:bCs/>
          <w:color w:val="000000"/>
          <w:spacing w:val="4"/>
          <w:szCs w:val="24"/>
          <w:lang w:val="lt-LT"/>
        </w:rPr>
        <w:t>M</w:t>
      </w:r>
      <w:r w:rsidRPr="00186890">
        <w:rPr>
          <w:b/>
          <w:bCs/>
          <w:color w:val="000000"/>
          <w:szCs w:val="24"/>
          <w:lang w:val="lt-LT"/>
        </w:rPr>
        <w:t>Ų</w:t>
      </w:r>
      <w:r w:rsidRPr="00186890">
        <w:rPr>
          <w:b/>
          <w:bCs/>
          <w:color w:val="000000"/>
          <w:spacing w:val="-2"/>
          <w:szCs w:val="24"/>
          <w:lang w:val="lt-LT"/>
        </w:rPr>
        <w:t xml:space="preserve"> </w:t>
      </w:r>
      <w:r w:rsidRPr="00186890">
        <w:rPr>
          <w:b/>
          <w:bCs/>
          <w:color w:val="000000"/>
          <w:spacing w:val="-3"/>
          <w:szCs w:val="24"/>
          <w:lang w:val="lt-LT"/>
        </w:rPr>
        <w:t>P</w:t>
      </w:r>
      <w:r w:rsidRPr="00186890">
        <w:rPr>
          <w:b/>
          <w:bCs/>
          <w:color w:val="000000"/>
          <w:spacing w:val="-1"/>
          <w:szCs w:val="24"/>
          <w:lang w:val="lt-LT"/>
        </w:rPr>
        <w:t>L</w:t>
      </w:r>
      <w:r w:rsidRPr="00186890">
        <w:rPr>
          <w:b/>
          <w:bCs/>
          <w:color w:val="000000"/>
          <w:szCs w:val="24"/>
          <w:lang w:val="lt-LT"/>
        </w:rPr>
        <w:t>A</w:t>
      </w:r>
      <w:r w:rsidRPr="00186890">
        <w:rPr>
          <w:b/>
          <w:bCs/>
          <w:color w:val="000000"/>
          <w:spacing w:val="-1"/>
          <w:szCs w:val="24"/>
          <w:lang w:val="lt-LT"/>
        </w:rPr>
        <w:t>N</w:t>
      </w:r>
      <w:r w:rsidRPr="00186890">
        <w:rPr>
          <w:b/>
          <w:bCs/>
          <w:color w:val="000000"/>
          <w:szCs w:val="24"/>
          <w:lang w:val="lt-LT"/>
        </w:rPr>
        <w:t>O</w:t>
      </w:r>
      <w:r w:rsidRPr="00186890">
        <w:rPr>
          <w:b/>
          <w:bCs/>
          <w:color w:val="000000"/>
          <w:spacing w:val="4"/>
          <w:szCs w:val="24"/>
          <w:lang w:val="lt-LT"/>
        </w:rPr>
        <w:t xml:space="preserve"> </w:t>
      </w:r>
      <w:r w:rsidRPr="00186890">
        <w:rPr>
          <w:b/>
          <w:bCs/>
          <w:color w:val="000000"/>
          <w:spacing w:val="-1"/>
          <w:szCs w:val="24"/>
          <w:lang w:val="lt-LT"/>
        </w:rPr>
        <w:t>P</w:t>
      </w:r>
      <w:r w:rsidRPr="00186890">
        <w:rPr>
          <w:b/>
          <w:bCs/>
          <w:color w:val="000000"/>
          <w:szCs w:val="24"/>
          <w:lang w:val="lt-LT"/>
        </w:rPr>
        <w:t>R</w:t>
      </w:r>
      <w:r w:rsidRPr="00186890">
        <w:rPr>
          <w:b/>
          <w:bCs/>
          <w:color w:val="000000"/>
          <w:spacing w:val="-3"/>
          <w:szCs w:val="24"/>
          <w:lang w:val="lt-LT"/>
        </w:rPr>
        <w:t>I</w:t>
      </w:r>
      <w:r w:rsidRPr="00186890">
        <w:rPr>
          <w:b/>
          <w:bCs/>
          <w:color w:val="000000"/>
          <w:spacing w:val="-1"/>
          <w:szCs w:val="24"/>
          <w:lang w:val="lt-LT"/>
        </w:rPr>
        <w:t>E</w:t>
      </w:r>
      <w:r w:rsidRPr="00186890">
        <w:rPr>
          <w:b/>
          <w:bCs/>
          <w:color w:val="000000"/>
          <w:spacing w:val="3"/>
          <w:szCs w:val="24"/>
          <w:lang w:val="lt-LT"/>
        </w:rPr>
        <w:t>M</w:t>
      </w:r>
      <w:r w:rsidRPr="00186890">
        <w:rPr>
          <w:b/>
          <w:bCs/>
          <w:color w:val="000000"/>
          <w:szCs w:val="24"/>
          <w:lang w:val="lt-LT"/>
        </w:rPr>
        <w:t>ON</w:t>
      </w:r>
      <w:r w:rsidRPr="00186890">
        <w:rPr>
          <w:b/>
          <w:bCs/>
          <w:color w:val="000000"/>
          <w:spacing w:val="-1"/>
          <w:szCs w:val="24"/>
          <w:lang w:val="lt-LT"/>
        </w:rPr>
        <w:t>I</w:t>
      </w:r>
      <w:r w:rsidRPr="00186890">
        <w:rPr>
          <w:b/>
          <w:bCs/>
          <w:color w:val="000000"/>
          <w:szCs w:val="24"/>
          <w:lang w:val="lt-LT"/>
        </w:rPr>
        <w:t>Ų</w:t>
      </w:r>
      <w:r w:rsidRPr="00186890">
        <w:rPr>
          <w:b/>
          <w:bCs/>
          <w:color w:val="000000"/>
          <w:spacing w:val="1"/>
          <w:szCs w:val="24"/>
          <w:lang w:val="lt-LT"/>
        </w:rPr>
        <w:t xml:space="preserve"> </w:t>
      </w:r>
      <w:r w:rsidRPr="00186890">
        <w:rPr>
          <w:b/>
          <w:bCs/>
          <w:color w:val="000000"/>
          <w:spacing w:val="-2"/>
          <w:szCs w:val="24"/>
          <w:lang w:val="lt-LT"/>
        </w:rPr>
        <w:t>Į</w:t>
      </w:r>
      <w:r w:rsidRPr="00186890">
        <w:rPr>
          <w:b/>
          <w:bCs/>
          <w:color w:val="000000"/>
          <w:szCs w:val="24"/>
          <w:lang w:val="lt-LT"/>
        </w:rPr>
        <w:t>GYV</w:t>
      </w:r>
      <w:r w:rsidRPr="00186890">
        <w:rPr>
          <w:b/>
          <w:bCs/>
          <w:color w:val="000000"/>
          <w:spacing w:val="2"/>
          <w:szCs w:val="24"/>
          <w:lang w:val="lt-LT"/>
        </w:rPr>
        <w:t>E</w:t>
      </w:r>
      <w:r w:rsidRPr="00186890">
        <w:rPr>
          <w:b/>
          <w:bCs/>
          <w:color w:val="000000"/>
          <w:szCs w:val="24"/>
          <w:lang w:val="lt-LT"/>
        </w:rPr>
        <w:t>ND</w:t>
      </w:r>
      <w:r w:rsidRPr="00186890">
        <w:rPr>
          <w:b/>
          <w:bCs/>
          <w:color w:val="000000"/>
          <w:spacing w:val="2"/>
          <w:szCs w:val="24"/>
          <w:lang w:val="lt-LT"/>
        </w:rPr>
        <w:t>I</w:t>
      </w:r>
      <w:r w:rsidRPr="00186890">
        <w:rPr>
          <w:b/>
          <w:bCs/>
          <w:color w:val="000000"/>
          <w:szCs w:val="24"/>
          <w:lang w:val="lt-LT"/>
        </w:rPr>
        <w:t>N</w:t>
      </w:r>
      <w:r w:rsidRPr="00186890">
        <w:rPr>
          <w:b/>
          <w:bCs/>
          <w:color w:val="000000"/>
          <w:spacing w:val="-2"/>
          <w:szCs w:val="24"/>
          <w:lang w:val="lt-LT"/>
        </w:rPr>
        <w:t>I</w:t>
      </w:r>
      <w:r w:rsidRPr="00186890">
        <w:rPr>
          <w:b/>
          <w:bCs/>
          <w:color w:val="000000"/>
          <w:spacing w:val="3"/>
          <w:szCs w:val="24"/>
          <w:lang w:val="lt-LT"/>
        </w:rPr>
        <w:t>M</w:t>
      </w:r>
      <w:r w:rsidRPr="00186890">
        <w:rPr>
          <w:b/>
          <w:bCs/>
          <w:color w:val="000000"/>
          <w:szCs w:val="24"/>
          <w:lang w:val="lt-LT"/>
        </w:rPr>
        <w:t>AS</w:t>
      </w:r>
      <w:r w:rsidRPr="00186890">
        <w:rPr>
          <w:b/>
          <w:bCs/>
          <w:color w:val="000000"/>
          <w:spacing w:val="5"/>
          <w:szCs w:val="24"/>
          <w:lang w:val="lt-LT"/>
        </w:rPr>
        <w:t xml:space="preserve"> </w:t>
      </w:r>
      <w:r w:rsidRPr="00186890">
        <w:rPr>
          <w:b/>
          <w:bCs/>
          <w:color w:val="000000"/>
          <w:szCs w:val="24"/>
          <w:lang w:val="lt-LT"/>
        </w:rPr>
        <w:t>2022</w:t>
      </w:r>
      <w:r w:rsidR="0016147D" w:rsidRPr="00186890">
        <w:rPr>
          <w:b/>
          <w:bCs/>
          <w:color w:val="000000"/>
          <w:szCs w:val="24"/>
          <w:lang w:val="lt-LT"/>
        </w:rPr>
        <w:t>–</w:t>
      </w:r>
      <w:r w:rsidRPr="00186890">
        <w:rPr>
          <w:b/>
          <w:bCs/>
          <w:color w:val="000000"/>
          <w:szCs w:val="24"/>
          <w:lang w:val="lt-LT"/>
        </w:rPr>
        <w:t>2023</w:t>
      </w:r>
      <w:r w:rsidRPr="00186890">
        <w:rPr>
          <w:b/>
          <w:bCs/>
          <w:color w:val="000000"/>
          <w:spacing w:val="-1"/>
          <w:szCs w:val="24"/>
          <w:lang w:val="lt-LT"/>
        </w:rPr>
        <w:t xml:space="preserve"> M</w:t>
      </w:r>
      <w:r w:rsidRPr="00186890">
        <w:rPr>
          <w:b/>
          <w:bCs/>
          <w:color w:val="000000"/>
          <w:szCs w:val="24"/>
          <w:lang w:val="lt-LT"/>
        </w:rPr>
        <w:t>.</w:t>
      </w:r>
    </w:p>
    <w:p w14:paraId="5AC3EF63" w14:textId="77777777" w:rsidR="00FF6AF3" w:rsidRPr="00186890" w:rsidRDefault="00FF6AF3" w:rsidP="00857816">
      <w:pPr>
        <w:jc w:val="both"/>
        <w:rPr>
          <w:szCs w:val="24"/>
          <w:lang w:val="lt-LT"/>
        </w:rPr>
      </w:pPr>
    </w:p>
    <w:p w14:paraId="29C39A42" w14:textId="6F1A09BE" w:rsidR="00FF6AF3" w:rsidRPr="00186890" w:rsidRDefault="00B910DA" w:rsidP="00FF6AF3">
      <w:pPr>
        <w:pStyle w:val="NormalWeb"/>
        <w:spacing w:beforeAutospacing="0" w:afterAutospacing="0"/>
        <w:ind w:firstLine="1134"/>
        <w:jc w:val="both"/>
        <w:rPr>
          <w:lang w:val="lt-LT"/>
        </w:rPr>
      </w:pPr>
      <w:r w:rsidRPr="00186890">
        <w:rPr>
          <w:rStyle w:val="Strong"/>
          <w:b w:val="0"/>
          <w:bCs w:val="0"/>
          <w:lang w:val="lt-LT"/>
        </w:rPr>
        <w:t>P</w:t>
      </w:r>
      <w:r w:rsidR="00FF6AF3" w:rsidRPr="00186890">
        <w:rPr>
          <w:rStyle w:val="Strong"/>
          <w:b w:val="0"/>
          <w:bCs w:val="0"/>
          <w:lang w:val="lt-LT"/>
        </w:rPr>
        <w:t>lano siekiai glaudžiai susiję su Lietuvos energetikos politika, siekiančia iki 2030 metų reikšmingai padidinti AIE naudojimą.</w:t>
      </w:r>
      <w:r w:rsidR="00FF6AF3" w:rsidRPr="00186890">
        <w:rPr>
          <w:lang w:val="lt-LT"/>
        </w:rPr>
        <w:t xml:space="preserve"> Nacionaliniu lygiu planuojama, kad 45</w:t>
      </w:r>
      <w:r w:rsidRPr="00186890">
        <w:rPr>
          <w:lang w:val="lt-LT"/>
        </w:rPr>
        <w:t xml:space="preserve"> </w:t>
      </w:r>
      <w:r w:rsidR="00FF6AF3" w:rsidRPr="00186890">
        <w:rPr>
          <w:lang w:val="lt-LT"/>
        </w:rPr>
        <w:t>% galutinės suvartojamos energijos sudarys AIE, iš jų 90</w:t>
      </w:r>
      <w:r w:rsidRPr="00186890">
        <w:rPr>
          <w:lang w:val="lt-LT"/>
        </w:rPr>
        <w:t xml:space="preserve"> </w:t>
      </w:r>
      <w:r w:rsidR="00FF6AF3" w:rsidRPr="00186890">
        <w:rPr>
          <w:lang w:val="lt-LT"/>
        </w:rPr>
        <w:t xml:space="preserve">% </w:t>
      </w:r>
      <w:r w:rsidRPr="00186890">
        <w:rPr>
          <w:lang w:val="lt-LT"/>
        </w:rPr>
        <w:t xml:space="preserve">– </w:t>
      </w:r>
      <w:r w:rsidR="00FF6AF3" w:rsidRPr="00186890">
        <w:rPr>
          <w:lang w:val="lt-LT"/>
        </w:rPr>
        <w:t>centralizuoto šilumos tiekimo sektoriuje ir 45</w:t>
      </w:r>
      <w:r w:rsidRPr="00186890">
        <w:rPr>
          <w:lang w:val="lt-LT"/>
        </w:rPr>
        <w:t xml:space="preserve"> </w:t>
      </w:r>
      <w:r w:rsidR="00FF6AF3" w:rsidRPr="00186890">
        <w:rPr>
          <w:lang w:val="lt-LT"/>
        </w:rPr>
        <w:t xml:space="preserve">% </w:t>
      </w:r>
      <w:r w:rsidRPr="00186890">
        <w:rPr>
          <w:lang w:val="lt-LT"/>
        </w:rPr>
        <w:t xml:space="preserve">– </w:t>
      </w:r>
      <w:r w:rsidR="00FF6AF3" w:rsidRPr="00186890">
        <w:rPr>
          <w:lang w:val="lt-LT"/>
        </w:rPr>
        <w:t>elektros energijos gamybo</w:t>
      </w:r>
      <w:r w:rsidRPr="00186890">
        <w:rPr>
          <w:lang w:val="lt-LT"/>
        </w:rPr>
        <w:t xml:space="preserve">s </w:t>
      </w:r>
      <w:r w:rsidR="009463E0" w:rsidRPr="00186890">
        <w:rPr>
          <w:lang w:val="lt-LT"/>
        </w:rPr>
        <w:t>sektoriuje</w:t>
      </w:r>
      <w:r w:rsidR="00FF6AF3" w:rsidRPr="00186890">
        <w:rPr>
          <w:lang w:val="lt-LT"/>
        </w:rPr>
        <w:t>. Taip pat siekiama, kad 15</w:t>
      </w:r>
      <w:r w:rsidR="009463E0" w:rsidRPr="00186890">
        <w:rPr>
          <w:lang w:val="lt-LT"/>
        </w:rPr>
        <w:t xml:space="preserve"> </w:t>
      </w:r>
      <w:r w:rsidR="00FF6AF3" w:rsidRPr="00186890">
        <w:rPr>
          <w:lang w:val="lt-LT"/>
        </w:rPr>
        <w:t>% transporto energijos poreikių būtų patenkinta naudojant AIE, o vietinė elektros gamyba išaugtų nuo 35</w:t>
      </w:r>
      <w:r w:rsidR="009463E0" w:rsidRPr="00186890">
        <w:rPr>
          <w:lang w:val="lt-LT"/>
        </w:rPr>
        <w:t xml:space="preserve"> </w:t>
      </w:r>
      <w:r w:rsidR="00FF6AF3" w:rsidRPr="00186890">
        <w:rPr>
          <w:lang w:val="lt-LT"/>
        </w:rPr>
        <w:t>% iki 70</w:t>
      </w:r>
      <w:r w:rsidR="009463E0" w:rsidRPr="00186890">
        <w:rPr>
          <w:lang w:val="lt-LT"/>
        </w:rPr>
        <w:t xml:space="preserve"> </w:t>
      </w:r>
      <w:r w:rsidR="00FF6AF3" w:rsidRPr="00186890">
        <w:rPr>
          <w:lang w:val="lt-LT"/>
        </w:rPr>
        <w:t>%.</w:t>
      </w:r>
    </w:p>
    <w:p w14:paraId="5001A207" w14:textId="119FA03B" w:rsidR="00FF6AF3" w:rsidRPr="00186890" w:rsidRDefault="00411E79" w:rsidP="00FF6AF3">
      <w:pPr>
        <w:pStyle w:val="NormalWeb"/>
        <w:spacing w:beforeAutospacing="0" w:afterAutospacing="0"/>
        <w:ind w:firstLine="1134"/>
        <w:jc w:val="both"/>
        <w:rPr>
          <w:lang w:val="lt-LT"/>
        </w:rPr>
      </w:pPr>
      <w:r w:rsidRPr="00186890">
        <w:rPr>
          <w:lang w:val="lt-LT"/>
        </w:rPr>
        <w:t>P</w:t>
      </w:r>
      <w:r w:rsidR="00FF6AF3" w:rsidRPr="00186890">
        <w:rPr>
          <w:lang w:val="lt-LT"/>
        </w:rPr>
        <w:t>lane siūlomas trečiasis scenarijus numato dar ambicingesnius tikslus, orientuotus į maksimalią AIE plėtrą. Pagrindinis tikslas – pasiekti, kad 80,3</w:t>
      </w:r>
      <w:r w:rsidRPr="00186890">
        <w:rPr>
          <w:lang w:val="lt-LT"/>
        </w:rPr>
        <w:t xml:space="preserve"> </w:t>
      </w:r>
      <w:r w:rsidR="00FF6AF3" w:rsidRPr="00186890">
        <w:rPr>
          <w:lang w:val="lt-LT"/>
        </w:rPr>
        <w:t>% galutinio energijos suvartojimo būtų iš AIE, viršijant nacionalinius rodiklius. Šiame scenarijuje numatyta didinti AIE integraciją į savivaldybės infrastruktūrą, paslaugų sektorių ir namų ūkius. Ypač svarbus dėmesys skiriamas gyventojų švietimui ir jų įtraukimui į AIE sprendimus. Planuojama, kad iki 70</w:t>
      </w:r>
      <w:r w:rsidRPr="00186890">
        <w:rPr>
          <w:lang w:val="lt-LT"/>
        </w:rPr>
        <w:t xml:space="preserve"> </w:t>
      </w:r>
      <w:r w:rsidR="00FF6AF3" w:rsidRPr="00186890">
        <w:rPr>
          <w:lang w:val="lt-LT"/>
        </w:rPr>
        <w:t>% namų ūkių pereis prie AIE naudojimo šildymui ir elektros energijai gaminti.</w:t>
      </w:r>
      <w:r w:rsidR="000751CA" w:rsidRPr="00186890">
        <w:rPr>
          <w:lang w:val="lt-LT"/>
        </w:rPr>
        <w:t xml:space="preserve"> </w:t>
      </w:r>
      <w:r w:rsidR="003A5760" w:rsidRPr="00186890">
        <w:rPr>
          <w:lang w:val="lt-LT"/>
        </w:rPr>
        <w:t>Teikiant viešą informaciją apie savivaldybės administracijos</w:t>
      </w:r>
      <w:r w:rsidR="00221328" w:rsidRPr="00186890">
        <w:rPr>
          <w:lang w:val="lt-LT"/>
        </w:rPr>
        <w:t xml:space="preserve"> ir pavaldžių įstaigų įgyvendintus projektus</w:t>
      </w:r>
      <w:r w:rsidR="00E003C6" w:rsidRPr="00186890">
        <w:rPr>
          <w:lang w:val="lt-LT"/>
        </w:rPr>
        <w:t xml:space="preserve"> kurie mažina energijos suvartojimą</w:t>
      </w:r>
      <w:r w:rsidR="00766539" w:rsidRPr="00186890">
        <w:rPr>
          <w:lang w:val="lt-LT"/>
        </w:rPr>
        <w:t xml:space="preserve">, namų ūkiai </w:t>
      </w:r>
      <w:r w:rsidR="00C62D53" w:rsidRPr="00186890">
        <w:rPr>
          <w:lang w:val="lt-LT"/>
        </w:rPr>
        <w:t>būtų supažindinami su realiais sutaupymais</w:t>
      </w:r>
      <w:r w:rsidR="00D57078" w:rsidRPr="00186890">
        <w:rPr>
          <w:lang w:val="lt-LT"/>
        </w:rPr>
        <w:t xml:space="preserve"> ir </w:t>
      </w:r>
      <w:r w:rsidR="003A55AD" w:rsidRPr="00186890">
        <w:rPr>
          <w:lang w:val="lt-LT"/>
        </w:rPr>
        <w:t>tai</w:t>
      </w:r>
      <w:r w:rsidR="00D9352E" w:rsidRPr="00186890">
        <w:rPr>
          <w:lang w:val="lt-LT"/>
        </w:rPr>
        <w:t xml:space="preserve"> būtų </w:t>
      </w:r>
      <w:r w:rsidR="00A84CE2" w:rsidRPr="00186890">
        <w:rPr>
          <w:lang w:val="lt-LT"/>
        </w:rPr>
        <w:t xml:space="preserve">vienas iš būdų </w:t>
      </w:r>
      <w:r w:rsidR="00D9352E" w:rsidRPr="00186890">
        <w:rPr>
          <w:lang w:val="lt-LT"/>
        </w:rPr>
        <w:t>skatin</w:t>
      </w:r>
      <w:r w:rsidR="00A84CE2" w:rsidRPr="00186890">
        <w:rPr>
          <w:lang w:val="lt-LT"/>
        </w:rPr>
        <w:t>ti</w:t>
      </w:r>
      <w:r w:rsidR="00D9352E" w:rsidRPr="00186890">
        <w:rPr>
          <w:lang w:val="lt-LT"/>
        </w:rPr>
        <w:t xml:space="preserve"> </w:t>
      </w:r>
      <w:r w:rsidR="00B84880" w:rsidRPr="00186890">
        <w:rPr>
          <w:lang w:val="lt-LT"/>
        </w:rPr>
        <w:t xml:space="preserve">naudoti </w:t>
      </w:r>
      <w:r w:rsidR="009F59F5" w:rsidRPr="00186890">
        <w:rPr>
          <w:lang w:val="lt-LT"/>
        </w:rPr>
        <w:t xml:space="preserve">AIE </w:t>
      </w:r>
      <w:r w:rsidR="002F3A88" w:rsidRPr="00186890">
        <w:rPr>
          <w:lang w:val="lt-LT"/>
        </w:rPr>
        <w:t>naudojimą</w:t>
      </w:r>
      <w:r w:rsidR="00A84CE2" w:rsidRPr="00186890">
        <w:rPr>
          <w:lang w:val="lt-LT"/>
        </w:rPr>
        <w:t xml:space="preserve"> ir kitas priemones taupančias energijos suvartojimą</w:t>
      </w:r>
      <w:r w:rsidR="00D97462" w:rsidRPr="00186890">
        <w:rPr>
          <w:lang w:val="lt-LT"/>
        </w:rPr>
        <w:t>.</w:t>
      </w:r>
    </w:p>
    <w:p w14:paraId="69B1CE64" w14:textId="746624D8" w:rsidR="00FF6AF3" w:rsidRPr="00186890" w:rsidRDefault="00FF6AF3" w:rsidP="00FF6AF3">
      <w:pPr>
        <w:pStyle w:val="NormalWeb"/>
        <w:spacing w:beforeAutospacing="0" w:afterAutospacing="0"/>
        <w:ind w:firstLine="1134"/>
        <w:jc w:val="both"/>
        <w:rPr>
          <w:lang w:val="lt-LT"/>
        </w:rPr>
      </w:pPr>
      <w:r w:rsidRPr="00186890">
        <w:rPr>
          <w:lang w:val="lt-LT"/>
        </w:rPr>
        <w:t xml:space="preserve">Technologijų diegimas yra vienas iš kertinių trečiojo scenarijaus elementų. Ignalinos rajonas siekia įdiegti saulės kolektorius ir </w:t>
      </w:r>
      <w:proofErr w:type="spellStart"/>
      <w:r w:rsidRPr="00186890">
        <w:rPr>
          <w:lang w:val="lt-LT"/>
        </w:rPr>
        <w:t>fotomodulius</w:t>
      </w:r>
      <w:proofErr w:type="spellEnd"/>
      <w:r w:rsidRPr="00186890">
        <w:rPr>
          <w:lang w:val="lt-LT"/>
        </w:rPr>
        <w:t xml:space="preserve"> ant savivaldybei priklausančių pastatų stogų, šilumos siurblius šildymui bei biokuro katilus. Investicijos ši</w:t>
      </w:r>
      <w:r w:rsidR="00CA7556" w:rsidRPr="00186890">
        <w:rPr>
          <w:lang w:val="lt-LT"/>
        </w:rPr>
        <w:t>ems</w:t>
      </w:r>
      <w:r w:rsidRPr="00186890">
        <w:rPr>
          <w:lang w:val="lt-LT"/>
        </w:rPr>
        <w:t xml:space="preserve"> tiksl</w:t>
      </w:r>
      <w:r w:rsidR="00CA7556" w:rsidRPr="00186890">
        <w:rPr>
          <w:lang w:val="lt-LT"/>
        </w:rPr>
        <w:t>ams</w:t>
      </w:r>
      <w:r w:rsidRPr="00186890">
        <w:rPr>
          <w:lang w:val="lt-LT"/>
        </w:rPr>
        <w:t xml:space="preserve"> įgyvendin</w:t>
      </w:r>
      <w:r w:rsidR="00CA7556" w:rsidRPr="00186890">
        <w:rPr>
          <w:lang w:val="lt-LT"/>
        </w:rPr>
        <w:t>t</w:t>
      </w:r>
      <w:r w:rsidRPr="00186890">
        <w:rPr>
          <w:lang w:val="lt-LT"/>
        </w:rPr>
        <w:t xml:space="preserve">i sieks apie 5,8 mln. eurų. Šios technologijos leis ne tik sumažinti energijos sąnaudas, bet ir prisidės prie aplinkosauginių tikslų – planuojama sumažinti iškastinio kuro vartojimą apie 1 627,7 </w:t>
      </w:r>
      <w:proofErr w:type="spellStart"/>
      <w:r w:rsidRPr="00186890">
        <w:rPr>
          <w:lang w:val="lt-LT"/>
        </w:rPr>
        <w:t>tne</w:t>
      </w:r>
      <w:proofErr w:type="spellEnd"/>
      <w:r w:rsidRPr="00186890">
        <w:rPr>
          <w:lang w:val="lt-LT"/>
        </w:rPr>
        <w:t>.</w:t>
      </w:r>
    </w:p>
    <w:p w14:paraId="6547C916" w14:textId="5BE036E8" w:rsidR="00FF6AF3" w:rsidRPr="00186890" w:rsidRDefault="00FF6AF3" w:rsidP="00FF6AF3">
      <w:pPr>
        <w:pStyle w:val="NormalWeb"/>
        <w:spacing w:beforeAutospacing="0" w:afterAutospacing="0"/>
        <w:ind w:firstLine="1134"/>
        <w:jc w:val="both"/>
        <w:rPr>
          <w:lang w:val="lt-LT"/>
        </w:rPr>
      </w:pPr>
      <w:r w:rsidRPr="00186890">
        <w:rPr>
          <w:lang w:val="lt-LT"/>
        </w:rPr>
        <w:t xml:space="preserve">Ignalinos rajono savivaldybė turi didelį AIE potencialą – jis įvertintas 428 </w:t>
      </w:r>
      <w:proofErr w:type="spellStart"/>
      <w:r w:rsidRPr="00186890">
        <w:rPr>
          <w:lang w:val="lt-LT"/>
        </w:rPr>
        <w:t>ktne</w:t>
      </w:r>
      <w:proofErr w:type="spellEnd"/>
      <w:r w:rsidR="00D5321B" w:rsidRPr="00186890">
        <w:rPr>
          <w:lang w:val="lt-LT"/>
        </w:rPr>
        <w:t>. Tai</w:t>
      </w:r>
      <w:r w:rsidRPr="00186890">
        <w:rPr>
          <w:lang w:val="lt-LT"/>
        </w:rPr>
        <w:t xml:space="preserve"> kelis kartus viršija metinius savivaldybės poreikius (~15 </w:t>
      </w:r>
      <w:proofErr w:type="spellStart"/>
      <w:r w:rsidRPr="00186890">
        <w:rPr>
          <w:lang w:val="lt-LT"/>
        </w:rPr>
        <w:t>ktne</w:t>
      </w:r>
      <w:proofErr w:type="spellEnd"/>
      <w:r w:rsidRPr="00186890">
        <w:rPr>
          <w:lang w:val="lt-LT"/>
        </w:rPr>
        <w:t>). Šis potencialas suteikia galimybę Ignalinai ne tik užtikrinti savo energijos nepriklausomybę, bet ir prisidėti prie šalies energetikos tikslų. Tokie žingsniai leidžia regionui tapti inovacijų pavyzdžiu ne tik Lietuvoje, bet ir platesniame kontekste, o gyventojams užtikrina mažesnes energijos sąnaudas bei tvaresnę aplinką.</w:t>
      </w:r>
    </w:p>
    <w:p w14:paraId="0DFA4D60" w14:textId="77777777" w:rsidR="00FF6AF3" w:rsidRPr="00186890" w:rsidRDefault="00FF6AF3" w:rsidP="00FF6AF3">
      <w:pPr>
        <w:ind w:firstLine="1134"/>
        <w:jc w:val="both"/>
        <w:rPr>
          <w:b/>
          <w:bCs/>
          <w:color w:val="000000"/>
          <w:szCs w:val="24"/>
          <w:lang w:val="lt-LT"/>
        </w:rPr>
      </w:pPr>
    </w:p>
    <w:p w14:paraId="5677236E" w14:textId="77777777" w:rsidR="00FF6AF3" w:rsidRPr="00186890" w:rsidRDefault="00FF6AF3" w:rsidP="00FF6AF3">
      <w:pPr>
        <w:ind w:firstLine="1134"/>
        <w:jc w:val="both"/>
        <w:rPr>
          <w:b/>
          <w:bCs/>
          <w:color w:val="000000"/>
          <w:szCs w:val="24"/>
          <w:lang w:val="lt-LT"/>
        </w:rPr>
      </w:pPr>
    </w:p>
    <w:p w14:paraId="33971EB5" w14:textId="77777777" w:rsidR="00FF6AF3" w:rsidRPr="00186890" w:rsidRDefault="00FF6AF3" w:rsidP="003D7D2D">
      <w:pPr>
        <w:rPr>
          <w:b/>
          <w:bCs/>
          <w:color w:val="000000"/>
          <w:szCs w:val="24"/>
          <w:lang w:val="lt-LT"/>
        </w:rPr>
      </w:pPr>
      <w:r w:rsidRPr="00186890">
        <w:rPr>
          <w:b/>
          <w:bCs/>
          <w:color w:val="000000"/>
          <w:sz w:val="20"/>
          <w:lang w:val="lt-LT"/>
        </w:rPr>
        <w:t>1</w:t>
      </w:r>
      <w:r w:rsidRPr="00186890">
        <w:rPr>
          <w:b/>
          <w:bCs/>
          <w:color w:val="000000"/>
          <w:spacing w:val="69"/>
          <w:sz w:val="20"/>
          <w:lang w:val="lt-LT"/>
        </w:rPr>
        <w:t xml:space="preserve"> </w:t>
      </w:r>
      <w:r w:rsidRPr="00186890">
        <w:rPr>
          <w:b/>
          <w:bCs/>
          <w:color w:val="000000"/>
          <w:spacing w:val="-3"/>
          <w:sz w:val="20"/>
          <w:lang w:val="lt-LT"/>
        </w:rPr>
        <w:t>l</w:t>
      </w:r>
      <w:r w:rsidRPr="00186890">
        <w:rPr>
          <w:b/>
          <w:bCs/>
          <w:color w:val="000000"/>
          <w:spacing w:val="-1"/>
          <w:sz w:val="20"/>
          <w:lang w:val="lt-LT"/>
        </w:rPr>
        <w:t>e</w:t>
      </w:r>
      <w:r w:rsidRPr="00186890">
        <w:rPr>
          <w:b/>
          <w:bCs/>
          <w:color w:val="000000"/>
          <w:sz w:val="20"/>
          <w:lang w:val="lt-LT"/>
        </w:rPr>
        <w:t>n</w:t>
      </w:r>
      <w:r w:rsidRPr="00186890">
        <w:rPr>
          <w:b/>
          <w:bCs/>
          <w:color w:val="000000"/>
          <w:spacing w:val="1"/>
          <w:sz w:val="20"/>
          <w:lang w:val="lt-LT"/>
        </w:rPr>
        <w:t>t</w:t>
      </w:r>
      <w:r w:rsidRPr="00186890">
        <w:rPr>
          <w:b/>
          <w:bCs/>
          <w:color w:val="000000"/>
          <w:spacing w:val="4"/>
          <w:sz w:val="20"/>
          <w:lang w:val="lt-LT"/>
        </w:rPr>
        <w:t>e</w:t>
      </w:r>
      <w:r w:rsidRPr="00186890">
        <w:rPr>
          <w:b/>
          <w:bCs/>
          <w:color w:val="000000"/>
          <w:spacing w:val="-3"/>
          <w:sz w:val="20"/>
          <w:lang w:val="lt-LT"/>
        </w:rPr>
        <w:t>l</w:t>
      </w:r>
      <w:r w:rsidRPr="00186890">
        <w:rPr>
          <w:b/>
          <w:bCs/>
          <w:color w:val="000000"/>
          <w:spacing w:val="-1"/>
          <w:sz w:val="20"/>
          <w:lang w:val="lt-LT"/>
        </w:rPr>
        <w:t>ė</w:t>
      </w:r>
      <w:r w:rsidRPr="00186890">
        <w:rPr>
          <w:b/>
          <w:bCs/>
          <w:color w:val="000000"/>
          <w:sz w:val="20"/>
          <w:lang w:val="lt-LT"/>
        </w:rPr>
        <w:t>.</w:t>
      </w:r>
      <w:r w:rsidRPr="00186890">
        <w:rPr>
          <w:b/>
          <w:bCs/>
          <w:color w:val="000000"/>
          <w:spacing w:val="71"/>
          <w:sz w:val="20"/>
          <w:lang w:val="lt-LT"/>
        </w:rPr>
        <w:t xml:space="preserve"> </w:t>
      </w:r>
      <w:r w:rsidRPr="00186890">
        <w:rPr>
          <w:b/>
          <w:bCs/>
          <w:color w:val="000000"/>
          <w:sz w:val="20"/>
          <w:lang w:val="lt-LT"/>
        </w:rPr>
        <w:t>A</w:t>
      </w:r>
      <w:r w:rsidRPr="00186890">
        <w:rPr>
          <w:b/>
          <w:bCs/>
          <w:color w:val="000000"/>
          <w:spacing w:val="1"/>
          <w:sz w:val="20"/>
          <w:lang w:val="lt-LT"/>
        </w:rPr>
        <w:t>t</w:t>
      </w:r>
      <w:r w:rsidRPr="00186890">
        <w:rPr>
          <w:b/>
          <w:bCs/>
          <w:color w:val="000000"/>
          <w:spacing w:val="-1"/>
          <w:sz w:val="20"/>
          <w:lang w:val="lt-LT"/>
        </w:rPr>
        <w:t>s</w:t>
      </w:r>
      <w:r w:rsidRPr="00186890">
        <w:rPr>
          <w:b/>
          <w:bCs/>
          <w:color w:val="000000"/>
          <w:sz w:val="20"/>
          <w:lang w:val="lt-LT"/>
        </w:rPr>
        <w:t>ina</w:t>
      </w:r>
      <w:r w:rsidRPr="00186890">
        <w:rPr>
          <w:b/>
          <w:bCs/>
          <w:color w:val="000000"/>
          <w:spacing w:val="1"/>
          <w:sz w:val="20"/>
          <w:lang w:val="lt-LT"/>
        </w:rPr>
        <w:t>uj</w:t>
      </w:r>
      <w:r w:rsidRPr="00186890">
        <w:rPr>
          <w:b/>
          <w:bCs/>
          <w:color w:val="000000"/>
          <w:sz w:val="20"/>
          <w:lang w:val="lt-LT"/>
        </w:rPr>
        <w:t>i</w:t>
      </w:r>
      <w:r w:rsidRPr="00186890">
        <w:rPr>
          <w:b/>
          <w:bCs/>
          <w:color w:val="000000"/>
          <w:spacing w:val="2"/>
          <w:sz w:val="20"/>
          <w:lang w:val="lt-LT"/>
        </w:rPr>
        <w:t>n</w:t>
      </w:r>
      <w:r w:rsidRPr="00186890">
        <w:rPr>
          <w:b/>
          <w:bCs/>
          <w:color w:val="000000"/>
          <w:sz w:val="20"/>
          <w:lang w:val="lt-LT"/>
        </w:rPr>
        <w:t>ančių</w:t>
      </w:r>
      <w:r w:rsidRPr="00186890">
        <w:rPr>
          <w:b/>
          <w:bCs/>
          <w:color w:val="000000"/>
          <w:spacing w:val="70"/>
          <w:sz w:val="20"/>
          <w:lang w:val="lt-LT"/>
        </w:rPr>
        <w:t xml:space="preserve"> </w:t>
      </w:r>
      <w:r w:rsidRPr="00186890">
        <w:rPr>
          <w:b/>
          <w:bCs/>
          <w:color w:val="000000"/>
          <w:sz w:val="20"/>
          <w:lang w:val="lt-LT"/>
        </w:rPr>
        <w:t>ište</w:t>
      </w:r>
      <w:r w:rsidRPr="00186890">
        <w:rPr>
          <w:b/>
          <w:bCs/>
          <w:color w:val="000000"/>
          <w:spacing w:val="-3"/>
          <w:sz w:val="20"/>
          <w:lang w:val="lt-LT"/>
        </w:rPr>
        <w:t>k</w:t>
      </w:r>
      <w:r w:rsidRPr="00186890">
        <w:rPr>
          <w:b/>
          <w:bCs/>
          <w:color w:val="000000"/>
          <w:spacing w:val="-4"/>
          <w:sz w:val="20"/>
          <w:lang w:val="lt-LT"/>
        </w:rPr>
        <w:t>l</w:t>
      </w:r>
      <w:r w:rsidRPr="00186890">
        <w:rPr>
          <w:b/>
          <w:bCs/>
          <w:color w:val="000000"/>
          <w:sz w:val="20"/>
          <w:lang w:val="lt-LT"/>
        </w:rPr>
        <w:t>ių</w:t>
      </w:r>
      <w:r w:rsidRPr="00186890">
        <w:rPr>
          <w:b/>
          <w:bCs/>
          <w:color w:val="000000"/>
          <w:spacing w:val="70"/>
          <w:sz w:val="20"/>
          <w:lang w:val="lt-LT"/>
        </w:rPr>
        <w:t xml:space="preserve"> </w:t>
      </w:r>
      <w:r w:rsidRPr="00186890">
        <w:rPr>
          <w:b/>
          <w:bCs/>
          <w:color w:val="000000"/>
          <w:sz w:val="20"/>
          <w:lang w:val="lt-LT"/>
        </w:rPr>
        <w:t>en</w:t>
      </w:r>
      <w:r w:rsidRPr="00186890">
        <w:rPr>
          <w:b/>
          <w:bCs/>
          <w:color w:val="000000"/>
          <w:spacing w:val="3"/>
          <w:sz w:val="20"/>
          <w:lang w:val="lt-LT"/>
        </w:rPr>
        <w:t>e</w:t>
      </w:r>
      <w:r w:rsidRPr="00186890">
        <w:rPr>
          <w:b/>
          <w:bCs/>
          <w:color w:val="000000"/>
          <w:spacing w:val="-4"/>
          <w:sz w:val="20"/>
          <w:lang w:val="lt-LT"/>
        </w:rPr>
        <w:t>r</w:t>
      </w:r>
      <w:r w:rsidRPr="00186890">
        <w:rPr>
          <w:b/>
          <w:bCs/>
          <w:color w:val="000000"/>
          <w:sz w:val="20"/>
          <w:lang w:val="lt-LT"/>
        </w:rPr>
        <w:t>gi</w:t>
      </w:r>
      <w:r w:rsidRPr="00186890">
        <w:rPr>
          <w:b/>
          <w:bCs/>
          <w:color w:val="000000"/>
          <w:spacing w:val="1"/>
          <w:sz w:val="20"/>
          <w:lang w:val="lt-LT"/>
        </w:rPr>
        <w:t>j</w:t>
      </w:r>
      <w:r w:rsidRPr="00186890">
        <w:rPr>
          <w:b/>
          <w:bCs/>
          <w:color w:val="000000"/>
          <w:sz w:val="20"/>
          <w:lang w:val="lt-LT"/>
        </w:rPr>
        <w:t>os</w:t>
      </w:r>
      <w:r w:rsidRPr="00186890">
        <w:rPr>
          <w:b/>
          <w:bCs/>
          <w:color w:val="000000"/>
          <w:spacing w:val="72"/>
          <w:sz w:val="20"/>
          <w:lang w:val="lt-LT"/>
        </w:rPr>
        <w:t xml:space="preserve"> </w:t>
      </w:r>
      <w:r w:rsidRPr="00186890">
        <w:rPr>
          <w:b/>
          <w:bCs/>
          <w:color w:val="000000"/>
          <w:spacing w:val="1"/>
          <w:sz w:val="20"/>
          <w:lang w:val="lt-LT"/>
        </w:rPr>
        <w:t>n</w:t>
      </w:r>
      <w:r w:rsidRPr="00186890">
        <w:rPr>
          <w:b/>
          <w:bCs/>
          <w:color w:val="000000"/>
          <w:sz w:val="20"/>
          <w:lang w:val="lt-LT"/>
        </w:rPr>
        <w:t>a</w:t>
      </w:r>
      <w:r w:rsidRPr="00186890">
        <w:rPr>
          <w:b/>
          <w:bCs/>
          <w:color w:val="000000"/>
          <w:spacing w:val="1"/>
          <w:sz w:val="20"/>
          <w:lang w:val="lt-LT"/>
        </w:rPr>
        <w:t>u</w:t>
      </w:r>
      <w:r w:rsidRPr="00186890">
        <w:rPr>
          <w:b/>
          <w:bCs/>
          <w:color w:val="000000"/>
          <w:sz w:val="20"/>
          <w:lang w:val="lt-LT"/>
        </w:rPr>
        <w:t>do</w:t>
      </w:r>
      <w:r w:rsidRPr="00186890">
        <w:rPr>
          <w:b/>
          <w:bCs/>
          <w:color w:val="000000"/>
          <w:spacing w:val="2"/>
          <w:sz w:val="20"/>
          <w:lang w:val="lt-LT"/>
        </w:rPr>
        <w:t>j</w:t>
      </w:r>
      <w:r w:rsidRPr="00186890">
        <w:rPr>
          <w:b/>
          <w:bCs/>
          <w:color w:val="000000"/>
          <w:sz w:val="20"/>
          <w:lang w:val="lt-LT"/>
        </w:rPr>
        <w:t>i</w:t>
      </w:r>
      <w:r w:rsidRPr="00186890">
        <w:rPr>
          <w:b/>
          <w:bCs/>
          <w:color w:val="000000"/>
          <w:spacing w:val="6"/>
          <w:sz w:val="20"/>
          <w:lang w:val="lt-LT"/>
        </w:rPr>
        <w:t>m</w:t>
      </w:r>
      <w:r w:rsidRPr="00186890">
        <w:rPr>
          <w:b/>
          <w:bCs/>
          <w:color w:val="000000"/>
          <w:sz w:val="20"/>
          <w:lang w:val="lt-LT"/>
        </w:rPr>
        <w:t>o</w:t>
      </w:r>
      <w:r w:rsidRPr="00186890">
        <w:rPr>
          <w:b/>
          <w:bCs/>
          <w:color w:val="000000"/>
          <w:spacing w:val="69"/>
          <w:sz w:val="20"/>
          <w:lang w:val="lt-LT"/>
        </w:rPr>
        <w:t xml:space="preserve"> </w:t>
      </w:r>
      <w:r w:rsidRPr="00186890">
        <w:rPr>
          <w:b/>
          <w:bCs/>
          <w:color w:val="000000"/>
          <w:spacing w:val="1"/>
          <w:sz w:val="20"/>
          <w:lang w:val="lt-LT"/>
        </w:rPr>
        <w:t>p</w:t>
      </w:r>
      <w:r w:rsidRPr="00186890">
        <w:rPr>
          <w:b/>
          <w:bCs/>
          <w:color w:val="000000"/>
          <w:spacing w:val="-4"/>
          <w:sz w:val="20"/>
          <w:lang w:val="lt-LT"/>
        </w:rPr>
        <w:t>l</w:t>
      </w:r>
      <w:r w:rsidRPr="00186890">
        <w:rPr>
          <w:b/>
          <w:bCs/>
          <w:color w:val="000000"/>
          <w:sz w:val="20"/>
          <w:lang w:val="lt-LT"/>
        </w:rPr>
        <w:t>ėt</w:t>
      </w:r>
      <w:r w:rsidRPr="00186890">
        <w:rPr>
          <w:b/>
          <w:bCs/>
          <w:color w:val="000000"/>
          <w:spacing w:val="-4"/>
          <w:sz w:val="20"/>
          <w:lang w:val="lt-LT"/>
        </w:rPr>
        <w:t>r</w:t>
      </w:r>
      <w:r w:rsidRPr="00186890">
        <w:rPr>
          <w:b/>
          <w:bCs/>
          <w:color w:val="000000"/>
          <w:spacing w:val="3"/>
          <w:sz w:val="20"/>
          <w:lang w:val="lt-LT"/>
        </w:rPr>
        <w:t>o</w:t>
      </w:r>
      <w:r w:rsidRPr="00186890">
        <w:rPr>
          <w:b/>
          <w:bCs/>
          <w:color w:val="000000"/>
          <w:sz w:val="20"/>
          <w:lang w:val="lt-LT"/>
        </w:rPr>
        <w:t>s</w:t>
      </w:r>
      <w:r w:rsidRPr="00186890">
        <w:rPr>
          <w:b/>
          <w:bCs/>
          <w:color w:val="000000"/>
          <w:spacing w:val="68"/>
          <w:sz w:val="20"/>
          <w:lang w:val="lt-LT"/>
        </w:rPr>
        <w:t xml:space="preserve"> </w:t>
      </w:r>
      <w:r w:rsidRPr="00186890">
        <w:rPr>
          <w:b/>
          <w:bCs/>
          <w:color w:val="000000"/>
          <w:sz w:val="20"/>
          <w:lang w:val="lt-LT"/>
        </w:rPr>
        <w:t>ve</w:t>
      </w:r>
      <w:r w:rsidRPr="00186890">
        <w:rPr>
          <w:b/>
          <w:bCs/>
          <w:color w:val="000000"/>
          <w:spacing w:val="4"/>
          <w:sz w:val="20"/>
          <w:lang w:val="lt-LT"/>
        </w:rPr>
        <w:t>i</w:t>
      </w:r>
      <w:r w:rsidRPr="00186890">
        <w:rPr>
          <w:b/>
          <w:bCs/>
          <w:color w:val="000000"/>
          <w:spacing w:val="-3"/>
          <w:sz w:val="20"/>
          <w:lang w:val="lt-LT"/>
        </w:rPr>
        <w:t>k</w:t>
      </w:r>
      <w:r w:rsidRPr="00186890">
        <w:rPr>
          <w:b/>
          <w:bCs/>
          <w:color w:val="000000"/>
          <w:spacing w:val="2"/>
          <w:sz w:val="20"/>
          <w:lang w:val="lt-LT"/>
        </w:rPr>
        <w:t>s</w:t>
      </w:r>
      <w:r w:rsidRPr="00186890">
        <w:rPr>
          <w:b/>
          <w:bCs/>
          <w:color w:val="000000"/>
          <w:spacing w:val="-2"/>
          <w:sz w:val="20"/>
          <w:lang w:val="lt-LT"/>
        </w:rPr>
        <w:t>m</w:t>
      </w:r>
      <w:r w:rsidRPr="00186890">
        <w:rPr>
          <w:b/>
          <w:bCs/>
          <w:color w:val="000000"/>
          <w:sz w:val="20"/>
          <w:lang w:val="lt-LT"/>
        </w:rPr>
        <w:t>ų</w:t>
      </w:r>
      <w:r w:rsidRPr="00186890">
        <w:rPr>
          <w:b/>
          <w:bCs/>
          <w:color w:val="000000"/>
          <w:spacing w:val="69"/>
          <w:sz w:val="20"/>
          <w:lang w:val="lt-LT"/>
        </w:rPr>
        <w:t xml:space="preserve"> </w:t>
      </w:r>
      <w:r w:rsidRPr="00186890">
        <w:rPr>
          <w:b/>
          <w:bCs/>
          <w:color w:val="000000"/>
          <w:sz w:val="20"/>
          <w:lang w:val="lt-LT"/>
        </w:rPr>
        <w:t>p</w:t>
      </w:r>
      <w:r w:rsidRPr="00186890">
        <w:rPr>
          <w:b/>
          <w:bCs/>
          <w:color w:val="000000"/>
          <w:spacing w:val="-3"/>
          <w:sz w:val="20"/>
          <w:lang w:val="lt-LT"/>
        </w:rPr>
        <w:t>l</w:t>
      </w:r>
      <w:r w:rsidRPr="00186890">
        <w:rPr>
          <w:b/>
          <w:bCs/>
          <w:color w:val="000000"/>
          <w:sz w:val="20"/>
          <w:lang w:val="lt-LT"/>
        </w:rPr>
        <w:t>ano</w:t>
      </w:r>
      <w:r w:rsidRPr="00186890">
        <w:rPr>
          <w:b/>
          <w:bCs/>
          <w:color w:val="000000"/>
          <w:spacing w:val="69"/>
          <w:sz w:val="20"/>
          <w:lang w:val="lt-LT"/>
        </w:rPr>
        <w:t xml:space="preserve"> </w:t>
      </w:r>
      <w:r w:rsidRPr="00186890">
        <w:rPr>
          <w:b/>
          <w:bCs/>
          <w:color w:val="000000"/>
          <w:spacing w:val="6"/>
          <w:sz w:val="20"/>
          <w:lang w:val="lt-LT"/>
        </w:rPr>
        <w:t>p</w:t>
      </w:r>
      <w:r w:rsidRPr="00186890">
        <w:rPr>
          <w:b/>
          <w:bCs/>
          <w:color w:val="000000"/>
          <w:spacing w:val="-5"/>
          <w:sz w:val="20"/>
          <w:lang w:val="lt-LT"/>
        </w:rPr>
        <w:t>r</w:t>
      </w:r>
      <w:r w:rsidRPr="00186890">
        <w:rPr>
          <w:b/>
          <w:bCs/>
          <w:color w:val="000000"/>
          <w:sz w:val="20"/>
          <w:lang w:val="lt-LT"/>
        </w:rPr>
        <w:t>ie</w:t>
      </w:r>
      <w:r w:rsidRPr="00186890">
        <w:rPr>
          <w:b/>
          <w:bCs/>
          <w:color w:val="000000"/>
          <w:spacing w:val="-3"/>
          <w:sz w:val="20"/>
          <w:lang w:val="lt-LT"/>
        </w:rPr>
        <w:t>m</w:t>
      </w:r>
      <w:r w:rsidRPr="00186890">
        <w:rPr>
          <w:b/>
          <w:bCs/>
          <w:color w:val="000000"/>
          <w:sz w:val="20"/>
          <w:lang w:val="lt-LT"/>
        </w:rPr>
        <w:t>onių pa</w:t>
      </w:r>
      <w:r w:rsidRPr="00186890">
        <w:rPr>
          <w:b/>
          <w:bCs/>
          <w:color w:val="000000"/>
          <w:spacing w:val="-1"/>
          <w:sz w:val="20"/>
          <w:lang w:val="lt-LT"/>
        </w:rPr>
        <w:t>s</w:t>
      </w:r>
      <w:r w:rsidRPr="00186890">
        <w:rPr>
          <w:b/>
          <w:bCs/>
          <w:color w:val="000000"/>
          <w:sz w:val="20"/>
          <w:lang w:val="lt-LT"/>
        </w:rPr>
        <w:t>ie</w:t>
      </w:r>
      <w:r w:rsidRPr="00186890">
        <w:rPr>
          <w:b/>
          <w:bCs/>
          <w:color w:val="000000"/>
          <w:spacing w:val="-4"/>
          <w:sz w:val="20"/>
          <w:lang w:val="lt-LT"/>
        </w:rPr>
        <w:t>k</w:t>
      </w:r>
      <w:r w:rsidRPr="00186890">
        <w:rPr>
          <w:b/>
          <w:bCs/>
          <w:color w:val="000000"/>
          <w:spacing w:val="1"/>
          <w:sz w:val="20"/>
          <w:lang w:val="lt-LT"/>
        </w:rPr>
        <w:t>t</w:t>
      </w:r>
      <w:r w:rsidRPr="00186890">
        <w:rPr>
          <w:b/>
          <w:bCs/>
          <w:color w:val="000000"/>
          <w:sz w:val="20"/>
          <w:lang w:val="lt-LT"/>
        </w:rPr>
        <w:t>i</w:t>
      </w:r>
      <w:r w:rsidRPr="00186890">
        <w:rPr>
          <w:b/>
          <w:bCs/>
          <w:color w:val="000000"/>
          <w:spacing w:val="3"/>
          <w:sz w:val="20"/>
          <w:lang w:val="lt-LT"/>
        </w:rPr>
        <w:t xml:space="preserve"> </w:t>
      </w:r>
      <w:r w:rsidRPr="00186890">
        <w:rPr>
          <w:b/>
          <w:bCs/>
          <w:color w:val="000000"/>
          <w:spacing w:val="-5"/>
          <w:sz w:val="20"/>
          <w:lang w:val="lt-LT"/>
        </w:rPr>
        <w:t>r</w:t>
      </w:r>
      <w:r w:rsidRPr="00186890">
        <w:rPr>
          <w:b/>
          <w:bCs/>
          <w:color w:val="000000"/>
          <w:sz w:val="20"/>
          <w:lang w:val="lt-LT"/>
        </w:rPr>
        <w:t>od</w:t>
      </w:r>
      <w:r w:rsidRPr="00186890">
        <w:rPr>
          <w:b/>
          <w:bCs/>
          <w:color w:val="000000"/>
          <w:spacing w:val="5"/>
          <w:sz w:val="20"/>
          <w:lang w:val="lt-LT"/>
        </w:rPr>
        <w:t>i</w:t>
      </w:r>
      <w:r w:rsidRPr="00186890">
        <w:rPr>
          <w:b/>
          <w:bCs/>
          <w:color w:val="000000"/>
          <w:spacing w:val="1"/>
          <w:sz w:val="20"/>
          <w:lang w:val="lt-LT"/>
        </w:rPr>
        <w:t>k</w:t>
      </w:r>
      <w:r w:rsidRPr="00186890">
        <w:rPr>
          <w:b/>
          <w:bCs/>
          <w:color w:val="000000"/>
          <w:spacing w:val="-4"/>
          <w:sz w:val="20"/>
          <w:lang w:val="lt-LT"/>
        </w:rPr>
        <w:t>l</w:t>
      </w:r>
      <w:r w:rsidRPr="00186890">
        <w:rPr>
          <w:b/>
          <w:bCs/>
          <w:color w:val="000000"/>
          <w:sz w:val="20"/>
          <w:lang w:val="lt-LT"/>
        </w:rPr>
        <w:t>iai.</w:t>
      </w:r>
      <w:bookmarkStart w:id="4" w:name="_page_45_0"/>
      <w:bookmarkEnd w:id="3"/>
    </w:p>
    <w:tbl>
      <w:tblPr>
        <w:tblStyle w:val="TableGrid"/>
        <w:tblW w:w="0" w:type="auto"/>
        <w:jc w:val="center"/>
        <w:tblLayout w:type="fixed"/>
        <w:tblLook w:val="04A0" w:firstRow="1" w:lastRow="0" w:firstColumn="1" w:lastColumn="0" w:noHBand="0" w:noVBand="1"/>
      </w:tblPr>
      <w:tblGrid>
        <w:gridCol w:w="2496"/>
        <w:gridCol w:w="1894"/>
        <w:gridCol w:w="1134"/>
        <w:gridCol w:w="1417"/>
        <w:gridCol w:w="2685"/>
      </w:tblGrid>
      <w:tr w:rsidR="00FF6AF3" w:rsidRPr="00186890" w14:paraId="5D90CEB3" w14:textId="77777777" w:rsidTr="00C52B33">
        <w:trPr>
          <w:jc w:val="center"/>
        </w:trPr>
        <w:tc>
          <w:tcPr>
            <w:tcW w:w="9626" w:type="dxa"/>
            <w:gridSpan w:val="5"/>
          </w:tcPr>
          <w:p w14:paraId="4781E73C" w14:textId="77777777" w:rsidR="00FF6AF3" w:rsidRPr="00186890" w:rsidRDefault="00FF6AF3" w:rsidP="00EF4483">
            <w:pPr>
              <w:jc w:val="center"/>
              <w:rPr>
                <w:sz w:val="20"/>
                <w:lang w:val="lt-LT"/>
              </w:rPr>
            </w:pPr>
            <w:r w:rsidRPr="00186890">
              <w:rPr>
                <w:sz w:val="20"/>
                <w:lang w:val="lt-LT"/>
              </w:rPr>
              <w:t>Priemonės, kurių poveikis tiesiogiai priskaičiuotas prie planinio rodiklio įgyvendinimo</w:t>
            </w:r>
          </w:p>
        </w:tc>
      </w:tr>
      <w:tr w:rsidR="00FF6AF3" w:rsidRPr="00186890" w14:paraId="461CBCEC" w14:textId="77777777" w:rsidTr="00C52B33">
        <w:trPr>
          <w:jc w:val="center"/>
        </w:trPr>
        <w:tc>
          <w:tcPr>
            <w:tcW w:w="2496" w:type="dxa"/>
          </w:tcPr>
          <w:p w14:paraId="17568411" w14:textId="77777777" w:rsidR="00FF6AF3" w:rsidRPr="00186890" w:rsidRDefault="00FF6AF3" w:rsidP="00EF4483">
            <w:pPr>
              <w:jc w:val="center"/>
              <w:rPr>
                <w:sz w:val="20"/>
                <w:lang w:val="lt-LT"/>
              </w:rPr>
            </w:pPr>
            <w:r w:rsidRPr="00186890">
              <w:rPr>
                <w:sz w:val="20"/>
                <w:lang w:val="lt-LT"/>
              </w:rPr>
              <w:t>Priemonė</w:t>
            </w:r>
          </w:p>
        </w:tc>
        <w:tc>
          <w:tcPr>
            <w:tcW w:w="1894" w:type="dxa"/>
          </w:tcPr>
          <w:p w14:paraId="6D154E40" w14:textId="77777777" w:rsidR="00FF6AF3" w:rsidRPr="00186890" w:rsidRDefault="00FF6AF3" w:rsidP="00EF4483">
            <w:pPr>
              <w:jc w:val="center"/>
              <w:rPr>
                <w:sz w:val="20"/>
                <w:lang w:val="lt-LT"/>
              </w:rPr>
            </w:pPr>
            <w:r w:rsidRPr="00186890">
              <w:rPr>
                <w:sz w:val="20"/>
                <w:lang w:val="lt-LT"/>
              </w:rPr>
              <w:t>Stebėsenos rodiklis</w:t>
            </w:r>
          </w:p>
        </w:tc>
        <w:tc>
          <w:tcPr>
            <w:tcW w:w="1134" w:type="dxa"/>
          </w:tcPr>
          <w:p w14:paraId="6567D16D" w14:textId="77777777" w:rsidR="00FF6AF3" w:rsidRPr="00186890" w:rsidRDefault="00FF6AF3" w:rsidP="00EF4483">
            <w:pPr>
              <w:jc w:val="center"/>
              <w:rPr>
                <w:sz w:val="20"/>
                <w:lang w:val="lt-LT"/>
              </w:rPr>
            </w:pPr>
            <w:r w:rsidRPr="00186890">
              <w:rPr>
                <w:sz w:val="20"/>
                <w:lang w:val="lt-LT"/>
              </w:rPr>
              <w:t>Pasiekimo laikas</w:t>
            </w:r>
          </w:p>
        </w:tc>
        <w:tc>
          <w:tcPr>
            <w:tcW w:w="1417" w:type="dxa"/>
          </w:tcPr>
          <w:p w14:paraId="5ADA3D41" w14:textId="77777777" w:rsidR="00FF6AF3" w:rsidRPr="00186890" w:rsidRDefault="00FF6AF3" w:rsidP="00EF4483">
            <w:pPr>
              <w:jc w:val="center"/>
              <w:rPr>
                <w:sz w:val="20"/>
                <w:lang w:val="lt-LT"/>
              </w:rPr>
            </w:pPr>
            <w:r w:rsidRPr="00186890">
              <w:rPr>
                <w:sz w:val="20"/>
                <w:lang w:val="lt-LT"/>
              </w:rPr>
              <w:t>Atsakinga institucija</w:t>
            </w:r>
          </w:p>
        </w:tc>
        <w:tc>
          <w:tcPr>
            <w:tcW w:w="2685" w:type="dxa"/>
          </w:tcPr>
          <w:p w14:paraId="016CCDB8" w14:textId="77777777" w:rsidR="00FF6AF3" w:rsidRPr="00186890" w:rsidRDefault="00FF6AF3" w:rsidP="00EF4483">
            <w:pPr>
              <w:jc w:val="center"/>
              <w:rPr>
                <w:sz w:val="20"/>
                <w:lang w:val="lt-LT"/>
              </w:rPr>
            </w:pPr>
            <w:r w:rsidRPr="00186890">
              <w:rPr>
                <w:sz w:val="20"/>
                <w:lang w:val="lt-LT"/>
              </w:rPr>
              <w:t>Įvykdymas</w:t>
            </w:r>
          </w:p>
        </w:tc>
      </w:tr>
      <w:tr w:rsidR="00FF6AF3" w:rsidRPr="00186890" w14:paraId="313709C5" w14:textId="77777777" w:rsidTr="00C52B33">
        <w:trPr>
          <w:jc w:val="center"/>
        </w:trPr>
        <w:tc>
          <w:tcPr>
            <w:tcW w:w="2496" w:type="dxa"/>
          </w:tcPr>
          <w:p w14:paraId="57888299" w14:textId="77777777" w:rsidR="00FF6AF3" w:rsidRPr="00186890" w:rsidRDefault="00FF6AF3" w:rsidP="00EF4483">
            <w:pPr>
              <w:jc w:val="both"/>
              <w:rPr>
                <w:sz w:val="20"/>
                <w:lang w:val="lt-LT"/>
              </w:rPr>
            </w:pPr>
            <w:r w:rsidRPr="00186890">
              <w:rPr>
                <w:sz w:val="20"/>
                <w:lang w:val="lt-LT"/>
              </w:rPr>
              <w:t>Saulės fotovoltinių elektrinių įrengimas (0,48 MW)</w:t>
            </w:r>
          </w:p>
        </w:tc>
        <w:tc>
          <w:tcPr>
            <w:tcW w:w="1894" w:type="dxa"/>
          </w:tcPr>
          <w:p w14:paraId="2B071D39" w14:textId="5ADE1702" w:rsidR="00FF6AF3" w:rsidRPr="00186890" w:rsidRDefault="00FF6AF3" w:rsidP="00EF4483">
            <w:pPr>
              <w:jc w:val="both"/>
              <w:rPr>
                <w:sz w:val="20"/>
                <w:lang w:val="lt-LT"/>
              </w:rPr>
            </w:pPr>
            <w:r w:rsidRPr="00186890">
              <w:rPr>
                <w:sz w:val="20"/>
                <w:lang w:val="lt-LT"/>
              </w:rPr>
              <w:t xml:space="preserve">Numatoma AIE gamyba (437,3 </w:t>
            </w:r>
            <w:r w:rsidR="00EA2952" w:rsidRPr="00186890">
              <w:rPr>
                <w:sz w:val="20"/>
                <w:lang w:val="lt-LT"/>
              </w:rPr>
              <w:t>M</w:t>
            </w:r>
            <w:r w:rsidRPr="00186890">
              <w:rPr>
                <w:sz w:val="20"/>
                <w:lang w:val="lt-LT"/>
              </w:rPr>
              <w:t xml:space="preserve">Wh/37,6 </w:t>
            </w:r>
            <w:proofErr w:type="spellStart"/>
            <w:r w:rsidRPr="00186890">
              <w:rPr>
                <w:sz w:val="20"/>
                <w:lang w:val="lt-LT"/>
              </w:rPr>
              <w:t>tne</w:t>
            </w:r>
            <w:proofErr w:type="spellEnd"/>
            <w:r w:rsidRPr="00186890">
              <w:rPr>
                <w:sz w:val="20"/>
                <w:lang w:val="lt-LT"/>
              </w:rPr>
              <w:t>)</w:t>
            </w:r>
          </w:p>
        </w:tc>
        <w:tc>
          <w:tcPr>
            <w:tcW w:w="1134" w:type="dxa"/>
            <w:vAlign w:val="center"/>
          </w:tcPr>
          <w:p w14:paraId="4AF8CDED" w14:textId="77777777" w:rsidR="00FF6AF3" w:rsidRPr="00186890" w:rsidRDefault="00FF6AF3" w:rsidP="00EF4483">
            <w:pPr>
              <w:jc w:val="center"/>
              <w:rPr>
                <w:sz w:val="20"/>
                <w:lang w:val="lt-LT"/>
              </w:rPr>
            </w:pPr>
            <w:r w:rsidRPr="00186890">
              <w:rPr>
                <w:sz w:val="20"/>
                <w:lang w:val="lt-LT"/>
              </w:rPr>
              <w:t>2022</w:t>
            </w:r>
          </w:p>
        </w:tc>
        <w:tc>
          <w:tcPr>
            <w:tcW w:w="1417" w:type="dxa"/>
          </w:tcPr>
          <w:p w14:paraId="4600DC1B" w14:textId="77777777" w:rsidR="00FF6AF3" w:rsidRPr="00186890" w:rsidRDefault="00FF6AF3" w:rsidP="00EF4483">
            <w:pPr>
              <w:jc w:val="center"/>
              <w:rPr>
                <w:sz w:val="20"/>
                <w:lang w:val="lt-LT"/>
              </w:rPr>
            </w:pPr>
            <w:r w:rsidRPr="00186890">
              <w:rPr>
                <w:sz w:val="20"/>
                <w:lang w:val="lt-LT"/>
              </w:rPr>
              <w:t>Savivaldybė</w:t>
            </w:r>
          </w:p>
        </w:tc>
        <w:tc>
          <w:tcPr>
            <w:tcW w:w="2685" w:type="dxa"/>
          </w:tcPr>
          <w:p w14:paraId="4E85F098" w14:textId="0530CE24" w:rsidR="00EA2952" w:rsidRPr="00186890" w:rsidRDefault="002F31D9" w:rsidP="002F31D9">
            <w:pPr>
              <w:jc w:val="center"/>
              <w:rPr>
                <w:sz w:val="20"/>
                <w:lang w:val="lt-LT"/>
              </w:rPr>
            </w:pPr>
            <w:r w:rsidRPr="00186890">
              <w:rPr>
                <w:sz w:val="20"/>
                <w:lang w:val="lt-LT"/>
              </w:rPr>
              <w:t>Į</w:t>
            </w:r>
            <w:r w:rsidR="00EA2952" w:rsidRPr="00186890">
              <w:rPr>
                <w:sz w:val="20"/>
                <w:lang w:val="lt-LT"/>
              </w:rPr>
              <w:t>vykdyta.</w:t>
            </w:r>
          </w:p>
          <w:p w14:paraId="3066589E" w14:textId="616260BD" w:rsidR="00FF6AF3" w:rsidRPr="00186890" w:rsidRDefault="00C10832" w:rsidP="00AA2B81">
            <w:pPr>
              <w:jc w:val="center"/>
              <w:rPr>
                <w:sz w:val="20"/>
                <w:lang w:val="lt-LT"/>
              </w:rPr>
            </w:pPr>
            <w:r w:rsidRPr="00186890">
              <w:rPr>
                <w:sz w:val="20"/>
                <w:lang w:val="lt-LT"/>
              </w:rPr>
              <w:t xml:space="preserve">Įrengtos </w:t>
            </w:r>
            <w:r w:rsidR="00BC4242" w:rsidRPr="00186890">
              <w:rPr>
                <w:sz w:val="20"/>
                <w:lang w:val="lt-LT"/>
              </w:rPr>
              <w:t>saulės fotovoltinės elektrinės:</w:t>
            </w:r>
          </w:p>
          <w:p w14:paraId="6802CE05" w14:textId="77777777" w:rsidR="00BC4242" w:rsidRPr="00186890" w:rsidRDefault="00BC4242" w:rsidP="00AA2B81">
            <w:pPr>
              <w:jc w:val="center"/>
              <w:rPr>
                <w:sz w:val="20"/>
                <w:lang w:val="lt-LT"/>
              </w:rPr>
            </w:pPr>
            <w:r w:rsidRPr="00186890">
              <w:rPr>
                <w:sz w:val="20"/>
                <w:lang w:val="lt-LT"/>
              </w:rPr>
              <w:t>Savivaldybės administracija</w:t>
            </w:r>
            <w:r w:rsidR="00384E01" w:rsidRPr="00186890">
              <w:rPr>
                <w:sz w:val="20"/>
                <w:lang w:val="lt-LT"/>
              </w:rPr>
              <w:t xml:space="preserve"> 29</w:t>
            </w:r>
            <w:r w:rsidR="00423669" w:rsidRPr="00186890">
              <w:rPr>
                <w:sz w:val="20"/>
                <w:lang w:val="lt-LT"/>
              </w:rPr>
              <w:t>,57 kW,</w:t>
            </w:r>
          </w:p>
          <w:p w14:paraId="42338E9D" w14:textId="77777777" w:rsidR="00423669" w:rsidRPr="00186890" w:rsidRDefault="00423669" w:rsidP="00AA2B81">
            <w:pPr>
              <w:jc w:val="center"/>
              <w:rPr>
                <w:sz w:val="20"/>
                <w:lang w:val="lt-LT"/>
              </w:rPr>
            </w:pPr>
            <w:r w:rsidRPr="00186890">
              <w:rPr>
                <w:sz w:val="20"/>
                <w:lang w:val="lt-LT"/>
              </w:rPr>
              <w:t>Ignalinos r. Didži</w:t>
            </w:r>
            <w:r w:rsidR="00F63877" w:rsidRPr="00186890">
              <w:rPr>
                <w:sz w:val="20"/>
                <w:lang w:val="lt-LT"/>
              </w:rPr>
              <w:t>asalio „Ryto“ gimnazija (Dūkšto sk.)</w:t>
            </w:r>
            <w:r w:rsidR="00F4713F" w:rsidRPr="00186890">
              <w:rPr>
                <w:sz w:val="20"/>
                <w:lang w:val="lt-LT"/>
              </w:rPr>
              <w:t xml:space="preserve"> 52 k</w:t>
            </w:r>
            <w:r w:rsidR="00497F38" w:rsidRPr="00186890">
              <w:rPr>
                <w:sz w:val="20"/>
                <w:lang w:val="lt-LT"/>
              </w:rPr>
              <w:t>W,</w:t>
            </w:r>
          </w:p>
          <w:p w14:paraId="43F6D1ED" w14:textId="77777777" w:rsidR="00497F38" w:rsidRPr="00186890" w:rsidRDefault="00497F38" w:rsidP="00AA2B81">
            <w:pPr>
              <w:jc w:val="center"/>
              <w:rPr>
                <w:sz w:val="20"/>
                <w:lang w:val="lt-LT"/>
              </w:rPr>
            </w:pPr>
            <w:r w:rsidRPr="00186890">
              <w:rPr>
                <w:sz w:val="20"/>
                <w:lang w:val="lt-LT"/>
              </w:rPr>
              <w:t>Ignalinos</w:t>
            </w:r>
            <w:r w:rsidR="00C23AEF" w:rsidRPr="00186890">
              <w:rPr>
                <w:sz w:val="20"/>
                <w:lang w:val="lt-LT"/>
              </w:rPr>
              <w:t xml:space="preserve"> sporto ir pramogų centras 171 kW,</w:t>
            </w:r>
          </w:p>
          <w:p w14:paraId="7F01296B" w14:textId="77777777" w:rsidR="00C23AEF" w:rsidRPr="00186890" w:rsidRDefault="00C72004" w:rsidP="00AA2B81">
            <w:pPr>
              <w:jc w:val="center"/>
              <w:rPr>
                <w:sz w:val="20"/>
                <w:lang w:val="lt-LT"/>
              </w:rPr>
            </w:pPr>
            <w:r w:rsidRPr="00186890">
              <w:rPr>
                <w:sz w:val="20"/>
                <w:lang w:val="lt-LT"/>
              </w:rPr>
              <w:t>VšĮ „Ignalinos rajono ligoninė“ šiuo metu</w:t>
            </w:r>
            <w:r w:rsidR="00B04155" w:rsidRPr="00186890">
              <w:rPr>
                <w:sz w:val="20"/>
                <w:lang w:val="lt-LT"/>
              </w:rPr>
              <w:t xml:space="preserve"> VšĮ „</w:t>
            </w:r>
            <w:r w:rsidRPr="00186890">
              <w:rPr>
                <w:sz w:val="20"/>
                <w:lang w:val="lt-LT"/>
              </w:rPr>
              <w:t xml:space="preserve"> </w:t>
            </w:r>
            <w:r w:rsidR="00EA491A" w:rsidRPr="00186890">
              <w:rPr>
                <w:sz w:val="20"/>
                <w:lang w:val="lt-LT"/>
              </w:rPr>
              <w:t>Ignalinos rajono savivaldybės sveikatos centras</w:t>
            </w:r>
            <w:r w:rsidR="00B04155" w:rsidRPr="00186890">
              <w:rPr>
                <w:sz w:val="20"/>
                <w:lang w:val="lt-LT"/>
              </w:rPr>
              <w:t>“ 75 kW,</w:t>
            </w:r>
          </w:p>
          <w:p w14:paraId="7F105B01" w14:textId="77777777" w:rsidR="00B04155" w:rsidRPr="00186890" w:rsidRDefault="00B04155" w:rsidP="00AA2B81">
            <w:pPr>
              <w:jc w:val="center"/>
              <w:rPr>
                <w:sz w:val="20"/>
                <w:lang w:val="lt-LT"/>
              </w:rPr>
            </w:pPr>
            <w:r w:rsidRPr="00186890">
              <w:rPr>
                <w:sz w:val="20"/>
                <w:lang w:val="lt-LT"/>
              </w:rPr>
              <w:t xml:space="preserve">Ignalinos r. Vidiškių </w:t>
            </w:r>
            <w:r w:rsidR="009B1CCA" w:rsidRPr="00186890">
              <w:rPr>
                <w:sz w:val="20"/>
                <w:lang w:val="lt-LT"/>
              </w:rPr>
              <w:t>gimnazija 40 kW,</w:t>
            </w:r>
          </w:p>
          <w:p w14:paraId="0DA32324" w14:textId="77777777" w:rsidR="009B1CCA" w:rsidRPr="00186890" w:rsidRDefault="009B1CCA" w:rsidP="00AA2B81">
            <w:pPr>
              <w:jc w:val="center"/>
              <w:rPr>
                <w:sz w:val="20"/>
                <w:lang w:val="lt-LT"/>
              </w:rPr>
            </w:pPr>
            <w:proofErr w:type="spellStart"/>
            <w:r w:rsidRPr="00186890">
              <w:rPr>
                <w:sz w:val="20"/>
                <w:lang w:val="lt-LT"/>
              </w:rPr>
              <w:t>Ignalins</w:t>
            </w:r>
            <w:proofErr w:type="spellEnd"/>
            <w:r w:rsidRPr="00186890">
              <w:rPr>
                <w:sz w:val="20"/>
                <w:lang w:val="lt-LT"/>
              </w:rPr>
              <w:t xml:space="preserve"> r. Didžiasalio „Ryto“ </w:t>
            </w:r>
            <w:r w:rsidRPr="00186890">
              <w:rPr>
                <w:sz w:val="20"/>
                <w:lang w:val="lt-LT"/>
              </w:rPr>
              <w:lastRenderedPageBreak/>
              <w:t>gimnazija 42 kW,</w:t>
            </w:r>
          </w:p>
          <w:p w14:paraId="69D0A05C" w14:textId="77777777" w:rsidR="00193CBF" w:rsidRPr="00186890" w:rsidRDefault="00BD5FEC" w:rsidP="00AA2B81">
            <w:pPr>
              <w:jc w:val="center"/>
              <w:rPr>
                <w:sz w:val="20"/>
                <w:lang w:val="lt-LT"/>
              </w:rPr>
            </w:pPr>
            <w:r w:rsidRPr="00186890">
              <w:rPr>
                <w:sz w:val="20"/>
                <w:lang w:val="lt-LT"/>
              </w:rPr>
              <w:t>Ignalinos Česlovo Kudabos progimnazija</w:t>
            </w:r>
            <w:r w:rsidR="00C730D1" w:rsidRPr="00186890">
              <w:rPr>
                <w:sz w:val="20"/>
                <w:lang w:val="lt-LT"/>
              </w:rPr>
              <w:t xml:space="preserve"> šiuo metu Ignalinos Česlovo Kudabos Gimnazija 75 kW. </w:t>
            </w:r>
          </w:p>
          <w:p w14:paraId="2A08DDF0" w14:textId="114A224B" w:rsidR="009B1CCA" w:rsidRPr="00186890" w:rsidRDefault="00C730D1" w:rsidP="00AA2B81">
            <w:pPr>
              <w:jc w:val="center"/>
              <w:rPr>
                <w:sz w:val="20"/>
                <w:lang w:val="lt-LT"/>
              </w:rPr>
            </w:pPr>
            <w:r w:rsidRPr="00186890">
              <w:rPr>
                <w:sz w:val="20"/>
                <w:lang w:val="lt-LT"/>
              </w:rPr>
              <w:t>Bendra</w:t>
            </w:r>
            <w:r w:rsidR="00193CBF" w:rsidRPr="00186890">
              <w:rPr>
                <w:sz w:val="20"/>
                <w:lang w:val="lt-LT"/>
              </w:rPr>
              <w:t xml:space="preserve"> įrengtoji galia </w:t>
            </w:r>
            <w:r w:rsidR="00862EBE" w:rsidRPr="00186890">
              <w:rPr>
                <w:sz w:val="20"/>
                <w:lang w:val="lt-LT"/>
              </w:rPr>
              <w:t>484,57 kW.</w:t>
            </w:r>
            <w:r w:rsidRPr="00186890">
              <w:rPr>
                <w:sz w:val="20"/>
                <w:lang w:val="lt-LT"/>
              </w:rPr>
              <w:t xml:space="preserve"> </w:t>
            </w:r>
          </w:p>
        </w:tc>
      </w:tr>
      <w:tr w:rsidR="00FF6AF3" w:rsidRPr="00A92DA1" w14:paraId="0466616A" w14:textId="77777777" w:rsidTr="00C52B33">
        <w:trPr>
          <w:jc w:val="center"/>
        </w:trPr>
        <w:tc>
          <w:tcPr>
            <w:tcW w:w="2496" w:type="dxa"/>
          </w:tcPr>
          <w:p w14:paraId="277E8C48" w14:textId="77777777" w:rsidR="00FF6AF3" w:rsidRPr="00186890" w:rsidRDefault="00FF6AF3" w:rsidP="00EF4483">
            <w:pPr>
              <w:jc w:val="both"/>
              <w:rPr>
                <w:sz w:val="20"/>
                <w:lang w:val="lt-LT"/>
              </w:rPr>
            </w:pPr>
            <w:proofErr w:type="spellStart"/>
            <w:r w:rsidRPr="00186890">
              <w:rPr>
                <w:sz w:val="20"/>
                <w:lang w:val="lt-LT"/>
              </w:rPr>
              <w:lastRenderedPageBreak/>
              <w:t>Fotomodulių</w:t>
            </w:r>
            <w:proofErr w:type="spellEnd"/>
            <w:r w:rsidRPr="00186890">
              <w:rPr>
                <w:sz w:val="20"/>
                <w:lang w:val="lt-LT"/>
              </w:rPr>
              <w:t xml:space="preserve"> įrengimas ant pastatų stogų (1,1 MW)</w:t>
            </w:r>
          </w:p>
        </w:tc>
        <w:tc>
          <w:tcPr>
            <w:tcW w:w="1894" w:type="dxa"/>
          </w:tcPr>
          <w:p w14:paraId="3CD86519" w14:textId="2E77C425" w:rsidR="00FF6AF3" w:rsidRPr="00186890" w:rsidRDefault="00FF6AF3" w:rsidP="00EF4483">
            <w:pPr>
              <w:jc w:val="both"/>
              <w:rPr>
                <w:sz w:val="20"/>
                <w:lang w:val="lt-LT"/>
              </w:rPr>
            </w:pPr>
            <w:r w:rsidRPr="00186890">
              <w:rPr>
                <w:sz w:val="20"/>
                <w:lang w:val="lt-LT"/>
              </w:rPr>
              <w:t xml:space="preserve">Numatoma AIE gamyba (1 028,5 </w:t>
            </w:r>
            <w:r w:rsidR="00EA2952" w:rsidRPr="00186890">
              <w:rPr>
                <w:sz w:val="20"/>
                <w:lang w:val="lt-LT"/>
              </w:rPr>
              <w:t>M</w:t>
            </w:r>
            <w:r w:rsidRPr="00186890">
              <w:rPr>
                <w:sz w:val="20"/>
                <w:lang w:val="lt-LT"/>
              </w:rPr>
              <w:t xml:space="preserve">Wh/88,5 </w:t>
            </w:r>
            <w:proofErr w:type="spellStart"/>
            <w:r w:rsidRPr="00186890">
              <w:rPr>
                <w:sz w:val="20"/>
                <w:lang w:val="lt-LT"/>
              </w:rPr>
              <w:t>tne</w:t>
            </w:r>
            <w:proofErr w:type="spellEnd"/>
            <w:r w:rsidRPr="00186890">
              <w:rPr>
                <w:sz w:val="20"/>
                <w:lang w:val="lt-LT"/>
              </w:rPr>
              <w:t>)</w:t>
            </w:r>
          </w:p>
        </w:tc>
        <w:tc>
          <w:tcPr>
            <w:tcW w:w="1134" w:type="dxa"/>
            <w:vAlign w:val="center"/>
          </w:tcPr>
          <w:p w14:paraId="54AB39BC" w14:textId="77777777" w:rsidR="00FF6AF3" w:rsidRPr="00186890" w:rsidRDefault="00FF6AF3" w:rsidP="00EF4483">
            <w:pPr>
              <w:jc w:val="both"/>
              <w:rPr>
                <w:sz w:val="20"/>
                <w:lang w:val="lt-LT"/>
              </w:rPr>
            </w:pPr>
            <w:r w:rsidRPr="00186890">
              <w:rPr>
                <w:sz w:val="20"/>
                <w:lang w:val="lt-LT"/>
              </w:rPr>
              <w:t>2022–2030</w:t>
            </w:r>
          </w:p>
        </w:tc>
        <w:tc>
          <w:tcPr>
            <w:tcW w:w="1417" w:type="dxa"/>
          </w:tcPr>
          <w:p w14:paraId="47D2D057" w14:textId="77777777" w:rsidR="00FF6AF3" w:rsidRPr="00186890" w:rsidRDefault="00FF6AF3" w:rsidP="00EF4483">
            <w:pPr>
              <w:jc w:val="center"/>
              <w:rPr>
                <w:sz w:val="20"/>
                <w:lang w:val="lt-LT"/>
              </w:rPr>
            </w:pPr>
            <w:r w:rsidRPr="00186890">
              <w:rPr>
                <w:sz w:val="20"/>
                <w:lang w:val="lt-LT"/>
              </w:rPr>
              <w:t>Savivaldybė</w:t>
            </w:r>
          </w:p>
        </w:tc>
        <w:tc>
          <w:tcPr>
            <w:tcW w:w="2685" w:type="dxa"/>
          </w:tcPr>
          <w:p w14:paraId="21B5D464" w14:textId="57A1BB5F" w:rsidR="00AA2B81" w:rsidRPr="00186890" w:rsidRDefault="00AA2B81" w:rsidP="00AA2B81">
            <w:pPr>
              <w:jc w:val="center"/>
              <w:rPr>
                <w:sz w:val="20"/>
                <w:lang w:val="lt-LT"/>
              </w:rPr>
            </w:pPr>
            <w:r w:rsidRPr="00186890">
              <w:rPr>
                <w:sz w:val="20"/>
                <w:lang w:val="lt-LT"/>
              </w:rPr>
              <w:t>Vykdoma.</w:t>
            </w:r>
          </w:p>
          <w:p w14:paraId="50300580" w14:textId="62BC534D" w:rsidR="008D4C88" w:rsidRPr="00186890" w:rsidRDefault="008D4C88" w:rsidP="000849CC">
            <w:pPr>
              <w:jc w:val="center"/>
              <w:rPr>
                <w:sz w:val="20"/>
                <w:lang w:val="lt-LT"/>
              </w:rPr>
            </w:pPr>
            <w:r w:rsidRPr="00186890">
              <w:rPr>
                <w:sz w:val="20"/>
                <w:lang w:val="lt-LT"/>
              </w:rPr>
              <w:t>2022-06-07 buvo teikiama 11 paraiškų dėl saulės elektrinių įrengimo, kurių galia 641 kW. visos paraiškos pateko į rezervinį sąrašą, kuris po visų paraiškų įvertinimo buvo atmestas ir nefinansuojamas. Bus dalyvaujama  finansuojamose programose saulės elektrinių statybai.</w:t>
            </w:r>
          </w:p>
          <w:p w14:paraId="7D8F7AC9" w14:textId="511BC1F8" w:rsidR="00FF6AF3" w:rsidRPr="00186890" w:rsidRDefault="00AA2B81" w:rsidP="00AA2B81">
            <w:pPr>
              <w:jc w:val="center"/>
              <w:rPr>
                <w:sz w:val="20"/>
                <w:lang w:val="lt-LT"/>
              </w:rPr>
            </w:pPr>
            <w:r w:rsidRPr="00186890">
              <w:rPr>
                <w:sz w:val="20"/>
                <w:lang w:val="lt-LT"/>
              </w:rPr>
              <w:t>Yra savivaldybei priklausančių pastatų</w:t>
            </w:r>
            <w:r w:rsidR="00EA4510" w:rsidRPr="00186890">
              <w:rPr>
                <w:sz w:val="20"/>
                <w:lang w:val="lt-LT"/>
              </w:rPr>
              <w:t>,</w:t>
            </w:r>
            <w:r w:rsidR="007060F9" w:rsidRPr="00186890">
              <w:rPr>
                <w:sz w:val="20"/>
                <w:lang w:val="lt-LT"/>
              </w:rPr>
              <w:t xml:space="preserve"> ant kurių stogų</w:t>
            </w:r>
            <w:r w:rsidRPr="00186890">
              <w:rPr>
                <w:sz w:val="20"/>
                <w:lang w:val="lt-LT"/>
              </w:rPr>
              <w:t xml:space="preserve"> yra </w:t>
            </w:r>
            <w:r w:rsidR="007060F9" w:rsidRPr="00186890">
              <w:rPr>
                <w:sz w:val="20"/>
                <w:lang w:val="lt-LT"/>
              </w:rPr>
              <w:t xml:space="preserve"> galim</w:t>
            </w:r>
            <w:r w:rsidRPr="00186890">
              <w:rPr>
                <w:sz w:val="20"/>
                <w:lang w:val="lt-LT"/>
              </w:rPr>
              <w:t xml:space="preserve">ybės </w:t>
            </w:r>
            <w:r w:rsidR="007060F9" w:rsidRPr="00186890">
              <w:rPr>
                <w:sz w:val="20"/>
                <w:lang w:val="lt-LT"/>
              </w:rPr>
              <w:t xml:space="preserve">įrengti saulės </w:t>
            </w:r>
            <w:proofErr w:type="spellStart"/>
            <w:r w:rsidR="007060F9" w:rsidRPr="00186890">
              <w:rPr>
                <w:sz w:val="20"/>
                <w:lang w:val="lt-LT"/>
              </w:rPr>
              <w:t>fotomod</w:t>
            </w:r>
            <w:r w:rsidR="00934AFB" w:rsidRPr="00186890">
              <w:rPr>
                <w:sz w:val="20"/>
                <w:lang w:val="lt-LT"/>
              </w:rPr>
              <w:t>ulius</w:t>
            </w:r>
            <w:proofErr w:type="spellEnd"/>
            <w:r w:rsidR="00EA4510" w:rsidRPr="00186890">
              <w:rPr>
                <w:sz w:val="20"/>
                <w:lang w:val="lt-LT"/>
              </w:rPr>
              <w:t xml:space="preserve">. </w:t>
            </w:r>
          </w:p>
        </w:tc>
      </w:tr>
      <w:tr w:rsidR="00FF6AF3" w:rsidRPr="00186890" w14:paraId="22550639" w14:textId="77777777" w:rsidTr="00C52B33">
        <w:trPr>
          <w:jc w:val="center"/>
        </w:trPr>
        <w:tc>
          <w:tcPr>
            <w:tcW w:w="2496" w:type="dxa"/>
          </w:tcPr>
          <w:p w14:paraId="66B3E4AA" w14:textId="77777777" w:rsidR="00FF6AF3" w:rsidRPr="00186890" w:rsidRDefault="00FF6AF3" w:rsidP="00EF4483">
            <w:pPr>
              <w:jc w:val="both"/>
              <w:rPr>
                <w:sz w:val="20"/>
                <w:lang w:val="lt-LT"/>
              </w:rPr>
            </w:pPr>
            <w:r w:rsidRPr="00186890">
              <w:rPr>
                <w:sz w:val="20"/>
                <w:lang w:val="lt-LT"/>
              </w:rPr>
              <w:t>Saulės kolektorių įrengimas ant pastatų stogų (3 643 tūkst. m</w:t>
            </w:r>
            <w:r w:rsidRPr="00186890">
              <w:rPr>
                <w:sz w:val="20"/>
                <w:vertAlign w:val="superscript"/>
                <w:lang w:val="lt-LT"/>
              </w:rPr>
              <w:t>2</w:t>
            </w:r>
            <w:r w:rsidRPr="00186890">
              <w:rPr>
                <w:sz w:val="20"/>
                <w:lang w:val="lt-LT"/>
              </w:rPr>
              <w:t>)</w:t>
            </w:r>
          </w:p>
        </w:tc>
        <w:tc>
          <w:tcPr>
            <w:tcW w:w="1894" w:type="dxa"/>
          </w:tcPr>
          <w:p w14:paraId="1E5840B3" w14:textId="77777777" w:rsidR="00FF6AF3" w:rsidRPr="00186890" w:rsidRDefault="00FF6AF3" w:rsidP="00EF4483">
            <w:pPr>
              <w:jc w:val="both"/>
              <w:rPr>
                <w:sz w:val="20"/>
                <w:lang w:val="lt-LT"/>
              </w:rPr>
            </w:pPr>
            <w:r w:rsidRPr="00186890">
              <w:rPr>
                <w:sz w:val="20"/>
                <w:lang w:val="lt-LT"/>
              </w:rPr>
              <w:t xml:space="preserve">Numatoma AIE gamyba (1 716,4 MWh/147,6 </w:t>
            </w:r>
            <w:proofErr w:type="spellStart"/>
            <w:r w:rsidRPr="00186890">
              <w:rPr>
                <w:sz w:val="20"/>
                <w:lang w:val="lt-LT"/>
              </w:rPr>
              <w:t>tne</w:t>
            </w:r>
            <w:proofErr w:type="spellEnd"/>
            <w:r w:rsidRPr="00186890">
              <w:rPr>
                <w:sz w:val="20"/>
                <w:lang w:val="lt-LT"/>
              </w:rPr>
              <w:t>)</w:t>
            </w:r>
          </w:p>
        </w:tc>
        <w:tc>
          <w:tcPr>
            <w:tcW w:w="1134" w:type="dxa"/>
            <w:vAlign w:val="center"/>
          </w:tcPr>
          <w:p w14:paraId="3AB6DEEE" w14:textId="77777777" w:rsidR="00FF6AF3" w:rsidRPr="00186890" w:rsidRDefault="00FF6AF3" w:rsidP="00EF4483">
            <w:pPr>
              <w:jc w:val="both"/>
              <w:rPr>
                <w:sz w:val="20"/>
                <w:lang w:val="lt-LT"/>
              </w:rPr>
            </w:pPr>
            <w:r w:rsidRPr="00186890">
              <w:rPr>
                <w:sz w:val="20"/>
                <w:lang w:val="lt-LT"/>
              </w:rPr>
              <w:t>2022–2030</w:t>
            </w:r>
          </w:p>
        </w:tc>
        <w:tc>
          <w:tcPr>
            <w:tcW w:w="1417" w:type="dxa"/>
          </w:tcPr>
          <w:p w14:paraId="14932A61" w14:textId="77777777" w:rsidR="00FF6AF3" w:rsidRPr="00186890" w:rsidRDefault="00FF6AF3" w:rsidP="00EF4483">
            <w:pPr>
              <w:jc w:val="center"/>
              <w:rPr>
                <w:sz w:val="20"/>
                <w:lang w:val="lt-LT"/>
              </w:rPr>
            </w:pPr>
            <w:r w:rsidRPr="00186890">
              <w:rPr>
                <w:sz w:val="20"/>
                <w:lang w:val="lt-LT"/>
              </w:rPr>
              <w:t>Savivaldybė</w:t>
            </w:r>
          </w:p>
        </w:tc>
        <w:tc>
          <w:tcPr>
            <w:tcW w:w="2685" w:type="dxa"/>
          </w:tcPr>
          <w:p w14:paraId="265744E5" w14:textId="1D2015D1" w:rsidR="00AA2B81" w:rsidRPr="00186890" w:rsidRDefault="00AA2B81" w:rsidP="00AA2B81">
            <w:pPr>
              <w:jc w:val="center"/>
              <w:rPr>
                <w:sz w:val="20"/>
                <w:lang w:val="lt-LT"/>
              </w:rPr>
            </w:pPr>
            <w:r w:rsidRPr="00186890">
              <w:rPr>
                <w:sz w:val="20"/>
                <w:lang w:val="lt-LT"/>
              </w:rPr>
              <w:t xml:space="preserve">Vykdoma. </w:t>
            </w:r>
          </w:p>
          <w:p w14:paraId="6CCD7D83" w14:textId="51115EFF" w:rsidR="00FF6AF3" w:rsidRPr="00186890" w:rsidRDefault="00AA2B81" w:rsidP="00AA2B81">
            <w:pPr>
              <w:jc w:val="center"/>
              <w:rPr>
                <w:sz w:val="20"/>
                <w:lang w:val="lt-LT"/>
              </w:rPr>
            </w:pPr>
            <w:r w:rsidRPr="00186890">
              <w:rPr>
                <w:sz w:val="20"/>
                <w:lang w:val="lt-LT"/>
              </w:rPr>
              <w:t>Gavus finansavimą</w:t>
            </w:r>
            <w:r w:rsidR="00FF6AF3" w:rsidRPr="00186890">
              <w:rPr>
                <w:sz w:val="20"/>
                <w:lang w:val="lt-LT"/>
              </w:rPr>
              <w:t xml:space="preserve"> atnaujinant</w:t>
            </w:r>
            <w:r w:rsidRPr="00186890">
              <w:rPr>
                <w:sz w:val="20"/>
                <w:lang w:val="lt-LT"/>
              </w:rPr>
              <w:t>i</w:t>
            </w:r>
            <w:r w:rsidR="00FF6AF3" w:rsidRPr="00186890">
              <w:rPr>
                <w:sz w:val="20"/>
                <w:lang w:val="lt-LT"/>
              </w:rPr>
              <w:t xml:space="preserve"> (modernizuo</w:t>
            </w:r>
            <w:r w:rsidRPr="00186890">
              <w:rPr>
                <w:sz w:val="20"/>
                <w:lang w:val="lt-LT"/>
              </w:rPr>
              <w:t>ti</w:t>
            </w:r>
            <w:r w:rsidR="00FF6AF3" w:rsidRPr="00186890">
              <w:rPr>
                <w:sz w:val="20"/>
                <w:lang w:val="lt-LT"/>
              </w:rPr>
              <w:t>) SĮ „</w:t>
            </w:r>
            <w:proofErr w:type="spellStart"/>
            <w:r w:rsidR="00FF6AF3" w:rsidRPr="00186890">
              <w:rPr>
                <w:sz w:val="20"/>
                <w:lang w:val="lt-LT"/>
              </w:rPr>
              <w:t>Kompata</w:t>
            </w:r>
            <w:proofErr w:type="spellEnd"/>
            <w:r w:rsidR="00FF6AF3" w:rsidRPr="00186890">
              <w:rPr>
                <w:sz w:val="20"/>
                <w:lang w:val="lt-LT"/>
              </w:rPr>
              <w:t>“ pastatą,</w:t>
            </w:r>
            <w:r w:rsidRPr="00186890">
              <w:rPr>
                <w:sz w:val="20"/>
                <w:lang w:val="lt-LT"/>
              </w:rPr>
              <w:t xml:space="preserve"> bus įrengiama saulės kolektoriai</w:t>
            </w:r>
            <w:r w:rsidR="00FF6AF3" w:rsidRPr="00186890">
              <w:rPr>
                <w:sz w:val="20"/>
                <w:lang w:val="lt-LT"/>
              </w:rPr>
              <w:t xml:space="preserve"> taupant energijos suvartojimą. Modernizavimo finansavimas bus skelbiamas 2024 m. gruodžio mėn. antroje pusėje arba 2025 m. sausio mėn. pirmoje pusėje.</w:t>
            </w:r>
          </w:p>
        </w:tc>
      </w:tr>
      <w:tr w:rsidR="00FF6AF3" w:rsidRPr="00A92DA1" w14:paraId="3B37C276" w14:textId="77777777" w:rsidTr="00C52B33">
        <w:trPr>
          <w:jc w:val="center"/>
        </w:trPr>
        <w:tc>
          <w:tcPr>
            <w:tcW w:w="2496" w:type="dxa"/>
          </w:tcPr>
          <w:p w14:paraId="32DC8775" w14:textId="68C9FCCE" w:rsidR="00FF6AF3" w:rsidRPr="00186890" w:rsidRDefault="00FF6AF3" w:rsidP="00EF4483">
            <w:pPr>
              <w:jc w:val="both"/>
              <w:rPr>
                <w:sz w:val="20"/>
                <w:lang w:val="lt-LT"/>
              </w:rPr>
            </w:pPr>
            <w:r w:rsidRPr="00186890">
              <w:rPr>
                <w:sz w:val="20"/>
                <w:lang w:val="lt-LT"/>
              </w:rPr>
              <w:t>Elektrinių transporto priemonių įsigijimas (mokyklinių autobusų ir savivaldybės administracijos bei pavaldžių įstaigų</w:t>
            </w:r>
            <w:r w:rsidR="00662DCE" w:rsidRPr="00186890">
              <w:rPr>
                <w:sz w:val="20"/>
                <w:lang w:val="lt-LT"/>
              </w:rPr>
              <w:t xml:space="preserve"> </w:t>
            </w:r>
            <w:r w:rsidRPr="00186890">
              <w:rPr>
                <w:sz w:val="20"/>
                <w:lang w:val="lt-LT"/>
              </w:rPr>
              <w:t>/</w:t>
            </w:r>
            <w:r w:rsidR="00662DCE" w:rsidRPr="00186890">
              <w:rPr>
                <w:sz w:val="20"/>
                <w:lang w:val="lt-LT"/>
              </w:rPr>
              <w:t xml:space="preserve"> </w:t>
            </w:r>
            <w:r w:rsidRPr="00186890">
              <w:rPr>
                <w:sz w:val="20"/>
                <w:lang w:val="lt-LT"/>
              </w:rPr>
              <w:t>įmonių automobilių keitimas į elektromobilius)</w:t>
            </w:r>
          </w:p>
        </w:tc>
        <w:tc>
          <w:tcPr>
            <w:tcW w:w="1894" w:type="dxa"/>
          </w:tcPr>
          <w:p w14:paraId="514569AC" w14:textId="77777777" w:rsidR="00FF6AF3" w:rsidRPr="00186890" w:rsidRDefault="00FF6AF3" w:rsidP="00EF4483">
            <w:pPr>
              <w:jc w:val="both"/>
              <w:rPr>
                <w:sz w:val="20"/>
                <w:lang w:val="lt-LT"/>
              </w:rPr>
            </w:pPr>
            <w:r w:rsidRPr="00186890">
              <w:rPr>
                <w:sz w:val="20"/>
                <w:lang w:val="lt-LT"/>
              </w:rPr>
              <w:t>Dalis bendrame automobilių parke (30 proc.)</w:t>
            </w:r>
          </w:p>
        </w:tc>
        <w:tc>
          <w:tcPr>
            <w:tcW w:w="1134" w:type="dxa"/>
            <w:vAlign w:val="center"/>
          </w:tcPr>
          <w:p w14:paraId="6EF3C0FA" w14:textId="395C14F1" w:rsidR="00FF6AF3" w:rsidRPr="00186890" w:rsidRDefault="00196075" w:rsidP="00EF4483">
            <w:pPr>
              <w:jc w:val="both"/>
              <w:rPr>
                <w:sz w:val="20"/>
                <w:lang w:val="lt-LT"/>
              </w:rPr>
            </w:pPr>
            <w:r w:rsidRPr="00186890">
              <w:rPr>
                <w:sz w:val="20"/>
                <w:lang w:val="lt-LT"/>
              </w:rPr>
              <w:t xml:space="preserve">iki </w:t>
            </w:r>
            <w:r w:rsidR="00FF6AF3" w:rsidRPr="00186890">
              <w:rPr>
                <w:sz w:val="20"/>
                <w:lang w:val="lt-LT"/>
              </w:rPr>
              <w:t>2030</w:t>
            </w:r>
          </w:p>
        </w:tc>
        <w:tc>
          <w:tcPr>
            <w:tcW w:w="1417" w:type="dxa"/>
          </w:tcPr>
          <w:p w14:paraId="183F1A54" w14:textId="77777777" w:rsidR="00FF6AF3" w:rsidRPr="00186890" w:rsidRDefault="00FF6AF3" w:rsidP="00EF4483">
            <w:pPr>
              <w:jc w:val="center"/>
              <w:rPr>
                <w:sz w:val="20"/>
                <w:lang w:val="lt-LT"/>
              </w:rPr>
            </w:pPr>
            <w:r w:rsidRPr="00186890">
              <w:rPr>
                <w:sz w:val="20"/>
                <w:lang w:val="lt-LT"/>
              </w:rPr>
              <w:t>Savivaldybė</w:t>
            </w:r>
          </w:p>
        </w:tc>
        <w:tc>
          <w:tcPr>
            <w:tcW w:w="2685" w:type="dxa"/>
          </w:tcPr>
          <w:p w14:paraId="00B351F7" w14:textId="77777777" w:rsidR="00683ACF" w:rsidRPr="00186890" w:rsidRDefault="00683ACF" w:rsidP="00683ACF">
            <w:pPr>
              <w:jc w:val="center"/>
              <w:rPr>
                <w:sz w:val="20"/>
                <w:lang w:val="lt-LT"/>
              </w:rPr>
            </w:pPr>
            <w:r w:rsidRPr="00186890">
              <w:rPr>
                <w:sz w:val="20"/>
                <w:lang w:val="lt-LT"/>
              </w:rPr>
              <w:t>Vykdoma.</w:t>
            </w:r>
          </w:p>
          <w:p w14:paraId="47E1C462" w14:textId="4B33C9CF" w:rsidR="00FF6AF3" w:rsidRPr="00186890" w:rsidRDefault="00FF6AF3" w:rsidP="00683ACF">
            <w:pPr>
              <w:jc w:val="center"/>
              <w:rPr>
                <w:sz w:val="20"/>
                <w:lang w:val="lt-LT"/>
              </w:rPr>
            </w:pPr>
            <w:r w:rsidRPr="00186890">
              <w:rPr>
                <w:sz w:val="20"/>
                <w:lang w:val="lt-LT"/>
              </w:rPr>
              <w:t xml:space="preserve">2024-08-07 Ignalinos rajono savivaldybės administracija ir Centrinė projektų valdymo agentūra pasirašė sutartį dėl  3 </w:t>
            </w:r>
            <w:r w:rsidR="00683ACF" w:rsidRPr="00186890">
              <w:rPr>
                <w:sz w:val="20"/>
                <w:lang w:val="lt-LT"/>
              </w:rPr>
              <w:t xml:space="preserve">elektrinių </w:t>
            </w:r>
            <w:r w:rsidRPr="00186890">
              <w:rPr>
                <w:sz w:val="20"/>
                <w:lang w:val="lt-LT"/>
              </w:rPr>
              <w:t>mokyklinių transporto priemonių</w:t>
            </w:r>
            <w:r w:rsidR="00683ACF" w:rsidRPr="00186890">
              <w:rPr>
                <w:sz w:val="20"/>
                <w:lang w:val="lt-LT"/>
              </w:rPr>
              <w:t xml:space="preserve"> </w:t>
            </w:r>
            <w:r w:rsidRPr="00186890">
              <w:rPr>
                <w:sz w:val="20"/>
                <w:lang w:val="lt-LT"/>
              </w:rPr>
              <w:t xml:space="preserve"> </w:t>
            </w:r>
            <w:r w:rsidR="00662DCE" w:rsidRPr="00186890">
              <w:rPr>
                <w:sz w:val="20"/>
                <w:lang w:val="lt-LT"/>
              </w:rPr>
              <w:t xml:space="preserve">finansavimo. </w:t>
            </w:r>
            <w:r w:rsidR="004631E2" w:rsidRPr="00186890">
              <w:rPr>
                <w:sz w:val="20"/>
                <w:lang w:val="lt-LT"/>
              </w:rPr>
              <w:t>Pasira</w:t>
            </w:r>
            <w:r w:rsidR="00194DB3" w:rsidRPr="00186890">
              <w:rPr>
                <w:sz w:val="20"/>
                <w:lang w:val="lt-LT"/>
              </w:rPr>
              <w:t>šyta finansavimo sutartis Ignalinos rajono savivaldybės</w:t>
            </w:r>
            <w:r w:rsidR="00D7798F" w:rsidRPr="00186890">
              <w:rPr>
                <w:sz w:val="20"/>
                <w:lang w:val="lt-LT"/>
              </w:rPr>
              <w:t xml:space="preserve"> sveikatos centro </w:t>
            </w:r>
            <w:r w:rsidR="00750ECC" w:rsidRPr="00186890">
              <w:rPr>
                <w:sz w:val="20"/>
                <w:lang w:val="lt-LT"/>
              </w:rPr>
              <w:t xml:space="preserve">ir </w:t>
            </w:r>
            <w:r w:rsidR="000F793B" w:rsidRPr="00186890">
              <w:rPr>
                <w:sz w:val="20"/>
                <w:lang w:val="lt-LT"/>
              </w:rPr>
              <w:t xml:space="preserve">Centrinės projektų valdymo agentūros </w:t>
            </w:r>
            <w:r w:rsidR="00581B38" w:rsidRPr="00186890">
              <w:rPr>
                <w:sz w:val="20"/>
                <w:lang w:val="lt-LT"/>
              </w:rPr>
              <w:t>kuri</w:t>
            </w:r>
            <w:r w:rsidR="00F94533" w:rsidRPr="00186890">
              <w:rPr>
                <w:sz w:val="20"/>
                <w:lang w:val="lt-LT"/>
              </w:rPr>
              <w:t>os</w:t>
            </w:r>
            <w:r w:rsidR="00581B38" w:rsidRPr="00186890">
              <w:rPr>
                <w:sz w:val="20"/>
                <w:lang w:val="lt-LT"/>
              </w:rPr>
              <w:t xml:space="preserve"> met</w:t>
            </w:r>
            <w:r w:rsidR="00325A87" w:rsidRPr="00186890">
              <w:rPr>
                <w:sz w:val="20"/>
                <w:lang w:val="lt-LT"/>
              </w:rPr>
              <w:t xml:space="preserve">u bus įsigyjamas </w:t>
            </w:r>
            <w:r w:rsidR="00F94533" w:rsidRPr="00186890">
              <w:rPr>
                <w:sz w:val="20"/>
                <w:lang w:val="lt-LT"/>
              </w:rPr>
              <w:t xml:space="preserve">M1 klasės lengvasis </w:t>
            </w:r>
            <w:r w:rsidR="00A57FD8" w:rsidRPr="00186890">
              <w:rPr>
                <w:sz w:val="20"/>
                <w:lang w:val="lt-LT"/>
              </w:rPr>
              <w:t xml:space="preserve">automobilis varomas elektra, o kitas projektas dar vertinamas, </w:t>
            </w:r>
            <w:r w:rsidR="00DE00A1" w:rsidRPr="00186890">
              <w:rPr>
                <w:sz w:val="20"/>
                <w:lang w:val="lt-LT"/>
              </w:rPr>
              <w:t>kuriuo taip pat bus įsigyjamas M1 klasės lengvasis automobilis varomas elektra.</w:t>
            </w:r>
          </w:p>
        </w:tc>
      </w:tr>
      <w:tr w:rsidR="00FF6AF3" w:rsidRPr="00A92DA1" w14:paraId="6C53A2A1" w14:textId="77777777" w:rsidTr="00C52B33">
        <w:trPr>
          <w:jc w:val="center"/>
        </w:trPr>
        <w:tc>
          <w:tcPr>
            <w:tcW w:w="2496" w:type="dxa"/>
          </w:tcPr>
          <w:p w14:paraId="652C010E" w14:textId="77777777" w:rsidR="00FF6AF3" w:rsidRPr="00186890" w:rsidRDefault="00FF6AF3" w:rsidP="00EF4483">
            <w:pPr>
              <w:jc w:val="both"/>
              <w:rPr>
                <w:sz w:val="20"/>
                <w:lang w:val="lt-LT"/>
              </w:rPr>
            </w:pPr>
            <w:r w:rsidRPr="00186890">
              <w:rPr>
                <w:sz w:val="20"/>
                <w:lang w:val="lt-LT"/>
              </w:rPr>
              <w:t>Elektromobilių įkrovimo stotelių įrengimas</w:t>
            </w:r>
          </w:p>
        </w:tc>
        <w:tc>
          <w:tcPr>
            <w:tcW w:w="1894" w:type="dxa"/>
          </w:tcPr>
          <w:p w14:paraId="64316E45" w14:textId="77777777" w:rsidR="00FF6AF3" w:rsidRPr="00186890" w:rsidRDefault="00FF6AF3" w:rsidP="00EF4483">
            <w:pPr>
              <w:jc w:val="both"/>
              <w:rPr>
                <w:sz w:val="20"/>
                <w:lang w:val="lt-LT"/>
              </w:rPr>
            </w:pPr>
            <w:r w:rsidRPr="00186890">
              <w:rPr>
                <w:sz w:val="20"/>
                <w:lang w:val="lt-LT"/>
              </w:rPr>
              <w:t>Stotelių skaičius (6 vnt.)</w:t>
            </w:r>
          </w:p>
        </w:tc>
        <w:tc>
          <w:tcPr>
            <w:tcW w:w="1134" w:type="dxa"/>
            <w:vAlign w:val="center"/>
          </w:tcPr>
          <w:p w14:paraId="57603464" w14:textId="77777777" w:rsidR="00FF6AF3" w:rsidRPr="00186890" w:rsidRDefault="00FF6AF3" w:rsidP="00EF4483">
            <w:pPr>
              <w:jc w:val="both"/>
              <w:rPr>
                <w:sz w:val="20"/>
                <w:lang w:val="lt-LT"/>
              </w:rPr>
            </w:pPr>
            <w:r w:rsidRPr="00186890">
              <w:rPr>
                <w:sz w:val="20"/>
                <w:lang w:val="lt-LT"/>
              </w:rPr>
              <w:t>2025–2026</w:t>
            </w:r>
          </w:p>
        </w:tc>
        <w:tc>
          <w:tcPr>
            <w:tcW w:w="1417" w:type="dxa"/>
          </w:tcPr>
          <w:p w14:paraId="20C6CCAD" w14:textId="77777777" w:rsidR="00FF6AF3" w:rsidRPr="00186890" w:rsidRDefault="00FF6AF3" w:rsidP="00EF4483">
            <w:pPr>
              <w:jc w:val="center"/>
              <w:rPr>
                <w:sz w:val="20"/>
                <w:lang w:val="lt-LT"/>
              </w:rPr>
            </w:pPr>
            <w:r w:rsidRPr="00186890">
              <w:rPr>
                <w:sz w:val="20"/>
                <w:lang w:val="lt-LT"/>
              </w:rPr>
              <w:t>Savivaldybė</w:t>
            </w:r>
          </w:p>
        </w:tc>
        <w:tc>
          <w:tcPr>
            <w:tcW w:w="2685" w:type="dxa"/>
          </w:tcPr>
          <w:p w14:paraId="3CB6A73A" w14:textId="77777777" w:rsidR="007E7199" w:rsidRPr="00186890" w:rsidRDefault="007E7199" w:rsidP="007E7199">
            <w:pPr>
              <w:jc w:val="center"/>
              <w:rPr>
                <w:sz w:val="20"/>
                <w:lang w:val="lt-LT"/>
              </w:rPr>
            </w:pPr>
            <w:r w:rsidRPr="00186890">
              <w:rPr>
                <w:sz w:val="20"/>
                <w:lang w:val="lt-LT"/>
              </w:rPr>
              <w:t>Vykdoma.</w:t>
            </w:r>
          </w:p>
          <w:p w14:paraId="05A6D55A" w14:textId="1C36D89F" w:rsidR="00FF6AF3" w:rsidRPr="00186890" w:rsidRDefault="00FF6AF3" w:rsidP="007E7199">
            <w:pPr>
              <w:jc w:val="center"/>
              <w:rPr>
                <w:sz w:val="20"/>
                <w:lang w:val="lt-LT"/>
              </w:rPr>
            </w:pPr>
            <w:r w:rsidRPr="00186890">
              <w:rPr>
                <w:sz w:val="20"/>
                <w:lang w:val="lt-LT"/>
              </w:rPr>
              <w:t xml:space="preserve">Pagal </w:t>
            </w:r>
            <w:r w:rsidR="0003552F" w:rsidRPr="00186890">
              <w:rPr>
                <w:sz w:val="20"/>
                <w:lang w:val="lt-LT"/>
              </w:rPr>
              <w:t xml:space="preserve">Ignalinos rajono savivaldybės </w:t>
            </w:r>
            <w:r w:rsidRPr="00186890">
              <w:rPr>
                <w:sz w:val="20"/>
                <w:lang w:val="lt-LT"/>
              </w:rPr>
              <w:t xml:space="preserve">tarybos </w:t>
            </w:r>
            <w:r w:rsidR="0003552F" w:rsidRPr="00186890">
              <w:rPr>
                <w:sz w:val="20"/>
                <w:lang w:val="lt-LT"/>
              </w:rPr>
              <w:t xml:space="preserve">2023 m. lapkričio 30 d. </w:t>
            </w:r>
            <w:r w:rsidRPr="00186890">
              <w:rPr>
                <w:sz w:val="20"/>
                <w:lang w:val="lt-LT"/>
              </w:rPr>
              <w:t xml:space="preserve">sprendimą </w:t>
            </w:r>
            <w:bookmarkStart w:id="5" w:name="n_2"/>
            <w:r w:rsidR="00C52B33" w:rsidRPr="00C52B33">
              <w:rPr>
                <w:sz w:val="20"/>
                <w:lang w:val="lt-LT"/>
              </w:rPr>
              <w:t xml:space="preserve">Nr. T-239 </w:t>
            </w:r>
            <w:bookmarkEnd w:id="5"/>
            <w:r w:rsidRPr="00186890">
              <w:rPr>
                <w:sz w:val="20"/>
                <w:lang w:val="lt-LT"/>
              </w:rPr>
              <w:t xml:space="preserve">privatus sektorius įrengė 2 didelės galios </w:t>
            </w:r>
            <w:r w:rsidR="0003552F" w:rsidRPr="00186890">
              <w:rPr>
                <w:sz w:val="20"/>
                <w:lang w:val="lt-LT"/>
              </w:rPr>
              <w:t>stoteles. D</w:t>
            </w:r>
            <w:r w:rsidRPr="00186890">
              <w:rPr>
                <w:sz w:val="20"/>
                <w:lang w:val="lt-LT"/>
              </w:rPr>
              <w:t>ar 2  stotel</w:t>
            </w:r>
            <w:r w:rsidR="00181CF8" w:rsidRPr="00186890">
              <w:rPr>
                <w:sz w:val="20"/>
                <w:lang w:val="lt-LT"/>
              </w:rPr>
              <w:t>ė</w:t>
            </w:r>
            <w:r w:rsidRPr="00186890">
              <w:rPr>
                <w:sz w:val="20"/>
                <w:lang w:val="lt-LT"/>
              </w:rPr>
              <w:t xml:space="preserve">s </w:t>
            </w:r>
            <w:r w:rsidR="00181CF8" w:rsidRPr="00186890">
              <w:rPr>
                <w:sz w:val="20"/>
                <w:lang w:val="lt-LT"/>
              </w:rPr>
              <w:t xml:space="preserve">buvo </w:t>
            </w:r>
            <w:r w:rsidR="00181CF8" w:rsidRPr="00186890">
              <w:rPr>
                <w:sz w:val="20"/>
                <w:lang w:val="lt-LT"/>
              </w:rPr>
              <w:lastRenderedPageBreak/>
              <w:t>įrengtos susitarus su privačių sklypų savininkais v</w:t>
            </w:r>
            <w:r w:rsidRPr="00186890">
              <w:rPr>
                <w:sz w:val="20"/>
                <w:lang w:val="lt-LT"/>
              </w:rPr>
              <w:t>ietose, kurios nebuvo įtrauktos į planą.</w:t>
            </w:r>
          </w:p>
        </w:tc>
      </w:tr>
      <w:tr w:rsidR="00FF6AF3" w:rsidRPr="00186890" w14:paraId="2E5290C6" w14:textId="77777777" w:rsidTr="00C52B33">
        <w:trPr>
          <w:jc w:val="center"/>
        </w:trPr>
        <w:tc>
          <w:tcPr>
            <w:tcW w:w="2496" w:type="dxa"/>
          </w:tcPr>
          <w:p w14:paraId="5F92D886" w14:textId="325CDBEB" w:rsidR="00FF6AF3" w:rsidRPr="00186890" w:rsidRDefault="00FF6AF3" w:rsidP="00EF4483">
            <w:pPr>
              <w:jc w:val="both"/>
              <w:rPr>
                <w:sz w:val="20"/>
                <w:lang w:val="lt-LT"/>
              </w:rPr>
            </w:pPr>
            <w:r w:rsidRPr="00186890">
              <w:rPr>
                <w:sz w:val="20"/>
                <w:lang w:val="lt-LT"/>
              </w:rPr>
              <w:lastRenderedPageBreak/>
              <w:t>Šilumos tinklų</w:t>
            </w:r>
            <w:r w:rsidR="00B1025C" w:rsidRPr="00186890">
              <w:rPr>
                <w:sz w:val="20"/>
                <w:lang w:val="lt-LT"/>
              </w:rPr>
              <w:t xml:space="preserve"> </w:t>
            </w:r>
            <w:r w:rsidRPr="00186890">
              <w:rPr>
                <w:sz w:val="20"/>
                <w:lang w:val="lt-LT"/>
              </w:rPr>
              <w:t>/</w:t>
            </w:r>
            <w:r w:rsidR="00B1025C" w:rsidRPr="00186890">
              <w:rPr>
                <w:sz w:val="20"/>
                <w:lang w:val="lt-LT"/>
              </w:rPr>
              <w:t xml:space="preserve"> </w:t>
            </w:r>
            <w:r w:rsidRPr="00186890">
              <w:rPr>
                <w:sz w:val="20"/>
                <w:lang w:val="lt-LT"/>
              </w:rPr>
              <w:t>trasų atnaujinimas modernizavimas</w:t>
            </w:r>
          </w:p>
        </w:tc>
        <w:tc>
          <w:tcPr>
            <w:tcW w:w="1894" w:type="dxa"/>
          </w:tcPr>
          <w:p w14:paraId="1F896506" w14:textId="63C8E75F" w:rsidR="00FF6AF3" w:rsidRPr="00186890" w:rsidRDefault="00FF6AF3" w:rsidP="00EF4483">
            <w:pPr>
              <w:jc w:val="both"/>
              <w:rPr>
                <w:sz w:val="20"/>
                <w:lang w:val="lt-LT"/>
              </w:rPr>
            </w:pPr>
            <w:r w:rsidRPr="00186890">
              <w:rPr>
                <w:sz w:val="20"/>
                <w:lang w:val="lt-LT"/>
              </w:rPr>
              <w:t>Modernizuotų šilumos tinklų ilgis (km)</w:t>
            </w:r>
            <w:r w:rsidR="00B1025C" w:rsidRPr="00186890">
              <w:rPr>
                <w:sz w:val="20"/>
                <w:lang w:val="lt-LT"/>
              </w:rPr>
              <w:t xml:space="preserve"> </w:t>
            </w:r>
            <w:r w:rsidRPr="00186890">
              <w:rPr>
                <w:sz w:val="20"/>
                <w:lang w:val="lt-LT"/>
              </w:rPr>
              <w:t xml:space="preserve">/ </w:t>
            </w:r>
            <w:r w:rsidR="00B1025C" w:rsidRPr="00186890">
              <w:rPr>
                <w:sz w:val="20"/>
                <w:lang w:val="lt-LT"/>
              </w:rPr>
              <w:t>m</w:t>
            </w:r>
            <w:r w:rsidRPr="00186890">
              <w:rPr>
                <w:sz w:val="20"/>
                <w:lang w:val="lt-LT"/>
              </w:rPr>
              <w:t>odernizuotų šilumos tinklų ilgis (km)</w:t>
            </w:r>
          </w:p>
        </w:tc>
        <w:tc>
          <w:tcPr>
            <w:tcW w:w="1134" w:type="dxa"/>
            <w:vAlign w:val="center"/>
          </w:tcPr>
          <w:p w14:paraId="74F55092" w14:textId="738F3784" w:rsidR="00FF6AF3" w:rsidRPr="00186890" w:rsidRDefault="00196075" w:rsidP="00EF4483">
            <w:pPr>
              <w:jc w:val="both"/>
              <w:rPr>
                <w:sz w:val="20"/>
                <w:lang w:val="lt-LT"/>
              </w:rPr>
            </w:pPr>
            <w:r w:rsidRPr="00186890">
              <w:rPr>
                <w:sz w:val="20"/>
                <w:lang w:val="lt-LT"/>
              </w:rPr>
              <w:t xml:space="preserve">iki </w:t>
            </w:r>
            <w:r w:rsidR="00FF6AF3" w:rsidRPr="00186890">
              <w:rPr>
                <w:sz w:val="20"/>
                <w:lang w:val="lt-LT"/>
              </w:rPr>
              <w:t>2030</w:t>
            </w:r>
          </w:p>
        </w:tc>
        <w:tc>
          <w:tcPr>
            <w:tcW w:w="1417" w:type="dxa"/>
          </w:tcPr>
          <w:p w14:paraId="0220F67E" w14:textId="77777777" w:rsidR="00FF6AF3" w:rsidRPr="00186890" w:rsidRDefault="00FF6AF3" w:rsidP="00EF4483">
            <w:pPr>
              <w:jc w:val="center"/>
              <w:rPr>
                <w:sz w:val="20"/>
                <w:lang w:val="lt-LT"/>
              </w:rPr>
            </w:pPr>
            <w:r w:rsidRPr="00186890">
              <w:rPr>
                <w:sz w:val="20"/>
                <w:lang w:val="lt-LT"/>
              </w:rPr>
              <w:t>Savivaldybė</w:t>
            </w:r>
          </w:p>
        </w:tc>
        <w:tc>
          <w:tcPr>
            <w:tcW w:w="2685" w:type="dxa"/>
          </w:tcPr>
          <w:p w14:paraId="57108644" w14:textId="2FFBCA60" w:rsidR="00966168" w:rsidRPr="00186890" w:rsidRDefault="00966168" w:rsidP="00966168">
            <w:pPr>
              <w:jc w:val="center"/>
              <w:rPr>
                <w:sz w:val="20"/>
                <w:lang w:val="lt-LT"/>
              </w:rPr>
            </w:pPr>
            <w:r w:rsidRPr="00186890">
              <w:rPr>
                <w:sz w:val="20"/>
                <w:lang w:val="lt-LT"/>
              </w:rPr>
              <w:t>Vykdoma.</w:t>
            </w:r>
          </w:p>
          <w:p w14:paraId="459CE038" w14:textId="5102818F" w:rsidR="00FF6AF3" w:rsidRPr="00186890" w:rsidRDefault="00FF6AF3" w:rsidP="00966168">
            <w:pPr>
              <w:jc w:val="center"/>
              <w:rPr>
                <w:sz w:val="20"/>
                <w:lang w:val="lt-LT"/>
              </w:rPr>
            </w:pPr>
            <w:r w:rsidRPr="00186890">
              <w:rPr>
                <w:sz w:val="20"/>
                <w:lang w:val="lt-LT"/>
              </w:rPr>
              <w:t>UAB Ignalinos šilumos tinkla</w:t>
            </w:r>
            <w:r w:rsidR="00E02B17" w:rsidRPr="00186890">
              <w:rPr>
                <w:sz w:val="20"/>
                <w:lang w:val="lt-LT"/>
              </w:rPr>
              <w:t>ms</w:t>
            </w:r>
            <w:r w:rsidRPr="00186890">
              <w:rPr>
                <w:sz w:val="20"/>
                <w:lang w:val="lt-LT"/>
              </w:rPr>
              <w:t xml:space="preserve"> priklauso </w:t>
            </w:r>
            <w:r w:rsidR="00E02B17" w:rsidRPr="00186890">
              <w:rPr>
                <w:sz w:val="20"/>
                <w:lang w:val="lt-LT"/>
              </w:rPr>
              <w:t xml:space="preserve">13,3 km </w:t>
            </w:r>
            <w:r w:rsidR="000A0A04" w:rsidRPr="00186890">
              <w:rPr>
                <w:sz w:val="20"/>
                <w:lang w:val="lt-LT"/>
              </w:rPr>
              <w:t xml:space="preserve">2012 m. su 30 metų garantija </w:t>
            </w:r>
            <w:r w:rsidR="00E02B17" w:rsidRPr="00186890">
              <w:rPr>
                <w:sz w:val="20"/>
                <w:lang w:val="lt-LT"/>
              </w:rPr>
              <w:t xml:space="preserve">atnaujintų </w:t>
            </w:r>
            <w:r w:rsidRPr="00186890">
              <w:rPr>
                <w:sz w:val="20"/>
                <w:lang w:val="lt-LT"/>
              </w:rPr>
              <w:t>šilumos tras</w:t>
            </w:r>
            <w:r w:rsidR="000A0A04" w:rsidRPr="00186890">
              <w:rPr>
                <w:sz w:val="20"/>
                <w:lang w:val="lt-LT"/>
              </w:rPr>
              <w:t>ų,</w:t>
            </w:r>
            <w:r w:rsidRPr="00186890">
              <w:rPr>
                <w:sz w:val="20"/>
                <w:lang w:val="lt-LT"/>
              </w:rPr>
              <w:t xml:space="preserve"> o UAB „Didžiasalio komunalinės paslaugos“ turi 3</w:t>
            </w:r>
            <w:r w:rsidR="006A25AF" w:rsidRPr="00186890">
              <w:rPr>
                <w:sz w:val="20"/>
                <w:lang w:val="lt-LT"/>
              </w:rPr>
              <w:t>,</w:t>
            </w:r>
            <w:r w:rsidRPr="00186890">
              <w:rPr>
                <w:sz w:val="20"/>
                <w:lang w:val="lt-LT"/>
              </w:rPr>
              <w:t xml:space="preserve">29 </w:t>
            </w:r>
            <w:r w:rsidR="006A25AF" w:rsidRPr="00186890">
              <w:rPr>
                <w:sz w:val="20"/>
                <w:lang w:val="lt-LT"/>
              </w:rPr>
              <w:t>k</w:t>
            </w:r>
            <w:r w:rsidRPr="00186890">
              <w:rPr>
                <w:sz w:val="20"/>
                <w:lang w:val="lt-LT"/>
              </w:rPr>
              <w:t>m</w:t>
            </w:r>
            <w:r w:rsidR="006A61E8" w:rsidRPr="00186890">
              <w:rPr>
                <w:sz w:val="20"/>
                <w:lang w:val="lt-LT"/>
              </w:rPr>
              <w:t xml:space="preserve"> prižiūrimų trasų</w:t>
            </w:r>
            <w:r w:rsidRPr="00186890">
              <w:rPr>
                <w:sz w:val="20"/>
                <w:lang w:val="lt-LT"/>
              </w:rPr>
              <w:t>, iš jų su 30 m</w:t>
            </w:r>
            <w:r w:rsidR="00863077" w:rsidRPr="00186890">
              <w:rPr>
                <w:sz w:val="20"/>
                <w:lang w:val="lt-LT"/>
              </w:rPr>
              <w:t xml:space="preserve">etų </w:t>
            </w:r>
            <w:r w:rsidRPr="00186890">
              <w:rPr>
                <w:sz w:val="20"/>
                <w:lang w:val="lt-LT"/>
              </w:rPr>
              <w:t xml:space="preserve">garantija </w:t>
            </w:r>
            <w:r w:rsidR="00863077" w:rsidRPr="00186890">
              <w:rPr>
                <w:sz w:val="20"/>
                <w:lang w:val="lt-LT"/>
              </w:rPr>
              <w:t xml:space="preserve">atnaujinta </w:t>
            </w:r>
            <w:r w:rsidRPr="00186890">
              <w:rPr>
                <w:sz w:val="20"/>
                <w:lang w:val="lt-LT"/>
              </w:rPr>
              <w:t>2</w:t>
            </w:r>
            <w:r w:rsidR="006A25AF" w:rsidRPr="00186890">
              <w:rPr>
                <w:sz w:val="20"/>
                <w:lang w:val="lt-LT"/>
              </w:rPr>
              <w:t>,</w:t>
            </w:r>
            <w:r w:rsidRPr="00186890">
              <w:rPr>
                <w:sz w:val="20"/>
                <w:lang w:val="lt-LT"/>
              </w:rPr>
              <w:t xml:space="preserve">86 </w:t>
            </w:r>
            <w:r w:rsidR="006A25AF" w:rsidRPr="00186890">
              <w:rPr>
                <w:sz w:val="20"/>
                <w:lang w:val="lt-LT"/>
              </w:rPr>
              <w:t>k</w:t>
            </w:r>
            <w:r w:rsidRPr="00186890">
              <w:rPr>
                <w:sz w:val="20"/>
                <w:lang w:val="lt-LT"/>
              </w:rPr>
              <w:t>m, (2000 m.</w:t>
            </w:r>
            <w:r w:rsidR="00863077" w:rsidRPr="00186890">
              <w:rPr>
                <w:sz w:val="20"/>
                <w:lang w:val="lt-LT"/>
              </w:rPr>
              <w:t xml:space="preserve"> atnaujinta </w:t>
            </w:r>
            <w:r w:rsidR="006A25AF" w:rsidRPr="00186890">
              <w:rPr>
                <w:sz w:val="20"/>
                <w:lang w:val="lt-LT"/>
              </w:rPr>
              <w:t>0,</w:t>
            </w:r>
            <w:r w:rsidR="00863077" w:rsidRPr="00186890">
              <w:rPr>
                <w:sz w:val="20"/>
                <w:lang w:val="lt-LT"/>
              </w:rPr>
              <w:t xml:space="preserve">77 </w:t>
            </w:r>
            <w:r w:rsidR="006A25AF" w:rsidRPr="00186890">
              <w:rPr>
                <w:sz w:val="20"/>
                <w:lang w:val="lt-LT"/>
              </w:rPr>
              <w:t>k</w:t>
            </w:r>
            <w:r w:rsidR="00863077" w:rsidRPr="00186890">
              <w:rPr>
                <w:sz w:val="20"/>
                <w:lang w:val="lt-LT"/>
              </w:rPr>
              <w:t>m</w:t>
            </w:r>
            <w:r w:rsidRPr="00186890">
              <w:rPr>
                <w:sz w:val="20"/>
                <w:lang w:val="lt-LT"/>
              </w:rPr>
              <w:t xml:space="preserve">, </w:t>
            </w:r>
            <w:r w:rsidR="00863077" w:rsidRPr="00186890">
              <w:rPr>
                <w:sz w:val="20"/>
                <w:lang w:val="lt-LT"/>
              </w:rPr>
              <w:t xml:space="preserve">2018 m. – </w:t>
            </w:r>
            <w:r w:rsidRPr="00186890">
              <w:rPr>
                <w:sz w:val="20"/>
                <w:lang w:val="lt-LT"/>
              </w:rPr>
              <w:t>2</w:t>
            </w:r>
            <w:r w:rsidR="006A25AF" w:rsidRPr="00186890">
              <w:rPr>
                <w:sz w:val="20"/>
                <w:lang w:val="lt-LT"/>
              </w:rPr>
              <w:t>,</w:t>
            </w:r>
            <w:r w:rsidRPr="00186890">
              <w:rPr>
                <w:sz w:val="20"/>
                <w:lang w:val="lt-LT"/>
              </w:rPr>
              <w:t>0</w:t>
            </w:r>
            <w:r w:rsidR="006A25AF" w:rsidRPr="00186890">
              <w:rPr>
                <w:sz w:val="20"/>
                <w:lang w:val="lt-LT"/>
              </w:rPr>
              <w:t>9</w:t>
            </w:r>
            <w:r w:rsidRPr="00186890">
              <w:rPr>
                <w:sz w:val="20"/>
                <w:lang w:val="lt-LT"/>
              </w:rPr>
              <w:t xml:space="preserve"> </w:t>
            </w:r>
            <w:r w:rsidR="006A25AF" w:rsidRPr="00186890">
              <w:rPr>
                <w:sz w:val="20"/>
                <w:lang w:val="lt-LT"/>
              </w:rPr>
              <w:t>k</w:t>
            </w:r>
            <w:r w:rsidRPr="00186890">
              <w:rPr>
                <w:sz w:val="20"/>
                <w:lang w:val="lt-LT"/>
              </w:rPr>
              <w:t>m</w:t>
            </w:r>
            <w:r w:rsidR="00863077" w:rsidRPr="00186890">
              <w:rPr>
                <w:sz w:val="20"/>
                <w:lang w:val="lt-LT"/>
              </w:rPr>
              <w:t>). L</w:t>
            </w:r>
            <w:r w:rsidRPr="00186890">
              <w:rPr>
                <w:sz w:val="20"/>
                <w:lang w:val="lt-LT"/>
              </w:rPr>
              <w:t>ik</w:t>
            </w:r>
            <w:r w:rsidR="00863077" w:rsidRPr="00186890">
              <w:rPr>
                <w:sz w:val="20"/>
                <w:lang w:val="lt-LT"/>
              </w:rPr>
              <w:t>o</w:t>
            </w:r>
            <w:r w:rsidRPr="00186890">
              <w:rPr>
                <w:sz w:val="20"/>
                <w:lang w:val="lt-LT"/>
              </w:rPr>
              <w:t xml:space="preserve"> neatnaujinta </w:t>
            </w:r>
            <w:r w:rsidR="006A25AF" w:rsidRPr="00186890">
              <w:rPr>
                <w:sz w:val="20"/>
                <w:lang w:val="lt-LT"/>
              </w:rPr>
              <w:t>0,</w:t>
            </w:r>
            <w:r w:rsidRPr="00186890">
              <w:rPr>
                <w:sz w:val="20"/>
                <w:lang w:val="lt-LT"/>
              </w:rPr>
              <w:t xml:space="preserve">43 </w:t>
            </w:r>
            <w:r w:rsidR="006A25AF" w:rsidRPr="00186890">
              <w:rPr>
                <w:sz w:val="20"/>
                <w:lang w:val="lt-LT"/>
              </w:rPr>
              <w:t>k</w:t>
            </w:r>
            <w:r w:rsidRPr="00186890">
              <w:rPr>
                <w:sz w:val="20"/>
                <w:lang w:val="lt-LT"/>
              </w:rPr>
              <w:t>m.</w:t>
            </w:r>
            <w:r w:rsidR="00B2783B" w:rsidRPr="00186890">
              <w:rPr>
                <w:sz w:val="20"/>
                <w:lang w:val="lt-LT"/>
              </w:rPr>
              <w:t>, kurie</w:t>
            </w:r>
            <w:r w:rsidR="009223F6" w:rsidRPr="00186890">
              <w:rPr>
                <w:sz w:val="20"/>
                <w:lang w:val="lt-LT"/>
              </w:rPr>
              <w:t xml:space="preserve"> įtraukti į planus atnaujinti.</w:t>
            </w:r>
            <w:r w:rsidR="00B2783B" w:rsidRPr="00186890">
              <w:rPr>
                <w:sz w:val="20"/>
                <w:lang w:val="lt-LT"/>
              </w:rPr>
              <w:t xml:space="preserve"> </w:t>
            </w:r>
          </w:p>
        </w:tc>
      </w:tr>
      <w:tr w:rsidR="00FF6AF3" w:rsidRPr="00A92DA1" w14:paraId="61F42E71" w14:textId="77777777" w:rsidTr="00C52B33">
        <w:trPr>
          <w:jc w:val="center"/>
        </w:trPr>
        <w:tc>
          <w:tcPr>
            <w:tcW w:w="2496" w:type="dxa"/>
          </w:tcPr>
          <w:p w14:paraId="3088D0E6" w14:textId="194AAAEF" w:rsidR="00FF6AF3" w:rsidRPr="00186890" w:rsidRDefault="00FF6AF3" w:rsidP="00EF4483">
            <w:pPr>
              <w:jc w:val="both"/>
              <w:rPr>
                <w:sz w:val="20"/>
                <w:lang w:val="lt-LT"/>
              </w:rPr>
            </w:pPr>
            <w:r w:rsidRPr="00186890">
              <w:rPr>
                <w:sz w:val="20"/>
                <w:lang w:val="lt-LT"/>
              </w:rPr>
              <w:t xml:space="preserve">Daugiabučių </w:t>
            </w:r>
            <w:r w:rsidR="00EE1FD7" w:rsidRPr="00186890">
              <w:rPr>
                <w:sz w:val="20"/>
                <w:lang w:val="lt-LT"/>
              </w:rPr>
              <w:t xml:space="preserve">namų </w:t>
            </w:r>
            <w:r w:rsidRPr="00186890">
              <w:rPr>
                <w:sz w:val="20"/>
                <w:lang w:val="lt-LT"/>
              </w:rPr>
              <w:t>modernizavimas</w:t>
            </w:r>
          </w:p>
        </w:tc>
        <w:tc>
          <w:tcPr>
            <w:tcW w:w="1894" w:type="dxa"/>
          </w:tcPr>
          <w:p w14:paraId="0BC2E0A6" w14:textId="567CD542" w:rsidR="00FF6AF3" w:rsidRPr="00186890" w:rsidRDefault="00FF6AF3" w:rsidP="00EF4483">
            <w:pPr>
              <w:jc w:val="both"/>
              <w:rPr>
                <w:sz w:val="20"/>
                <w:lang w:val="lt-LT"/>
              </w:rPr>
            </w:pPr>
            <w:r w:rsidRPr="00186890">
              <w:rPr>
                <w:sz w:val="20"/>
                <w:lang w:val="lt-LT"/>
              </w:rPr>
              <w:t>Modernizuotų daugiabučių skaičius (1 vnt.</w:t>
            </w:r>
            <w:r w:rsidR="00EE1FD7" w:rsidRPr="00186890">
              <w:rPr>
                <w:sz w:val="20"/>
                <w:lang w:val="lt-LT"/>
              </w:rPr>
              <w:t xml:space="preserve"> </w:t>
            </w:r>
            <w:r w:rsidRPr="00186890">
              <w:rPr>
                <w:sz w:val="20"/>
                <w:lang w:val="lt-LT"/>
              </w:rPr>
              <w:t>/</w:t>
            </w:r>
            <w:r w:rsidR="00EE1FD7" w:rsidRPr="00186890">
              <w:rPr>
                <w:sz w:val="20"/>
                <w:lang w:val="lt-LT"/>
              </w:rPr>
              <w:t xml:space="preserve"> </w:t>
            </w:r>
            <w:r w:rsidRPr="00186890">
              <w:rPr>
                <w:sz w:val="20"/>
                <w:lang w:val="lt-LT"/>
              </w:rPr>
              <w:t>20 butų)</w:t>
            </w:r>
            <w:r w:rsidR="00EE1FD7" w:rsidRPr="00186890">
              <w:rPr>
                <w:sz w:val="20"/>
                <w:lang w:val="lt-LT"/>
              </w:rPr>
              <w:t xml:space="preserve"> </w:t>
            </w:r>
            <w:r w:rsidRPr="00186890">
              <w:rPr>
                <w:sz w:val="20"/>
                <w:lang w:val="lt-LT"/>
              </w:rPr>
              <w:t xml:space="preserve">/ </w:t>
            </w:r>
            <w:r w:rsidR="00EE1FD7" w:rsidRPr="00186890">
              <w:rPr>
                <w:sz w:val="20"/>
                <w:lang w:val="lt-LT"/>
              </w:rPr>
              <w:t>s</w:t>
            </w:r>
            <w:r w:rsidRPr="00186890">
              <w:rPr>
                <w:sz w:val="20"/>
                <w:lang w:val="lt-LT"/>
              </w:rPr>
              <w:t>utaupytas šilumos energijos kiekis (91,14 MWh</w:t>
            </w:r>
            <w:r w:rsidR="00EE1FD7" w:rsidRPr="00186890">
              <w:rPr>
                <w:sz w:val="20"/>
                <w:lang w:val="lt-LT"/>
              </w:rPr>
              <w:t xml:space="preserve"> </w:t>
            </w:r>
            <w:r w:rsidRPr="00186890">
              <w:rPr>
                <w:sz w:val="20"/>
                <w:lang w:val="lt-LT"/>
              </w:rPr>
              <w:t>/</w:t>
            </w:r>
            <w:r w:rsidR="00EE1FD7" w:rsidRPr="00186890">
              <w:rPr>
                <w:sz w:val="20"/>
                <w:lang w:val="lt-LT"/>
              </w:rPr>
              <w:t xml:space="preserve"> </w:t>
            </w:r>
            <w:r w:rsidRPr="00186890">
              <w:rPr>
                <w:sz w:val="20"/>
                <w:lang w:val="lt-LT"/>
              </w:rPr>
              <w:t xml:space="preserve">7,84 </w:t>
            </w:r>
            <w:proofErr w:type="spellStart"/>
            <w:r w:rsidRPr="00186890">
              <w:rPr>
                <w:sz w:val="20"/>
                <w:lang w:val="lt-LT"/>
              </w:rPr>
              <w:t>tne</w:t>
            </w:r>
            <w:proofErr w:type="spellEnd"/>
            <w:r w:rsidRPr="00186890">
              <w:rPr>
                <w:sz w:val="20"/>
                <w:lang w:val="lt-LT"/>
              </w:rPr>
              <w:t>)</w:t>
            </w:r>
          </w:p>
        </w:tc>
        <w:tc>
          <w:tcPr>
            <w:tcW w:w="1134" w:type="dxa"/>
            <w:vAlign w:val="center"/>
          </w:tcPr>
          <w:p w14:paraId="4E30F2A8" w14:textId="0C87DE57" w:rsidR="00FF6AF3" w:rsidRPr="00186890" w:rsidRDefault="00FF6AF3" w:rsidP="00EF4483">
            <w:pPr>
              <w:jc w:val="both"/>
              <w:rPr>
                <w:sz w:val="20"/>
                <w:lang w:val="lt-LT"/>
              </w:rPr>
            </w:pPr>
            <w:r w:rsidRPr="00186890">
              <w:rPr>
                <w:sz w:val="20"/>
                <w:lang w:val="lt-LT"/>
              </w:rPr>
              <w:t>2022</w:t>
            </w:r>
            <w:r w:rsidR="000C37E0" w:rsidRPr="00186890">
              <w:rPr>
                <w:sz w:val="20"/>
                <w:lang w:val="lt-LT"/>
              </w:rPr>
              <w:t>–</w:t>
            </w:r>
            <w:r w:rsidRPr="00186890">
              <w:rPr>
                <w:sz w:val="20"/>
                <w:lang w:val="lt-LT"/>
              </w:rPr>
              <w:t>2025</w:t>
            </w:r>
          </w:p>
        </w:tc>
        <w:tc>
          <w:tcPr>
            <w:tcW w:w="1417" w:type="dxa"/>
          </w:tcPr>
          <w:p w14:paraId="46D9F345" w14:textId="77777777" w:rsidR="00FF6AF3" w:rsidRPr="00186890" w:rsidRDefault="00FF6AF3" w:rsidP="00EF4483">
            <w:pPr>
              <w:jc w:val="center"/>
              <w:rPr>
                <w:sz w:val="20"/>
                <w:lang w:val="lt-LT"/>
              </w:rPr>
            </w:pPr>
            <w:r w:rsidRPr="00186890">
              <w:rPr>
                <w:sz w:val="20"/>
                <w:lang w:val="lt-LT"/>
              </w:rPr>
              <w:t>Savivaldybė</w:t>
            </w:r>
          </w:p>
        </w:tc>
        <w:tc>
          <w:tcPr>
            <w:tcW w:w="2685" w:type="dxa"/>
          </w:tcPr>
          <w:p w14:paraId="0662B366" w14:textId="77777777" w:rsidR="00966168" w:rsidRPr="00186890" w:rsidRDefault="00966168" w:rsidP="00966168">
            <w:pPr>
              <w:jc w:val="center"/>
              <w:rPr>
                <w:sz w:val="20"/>
                <w:lang w:val="lt-LT"/>
              </w:rPr>
            </w:pPr>
            <w:r w:rsidRPr="00186890">
              <w:rPr>
                <w:sz w:val="20"/>
                <w:lang w:val="lt-LT"/>
              </w:rPr>
              <w:t xml:space="preserve">Įvykdyta. </w:t>
            </w:r>
          </w:p>
          <w:p w14:paraId="3256688C" w14:textId="1A6195ED" w:rsidR="00FF6AF3" w:rsidRPr="00186890" w:rsidRDefault="00FF6AF3" w:rsidP="00966168">
            <w:pPr>
              <w:jc w:val="center"/>
              <w:rPr>
                <w:color w:val="333333"/>
                <w:sz w:val="20"/>
                <w:lang w:val="lt-LT"/>
              </w:rPr>
            </w:pPr>
            <w:r w:rsidRPr="00186890">
              <w:rPr>
                <w:sz w:val="20"/>
                <w:lang w:val="lt-LT"/>
              </w:rPr>
              <w:t xml:space="preserve">Šiuo metu naujai modernizuotas vienas  daugiabutis adresu: </w:t>
            </w:r>
            <w:r w:rsidRPr="00186890">
              <w:rPr>
                <w:color w:val="333333"/>
                <w:sz w:val="20"/>
                <w:lang w:val="lt-LT"/>
              </w:rPr>
              <w:br/>
              <w:t xml:space="preserve">Ignalinos r. sav., Vidiškių sen., Vidiškių k., Melioratorių g. 9, </w:t>
            </w:r>
            <w:r w:rsidR="00966168" w:rsidRPr="00186890">
              <w:rPr>
                <w:color w:val="333333"/>
                <w:sz w:val="20"/>
                <w:lang w:val="lt-LT"/>
              </w:rPr>
              <w:t xml:space="preserve">bet dar </w:t>
            </w:r>
            <w:r w:rsidR="000C37E0" w:rsidRPr="00186890">
              <w:rPr>
                <w:color w:val="333333"/>
                <w:sz w:val="20"/>
                <w:lang w:val="lt-LT"/>
              </w:rPr>
              <w:t>rengiami</w:t>
            </w:r>
            <w:r w:rsidRPr="00186890">
              <w:rPr>
                <w:color w:val="333333"/>
                <w:sz w:val="20"/>
                <w:lang w:val="lt-LT"/>
              </w:rPr>
              <w:t xml:space="preserve"> dvie</w:t>
            </w:r>
            <w:r w:rsidR="003B4949" w:rsidRPr="00186890">
              <w:rPr>
                <w:color w:val="333333"/>
                <w:sz w:val="20"/>
                <w:lang w:val="lt-LT"/>
              </w:rPr>
              <w:t>jų daugiab</w:t>
            </w:r>
            <w:r w:rsidR="000C37E0" w:rsidRPr="00186890">
              <w:rPr>
                <w:color w:val="333333"/>
                <w:sz w:val="20"/>
                <w:lang w:val="lt-LT"/>
              </w:rPr>
              <w:t>učių namų modernizavimo techniniai projektai</w:t>
            </w:r>
            <w:r w:rsidRPr="00186890">
              <w:rPr>
                <w:color w:val="333333"/>
                <w:sz w:val="20"/>
                <w:lang w:val="lt-LT"/>
              </w:rPr>
              <w:t>.</w:t>
            </w:r>
          </w:p>
          <w:p w14:paraId="37F58B77" w14:textId="77777777" w:rsidR="00FF6AF3" w:rsidRPr="00186890" w:rsidRDefault="00FF6AF3" w:rsidP="00EF4483">
            <w:pPr>
              <w:jc w:val="both"/>
              <w:rPr>
                <w:sz w:val="20"/>
                <w:lang w:val="lt-LT"/>
              </w:rPr>
            </w:pPr>
          </w:p>
        </w:tc>
      </w:tr>
      <w:tr w:rsidR="00FF6AF3" w:rsidRPr="00186890" w14:paraId="57748941" w14:textId="77777777" w:rsidTr="00C52B33">
        <w:trPr>
          <w:jc w:val="center"/>
        </w:trPr>
        <w:tc>
          <w:tcPr>
            <w:tcW w:w="2496" w:type="dxa"/>
          </w:tcPr>
          <w:p w14:paraId="6FA69990" w14:textId="77777777" w:rsidR="00FF6AF3" w:rsidRPr="00186890" w:rsidRDefault="00FF6AF3" w:rsidP="00EF4483">
            <w:pPr>
              <w:jc w:val="both"/>
              <w:rPr>
                <w:sz w:val="20"/>
                <w:lang w:val="lt-LT"/>
              </w:rPr>
            </w:pPr>
            <w:r w:rsidRPr="00186890">
              <w:rPr>
                <w:sz w:val="20"/>
                <w:lang w:val="lt-LT"/>
              </w:rPr>
              <w:t>AIE priemonių diegimas namų ūkiuose</w:t>
            </w:r>
          </w:p>
        </w:tc>
        <w:tc>
          <w:tcPr>
            <w:tcW w:w="1894" w:type="dxa"/>
          </w:tcPr>
          <w:p w14:paraId="655E1475" w14:textId="77777777" w:rsidR="00FF6AF3" w:rsidRPr="00186890" w:rsidRDefault="00FF6AF3" w:rsidP="00EF4483">
            <w:pPr>
              <w:jc w:val="both"/>
              <w:rPr>
                <w:sz w:val="20"/>
                <w:lang w:val="lt-LT"/>
              </w:rPr>
            </w:pPr>
            <w:r w:rsidRPr="00186890">
              <w:rPr>
                <w:sz w:val="20"/>
                <w:lang w:val="lt-LT"/>
              </w:rPr>
              <w:t>Namų ūkių skaičius (1 162 vnt.)</w:t>
            </w:r>
          </w:p>
        </w:tc>
        <w:tc>
          <w:tcPr>
            <w:tcW w:w="1134" w:type="dxa"/>
            <w:vAlign w:val="center"/>
          </w:tcPr>
          <w:p w14:paraId="6543C31D" w14:textId="109964B8" w:rsidR="00FF6AF3" w:rsidRPr="00186890" w:rsidRDefault="00821856" w:rsidP="00EF4483">
            <w:pPr>
              <w:jc w:val="both"/>
              <w:rPr>
                <w:sz w:val="20"/>
                <w:lang w:val="lt-LT"/>
              </w:rPr>
            </w:pPr>
            <w:r w:rsidRPr="00186890">
              <w:rPr>
                <w:sz w:val="20"/>
                <w:lang w:val="lt-LT"/>
              </w:rPr>
              <w:t xml:space="preserve">iki </w:t>
            </w:r>
            <w:r w:rsidR="00FF6AF3" w:rsidRPr="00186890">
              <w:rPr>
                <w:sz w:val="20"/>
                <w:lang w:val="lt-LT"/>
              </w:rPr>
              <w:t>2030</w:t>
            </w:r>
          </w:p>
        </w:tc>
        <w:tc>
          <w:tcPr>
            <w:tcW w:w="1417" w:type="dxa"/>
          </w:tcPr>
          <w:p w14:paraId="73A11DFA" w14:textId="77777777" w:rsidR="00FF6AF3" w:rsidRPr="00186890" w:rsidRDefault="00FF6AF3" w:rsidP="00EF4483">
            <w:pPr>
              <w:jc w:val="center"/>
              <w:rPr>
                <w:sz w:val="20"/>
                <w:lang w:val="lt-LT"/>
              </w:rPr>
            </w:pPr>
            <w:r w:rsidRPr="00186890">
              <w:rPr>
                <w:sz w:val="20"/>
                <w:lang w:val="lt-LT"/>
              </w:rPr>
              <w:t>Namų ūkiai</w:t>
            </w:r>
          </w:p>
        </w:tc>
        <w:tc>
          <w:tcPr>
            <w:tcW w:w="2685" w:type="dxa"/>
          </w:tcPr>
          <w:p w14:paraId="7CE27922" w14:textId="77777777" w:rsidR="00821856" w:rsidRPr="00186890" w:rsidRDefault="00821856" w:rsidP="00821856">
            <w:pPr>
              <w:jc w:val="center"/>
              <w:rPr>
                <w:sz w:val="20"/>
                <w:lang w:val="lt-LT"/>
              </w:rPr>
            </w:pPr>
            <w:r w:rsidRPr="00186890">
              <w:rPr>
                <w:sz w:val="20"/>
                <w:lang w:val="lt-LT"/>
              </w:rPr>
              <w:t xml:space="preserve">Vykdoma. </w:t>
            </w:r>
          </w:p>
          <w:p w14:paraId="3117D4CA" w14:textId="1AC802A3" w:rsidR="00C94794" w:rsidRPr="00186890" w:rsidRDefault="003C532A" w:rsidP="00821856">
            <w:pPr>
              <w:jc w:val="center"/>
              <w:rPr>
                <w:sz w:val="20"/>
                <w:lang w:val="lt-LT"/>
              </w:rPr>
            </w:pPr>
            <w:r w:rsidRPr="00186890">
              <w:rPr>
                <w:sz w:val="20"/>
                <w:lang w:val="lt-LT"/>
              </w:rPr>
              <w:t xml:space="preserve">Pagal informaciją iš Energijos skirstymo operatoriaus šiuo metu Ignalinos </w:t>
            </w:r>
            <w:r w:rsidR="000A5D92" w:rsidRPr="00186890">
              <w:rPr>
                <w:sz w:val="20"/>
                <w:lang w:val="lt-LT"/>
              </w:rPr>
              <w:t xml:space="preserve">rajone įsirengusių saulės elektrines yra </w:t>
            </w:r>
            <w:r w:rsidR="00A3515B" w:rsidRPr="00186890">
              <w:rPr>
                <w:sz w:val="20"/>
                <w:lang w:val="lt-LT"/>
              </w:rPr>
              <w:t>619 asmenų</w:t>
            </w:r>
            <w:r w:rsidR="005C587C" w:rsidRPr="00186890">
              <w:rPr>
                <w:sz w:val="20"/>
                <w:lang w:val="lt-LT"/>
              </w:rPr>
              <w:t>, kurių įrengtoji galia yra 7201 kW.</w:t>
            </w:r>
          </w:p>
          <w:p w14:paraId="25D5B014" w14:textId="5FD7D203" w:rsidR="00FF6AF3" w:rsidRPr="00186890" w:rsidRDefault="00FF6AF3" w:rsidP="00821856">
            <w:pPr>
              <w:jc w:val="center"/>
              <w:rPr>
                <w:sz w:val="20"/>
                <w:lang w:val="lt-LT"/>
              </w:rPr>
            </w:pPr>
            <w:r w:rsidRPr="00186890">
              <w:rPr>
                <w:sz w:val="20"/>
                <w:lang w:val="lt-LT"/>
              </w:rPr>
              <w:t>Savivaldybė</w:t>
            </w:r>
            <w:r w:rsidR="00BB25E3" w:rsidRPr="00186890">
              <w:rPr>
                <w:sz w:val="20"/>
                <w:lang w:val="lt-LT"/>
              </w:rPr>
              <w:t>s</w:t>
            </w:r>
            <w:r w:rsidRPr="00186890">
              <w:rPr>
                <w:sz w:val="20"/>
                <w:lang w:val="lt-LT"/>
              </w:rPr>
              <w:t xml:space="preserve"> informacinėmis priemonės informuojami namų ūkiai apie jiems naudingus AIE  projektus, kuriais pasinaudoj</w:t>
            </w:r>
            <w:r w:rsidR="000C37E0" w:rsidRPr="00186890">
              <w:rPr>
                <w:sz w:val="20"/>
                <w:lang w:val="lt-LT"/>
              </w:rPr>
              <w:t xml:space="preserve">ę </w:t>
            </w:r>
            <w:r w:rsidRPr="00186890">
              <w:rPr>
                <w:sz w:val="20"/>
                <w:lang w:val="lt-LT"/>
              </w:rPr>
              <w:t>prisidės prie bendrų Lietuvos siekių.</w:t>
            </w:r>
          </w:p>
          <w:p w14:paraId="0707F5FC" w14:textId="1B9A7139" w:rsidR="00821856" w:rsidRPr="00186890" w:rsidRDefault="00821856" w:rsidP="00821856">
            <w:pPr>
              <w:jc w:val="center"/>
              <w:rPr>
                <w:sz w:val="20"/>
                <w:lang w:val="lt-LT"/>
              </w:rPr>
            </w:pPr>
            <w:r w:rsidRPr="00186890">
              <w:rPr>
                <w:sz w:val="20"/>
                <w:lang w:val="lt-LT"/>
              </w:rPr>
              <w:t>Informacija apie siekiamą rodiklį rengiama atitinkamų įstaigų.</w:t>
            </w:r>
          </w:p>
        </w:tc>
      </w:tr>
    </w:tbl>
    <w:p w14:paraId="2CC2721C" w14:textId="77777777" w:rsidR="00FF6AF3" w:rsidRPr="00186890" w:rsidRDefault="00FF6AF3" w:rsidP="003D7D2D">
      <w:pPr>
        <w:jc w:val="both"/>
        <w:rPr>
          <w:szCs w:val="24"/>
          <w:lang w:val="lt-LT"/>
        </w:rPr>
      </w:pPr>
    </w:p>
    <w:p w14:paraId="3AA05A70" w14:textId="77777777" w:rsidR="003D7D2D" w:rsidRPr="00186890" w:rsidRDefault="00FF6AF3" w:rsidP="00FF6AF3">
      <w:pPr>
        <w:tabs>
          <w:tab w:val="left" w:pos="3472"/>
        </w:tabs>
        <w:jc w:val="center"/>
        <w:rPr>
          <w:b/>
          <w:bCs/>
          <w:color w:val="000000"/>
          <w:szCs w:val="24"/>
          <w:lang w:val="lt-LT"/>
        </w:rPr>
      </w:pPr>
      <w:r w:rsidRPr="00186890">
        <w:rPr>
          <w:b/>
          <w:bCs/>
          <w:color w:val="000000"/>
          <w:spacing w:val="-2"/>
          <w:szCs w:val="24"/>
          <w:lang w:val="lt-LT"/>
        </w:rPr>
        <w:t>III</w:t>
      </w:r>
      <w:r w:rsidR="003D7D2D" w:rsidRPr="00186890">
        <w:rPr>
          <w:b/>
          <w:bCs/>
          <w:color w:val="000000"/>
          <w:szCs w:val="24"/>
          <w:lang w:val="lt-LT"/>
        </w:rPr>
        <w:t xml:space="preserve"> SKYRIUS</w:t>
      </w:r>
    </w:p>
    <w:p w14:paraId="34BA525B" w14:textId="77777777" w:rsidR="00FF6AF3" w:rsidRPr="00186890" w:rsidRDefault="00FF6AF3" w:rsidP="00FF6AF3">
      <w:pPr>
        <w:tabs>
          <w:tab w:val="left" w:pos="3472"/>
        </w:tabs>
        <w:jc w:val="center"/>
        <w:rPr>
          <w:b/>
          <w:bCs/>
          <w:color w:val="000000"/>
          <w:szCs w:val="24"/>
          <w:lang w:val="lt-LT"/>
        </w:rPr>
      </w:pPr>
      <w:r w:rsidRPr="00186890">
        <w:rPr>
          <w:b/>
          <w:bCs/>
          <w:color w:val="000000"/>
          <w:spacing w:val="-2"/>
          <w:szCs w:val="24"/>
          <w:lang w:val="lt-LT"/>
        </w:rPr>
        <w:t>I</w:t>
      </w:r>
      <w:r w:rsidRPr="00186890">
        <w:rPr>
          <w:b/>
          <w:bCs/>
          <w:color w:val="000000"/>
          <w:szCs w:val="24"/>
          <w:lang w:val="lt-LT"/>
        </w:rPr>
        <w:t>ŠVADOS</w:t>
      </w:r>
      <w:r w:rsidRPr="00186890">
        <w:rPr>
          <w:b/>
          <w:bCs/>
          <w:color w:val="000000"/>
          <w:spacing w:val="2"/>
          <w:szCs w:val="24"/>
          <w:lang w:val="lt-LT"/>
        </w:rPr>
        <w:t xml:space="preserve"> </w:t>
      </w:r>
      <w:bookmarkEnd w:id="4"/>
    </w:p>
    <w:p w14:paraId="6AF63477" w14:textId="77777777" w:rsidR="00FF6AF3" w:rsidRPr="00186890" w:rsidRDefault="00FF6AF3" w:rsidP="00FF6AF3">
      <w:pPr>
        <w:tabs>
          <w:tab w:val="left" w:pos="3472"/>
        </w:tabs>
        <w:rPr>
          <w:b/>
          <w:bCs/>
          <w:color w:val="000000"/>
          <w:szCs w:val="24"/>
          <w:lang w:val="lt-LT"/>
        </w:rPr>
      </w:pPr>
    </w:p>
    <w:p w14:paraId="0247970B" w14:textId="626EFB1C" w:rsidR="00FF6AF3" w:rsidRPr="00186890" w:rsidRDefault="00FF6AF3" w:rsidP="003D7D2D">
      <w:pPr>
        <w:pStyle w:val="NormalWeb"/>
        <w:spacing w:beforeAutospacing="0" w:afterAutospacing="0"/>
        <w:ind w:firstLine="1134"/>
        <w:jc w:val="both"/>
        <w:rPr>
          <w:lang w:val="lt-LT"/>
        </w:rPr>
      </w:pPr>
      <w:r w:rsidRPr="00186890">
        <w:rPr>
          <w:lang w:val="lt-LT"/>
        </w:rPr>
        <w:t>Atsinaujinančių energijos išteklių (AIE) plėtra yra vienas pagrindinių Lietuvos strateginių tikslų iki 2030 metų. Ignalinos rajonas prisideda prie šios iniciatyvos įgyvendindamas projektus, kurie skatina žaliąją energetiką, mažina priklausomybę nuo iškastinio kuro ir gerina vietos gyventojų gyvenimo kokybę.</w:t>
      </w:r>
    </w:p>
    <w:p w14:paraId="0F7A445C" w14:textId="097A3D51" w:rsidR="00FF6AF3" w:rsidRPr="00186890" w:rsidRDefault="00FF6AF3" w:rsidP="003D7D2D">
      <w:pPr>
        <w:pStyle w:val="NormalWeb"/>
        <w:spacing w:beforeAutospacing="0" w:afterAutospacing="0"/>
        <w:ind w:firstLine="1134"/>
        <w:jc w:val="both"/>
        <w:rPr>
          <w:lang w:val="lt-LT"/>
        </w:rPr>
      </w:pPr>
      <w:r w:rsidRPr="00186890">
        <w:rPr>
          <w:lang w:val="lt-LT"/>
        </w:rPr>
        <w:t xml:space="preserve">Ignalinos rajono savivaldybė aktyviai dirba siekdama plėtoti atsinaujinančių energijos išteklių (AIE) infrastruktūrą bei mažinti iškastinio kuro vartojimą. 2022 m. buvo pateikta 11 paraiškų </w:t>
      </w:r>
      <w:r w:rsidR="00FA4F92" w:rsidRPr="00186890">
        <w:rPr>
          <w:lang w:val="lt-LT"/>
        </w:rPr>
        <w:t xml:space="preserve">įrengti </w:t>
      </w:r>
      <w:r w:rsidRPr="00186890">
        <w:rPr>
          <w:lang w:val="lt-LT"/>
        </w:rPr>
        <w:t>saulės elektrin</w:t>
      </w:r>
      <w:r w:rsidR="008722C4" w:rsidRPr="00186890">
        <w:rPr>
          <w:lang w:val="lt-LT"/>
        </w:rPr>
        <w:t>es</w:t>
      </w:r>
      <w:r w:rsidRPr="00186890">
        <w:rPr>
          <w:lang w:val="lt-LT"/>
        </w:rPr>
        <w:t>, tačiau jos nepateko į finansuojamų projektų sąrašą. Nepais</w:t>
      </w:r>
      <w:r w:rsidR="00CB4A13" w:rsidRPr="00186890">
        <w:rPr>
          <w:lang w:val="lt-LT"/>
        </w:rPr>
        <w:t xml:space="preserve">ydama </w:t>
      </w:r>
      <w:r w:rsidRPr="00186890">
        <w:rPr>
          <w:lang w:val="lt-LT"/>
        </w:rPr>
        <w:t xml:space="preserve">to, savivaldybė planuoja toliau dalyvauti naujose finansavimo programose ir skirti dėmesį saulės kolektorių įrengimui </w:t>
      </w:r>
      <w:r w:rsidRPr="00186890">
        <w:rPr>
          <w:lang w:val="lt-LT"/>
        </w:rPr>
        <w:lastRenderedPageBreak/>
        <w:t>modernizuojant viešuosius pastatus. Be to, kartu su Centrine projektų valdymo agentūra pasirašyta finansavimo sutartis dėl elektrinių mokyklinių transporto priemonių įsigijimo, o privatus sektorius aktyviai plėtoja elektromobilių įkrovimo stotelių tinklą. Šios priemonės ne tik prisideda prie aplinkosaugos tikslų, bet ir didina rajono energetinį efektyvumą bei gyventojų gyvenimo kokybę.</w:t>
      </w:r>
    </w:p>
    <w:p w14:paraId="609D3C36" w14:textId="15ECE835" w:rsidR="00FF6AF3" w:rsidRPr="00186890" w:rsidRDefault="00FF6AF3" w:rsidP="003D7D2D">
      <w:pPr>
        <w:pStyle w:val="NormalWeb"/>
        <w:spacing w:beforeAutospacing="0" w:afterAutospacing="0"/>
        <w:ind w:firstLine="1134"/>
        <w:jc w:val="both"/>
        <w:rPr>
          <w:lang w:val="lt-LT"/>
        </w:rPr>
      </w:pPr>
      <w:r w:rsidRPr="00186890">
        <w:rPr>
          <w:lang w:val="lt-LT"/>
        </w:rPr>
        <w:t>Savivaldybė toliau skatina gyvenamųjų pastatų modernizavimą, siekdama mažinti energijos vartojimą ir šiltnamio efektą sukeliančių dujų išmetimą. Naujausi pavyzdžiai – atnaujintas daugiabutis Vidiškių kaime bei dar dviejų daugiabučių modernizavimo projektų rengimas. UAB Ignalinos šilumos tinkl</w:t>
      </w:r>
      <w:r w:rsidR="00CB4A13" w:rsidRPr="00186890">
        <w:rPr>
          <w:lang w:val="lt-LT"/>
        </w:rPr>
        <w:t>ų</w:t>
      </w:r>
      <w:r w:rsidRPr="00186890">
        <w:rPr>
          <w:lang w:val="lt-LT"/>
        </w:rPr>
        <w:t xml:space="preserve"> ir UAB „Didžiasalio komunalinės paslaugos“ šilumos trasos užtikrina ilgalaikį patikimą šilumos tiekimą, tačiau dalis jų dar laukia atnaujinimo. </w:t>
      </w:r>
      <w:r w:rsidR="005809B5" w:rsidRPr="00186890">
        <w:rPr>
          <w:lang w:val="lt-LT"/>
        </w:rPr>
        <w:t>S</w:t>
      </w:r>
      <w:r w:rsidRPr="00186890">
        <w:rPr>
          <w:lang w:val="lt-LT"/>
        </w:rPr>
        <w:t>avivaldybė aktyviai informuoja gyventojus apie galimybes prisidėti prie Lietuvos AIE plėtros tikslų. Informacinės kampanijos ir lengvatinių sąlygų skatinimas suteikia galimybę gyventojams naudotis moderniomis energijos taupymo priemonėmis, tokiomis kaip saulės elektrinės ir šilumos siurbliai.</w:t>
      </w:r>
    </w:p>
    <w:p w14:paraId="0B1BDCB4" w14:textId="3C94E743" w:rsidR="00FF6AF3" w:rsidRPr="00186890" w:rsidRDefault="00FF6AF3" w:rsidP="003D7D2D">
      <w:pPr>
        <w:pStyle w:val="NormalWeb"/>
        <w:spacing w:beforeAutospacing="0" w:afterAutospacing="0"/>
        <w:ind w:firstLine="1134"/>
        <w:jc w:val="both"/>
        <w:rPr>
          <w:lang w:val="lt-LT"/>
        </w:rPr>
      </w:pPr>
      <w:r w:rsidRPr="00186890">
        <w:rPr>
          <w:lang w:val="lt-LT"/>
        </w:rPr>
        <w:t>Savivaldybė, atsižvelgus</w:t>
      </w:r>
      <w:r w:rsidR="005809B5" w:rsidRPr="00186890">
        <w:rPr>
          <w:lang w:val="lt-LT"/>
        </w:rPr>
        <w:t>i</w:t>
      </w:r>
      <w:r w:rsidRPr="00186890">
        <w:rPr>
          <w:lang w:val="lt-LT"/>
        </w:rPr>
        <w:t xml:space="preserve"> į poreikį ir užsibrėžtus tikslus, skirs dėmesį elektromobilių įkrovimo infrastruktūros plėtrai. Tai apimtų greitojo įkrovimo stotelių statybą ne tik mieste, bet ir kaimiškose vietovėse. Toks žingsnis didintų regiono patrauklumą turizmo ir verslo plėtros požiūriu bei skatintų gyventojus rinktis mažiau taršų transportą.</w:t>
      </w:r>
    </w:p>
    <w:p w14:paraId="46EEAD3F" w14:textId="78FC07A1" w:rsidR="00FF6AF3" w:rsidRPr="00186890" w:rsidRDefault="00FF6AF3" w:rsidP="003D7D2D">
      <w:pPr>
        <w:pStyle w:val="NormalWeb"/>
        <w:spacing w:beforeAutospacing="0" w:afterAutospacing="0"/>
        <w:ind w:firstLine="1134"/>
        <w:jc w:val="both"/>
        <w:rPr>
          <w:lang w:val="lt-LT"/>
        </w:rPr>
      </w:pPr>
      <w:r w:rsidRPr="00186890">
        <w:rPr>
          <w:lang w:val="lt-LT"/>
        </w:rPr>
        <w:t>Savivaldybė viešin</w:t>
      </w:r>
      <w:r w:rsidR="005809B5" w:rsidRPr="00186890">
        <w:rPr>
          <w:lang w:val="lt-LT"/>
        </w:rPr>
        <w:t>a</w:t>
      </w:r>
      <w:r w:rsidRPr="00186890">
        <w:rPr>
          <w:lang w:val="lt-LT"/>
        </w:rPr>
        <w:t xml:space="preserve"> informaciją gyventojams ir verslui apie investavimą į mažos apimties atsinaujinančios energijos projektus, kad galėtų būti įkurt</w:t>
      </w:r>
      <w:r w:rsidR="00CB205D" w:rsidRPr="00186890">
        <w:rPr>
          <w:lang w:val="lt-LT"/>
        </w:rPr>
        <w:t>i</w:t>
      </w:r>
      <w:r w:rsidRPr="00186890">
        <w:rPr>
          <w:lang w:val="lt-LT"/>
        </w:rPr>
        <w:t xml:space="preserve"> vietiniai saulės energetikos parkai, pasinaudota kitomis priemonėmis</w:t>
      </w:r>
      <w:r w:rsidR="00CB205D" w:rsidRPr="00186890">
        <w:rPr>
          <w:lang w:val="lt-LT"/>
        </w:rPr>
        <w:t>,</w:t>
      </w:r>
      <w:r w:rsidRPr="00186890">
        <w:rPr>
          <w:lang w:val="lt-LT"/>
        </w:rPr>
        <w:t xml:space="preserve"> skatinančiomis energijos suvartojimo nepriklausomybę.</w:t>
      </w:r>
    </w:p>
    <w:p w14:paraId="4D792B25" w14:textId="77777777" w:rsidR="00FF6AF3" w:rsidRPr="00186890" w:rsidRDefault="00FF6AF3" w:rsidP="003D7D2D">
      <w:pPr>
        <w:pStyle w:val="NormalWeb"/>
        <w:spacing w:beforeAutospacing="0" w:afterAutospacing="0"/>
        <w:ind w:firstLine="1134"/>
        <w:jc w:val="both"/>
        <w:rPr>
          <w:lang w:val="lt-LT"/>
        </w:rPr>
      </w:pPr>
      <w:r w:rsidRPr="00186890">
        <w:rPr>
          <w:lang w:val="lt-LT"/>
        </w:rPr>
        <w:t xml:space="preserve">Energijos kaupimo sprendimai, tokie kaip baterijų stotys, galėtų sumažinti energijos tiekimo sutrikimų riziką ir padidinti vietinės elektros sistemos efektyvumą. Viešųjų pastatų, įskaitant mokyklas ir administracinius centrus, modernizavimas su energijos taupymo sprendimais taip pat galėtų tapti savivaldybės tikslu. </w:t>
      </w:r>
    </w:p>
    <w:p w14:paraId="3C78FB70" w14:textId="35E535DC" w:rsidR="00FF6AF3" w:rsidRPr="00186890" w:rsidRDefault="00FF6AF3" w:rsidP="003D7D2D">
      <w:pPr>
        <w:pStyle w:val="NormalWeb"/>
        <w:spacing w:beforeAutospacing="0" w:afterAutospacing="0"/>
        <w:ind w:firstLine="1134"/>
        <w:jc w:val="both"/>
        <w:rPr>
          <w:lang w:val="lt-LT"/>
        </w:rPr>
      </w:pPr>
      <w:r w:rsidRPr="00186890">
        <w:rPr>
          <w:lang w:val="lt-LT"/>
        </w:rPr>
        <w:t xml:space="preserve">Ignalinos savivaldybei svarbu tęsti bendradarbiavimą su privačiu sektoriumi ir organizacijomis. Rekomenduojama aktyviai dalyvauti nacionaliniuose ir tarptautiniuose kvietimuose dėl energetikos projektų finansavimo, įskaitant </w:t>
      </w:r>
      <w:r w:rsidR="00CB205D" w:rsidRPr="00186890">
        <w:rPr>
          <w:lang w:val="lt-LT"/>
        </w:rPr>
        <w:t>Europos Sąjungos</w:t>
      </w:r>
      <w:r w:rsidRPr="00186890">
        <w:rPr>
          <w:lang w:val="lt-LT"/>
        </w:rPr>
        <w:t xml:space="preserve"> struktūrinių fondų programas ir modernizavimo fondą. Organizuojant viešinimo renginius apie energijos efektyvumo sprendimus ir finansuojamus projektus, svarbu užtikrinti, kad gyventojai suprastų AIE naudą ir galimybes. </w:t>
      </w:r>
    </w:p>
    <w:p w14:paraId="19371A83" w14:textId="77777777" w:rsidR="0039008B" w:rsidRPr="00186890" w:rsidRDefault="0039008B" w:rsidP="003D7D2D">
      <w:pPr>
        <w:pStyle w:val="NormalWeb"/>
        <w:spacing w:beforeAutospacing="0" w:afterAutospacing="0"/>
        <w:ind w:firstLine="1134"/>
        <w:jc w:val="both"/>
        <w:rPr>
          <w:lang w:val="lt-LT"/>
        </w:rPr>
      </w:pPr>
    </w:p>
    <w:p w14:paraId="25C187BE" w14:textId="252ECC20" w:rsidR="0039008B" w:rsidRPr="00186890" w:rsidRDefault="0039008B" w:rsidP="0039008B">
      <w:pPr>
        <w:pStyle w:val="NormalWeb"/>
        <w:spacing w:beforeAutospacing="0" w:afterAutospacing="0"/>
        <w:jc w:val="center"/>
        <w:rPr>
          <w:lang w:val="lt-LT"/>
        </w:rPr>
      </w:pPr>
      <w:r w:rsidRPr="00186890">
        <w:rPr>
          <w:lang w:val="lt-LT"/>
        </w:rPr>
        <w:t>________</w:t>
      </w:r>
    </w:p>
    <w:sectPr w:rsidR="0039008B" w:rsidRPr="00186890" w:rsidSect="007B59E0">
      <w:footerReference w:type="default" r:id="rId9"/>
      <w:pgSz w:w="11906" w:h="16838"/>
      <w:pgMar w:top="1134" w:right="567" w:bottom="1701" w:left="1276" w:header="0" w:footer="1644" w:gutter="0"/>
      <w:cols w:space="1296"/>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4F4575" w14:textId="77777777" w:rsidR="007A32D8" w:rsidRDefault="007A32D8">
      <w:r>
        <w:separator/>
      </w:r>
    </w:p>
  </w:endnote>
  <w:endnote w:type="continuationSeparator" w:id="0">
    <w:p w14:paraId="7A1FE5AA" w14:textId="77777777" w:rsidR="007A32D8" w:rsidRDefault="007A32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3755D0" w14:textId="77777777" w:rsidR="004B5FAB" w:rsidRDefault="004B5FAB">
    <w:pPr>
      <w:pStyle w:val="Footer"/>
      <w:jc w:val="right"/>
      <w:rPr>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17FDF2" w14:textId="77777777" w:rsidR="004B5FAB" w:rsidRDefault="004B5FAB">
    <w:pPr>
      <w:pStyle w:val="Footer"/>
      <w:widowControl/>
      <w:jc w:val="right"/>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CBF61E" w14:textId="77777777" w:rsidR="007A32D8" w:rsidRDefault="007A32D8">
      <w:r>
        <w:separator/>
      </w:r>
    </w:p>
  </w:footnote>
  <w:footnote w:type="continuationSeparator" w:id="0">
    <w:p w14:paraId="1084F6A4" w14:textId="77777777" w:rsidR="007A32D8" w:rsidRDefault="007A32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D732FC"/>
    <w:multiLevelType w:val="multilevel"/>
    <w:tmpl w:val="63DC8DEC"/>
    <w:lvl w:ilvl="0">
      <w:start w:val="18"/>
      <w:numFmt w:val="decimal"/>
      <w:pStyle w:val="Nuostatai"/>
      <w:lvlText w:val="%1."/>
      <w:lvlJc w:val="left"/>
      <w:pPr>
        <w:tabs>
          <w:tab w:val="num" w:pos="1620"/>
        </w:tabs>
        <w:ind w:left="1620" w:hanging="360"/>
      </w:pPr>
      <w:rPr>
        <w:color w:val="auto"/>
      </w:rPr>
    </w:lvl>
    <w:lvl w:ilvl="1">
      <w:start w:val="1"/>
      <w:numFmt w:val="lowerLetter"/>
      <w:lvlText w:val="%2."/>
      <w:lvlJc w:val="left"/>
      <w:pPr>
        <w:tabs>
          <w:tab w:val="num" w:pos="2340"/>
        </w:tabs>
        <w:ind w:left="2340" w:hanging="360"/>
      </w:pPr>
    </w:lvl>
    <w:lvl w:ilvl="2">
      <w:start w:val="1"/>
      <w:numFmt w:val="lowerRoman"/>
      <w:lvlText w:val="%3."/>
      <w:lvlJc w:val="right"/>
      <w:pPr>
        <w:tabs>
          <w:tab w:val="num" w:pos="3060"/>
        </w:tabs>
        <w:ind w:left="3060" w:hanging="180"/>
      </w:pPr>
    </w:lvl>
    <w:lvl w:ilvl="3">
      <w:start w:val="1"/>
      <w:numFmt w:val="decimal"/>
      <w:lvlText w:val="%4."/>
      <w:lvlJc w:val="left"/>
      <w:pPr>
        <w:tabs>
          <w:tab w:val="num" w:pos="3780"/>
        </w:tabs>
        <w:ind w:left="3780" w:hanging="360"/>
      </w:pPr>
    </w:lvl>
    <w:lvl w:ilvl="4">
      <w:start w:val="1"/>
      <w:numFmt w:val="lowerLetter"/>
      <w:lvlText w:val="%5."/>
      <w:lvlJc w:val="left"/>
      <w:pPr>
        <w:tabs>
          <w:tab w:val="num" w:pos="4500"/>
        </w:tabs>
        <w:ind w:left="4500" w:hanging="360"/>
      </w:pPr>
    </w:lvl>
    <w:lvl w:ilvl="5">
      <w:start w:val="1"/>
      <w:numFmt w:val="lowerRoman"/>
      <w:lvlText w:val="%6."/>
      <w:lvlJc w:val="right"/>
      <w:pPr>
        <w:tabs>
          <w:tab w:val="num" w:pos="5220"/>
        </w:tabs>
        <w:ind w:left="5220" w:hanging="180"/>
      </w:pPr>
    </w:lvl>
    <w:lvl w:ilvl="6">
      <w:start w:val="1"/>
      <w:numFmt w:val="decimal"/>
      <w:lvlText w:val="%7."/>
      <w:lvlJc w:val="left"/>
      <w:pPr>
        <w:tabs>
          <w:tab w:val="num" w:pos="5940"/>
        </w:tabs>
        <w:ind w:left="5940" w:hanging="360"/>
      </w:pPr>
    </w:lvl>
    <w:lvl w:ilvl="7">
      <w:start w:val="1"/>
      <w:numFmt w:val="lowerLetter"/>
      <w:lvlText w:val="%8."/>
      <w:lvlJc w:val="left"/>
      <w:pPr>
        <w:tabs>
          <w:tab w:val="num" w:pos="6660"/>
        </w:tabs>
        <w:ind w:left="6660" w:hanging="360"/>
      </w:pPr>
    </w:lvl>
    <w:lvl w:ilvl="8">
      <w:start w:val="1"/>
      <w:numFmt w:val="lowerRoman"/>
      <w:lvlText w:val="%9."/>
      <w:lvlJc w:val="right"/>
      <w:pPr>
        <w:tabs>
          <w:tab w:val="num" w:pos="7380"/>
        </w:tabs>
        <w:ind w:left="7380" w:hanging="180"/>
      </w:pPr>
    </w:lvl>
  </w:abstractNum>
  <w:abstractNum w:abstractNumId="1" w15:restartNumberingAfterBreak="0">
    <w:nsid w:val="3B376EF4"/>
    <w:multiLevelType w:val="multilevel"/>
    <w:tmpl w:val="96FA84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E1038B7"/>
    <w:multiLevelType w:val="multilevel"/>
    <w:tmpl w:val="0BC60C60"/>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653FC4"/>
    <w:multiLevelType w:val="multilevel"/>
    <w:tmpl w:val="F0FEEBE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4B611A59"/>
    <w:multiLevelType w:val="hybridMultilevel"/>
    <w:tmpl w:val="DD06F1E6"/>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5" w15:restartNumberingAfterBreak="0">
    <w:nsid w:val="4DEA46CC"/>
    <w:multiLevelType w:val="hybridMultilevel"/>
    <w:tmpl w:val="A7D2A7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50104BF2"/>
    <w:multiLevelType w:val="hybridMultilevel"/>
    <w:tmpl w:val="7C3ECE20"/>
    <w:lvl w:ilvl="0" w:tplc="B3D81C78">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7" w15:restartNumberingAfterBreak="0">
    <w:nsid w:val="514C1C99"/>
    <w:multiLevelType w:val="multilevel"/>
    <w:tmpl w:val="6FC8B336"/>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A4C59BC"/>
    <w:multiLevelType w:val="multilevel"/>
    <w:tmpl w:val="90C42610"/>
    <w:lvl w:ilvl="0">
      <w:start w:val="1"/>
      <w:numFmt w:val="decimal"/>
      <w:pStyle w:val="SUT1"/>
      <w:lvlText w:val="%1."/>
      <w:lvlJc w:val="left"/>
      <w:pPr>
        <w:tabs>
          <w:tab w:val="num" w:pos="1103"/>
        </w:tabs>
        <w:ind w:left="0" w:firstLine="743"/>
      </w:pPr>
      <w:rPr>
        <w:b w:val="0"/>
        <w:i w:val="0"/>
      </w:rPr>
    </w:lvl>
    <w:lvl w:ilvl="1">
      <w:start w:val="1"/>
      <w:numFmt w:val="decimal"/>
      <w:lvlText w:val="%1.%2."/>
      <w:lvlJc w:val="left"/>
      <w:pPr>
        <w:tabs>
          <w:tab w:val="num" w:pos="1103"/>
        </w:tabs>
        <w:ind w:left="0" w:firstLine="743"/>
      </w:pPr>
    </w:lvl>
    <w:lvl w:ilvl="2">
      <w:start w:val="1"/>
      <w:numFmt w:val="decimal"/>
      <w:lvlText w:val="%1.%2.%3."/>
      <w:lvlJc w:val="left"/>
      <w:pPr>
        <w:tabs>
          <w:tab w:val="num" w:pos="1463"/>
        </w:tabs>
        <w:ind w:left="0" w:firstLine="743"/>
      </w:pPr>
    </w:lvl>
    <w:lvl w:ilvl="3">
      <w:start w:val="1"/>
      <w:numFmt w:val="decimal"/>
      <w:lvlText w:val="%1.%2.%3.%4."/>
      <w:lvlJc w:val="left"/>
      <w:pPr>
        <w:tabs>
          <w:tab w:val="num" w:pos="2543"/>
        </w:tabs>
        <w:ind w:left="2471" w:hanging="648"/>
      </w:pPr>
    </w:lvl>
    <w:lvl w:ilvl="4">
      <w:start w:val="1"/>
      <w:numFmt w:val="decimal"/>
      <w:lvlText w:val="%1.%2.%3.%4.%5."/>
      <w:lvlJc w:val="left"/>
      <w:pPr>
        <w:tabs>
          <w:tab w:val="num" w:pos="3263"/>
        </w:tabs>
        <w:ind w:left="2975" w:hanging="792"/>
      </w:pPr>
    </w:lvl>
    <w:lvl w:ilvl="5">
      <w:start w:val="1"/>
      <w:numFmt w:val="decimal"/>
      <w:lvlText w:val="%1.%2.%3.%4.%5.%6."/>
      <w:lvlJc w:val="left"/>
      <w:pPr>
        <w:tabs>
          <w:tab w:val="num" w:pos="3623"/>
        </w:tabs>
        <w:ind w:left="3479" w:hanging="936"/>
      </w:pPr>
    </w:lvl>
    <w:lvl w:ilvl="6">
      <w:start w:val="1"/>
      <w:numFmt w:val="decimal"/>
      <w:lvlText w:val="%1.%2.%3.%4.%5.%6.%7."/>
      <w:lvlJc w:val="left"/>
      <w:pPr>
        <w:tabs>
          <w:tab w:val="num" w:pos="4343"/>
        </w:tabs>
        <w:ind w:left="3983" w:hanging="1080"/>
      </w:pPr>
    </w:lvl>
    <w:lvl w:ilvl="7">
      <w:start w:val="1"/>
      <w:numFmt w:val="decimal"/>
      <w:lvlText w:val="%1.%2.%3.%4.%5.%6.%7.%8."/>
      <w:lvlJc w:val="left"/>
      <w:pPr>
        <w:tabs>
          <w:tab w:val="num" w:pos="4703"/>
        </w:tabs>
        <w:ind w:left="4487" w:hanging="1224"/>
      </w:pPr>
    </w:lvl>
    <w:lvl w:ilvl="8">
      <w:start w:val="1"/>
      <w:numFmt w:val="decimal"/>
      <w:lvlText w:val="%1.%2.%3.%4.%5.%6.%7.%8.%9."/>
      <w:lvlJc w:val="left"/>
      <w:pPr>
        <w:tabs>
          <w:tab w:val="num" w:pos="5423"/>
        </w:tabs>
        <w:ind w:left="5063" w:hanging="1440"/>
      </w:pPr>
    </w:lvl>
  </w:abstractNum>
  <w:abstractNum w:abstractNumId="9" w15:restartNumberingAfterBreak="0">
    <w:nsid w:val="5D751103"/>
    <w:multiLevelType w:val="multilevel"/>
    <w:tmpl w:val="B7082C44"/>
    <w:lvl w:ilvl="0">
      <w:start w:val="1"/>
      <w:numFmt w:val="decimal"/>
      <w:pStyle w:val="ListBullet3"/>
      <w:lvlText w:val="%1."/>
      <w:lvlJc w:val="left"/>
      <w:pPr>
        <w:tabs>
          <w:tab w:val="num" w:pos="960"/>
        </w:tabs>
        <w:ind w:left="960" w:hanging="360"/>
      </w:pPr>
    </w:lvl>
    <w:lvl w:ilvl="1">
      <w:start w:val="1"/>
      <w:numFmt w:val="decimal"/>
      <w:lvlText w:val="%1.%2."/>
      <w:lvlJc w:val="left"/>
      <w:pPr>
        <w:tabs>
          <w:tab w:val="num" w:pos="1440"/>
        </w:tabs>
        <w:ind w:left="1440" w:hanging="360"/>
      </w:pPr>
    </w:lvl>
    <w:lvl w:ilvl="2">
      <w:start w:val="1"/>
      <w:numFmt w:val="decimal"/>
      <w:lvlText w:val="%1.%2.%3."/>
      <w:lvlJc w:val="left"/>
      <w:pPr>
        <w:tabs>
          <w:tab w:val="num" w:pos="2520"/>
        </w:tabs>
        <w:ind w:left="2520" w:hanging="720"/>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10" w15:restartNumberingAfterBreak="0">
    <w:nsid w:val="5E5C3493"/>
    <w:multiLevelType w:val="multilevel"/>
    <w:tmpl w:val="315ACA8C"/>
    <w:lvl w:ilvl="0">
      <w:start w:val="1"/>
      <w:numFmt w:val="decimal"/>
      <w:suff w:val="space"/>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6F5550C3"/>
    <w:multiLevelType w:val="multilevel"/>
    <w:tmpl w:val="0734A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23801341">
    <w:abstractNumId w:val="8"/>
  </w:num>
  <w:num w:numId="2" w16cid:durableId="30229837">
    <w:abstractNumId w:val="9"/>
  </w:num>
  <w:num w:numId="3" w16cid:durableId="1664505751">
    <w:abstractNumId w:val="0"/>
  </w:num>
  <w:num w:numId="4" w16cid:durableId="690690780">
    <w:abstractNumId w:val="3"/>
  </w:num>
  <w:num w:numId="5" w16cid:durableId="1693990597">
    <w:abstractNumId w:val="6"/>
  </w:num>
  <w:num w:numId="6" w16cid:durableId="2124572158">
    <w:abstractNumId w:val="5"/>
  </w:num>
  <w:num w:numId="7" w16cid:durableId="1242715820">
    <w:abstractNumId w:val="10"/>
  </w:num>
  <w:num w:numId="8" w16cid:durableId="365255216">
    <w:abstractNumId w:val="2"/>
  </w:num>
  <w:num w:numId="9" w16cid:durableId="505052138">
    <w:abstractNumId w:val="7"/>
  </w:num>
  <w:num w:numId="10" w16cid:durableId="2056155755">
    <w:abstractNumId w:val="4"/>
  </w:num>
  <w:num w:numId="11" w16cid:durableId="1314674342">
    <w:abstractNumId w:val="1"/>
  </w:num>
  <w:num w:numId="12" w16cid:durableId="185672390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FAB"/>
    <w:rsid w:val="0000304A"/>
    <w:rsid w:val="00003836"/>
    <w:rsid w:val="00023A5B"/>
    <w:rsid w:val="00025D73"/>
    <w:rsid w:val="000278C0"/>
    <w:rsid w:val="00031F99"/>
    <w:rsid w:val="0003552F"/>
    <w:rsid w:val="000571C3"/>
    <w:rsid w:val="000574F0"/>
    <w:rsid w:val="00064229"/>
    <w:rsid w:val="000664FC"/>
    <w:rsid w:val="00071EC7"/>
    <w:rsid w:val="000751CA"/>
    <w:rsid w:val="00077A9A"/>
    <w:rsid w:val="000849CC"/>
    <w:rsid w:val="000874A7"/>
    <w:rsid w:val="000902DE"/>
    <w:rsid w:val="00097668"/>
    <w:rsid w:val="000A0A04"/>
    <w:rsid w:val="000A5D92"/>
    <w:rsid w:val="000B11C1"/>
    <w:rsid w:val="000B244A"/>
    <w:rsid w:val="000C37E0"/>
    <w:rsid w:val="000C6A73"/>
    <w:rsid w:val="000D15F5"/>
    <w:rsid w:val="000D1C1D"/>
    <w:rsid w:val="000D3BF2"/>
    <w:rsid w:val="000E0BC8"/>
    <w:rsid w:val="000F793B"/>
    <w:rsid w:val="00101C46"/>
    <w:rsid w:val="00102818"/>
    <w:rsid w:val="001100DB"/>
    <w:rsid w:val="001210BE"/>
    <w:rsid w:val="00126BD7"/>
    <w:rsid w:val="0013288A"/>
    <w:rsid w:val="00144C1A"/>
    <w:rsid w:val="0016147D"/>
    <w:rsid w:val="00161D7C"/>
    <w:rsid w:val="00162B04"/>
    <w:rsid w:val="00162F18"/>
    <w:rsid w:val="0016537F"/>
    <w:rsid w:val="00177EFE"/>
    <w:rsid w:val="00181CF8"/>
    <w:rsid w:val="001848F5"/>
    <w:rsid w:val="00185F80"/>
    <w:rsid w:val="00186890"/>
    <w:rsid w:val="00191F10"/>
    <w:rsid w:val="00193876"/>
    <w:rsid w:val="00193CBF"/>
    <w:rsid w:val="00194DB3"/>
    <w:rsid w:val="00196075"/>
    <w:rsid w:val="001A17B6"/>
    <w:rsid w:val="001A1C85"/>
    <w:rsid w:val="001A7427"/>
    <w:rsid w:val="001A7AB1"/>
    <w:rsid w:val="001C604B"/>
    <w:rsid w:val="001D5BD0"/>
    <w:rsid w:val="001E1D66"/>
    <w:rsid w:val="001F154A"/>
    <w:rsid w:val="00203A60"/>
    <w:rsid w:val="00221328"/>
    <w:rsid w:val="00223C8E"/>
    <w:rsid w:val="00223FDB"/>
    <w:rsid w:val="00225C81"/>
    <w:rsid w:val="00230A9C"/>
    <w:rsid w:val="002353C7"/>
    <w:rsid w:val="00242B09"/>
    <w:rsid w:val="0024346C"/>
    <w:rsid w:val="00264686"/>
    <w:rsid w:val="00273271"/>
    <w:rsid w:val="00273B2D"/>
    <w:rsid w:val="00275168"/>
    <w:rsid w:val="00284312"/>
    <w:rsid w:val="0028477B"/>
    <w:rsid w:val="002956D7"/>
    <w:rsid w:val="002A1F25"/>
    <w:rsid w:val="002A2DD7"/>
    <w:rsid w:val="002A4E6E"/>
    <w:rsid w:val="002B267C"/>
    <w:rsid w:val="002B45BD"/>
    <w:rsid w:val="002B6971"/>
    <w:rsid w:val="002C08F3"/>
    <w:rsid w:val="002C30E7"/>
    <w:rsid w:val="002C765C"/>
    <w:rsid w:val="002D13B5"/>
    <w:rsid w:val="002D6F69"/>
    <w:rsid w:val="002D7665"/>
    <w:rsid w:val="002E4801"/>
    <w:rsid w:val="002F00CF"/>
    <w:rsid w:val="002F31D9"/>
    <w:rsid w:val="002F3A88"/>
    <w:rsid w:val="0030113C"/>
    <w:rsid w:val="003019BA"/>
    <w:rsid w:val="00304480"/>
    <w:rsid w:val="00304FC6"/>
    <w:rsid w:val="00310A53"/>
    <w:rsid w:val="00314FDB"/>
    <w:rsid w:val="00316265"/>
    <w:rsid w:val="003203CA"/>
    <w:rsid w:val="00321043"/>
    <w:rsid w:val="0032122E"/>
    <w:rsid w:val="003242B1"/>
    <w:rsid w:val="00324819"/>
    <w:rsid w:val="00325A87"/>
    <w:rsid w:val="00331445"/>
    <w:rsid w:val="003317EF"/>
    <w:rsid w:val="00332F3A"/>
    <w:rsid w:val="00342516"/>
    <w:rsid w:val="00345143"/>
    <w:rsid w:val="0035433E"/>
    <w:rsid w:val="00380146"/>
    <w:rsid w:val="00384E01"/>
    <w:rsid w:val="00386151"/>
    <w:rsid w:val="0039008B"/>
    <w:rsid w:val="003935DC"/>
    <w:rsid w:val="00396757"/>
    <w:rsid w:val="003A55AD"/>
    <w:rsid w:val="003A5760"/>
    <w:rsid w:val="003B0C03"/>
    <w:rsid w:val="003B148C"/>
    <w:rsid w:val="003B4152"/>
    <w:rsid w:val="003B4949"/>
    <w:rsid w:val="003B5448"/>
    <w:rsid w:val="003B7F38"/>
    <w:rsid w:val="003C532A"/>
    <w:rsid w:val="003C607F"/>
    <w:rsid w:val="003C6B74"/>
    <w:rsid w:val="003D4986"/>
    <w:rsid w:val="003D59E2"/>
    <w:rsid w:val="003D7449"/>
    <w:rsid w:val="003D7D2D"/>
    <w:rsid w:val="003E6742"/>
    <w:rsid w:val="004042F7"/>
    <w:rsid w:val="0040764A"/>
    <w:rsid w:val="00411E79"/>
    <w:rsid w:val="004166BC"/>
    <w:rsid w:val="00423669"/>
    <w:rsid w:val="0043211A"/>
    <w:rsid w:val="00434C90"/>
    <w:rsid w:val="0044079A"/>
    <w:rsid w:val="00440BD0"/>
    <w:rsid w:val="00440ECC"/>
    <w:rsid w:val="00453915"/>
    <w:rsid w:val="004631E2"/>
    <w:rsid w:val="0047039A"/>
    <w:rsid w:val="00472943"/>
    <w:rsid w:val="00475D4F"/>
    <w:rsid w:val="00476045"/>
    <w:rsid w:val="00484013"/>
    <w:rsid w:val="00484B2B"/>
    <w:rsid w:val="00485C02"/>
    <w:rsid w:val="0049551A"/>
    <w:rsid w:val="00497F38"/>
    <w:rsid w:val="004A2F02"/>
    <w:rsid w:val="004A52E6"/>
    <w:rsid w:val="004B5FAB"/>
    <w:rsid w:val="004B68D3"/>
    <w:rsid w:val="004C2F5D"/>
    <w:rsid w:val="004D27A5"/>
    <w:rsid w:val="004D33D8"/>
    <w:rsid w:val="004D4C2F"/>
    <w:rsid w:val="004E1153"/>
    <w:rsid w:val="004E4149"/>
    <w:rsid w:val="004F54F7"/>
    <w:rsid w:val="005073FC"/>
    <w:rsid w:val="00510FCD"/>
    <w:rsid w:val="00513589"/>
    <w:rsid w:val="00513EB3"/>
    <w:rsid w:val="00525200"/>
    <w:rsid w:val="00525FF4"/>
    <w:rsid w:val="0052720C"/>
    <w:rsid w:val="00543525"/>
    <w:rsid w:val="005446F8"/>
    <w:rsid w:val="00550309"/>
    <w:rsid w:val="0055152B"/>
    <w:rsid w:val="0057088D"/>
    <w:rsid w:val="00572767"/>
    <w:rsid w:val="0057570B"/>
    <w:rsid w:val="005809B5"/>
    <w:rsid w:val="00581B38"/>
    <w:rsid w:val="00584C25"/>
    <w:rsid w:val="005855C4"/>
    <w:rsid w:val="00585C11"/>
    <w:rsid w:val="00586E21"/>
    <w:rsid w:val="00593351"/>
    <w:rsid w:val="005A2292"/>
    <w:rsid w:val="005A6099"/>
    <w:rsid w:val="005C587C"/>
    <w:rsid w:val="005C6854"/>
    <w:rsid w:val="005D7748"/>
    <w:rsid w:val="005E7275"/>
    <w:rsid w:val="005F12A3"/>
    <w:rsid w:val="005F19BD"/>
    <w:rsid w:val="005F3283"/>
    <w:rsid w:val="005F3C4B"/>
    <w:rsid w:val="005F5C03"/>
    <w:rsid w:val="006214AE"/>
    <w:rsid w:val="00630E48"/>
    <w:rsid w:val="006406D3"/>
    <w:rsid w:val="006503B8"/>
    <w:rsid w:val="00652488"/>
    <w:rsid w:val="00660F76"/>
    <w:rsid w:val="00661464"/>
    <w:rsid w:val="00662DCE"/>
    <w:rsid w:val="006658DF"/>
    <w:rsid w:val="00665AAE"/>
    <w:rsid w:val="006664E5"/>
    <w:rsid w:val="006733F6"/>
    <w:rsid w:val="00675EAE"/>
    <w:rsid w:val="0068230D"/>
    <w:rsid w:val="00683ACF"/>
    <w:rsid w:val="00683B84"/>
    <w:rsid w:val="00684F4D"/>
    <w:rsid w:val="006904E2"/>
    <w:rsid w:val="00691D5C"/>
    <w:rsid w:val="0069703B"/>
    <w:rsid w:val="006A25AF"/>
    <w:rsid w:val="006A5EBC"/>
    <w:rsid w:val="006A61E8"/>
    <w:rsid w:val="006B4CD7"/>
    <w:rsid w:val="006B6BF0"/>
    <w:rsid w:val="006D3804"/>
    <w:rsid w:val="006E08BE"/>
    <w:rsid w:val="006E1D0A"/>
    <w:rsid w:val="006E2BAF"/>
    <w:rsid w:val="006E6243"/>
    <w:rsid w:val="006F1531"/>
    <w:rsid w:val="006F4A20"/>
    <w:rsid w:val="0070516B"/>
    <w:rsid w:val="007060F9"/>
    <w:rsid w:val="00711CD3"/>
    <w:rsid w:val="0071792B"/>
    <w:rsid w:val="0072275B"/>
    <w:rsid w:val="00742306"/>
    <w:rsid w:val="00750ECC"/>
    <w:rsid w:val="00763EF5"/>
    <w:rsid w:val="00766539"/>
    <w:rsid w:val="00774505"/>
    <w:rsid w:val="007877A2"/>
    <w:rsid w:val="00790D9A"/>
    <w:rsid w:val="007941C4"/>
    <w:rsid w:val="007941E8"/>
    <w:rsid w:val="007A32D8"/>
    <w:rsid w:val="007A6849"/>
    <w:rsid w:val="007B0B28"/>
    <w:rsid w:val="007B59E0"/>
    <w:rsid w:val="007C1301"/>
    <w:rsid w:val="007C5474"/>
    <w:rsid w:val="007D1BC3"/>
    <w:rsid w:val="007D5A00"/>
    <w:rsid w:val="007E66F4"/>
    <w:rsid w:val="007E6F29"/>
    <w:rsid w:val="007E7199"/>
    <w:rsid w:val="007F4808"/>
    <w:rsid w:val="008058D7"/>
    <w:rsid w:val="00807B1C"/>
    <w:rsid w:val="00812FEA"/>
    <w:rsid w:val="00817657"/>
    <w:rsid w:val="00821856"/>
    <w:rsid w:val="00841EEC"/>
    <w:rsid w:val="008453E4"/>
    <w:rsid w:val="00853C88"/>
    <w:rsid w:val="00857816"/>
    <w:rsid w:val="00862EBE"/>
    <w:rsid w:val="00863077"/>
    <w:rsid w:val="008722C4"/>
    <w:rsid w:val="00892404"/>
    <w:rsid w:val="008A44E1"/>
    <w:rsid w:val="008B2CE1"/>
    <w:rsid w:val="008D13AA"/>
    <w:rsid w:val="008D4C88"/>
    <w:rsid w:val="008E06AF"/>
    <w:rsid w:val="008E4624"/>
    <w:rsid w:val="00904F6A"/>
    <w:rsid w:val="00907DF0"/>
    <w:rsid w:val="0091499A"/>
    <w:rsid w:val="009223F6"/>
    <w:rsid w:val="00924AC1"/>
    <w:rsid w:val="00934497"/>
    <w:rsid w:val="00934AFB"/>
    <w:rsid w:val="00944B22"/>
    <w:rsid w:val="009463E0"/>
    <w:rsid w:val="009510A9"/>
    <w:rsid w:val="00962C83"/>
    <w:rsid w:val="00966168"/>
    <w:rsid w:val="009665EE"/>
    <w:rsid w:val="0097556C"/>
    <w:rsid w:val="00982FAB"/>
    <w:rsid w:val="009837C4"/>
    <w:rsid w:val="009843E6"/>
    <w:rsid w:val="009924E4"/>
    <w:rsid w:val="009A309D"/>
    <w:rsid w:val="009A5C56"/>
    <w:rsid w:val="009B1A9F"/>
    <w:rsid w:val="009B1CCA"/>
    <w:rsid w:val="009B625B"/>
    <w:rsid w:val="009C0275"/>
    <w:rsid w:val="009C4499"/>
    <w:rsid w:val="009D7633"/>
    <w:rsid w:val="009F008F"/>
    <w:rsid w:val="009F042D"/>
    <w:rsid w:val="009F59F5"/>
    <w:rsid w:val="00A04B17"/>
    <w:rsid w:val="00A11587"/>
    <w:rsid w:val="00A13A7A"/>
    <w:rsid w:val="00A208B4"/>
    <w:rsid w:val="00A336DE"/>
    <w:rsid w:val="00A341D9"/>
    <w:rsid w:val="00A3515B"/>
    <w:rsid w:val="00A40ADB"/>
    <w:rsid w:val="00A44EDF"/>
    <w:rsid w:val="00A4569D"/>
    <w:rsid w:val="00A57FD8"/>
    <w:rsid w:val="00A670C2"/>
    <w:rsid w:val="00A72485"/>
    <w:rsid w:val="00A77349"/>
    <w:rsid w:val="00A84CE2"/>
    <w:rsid w:val="00A913C2"/>
    <w:rsid w:val="00A92392"/>
    <w:rsid w:val="00A92DA1"/>
    <w:rsid w:val="00A9621D"/>
    <w:rsid w:val="00AA01D7"/>
    <w:rsid w:val="00AA2B81"/>
    <w:rsid w:val="00AA30F7"/>
    <w:rsid w:val="00AA4208"/>
    <w:rsid w:val="00AB4115"/>
    <w:rsid w:val="00AD1A17"/>
    <w:rsid w:val="00AD5EE1"/>
    <w:rsid w:val="00AD681B"/>
    <w:rsid w:val="00AE181A"/>
    <w:rsid w:val="00AF61EA"/>
    <w:rsid w:val="00AF7B01"/>
    <w:rsid w:val="00B04155"/>
    <w:rsid w:val="00B1025C"/>
    <w:rsid w:val="00B2108E"/>
    <w:rsid w:val="00B215C4"/>
    <w:rsid w:val="00B2783B"/>
    <w:rsid w:val="00B44381"/>
    <w:rsid w:val="00B461F5"/>
    <w:rsid w:val="00B47A0B"/>
    <w:rsid w:val="00B70C63"/>
    <w:rsid w:val="00B75E4C"/>
    <w:rsid w:val="00B84880"/>
    <w:rsid w:val="00B910DA"/>
    <w:rsid w:val="00BA0A12"/>
    <w:rsid w:val="00BB19DB"/>
    <w:rsid w:val="00BB25E3"/>
    <w:rsid w:val="00BB5D46"/>
    <w:rsid w:val="00BC4242"/>
    <w:rsid w:val="00BD050C"/>
    <w:rsid w:val="00BD0FD1"/>
    <w:rsid w:val="00BD1FF6"/>
    <w:rsid w:val="00BD5FEC"/>
    <w:rsid w:val="00BD62D7"/>
    <w:rsid w:val="00BE1350"/>
    <w:rsid w:val="00BF556D"/>
    <w:rsid w:val="00BF7B5E"/>
    <w:rsid w:val="00C01963"/>
    <w:rsid w:val="00C10832"/>
    <w:rsid w:val="00C23AEF"/>
    <w:rsid w:val="00C52B33"/>
    <w:rsid w:val="00C625FE"/>
    <w:rsid w:val="00C62D53"/>
    <w:rsid w:val="00C72004"/>
    <w:rsid w:val="00C730D1"/>
    <w:rsid w:val="00C746B8"/>
    <w:rsid w:val="00C8227E"/>
    <w:rsid w:val="00C870E3"/>
    <w:rsid w:val="00C90C71"/>
    <w:rsid w:val="00C94794"/>
    <w:rsid w:val="00CA7556"/>
    <w:rsid w:val="00CB205D"/>
    <w:rsid w:val="00CB4A13"/>
    <w:rsid w:val="00CB7EEC"/>
    <w:rsid w:val="00CE2F43"/>
    <w:rsid w:val="00CF4035"/>
    <w:rsid w:val="00D1337E"/>
    <w:rsid w:val="00D13AB3"/>
    <w:rsid w:val="00D24F03"/>
    <w:rsid w:val="00D3027C"/>
    <w:rsid w:val="00D327A9"/>
    <w:rsid w:val="00D35AFA"/>
    <w:rsid w:val="00D4392F"/>
    <w:rsid w:val="00D510F0"/>
    <w:rsid w:val="00D523AF"/>
    <w:rsid w:val="00D5321B"/>
    <w:rsid w:val="00D541C4"/>
    <w:rsid w:val="00D548E0"/>
    <w:rsid w:val="00D57078"/>
    <w:rsid w:val="00D572F4"/>
    <w:rsid w:val="00D7798F"/>
    <w:rsid w:val="00D9352E"/>
    <w:rsid w:val="00D93537"/>
    <w:rsid w:val="00D97462"/>
    <w:rsid w:val="00D97AF5"/>
    <w:rsid w:val="00DA3962"/>
    <w:rsid w:val="00DA5518"/>
    <w:rsid w:val="00DA62CD"/>
    <w:rsid w:val="00DB25CB"/>
    <w:rsid w:val="00DB3367"/>
    <w:rsid w:val="00DC0C50"/>
    <w:rsid w:val="00DC1939"/>
    <w:rsid w:val="00DC7A63"/>
    <w:rsid w:val="00DD0875"/>
    <w:rsid w:val="00DD5B92"/>
    <w:rsid w:val="00DE00A1"/>
    <w:rsid w:val="00DE7746"/>
    <w:rsid w:val="00DF09BE"/>
    <w:rsid w:val="00DF1783"/>
    <w:rsid w:val="00DF222A"/>
    <w:rsid w:val="00DF22CF"/>
    <w:rsid w:val="00DF265F"/>
    <w:rsid w:val="00E003C6"/>
    <w:rsid w:val="00E021A3"/>
    <w:rsid w:val="00E02B17"/>
    <w:rsid w:val="00E11912"/>
    <w:rsid w:val="00E13E6C"/>
    <w:rsid w:val="00E22318"/>
    <w:rsid w:val="00E267CB"/>
    <w:rsid w:val="00E3379A"/>
    <w:rsid w:val="00E346D3"/>
    <w:rsid w:val="00E37562"/>
    <w:rsid w:val="00E46DF1"/>
    <w:rsid w:val="00E567AB"/>
    <w:rsid w:val="00E62120"/>
    <w:rsid w:val="00E67A7A"/>
    <w:rsid w:val="00E75840"/>
    <w:rsid w:val="00E859A8"/>
    <w:rsid w:val="00E86277"/>
    <w:rsid w:val="00EA194E"/>
    <w:rsid w:val="00EA2952"/>
    <w:rsid w:val="00EA4510"/>
    <w:rsid w:val="00EA491A"/>
    <w:rsid w:val="00EC06AB"/>
    <w:rsid w:val="00ED61F6"/>
    <w:rsid w:val="00ED6247"/>
    <w:rsid w:val="00ED6DE2"/>
    <w:rsid w:val="00EE10D9"/>
    <w:rsid w:val="00EE1FD7"/>
    <w:rsid w:val="00EE2AE6"/>
    <w:rsid w:val="00EF00AD"/>
    <w:rsid w:val="00EF3415"/>
    <w:rsid w:val="00F256A6"/>
    <w:rsid w:val="00F30605"/>
    <w:rsid w:val="00F46DA7"/>
    <w:rsid w:val="00F4713F"/>
    <w:rsid w:val="00F6151C"/>
    <w:rsid w:val="00F63877"/>
    <w:rsid w:val="00F63D47"/>
    <w:rsid w:val="00F765CD"/>
    <w:rsid w:val="00F8180A"/>
    <w:rsid w:val="00F82CD4"/>
    <w:rsid w:val="00F94533"/>
    <w:rsid w:val="00F95D71"/>
    <w:rsid w:val="00FA1AEC"/>
    <w:rsid w:val="00FA1B00"/>
    <w:rsid w:val="00FA4F92"/>
    <w:rsid w:val="00FC0C2C"/>
    <w:rsid w:val="00FC15D1"/>
    <w:rsid w:val="00FD0734"/>
    <w:rsid w:val="00FD20FF"/>
    <w:rsid w:val="00FD33FB"/>
    <w:rsid w:val="00FD3AD4"/>
    <w:rsid w:val="00FD5243"/>
    <w:rsid w:val="00FE2DF5"/>
    <w:rsid w:val="00FF6A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7B2C2"/>
  <w15:docId w15:val="{1A36325E-C0F4-4926-97BB-286C47CC3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6885"/>
    <w:pPr>
      <w:widowControl w:val="0"/>
      <w:tabs>
        <w:tab w:val="left" w:pos="1293"/>
      </w:tabs>
      <w:textAlignment w:val="baseline"/>
    </w:pPr>
    <w:rPr>
      <w:sz w:val="24"/>
      <w:lang w:val="en-US" w:eastAsia="en-US"/>
    </w:rPr>
  </w:style>
  <w:style w:type="paragraph" w:styleId="Heading1">
    <w:name w:val="heading 1"/>
    <w:basedOn w:val="Normal"/>
    <w:next w:val="Normal"/>
    <w:link w:val="Heading1Char"/>
    <w:qFormat/>
    <w:rsid w:val="00375868"/>
    <w:pPr>
      <w:keepNext/>
      <w:tabs>
        <w:tab w:val="clear" w:pos="1293"/>
      </w:tabs>
      <w:jc w:val="center"/>
      <w:outlineLvl w:val="0"/>
    </w:pPr>
    <w:rPr>
      <w:b/>
    </w:rPr>
  </w:style>
  <w:style w:type="paragraph" w:styleId="Heading2">
    <w:name w:val="heading 2"/>
    <w:basedOn w:val="Normal"/>
    <w:next w:val="Normal"/>
    <w:link w:val="Heading2Char"/>
    <w:unhideWhenUsed/>
    <w:qFormat/>
    <w:rsid w:val="00375868"/>
    <w:pPr>
      <w:keepNext/>
      <w:spacing w:before="240" w:after="60"/>
      <w:outlineLvl w:val="1"/>
    </w:pPr>
    <w:rPr>
      <w:rFonts w:ascii="Calibri Light" w:hAnsi="Calibri Light"/>
      <w:b/>
      <w:bCs/>
      <w:i/>
      <w:iCs/>
      <w:sz w:val="28"/>
      <w:szCs w:val="28"/>
    </w:rPr>
  </w:style>
  <w:style w:type="paragraph" w:styleId="Heading3">
    <w:name w:val="heading 3"/>
    <w:basedOn w:val="Normal"/>
    <w:next w:val="Normal"/>
    <w:link w:val="Heading3Char"/>
    <w:unhideWhenUsed/>
    <w:qFormat/>
    <w:rsid w:val="00375868"/>
    <w:pPr>
      <w:keepNext/>
      <w:spacing w:before="240" w:after="60"/>
      <w:outlineLvl w:val="2"/>
    </w:pPr>
    <w:rPr>
      <w:rFonts w:ascii="Calibri Light" w:hAnsi="Calibri Light"/>
      <w:b/>
      <w:bCs/>
      <w:sz w:val="26"/>
      <w:szCs w:val="26"/>
    </w:rPr>
  </w:style>
  <w:style w:type="paragraph" w:styleId="Heading4">
    <w:name w:val="heading 4"/>
    <w:basedOn w:val="Normal"/>
    <w:next w:val="Normal"/>
    <w:link w:val="Heading4Char"/>
    <w:unhideWhenUsed/>
    <w:qFormat/>
    <w:rsid w:val="00375868"/>
    <w:pPr>
      <w:keepNext/>
      <w:spacing w:before="240" w:after="60"/>
      <w:outlineLvl w:val="3"/>
    </w:pPr>
    <w:rPr>
      <w:rFonts w:ascii="Calibri" w:hAnsi="Calibri"/>
      <w:b/>
      <w:bCs/>
      <w:sz w:val="28"/>
      <w:szCs w:val="28"/>
    </w:rPr>
  </w:style>
  <w:style w:type="paragraph" w:styleId="Heading5">
    <w:name w:val="heading 5"/>
    <w:basedOn w:val="Normal"/>
    <w:next w:val="Normal"/>
    <w:link w:val="Heading5Char"/>
    <w:unhideWhenUsed/>
    <w:qFormat/>
    <w:rsid w:val="00375868"/>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link w:val="Header"/>
    <w:qFormat/>
    <w:rsid w:val="0075139F"/>
    <w:rPr>
      <w:sz w:val="24"/>
      <w:lang w:val="en-US" w:eastAsia="en-US"/>
    </w:rPr>
  </w:style>
  <w:style w:type="character" w:customStyle="1" w:styleId="PagrindinistekstasDiagrama">
    <w:name w:val="Pagrindinis tekstas Diagrama"/>
    <w:qFormat/>
    <w:rsid w:val="000E7230"/>
    <w:rPr>
      <w:sz w:val="24"/>
      <w:lang w:eastAsia="en-US"/>
    </w:rPr>
  </w:style>
  <w:style w:type="character" w:customStyle="1" w:styleId="Internetosaitas">
    <w:name w:val="Interneto saitas"/>
    <w:uiPriority w:val="99"/>
    <w:unhideWhenUsed/>
    <w:rsid w:val="00BD1D2B"/>
    <w:rPr>
      <w:color w:val="0000FF"/>
      <w:u w:val="single"/>
    </w:rPr>
  </w:style>
  <w:style w:type="character" w:styleId="CommentReference">
    <w:name w:val="annotation reference"/>
    <w:basedOn w:val="DefaultParagraphFont"/>
    <w:uiPriority w:val="99"/>
    <w:semiHidden/>
    <w:unhideWhenUsed/>
    <w:qFormat/>
    <w:rsid w:val="00443D0D"/>
    <w:rPr>
      <w:sz w:val="16"/>
      <w:szCs w:val="16"/>
    </w:rPr>
  </w:style>
  <w:style w:type="character" w:customStyle="1" w:styleId="CommentTextChar">
    <w:name w:val="Comment Text Char"/>
    <w:basedOn w:val="DefaultParagraphFont"/>
    <w:link w:val="CommentText"/>
    <w:uiPriority w:val="99"/>
    <w:qFormat/>
    <w:rsid w:val="00443D0D"/>
    <w:rPr>
      <w:lang w:val="en-US" w:eastAsia="en-US"/>
    </w:rPr>
  </w:style>
  <w:style w:type="character" w:customStyle="1" w:styleId="CommentSubjectChar">
    <w:name w:val="Comment Subject Char"/>
    <w:basedOn w:val="CommentTextChar"/>
    <w:link w:val="CommentSubject"/>
    <w:uiPriority w:val="99"/>
    <w:semiHidden/>
    <w:qFormat/>
    <w:rsid w:val="00443D0D"/>
    <w:rPr>
      <w:b/>
      <w:bCs/>
      <w:lang w:val="en-US" w:eastAsia="en-US"/>
    </w:rPr>
  </w:style>
  <w:style w:type="character" w:styleId="Strong">
    <w:name w:val="Strong"/>
    <w:basedOn w:val="DefaultParagraphFont"/>
    <w:uiPriority w:val="22"/>
    <w:qFormat/>
    <w:rsid w:val="006F297B"/>
    <w:rPr>
      <w:b/>
      <w:bCs/>
    </w:rPr>
  </w:style>
  <w:style w:type="character" w:customStyle="1" w:styleId="Heading1Char">
    <w:name w:val="Heading 1 Char"/>
    <w:basedOn w:val="DefaultParagraphFont"/>
    <w:link w:val="Heading1"/>
    <w:qFormat/>
    <w:rsid w:val="00375868"/>
    <w:rPr>
      <w:b/>
      <w:sz w:val="24"/>
      <w:lang w:val="en-US" w:eastAsia="en-US"/>
    </w:rPr>
  </w:style>
  <w:style w:type="character" w:customStyle="1" w:styleId="Heading2Char">
    <w:name w:val="Heading 2 Char"/>
    <w:basedOn w:val="DefaultParagraphFont"/>
    <w:link w:val="Heading2"/>
    <w:qFormat/>
    <w:rsid w:val="00375868"/>
    <w:rPr>
      <w:rFonts w:ascii="Calibri Light" w:hAnsi="Calibri Light"/>
      <w:b/>
      <w:bCs/>
      <w:i/>
      <w:iCs/>
      <w:sz w:val="28"/>
      <w:szCs w:val="28"/>
      <w:lang w:val="en-US" w:eastAsia="en-US"/>
    </w:rPr>
  </w:style>
  <w:style w:type="character" w:customStyle="1" w:styleId="Heading3Char">
    <w:name w:val="Heading 3 Char"/>
    <w:basedOn w:val="DefaultParagraphFont"/>
    <w:link w:val="Heading3"/>
    <w:qFormat/>
    <w:rsid w:val="00375868"/>
    <w:rPr>
      <w:rFonts w:ascii="Calibri Light" w:hAnsi="Calibri Light"/>
      <w:b/>
      <w:bCs/>
      <w:sz w:val="26"/>
      <w:szCs w:val="26"/>
      <w:lang w:val="en-US" w:eastAsia="en-US"/>
    </w:rPr>
  </w:style>
  <w:style w:type="character" w:customStyle="1" w:styleId="Heading4Char">
    <w:name w:val="Heading 4 Char"/>
    <w:basedOn w:val="DefaultParagraphFont"/>
    <w:link w:val="Heading4"/>
    <w:qFormat/>
    <w:rsid w:val="00375868"/>
    <w:rPr>
      <w:rFonts w:ascii="Calibri" w:hAnsi="Calibri"/>
      <w:b/>
      <w:bCs/>
      <w:sz w:val="28"/>
      <w:szCs w:val="28"/>
      <w:lang w:val="en-US" w:eastAsia="en-US"/>
    </w:rPr>
  </w:style>
  <w:style w:type="character" w:customStyle="1" w:styleId="Heading5Char">
    <w:name w:val="Heading 5 Char"/>
    <w:basedOn w:val="DefaultParagraphFont"/>
    <w:link w:val="Heading5"/>
    <w:qFormat/>
    <w:rsid w:val="00375868"/>
    <w:rPr>
      <w:rFonts w:ascii="Calibri" w:hAnsi="Calibri"/>
      <w:b/>
      <w:bCs/>
      <w:i/>
      <w:iCs/>
      <w:sz w:val="26"/>
      <w:szCs w:val="26"/>
      <w:lang w:val="en-US" w:eastAsia="en-US"/>
    </w:rPr>
  </w:style>
  <w:style w:type="character" w:customStyle="1" w:styleId="FooterChar">
    <w:name w:val="Footer Char"/>
    <w:basedOn w:val="DefaultParagraphFont"/>
    <w:link w:val="Footer"/>
    <w:qFormat/>
    <w:rsid w:val="00375868"/>
    <w:rPr>
      <w:sz w:val="24"/>
      <w:lang w:val="en-US" w:eastAsia="en-US"/>
    </w:rPr>
  </w:style>
  <w:style w:type="character" w:customStyle="1" w:styleId="BodyTextIndent3Char">
    <w:name w:val="Body Text Indent 3 Char"/>
    <w:basedOn w:val="DefaultParagraphFont"/>
    <w:link w:val="BodyTextIndent3"/>
    <w:qFormat/>
    <w:rsid w:val="00375868"/>
    <w:rPr>
      <w:sz w:val="16"/>
      <w:szCs w:val="16"/>
      <w:lang w:val="en-US" w:eastAsia="en-US"/>
    </w:rPr>
  </w:style>
  <w:style w:type="character" w:customStyle="1" w:styleId="PuslapioinaostekstasDiagrama">
    <w:name w:val="Puslapio išnašos tekstas Diagrama"/>
    <w:basedOn w:val="DefaultParagraphFont"/>
    <w:uiPriority w:val="99"/>
    <w:semiHidden/>
    <w:qFormat/>
    <w:rsid w:val="00375868"/>
    <w:rPr>
      <w:lang w:val="en-US" w:eastAsia="en-US"/>
    </w:rPr>
  </w:style>
  <w:style w:type="character" w:customStyle="1" w:styleId="Inaosprieraias">
    <w:name w:val="Išnašos prieraišas"/>
    <w:rsid w:val="007B59E0"/>
    <w:rPr>
      <w:vertAlign w:val="superscript"/>
    </w:rPr>
  </w:style>
  <w:style w:type="character" w:customStyle="1" w:styleId="FootnoteCharacters">
    <w:name w:val="Footnote Characters"/>
    <w:semiHidden/>
    <w:qFormat/>
    <w:rsid w:val="00375868"/>
    <w:rPr>
      <w:vertAlign w:val="superscript"/>
    </w:rPr>
  </w:style>
  <w:style w:type="character" w:customStyle="1" w:styleId="CaptionChar">
    <w:name w:val="Caption Char"/>
    <w:basedOn w:val="DefaultParagraphFont"/>
    <w:link w:val="Caption"/>
    <w:qFormat/>
    <w:rsid w:val="00375868"/>
    <w:rPr>
      <w:b/>
      <w:caps/>
      <w:sz w:val="24"/>
      <w:lang w:val="en-US" w:eastAsia="en-US"/>
    </w:rPr>
  </w:style>
  <w:style w:type="character" w:customStyle="1" w:styleId="FootnoteTextChar">
    <w:name w:val="Footnote Text Char"/>
    <w:link w:val="FootnoteText"/>
    <w:semiHidden/>
    <w:qFormat/>
    <w:rsid w:val="00375868"/>
  </w:style>
  <w:style w:type="character" w:customStyle="1" w:styleId="BodyTextIndentChar">
    <w:name w:val="Body Text Indent Char"/>
    <w:basedOn w:val="DefaultParagraphFont"/>
    <w:link w:val="BodyTextIndent"/>
    <w:qFormat/>
    <w:rsid w:val="00375868"/>
    <w:rPr>
      <w:sz w:val="24"/>
      <w:lang w:val="en-US" w:eastAsia="en-US"/>
    </w:rPr>
  </w:style>
  <w:style w:type="character" w:customStyle="1" w:styleId="BalloonTextChar">
    <w:name w:val="Balloon Text Char"/>
    <w:basedOn w:val="DefaultParagraphFont"/>
    <w:link w:val="BalloonText"/>
    <w:uiPriority w:val="99"/>
    <w:qFormat/>
    <w:rsid w:val="00375868"/>
    <w:rPr>
      <w:rFonts w:ascii="Tahoma" w:hAnsi="Tahoma" w:cs="Tahoma"/>
      <w:sz w:val="16"/>
      <w:szCs w:val="16"/>
      <w:lang w:val="en-US" w:eastAsia="en-US"/>
    </w:rPr>
  </w:style>
  <w:style w:type="character" w:customStyle="1" w:styleId="HTMLPreformattedChar">
    <w:name w:val="HTML Preformatted Char"/>
    <w:basedOn w:val="DefaultParagraphFont"/>
    <w:link w:val="HTMLPreformatted"/>
    <w:qFormat/>
    <w:rsid w:val="00375868"/>
    <w:rPr>
      <w:rFonts w:ascii="Courier New" w:hAnsi="Courier New" w:cs="Courier New"/>
    </w:rPr>
  </w:style>
  <w:style w:type="character" w:customStyle="1" w:styleId="ListParagraphChar">
    <w:name w:val="List Paragraph Char"/>
    <w:link w:val="ListParagraph"/>
    <w:qFormat/>
    <w:locked/>
    <w:rsid w:val="00375868"/>
    <w:rPr>
      <w:rFonts w:eastAsia="Lucida Sans Unicode" w:cs="Mangal"/>
      <w:kern w:val="2"/>
      <w:sz w:val="24"/>
      <w:szCs w:val="21"/>
      <w:lang w:eastAsia="zh-CN" w:bidi="hi-IN"/>
    </w:rPr>
  </w:style>
  <w:style w:type="character" w:customStyle="1" w:styleId="FontStyle28">
    <w:name w:val="Font Style28"/>
    <w:qFormat/>
    <w:rsid w:val="00375868"/>
    <w:rPr>
      <w:rFonts w:ascii="Times New Roman" w:hAnsi="Times New Roman" w:cs="Times New Roman"/>
      <w:sz w:val="18"/>
      <w:szCs w:val="18"/>
    </w:rPr>
  </w:style>
  <w:style w:type="character" w:customStyle="1" w:styleId="prastasiniatinklioDiagrama">
    <w:name w:val="Įprastas (žiniatinklio) Diagrama"/>
    <w:qFormat/>
    <w:rsid w:val="00375868"/>
    <w:rPr>
      <w:sz w:val="24"/>
      <w:szCs w:val="24"/>
      <w:lang w:val="en-US" w:eastAsia="en-US"/>
    </w:rPr>
  </w:style>
  <w:style w:type="character" w:customStyle="1" w:styleId="Aplankytasinternetosaitas">
    <w:name w:val="Aplankytas interneto saitas"/>
    <w:uiPriority w:val="99"/>
    <w:unhideWhenUsed/>
    <w:rsid w:val="00375868"/>
    <w:rPr>
      <w:color w:val="800080"/>
      <w:u w:val="single"/>
    </w:rPr>
  </w:style>
  <w:style w:type="character" w:customStyle="1" w:styleId="Temosantrat2">
    <w:name w:val="Temos antraštė #2_"/>
    <w:link w:val="Temosantrat20"/>
    <w:uiPriority w:val="99"/>
    <w:qFormat/>
    <w:locked/>
    <w:rsid w:val="00375868"/>
    <w:rPr>
      <w:b/>
      <w:bCs/>
      <w:sz w:val="23"/>
      <w:szCs w:val="23"/>
      <w:shd w:val="clear" w:color="auto" w:fill="FFFFFF"/>
    </w:rPr>
  </w:style>
  <w:style w:type="character" w:customStyle="1" w:styleId="BodyTextChar">
    <w:name w:val="Body Text Char"/>
    <w:link w:val="BodyText"/>
    <w:uiPriority w:val="99"/>
    <w:qFormat/>
    <w:locked/>
    <w:rsid w:val="00375868"/>
    <w:rPr>
      <w:sz w:val="23"/>
      <w:szCs w:val="23"/>
      <w:shd w:val="clear" w:color="auto" w:fill="FFFFFF"/>
    </w:rPr>
  </w:style>
  <w:style w:type="character" w:customStyle="1" w:styleId="Pagrindinistekstas2">
    <w:name w:val="Pagrindinis tekstas (2)_"/>
    <w:link w:val="Pagrindinistekstas21"/>
    <w:uiPriority w:val="99"/>
    <w:qFormat/>
    <w:locked/>
    <w:rsid w:val="00375868"/>
    <w:rPr>
      <w:b/>
      <w:bCs/>
      <w:sz w:val="23"/>
      <w:szCs w:val="23"/>
      <w:shd w:val="clear" w:color="auto" w:fill="FFFFFF"/>
    </w:rPr>
  </w:style>
  <w:style w:type="character" w:customStyle="1" w:styleId="BodyText3Char">
    <w:name w:val="Body Text 3 Char"/>
    <w:basedOn w:val="DefaultParagraphFont"/>
    <w:link w:val="BodyText3"/>
    <w:uiPriority w:val="99"/>
    <w:semiHidden/>
    <w:qFormat/>
    <w:rsid w:val="00375868"/>
    <w:rPr>
      <w:rFonts w:ascii="Calibri" w:hAnsi="Calibri"/>
      <w:sz w:val="16"/>
      <w:szCs w:val="16"/>
      <w:lang w:val="en-US" w:eastAsia="en-US"/>
    </w:rPr>
  </w:style>
  <w:style w:type="character" w:customStyle="1" w:styleId="apple-converted-space">
    <w:name w:val="apple-converted-space"/>
    <w:basedOn w:val="DefaultParagraphFont"/>
    <w:qFormat/>
    <w:rsid w:val="00375868"/>
  </w:style>
  <w:style w:type="character" w:customStyle="1" w:styleId="CharChar9">
    <w:name w:val="Char Char9"/>
    <w:qFormat/>
    <w:rsid w:val="00375868"/>
    <w:rPr>
      <w:b/>
      <w:sz w:val="18"/>
      <w:lang w:val="lt-LT" w:eastAsia="ar-SA" w:bidi="ar-SA"/>
    </w:rPr>
  </w:style>
  <w:style w:type="character" w:customStyle="1" w:styleId="Galinsinaosramenys">
    <w:name w:val="Galinės išnašos rašmenys"/>
    <w:qFormat/>
    <w:rsid w:val="007B59E0"/>
  </w:style>
  <w:style w:type="paragraph" w:styleId="Caption">
    <w:name w:val="caption"/>
    <w:basedOn w:val="Normal"/>
    <w:next w:val="BodyText"/>
    <w:link w:val="CaptionChar"/>
    <w:qFormat/>
    <w:rsid w:val="007B59E0"/>
    <w:pPr>
      <w:suppressLineNumbers/>
      <w:spacing w:before="120" w:after="120"/>
    </w:pPr>
    <w:rPr>
      <w:rFonts w:cs="Lucida Sans"/>
      <w:i/>
      <w:iCs/>
      <w:szCs w:val="24"/>
    </w:rPr>
  </w:style>
  <w:style w:type="paragraph" w:styleId="BodyText">
    <w:name w:val="Body Text"/>
    <w:basedOn w:val="Normal"/>
    <w:link w:val="BodyTextChar"/>
    <w:rsid w:val="006109DA"/>
    <w:pPr>
      <w:widowControl/>
      <w:tabs>
        <w:tab w:val="clear" w:pos="1293"/>
      </w:tabs>
      <w:jc w:val="both"/>
    </w:pPr>
  </w:style>
  <w:style w:type="paragraph" w:styleId="List">
    <w:name w:val="List"/>
    <w:basedOn w:val="BodyText"/>
    <w:rsid w:val="007B59E0"/>
    <w:rPr>
      <w:rFonts w:cs="Lucida Sans"/>
    </w:rPr>
  </w:style>
  <w:style w:type="paragraph" w:customStyle="1" w:styleId="Rodykl">
    <w:name w:val="Rodyklė"/>
    <w:basedOn w:val="Normal"/>
    <w:qFormat/>
    <w:rsid w:val="007B59E0"/>
    <w:pPr>
      <w:suppressLineNumbers/>
    </w:pPr>
    <w:rPr>
      <w:rFonts w:cs="Lucida Sans"/>
    </w:rPr>
  </w:style>
  <w:style w:type="paragraph" w:customStyle="1" w:styleId="Puslapinantratirporat">
    <w:name w:val="Puslapinė antraštė ir poraštė"/>
    <w:basedOn w:val="Normal"/>
    <w:qFormat/>
    <w:rsid w:val="007B59E0"/>
  </w:style>
  <w:style w:type="paragraph" w:styleId="Footer">
    <w:name w:val="footer"/>
    <w:basedOn w:val="Normal"/>
    <w:link w:val="FooterChar"/>
    <w:rsid w:val="006109DA"/>
    <w:pPr>
      <w:tabs>
        <w:tab w:val="clear" w:pos="1293"/>
        <w:tab w:val="center" w:pos="4153"/>
        <w:tab w:val="right" w:pos="8306"/>
      </w:tabs>
    </w:pPr>
  </w:style>
  <w:style w:type="paragraph" w:styleId="BalloonText">
    <w:name w:val="Balloon Text"/>
    <w:basedOn w:val="Normal"/>
    <w:link w:val="BalloonTextChar"/>
    <w:uiPriority w:val="99"/>
    <w:qFormat/>
    <w:rsid w:val="006109DA"/>
    <w:rPr>
      <w:rFonts w:ascii="Tahoma" w:hAnsi="Tahoma" w:cs="Tahoma"/>
      <w:sz w:val="16"/>
      <w:szCs w:val="16"/>
    </w:rPr>
  </w:style>
  <w:style w:type="paragraph" w:styleId="Header">
    <w:name w:val="header"/>
    <w:basedOn w:val="Normal"/>
    <w:link w:val="HeaderChar"/>
    <w:unhideWhenUsed/>
    <w:rsid w:val="0075139F"/>
    <w:pPr>
      <w:tabs>
        <w:tab w:val="clear" w:pos="1293"/>
        <w:tab w:val="center" w:pos="4819"/>
        <w:tab w:val="right" w:pos="9638"/>
      </w:tabs>
    </w:pPr>
  </w:style>
  <w:style w:type="paragraph" w:customStyle="1" w:styleId="tajtip">
    <w:name w:val="tajtip"/>
    <w:basedOn w:val="Normal"/>
    <w:qFormat/>
    <w:rsid w:val="007C52F5"/>
    <w:pPr>
      <w:widowControl/>
      <w:tabs>
        <w:tab w:val="clear" w:pos="1293"/>
      </w:tabs>
      <w:overflowPunct w:val="0"/>
      <w:spacing w:beforeAutospacing="1" w:afterAutospacing="1"/>
      <w:textAlignment w:val="auto"/>
    </w:pPr>
    <w:rPr>
      <w:szCs w:val="24"/>
      <w:lang w:val="lt-LT" w:eastAsia="lt-LT"/>
    </w:rPr>
  </w:style>
  <w:style w:type="paragraph" w:styleId="CommentText">
    <w:name w:val="annotation text"/>
    <w:basedOn w:val="Normal"/>
    <w:link w:val="CommentTextChar"/>
    <w:uiPriority w:val="99"/>
    <w:unhideWhenUsed/>
    <w:qFormat/>
    <w:rsid w:val="00443D0D"/>
    <w:rPr>
      <w:sz w:val="20"/>
    </w:rPr>
  </w:style>
  <w:style w:type="paragraph" w:styleId="CommentSubject">
    <w:name w:val="annotation subject"/>
    <w:basedOn w:val="CommentText"/>
    <w:next w:val="CommentText"/>
    <w:link w:val="CommentSubjectChar"/>
    <w:uiPriority w:val="99"/>
    <w:semiHidden/>
    <w:unhideWhenUsed/>
    <w:qFormat/>
    <w:rsid w:val="00443D0D"/>
    <w:rPr>
      <w:b/>
      <w:bCs/>
    </w:rPr>
  </w:style>
  <w:style w:type="paragraph" w:styleId="ListParagraph">
    <w:name w:val="List Paragraph"/>
    <w:basedOn w:val="Normal"/>
    <w:link w:val="ListParagraphChar"/>
    <w:uiPriority w:val="34"/>
    <w:qFormat/>
    <w:rsid w:val="006F297B"/>
    <w:pPr>
      <w:tabs>
        <w:tab w:val="clear" w:pos="1293"/>
      </w:tabs>
      <w:overflowPunct w:val="0"/>
      <w:ind w:left="720"/>
      <w:contextualSpacing/>
    </w:pPr>
    <w:rPr>
      <w:rFonts w:eastAsia="Lucida Sans Unicode" w:cs="Mangal"/>
      <w:kern w:val="2"/>
      <w:szCs w:val="21"/>
      <w:lang w:val="lt-LT" w:eastAsia="zh-CN" w:bidi="hi-IN"/>
    </w:rPr>
  </w:style>
  <w:style w:type="paragraph" w:customStyle="1" w:styleId="Betarp1">
    <w:name w:val="Be tarpų1"/>
    <w:uiPriority w:val="99"/>
    <w:qFormat/>
    <w:rsid w:val="006F297B"/>
    <w:rPr>
      <w:rFonts w:eastAsia="Calibri"/>
      <w:lang w:val="en-US"/>
    </w:rPr>
  </w:style>
  <w:style w:type="paragraph" w:customStyle="1" w:styleId="Lentelsturinys">
    <w:name w:val="Lentelės turinys"/>
    <w:basedOn w:val="Normal"/>
    <w:qFormat/>
    <w:rsid w:val="006F297B"/>
    <w:pPr>
      <w:suppressLineNumbers/>
      <w:tabs>
        <w:tab w:val="clear" w:pos="1293"/>
      </w:tabs>
      <w:overflowPunct w:val="0"/>
      <w:textAlignment w:val="auto"/>
    </w:pPr>
    <w:rPr>
      <w:lang w:val="lt-LT"/>
    </w:rPr>
  </w:style>
  <w:style w:type="paragraph" w:customStyle="1" w:styleId="Standard">
    <w:name w:val="Standard"/>
    <w:qFormat/>
    <w:rsid w:val="00946A66"/>
    <w:pPr>
      <w:widowControl w:val="0"/>
    </w:pPr>
    <w:rPr>
      <w:rFonts w:ascii="Liberation Serif" w:eastAsia="SimSun" w:hAnsi="Liberation Serif" w:cs="Mangal"/>
      <w:kern w:val="2"/>
      <w:sz w:val="24"/>
      <w:szCs w:val="24"/>
      <w:lang w:eastAsia="zh-CN" w:bidi="hi-IN"/>
    </w:rPr>
  </w:style>
  <w:style w:type="paragraph" w:styleId="NoSpacing">
    <w:name w:val="No Spacing"/>
    <w:uiPriority w:val="1"/>
    <w:qFormat/>
    <w:rsid w:val="00F52410"/>
    <w:rPr>
      <w:rFonts w:ascii="Calibri" w:hAnsi="Calibri"/>
      <w:sz w:val="22"/>
      <w:szCs w:val="22"/>
    </w:rPr>
  </w:style>
  <w:style w:type="paragraph" w:customStyle="1" w:styleId="Debesliotekstas1">
    <w:name w:val="Debesėlio tekstas1"/>
    <w:basedOn w:val="Normal"/>
    <w:semiHidden/>
    <w:qFormat/>
    <w:rsid w:val="00375868"/>
    <w:rPr>
      <w:rFonts w:ascii="Tahoma" w:hAnsi="Tahoma" w:cs="Tahoma"/>
      <w:sz w:val="16"/>
      <w:szCs w:val="16"/>
    </w:rPr>
  </w:style>
  <w:style w:type="paragraph" w:styleId="BodyTextIndent3">
    <w:name w:val="Body Text Indent 3"/>
    <w:basedOn w:val="Normal"/>
    <w:link w:val="BodyTextIndent3Char"/>
    <w:qFormat/>
    <w:rsid w:val="00375868"/>
    <w:pPr>
      <w:spacing w:after="120"/>
      <w:ind w:left="283"/>
    </w:pPr>
    <w:rPr>
      <w:sz w:val="16"/>
      <w:szCs w:val="16"/>
    </w:rPr>
  </w:style>
  <w:style w:type="paragraph" w:styleId="FootnoteText">
    <w:name w:val="footnote text"/>
    <w:basedOn w:val="Normal"/>
    <w:link w:val="FootnoteTextChar"/>
    <w:semiHidden/>
    <w:rsid w:val="00375868"/>
    <w:pPr>
      <w:widowControl/>
      <w:tabs>
        <w:tab w:val="clear" w:pos="1293"/>
      </w:tabs>
      <w:overflowPunct w:val="0"/>
      <w:jc w:val="center"/>
      <w:textAlignment w:val="auto"/>
    </w:pPr>
    <w:rPr>
      <w:sz w:val="20"/>
      <w:lang w:val="lt-LT" w:eastAsia="lt-LT"/>
    </w:rPr>
  </w:style>
  <w:style w:type="paragraph" w:styleId="Title">
    <w:name w:val="Title"/>
    <w:basedOn w:val="Normal"/>
    <w:qFormat/>
    <w:rsid w:val="00375868"/>
    <w:pPr>
      <w:widowControl/>
      <w:tabs>
        <w:tab w:val="clear" w:pos="1293"/>
      </w:tabs>
      <w:overflowPunct w:val="0"/>
      <w:jc w:val="center"/>
      <w:textAlignment w:val="auto"/>
    </w:pPr>
    <w:rPr>
      <w:b/>
      <w:caps/>
    </w:rPr>
  </w:style>
  <w:style w:type="paragraph" w:customStyle="1" w:styleId="SUT1">
    <w:name w:val="SUT1"/>
    <w:basedOn w:val="BodyText"/>
    <w:qFormat/>
    <w:rsid w:val="00375868"/>
    <w:pPr>
      <w:numPr>
        <w:numId w:val="1"/>
      </w:numPr>
      <w:ind w:firstLine="0"/>
    </w:pPr>
  </w:style>
  <w:style w:type="paragraph" w:customStyle="1" w:styleId="SUT2">
    <w:name w:val="SUT2"/>
    <w:basedOn w:val="SUT1"/>
    <w:qFormat/>
    <w:rsid w:val="00375868"/>
    <w:pPr>
      <w:overflowPunct w:val="0"/>
      <w:spacing w:line="360" w:lineRule="auto"/>
      <w:textAlignment w:val="auto"/>
    </w:pPr>
    <w:rPr>
      <w:lang w:val="lt-LT"/>
    </w:rPr>
  </w:style>
  <w:style w:type="paragraph" w:customStyle="1" w:styleId="SUT3">
    <w:name w:val="SUT3"/>
    <w:basedOn w:val="SUT2"/>
    <w:qFormat/>
    <w:rsid w:val="00375868"/>
  </w:style>
  <w:style w:type="paragraph" w:styleId="BodyTextIndent">
    <w:name w:val="Body Text Indent"/>
    <w:basedOn w:val="Normal"/>
    <w:link w:val="BodyTextIndentChar"/>
    <w:rsid w:val="00375868"/>
    <w:pPr>
      <w:spacing w:after="120"/>
      <w:ind w:left="283"/>
    </w:pPr>
  </w:style>
  <w:style w:type="paragraph" w:styleId="ListBullet3">
    <w:name w:val="List Bullet 3"/>
    <w:basedOn w:val="Normal"/>
    <w:rsid w:val="00375868"/>
    <w:pPr>
      <w:widowControl/>
      <w:numPr>
        <w:numId w:val="2"/>
      </w:numPr>
      <w:tabs>
        <w:tab w:val="clear" w:pos="1293"/>
      </w:tabs>
      <w:overflowPunct w:val="0"/>
      <w:spacing w:line="360" w:lineRule="auto"/>
      <w:jc w:val="both"/>
      <w:textAlignment w:val="auto"/>
    </w:pPr>
    <w:rPr>
      <w:szCs w:val="24"/>
      <w:lang w:val="lt-LT"/>
    </w:rPr>
  </w:style>
  <w:style w:type="paragraph" w:customStyle="1" w:styleId="Nuostatai">
    <w:name w:val="Nuostatai"/>
    <w:basedOn w:val="Normal"/>
    <w:autoRedefine/>
    <w:qFormat/>
    <w:rsid w:val="00375868"/>
    <w:pPr>
      <w:widowControl/>
      <w:numPr>
        <w:numId w:val="3"/>
      </w:numPr>
      <w:shd w:val="clear" w:color="auto" w:fill="FFFFFF"/>
      <w:tabs>
        <w:tab w:val="clear" w:pos="1293"/>
        <w:tab w:val="left" w:pos="1260"/>
      </w:tabs>
      <w:overflowPunct w:val="0"/>
      <w:ind w:hanging="769"/>
      <w:jc w:val="both"/>
      <w:textAlignment w:val="auto"/>
    </w:pPr>
    <w:rPr>
      <w:szCs w:val="24"/>
      <w:lang w:val="lt-LT" w:eastAsia="lt-LT"/>
    </w:rPr>
  </w:style>
  <w:style w:type="paragraph" w:styleId="HTMLPreformatted">
    <w:name w:val="HTML Preformatted"/>
    <w:basedOn w:val="Normal"/>
    <w:link w:val="HTMLPreformattedChar"/>
    <w:qFormat/>
    <w:rsid w:val="00375868"/>
    <w:pPr>
      <w:widowControl/>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textAlignment w:val="auto"/>
    </w:pPr>
    <w:rPr>
      <w:rFonts w:ascii="Courier New" w:hAnsi="Courier New" w:cs="Courier New"/>
      <w:sz w:val="20"/>
      <w:lang w:val="lt-LT" w:eastAsia="lt-LT"/>
    </w:rPr>
  </w:style>
  <w:style w:type="paragraph" w:customStyle="1" w:styleId="Debesliotekstas11">
    <w:name w:val="Debesėlio tekstas11"/>
    <w:basedOn w:val="Normal"/>
    <w:semiHidden/>
    <w:qFormat/>
    <w:rsid w:val="00375868"/>
    <w:rPr>
      <w:rFonts w:ascii="Tahoma" w:hAnsi="Tahoma" w:cs="Tahoma"/>
      <w:sz w:val="16"/>
      <w:szCs w:val="16"/>
    </w:rPr>
  </w:style>
  <w:style w:type="paragraph" w:customStyle="1" w:styleId="CharCharCharCharCharCharCharCharCharChar">
    <w:name w:val="Char Char Char Char Char Char Char Char Char Char"/>
    <w:basedOn w:val="Normal"/>
    <w:semiHidden/>
    <w:qFormat/>
    <w:rsid w:val="00375868"/>
    <w:pPr>
      <w:widowControl/>
      <w:tabs>
        <w:tab w:val="clear" w:pos="1293"/>
      </w:tabs>
      <w:overflowPunct w:val="0"/>
      <w:spacing w:before="360" w:after="240" w:line="240" w:lineRule="exact"/>
      <w:jc w:val="both"/>
      <w:textAlignment w:val="auto"/>
    </w:pPr>
    <w:rPr>
      <w:lang w:val="en-GB"/>
    </w:rPr>
  </w:style>
  <w:style w:type="paragraph" w:styleId="NormalWeb">
    <w:name w:val="Normal (Web)"/>
    <w:basedOn w:val="Normal"/>
    <w:uiPriority w:val="99"/>
    <w:qFormat/>
    <w:rsid w:val="00375868"/>
    <w:pPr>
      <w:widowControl/>
      <w:tabs>
        <w:tab w:val="clear" w:pos="1293"/>
      </w:tabs>
      <w:overflowPunct w:val="0"/>
      <w:spacing w:beforeAutospacing="1" w:afterAutospacing="1"/>
      <w:textAlignment w:val="auto"/>
    </w:pPr>
    <w:rPr>
      <w:szCs w:val="24"/>
    </w:rPr>
  </w:style>
  <w:style w:type="paragraph" w:customStyle="1" w:styleId="xl67">
    <w:name w:val="xl67"/>
    <w:basedOn w:val="Normal"/>
    <w:qFormat/>
    <w:rsid w:val="00375868"/>
    <w:pPr>
      <w:widowControl/>
      <w:tabs>
        <w:tab w:val="clear" w:pos="1293"/>
      </w:tabs>
      <w:overflowPunct w:val="0"/>
      <w:spacing w:beforeAutospacing="1" w:afterAutospacing="1"/>
      <w:textAlignment w:val="top"/>
    </w:pPr>
    <w:rPr>
      <w:sz w:val="16"/>
      <w:szCs w:val="16"/>
      <w:lang w:val="lt-LT" w:eastAsia="lt-LT"/>
    </w:rPr>
  </w:style>
  <w:style w:type="paragraph" w:customStyle="1" w:styleId="xl68">
    <w:name w:val="xl68"/>
    <w:basedOn w:val="Normal"/>
    <w:qFormat/>
    <w:rsid w:val="00375868"/>
    <w:pPr>
      <w:widowControl/>
      <w:tabs>
        <w:tab w:val="clear" w:pos="1293"/>
      </w:tabs>
      <w:overflowPunct w:val="0"/>
      <w:spacing w:beforeAutospacing="1" w:afterAutospacing="1"/>
      <w:textAlignment w:val="top"/>
    </w:pPr>
    <w:rPr>
      <w:b/>
      <w:bCs/>
      <w:sz w:val="16"/>
      <w:szCs w:val="16"/>
      <w:lang w:val="lt-LT" w:eastAsia="lt-LT"/>
    </w:rPr>
  </w:style>
  <w:style w:type="paragraph" w:customStyle="1" w:styleId="xl69">
    <w:name w:val="xl69"/>
    <w:basedOn w:val="Normal"/>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70">
    <w:name w:val="xl70"/>
    <w:basedOn w:val="Normal"/>
    <w:qFormat/>
    <w:rsid w:val="00375868"/>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71">
    <w:name w:val="xl71"/>
    <w:basedOn w:val="Normal"/>
    <w:qFormat/>
    <w:rsid w:val="00375868"/>
    <w:pPr>
      <w:widowControl/>
      <w:tabs>
        <w:tab w:val="clear" w:pos="1293"/>
      </w:tabs>
      <w:overflowPunct w:val="0"/>
      <w:spacing w:beforeAutospacing="1" w:afterAutospacing="1"/>
      <w:jc w:val="center"/>
      <w:textAlignment w:val="top"/>
    </w:pPr>
    <w:rPr>
      <w:sz w:val="16"/>
      <w:szCs w:val="16"/>
      <w:lang w:val="lt-LT" w:eastAsia="lt-LT"/>
    </w:rPr>
  </w:style>
  <w:style w:type="paragraph" w:customStyle="1" w:styleId="xl72">
    <w:name w:val="xl72"/>
    <w:basedOn w:val="Normal"/>
    <w:qFormat/>
    <w:rsid w:val="00375868"/>
    <w:pPr>
      <w:widowControl/>
      <w:tabs>
        <w:tab w:val="clear" w:pos="1293"/>
      </w:tabs>
      <w:overflowPunct w:val="0"/>
      <w:spacing w:beforeAutospacing="1" w:afterAutospacing="1"/>
      <w:jc w:val="center"/>
      <w:textAlignment w:val="center"/>
    </w:pPr>
    <w:rPr>
      <w:sz w:val="16"/>
      <w:szCs w:val="16"/>
      <w:lang w:val="lt-LT" w:eastAsia="lt-LT"/>
    </w:rPr>
  </w:style>
  <w:style w:type="paragraph" w:customStyle="1" w:styleId="xl73">
    <w:name w:val="xl73"/>
    <w:basedOn w:val="Normal"/>
    <w:qFormat/>
    <w:rsid w:val="00375868"/>
    <w:pPr>
      <w:widowControl/>
      <w:tabs>
        <w:tab w:val="clear" w:pos="1293"/>
      </w:tabs>
      <w:overflowPunct w:val="0"/>
      <w:spacing w:beforeAutospacing="1" w:afterAutospacing="1"/>
      <w:textAlignment w:val="top"/>
    </w:pPr>
    <w:rPr>
      <w:sz w:val="16"/>
      <w:szCs w:val="16"/>
      <w:lang w:val="lt-LT" w:eastAsia="lt-LT"/>
    </w:rPr>
  </w:style>
  <w:style w:type="paragraph" w:customStyle="1" w:styleId="xl74">
    <w:name w:val="xl74"/>
    <w:basedOn w:val="Normal"/>
    <w:qFormat/>
    <w:rsid w:val="00375868"/>
    <w:pPr>
      <w:widowControl/>
      <w:tabs>
        <w:tab w:val="clear" w:pos="1293"/>
      </w:tabs>
      <w:overflowPunct w:val="0"/>
      <w:spacing w:beforeAutospacing="1" w:afterAutospacing="1"/>
      <w:textAlignment w:val="top"/>
    </w:pPr>
    <w:rPr>
      <w:szCs w:val="24"/>
      <w:lang w:val="lt-LT" w:eastAsia="lt-LT"/>
    </w:rPr>
  </w:style>
  <w:style w:type="paragraph" w:customStyle="1" w:styleId="xl75">
    <w:name w:val="xl75"/>
    <w:basedOn w:val="Normal"/>
    <w:qFormat/>
    <w:rsid w:val="00375868"/>
    <w:pPr>
      <w:widowControl/>
      <w:tabs>
        <w:tab w:val="clear" w:pos="1293"/>
      </w:tabs>
      <w:overflowPunct w:val="0"/>
      <w:spacing w:beforeAutospacing="1" w:afterAutospacing="1"/>
      <w:textAlignment w:val="top"/>
    </w:pPr>
    <w:rPr>
      <w:sz w:val="16"/>
      <w:szCs w:val="16"/>
      <w:lang w:val="lt-LT" w:eastAsia="lt-LT"/>
    </w:rPr>
  </w:style>
  <w:style w:type="paragraph" w:customStyle="1" w:styleId="xl76">
    <w:name w:val="xl76"/>
    <w:basedOn w:val="Normal"/>
    <w:qFormat/>
    <w:rsid w:val="00375868"/>
    <w:pPr>
      <w:widowControl/>
      <w:pBdr>
        <w:top w:val="single" w:sz="4" w:space="0" w:color="000000"/>
        <w:left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77">
    <w:name w:val="xl77"/>
    <w:basedOn w:val="Normal"/>
    <w:qFormat/>
    <w:rsid w:val="00375868"/>
    <w:pPr>
      <w:widowControl/>
      <w:tabs>
        <w:tab w:val="clear" w:pos="1293"/>
      </w:tabs>
      <w:overflowPunct w:val="0"/>
      <w:spacing w:beforeAutospacing="1" w:afterAutospacing="1"/>
      <w:jc w:val="center"/>
      <w:textAlignment w:val="top"/>
    </w:pPr>
    <w:rPr>
      <w:b/>
      <w:bCs/>
      <w:sz w:val="16"/>
      <w:szCs w:val="16"/>
      <w:lang w:val="lt-LT" w:eastAsia="lt-LT"/>
    </w:rPr>
  </w:style>
  <w:style w:type="paragraph" w:customStyle="1" w:styleId="xl78">
    <w:name w:val="xl78"/>
    <w:basedOn w:val="Normal"/>
    <w:qFormat/>
    <w:rsid w:val="00375868"/>
    <w:pPr>
      <w:widowControl/>
      <w:tabs>
        <w:tab w:val="clear" w:pos="1293"/>
      </w:tabs>
      <w:overflowPunct w:val="0"/>
      <w:spacing w:beforeAutospacing="1" w:afterAutospacing="1"/>
      <w:textAlignment w:val="top"/>
    </w:pPr>
    <w:rPr>
      <w:sz w:val="16"/>
      <w:szCs w:val="16"/>
      <w:lang w:val="lt-LT" w:eastAsia="lt-LT"/>
    </w:rPr>
  </w:style>
  <w:style w:type="paragraph" w:customStyle="1" w:styleId="xl79">
    <w:name w:val="xl79"/>
    <w:basedOn w:val="Normal"/>
    <w:qFormat/>
    <w:rsid w:val="00375868"/>
    <w:pPr>
      <w:widowControl/>
      <w:pBdr>
        <w:top w:val="single" w:sz="8" w:space="0" w:color="000000"/>
        <w:left w:val="single" w:sz="8"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80">
    <w:name w:val="xl80"/>
    <w:basedOn w:val="Normal"/>
    <w:qFormat/>
    <w:rsid w:val="00375868"/>
    <w:pPr>
      <w:widowControl/>
      <w:pBdr>
        <w:top w:val="single" w:sz="8" w:space="0" w:color="000000"/>
        <w:left w:val="single" w:sz="8"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81">
    <w:name w:val="xl81"/>
    <w:basedOn w:val="Normal"/>
    <w:qFormat/>
    <w:rsid w:val="00375868"/>
    <w:pPr>
      <w:widowControl/>
      <w:pBdr>
        <w:top w:val="single" w:sz="8" w:space="0" w:color="000000"/>
        <w:left w:val="single" w:sz="4"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82">
    <w:name w:val="xl82"/>
    <w:basedOn w:val="Normal"/>
    <w:qFormat/>
    <w:rsid w:val="00375868"/>
    <w:pPr>
      <w:widowControl/>
      <w:pBdr>
        <w:left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83">
    <w:name w:val="xl83"/>
    <w:basedOn w:val="Normal"/>
    <w:qFormat/>
    <w:rsid w:val="00375868"/>
    <w:pPr>
      <w:widowControl/>
      <w:pBdr>
        <w:left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84">
    <w:name w:val="xl84"/>
    <w:basedOn w:val="Normal"/>
    <w:qFormat/>
    <w:rsid w:val="00375868"/>
    <w:pPr>
      <w:widowControl/>
      <w:pBdr>
        <w:top w:val="single" w:sz="4" w:space="0" w:color="000000"/>
        <w:left w:val="single" w:sz="4" w:space="0" w:color="000000"/>
        <w:bottom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85">
    <w:name w:val="xl85"/>
    <w:basedOn w:val="Normal"/>
    <w:qFormat/>
    <w:rsid w:val="00375868"/>
    <w:pPr>
      <w:widowControl/>
      <w:pBdr>
        <w:top w:val="single" w:sz="4" w:space="0" w:color="000000"/>
        <w:left w:val="single" w:sz="4"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86">
    <w:name w:val="xl86"/>
    <w:basedOn w:val="Normal"/>
    <w:qFormat/>
    <w:rsid w:val="00375868"/>
    <w:pPr>
      <w:widowControl/>
      <w:pBdr>
        <w:top w:val="single" w:sz="8" w:space="0" w:color="000000"/>
        <w:left w:val="single" w:sz="4"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87">
    <w:name w:val="xl87"/>
    <w:basedOn w:val="Normal"/>
    <w:qFormat/>
    <w:rsid w:val="00375868"/>
    <w:pPr>
      <w:widowControl/>
      <w:pBdr>
        <w:top w:val="single" w:sz="4" w:space="0" w:color="000000"/>
        <w:left w:val="single" w:sz="8"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88">
    <w:name w:val="xl88"/>
    <w:basedOn w:val="Normal"/>
    <w:qFormat/>
    <w:rsid w:val="00375868"/>
    <w:pPr>
      <w:widowControl/>
      <w:pBdr>
        <w:top w:val="single" w:sz="4" w:space="0" w:color="000000"/>
        <w:left w:val="single" w:sz="4"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89">
    <w:name w:val="xl89"/>
    <w:basedOn w:val="Normal"/>
    <w:qFormat/>
    <w:rsid w:val="00375868"/>
    <w:pPr>
      <w:widowControl/>
      <w:pBdr>
        <w:top w:val="single" w:sz="8" w:space="0" w:color="000000"/>
        <w:left w:val="single" w:sz="8"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90">
    <w:name w:val="xl90"/>
    <w:basedOn w:val="Normal"/>
    <w:qFormat/>
    <w:rsid w:val="00375868"/>
    <w:pPr>
      <w:widowControl/>
      <w:pBdr>
        <w:top w:val="single" w:sz="4" w:space="0" w:color="000000"/>
        <w:left w:val="single" w:sz="8"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91">
    <w:name w:val="xl91"/>
    <w:basedOn w:val="Normal"/>
    <w:qFormat/>
    <w:rsid w:val="00375868"/>
    <w:pPr>
      <w:widowControl/>
      <w:pBdr>
        <w:top w:val="single" w:sz="8" w:space="0" w:color="000000"/>
        <w:left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92">
    <w:name w:val="xl92"/>
    <w:basedOn w:val="Normal"/>
    <w:qFormat/>
    <w:rsid w:val="00375868"/>
    <w:pPr>
      <w:widowControl/>
      <w:pBdr>
        <w:top w:val="single" w:sz="8" w:space="0" w:color="000000"/>
        <w:left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93">
    <w:name w:val="xl93"/>
    <w:basedOn w:val="Normal"/>
    <w:qFormat/>
    <w:rsid w:val="00375868"/>
    <w:pPr>
      <w:widowControl/>
      <w:pBdr>
        <w:left w:val="single" w:sz="4" w:space="0" w:color="000000"/>
        <w:right w:val="single" w:sz="8" w:space="0" w:color="000000"/>
      </w:pBdr>
      <w:shd w:val="clear" w:color="000000" w:fill="CCFFCC"/>
      <w:tabs>
        <w:tab w:val="clear" w:pos="1293"/>
      </w:tabs>
      <w:overflowPunct w:val="0"/>
      <w:spacing w:beforeAutospacing="1" w:afterAutospacing="1"/>
      <w:jc w:val="center"/>
      <w:textAlignment w:val="center"/>
    </w:pPr>
    <w:rPr>
      <w:sz w:val="16"/>
      <w:szCs w:val="16"/>
      <w:lang w:val="lt-LT" w:eastAsia="lt-LT"/>
    </w:rPr>
  </w:style>
  <w:style w:type="paragraph" w:customStyle="1" w:styleId="xl94">
    <w:name w:val="xl94"/>
    <w:basedOn w:val="Normal"/>
    <w:qFormat/>
    <w:rsid w:val="00375868"/>
    <w:pPr>
      <w:widowControl/>
      <w:pBdr>
        <w:top w:val="single" w:sz="4" w:space="0" w:color="000000"/>
        <w:left w:val="single" w:sz="4" w:space="0" w:color="000000"/>
        <w:bottom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95">
    <w:name w:val="xl95"/>
    <w:basedOn w:val="Normal"/>
    <w:qFormat/>
    <w:rsid w:val="00375868"/>
    <w:pPr>
      <w:widowControl/>
      <w:pBdr>
        <w:top w:val="single" w:sz="8" w:space="0" w:color="000000"/>
        <w:left w:val="single" w:sz="4"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96">
    <w:name w:val="xl96"/>
    <w:basedOn w:val="Normal"/>
    <w:qFormat/>
    <w:rsid w:val="00375868"/>
    <w:pPr>
      <w:widowControl/>
      <w:pBdr>
        <w:top w:val="single" w:sz="8"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97">
    <w:name w:val="xl97"/>
    <w:basedOn w:val="Normal"/>
    <w:qFormat/>
    <w:rsid w:val="00375868"/>
    <w:pPr>
      <w:widowControl/>
      <w:pBdr>
        <w:top w:val="single" w:sz="8" w:space="0" w:color="000000"/>
        <w:left w:val="single" w:sz="4"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98">
    <w:name w:val="xl98"/>
    <w:basedOn w:val="Normal"/>
    <w:qFormat/>
    <w:rsid w:val="00375868"/>
    <w:pPr>
      <w:widowControl/>
      <w:pBdr>
        <w:left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99">
    <w:name w:val="xl99"/>
    <w:basedOn w:val="Normal"/>
    <w:qFormat/>
    <w:rsid w:val="00375868"/>
    <w:pPr>
      <w:widowControl/>
      <w:pBdr>
        <w:left w:val="single" w:sz="4" w:space="0" w:color="000000"/>
        <w:bottom w:val="single" w:sz="8" w:space="0" w:color="000000"/>
        <w:right w:val="single" w:sz="4" w:space="0" w:color="000000"/>
      </w:pBdr>
      <w:shd w:val="clear" w:color="000000" w:fill="FFFF99"/>
      <w:tabs>
        <w:tab w:val="clear" w:pos="1293"/>
      </w:tabs>
      <w:overflowPunct w:val="0"/>
      <w:spacing w:beforeAutospacing="1" w:afterAutospacing="1"/>
      <w:jc w:val="center"/>
      <w:textAlignment w:val="center"/>
    </w:pPr>
    <w:rPr>
      <w:sz w:val="16"/>
      <w:szCs w:val="16"/>
      <w:lang w:val="lt-LT" w:eastAsia="lt-LT"/>
    </w:rPr>
  </w:style>
  <w:style w:type="paragraph" w:customStyle="1" w:styleId="xl100">
    <w:name w:val="xl100"/>
    <w:basedOn w:val="Normal"/>
    <w:qFormat/>
    <w:rsid w:val="00375868"/>
    <w:pPr>
      <w:widowControl/>
      <w:pBdr>
        <w:left w:val="single" w:sz="4" w:space="0" w:color="000000"/>
        <w:bottom w:val="single" w:sz="8" w:space="0" w:color="000000"/>
        <w:right w:val="single" w:sz="8" w:space="0" w:color="000000"/>
      </w:pBdr>
      <w:shd w:val="clear" w:color="000000" w:fill="FFFF99"/>
      <w:tabs>
        <w:tab w:val="clear" w:pos="1293"/>
      </w:tabs>
      <w:overflowPunct w:val="0"/>
      <w:spacing w:beforeAutospacing="1" w:afterAutospacing="1"/>
      <w:jc w:val="center"/>
      <w:textAlignment w:val="center"/>
    </w:pPr>
    <w:rPr>
      <w:sz w:val="16"/>
      <w:szCs w:val="16"/>
      <w:lang w:val="lt-LT" w:eastAsia="lt-LT"/>
    </w:rPr>
  </w:style>
  <w:style w:type="paragraph" w:customStyle="1" w:styleId="xl101">
    <w:name w:val="xl101"/>
    <w:basedOn w:val="Normal"/>
    <w:qFormat/>
    <w:rsid w:val="00375868"/>
    <w:pPr>
      <w:widowControl/>
      <w:pBdr>
        <w:top w:val="single" w:sz="8" w:space="0" w:color="000000"/>
        <w:left w:val="single" w:sz="4"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sz w:val="16"/>
      <w:szCs w:val="16"/>
      <w:lang w:val="lt-LT" w:eastAsia="lt-LT"/>
    </w:rPr>
  </w:style>
  <w:style w:type="paragraph" w:customStyle="1" w:styleId="xl102">
    <w:name w:val="xl102"/>
    <w:basedOn w:val="Normal"/>
    <w:qFormat/>
    <w:rsid w:val="00375868"/>
    <w:pPr>
      <w:widowControl/>
      <w:pBdr>
        <w:top w:val="single" w:sz="8" w:space="0" w:color="000000"/>
        <w:left w:val="single" w:sz="4" w:space="0" w:color="000000"/>
        <w:bottom w:val="single" w:sz="8" w:space="0" w:color="000000"/>
        <w:right w:val="single" w:sz="8" w:space="0" w:color="000000"/>
      </w:pBdr>
      <w:shd w:val="clear" w:color="000000" w:fill="99CCFF"/>
      <w:tabs>
        <w:tab w:val="clear" w:pos="1293"/>
      </w:tabs>
      <w:overflowPunct w:val="0"/>
      <w:spacing w:beforeAutospacing="1" w:afterAutospacing="1"/>
      <w:jc w:val="center"/>
      <w:textAlignment w:val="center"/>
    </w:pPr>
    <w:rPr>
      <w:sz w:val="16"/>
      <w:szCs w:val="16"/>
      <w:lang w:val="lt-LT" w:eastAsia="lt-LT"/>
    </w:rPr>
  </w:style>
  <w:style w:type="paragraph" w:customStyle="1" w:styleId="xl103">
    <w:name w:val="xl103"/>
    <w:basedOn w:val="Normal"/>
    <w:qFormat/>
    <w:rsid w:val="00375868"/>
    <w:pPr>
      <w:widowControl/>
      <w:pBdr>
        <w:top w:val="single" w:sz="4" w:space="0" w:color="000000"/>
        <w:left w:val="single" w:sz="4"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04">
    <w:name w:val="xl104"/>
    <w:basedOn w:val="Normal"/>
    <w:qFormat/>
    <w:rsid w:val="00375868"/>
    <w:pPr>
      <w:widowControl/>
      <w:tabs>
        <w:tab w:val="clear" w:pos="1293"/>
      </w:tabs>
      <w:overflowPunct w:val="0"/>
      <w:spacing w:beforeAutospacing="1" w:afterAutospacing="1"/>
      <w:jc w:val="center"/>
      <w:textAlignment w:val="center"/>
    </w:pPr>
    <w:rPr>
      <w:sz w:val="16"/>
      <w:szCs w:val="16"/>
      <w:lang w:val="lt-LT" w:eastAsia="lt-LT"/>
    </w:rPr>
  </w:style>
  <w:style w:type="paragraph" w:customStyle="1" w:styleId="xl105">
    <w:name w:val="xl105"/>
    <w:basedOn w:val="Normal"/>
    <w:qFormat/>
    <w:rsid w:val="00375868"/>
    <w:pPr>
      <w:widowControl/>
      <w:pBdr>
        <w:top w:val="single" w:sz="4" w:space="0" w:color="000000"/>
        <w:left w:val="single" w:sz="4" w:space="0" w:color="000000"/>
        <w:bottom w:val="single" w:sz="4" w:space="0" w:color="000000"/>
        <w:right w:val="single" w:sz="4" w:space="0" w:color="000000"/>
      </w:pBdr>
      <w:shd w:val="clear" w:color="000000" w:fill="CCFFFF"/>
      <w:tabs>
        <w:tab w:val="clear" w:pos="1293"/>
      </w:tabs>
      <w:overflowPunct w:val="0"/>
      <w:spacing w:beforeAutospacing="1" w:afterAutospacing="1"/>
      <w:jc w:val="center"/>
      <w:textAlignment w:val="center"/>
    </w:pPr>
    <w:rPr>
      <w:sz w:val="16"/>
      <w:szCs w:val="16"/>
      <w:lang w:val="lt-LT" w:eastAsia="lt-LT"/>
    </w:rPr>
  </w:style>
  <w:style w:type="paragraph" w:customStyle="1" w:styleId="xl106">
    <w:name w:val="xl106"/>
    <w:basedOn w:val="Normal"/>
    <w:qFormat/>
    <w:rsid w:val="00375868"/>
    <w:pPr>
      <w:widowControl/>
      <w:pBdr>
        <w:top w:val="single" w:sz="4" w:space="0" w:color="000000"/>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07">
    <w:name w:val="xl107"/>
    <w:basedOn w:val="Normal"/>
    <w:qFormat/>
    <w:rsid w:val="00375868"/>
    <w:pPr>
      <w:widowControl/>
      <w:pBdr>
        <w:top w:val="single" w:sz="8" w:space="0" w:color="000000"/>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08">
    <w:name w:val="xl108"/>
    <w:basedOn w:val="Normal"/>
    <w:qFormat/>
    <w:rsid w:val="00375868"/>
    <w:pPr>
      <w:widowControl/>
      <w:pBdr>
        <w:top w:val="single" w:sz="8" w:space="0" w:color="000000"/>
        <w:left w:val="single" w:sz="8"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09">
    <w:name w:val="xl109"/>
    <w:basedOn w:val="Normal"/>
    <w:qFormat/>
    <w:rsid w:val="00375868"/>
    <w:pPr>
      <w:widowControl/>
      <w:pBdr>
        <w:top w:val="single" w:sz="8"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10">
    <w:name w:val="xl110"/>
    <w:basedOn w:val="Normal"/>
    <w:qFormat/>
    <w:rsid w:val="00375868"/>
    <w:pPr>
      <w:widowControl/>
      <w:pBdr>
        <w:top w:val="single" w:sz="8" w:space="0" w:color="000000"/>
        <w:left w:val="single" w:sz="4"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11">
    <w:name w:val="xl111"/>
    <w:basedOn w:val="Normal"/>
    <w:qFormat/>
    <w:rsid w:val="00375868"/>
    <w:pPr>
      <w:widowControl/>
      <w:pBdr>
        <w:top w:val="single" w:sz="4" w:space="0" w:color="000000"/>
        <w:left w:val="single" w:sz="4" w:space="0" w:color="000000"/>
        <w:bottom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12">
    <w:name w:val="xl112"/>
    <w:basedOn w:val="Normal"/>
    <w:qFormat/>
    <w:rsid w:val="00375868"/>
    <w:pPr>
      <w:widowControl/>
      <w:pBdr>
        <w:top w:val="single" w:sz="4" w:space="0" w:color="000000"/>
        <w:left w:val="single" w:sz="4" w:space="0" w:color="000000"/>
        <w:bottom w:val="single" w:sz="8"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13">
    <w:name w:val="xl113"/>
    <w:basedOn w:val="Normal"/>
    <w:qFormat/>
    <w:rsid w:val="00375868"/>
    <w:pPr>
      <w:widowControl/>
      <w:pBdr>
        <w:top w:val="single" w:sz="8" w:space="0" w:color="000000"/>
        <w:left w:val="single" w:sz="8"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14">
    <w:name w:val="xl114"/>
    <w:basedOn w:val="Normal"/>
    <w:qFormat/>
    <w:rsid w:val="00375868"/>
    <w:pPr>
      <w:widowControl/>
      <w:pBdr>
        <w:top w:val="single" w:sz="8" w:space="0" w:color="000000"/>
        <w:left w:val="single" w:sz="4"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15">
    <w:name w:val="xl115"/>
    <w:basedOn w:val="Normal"/>
    <w:qFormat/>
    <w:rsid w:val="00375868"/>
    <w:pPr>
      <w:widowControl/>
      <w:pBdr>
        <w:top w:val="single" w:sz="8" w:space="0" w:color="000000"/>
        <w:left w:val="single" w:sz="4" w:space="0" w:color="000000"/>
        <w:bottom w:val="single" w:sz="8" w:space="0" w:color="000000"/>
        <w:right w:val="single" w:sz="8"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16">
    <w:name w:val="xl116"/>
    <w:basedOn w:val="Normal"/>
    <w:qFormat/>
    <w:rsid w:val="00375868"/>
    <w:pPr>
      <w:widowControl/>
      <w:pBdr>
        <w:top w:val="single" w:sz="4" w:space="0" w:color="000000"/>
        <w:lef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17">
    <w:name w:val="xl117"/>
    <w:basedOn w:val="Normal"/>
    <w:qFormat/>
    <w:rsid w:val="00375868"/>
    <w:pPr>
      <w:widowControl/>
      <w:pBdr>
        <w:top w:val="single" w:sz="4" w:space="0" w:color="000000"/>
        <w:lef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18">
    <w:name w:val="xl118"/>
    <w:basedOn w:val="Normal"/>
    <w:qFormat/>
    <w:rsid w:val="00375868"/>
    <w:pPr>
      <w:widowControl/>
      <w:pBdr>
        <w:top w:val="single" w:sz="4" w:space="0" w:color="000000"/>
        <w:left w:val="single" w:sz="8" w:space="0" w:color="000000"/>
        <w:bottom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19">
    <w:name w:val="xl119"/>
    <w:basedOn w:val="Normal"/>
    <w:qFormat/>
    <w:rsid w:val="00375868"/>
    <w:pPr>
      <w:widowControl/>
      <w:pBdr>
        <w:top w:val="single" w:sz="4" w:space="0" w:color="000000"/>
        <w:left w:val="single" w:sz="4" w:space="0" w:color="000000"/>
        <w:bottom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0">
    <w:name w:val="xl120"/>
    <w:basedOn w:val="Normal"/>
    <w:qFormat/>
    <w:rsid w:val="00375868"/>
    <w:pPr>
      <w:widowControl/>
      <w:pBdr>
        <w:top w:val="single" w:sz="4" w:space="0" w:color="000000"/>
        <w:left w:val="single" w:sz="4" w:space="0" w:color="000000"/>
        <w:bottom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1">
    <w:name w:val="xl121"/>
    <w:basedOn w:val="Normal"/>
    <w:qFormat/>
    <w:rsid w:val="00375868"/>
    <w:pPr>
      <w:widowControl/>
      <w:pBdr>
        <w:top w:val="single" w:sz="4" w:space="0" w:color="000000"/>
        <w:bottom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2">
    <w:name w:val="xl122"/>
    <w:basedOn w:val="Normal"/>
    <w:qFormat/>
    <w:rsid w:val="00375868"/>
    <w:pPr>
      <w:widowControl/>
      <w:pBdr>
        <w:top w:val="single" w:sz="4" w:space="0" w:color="000000"/>
        <w:bottom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3">
    <w:name w:val="xl123"/>
    <w:basedOn w:val="Normal"/>
    <w:qFormat/>
    <w:rsid w:val="00375868"/>
    <w:pPr>
      <w:widowControl/>
      <w:pBdr>
        <w:top w:val="single" w:sz="4" w:space="0" w:color="000000"/>
        <w:left w:val="single" w:sz="8" w:space="0" w:color="000000"/>
        <w:bottom w:val="single" w:sz="8"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4">
    <w:name w:val="xl124"/>
    <w:basedOn w:val="Normal"/>
    <w:qFormat/>
    <w:rsid w:val="00375868"/>
    <w:pPr>
      <w:widowControl/>
      <w:pBdr>
        <w:top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5">
    <w:name w:val="xl125"/>
    <w:basedOn w:val="Normal"/>
    <w:qFormat/>
    <w:rsid w:val="00375868"/>
    <w:pPr>
      <w:widowControl/>
      <w:pBdr>
        <w:top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6">
    <w:name w:val="xl126"/>
    <w:basedOn w:val="Normal"/>
    <w:qFormat/>
    <w:rsid w:val="00375868"/>
    <w:pPr>
      <w:widowControl/>
      <w:pBdr>
        <w:top w:val="single" w:sz="4" w:space="0" w:color="000000"/>
        <w:left w:val="single" w:sz="4" w:space="0" w:color="000000"/>
        <w:bottom w:val="single" w:sz="8"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7">
    <w:name w:val="xl127"/>
    <w:basedOn w:val="Normal"/>
    <w:qFormat/>
    <w:rsid w:val="00375868"/>
    <w:pPr>
      <w:widowControl/>
      <w:pBdr>
        <w:top w:val="single" w:sz="4" w:space="0" w:color="000000"/>
        <w:left w:val="single" w:sz="4" w:space="0" w:color="000000"/>
        <w:bottom w:val="single" w:sz="8"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8">
    <w:name w:val="xl128"/>
    <w:basedOn w:val="Normal"/>
    <w:qFormat/>
    <w:rsid w:val="00375868"/>
    <w:pPr>
      <w:widowControl/>
      <w:pBdr>
        <w:top w:val="single" w:sz="4" w:space="0" w:color="000000"/>
        <w:left w:val="single" w:sz="8" w:space="0" w:color="000000"/>
        <w:bottom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9">
    <w:name w:val="xl129"/>
    <w:basedOn w:val="Normal"/>
    <w:qFormat/>
    <w:rsid w:val="00375868"/>
    <w:pPr>
      <w:widowControl/>
      <w:pBdr>
        <w:top w:val="single" w:sz="4" w:space="0" w:color="000000"/>
        <w:left w:val="single" w:sz="8"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30">
    <w:name w:val="xl130"/>
    <w:basedOn w:val="Normal"/>
    <w:qFormat/>
    <w:rsid w:val="00375868"/>
    <w:pPr>
      <w:widowControl/>
      <w:pBdr>
        <w:top w:val="single" w:sz="4" w:space="0" w:color="000000"/>
        <w:left w:val="single" w:sz="4" w:space="0" w:color="000000"/>
        <w:bottom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31">
    <w:name w:val="xl131"/>
    <w:basedOn w:val="Normal"/>
    <w:qFormat/>
    <w:rsid w:val="00375868"/>
    <w:pPr>
      <w:widowControl/>
      <w:pBdr>
        <w:top w:val="single" w:sz="4" w:space="0" w:color="000000"/>
        <w:left w:val="single" w:sz="4" w:space="0" w:color="000000"/>
        <w:bottom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32">
    <w:name w:val="xl132"/>
    <w:basedOn w:val="Normal"/>
    <w:qFormat/>
    <w:rsid w:val="00375868"/>
    <w:pPr>
      <w:widowControl/>
      <w:pBdr>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33">
    <w:name w:val="xl133"/>
    <w:basedOn w:val="Normal"/>
    <w:qFormat/>
    <w:rsid w:val="00375868"/>
    <w:pPr>
      <w:widowControl/>
      <w:pBdr>
        <w:top w:val="single" w:sz="8"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sz w:val="16"/>
      <w:szCs w:val="16"/>
      <w:lang w:val="lt-LT" w:eastAsia="lt-LT"/>
    </w:rPr>
  </w:style>
  <w:style w:type="paragraph" w:customStyle="1" w:styleId="xl134">
    <w:name w:val="xl134"/>
    <w:basedOn w:val="Normal"/>
    <w:qFormat/>
    <w:rsid w:val="00375868"/>
    <w:pPr>
      <w:widowControl/>
      <w:pBdr>
        <w:top w:val="single" w:sz="4" w:space="0" w:color="000000"/>
        <w:left w:val="single" w:sz="8"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35">
    <w:name w:val="xl135"/>
    <w:basedOn w:val="Normal"/>
    <w:qFormat/>
    <w:rsid w:val="00375868"/>
    <w:pPr>
      <w:widowControl/>
      <w:pBdr>
        <w:top w:val="single" w:sz="4" w:space="0" w:color="000000"/>
        <w:left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36">
    <w:name w:val="xl136"/>
    <w:basedOn w:val="Normal"/>
    <w:qFormat/>
    <w:rsid w:val="00375868"/>
    <w:pPr>
      <w:widowControl/>
      <w:pBdr>
        <w:top w:val="single" w:sz="4" w:space="0" w:color="000000"/>
        <w:left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37">
    <w:name w:val="xl137"/>
    <w:basedOn w:val="Normal"/>
    <w:qFormat/>
    <w:rsid w:val="00375868"/>
    <w:pPr>
      <w:widowControl/>
      <w:pBdr>
        <w:left w:val="single" w:sz="4"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38">
    <w:name w:val="xl138"/>
    <w:basedOn w:val="Normal"/>
    <w:qFormat/>
    <w:rsid w:val="00375868"/>
    <w:pPr>
      <w:widowControl/>
      <w:pBdr>
        <w:left w:val="single" w:sz="8"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139">
    <w:name w:val="xl139"/>
    <w:basedOn w:val="Normal"/>
    <w:qFormat/>
    <w:rsid w:val="00375868"/>
    <w:pPr>
      <w:widowControl/>
      <w:pBdr>
        <w:left w:val="single" w:sz="4"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40">
    <w:name w:val="xl140"/>
    <w:basedOn w:val="Normal"/>
    <w:qFormat/>
    <w:rsid w:val="00375868"/>
    <w:pPr>
      <w:widowControl/>
      <w:pBdr>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41">
    <w:name w:val="xl141"/>
    <w:basedOn w:val="Normal"/>
    <w:qFormat/>
    <w:rsid w:val="00375868"/>
    <w:pPr>
      <w:widowControl/>
      <w:pBdr>
        <w:left w:val="single" w:sz="8"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42">
    <w:name w:val="xl142"/>
    <w:basedOn w:val="Normal"/>
    <w:qFormat/>
    <w:rsid w:val="00375868"/>
    <w:pPr>
      <w:widowControl/>
      <w:pBdr>
        <w:left w:val="single" w:sz="4"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43">
    <w:name w:val="xl143"/>
    <w:basedOn w:val="Normal"/>
    <w:qFormat/>
    <w:rsid w:val="00375868"/>
    <w:pPr>
      <w:widowControl/>
      <w:pBdr>
        <w:left w:val="single" w:sz="4" w:space="0" w:color="000000"/>
        <w:bottom w:val="single" w:sz="8" w:space="0" w:color="000000"/>
        <w:right w:val="single" w:sz="8"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44">
    <w:name w:val="xl144"/>
    <w:basedOn w:val="Normal"/>
    <w:qFormat/>
    <w:rsid w:val="00375868"/>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45">
    <w:name w:val="xl145"/>
    <w:basedOn w:val="Normal"/>
    <w:qFormat/>
    <w:rsid w:val="00375868"/>
    <w:pPr>
      <w:widowControl/>
      <w:pBdr>
        <w:top w:val="single" w:sz="4" w:space="0" w:color="000000"/>
        <w:left w:val="single" w:sz="4"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46">
    <w:name w:val="xl146"/>
    <w:basedOn w:val="Normal"/>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47">
    <w:name w:val="xl147"/>
    <w:basedOn w:val="Normal"/>
    <w:qFormat/>
    <w:rsid w:val="00375868"/>
    <w:pPr>
      <w:widowControl/>
      <w:pBdr>
        <w:top w:val="single" w:sz="4" w:space="0" w:color="000000"/>
        <w:left w:val="single" w:sz="8"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48">
    <w:name w:val="xl148"/>
    <w:basedOn w:val="Normal"/>
    <w:qFormat/>
    <w:rsid w:val="00375868"/>
    <w:pPr>
      <w:widowControl/>
      <w:pBdr>
        <w:top w:val="single" w:sz="4" w:space="0" w:color="000000"/>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49">
    <w:name w:val="xl149"/>
    <w:basedOn w:val="Normal"/>
    <w:qFormat/>
    <w:rsid w:val="00375868"/>
    <w:pPr>
      <w:widowControl/>
      <w:pBdr>
        <w:bottom w:val="single" w:sz="8" w:space="0" w:color="000000"/>
        <w:right w:val="single" w:sz="4" w:space="0" w:color="000000"/>
      </w:pBdr>
      <w:shd w:val="clear" w:color="000000" w:fill="FFFF99"/>
      <w:tabs>
        <w:tab w:val="clear" w:pos="1293"/>
      </w:tabs>
      <w:overflowPunct w:val="0"/>
      <w:spacing w:beforeAutospacing="1" w:afterAutospacing="1"/>
      <w:jc w:val="center"/>
      <w:textAlignment w:val="center"/>
    </w:pPr>
    <w:rPr>
      <w:sz w:val="16"/>
      <w:szCs w:val="16"/>
      <w:lang w:val="lt-LT" w:eastAsia="lt-LT"/>
    </w:rPr>
  </w:style>
  <w:style w:type="paragraph" w:customStyle="1" w:styleId="xl150">
    <w:name w:val="xl150"/>
    <w:basedOn w:val="Normal"/>
    <w:qFormat/>
    <w:rsid w:val="00375868"/>
    <w:pPr>
      <w:widowControl/>
      <w:pBdr>
        <w:top w:val="single" w:sz="8" w:space="0" w:color="000000"/>
        <w:left w:val="single" w:sz="8"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151">
    <w:name w:val="xl151"/>
    <w:basedOn w:val="Normal"/>
    <w:qFormat/>
    <w:rsid w:val="00375868"/>
    <w:pPr>
      <w:widowControl/>
      <w:pBdr>
        <w:top w:val="single" w:sz="8" w:space="0" w:color="000000"/>
        <w:left w:val="single" w:sz="4"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152">
    <w:name w:val="xl152"/>
    <w:basedOn w:val="Normal"/>
    <w:qFormat/>
    <w:rsid w:val="00375868"/>
    <w:pPr>
      <w:widowControl/>
      <w:pBdr>
        <w:top w:val="single" w:sz="8" w:space="0" w:color="000000"/>
        <w:left w:val="single" w:sz="4" w:space="0" w:color="000000"/>
        <w:bottom w:val="single" w:sz="8" w:space="0" w:color="000000"/>
        <w:right w:val="single" w:sz="8"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153">
    <w:name w:val="xl153"/>
    <w:basedOn w:val="Normal"/>
    <w:qFormat/>
    <w:rsid w:val="00375868"/>
    <w:pPr>
      <w:widowControl/>
      <w:pBdr>
        <w:top w:val="single" w:sz="8" w:space="0" w:color="000000"/>
        <w:left w:val="single" w:sz="8" w:space="0" w:color="000000"/>
        <w:bottom w:val="single" w:sz="8" w:space="0" w:color="000000"/>
        <w:right w:val="single" w:sz="4" w:space="0" w:color="000000"/>
      </w:pBdr>
      <w:shd w:val="clear" w:color="000000" w:fill="FFFF99"/>
      <w:tabs>
        <w:tab w:val="clear" w:pos="1293"/>
      </w:tabs>
      <w:overflowPunct w:val="0"/>
      <w:spacing w:beforeAutospacing="1" w:afterAutospacing="1"/>
      <w:jc w:val="center"/>
      <w:textAlignment w:val="center"/>
    </w:pPr>
    <w:rPr>
      <w:b/>
      <w:bCs/>
      <w:sz w:val="16"/>
      <w:szCs w:val="16"/>
      <w:lang w:val="lt-LT" w:eastAsia="lt-LT"/>
    </w:rPr>
  </w:style>
  <w:style w:type="paragraph" w:customStyle="1" w:styleId="xl154">
    <w:name w:val="xl154"/>
    <w:basedOn w:val="Normal"/>
    <w:qFormat/>
    <w:rsid w:val="00375868"/>
    <w:pPr>
      <w:widowControl/>
      <w:pBdr>
        <w:top w:val="single" w:sz="8" w:space="0" w:color="000000"/>
        <w:left w:val="single" w:sz="4" w:space="0" w:color="000000"/>
        <w:bottom w:val="single" w:sz="8" w:space="0" w:color="000000"/>
        <w:right w:val="single" w:sz="4" w:space="0" w:color="000000"/>
      </w:pBdr>
      <w:shd w:val="clear" w:color="000000" w:fill="FFFF99"/>
      <w:tabs>
        <w:tab w:val="clear" w:pos="1293"/>
      </w:tabs>
      <w:overflowPunct w:val="0"/>
      <w:spacing w:beforeAutospacing="1" w:afterAutospacing="1"/>
      <w:jc w:val="center"/>
      <w:textAlignment w:val="center"/>
    </w:pPr>
    <w:rPr>
      <w:b/>
      <w:bCs/>
      <w:sz w:val="16"/>
      <w:szCs w:val="16"/>
      <w:lang w:val="lt-LT" w:eastAsia="lt-LT"/>
    </w:rPr>
  </w:style>
  <w:style w:type="paragraph" w:customStyle="1" w:styleId="xl155">
    <w:name w:val="xl155"/>
    <w:basedOn w:val="Normal"/>
    <w:qFormat/>
    <w:rsid w:val="00375868"/>
    <w:pPr>
      <w:widowControl/>
      <w:pBdr>
        <w:top w:val="single" w:sz="8" w:space="0" w:color="000000"/>
        <w:left w:val="single" w:sz="4" w:space="0" w:color="000000"/>
        <w:bottom w:val="single" w:sz="8" w:space="0" w:color="000000"/>
        <w:right w:val="single" w:sz="8" w:space="0" w:color="000000"/>
      </w:pBdr>
      <w:shd w:val="clear" w:color="000000" w:fill="FFFF99"/>
      <w:tabs>
        <w:tab w:val="clear" w:pos="1293"/>
      </w:tabs>
      <w:overflowPunct w:val="0"/>
      <w:spacing w:beforeAutospacing="1" w:afterAutospacing="1"/>
      <w:jc w:val="center"/>
      <w:textAlignment w:val="center"/>
    </w:pPr>
    <w:rPr>
      <w:b/>
      <w:bCs/>
      <w:sz w:val="16"/>
      <w:szCs w:val="16"/>
      <w:lang w:val="lt-LT" w:eastAsia="lt-LT"/>
    </w:rPr>
  </w:style>
  <w:style w:type="paragraph" w:customStyle="1" w:styleId="xl156">
    <w:name w:val="xl156"/>
    <w:basedOn w:val="Normal"/>
    <w:qFormat/>
    <w:rsid w:val="00375868"/>
    <w:pPr>
      <w:widowControl/>
      <w:pBdr>
        <w:top w:val="single" w:sz="8" w:space="0" w:color="000000"/>
        <w:left w:val="single" w:sz="8"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57">
    <w:name w:val="xl157"/>
    <w:basedOn w:val="Normal"/>
    <w:qFormat/>
    <w:rsid w:val="00375868"/>
    <w:pPr>
      <w:widowControl/>
      <w:pBdr>
        <w:top w:val="single" w:sz="8" w:space="0" w:color="000000"/>
        <w:left w:val="single" w:sz="4" w:space="0" w:color="000000"/>
        <w:bottom w:val="single" w:sz="8" w:space="0" w:color="000000"/>
        <w:right w:val="single" w:sz="8" w:space="0" w:color="000000"/>
      </w:pBdr>
      <w:shd w:val="clear" w:color="000000" w:fill="CCFFCC"/>
      <w:tabs>
        <w:tab w:val="clear" w:pos="1293"/>
      </w:tabs>
      <w:overflowPunct w:val="0"/>
      <w:spacing w:beforeAutospacing="1" w:afterAutospacing="1"/>
      <w:jc w:val="center"/>
      <w:textAlignment w:val="center"/>
    </w:pPr>
    <w:rPr>
      <w:sz w:val="16"/>
      <w:szCs w:val="16"/>
      <w:lang w:val="lt-LT" w:eastAsia="lt-LT"/>
    </w:rPr>
  </w:style>
  <w:style w:type="paragraph" w:customStyle="1" w:styleId="xl158">
    <w:name w:val="xl158"/>
    <w:basedOn w:val="Normal"/>
    <w:qFormat/>
    <w:rsid w:val="00375868"/>
    <w:pPr>
      <w:widowControl/>
      <w:pBdr>
        <w:top w:val="single" w:sz="8"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59">
    <w:name w:val="xl159"/>
    <w:basedOn w:val="Normal"/>
    <w:qFormat/>
    <w:rsid w:val="00375868"/>
    <w:pPr>
      <w:widowControl/>
      <w:pBdr>
        <w:top w:val="single" w:sz="8" w:space="0" w:color="000000"/>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60">
    <w:name w:val="xl160"/>
    <w:basedOn w:val="Normal"/>
    <w:qFormat/>
    <w:rsid w:val="00375868"/>
    <w:pPr>
      <w:widowControl/>
      <w:pBdr>
        <w:top w:val="single" w:sz="4"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61">
    <w:name w:val="xl161"/>
    <w:basedOn w:val="Normal"/>
    <w:qFormat/>
    <w:rsid w:val="00375868"/>
    <w:pPr>
      <w:widowControl/>
      <w:pBdr>
        <w:top w:val="single" w:sz="4" w:space="0" w:color="000000"/>
        <w:left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62">
    <w:name w:val="xl162"/>
    <w:basedOn w:val="Normal"/>
    <w:qFormat/>
    <w:rsid w:val="00375868"/>
    <w:pPr>
      <w:widowControl/>
      <w:pBdr>
        <w:top w:val="single" w:sz="8"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63">
    <w:name w:val="xl163"/>
    <w:basedOn w:val="Normal"/>
    <w:qFormat/>
    <w:rsid w:val="00375868"/>
    <w:pPr>
      <w:widowControl/>
      <w:pBdr>
        <w:top w:val="single" w:sz="8" w:space="0" w:color="000000"/>
        <w:left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64">
    <w:name w:val="xl164"/>
    <w:basedOn w:val="Normal"/>
    <w:qFormat/>
    <w:rsid w:val="00375868"/>
    <w:pPr>
      <w:widowControl/>
      <w:pBdr>
        <w:top w:val="single" w:sz="4" w:space="0" w:color="000000"/>
        <w:left w:val="single" w:sz="4" w:space="0" w:color="000000"/>
        <w:bottom w:val="single" w:sz="4" w:space="0" w:color="000000"/>
        <w:right w:val="single" w:sz="4" w:space="0" w:color="000000"/>
      </w:pBdr>
      <w:shd w:val="clear" w:color="000000" w:fill="FFCC99"/>
      <w:tabs>
        <w:tab w:val="clear" w:pos="1293"/>
      </w:tabs>
      <w:overflowPunct w:val="0"/>
      <w:spacing w:beforeAutospacing="1" w:afterAutospacing="1"/>
      <w:jc w:val="center"/>
      <w:textAlignment w:val="center"/>
    </w:pPr>
    <w:rPr>
      <w:b/>
      <w:bCs/>
      <w:sz w:val="16"/>
      <w:szCs w:val="16"/>
      <w:lang w:val="lt-LT" w:eastAsia="lt-LT"/>
    </w:rPr>
  </w:style>
  <w:style w:type="paragraph" w:customStyle="1" w:styleId="xl165">
    <w:name w:val="xl165"/>
    <w:basedOn w:val="Normal"/>
    <w:qFormat/>
    <w:rsid w:val="00375868"/>
    <w:pPr>
      <w:widowControl/>
      <w:pBdr>
        <w:top w:val="single" w:sz="4" w:space="0" w:color="000000"/>
        <w:left w:val="single" w:sz="4" w:space="0" w:color="000000"/>
        <w:bottom w:val="single" w:sz="4" w:space="0" w:color="000000"/>
        <w:right w:val="single" w:sz="4" w:space="0" w:color="000000"/>
      </w:pBdr>
      <w:shd w:val="clear" w:color="000000" w:fill="FFFF99"/>
      <w:tabs>
        <w:tab w:val="clear" w:pos="1293"/>
      </w:tabs>
      <w:overflowPunct w:val="0"/>
      <w:spacing w:beforeAutospacing="1" w:afterAutospacing="1"/>
      <w:jc w:val="center"/>
      <w:textAlignment w:val="center"/>
    </w:pPr>
    <w:rPr>
      <w:b/>
      <w:bCs/>
      <w:sz w:val="16"/>
      <w:szCs w:val="16"/>
      <w:lang w:val="lt-LT" w:eastAsia="lt-LT"/>
    </w:rPr>
  </w:style>
  <w:style w:type="paragraph" w:customStyle="1" w:styleId="xl166">
    <w:name w:val="xl166"/>
    <w:basedOn w:val="Normal"/>
    <w:qFormat/>
    <w:rsid w:val="00375868"/>
    <w:pPr>
      <w:widowControl/>
      <w:pBdr>
        <w:top w:val="single" w:sz="4" w:space="0" w:color="000000"/>
        <w:left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67">
    <w:name w:val="xl167"/>
    <w:basedOn w:val="Normal"/>
    <w:qFormat/>
    <w:rsid w:val="00375868"/>
    <w:pPr>
      <w:widowControl/>
      <w:pBdr>
        <w:top w:val="single" w:sz="4" w:space="0" w:color="000000"/>
        <w:left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68">
    <w:name w:val="xl168"/>
    <w:basedOn w:val="Normal"/>
    <w:qFormat/>
    <w:rsid w:val="00375868"/>
    <w:pPr>
      <w:widowControl/>
      <w:pBdr>
        <w:top w:val="single" w:sz="4" w:space="0" w:color="000000"/>
        <w:left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69">
    <w:name w:val="xl169"/>
    <w:basedOn w:val="Normal"/>
    <w:qFormat/>
    <w:rsid w:val="00375868"/>
    <w:pPr>
      <w:widowControl/>
      <w:pBdr>
        <w:top w:val="single" w:sz="4" w:space="0" w:color="000000"/>
        <w:left w:val="single" w:sz="8"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70">
    <w:name w:val="xl170"/>
    <w:basedOn w:val="Normal"/>
    <w:qFormat/>
    <w:rsid w:val="00375868"/>
    <w:pPr>
      <w:widowControl/>
      <w:pBdr>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71">
    <w:name w:val="xl171"/>
    <w:basedOn w:val="Normal"/>
    <w:qFormat/>
    <w:rsid w:val="00375868"/>
    <w:pPr>
      <w:widowControl/>
      <w:pBdr>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72">
    <w:name w:val="xl172"/>
    <w:basedOn w:val="Normal"/>
    <w:qFormat/>
    <w:rsid w:val="00375868"/>
    <w:pPr>
      <w:widowControl/>
      <w:pBdr>
        <w:top w:val="single" w:sz="4" w:space="0" w:color="000000"/>
        <w:left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73">
    <w:name w:val="xl173"/>
    <w:basedOn w:val="Normal"/>
    <w:qFormat/>
    <w:rsid w:val="00375868"/>
    <w:pPr>
      <w:widowControl/>
      <w:pBdr>
        <w:top w:val="single" w:sz="4"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74">
    <w:name w:val="xl174"/>
    <w:basedOn w:val="Normal"/>
    <w:qFormat/>
    <w:rsid w:val="00375868"/>
    <w:pPr>
      <w:widowControl/>
      <w:pBdr>
        <w:top w:val="single" w:sz="4" w:space="0" w:color="000000"/>
        <w:left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175">
    <w:name w:val="xl175"/>
    <w:basedOn w:val="Normal"/>
    <w:qFormat/>
    <w:rsid w:val="00375868"/>
    <w:pPr>
      <w:widowControl/>
      <w:pBdr>
        <w:top w:val="single" w:sz="4" w:space="0" w:color="000000"/>
        <w:left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76">
    <w:name w:val="xl176"/>
    <w:basedOn w:val="Normal"/>
    <w:qFormat/>
    <w:rsid w:val="00375868"/>
    <w:pPr>
      <w:widowControl/>
      <w:pBdr>
        <w:top w:val="single" w:sz="4" w:space="0" w:color="000000"/>
        <w:left w:val="single" w:sz="4"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177">
    <w:name w:val="xl177"/>
    <w:basedOn w:val="Normal"/>
    <w:qFormat/>
    <w:rsid w:val="00375868"/>
    <w:pPr>
      <w:widowControl/>
      <w:pBdr>
        <w:left w:val="single" w:sz="4" w:space="0" w:color="000000"/>
        <w:bottom w:val="single" w:sz="8"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178">
    <w:name w:val="xl178"/>
    <w:basedOn w:val="Normal"/>
    <w:qFormat/>
    <w:rsid w:val="00375868"/>
    <w:pPr>
      <w:widowControl/>
      <w:pBdr>
        <w:top w:val="single" w:sz="4" w:space="0" w:color="000000"/>
        <w:left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179">
    <w:name w:val="xl179"/>
    <w:basedOn w:val="Normal"/>
    <w:qFormat/>
    <w:rsid w:val="00375868"/>
    <w:pPr>
      <w:widowControl/>
      <w:pBdr>
        <w:left w:val="single" w:sz="4" w:space="0" w:color="000000"/>
        <w:bottom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180">
    <w:name w:val="xl180"/>
    <w:basedOn w:val="Normal"/>
    <w:qFormat/>
    <w:rsid w:val="00375868"/>
    <w:pPr>
      <w:widowControl/>
      <w:pBdr>
        <w:top w:val="single" w:sz="4"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81">
    <w:name w:val="xl181"/>
    <w:basedOn w:val="Normal"/>
    <w:qFormat/>
    <w:rsid w:val="00375868"/>
    <w:pPr>
      <w:widowControl/>
      <w:pBdr>
        <w:left w:val="single" w:sz="4" w:space="0" w:color="000000"/>
        <w:bottom w:val="single" w:sz="8"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82">
    <w:name w:val="xl182"/>
    <w:basedOn w:val="Normal"/>
    <w:qFormat/>
    <w:rsid w:val="00375868"/>
    <w:pPr>
      <w:widowControl/>
      <w:pBdr>
        <w:top w:val="single" w:sz="4" w:space="0" w:color="000000"/>
        <w:left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183">
    <w:name w:val="xl183"/>
    <w:basedOn w:val="Normal"/>
    <w:qFormat/>
    <w:rsid w:val="00375868"/>
    <w:pPr>
      <w:widowControl/>
      <w:pBdr>
        <w:left w:val="single" w:sz="8" w:space="0" w:color="000000"/>
        <w:bottom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184">
    <w:name w:val="xl184"/>
    <w:basedOn w:val="Normal"/>
    <w:qFormat/>
    <w:rsid w:val="00375868"/>
    <w:pPr>
      <w:widowControl/>
      <w:pBdr>
        <w:top w:val="single" w:sz="4" w:space="0" w:color="000000"/>
        <w:left w:val="single" w:sz="4" w:space="0" w:color="000000"/>
        <w:bottom w:val="single" w:sz="4" w:space="0" w:color="000000"/>
      </w:pBdr>
      <w:shd w:val="clear" w:color="000000" w:fill="FFCC99"/>
      <w:tabs>
        <w:tab w:val="clear" w:pos="1293"/>
      </w:tabs>
      <w:overflowPunct w:val="0"/>
      <w:spacing w:beforeAutospacing="1" w:afterAutospacing="1"/>
      <w:textAlignment w:val="center"/>
    </w:pPr>
    <w:rPr>
      <w:b/>
      <w:bCs/>
      <w:sz w:val="16"/>
      <w:szCs w:val="16"/>
      <w:lang w:val="lt-LT" w:eastAsia="lt-LT"/>
    </w:rPr>
  </w:style>
  <w:style w:type="paragraph" w:customStyle="1" w:styleId="xl185">
    <w:name w:val="xl185"/>
    <w:basedOn w:val="Normal"/>
    <w:qFormat/>
    <w:rsid w:val="00375868"/>
    <w:pPr>
      <w:widowControl/>
      <w:pBdr>
        <w:top w:val="single" w:sz="4" w:space="0" w:color="000000"/>
        <w:bottom w:val="single" w:sz="4" w:space="0" w:color="000000"/>
      </w:pBdr>
      <w:shd w:val="clear" w:color="000000" w:fill="FFCC99"/>
      <w:tabs>
        <w:tab w:val="clear" w:pos="1293"/>
      </w:tabs>
      <w:overflowPunct w:val="0"/>
      <w:spacing w:beforeAutospacing="1" w:afterAutospacing="1"/>
      <w:textAlignment w:val="center"/>
    </w:pPr>
    <w:rPr>
      <w:b/>
      <w:bCs/>
      <w:sz w:val="16"/>
      <w:szCs w:val="16"/>
      <w:lang w:val="lt-LT" w:eastAsia="lt-LT"/>
    </w:rPr>
  </w:style>
  <w:style w:type="paragraph" w:customStyle="1" w:styleId="xl186">
    <w:name w:val="xl186"/>
    <w:basedOn w:val="Normal"/>
    <w:qFormat/>
    <w:rsid w:val="00375868"/>
    <w:pPr>
      <w:widowControl/>
      <w:pBdr>
        <w:top w:val="single" w:sz="4" w:space="0" w:color="000000"/>
        <w:bottom w:val="single" w:sz="4" w:space="0" w:color="000000"/>
        <w:right w:val="single" w:sz="4" w:space="0" w:color="000000"/>
      </w:pBdr>
      <w:shd w:val="clear" w:color="000000" w:fill="FFCC99"/>
      <w:tabs>
        <w:tab w:val="clear" w:pos="1293"/>
      </w:tabs>
      <w:overflowPunct w:val="0"/>
      <w:spacing w:beforeAutospacing="1" w:afterAutospacing="1"/>
      <w:textAlignment w:val="center"/>
    </w:pPr>
    <w:rPr>
      <w:b/>
      <w:bCs/>
      <w:sz w:val="16"/>
      <w:szCs w:val="16"/>
      <w:lang w:val="lt-LT" w:eastAsia="lt-LT"/>
    </w:rPr>
  </w:style>
  <w:style w:type="paragraph" w:customStyle="1" w:styleId="xl187">
    <w:name w:val="xl187"/>
    <w:basedOn w:val="Normal"/>
    <w:qFormat/>
    <w:rsid w:val="00375868"/>
    <w:pPr>
      <w:widowControl/>
      <w:pBdr>
        <w:top w:val="single" w:sz="4" w:space="0" w:color="000000"/>
        <w:left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188">
    <w:name w:val="xl188"/>
    <w:basedOn w:val="Normal"/>
    <w:qFormat/>
    <w:rsid w:val="00375868"/>
    <w:pPr>
      <w:widowControl/>
      <w:pBdr>
        <w:left w:val="single" w:sz="8"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189">
    <w:name w:val="xl189"/>
    <w:basedOn w:val="Normal"/>
    <w:qFormat/>
    <w:rsid w:val="00375868"/>
    <w:pPr>
      <w:widowControl/>
      <w:pBdr>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90">
    <w:name w:val="xl190"/>
    <w:basedOn w:val="Normal"/>
    <w:qFormat/>
    <w:rsid w:val="00375868"/>
    <w:pPr>
      <w:widowControl/>
      <w:pBdr>
        <w:left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91">
    <w:name w:val="xl191"/>
    <w:basedOn w:val="Normal"/>
    <w:qFormat/>
    <w:rsid w:val="00375868"/>
    <w:pPr>
      <w:widowControl/>
      <w:pBdr>
        <w:top w:val="single" w:sz="4" w:space="0" w:color="000000"/>
        <w:left w:val="single" w:sz="4" w:space="0" w:color="000000"/>
        <w:bottom w:val="single" w:sz="4" w:space="0" w:color="000000"/>
        <w:right w:val="single" w:sz="4" w:space="0" w:color="000000"/>
      </w:pBdr>
      <w:shd w:val="clear" w:color="000000" w:fill="FFCC99"/>
      <w:tabs>
        <w:tab w:val="clear" w:pos="1293"/>
      </w:tabs>
      <w:overflowPunct w:val="0"/>
      <w:spacing w:beforeAutospacing="1" w:afterAutospacing="1"/>
      <w:textAlignment w:val="center"/>
    </w:pPr>
    <w:rPr>
      <w:b/>
      <w:bCs/>
      <w:sz w:val="16"/>
      <w:szCs w:val="16"/>
      <w:lang w:val="lt-LT" w:eastAsia="lt-LT"/>
    </w:rPr>
  </w:style>
  <w:style w:type="paragraph" w:customStyle="1" w:styleId="xl192">
    <w:name w:val="xl192"/>
    <w:basedOn w:val="Normal"/>
    <w:qFormat/>
    <w:rsid w:val="00375868"/>
    <w:pPr>
      <w:widowControl/>
      <w:pBdr>
        <w:top w:val="single" w:sz="8" w:space="0" w:color="000000"/>
        <w:left w:val="single" w:sz="4" w:space="0" w:color="000000"/>
        <w:bottom w:val="single" w:sz="8"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193">
    <w:name w:val="xl193"/>
    <w:basedOn w:val="Normal"/>
    <w:qFormat/>
    <w:rsid w:val="00375868"/>
    <w:pPr>
      <w:widowControl/>
      <w:pBdr>
        <w:top w:val="single" w:sz="8" w:space="0" w:color="000000"/>
        <w:bottom w:val="single" w:sz="8"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194">
    <w:name w:val="xl194"/>
    <w:basedOn w:val="Normal"/>
    <w:qFormat/>
    <w:rsid w:val="00375868"/>
    <w:pPr>
      <w:widowControl/>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195">
    <w:name w:val="xl195"/>
    <w:basedOn w:val="Normal"/>
    <w:qFormat/>
    <w:rsid w:val="00375868"/>
    <w:pPr>
      <w:widowControl/>
      <w:pBdr>
        <w:top w:val="single" w:sz="8"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196">
    <w:name w:val="xl196"/>
    <w:basedOn w:val="Normal"/>
    <w:qFormat/>
    <w:rsid w:val="00375868"/>
    <w:pPr>
      <w:widowControl/>
      <w:pBdr>
        <w:top w:val="single" w:sz="8" w:space="0" w:color="000000"/>
        <w:right w:val="single" w:sz="8"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197">
    <w:name w:val="xl197"/>
    <w:basedOn w:val="Normal"/>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98">
    <w:name w:val="xl198"/>
    <w:basedOn w:val="Normal"/>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Cs w:val="24"/>
      <w:lang w:val="lt-LT" w:eastAsia="lt-LT"/>
    </w:rPr>
  </w:style>
  <w:style w:type="paragraph" w:customStyle="1" w:styleId="xl199">
    <w:name w:val="xl199"/>
    <w:basedOn w:val="Normal"/>
    <w:qFormat/>
    <w:rsid w:val="00375868"/>
    <w:pPr>
      <w:widowControl/>
      <w:pBdr>
        <w:top w:val="single" w:sz="4" w:space="0" w:color="000000"/>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Cs w:val="24"/>
      <w:lang w:val="lt-LT" w:eastAsia="lt-LT"/>
    </w:rPr>
  </w:style>
  <w:style w:type="paragraph" w:customStyle="1" w:styleId="xl200">
    <w:name w:val="xl200"/>
    <w:basedOn w:val="Normal"/>
    <w:qFormat/>
    <w:rsid w:val="00375868"/>
    <w:pPr>
      <w:widowControl/>
      <w:pBdr>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01">
    <w:name w:val="xl201"/>
    <w:basedOn w:val="Normal"/>
    <w:qFormat/>
    <w:rsid w:val="00375868"/>
    <w:pPr>
      <w:widowControl/>
      <w:pBdr>
        <w:top w:val="single" w:sz="4" w:space="0" w:color="000000"/>
        <w:bottom w:val="single" w:sz="4" w:space="0" w:color="000000"/>
        <w:right w:val="single" w:sz="4" w:space="0" w:color="000000"/>
      </w:pBdr>
      <w:tabs>
        <w:tab w:val="clear" w:pos="1293"/>
      </w:tabs>
      <w:overflowPunct w:val="0"/>
      <w:spacing w:beforeAutospacing="1" w:afterAutospacing="1"/>
      <w:textAlignment w:val="center"/>
    </w:pPr>
    <w:rPr>
      <w:szCs w:val="24"/>
      <w:lang w:val="lt-LT" w:eastAsia="lt-LT"/>
    </w:rPr>
  </w:style>
  <w:style w:type="paragraph" w:customStyle="1" w:styleId="xl202">
    <w:name w:val="xl202"/>
    <w:basedOn w:val="Normal"/>
    <w:qFormat/>
    <w:rsid w:val="00375868"/>
    <w:pPr>
      <w:widowControl/>
      <w:pBdr>
        <w:top w:val="single" w:sz="8" w:space="0" w:color="000000"/>
        <w:left w:val="single" w:sz="4" w:space="0" w:color="000000"/>
        <w:bottom w:val="single" w:sz="8" w:space="0" w:color="000000"/>
      </w:pBdr>
      <w:shd w:val="clear" w:color="000000" w:fill="99CCFF"/>
      <w:tabs>
        <w:tab w:val="clear" w:pos="1293"/>
      </w:tabs>
      <w:overflowPunct w:val="0"/>
      <w:spacing w:beforeAutospacing="1" w:afterAutospacing="1"/>
      <w:jc w:val="center"/>
      <w:textAlignment w:val="top"/>
    </w:pPr>
    <w:rPr>
      <w:b/>
      <w:bCs/>
      <w:sz w:val="16"/>
      <w:szCs w:val="16"/>
      <w:lang w:val="lt-LT" w:eastAsia="lt-LT"/>
    </w:rPr>
  </w:style>
  <w:style w:type="paragraph" w:customStyle="1" w:styleId="xl203">
    <w:name w:val="xl203"/>
    <w:basedOn w:val="Normal"/>
    <w:qFormat/>
    <w:rsid w:val="00375868"/>
    <w:pPr>
      <w:widowControl/>
      <w:pBdr>
        <w:top w:val="single" w:sz="8" w:space="0" w:color="000000"/>
        <w:bottom w:val="single" w:sz="8" w:space="0" w:color="000000"/>
      </w:pBdr>
      <w:shd w:val="clear" w:color="000000" w:fill="99CCFF"/>
      <w:tabs>
        <w:tab w:val="clear" w:pos="1293"/>
      </w:tabs>
      <w:overflowPunct w:val="0"/>
      <w:spacing w:beforeAutospacing="1" w:afterAutospacing="1"/>
      <w:jc w:val="center"/>
      <w:textAlignment w:val="top"/>
    </w:pPr>
    <w:rPr>
      <w:b/>
      <w:bCs/>
      <w:sz w:val="16"/>
      <w:szCs w:val="16"/>
      <w:lang w:val="lt-LT" w:eastAsia="lt-LT"/>
    </w:rPr>
  </w:style>
  <w:style w:type="paragraph" w:customStyle="1" w:styleId="xl204">
    <w:name w:val="xl204"/>
    <w:basedOn w:val="Normal"/>
    <w:qFormat/>
    <w:rsid w:val="00375868"/>
    <w:pPr>
      <w:widowControl/>
      <w:pBdr>
        <w:left w:val="single" w:sz="4"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05">
    <w:name w:val="xl205"/>
    <w:basedOn w:val="Normal"/>
    <w:qFormat/>
    <w:rsid w:val="00375868"/>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06">
    <w:name w:val="xl206"/>
    <w:basedOn w:val="Normal"/>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textAlignment w:val="center"/>
    </w:pPr>
    <w:rPr>
      <w:sz w:val="16"/>
      <w:szCs w:val="16"/>
      <w:lang w:val="lt-LT" w:eastAsia="lt-LT"/>
    </w:rPr>
  </w:style>
  <w:style w:type="paragraph" w:customStyle="1" w:styleId="xl207">
    <w:name w:val="xl207"/>
    <w:basedOn w:val="Normal"/>
    <w:qFormat/>
    <w:rsid w:val="00375868"/>
    <w:pPr>
      <w:widowControl/>
      <w:pBdr>
        <w:top w:val="single" w:sz="4" w:space="0" w:color="000000"/>
        <w:left w:val="single" w:sz="4" w:space="0" w:color="000000"/>
        <w:right w:val="single" w:sz="4" w:space="0" w:color="000000"/>
      </w:pBdr>
      <w:shd w:val="clear" w:color="000000" w:fill="FFFFFF"/>
      <w:tabs>
        <w:tab w:val="clear" w:pos="1293"/>
      </w:tabs>
      <w:overflowPunct w:val="0"/>
      <w:spacing w:beforeAutospacing="1" w:afterAutospacing="1"/>
      <w:textAlignment w:val="center"/>
    </w:pPr>
    <w:rPr>
      <w:sz w:val="16"/>
      <w:szCs w:val="16"/>
      <w:lang w:val="lt-LT" w:eastAsia="lt-LT"/>
    </w:rPr>
  </w:style>
  <w:style w:type="paragraph" w:customStyle="1" w:styleId="xl208">
    <w:name w:val="xl208"/>
    <w:basedOn w:val="Normal"/>
    <w:qFormat/>
    <w:rsid w:val="00375868"/>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209">
    <w:name w:val="xl209"/>
    <w:basedOn w:val="Normal"/>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10">
    <w:name w:val="xl210"/>
    <w:basedOn w:val="Normal"/>
    <w:qFormat/>
    <w:rsid w:val="00375868"/>
    <w:pPr>
      <w:widowControl/>
      <w:pBdr>
        <w:top w:val="single" w:sz="4"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11">
    <w:name w:val="xl211"/>
    <w:basedOn w:val="Normal"/>
    <w:qFormat/>
    <w:rsid w:val="00375868"/>
    <w:pPr>
      <w:widowControl/>
      <w:pBdr>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212">
    <w:name w:val="xl212"/>
    <w:basedOn w:val="Normal"/>
    <w:qFormat/>
    <w:rsid w:val="00375868"/>
    <w:pPr>
      <w:widowControl/>
      <w:pBdr>
        <w:left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13">
    <w:name w:val="xl213"/>
    <w:basedOn w:val="Normal"/>
    <w:qFormat/>
    <w:rsid w:val="00375868"/>
    <w:pPr>
      <w:widowControl/>
      <w:pBdr>
        <w:left w:val="single" w:sz="8"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14">
    <w:name w:val="xl214"/>
    <w:basedOn w:val="Normal"/>
    <w:qFormat/>
    <w:rsid w:val="00375868"/>
    <w:pPr>
      <w:widowControl/>
      <w:pBdr>
        <w:top w:val="single" w:sz="8"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15">
    <w:name w:val="xl215"/>
    <w:basedOn w:val="Normal"/>
    <w:qFormat/>
    <w:rsid w:val="00375868"/>
    <w:pPr>
      <w:widowControl/>
      <w:pBdr>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16">
    <w:name w:val="xl216"/>
    <w:basedOn w:val="Normal"/>
    <w:qFormat/>
    <w:rsid w:val="00375868"/>
    <w:pPr>
      <w:widowControl/>
      <w:pBdr>
        <w:top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17">
    <w:name w:val="xl217"/>
    <w:basedOn w:val="Normal"/>
    <w:qFormat/>
    <w:rsid w:val="00375868"/>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18">
    <w:name w:val="xl218"/>
    <w:basedOn w:val="Normal"/>
    <w:qFormat/>
    <w:rsid w:val="00375868"/>
    <w:pPr>
      <w:widowControl/>
      <w:pBdr>
        <w:top w:val="single" w:sz="4" w:space="0" w:color="000000"/>
        <w:left w:val="single" w:sz="4" w:space="0" w:color="000000"/>
        <w:bottom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19">
    <w:name w:val="xl219"/>
    <w:basedOn w:val="Normal"/>
    <w:qFormat/>
    <w:rsid w:val="00375868"/>
    <w:pPr>
      <w:widowControl/>
      <w:pBdr>
        <w:top w:val="single" w:sz="4"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20">
    <w:name w:val="xl220"/>
    <w:basedOn w:val="Normal"/>
    <w:qFormat/>
    <w:rsid w:val="00375868"/>
    <w:pPr>
      <w:widowControl/>
      <w:pBdr>
        <w:top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21">
    <w:name w:val="xl221"/>
    <w:basedOn w:val="Normal"/>
    <w:qFormat/>
    <w:rsid w:val="00375868"/>
    <w:pPr>
      <w:widowControl/>
      <w:pBdr>
        <w:top w:val="single" w:sz="4" w:space="0" w:color="000000"/>
        <w:right w:val="single" w:sz="4" w:space="0" w:color="000000"/>
      </w:pBdr>
      <w:tabs>
        <w:tab w:val="clear" w:pos="1293"/>
      </w:tabs>
      <w:overflowPunct w:val="0"/>
      <w:spacing w:beforeAutospacing="1" w:afterAutospacing="1"/>
      <w:textAlignment w:val="center"/>
    </w:pPr>
    <w:rPr>
      <w:szCs w:val="24"/>
      <w:lang w:val="lt-LT" w:eastAsia="lt-LT"/>
    </w:rPr>
  </w:style>
  <w:style w:type="paragraph" w:customStyle="1" w:styleId="xl222">
    <w:name w:val="xl222"/>
    <w:basedOn w:val="Normal"/>
    <w:qFormat/>
    <w:rsid w:val="00375868"/>
    <w:pPr>
      <w:widowControl/>
      <w:pBdr>
        <w:top w:val="single" w:sz="4" w:space="0" w:color="000000"/>
        <w:left w:val="single" w:sz="4" w:space="0" w:color="000000"/>
        <w:bottom w:val="single" w:sz="4" w:space="0" w:color="000000"/>
        <w:right w:val="single" w:sz="4" w:space="0" w:color="000000"/>
      </w:pBdr>
      <w:shd w:val="clear" w:color="000000" w:fill="FFCC99"/>
      <w:tabs>
        <w:tab w:val="clear" w:pos="1293"/>
      </w:tabs>
      <w:overflowPunct w:val="0"/>
      <w:spacing w:beforeAutospacing="1" w:afterAutospacing="1"/>
      <w:textAlignment w:val="center"/>
    </w:pPr>
    <w:rPr>
      <w:sz w:val="16"/>
      <w:szCs w:val="16"/>
      <w:lang w:val="lt-LT" w:eastAsia="lt-LT"/>
    </w:rPr>
  </w:style>
  <w:style w:type="paragraph" w:customStyle="1" w:styleId="xl223">
    <w:name w:val="xl223"/>
    <w:basedOn w:val="Normal"/>
    <w:qFormat/>
    <w:rsid w:val="00375868"/>
    <w:pPr>
      <w:widowControl/>
      <w:pBdr>
        <w:top w:val="single" w:sz="8" w:space="0" w:color="000000"/>
        <w:left w:val="single" w:sz="8" w:space="0" w:color="000000"/>
        <w:bottom w:val="single" w:sz="8" w:space="0" w:color="000000"/>
      </w:pBdr>
      <w:shd w:val="clear" w:color="000000" w:fill="FFFF99"/>
      <w:tabs>
        <w:tab w:val="clear" w:pos="1293"/>
      </w:tabs>
      <w:overflowPunct w:val="0"/>
      <w:spacing w:beforeAutospacing="1" w:afterAutospacing="1"/>
      <w:jc w:val="center"/>
      <w:textAlignment w:val="top"/>
    </w:pPr>
    <w:rPr>
      <w:b/>
      <w:bCs/>
      <w:sz w:val="16"/>
      <w:szCs w:val="16"/>
      <w:lang w:val="lt-LT" w:eastAsia="lt-LT"/>
    </w:rPr>
  </w:style>
  <w:style w:type="paragraph" w:customStyle="1" w:styleId="xl224">
    <w:name w:val="xl224"/>
    <w:basedOn w:val="Normal"/>
    <w:qFormat/>
    <w:rsid w:val="00375868"/>
    <w:pPr>
      <w:widowControl/>
      <w:pBdr>
        <w:top w:val="single" w:sz="8" w:space="0" w:color="000000"/>
        <w:bottom w:val="single" w:sz="8" w:space="0" w:color="000000"/>
      </w:pBdr>
      <w:shd w:val="clear" w:color="000000" w:fill="FFFF99"/>
      <w:tabs>
        <w:tab w:val="clear" w:pos="1293"/>
      </w:tabs>
      <w:overflowPunct w:val="0"/>
      <w:spacing w:beforeAutospacing="1" w:afterAutospacing="1"/>
      <w:jc w:val="center"/>
      <w:textAlignment w:val="top"/>
    </w:pPr>
    <w:rPr>
      <w:b/>
      <w:bCs/>
      <w:sz w:val="16"/>
      <w:szCs w:val="16"/>
      <w:lang w:val="lt-LT" w:eastAsia="lt-LT"/>
    </w:rPr>
  </w:style>
  <w:style w:type="paragraph" w:customStyle="1" w:styleId="xl225">
    <w:name w:val="xl225"/>
    <w:basedOn w:val="Normal"/>
    <w:qFormat/>
    <w:rsid w:val="00375868"/>
    <w:pPr>
      <w:widowControl/>
      <w:pBdr>
        <w:top w:val="single" w:sz="4" w:space="0" w:color="000000"/>
        <w:left w:val="single" w:sz="8" w:space="0" w:color="000000"/>
        <w:bottom w:val="single" w:sz="4"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226">
    <w:name w:val="xl226"/>
    <w:basedOn w:val="Normal"/>
    <w:qFormat/>
    <w:rsid w:val="00375868"/>
    <w:pPr>
      <w:widowControl/>
      <w:pBdr>
        <w:top w:val="single" w:sz="4" w:space="0" w:color="000000"/>
        <w:left w:val="single" w:sz="4" w:space="0" w:color="000000"/>
        <w:bottom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227">
    <w:name w:val="xl227"/>
    <w:basedOn w:val="Normal"/>
    <w:qFormat/>
    <w:rsid w:val="00375868"/>
    <w:pPr>
      <w:widowControl/>
      <w:pBdr>
        <w:top w:val="single" w:sz="4" w:space="0" w:color="000000"/>
        <w:left w:val="single" w:sz="4" w:space="0" w:color="000000"/>
        <w:bottom w:val="single" w:sz="4" w:space="0" w:color="000000"/>
        <w:right w:val="single" w:sz="4" w:space="0" w:color="000000"/>
      </w:pBdr>
      <w:shd w:val="clear" w:color="000000" w:fill="FFCC99"/>
      <w:tabs>
        <w:tab w:val="clear" w:pos="1293"/>
      </w:tabs>
      <w:overflowPunct w:val="0"/>
      <w:spacing w:beforeAutospacing="1" w:afterAutospacing="1"/>
      <w:textAlignment w:val="center"/>
    </w:pPr>
    <w:rPr>
      <w:b/>
      <w:bCs/>
      <w:sz w:val="16"/>
      <w:szCs w:val="16"/>
      <w:lang w:val="lt-LT" w:eastAsia="lt-LT"/>
    </w:rPr>
  </w:style>
  <w:style w:type="paragraph" w:customStyle="1" w:styleId="xl228">
    <w:name w:val="xl228"/>
    <w:basedOn w:val="Normal"/>
    <w:qFormat/>
    <w:rsid w:val="00375868"/>
    <w:pPr>
      <w:widowControl/>
      <w:pBdr>
        <w:top w:val="single" w:sz="4" w:space="0" w:color="000000"/>
        <w:left w:val="single" w:sz="4" w:space="0" w:color="000000"/>
        <w:bottom w:val="single" w:sz="4"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229">
    <w:name w:val="xl229"/>
    <w:basedOn w:val="Normal"/>
    <w:qFormat/>
    <w:rsid w:val="00375868"/>
    <w:pPr>
      <w:widowControl/>
      <w:pBdr>
        <w:top w:val="single" w:sz="4" w:space="0" w:color="000000"/>
        <w:left w:val="single" w:sz="4" w:space="0" w:color="000000"/>
        <w:bottom w:val="single" w:sz="4"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230">
    <w:name w:val="xl230"/>
    <w:basedOn w:val="Normal"/>
    <w:qFormat/>
    <w:rsid w:val="00375868"/>
    <w:pPr>
      <w:widowControl/>
      <w:pBdr>
        <w:left w:val="single" w:sz="4" w:space="0" w:color="000000"/>
        <w:bottom w:val="single" w:sz="8"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31">
    <w:name w:val="xl231"/>
    <w:basedOn w:val="Normal"/>
    <w:qFormat/>
    <w:rsid w:val="00375868"/>
    <w:pPr>
      <w:widowControl/>
      <w:pBdr>
        <w:top w:val="single" w:sz="8" w:space="0" w:color="000000"/>
        <w:left w:val="single" w:sz="4" w:space="0" w:color="000000"/>
        <w:bottom w:val="single" w:sz="8" w:space="0" w:color="000000"/>
      </w:pBdr>
      <w:shd w:val="clear" w:color="000000" w:fill="CCFFCC"/>
      <w:tabs>
        <w:tab w:val="clear" w:pos="1293"/>
      </w:tabs>
      <w:overflowPunct w:val="0"/>
      <w:spacing w:beforeAutospacing="1" w:afterAutospacing="1"/>
      <w:jc w:val="center"/>
      <w:textAlignment w:val="top"/>
    </w:pPr>
    <w:rPr>
      <w:b/>
      <w:bCs/>
      <w:sz w:val="16"/>
      <w:szCs w:val="16"/>
      <w:lang w:val="lt-LT" w:eastAsia="lt-LT"/>
    </w:rPr>
  </w:style>
  <w:style w:type="paragraph" w:customStyle="1" w:styleId="xl232">
    <w:name w:val="xl232"/>
    <w:basedOn w:val="Normal"/>
    <w:qFormat/>
    <w:rsid w:val="00375868"/>
    <w:pPr>
      <w:widowControl/>
      <w:pBdr>
        <w:top w:val="single" w:sz="8" w:space="0" w:color="000000"/>
        <w:bottom w:val="single" w:sz="8" w:space="0" w:color="000000"/>
      </w:pBdr>
      <w:shd w:val="clear" w:color="000000" w:fill="CCFFCC"/>
      <w:tabs>
        <w:tab w:val="clear" w:pos="1293"/>
      </w:tabs>
      <w:overflowPunct w:val="0"/>
      <w:spacing w:beforeAutospacing="1" w:afterAutospacing="1"/>
      <w:jc w:val="center"/>
      <w:textAlignment w:val="top"/>
    </w:pPr>
    <w:rPr>
      <w:b/>
      <w:bCs/>
      <w:sz w:val="16"/>
      <w:szCs w:val="16"/>
      <w:lang w:val="lt-LT" w:eastAsia="lt-LT"/>
    </w:rPr>
  </w:style>
  <w:style w:type="paragraph" w:customStyle="1" w:styleId="xl233">
    <w:name w:val="xl233"/>
    <w:basedOn w:val="Normal"/>
    <w:qFormat/>
    <w:rsid w:val="00375868"/>
    <w:pPr>
      <w:widowControl/>
      <w:pBdr>
        <w:top w:val="single" w:sz="8" w:space="0" w:color="000000"/>
        <w:bottom w:val="single" w:sz="8" w:space="0" w:color="000000"/>
        <w:right w:val="single" w:sz="8" w:space="0" w:color="000000"/>
      </w:pBdr>
      <w:shd w:val="clear" w:color="000000" w:fill="CCFFCC"/>
      <w:tabs>
        <w:tab w:val="clear" w:pos="1293"/>
      </w:tabs>
      <w:overflowPunct w:val="0"/>
      <w:spacing w:beforeAutospacing="1" w:afterAutospacing="1"/>
      <w:jc w:val="center"/>
      <w:textAlignment w:val="top"/>
    </w:pPr>
    <w:rPr>
      <w:b/>
      <w:bCs/>
      <w:sz w:val="16"/>
      <w:szCs w:val="16"/>
      <w:lang w:val="lt-LT" w:eastAsia="lt-LT"/>
    </w:rPr>
  </w:style>
  <w:style w:type="paragraph" w:customStyle="1" w:styleId="xl234">
    <w:name w:val="xl234"/>
    <w:basedOn w:val="Normal"/>
    <w:qFormat/>
    <w:rsid w:val="00375868"/>
    <w:pPr>
      <w:widowControl/>
      <w:pBdr>
        <w:left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35">
    <w:name w:val="xl235"/>
    <w:basedOn w:val="Normal"/>
    <w:qFormat/>
    <w:rsid w:val="00375868"/>
    <w:pPr>
      <w:widowControl/>
      <w:pBdr>
        <w:left w:val="single" w:sz="4" w:space="0" w:color="000000"/>
        <w:bottom w:val="single" w:sz="8" w:space="0" w:color="000000"/>
        <w:right w:val="single" w:sz="8"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236">
    <w:name w:val="xl236"/>
    <w:basedOn w:val="Normal"/>
    <w:qFormat/>
    <w:rsid w:val="00375868"/>
    <w:pPr>
      <w:widowControl/>
      <w:pBdr>
        <w:top w:val="single" w:sz="8" w:space="0" w:color="000000"/>
        <w:left w:val="single" w:sz="4"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237">
    <w:name w:val="xl237"/>
    <w:basedOn w:val="Normal"/>
    <w:qFormat/>
    <w:rsid w:val="00375868"/>
    <w:pPr>
      <w:widowControl/>
      <w:pBdr>
        <w:top w:val="single" w:sz="8" w:space="0" w:color="000000"/>
        <w:left w:val="single" w:sz="4"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38">
    <w:name w:val="xl238"/>
    <w:basedOn w:val="Normal"/>
    <w:qFormat/>
    <w:rsid w:val="00375868"/>
    <w:pPr>
      <w:widowControl/>
      <w:pBdr>
        <w:top w:val="single" w:sz="8"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239">
    <w:name w:val="xl239"/>
    <w:basedOn w:val="Normal"/>
    <w:qFormat/>
    <w:rsid w:val="00375868"/>
    <w:pPr>
      <w:widowControl/>
      <w:pBdr>
        <w:top w:val="single" w:sz="8"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textAlignment w:val="center"/>
    </w:pPr>
    <w:rPr>
      <w:sz w:val="16"/>
      <w:szCs w:val="16"/>
      <w:lang w:val="lt-LT" w:eastAsia="lt-LT"/>
    </w:rPr>
  </w:style>
  <w:style w:type="paragraph" w:customStyle="1" w:styleId="xl240">
    <w:name w:val="xl240"/>
    <w:basedOn w:val="Normal"/>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textAlignment w:val="center"/>
    </w:pPr>
    <w:rPr>
      <w:sz w:val="16"/>
      <w:szCs w:val="16"/>
      <w:lang w:val="lt-LT" w:eastAsia="lt-LT"/>
    </w:rPr>
  </w:style>
  <w:style w:type="paragraph" w:customStyle="1" w:styleId="xl241">
    <w:name w:val="xl241"/>
    <w:basedOn w:val="Normal"/>
    <w:qFormat/>
    <w:rsid w:val="00375868"/>
    <w:pPr>
      <w:widowControl/>
      <w:pBdr>
        <w:left w:val="single" w:sz="8" w:space="0" w:color="000000"/>
        <w:bottom w:val="single" w:sz="4"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242">
    <w:name w:val="xl242"/>
    <w:basedOn w:val="Normal"/>
    <w:qFormat/>
    <w:rsid w:val="00375868"/>
    <w:pPr>
      <w:widowControl/>
      <w:pBdr>
        <w:left w:val="single" w:sz="4" w:space="0" w:color="000000"/>
        <w:bottom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243">
    <w:name w:val="xl243"/>
    <w:basedOn w:val="Normal"/>
    <w:qFormat/>
    <w:rsid w:val="00375868"/>
    <w:pPr>
      <w:widowControl/>
      <w:pBdr>
        <w:bottom w:val="single" w:sz="8"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244">
    <w:name w:val="xl244"/>
    <w:basedOn w:val="Normal"/>
    <w:qFormat/>
    <w:rsid w:val="00375868"/>
    <w:pPr>
      <w:widowControl/>
      <w:pBdr>
        <w:top w:val="single" w:sz="8" w:space="0" w:color="000000"/>
        <w:bottom w:val="single" w:sz="8" w:space="0" w:color="000000"/>
        <w:right w:val="single" w:sz="8"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245">
    <w:name w:val="xl245"/>
    <w:basedOn w:val="Normal"/>
    <w:qFormat/>
    <w:rsid w:val="00375868"/>
    <w:pPr>
      <w:widowControl/>
      <w:pBdr>
        <w:top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46">
    <w:name w:val="xl246"/>
    <w:basedOn w:val="Normal"/>
    <w:qFormat/>
    <w:rsid w:val="00375868"/>
    <w:pPr>
      <w:widowControl/>
      <w:pBdr>
        <w:bottom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47">
    <w:name w:val="xl247"/>
    <w:basedOn w:val="Normal"/>
    <w:qFormat/>
    <w:rsid w:val="00375868"/>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48">
    <w:name w:val="xl248"/>
    <w:basedOn w:val="Normal"/>
    <w:qFormat/>
    <w:rsid w:val="00375868"/>
    <w:pPr>
      <w:widowControl/>
      <w:pBdr>
        <w:top w:val="single" w:sz="4" w:space="0" w:color="000000"/>
        <w:left w:val="single" w:sz="4"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49">
    <w:name w:val="xl249"/>
    <w:basedOn w:val="Normal"/>
    <w:qFormat/>
    <w:rsid w:val="00375868"/>
    <w:pPr>
      <w:widowControl/>
      <w:pBdr>
        <w:top w:val="single" w:sz="4" w:space="0" w:color="000000"/>
        <w:left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50">
    <w:name w:val="xl250"/>
    <w:basedOn w:val="Normal"/>
    <w:qFormat/>
    <w:rsid w:val="00375868"/>
    <w:pPr>
      <w:widowControl/>
      <w:pBdr>
        <w:top w:val="single" w:sz="8" w:space="0" w:color="000000"/>
        <w:left w:val="single" w:sz="4"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251">
    <w:name w:val="xl251"/>
    <w:basedOn w:val="Normal"/>
    <w:qFormat/>
    <w:rsid w:val="00375868"/>
    <w:pPr>
      <w:widowControl/>
      <w:pBdr>
        <w:top w:val="single" w:sz="8" w:space="0" w:color="000000"/>
        <w:left w:val="single" w:sz="8" w:space="0" w:color="000000"/>
        <w:bottom w:val="single" w:sz="4"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252">
    <w:name w:val="xl252"/>
    <w:basedOn w:val="Normal"/>
    <w:qFormat/>
    <w:rsid w:val="00375868"/>
    <w:pPr>
      <w:widowControl/>
      <w:pBdr>
        <w:top w:val="single" w:sz="8" w:space="0" w:color="000000"/>
        <w:left w:val="single" w:sz="4" w:space="0" w:color="000000"/>
        <w:bottom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253">
    <w:name w:val="xl253"/>
    <w:basedOn w:val="Normal"/>
    <w:qFormat/>
    <w:rsid w:val="00375868"/>
    <w:pPr>
      <w:widowControl/>
      <w:pBdr>
        <w:top w:val="single" w:sz="8" w:space="0" w:color="000000"/>
        <w:left w:val="single" w:sz="8"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54">
    <w:name w:val="xl254"/>
    <w:basedOn w:val="Normal"/>
    <w:qFormat/>
    <w:rsid w:val="00375868"/>
    <w:pPr>
      <w:widowControl/>
      <w:pBdr>
        <w:top w:val="single" w:sz="8"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55">
    <w:name w:val="xl255"/>
    <w:basedOn w:val="Normal"/>
    <w:qFormat/>
    <w:rsid w:val="00375868"/>
    <w:pPr>
      <w:widowControl/>
      <w:pBdr>
        <w:top w:val="single" w:sz="8"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56">
    <w:name w:val="xl256"/>
    <w:basedOn w:val="Normal"/>
    <w:qFormat/>
    <w:rsid w:val="00375868"/>
    <w:pPr>
      <w:widowControl/>
      <w:pBdr>
        <w:top w:val="single" w:sz="4" w:space="0" w:color="000000"/>
        <w:left w:val="single" w:sz="8"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57">
    <w:name w:val="xl257"/>
    <w:basedOn w:val="Normal"/>
    <w:qFormat/>
    <w:rsid w:val="00375868"/>
    <w:pPr>
      <w:widowControl/>
      <w:pBdr>
        <w:top w:val="single" w:sz="4" w:space="0" w:color="000000"/>
        <w:left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58">
    <w:name w:val="xl258"/>
    <w:basedOn w:val="Normal"/>
    <w:qFormat/>
    <w:rsid w:val="00375868"/>
    <w:pPr>
      <w:widowControl/>
      <w:pBdr>
        <w:top w:val="single" w:sz="8"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59">
    <w:name w:val="xl259"/>
    <w:basedOn w:val="Normal"/>
    <w:qFormat/>
    <w:rsid w:val="00375868"/>
    <w:pPr>
      <w:widowControl/>
      <w:pBdr>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60">
    <w:name w:val="xl260"/>
    <w:basedOn w:val="Normal"/>
    <w:qFormat/>
    <w:rsid w:val="00375868"/>
    <w:pPr>
      <w:widowControl/>
      <w:pBdr>
        <w:top w:val="single" w:sz="8" w:space="0" w:color="000000"/>
        <w:left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61">
    <w:name w:val="xl261"/>
    <w:basedOn w:val="Normal"/>
    <w:qFormat/>
    <w:rsid w:val="00375868"/>
    <w:pPr>
      <w:widowControl/>
      <w:pBdr>
        <w:left w:val="single" w:sz="8"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62">
    <w:name w:val="xl262"/>
    <w:basedOn w:val="Normal"/>
    <w:qFormat/>
    <w:rsid w:val="00375868"/>
    <w:pPr>
      <w:widowControl/>
      <w:pBdr>
        <w:top w:val="single" w:sz="4" w:space="0" w:color="000000"/>
        <w:left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63">
    <w:name w:val="xl263"/>
    <w:basedOn w:val="Normal"/>
    <w:qFormat/>
    <w:rsid w:val="00375868"/>
    <w:pPr>
      <w:widowControl/>
      <w:pBdr>
        <w:left w:val="single" w:sz="8" w:space="0" w:color="000000"/>
        <w:bottom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64">
    <w:name w:val="xl264"/>
    <w:basedOn w:val="Normal"/>
    <w:qFormat/>
    <w:rsid w:val="00375868"/>
    <w:pPr>
      <w:widowControl/>
      <w:pBdr>
        <w:top w:val="single" w:sz="8" w:space="0" w:color="000000"/>
        <w:left w:val="single" w:sz="8" w:space="0" w:color="000000"/>
        <w:bottom w:val="single" w:sz="8" w:space="0" w:color="000000"/>
      </w:pBdr>
      <w:shd w:val="clear" w:color="000000" w:fill="FFFF00"/>
      <w:tabs>
        <w:tab w:val="clear" w:pos="1293"/>
      </w:tabs>
      <w:overflowPunct w:val="0"/>
      <w:spacing w:beforeAutospacing="1" w:afterAutospacing="1"/>
      <w:textAlignment w:val="center"/>
    </w:pPr>
    <w:rPr>
      <w:b/>
      <w:bCs/>
      <w:sz w:val="16"/>
      <w:szCs w:val="16"/>
      <w:lang w:val="lt-LT" w:eastAsia="lt-LT"/>
    </w:rPr>
  </w:style>
  <w:style w:type="paragraph" w:customStyle="1" w:styleId="xl265">
    <w:name w:val="xl265"/>
    <w:basedOn w:val="Normal"/>
    <w:qFormat/>
    <w:rsid w:val="00375868"/>
    <w:pPr>
      <w:widowControl/>
      <w:pBdr>
        <w:top w:val="single" w:sz="8" w:space="0" w:color="000000"/>
        <w:bottom w:val="single" w:sz="8" w:space="0" w:color="000000"/>
      </w:pBdr>
      <w:shd w:val="clear" w:color="000000" w:fill="FFFF00"/>
      <w:tabs>
        <w:tab w:val="clear" w:pos="1293"/>
      </w:tabs>
      <w:overflowPunct w:val="0"/>
      <w:spacing w:beforeAutospacing="1" w:afterAutospacing="1"/>
      <w:textAlignment w:val="center"/>
    </w:pPr>
    <w:rPr>
      <w:b/>
      <w:bCs/>
      <w:sz w:val="16"/>
      <w:szCs w:val="16"/>
      <w:lang w:val="lt-LT" w:eastAsia="lt-LT"/>
    </w:rPr>
  </w:style>
  <w:style w:type="paragraph" w:customStyle="1" w:styleId="xl266">
    <w:name w:val="xl266"/>
    <w:basedOn w:val="Normal"/>
    <w:qFormat/>
    <w:rsid w:val="00375868"/>
    <w:pPr>
      <w:widowControl/>
      <w:pBdr>
        <w:top w:val="single" w:sz="8" w:space="0" w:color="000000"/>
        <w:bottom w:val="single" w:sz="8" w:space="0" w:color="000000"/>
        <w:right w:val="single" w:sz="8" w:space="0" w:color="000000"/>
      </w:pBdr>
      <w:shd w:val="clear" w:color="000000" w:fill="FFFF00"/>
      <w:tabs>
        <w:tab w:val="clear" w:pos="1293"/>
      </w:tabs>
      <w:overflowPunct w:val="0"/>
      <w:spacing w:beforeAutospacing="1" w:afterAutospacing="1"/>
      <w:textAlignment w:val="center"/>
    </w:pPr>
    <w:rPr>
      <w:b/>
      <w:bCs/>
      <w:sz w:val="16"/>
      <w:szCs w:val="16"/>
      <w:lang w:val="lt-LT" w:eastAsia="lt-LT"/>
    </w:rPr>
  </w:style>
  <w:style w:type="paragraph" w:customStyle="1" w:styleId="xl267">
    <w:name w:val="xl267"/>
    <w:basedOn w:val="Normal"/>
    <w:qFormat/>
    <w:rsid w:val="00375868"/>
    <w:pPr>
      <w:widowControl/>
      <w:pBdr>
        <w:top w:val="single" w:sz="8" w:space="0" w:color="000000"/>
        <w:left w:val="single" w:sz="4" w:space="0" w:color="000000"/>
        <w:bottom w:val="single" w:sz="8" w:space="0" w:color="000000"/>
      </w:pBdr>
      <w:shd w:val="clear" w:color="000000" w:fill="99CCFF"/>
      <w:tabs>
        <w:tab w:val="clear" w:pos="1293"/>
      </w:tabs>
      <w:overflowPunct w:val="0"/>
      <w:spacing w:beforeAutospacing="1" w:afterAutospacing="1"/>
      <w:textAlignment w:val="center"/>
    </w:pPr>
    <w:rPr>
      <w:b/>
      <w:bCs/>
      <w:sz w:val="16"/>
      <w:szCs w:val="16"/>
      <w:lang w:val="lt-LT" w:eastAsia="lt-LT"/>
    </w:rPr>
  </w:style>
  <w:style w:type="paragraph" w:customStyle="1" w:styleId="xl268">
    <w:name w:val="xl268"/>
    <w:basedOn w:val="Normal"/>
    <w:qFormat/>
    <w:rsid w:val="00375868"/>
    <w:pPr>
      <w:widowControl/>
      <w:pBdr>
        <w:top w:val="single" w:sz="8" w:space="0" w:color="000000"/>
        <w:bottom w:val="single" w:sz="8" w:space="0" w:color="000000"/>
      </w:pBdr>
      <w:shd w:val="clear" w:color="000000" w:fill="99CCFF"/>
      <w:tabs>
        <w:tab w:val="clear" w:pos="1293"/>
      </w:tabs>
      <w:overflowPunct w:val="0"/>
      <w:spacing w:beforeAutospacing="1" w:afterAutospacing="1"/>
      <w:textAlignment w:val="center"/>
    </w:pPr>
    <w:rPr>
      <w:b/>
      <w:bCs/>
      <w:sz w:val="16"/>
      <w:szCs w:val="16"/>
      <w:lang w:val="lt-LT" w:eastAsia="lt-LT"/>
    </w:rPr>
  </w:style>
  <w:style w:type="paragraph" w:customStyle="1" w:styleId="xl269">
    <w:name w:val="xl269"/>
    <w:basedOn w:val="Normal"/>
    <w:qFormat/>
    <w:rsid w:val="00375868"/>
    <w:pPr>
      <w:widowControl/>
      <w:pBdr>
        <w:bottom w:val="single" w:sz="8" w:space="0" w:color="000000"/>
      </w:pBdr>
      <w:shd w:val="clear" w:color="000000" w:fill="99CCFF"/>
      <w:tabs>
        <w:tab w:val="clear" w:pos="1293"/>
      </w:tabs>
      <w:overflowPunct w:val="0"/>
      <w:spacing w:beforeAutospacing="1" w:afterAutospacing="1"/>
      <w:textAlignment w:val="center"/>
    </w:pPr>
    <w:rPr>
      <w:b/>
      <w:bCs/>
      <w:sz w:val="16"/>
      <w:szCs w:val="16"/>
      <w:lang w:val="lt-LT" w:eastAsia="lt-LT"/>
    </w:rPr>
  </w:style>
  <w:style w:type="paragraph" w:customStyle="1" w:styleId="xl270">
    <w:name w:val="xl270"/>
    <w:basedOn w:val="Normal"/>
    <w:qFormat/>
    <w:rsid w:val="00375868"/>
    <w:pPr>
      <w:widowControl/>
      <w:pBdr>
        <w:bottom w:val="single" w:sz="8" w:space="0" w:color="000000"/>
        <w:right w:val="single" w:sz="8" w:space="0" w:color="000000"/>
      </w:pBdr>
      <w:shd w:val="clear" w:color="000000" w:fill="99CCFF"/>
      <w:tabs>
        <w:tab w:val="clear" w:pos="1293"/>
      </w:tabs>
      <w:overflowPunct w:val="0"/>
      <w:spacing w:beforeAutospacing="1" w:afterAutospacing="1"/>
      <w:textAlignment w:val="center"/>
    </w:pPr>
    <w:rPr>
      <w:b/>
      <w:bCs/>
      <w:sz w:val="16"/>
      <w:szCs w:val="16"/>
      <w:lang w:val="lt-LT" w:eastAsia="lt-LT"/>
    </w:rPr>
  </w:style>
  <w:style w:type="paragraph" w:customStyle="1" w:styleId="xl271">
    <w:name w:val="xl271"/>
    <w:basedOn w:val="Normal"/>
    <w:qFormat/>
    <w:rsid w:val="00375868"/>
    <w:pPr>
      <w:widowControl/>
      <w:pBdr>
        <w:top w:val="single" w:sz="8" w:space="0" w:color="000000"/>
        <w:left w:val="single" w:sz="8" w:space="0" w:color="000000"/>
        <w:bottom w:val="single" w:sz="8" w:space="0" w:color="000000"/>
      </w:pBdr>
      <w:shd w:val="clear" w:color="000000" w:fill="FF99CC"/>
      <w:tabs>
        <w:tab w:val="clear" w:pos="1293"/>
      </w:tabs>
      <w:overflowPunct w:val="0"/>
      <w:spacing w:beforeAutospacing="1" w:afterAutospacing="1"/>
      <w:textAlignment w:val="center"/>
    </w:pPr>
    <w:rPr>
      <w:b/>
      <w:bCs/>
      <w:sz w:val="16"/>
      <w:szCs w:val="16"/>
      <w:lang w:val="lt-LT" w:eastAsia="lt-LT"/>
    </w:rPr>
  </w:style>
  <w:style w:type="paragraph" w:customStyle="1" w:styleId="xl272">
    <w:name w:val="xl272"/>
    <w:basedOn w:val="Normal"/>
    <w:qFormat/>
    <w:rsid w:val="00375868"/>
    <w:pPr>
      <w:widowControl/>
      <w:pBdr>
        <w:top w:val="single" w:sz="8" w:space="0" w:color="000000"/>
        <w:bottom w:val="single" w:sz="8" w:space="0" w:color="000000"/>
      </w:pBdr>
      <w:shd w:val="clear" w:color="000000" w:fill="FF99CC"/>
      <w:tabs>
        <w:tab w:val="clear" w:pos="1293"/>
      </w:tabs>
      <w:overflowPunct w:val="0"/>
      <w:spacing w:beforeAutospacing="1" w:afterAutospacing="1"/>
      <w:textAlignment w:val="center"/>
    </w:pPr>
    <w:rPr>
      <w:b/>
      <w:bCs/>
      <w:sz w:val="16"/>
      <w:szCs w:val="16"/>
      <w:lang w:val="lt-LT" w:eastAsia="lt-LT"/>
    </w:rPr>
  </w:style>
  <w:style w:type="paragraph" w:customStyle="1" w:styleId="xl273">
    <w:name w:val="xl273"/>
    <w:basedOn w:val="Normal"/>
    <w:qFormat/>
    <w:rsid w:val="00375868"/>
    <w:pPr>
      <w:widowControl/>
      <w:pBdr>
        <w:top w:val="single" w:sz="8" w:space="0" w:color="000000"/>
        <w:bottom w:val="single" w:sz="8" w:space="0" w:color="000000"/>
        <w:right w:val="single" w:sz="8" w:space="0" w:color="000000"/>
      </w:pBdr>
      <w:shd w:val="clear" w:color="000000" w:fill="FF99CC"/>
      <w:tabs>
        <w:tab w:val="clear" w:pos="1293"/>
      </w:tabs>
      <w:overflowPunct w:val="0"/>
      <w:spacing w:beforeAutospacing="1" w:afterAutospacing="1"/>
      <w:textAlignment w:val="center"/>
    </w:pPr>
    <w:rPr>
      <w:b/>
      <w:bCs/>
      <w:sz w:val="16"/>
      <w:szCs w:val="16"/>
      <w:lang w:val="lt-LT" w:eastAsia="lt-LT"/>
    </w:rPr>
  </w:style>
  <w:style w:type="paragraph" w:customStyle="1" w:styleId="xl274">
    <w:name w:val="xl274"/>
    <w:basedOn w:val="Normal"/>
    <w:qFormat/>
    <w:rsid w:val="00375868"/>
    <w:pPr>
      <w:widowControl/>
      <w:tabs>
        <w:tab w:val="clear" w:pos="1293"/>
      </w:tabs>
      <w:overflowPunct w:val="0"/>
      <w:spacing w:beforeAutospacing="1" w:afterAutospacing="1"/>
      <w:jc w:val="right"/>
      <w:textAlignment w:val="top"/>
    </w:pPr>
    <w:rPr>
      <w:sz w:val="18"/>
      <w:szCs w:val="18"/>
      <w:lang w:val="lt-LT" w:eastAsia="lt-LT"/>
    </w:rPr>
  </w:style>
  <w:style w:type="paragraph" w:customStyle="1" w:styleId="xl275">
    <w:name w:val="xl275"/>
    <w:basedOn w:val="Normal"/>
    <w:qFormat/>
    <w:rsid w:val="00375868"/>
    <w:pPr>
      <w:widowControl/>
      <w:tabs>
        <w:tab w:val="clear" w:pos="1293"/>
      </w:tabs>
      <w:overflowPunct w:val="0"/>
      <w:spacing w:beforeAutospacing="1" w:afterAutospacing="1"/>
      <w:jc w:val="center"/>
      <w:textAlignment w:val="center"/>
    </w:pPr>
    <w:rPr>
      <w:b/>
      <w:bCs/>
      <w:sz w:val="18"/>
      <w:szCs w:val="18"/>
      <w:lang w:val="lt-LT" w:eastAsia="lt-LT"/>
    </w:rPr>
  </w:style>
  <w:style w:type="paragraph" w:customStyle="1" w:styleId="xl276">
    <w:name w:val="xl276"/>
    <w:basedOn w:val="Normal"/>
    <w:qFormat/>
    <w:rsid w:val="00375868"/>
    <w:pPr>
      <w:widowControl/>
      <w:tabs>
        <w:tab w:val="clear" w:pos="1293"/>
      </w:tabs>
      <w:overflowPunct w:val="0"/>
      <w:spacing w:beforeAutospacing="1" w:afterAutospacing="1"/>
      <w:jc w:val="center"/>
      <w:textAlignment w:val="top"/>
    </w:pPr>
    <w:rPr>
      <w:i/>
      <w:iCs/>
      <w:sz w:val="16"/>
      <w:szCs w:val="16"/>
      <w:lang w:val="lt-LT" w:eastAsia="lt-LT"/>
    </w:rPr>
  </w:style>
  <w:style w:type="paragraph" w:customStyle="1" w:styleId="xl277">
    <w:name w:val="xl277"/>
    <w:basedOn w:val="Normal"/>
    <w:qFormat/>
    <w:rsid w:val="00375868"/>
    <w:pPr>
      <w:widowControl/>
      <w:tabs>
        <w:tab w:val="clear" w:pos="1293"/>
      </w:tabs>
      <w:overflowPunct w:val="0"/>
      <w:spacing w:beforeAutospacing="1" w:afterAutospacing="1"/>
      <w:jc w:val="center"/>
      <w:textAlignment w:val="top"/>
    </w:pPr>
    <w:rPr>
      <w:sz w:val="16"/>
      <w:szCs w:val="16"/>
      <w:lang w:val="lt-LT" w:eastAsia="lt-LT"/>
    </w:rPr>
  </w:style>
  <w:style w:type="paragraph" w:customStyle="1" w:styleId="xl278">
    <w:name w:val="xl278"/>
    <w:basedOn w:val="Normal"/>
    <w:qFormat/>
    <w:rsid w:val="00375868"/>
    <w:pPr>
      <w:widowControl/>
      <w:tabs>
        <w:tab w:val="clear" w:pos="1293"/>
      </w:tabs>
      <w:overflowPunct w:val="0"/>
      <w:spacing w:beforeAutospacing="1" w:afterAutospacing="1"/>
      <w:jc w:val="center"/>
      <w:textAlignment w:val="top"/>
    </w:pPr>
    <w:rPr>
      <w:b/>
      <w:bCs/>
      <w:sz w:val="18"/>
      <w:szCs w:val="18"/>
      <w:lang w:val="lt-LT" w:eastAsia="lt-LT"/>
    </w:rPr>
  </w:style>
  <w:style w:type="paragraph" w:customStyle="1" w:styleId="xl279">
    <w:name w:val="xl279"/>
    <w:basedOn w:val="Normal"/>
    <w:qFormat/>
    <w:rsid w:val="00375868"/>
    <w:pPr>
      <w:widowControl/>
      <w:pBdr>
        <w:top w:val="single" w:sz="4" w:space="0" w:color="000000"/>
        <w:left w:val="single" w:sz="4"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0">
    <w:name w:val="xl280"/>
    <w:basedOn w:val="Normal"/>
    <w:qFormat/>
    <w:rsid w:val="00375868"/>
    <w:pPr>
      <w:widowControl/>
      <w:tabs>
        <w:tab w:val="clear" w:pos="1293"/>
      </w:tabs>
      <w:overflowPunct w:val="0"/>
      <w:spacing w:beforeAutospacing="1" w:afterAutospacing="1"/>
      <w:jc w:val="center"/>
      <w:textAlignment w:val="auto"/>
    </w:pPr>
    <w:rPr>
      <w:b/>
      <w:bCs/>
      <w:sz w:val="18"/>
      <w:szCs w:val="18"/>
      <w:lang w:val="lt-LT" w:eastAsia="lt-LT"/>
    </w:rPr>
  </w:style>
  <w:style w:type="paragraph" w:customStyle="1" w:styleId="xl281">
    <w:name w:val="xl281"/>
    <w:basedOn w:val="Normal"/>
    <w:qFormat/>
    <w:rsid w:val="00375868"/>
    <w:pPr>
      <w:widowControl/>
      <w:pBdr>
        <w:bottom w:val="single" w:sz="8" w:space="0" w:color="000000"/>
      </w:pBdr>
      <w:tabs>
        <w:tab w:val="clear" w:pos="1293"/>
      </w:tabs>
      <w:overflowPunct w:val="0"/>
      <w:spacing w:beforeAutospacing="1" w:afterAutospacing="1"/>
      <w:jc w:val="right"/>
      <w:textAlignment w:val="top"/>
    </w:pPr>
    <w:rPr>
      <w:sz w:val="18"/>
      <w:szCs w:val="18"/>
      <w:lang w:val="lt-LT" w:eastAsia="lt-LT"/>
    </w:rPr>
  </w:style>
  <w:style w:type="paragraph" w:customStyle="1" w:styleId="xl282">
    <w:name w:val="xl282"/>
    <w:basedOn w:val="Normal"/>
    <w:qFormat/>
    <w:rsid w:val="00375868"/>
    <w:pPr>
      <w:widowControl/>
      <w:pBdr>
        <w:top w:val="single" w:sz="8" w:space="0" w:color="000000"/>
        <w:left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3">
    <w:name w:val="xl283"/>
    <w:basedOn w:val="Normal"/>
    <w:qFormat/>
    <w:rsid w:val="00375868"/>
    <w:pPr>
      <w:widowControl/>
      <w:pBdr>
        <w:left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4">
    <w:name w:val="xl284"/>
    <w:basedOn w:val="Normal"/>
    <w:qFormat/>
    <w:rsid w:val="00375868"/>
    <w:pPr>
      <w:widowControl/>
      <w:pBdr>
        <w:left w:val="single" w:sz="8" w:space="0" w:color="000000"/>
        <w:bottom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5">
    <w:name w:val="xl285"/>
    <w:basedOn w:val="Normal"/>
    <w:qFormat/>
    <w:rsid w:val="00375868"/>
    <w:pPr>
      <w:widowControl/>
      <w:pBdr>
        <w:top w:val="single" w:sz="8"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6">
    <w:name w:val="xl286"/>
    <w:basedOn w:val="Normal"/>
    <w:qFormat/>
    <w:rsid w:val="00375868"/>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7">
    <w:name w:val="xl287"/>
    <w:basedOn w:val="Normal"/>
    <w:qFormat/>
    <w:rsid w:val="00375868"/>
    <w:pPr>
      <w:widowControl/>
      <w:pBdr>
        <w:top w:val="single" w:sz="8" w:space="0" w:color="000000"/>
        <w:left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8">
    <w:name w:val="xl288"/>
    <w:basedOn w:val="Normal"/>
    <w:qFormat/>
    <w:rsid w:val="00375868"/>
    <w:pPr>
      <w:widowControl/>
      <w:pBdr>
        <w:left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9">
    <w:name w:val="xl289"/>
    <w:basedOn w:val="Normal"/>
    <w:qFormat/>
    <w:rsid w:val="00375868"/>
    <w:pPr>
      <w:widowControl/>
      <w:pBdr>
        <w:left w:val="single" w:sz="4" w:space="0" w:color="000000"/>
        <w:bottom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90">
    <w:name w:val="xl290"/>
    <w:basedOn w:val="Normal"/>
    <w:qFormat/>
    <w:rsid w:val="00375868"/>
    <w:pPr>
      <w:widowControl/>
      <w:pBdr>
        <w:top w:val="single" w:sz="8" w:space="0" w:color="000000"/>
        <w:left w:val="single" w:sz="4"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91">
    <w:name w:val="xl291"/>
    <w:basedOn w:val="Normal"/>
    <w:qFormat/>
    <w:rsid w:val="00375868"/>
    <w:pPr>
      <w:widowControl/>
      <w:pBdr>
        <w:left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92">
    <w:name w:val="xl292"/>
    <w:basedOn w:val="Normal"/>
    <w:qFormat/>
    <w:rsid w:val="00375868"/>
    <w:pPr>
      <w:widowControl/>
      <w:pBdr>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93">
    <w:name w:val="xl293"/>
    <w:basedOn w:val="Normal"/>
    <w:qFormat/>
    <w:rsid w:val="00375868"/>
    <w:pPr>
      <w:widowControl/>
      <w:pBdr>
        <w:left w:val="single" w:sz="8" w:space="0" w:color="000000"/>
        <w:bottom w:val="single" w:sz="4" w:space="0" w:color="000000"/>
        <w:right w:val="single" w:sz="4" w:space="0" w:color="000000"/>
      </w:pBdr>
      <w:tabs>
        <w:tab w:val="clear" w:pos="1293"/>
      </w:tabs>
      <w:overflowPunct w:val="0"/>
      <w:spacing w:beforeAutospacing="1" w:afterAutospacing="1"/>
      <w:textAlignment w:val="auto"/>
    </w:pPr>
    <w:rPr>
      <w:szCs w:val="24"/>
      <w:lang w:val="lt-LT" w:eastAsia="lt-LT"/>
    </w:rPr>
  </w:style>
  <w:style w:type="paragraph" w:customStyle="1" w:styleId="xl294">
    <w:name w:val="xl294"/>
    <w:basedOn w:val="Normal"/>
    <w:qFormat/>
    <w:rsid w:val="00375868"/>
    <w:pPr>
      <w:widowControl/>
      <w:pBdr>
        <w:left w:val="single" w:sz="4" w:space="0" w:color="000000"/>
        <w:bottom w:val="single" w:sz="4" w:space="0" w:color="000000"/>
        <w:right w:val="single" w:sz="4" w:space="0" w:color="000000"/>
      </w:pBdr>
      <w:tabs>
        <w:tab w:val="clear" w:pos="1293"/>
      </w:tabs>
      <w:overflowPunct w:val="0"/>
      <w:spacing w:beforeAutospacing="1" w:afterAutospacing="1"/>
      <w:textAlignment w:val="auto"/>
    </w:pPr>
    <w:rPr>
      <w:szCs w:val="24"/>
      <w:lang w:val="lt-LT" w:eastAsia="lt-LT"/>
    </w:rPr>
  </w:style>
  <w:style w:type="paragraph" w:customStyle="1" w:styleId="xl295">
    <w:name w:val="xl295"/>
    <w:basedOn w:val="Normal"/>
    <w:qFormat/>
    <w:rsid w:val="00375868"/>
    <w:pPr>
      <w:widowControl/>
      <w:pBdr>
        <w:left w:val="single" w:sz="4"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296">
    <w:name w:val="xl296"/>
    <w:basedOn w:val="Normal"/>
    <w:qFormat/>
    <w:rsid w:val="00375868"/>
    <w:pPr>
      <w:widowControl/>
      <w:pBdr>
        <w:top w:val="single" w:sz="8"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97">
    <w:name w:val="xl297"/>
    <w:basedOn w:val="Normal"/>
    <w:qFormat/>
    <w:rsid w:val="00375868"/>
    <w:pPr>
      <w:widowControl/>
      <w:pBdr>
        <w:top w:val="single" w:sz="8" w:space="0" w:color="000000"/>
        <w:left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98">
    <w:name w:val="xl298"/>
    <w:basedOn w:val="Normal"/>
    <w:qFormat/>
    <w:rsid w:val="00375868"/>
    <w:pPr>
      <w:widowControl/>
      <w:pBdr>
        <w:top w:val="single" w:sz="4" w:space="0" w:color="000000"/>
        <w:left w:val="single" w:sz="4" w:space="0" w:color="000000"/>
        <w:bottom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299">
    <w:name w:val="xl299"/>
    <w:basedOn w:val="Normal"/>
    <w:qFormat/>
    <w:rsid w:val="00375868"/>
    <w:pPr>
      <w:widowControl/>
      <w:pBdr>
        <w:top w:val="single" w:sz="4" w:space="0" w:color="000000"/>
        <w:left w:val="single" w:sz="4" w:space="0" w:color="000000"/>
        <w:bottom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300">
    <w:name w:val="xl300"/>
    <w:basedOn w:val="Normal"/>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Cs w:val="24"/>
      <w:lang w:val="lt-LT" w:eastAsia="lt-LT"/>
    </w:rPr>
  </w:style>
  <w:style w:type="paragraph" w:customStyle="1" w:styleId="xl301">
    <w:name w:val="xl301"/>
    <w:basedOn w:val="Normal"/>
    <w:qFormat/>
    <w:rsid w:val="00375868"/>
    <w:pPr>
      <w:widowControl/>
      <w:pBdr>
        <w:top w:val="single" w:sz="4" w:space="0" w:color="000000"/>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Cs w:val="24"/>
      <w:lang w:val="lt-LT" w:eastAsia="lt-LT"/>
    </w:rPr>
  </w:style>
  <w:style w:type="paragraph" w:customStyle="1" w:styleId="xl302">
    <w:name w:val="xl302"/>
    <w:basedOn w:val="Normal"/>
    <w:qFormat/>
    <w:rsid w:val="00375868"/>
    <w:pPr>
      <w:widowControl/>
      <w:pBdr>
        <w:top w:val="single" w:sz="4" w:space="0" w:color="000000"/>
        <w:left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303">
    <w:name w:val="xl303"/>
    <w:basedOn w:val="Normal"/>
    <w:qFormat/>
    <w:rsid w:val="00375868"/>
    <w:pPr>
      <w:widowControl/>
      <w:pBdr>
        <w:top w:val="single" w:sz="4" w:space="0" w:color="000000"/>
        <w:left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styleId="TOCHeading">
    <w:name w:val="TOC Heading"/>
    <w:basedOn w:val="Heading1"/>
    <w:next w:val="Normal"/>
    <w:uiPriority w:val="39"/>
    <w:semiHidden/>
    <w:unhideWhenUsed/>
    <w:qFormat/>
    <w:rsid w:val="00375868"/>
    <w:pPr>
      <w:keepLines/>
      <w:widowControl/>
      <w:overflowPunct w:val="0"/>
      <w:spacing w:before="480" w:line="276" w:lineRule="auto"/>
      <w:jc w:val="left"/>
      <w:textAlignment w:val="auto"/>
    </w:pPr>
    <w:rPr>
      <w:rFonts w:ascii="Cambria" w:hAnsi="Cambria"/>
      <w:bCs/>
      <w:color w:val="365F91"/>
      <w:sz w:val="28"/>
      <w:szCs w:val="28"/>
    </w:rPr>
  </w:style>
  <w:style w:type="paragraph" w:styleId="TOC1">
    <w:name w:val="toc 1"/>
    <w:basedOn w:val="Normal"/>
    <w:next w:val="Normal"/>
    <w:autoRedefine/>
    <w:uiPriority w:val="39"/>
    <w:qFormat/>
    <w:rsid w:val="00375868"/>
    <w:pPr>
      <w:tabs>
        <w:tab w:val="clear" w:pos="1293"/>
      </w:tabs>
      <w:spacing w:after="100"/>
    </w:pPr>
  </w:style>
  <w:style w:type="paragraph" w:styleId="TOC2">
    <w:name w:val="toc 2"/>
    <w:basedOn w:val="Normal"/>
    <w:next w:val="Normal"/>
    <w:autoRedefine/>
    <w:uiPriority w:val="39"/>
    <w:qFormat/>
    <w:rsid w:val="00375868"/>
    <w:pPr>
      <w:tabs>
        <w:tab w:val="clear" w:pos="1293"/>
      </w:tabs>
      <w:spacing w:after="100"/>
      <w:ind w:left="240"/>
    </w:pPr>
  </w:style>
  <w:style w:type="paragraph" w:styleId="TOC3">
    <w:name w:val="toc 3"/>
    <w:basedOn w:val="Normal"/>
    <w:next w:val="Normal"/>
    <w:autoRedefine/>
    <w:uiPriority w:val="39"/>
    <w:qFormat/>
    <w:rsid w:val="00375868"/>
    <w:pPr>
      <w:tabs>
        <w:tab w:val="clear" w:pos="1293"/>
      </w:tabs>
      <w:spacing w:after="100"/>
      <w:ind w:left="480"/>
    </w:pPr>
  </w:style>
  <w:style w:type="paragraph" w:customStyle="1" w:styleId="Temosantrat20">
    <w:name w:val="Temos antraštė #2"/>
    <w:basedOn w:val="Normal"/>
    <w:link w:val="Temosantrat2"/>
    <w:uiPriority w:val="99"/>
    <w:qFormat/>
    <w:rsid w:val="00375868"/>
    <w:pPr>
      <w:widowControl/>
      <w:shd w:val="clear" w:color="auto" w:fill="FFFFFF"/>
      <w:tabs>
        <w:tab w:val="clear" w:pos="1293"/>
      </w:tabs>
      <w:overflowPunct w:val="0"/>
      <w:spacing w:after="420" w:line="240" w:lineRule="atLeast"/>
      <w:jc w:val="center"/>
      <w:textAlignment w:val="auto"/>
      <w:outlineLvl w:val="1"/>
    </w:pPr>
    <w:rPr>
      <w:b/>
      <w:bCs/>
      <w:sz w:val="23"/>
      <w:szCs w:val="23"/>
      <w:lang w:val="lt-LT" w:eastAsia="lt-LT"/>
    </w:rPr>
  </w:style>
  <w:style w:type="paragraph" w:customStyle="1" w:styleId="Pagrindinistekstas1">
    <w:name w:val="Pagrindinis tekstas1"/>
    <w:basedOn w:val="Normal"/>
    <w:uiPriority w:val="99"/>
    <w:qFormat/>
    <w:rsid w:val="00375868"/>
    <w:pPr>
      <w:widowControl/>
      <w:shd w:val="clear" w:color="auto" w:fill="FFFFFF"/>
      <w:tabs>
        <w:tab w:val="clear" w:pos="1293"/>
      </w:tabs>
      <w:overflowPunct w:val="0"/>
      <w:spacing w:before="120" w:after="240" w:line="274" w:lineRule="exact"/>
      <w:ind w:hanging="860"/>
      <w:jc w:val="center"/>
      <w:textAlignment w:val="auto"/>
    </w:pPr>
    <w:rPr>
      <w:sz w:val="23"/>
      <w:szCs w:val="23"/>
      <w:lang w:val="lt-LT" w:eastAsia="lt-LT"/>
    </w:rPr>
  </w:style>
  <w:style w:type="paragraph" w:customStyle="1" w:styleId="Pagrindinistekstas21">
    <w:name w:val="Pagrindinis tekstas (2)1"/>
    <w:basedOn w:val="Normal"/>
    <w:link w:val="Pagrindinistekstas2"/>
    <w:uiPriority w:val="99"/>
    <w:qFormat/>
    <w:rsid w:val="00375868"/>
    <w:pPr>
      <w:widowControl/>
      <w:shd w:val="clear" w:color="auto" w:fill="FFFFFF"/>
      <w:tabs>
        <w:tab w:val="clear" w:pos="1293"/>
      </w:tabs>
      <w:overflowPunct w:val="0"/>
      <w:spacing w:before="240" w:after="300" w:line="240" w:lineRule="atLeast"/>
      <w:textAlignment w:val="auto"/>
    </w:pPr>
    <w:rPr>
      <w:b/>
      <w:bCs/>
      <w:sz w:val="23"/>
      <w:szCs w:val="23"/>
      <w:lang w:val="lt-LT" w:eastAsia="lt-LT"/>
    </w:rPr>
  </w:style>
  <w:style w:type="paragraph" w:styleId="BodyText3">
    <w:name w:val="Body Text 3"/>
    <w:basedOn w:val="Normal"/>
    <w:link w:val="BodyText3Char"/>
    <w:uiPriority w:val="99"/>
    <w:semiHidden/>
    <w:unhideWhenUsed/>
    <w:qFormat/>
    <w:rsid w:val="00375868"/>
    <w:pPr>
      <w:widowControl/>
      <w:tabs>
        <w:tab w:val="clear" w:pos="1293"/>
      </w:tabs>
      <w:overflowPunct w:val="0"/>
      <w:spacing w:after="120" w:line="276" w:lineRule="auto"/>
      <w:textAlignment w:val="auto"/>
    </w:pPr>
    <w:rPr>
      <w:rFonts w:ascii="Calibri" w:hAnsi="Calibri"/>
      <w:sz w:val="16"/>
      <w:szCs w:val="16"/>
    </w:rPr>
  </w:style>
  <w:style w:type="paragraph" w:customStyle="1" w:styleId="pagrindinistekstas10">
    <w:name w:val="pagrindinistekstas1"/>
    <w:basedOn w:val="Normal"/>
    <w:qFormat/>
    <w:rsid w:val="00375868"/>
    <w:pPr>
      <w:widowControl/>
      <w:tabs>
        <w:tab w:val="clear" w:pos="1293"/>
      </w:tabs>
      <w:overflowPunct w:val="0"/>
      <w:spacing w:beforeAutospacing="1" w:afterAutospacing="1"/>
      <w:textAlignment w:val="auto"/>
    </w:pPr>
    <w:rPr>
      <w:szCs w:val="24"/>
      <w:lang w:val="lt-LT" w:eastAsia="lt-LT"/>
    </w:rPr>
  </w:style>
  <w:style w:type="numbering" w:customStyle="1" w:styleId="Sraonra1">
    <w:name w:val="Sąrašo nėra1"/>
    <w:uiPriority w:val="99"/>
    <w:semiHidden/>
    <w:unhideWhenUsed/>
    <w:qFormat/>
    <w:rsid w:val="00375868"/>
  </w:style>
  <w:style w:type="numbering" w:customStyle="1" w:styleId="Sraonra11">
    <w:name w:val="Sąrašo nėra11"/>
    <w:uiPriority w:val="99"/>
    <w:semiHidden/>
    <w:unhideWhenUsed/>
    <w:qFormat/>
    <w:rsid w:val="00375868"/>
  </w:style>
  <w:style w:type="table" w:styleId="TableGrid">
    <w:name w:val="Table Grid"/>
    <w:basedOn w:val="TableNormal"/>
    <w:uiPriority w:val="39"/>
    <w:rsid w:val="0037586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9097921">
      <w:bodyDiv w:val="1"/>
      <w:marLeft w:val="0"/>
      <w:marRight w:val="0"/>
      <w:marTop w:val="0"/>
      <w:marBottom w:val="0"/>
      <w:divBdr>
        <w:top w:val="none" w:sz="0" w:space="0" w:color="auto"/>
        <w:left w:val="none" w:sz="0" w:space="0" w:color="auto"/>
        <w:bottom w:val="none" w:sz="0" w:space="0" w:color="auto"/>
        <w:right w:val="none" w:sz="0" w:space="0" w:color="auto"/>
      </w:divBdr>
    </w:div>
    <w:div w:id="228810923">
      <w:bodyDiv w:val="1"/>
      <w:marLeft w:val="0"/>
      <w:marRight w:val="0"/>
      <w:marTop w:val="0"/>
      <w:marBottom w:val="0"/>
      <w:divBdr>
        <w:top w:val="none" w:sz="0" w:space="0" w:color="auto"/>
        <w:left w:val="none" w:sz="0" w:space="0" w:color="auto"/>
        <w:bottom w:val="none" w:sz="0" w:space="0" w:color="auto"/>
        <w:right w:val="none" w:sz="0" w:space="0" w:color="auto"/>
      </w:divBdr>
    </w:div>
    <w:div w:id="16890647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f64ff2e352fa4192bbc699a3aaccf96d.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f64ff2e352fa4192bbc699a3aaccf96d</Template>
  <TotalTime>5</TotalTime>
  <Pages>6</Pages>
  <Words>1845</Words>
  <Characters>12952</Characters>
  <Application>Microsoft Office Word</Application>
  <DocSecurity>0</DocSecurity>
  <Lines>380</Lines>
  <Paragraphs>132</Paragraphs>
  <ScaleCrop>false</ScaleCrop>
  <HeadingPairs>
    <vt:vector size="2" baseType="variant">
      <vt:variant>
        <vt:lpstr>Pavadinimas</vt:lpstr>
      </vt:variant>
      <vt:variant>
        <vt:i4>1</vt:i4>
      </vt:variant>
    </vt:vector>
  </HeadingPairs>
  <TitlesOfParts>
    <vt:vector size="1" baseType="lpstr">
      <vt:lpstr>Dėl Ignalinos rajono savivaldybės tarybos 2019 m. gegužės 30 d. sprendimo Nr. T-72 „Dėl Ignalinos rajono savivaldybės globos ir rūpybos komisijos sudarymo ir jos nuostatų patvirtinimo“ pakeitimo</vt:lpstr>
    </vt:vector>
  </TitlesOfParts>
  <Manager>2024-12-19</Manager>
  <Company/>
  <LinksUpToDate>false</LinksUpToDate>
  <CharactersWithSpaces>14665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pritarimo Ignalinos rajono savivaldybės atsinaujinančių išteklių energijos naudojimo plėtros veiksmų plano įgyvendinimo tarpinei 2022–2023 m. rezultatų ataskaitai</dc:title>
  <dc:subject>T-323</dc:subject>
  <dc:creator>IGNALINOS RAJONO SAVIVALDYBĖS TARYBA</dc:creator>
  <cp:keywords/>
  <dc:description/>
  <cp:lastModifiedBy>Justina Kvedaraitė</cp:lastModifiedBy>
  <cp:revision>5</cp:revision>
  <cp:lastPrinted>2024-12-13T09:30:00Z</cp:lastPrinted>
  <dcterms:created xsi:type="dcterms:W3CDTF">2024-12-20T08:14:00Z</dcterms:created>
  <dcterms:modified xsi:type="dcterms:W3CDTF">2024-12-30T07:19:00Z</dcterms:modified>
  <cp:category>Sprendimas</cp:category>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Manager">
    <vt:lpwstr>2021-06-29</vt:lpwstr>
  </property>
  <property fmtid="{D5CDD505-2E9C-101B-9397-08002B2CF9AE}" pid="7" name="ScaleCrop">
    <vt:bool>false</vt:bool>
  </property>
  <property fmtid="{D5CDD505-2E9C-101B-9397-08002B2CF9AE}" pid="8" name="ShareDoc">
    <vt:bool>false</vt:bool>
  </property>
  <property fmtid="{D5CDD505-2E9C-101B-9397-08002B2CF9AE}" pid="9" name="category">
    <vt:lpwstr>Sprendimas</vt:lpwstr>
  </property>
</Properties>
</file>