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15651" w14:textId="25921732" w:rsidR="00BD2010" w:rsidRPr="00BD2010" w:rsidRDefault="00BD2010">
      <w:pP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lt-LT"/>
        </w:rPr>
      </w:pPr>
      <w:r w:rsidRPr="00BD201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lt-LT"/>
        </w:rPr>
        <w:t>Ignalinos rajono savivaldybės teritorijos bendrojo plano koregavimas</w:t>
      </w:r>
    </w:p>
    <w:p w14:paraId="607E95D6" w14:textId="77777777" w:rsidR="00BD2010" w:rsidRPr="00BD2010" w:rsidRDefault="00BD2010" w:rsidP="00BD201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BD201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Informuojame, kad planavimo organizatoriaus sprendimu bus koreguojamas Ignalinos rajono savivaldybės teritorijos bendrasis planas, patvirtintas Ignalinos rajono savivaldybės tarybos 2013 m. lapkričio 7 d. sprendimu Nr. T-138 „Dėl Ignalinos rajono savivaldybės teritorijos bendrojo plano patvirtinimo“.</w:t>
      </w:r>
    </w:p>
    <w:p w14:paraId="73471558" w14:textId="77777777" w:rsidR="00BD2010" w:rsidRPr="00BD2010" w:rsidRDefault="00BD2010" w:rsidP="00BD201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BD201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lt-LT"/>
        </w:rPr>
        <w:t>Teritorijų planavimo dokumento rūšis</w:t>
      </w:r>
      <w:r w:rsidRPr="00BD201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 – kompleksinio teritorijų planavimo dokumentas (savivaldybės bendrasis planas, rengiamas savivaldybės lygmeniu).</w:t>
      </w:r>
    </w:p>
    <w:p w14:paraId="090AD2AC" w14:textId="432E2180" w:rsidR="00BD2010" w:rsidRPr="00BD2010" w:rsidRDefault="00BD2010" w:rsidP="00BD201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BD201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lt-LT"/>
        </w:rPr>
        <w:t>Planavimo organizatorius</w:t>
      </w:r>
      <w:r w:rsidRPr="00BD201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 – Ignalinos rajono savivaldybės administracijos direktorius (Ignalinos rajono savivaldybės administracija, Laisvės a. 70, 30122 Ignalina, tel. (8 386) 52 233, el. paštas </w:t>
      </w:r>
      <w:hyperlink r:id="rId4" w:history="1">
        <w:r w:rsidRPr="00BD2010">
          <w:rPr>
            <w:rFonts w:ascii="Times New Roman" w:eastAsia="Times New Roman" w:hAnsi="Times New Roman" w:cs="Times New Roman"/>
            <w:color w:val="007BFF"/>
            <w:sz w:val="24"/>
            <w:szCs w:val="24"/>
            <w:lang w:eastAsia="lt-LT"/>
          </w:rPr>
          <w:t>info@ignalina.lt</w:t>
        </w:r>
      </w:hyperlink>
      <w:r w:rsidRPr="00BD201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, adresas internete </w:t>
      </w:r>
      <w:hyperlink r:id="rId5" w:history="1">
        <w:r w:rsidRPr="00BD2010">
          <w:rPr>
            <w:rFonts w:ascii="Times New Roman" w:eastAsia="Times New Roman" w:hAnsi="Times New Roman" w:cs="Times New Roman"/>
            <w:color w:val="007BFF"/>
            <w:sz w:val="24"/>
            <w:szCs w:val="24"/>
            <w:lang w:eastAsia="lt-LT"/>
          </w:rPr>
          <w:t>www.ignalina.lt</w:t>
        </w:r>
      </w:hyperlink>
      <w:r w:rsidRPr="00BD201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).</w:t>
      </w:r>
    </w:p>
    <w:p w14:paraId="7F40D424" w14:textId="0016349D" w:rsidR="00BD2010" w:rsidRPr="00BD2010" w:rsidRDefault="00BD2010" w:rsidP="00BD201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BD201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lt-LT"/>
        </w:rPr>
        <w:t>Bendrojo plano koregavimo pagrindas</w:t>
      </w:r>
      <w:r w:rsidRPr="00BD201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 – </w:t>
      </w:r>
      <w:r w:rsidRPr="00BD2010">
        <w:rPr>
          <w:rFonts w:ascii="Times New Roman" w:eastAsia="Times New Roman" w:hAnsi="Times New Roman" w:cs="Times New Roman"/>
          <w:sz w:val="24"/>
          <w:szCs w:val="24"/>
          <w:lang w:eastAsia="lt-LT"/>
        </w:rPr>
        <w:t>Ignalinos rajono savivaldybės administracijos direktoriaus 2018 m. spalio 19 d. įsakymas Nr. V2-357 „Dėl Ignalinos rajono savivaldybės teritorijos bendrojo plano koregavimo“.</w:t>
      </w:r>
    </w:p>
    <w:p w14:paraId="75176A1A" w14:textId="77777777" w:rsidR="00BD2010" w:rsidRPr="00BD2010" w:rsidRDefault="00BD2010" w:rsidP="00BD201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BD201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lt-LT"/>
        </w:rPr>
        <w:t>Planuojama teritorija</w:t>
      </w:r>
      <w:r w:rsidRPr="00BD201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 – Ignalinos rajono savivaldybės teritorijos bendruoju planu suplanuota teritorija.</w:t>
      </w:r>
    </w:p>
    <w:p w14:paraId="1E4E5F8F" w14:textId="77777777" w:rsidR="00BD2010" w:rsidRPr="00BD2010" w:rsidRDefault="00BD2010" w:rsidP="00BD201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BD201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lt-LT"/>
        </w:rPr>
        <w:t>Planavimo tikslai ir uždaviniai. </w:t>
      </w:r>
      <w:r w:rsidRPr="00BD201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Plano koregavimas nekeičia Ignalinos rajono savivaldybės teritorijos bendrojo plano tikslų ir uždavinių. Plano koregavimo papildomi uždaviniai išdėstyti planavimo darbų programos II skyriuje.</w:t>
      </w:r>
    </w:p>
    <w:p w14:paraId="1111AFE4" w14:textId="77777777" w:rsidR="00BD2010" w:rsidRPr="00BD2010" w:rsidRDefault="00BD2010" w:rsidP="00BD201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BD201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lt-LT"/>
        </w:rPr>
        <w:t>Koreguojant bendrąjį planą bus atliekamas strateginis pasekmių aplinkai vertinimas (SPAV).</w:t>
      </w:r>
    </w:p>
    <w:p w14:paraId="6E9585D5" w14:textId="77777777" w:rsidR="00BD2010" w:rsidRPr="00BD2010" w:rsidRDefault="00BD2010" w:rsidP="00BD201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BD201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lt-LT"/>
        </w:rPr>
        <w:t>Visos teritorijų planavimo proceso procedūros bus atliekamos naudojantis Lietuvos Respublikos teritorijų planavimo dokumentų rengimo ir teritorijų planavimo proceso valstybinės priežiūros informacine sistema (toliau – TPDRIS)</w:t>
      </w:r>
      <w:r w:rsidRPr="00BD201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, interneto svetainės adresas </w:t>
      </w:r>
      <w:hyperlink r:id="rId6" w:history="1">
        <w:r w:rsidRPr="00BD2010">
          <w:rPr>
            <w:rFonts w:ascii="Times New Roman" w:eastAsia="Times New Roman" w:hAnsi="Times New Roman" w:cs="Times New Roman"/>
            <w:color w:val="007BFF"/>
            <w:sz w:val="24"/>
            <w:szCs w:val="24"/>
            <w:lang w:eastAsia="lt-LT"/>
          </w:rPr>
          <w:t>www.tpdris.lt</w:t>
        </w:r>
      </w:hyperlink>
      <w:r w:rsidRPr="00BD201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, TPD numeris: K-RJ-45-18-582. TPDRIS sistemoje jau viešai skelbiamas sprendimas dėl bendrojo plano koregavimo ir planavimo darbų programa, bus skelbiami kiti teritorijų planavimo proceso dokumentai ir bendrojo plano koregavimo sprendiniai (aiškinamasis raštas ir brėžiniai).</w:t>
      </w:r>
    </w:p>
    <w:p w14:paraId="793C2B92" w14:textId="77777777" w:rsidR="00BD2010" w:rsidRPr="00BD2010" w:rsidRDefault="00BD2010" w:rsidP="00BD201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BD201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lt-LT"/>
        </w:rPr>
        <w:t>Pasiūlymus dėl koreguojamo bendrojo plano </w:t>
      </w:r>
      <w:r w:rsidRPr="00BD201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galima teikti planavimo organizatoriui raštu (šiame skelbime nurodytu adresu) ar TPDRIS sistemoje per visą teritorijų planavimo dokumento rengimo laikotarpį iki supažindinimo su pakoreguotu bendruoju planu pabaigos.</w:t>
      </w:r>
    </w:p>
    <w:p w14:paraId="41D5945A" w14:textId="77777777" w:rsidR="00BD2010" w:rsidRPr="00BD2010" w:rsidRDefault="00BD2010" w:rsidP="00BD201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BD201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lt-LT"/>
        </w:rPr>
        <w:t>Kompleksinio teritorijų planavimo dokumento (bendrojo plano) koregavimas viešinamas</w:t>
      </w:r>
      <w:r w:rsidRPr="00BD201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 supaprastinta teritorijų planavimo dokumentų viešinimo procedūrų tvarka. Susipažinti su pakoreguotu bendruoju planu bus skiriama ne mažiau kaip 10 d. d. nuo jo paskelbimo TPDRIS.</w:t>
      </w:r>
    </w:p>
    <w:p w14:paraId="0C9FC637" w14:textId="77777777" w:rsidR="00BD2010" w:rsidRPr="00FB1B71" w:rsidRDefault="00BD2010" w:rsidP="00BD201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BD201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lt-LT"/>
        </w:rPr>
        <w:t>Daugiau informacijos gali suteikti</w:t>
      </w:r>
      <w:r w:rsidRPr="00BD201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 xml:space="preserve"> Ignalinos rajono savivaldybės administracijos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Urbanistikos ir infrastruktūros</w:t>
      </w:r>
      <w:r w:rsidRPr="00FB1B71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 xml:space="preserve"> skyriuje, Laisvės a. 70, 30122 Ignalina, tel.: (8 386)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52 307</w:t>
      </w:r>
      <w:r w:rsidRPr="00FB1B71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, (8 386) 39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 xml:space="preserve"> </w:t>
      </w:r>
      <w:r w:rsidRPr="00FB1B71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141.</w:t>
      </w:r>
    </w:p>
    <w:p w14:paraId="7090AC42" w14:textId="6883F063" w:rsidR="00BD2010" w:rsidRPr="00BD2010" w:rsidRDefault="00BD2010" w:rsidP="00BD2010">
      <w:pPr>
        <w:rPr>
          <w:rFonts w:ascii="Times New Roman" w:hAnsi="Times New Roman" w:cs="Times New Roman"/>
          <w:sz w:val="24"/>
          <w:szCs w:val="24"/>
        </w:rPr>
      </w:pPr>
    </w:p>
    <w:sectPr w:rsidR="00BD2010" w:rsidRPr="00BD201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010"/>
    <w:rsid w:val="00BD2010"/>
    <w:rsid w:val="00EE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98AE5"/>
  <w15:chartTrackingRefBased/>
  <w15:docId w15:val="{10EE35CB-3CF2-406E-B779-782D7942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3">
    <w:name w:val="heading 3"/>
    <w:basedOn w:val="prastasis"/>
    <w:link w:val="Antrat3Diagrama"/>
    <w:uiPriority w:val="9"/>
    <w:qFormat/>
    <w:rsid w:val="00BD2010"/>
    <w:pPr>
      <w:spacing w:after="100" w:afterAutospacing="1" w:line="240" w:lineRule="auto"/>
      <w:outlineLvl w:val="2"/>
    </w:pPr>
    <w:rPr>
      <w:rFonts w:ascii="Times New Roman" w:eastAsia="Times New Roman" w:hAnsi="Times New Roman" w:cs="Times New Roman"/>
      <w:sz w:val="27"/>
      <w:szCs w:val="27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basedOn w:val="Numatytasispastraiposriftas"/>
    <w:link w:val="Antrat3"/>
    <w:uiPriority w:val="9"/>
    <w:rsid w:val="00BD2010"/>
    <w:rPr>
      <w:rFonts w:ascii="Times New Roman" w:eastAsia="Times New Roman" w:hAnsi="Times New Roman" w:cs="Times New Roman"/>
      <w:sz w:val="27"/>
      <w:szCs w:val="27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BD2010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BD2010"/>
    <w:rPr>
      <w:b/>
      <w:bCs/>
    </w:rPr>
  </w:style>
  <w:style w:type="paragraph" w:styleId="prastasiniatinklio">
    <w:name w:val="Normal (Web)"/>
    <w:basedOn w:val="prastasis"/>
    <w:uiPriority w:val="99"/>
    <w:semiHidden/>
    <w:unhideWhenUsed/>
    <w:rsid w:val="00BD2010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4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09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44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pdris.lt/" TargetMode="External"/><Relationship Id="rId5" Type="http://schemas.openxmlformats.org/officeDocument/2006/relationships/hyperlink" Target="https://www.old.ignalina.lt/" TargetMode="External"/><Relationship Id="rId4" Type="http://schemas.openxmlformats.org/officeDocument/2006/relationships/hyperlink" Target="mailto:info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1773</Words>
  <Characters>1012</Characters>
  <Application>Microsoft Office Word</Application>
  <DocSecurity>0</DocSecurity>
  <Lines>8</Lines>
  <Paragraphs>5</Paragraphs>
  <ScaleCrop>false</ScaleCrop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Rasa</cp:lastModifiedBy>
  <cp:revision>1</cp:revision>
  <dcterms:created xsi:type="dcterms:W3CDTF">2022-02-17T08:11:00Z</dcterms:created>
  <dcterms:modified xsi:type="dcterms:W3CDTF">2022-02-17T08:17:00Z</dcterms:modified>
</cp:coreProperties>
</file>