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7DEE0" w14:textId="75EB1A0E" w:rsidR="00BD7DA3" w:rsidRPr="00BD7DA3" w:rsidRDefault="00BD7DA3" w:rsidP="00BD7DA3">
      <w:pPr>
        <w:pStyle w:val="Pavadinimas"/>
        <w:rPr>
          <w:bCs w:val="0"/>
        </w:rPr>
      </w:pPr>
      <w:r w:rsidRPr="00BD7DA3">
        <w:rPr>
          <w:bCs w:val="0"/>
        </w:rPr>
        <w:t>ATSAKYMAI</w:t>
      </w:r>
    </w:p>
    <w:p w14:paraId="386A265B" w14:textId="77777777" w:rsidR="00BD7DA3" w:rsidRDefault="00BD7DA3" w:rsidP="00BD7DA3">
      <w:pPr>
        <w:pStyle w:val="Pavadinimas"/>
        <w:ind w:firstLine="567"/>
        <w:jc w:val="both"/>
        <w:rPr>
          <w:b w:val="0"/>
        </w:rPr>
      </w:pPr>
    </w:p>
    <w:p w14:paraId="4C9ABF88" w14:textId="57537987" w:rsidR="00BD7DA3" w:rsidRPr="005C69C3" w:rsidRDefault="00BD7DA3" w:rsidP="00BD7DA3">
      <w:pPr>
        <w:pStyle w:val="Pavadinimas"/>
        <w:ind w:firstLine="567"/>
        <w:jc w:val="both"/>
        <w:rPr>
          <w:b w:val="0"/>
        </w:rPr>
      </w:pPr>
      <w:r w:rsidRPr="005C69C3">
        <w:rPr>
          <w:b w:val="0"/>
        </w:rPr>
        <w:t>Ignalinos rajono savivaldybė skelbia 20</w:t>
      </w:r>
      <w:r>
        <w:rPr>
          <w:b w:val="0"/>
        </w:rPr>
        <w:t>24</w:t>
      </w:r>
      <w:r w:rsidRPr="005C69C3">
        <w:rPr>
          <w:b w:val="0"/>
        </w:rPr>
        <w:t xml:space="preserve"> metų konkursą „Padėk suklupusiam žodžiui“. Maloniai kviečiame visus rajono gyventojus dalyvauti. Atliktas užduotis prašome </w:t>
      </w:r>
      <w:r>
        <w:rPr>
          <w:b w:val="0"/>
        </w:rPr>
        <w:t xml:space="preserve">atsiųsti </w:t>
      </w:r>
      <w:r w:rsidRPr="005C69C3">
        <w:rPr>
          <w:b w:val="0"/>
        </w:rPr>
        <w:t xml:space="preserve">elektroniniu paštu </w:t>
      </w:r>
      <w:hyperlink r:id="rId5" w:history="1">
        <w:r w:rsidRPr="005C69C3">
          <w:rPr>
            <w:rStyle w:val="Hipersaitas"/>
          </w:rPr>
          <w:t>laima.sidorenkiene@ignalina.lt</w:t>
        </w:r>
      </w:hyperlink>
      <w:r w:rsidRPr="005C69C3">
        <w:rPr>
          <w:b w:val="0"/>
        </w:rPr>
        <w:t xml:space="preserve">  (būtina nurodyti savo telefono numerį ir kuriai grupei (</w:t>
      </w:r>
      <w:r w:rsidRPr="008F6CF0">
        <w:rPr>
          <w:b w:val="0"/>
          <w:u w:val="single"/>
        </w:rPr>
        <w:t>suaugusiųjų ar mokinių</w:t>
      </w:r>
      <w:r w:rsidRPr="005C69C3">
        <w:rPr>
          <w:b w:val="0"/>
        </w:rPr>
        <w:t>) atstovaujate)</w:t>
      </w:r>
      <w:r>
        <w:rPr>
          <w:b w:val="0"/>
        </w:rPr>
        <w:t xml:space="preserve">, taip pat </w:t>
      </w:r>
      <w:r w:rsidRPr="005C69C3">
        <w:rPr>
          <w:b w:val="0"/>
        </w:rPr>
        <w:t>atnešti arba atsiųsti adresu: Ignalinos rajono savivaldybės administracija (13 kab.), Laisvės a. 70, LT-30122 Ignalina. Moksleiviai ir suaugusieji vertinami atskirai. Konkurso laimėtojai bus apdovanoti. Daugiau informacijos tel.</w:t>
      </w:r>
      <w:r>
        <w:rPr>
          <w:b w:val="0"/>
        </w:rPr>
        <w:t>: (8 386)</w:t>
      </w:r>
      <w:r w:rsidRPr="005C69C3">
        <w:rPr>
          <w:b w:val="0"/>
        </w:rPr>
        <w:t xml:space="preserve"> 52</w:t>
      </w:r>
      <w:r>
        <w:rPr>
          <w:b w:val="0"/>
        </w:rPr>
        <w:t xml:space="preserve"> 5</w:t>
      </w:r>
      <w:r w:rsidRPr="005C69C3">
        <w:rPr>
          <w:b w:val="0"/>
        </w:rPr>
        <w:t xml:space="preserve">22, </w:t>
      </w:r>
      <w:r>
        <w:rPr>
          <w:b w:val="0"/>
        </w:rPr>
        <w:t xml:space="preserve">8 614 39 372, </w:t>
      </w:r>
      <w:r w:rsidRPr="005C69C3">
        <w:rPr>
          <w:b w:val="0"/>
        </w:rPr>
        <w:t xml:space="preserve">el. p. </w:t>
      </w:r>
      <w:hyperlink r:id="rId6" w:history="1">
        <w:r w:rsidRPr="005C69C3">
          <w:rPr>
            <w:rStyle w:val="Hipersaitas"/>
          </w:rPr>
          <w:t>laima.sidorenkiene@ignalina.lt</w:t>
        </w:r>
      </w:hyperlink>
      <w:r w:rsidRPr="005C69C3">
        <w:rPr>
          <w:b w:val="0"/>
        </w:rPr>
        <w:t xml:space="preserve">. Jūsų darbų lauksime iki balandžio </w:t>
      </w:r>
      <w:r>
        <w:rPr>
          <w:b w:val="0"/>
        </w:rPr>
        <w:t xml:space="preserve">22 </w:t>
      </w:r>
      <w:r w:rsidRPr="005C69C3">
        <w:rPr>
          <w:b w:val="0"/>
        </w:rPr>
        <w:t xml:space="preserve">dienos imtinai. Konkurse negali dalyvauti lituanistai ir lituanistikos studijų studentai. </w:t>
      </w:r>
    </w:p>
    <w:p w14:paraId="67B2B10D" w14:textId="77777777" w:rsidR="00BD7DA3" w:rsidRPr="001D524B" w:rsidRDefault="00BD7DA3" w:rsidP="00BD7DA3">
      <w:pPr>
        <w:pStyle w:val="Pagrindinistekstas"/>
        <w:tabs>
          <w:tab w:val="left" w:pos="567"/>
        </w:tabs>
        <w:jc w:val="both"/>
        <w:rPr>
          <w:b w:val="0"/>
        </w:rPr>
      </w:pPr>
      <w:r>
        <w:rPr>
          <w:sz w:val="22"/>
        </w:rPr>
        <w:tab/>
      </w:r>
      <w:r>
        <w:rPr>
          <w:b w:val="0"/>
        </w:rPr>
        <w:t>Primename, kad</w:t>
      </w:r>
      <w:r w:rsidRPr="001D524B">
        <w:rPr>
          <w:b w:val="0"/>
        </w:rPr>
        <w:t xml:space="preserve"> konkurso nugalėtojais negali tapti iš eilės paskutinius dvejus metus konkurso prizines vietas laimėję dalyviai. Jei šie dalyviai, įvertinus jų darbus, pretenduoja į prizines vietas, jie apdovanojami savivaldybės padėkos raštais ir dovanomis, tačiau vieta neskiriama (jie į prizines vietas galės pretenduoti kitų metų konkurse). Prizinių vietų nugalėtojais skelbiami atitinkamai po šių dalyvių daugiausia balų surinkę konkurso dalyviai.</w:t>
      </w:r>
    </w:p>
    <w:p w14:paraId="4D3F2819" w14:textId="77777777" w:rsidR="00BD7DA3" w:rsidRDefault="00BD7DA3" w:rsidP="00BD7DA3">
      <w:pPr>
        <w:pStyle w:val="Pagrindinistekstas"/>
        <w:rPr>
          <w:sz w:val="22"/>
        </w:rPr>
      </w:pPr>
    </w:p>
    <w:p w14:paraId="0AF221E6" w14:textId="77777777" w:rsidR="00BD7DA3" w:rsidRDefault="00BD7DA3" w:rsidP="00BD7DA3">
      <w:pPr>
        <w:pStyle w:val="Pagrindinistekstas"/>
        <w:rPr>
          <w:sz w:val="22"/>
        </w:rPr>
      </w:pPr>
    </w:p>
    <w:p w14:paraId="060B2DBB" w14:textId="77777777" w:rsidR="00BD7DA3" w:rsidRPr="006530A1" w:rsidRDefault="00BD7DA3" w:rsidP="00BD7D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530A1">
        <w:rPr>
          <w:rFonts w:ascii="Times New Roman" w:hAnsi="Times New Roman" w:cs="Times New Roman"/>
          <w:b/>
          <w:sz w:val="24"/>
          <w:szCs w:val="24"/>
        </w:rPr>
        <w:t xml:space="preserve">I užduotis. Ištaisykite kalbos klaidas, žargono žodžius ir stiliaus nelygumus. </w:t>
      </w:r>
    </w:p>
    <w:p w14:paraId="75E602BF" w14:textId="77777777" w:rsidR="00BD7DA3" w:rsidRPr="006530A1" w:rsidRDefault="00BD7DA3" w:rsidP="00BD7DA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94E0525" w14:textId="6656565E" w:rsidR="00BD7DA3" w:rsidRPr="001C131E" w:rsidRDefault="00BD7DA3" w:rsidP="00BD7DA3">
      <w:pPr>
        <w:pStyle w:val="prastasiniatinklio"/>
        <w:spacing w:before="0" w:beforeAutospacing="0" w:after="150" w:afterAutospacing="0"/>
        <w:jc w:val="both"/>
        <w:textAlignment w:val="baseline"/>
        <w:rPr>
          <w:color w:val="2B2B2B"/>
        </w:rPr>
      </w:pPr>
      <w:r w:rsidRPr="001C131E">
        <w:rPr>
          <w:color w:val="2B2B2B"/>
        </w:rPr>
        <w:t>Gintaras (= Gintarai), atsiųsk man čekį šimtas devyniasdešimt litų sumai (= šimto devyniasdešimties litų čekį). Nors gaminį grąžino perdirbimui (= perdirbti), firma visai neturi lėšų apmokėjimui (= apmokėti). O kol suvaikščios pinigai (=</w:t>
      </w:r>
      <w:r>
        <w:rPr>
          <w:color w:val="2B2B2B"/>
        </w:rPr>
        <w:t xml:space="preserve"> </w:t>
      </w:r>
      <w:r w:rsidRPr="001C131E">
        <w:rPr>
          <w:color w:val="2B2B2B"/>
        </w:rPr>
        <w:t>bus padengta skola), pasiklausysiu muzikos. Mane visada žavi dainos lietuvių dainininkų atlikime (= lietuvių dainininkų atliekamos dainos) Marijono Mikutavičiaus  žodžiams (= Marijono Mikutavičiaus  žodžiais; pagal Marijono Mikutavičiaus  žodžius). Nors vietoj to, kad klausyti muzikos (= užuot klausius muzikos), geriau reikėtų paskaityti profesinės literatūros. Techninės literatūros teksto įsisavinimui (=</w:t>
      </w:r>
      <w:r>
        <w:rPr>
          <w:color w:val="2B2B2B"/>
        </w:rPr>
        <w:t xml:space="preserve"> </w:t>
      </w:r>
      <w:r w:rsidRPr="001C131E">
        <w:rPr>
          <w:color w:val="2B2B2B"/>
        </w:rPr>
        <w:t>tekstui išmokti (išanalizuoti)</w:t>
      </w:r>
      <w:r>
        <w:rPr>
          <w:color w:val="2B2B2B"/>
        </w:rPr>
        <w:t xml:space="preserve">)  </w:t>
      </w:r>
      <w:r w:rsidRPr="001C131E">
        <w:rPr>
          <w:color w:val="2B2B2B"/>
        </w:rPr>
        <w:t>man reikia kur tai ne mažiau dviejų valandų (= reikia ne mažiau kaip, negu, nei</w:t>
      </w:r>
      <w:r>
        <w:rPr>
          <w:color w:val="2B2B2B"/>
        </w:rPr>
        <w:t xml:space="preserve"> dviejų valandų</w:t>
      </w:r>
      <w:r w:rsidRPr="001C131E">
        <w:rPr>
          <w:color w:val="2B2B2B"/>
        </w:rPr>
        <w:t xml:space="preserve">) </w:t>
      </w:r>
      <w:r>
        <w:rPr>
          <w:color w:val="2B2B2B"/>
        </w:rPr>
        <w:t>per dieną</w:t>
      </w:r>
      <w:r w:rsidRPr="001C131E">
        <w:rPr>
          <w:color w:val="2B2B2B"/>
        </w:rPr>
        <w:t xml:space="preserve">. </w:t>
      </w:r>
    </w:p>
    <w:p w14:paraId="51282B31" w14:textId="2A9E7A03" w:rsidR="00BD7DA3" w:rsidRPr="001C131E" w:rsidRDefault="00BD7DA3" w:rsidP="00BD7DA3">
      <w:pPr>
        <w:pStyle w:val="prastasiniatinklio"/>
        <w:spacing w:before="0" w:beforeAutospacing="0" w:after="150" w:afterAutospacing="0"/>
        <w:jc w:val="both"/>
        <w:textAlignment w:val="baseline"/>
        <w:rPr>
          <w:color w:val="2B2B2B"/>
        </w:rPr>
      </w:pPr>
      <w:r w:rsidRPr="001C131E">
        <w:rPr>
          <w:color w:val="2B2B2B"/>
        </w:rPr>
        <w:t>Mūsų įmonės gamybos išlaidos naujo ketvirčio pradžiai (= pradžioje</w:t>
      </w:r>
      <w:r>
        <w:rPr>
          <w:color w:val="2B2B2B"/>
        </w:rPr>
        <w:t xml:space="preserve">) </w:t>
      </w:r>
      <w:r w:rsidRPr="001C131E">
        <w:rPr>
          <w:color w:val="2B2B2B"/>
        </w:rPr>
        <w:t>lieka kaip taisyklė (=</w:t>
      </w:r>
      <w:r>
        <w:rPr>
          <w:color w:val="2B2B2B"/>
        </w:rPr>
        <w:t xml:space="preserve"> </w:t>
      </w:r>
      <w:r w:rsidRPr="001C131E">
        <w:rPr>
          <w:color w:val="2B2B2B"/>
        </w:rPr>
        <w:t>paprastai lieka) tokios pat, todėl siunčiame jūsų žiniai ir vykdymui (= jums susipažinti ir vykdyti) potvarkį apie išlaidas, o visa kita – kaip medžiagą pamąstymui (= medžiaga apmąstymui). Kitą savaitę mūsų įmonėje vadovo rinkimai. Kai išstatė jo kandidatūrą balsavimui (= iškėlė ir pasiūlė balsuoti), mudviejų žvilgsniai akimirkai (= akimirką) susidūrė. Gegužės septintai dienai (= dieną) turėsime naują vadovą, tada ir matysim, ar bus naudojamos pasenę (= pasenusios) priemonės, ar sulauksime naujovių. Balsavimo davinius (= duomenis) sužinosime ne vėliau šios savaitės (=</w:t>
      </w:r>
      <w:r>
        <w:rPr>
          <w:color w:val="2B2B2B"/>
        </w:rPr>
        <w:t xml:space="preserve"> </w:t>
      </w:r>
      <w:r w:rsidRPr="001C131E">
        <w:rPr>
          <w:color w:val="2B2B2B"/>
        </w:rPr>
        <w:t>ne vėliau kaip šią savaitę).</w:t>
      </w:r>
    </w:p>
    <w:p w14:paraId="4D780E27" w14:textId="6B804A7A" w:rsidR="0053514E" w:rsidRDefault="00BD7DA3" w:rsidP="00BD7DA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D7DA3">
        <w:rPr>
          <w:rFonts w:ascii="Times New Roman" w:hAnsi="Times New Roman" w:cs="Times New Roman"/>
          <w:b/>
          <w:bCs/>
          <w:sz w:val="24"/>
          <w:szCs w:val="24"/>
        </w:rPr>
        <w:t>(20 balų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6141D92A" w14:textId="77777777" w:rsidR="000275BF" w:rsidRDefault="000275BF" w:rsidP="00BD7DA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1B2B16" w14:textId="77777777" w:rsidR="000275BF" w:rsidRPr="009056B2" w:rsidRDefault="000275BF" w:rsidP="000275BF">
      <w:pPr>
        <w:rPr>
          <w:rFonts w:ascii="Times New Roman" w:hAnsi="Times New Roman" w:cs="Times New Roman"/>
          <w:b/>
          <w:sz w:val="24"/>
          <w:szCs w:val="24"/>
        </w:rPr>
      </w:pPr>
      <w:r w:rsidRPr="009056B2">
        <w:rPr>
          <w:rFonts w:ascii="Times New Roman" w:hAnsi="Times New Roman" w:cs="Times New Roman"/>
          <w:b/>
          <w:sz w:val="24"/>
          <w:szCs w:val="24"/>
        </w:rPr>
        <w:t xml:space="preserve">II užduotis. Raskite ir ištaisykite klaidas. </w:t>
      </w:r>
    </w:p>
    <w:p w14:paraId="177DBCE0" w14:textId="77777777" w:rsidR="000275BF" w:rsidRPr="000275BF" w:rsidRDefault="000275BF" w:rsidP="000275BF">
      <w:pPr>
        <w:pStyle w:val="prastasiniatinklio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color w:val="212529"/>
        </w:rPr>
      </w:pPr>
      <w:r w:rsidRPr="000275BF">
        <w:rPr>
          <w:color w:val="212529"/>
        </w:rPr>
        <w:t>1. Prašau man suteikti eilines atostogas (</w:t>
      </w:r>
      <w:r w:rsidRPr="000275BF">
        <w:t>= kasmetines)</w:t>
      </w:r>
      <w:r w:rsidRPr="000275BF">
        <w:rPr>
          <w:color w:val="212529"/>
        </w:rPr>
        <w:t xml:space="preserve">. </w:t>
      </w:r>
    </w:p>
    <w:p w14:paraId="4DC39D5D" w14:textId="77777777" w:rsidR="000275BF" w:rsidRPr="000275BF" w:rsidRDefault="000275BF" w:rsidP="000275BF">
      <w:pPr>
        <w:pStyle w:val="prastasiniatinklio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color w:val="212529"/>
        </w:rPr>
      </w:pPr>
      <w:r w:rsidRPr="000275BF">
        <w:rPr>
          <w:color w:val="212529"/>
        </w:rPr>
        <w:t>2. Buvo pagerbti žmonės, bendrovėje atidirbę daug metų (</w:t>
      </w:r>
      <w:r w:rsidRPr="000275BF">
        <w:t>= išdirbę)</w:t>
      </w:r>
      <w:r w:rsidRPr="000275BF">
        <w:rPr>
          <w:color w:val="212529"/>
        </w:rPr>
        <w:t xml:space="preserve">.  </w:t>
      </w:r>
    </w:p>
    <w:p w14:paraId="6478D745" w14:textId="77777777" w:rsidR="000275BF" w:rsidRPr="000275BF" w:rsidRDefault="000275BF" w:rsidP="000275BF">
      <w:pPr>
        <w:pStyle w:val="prastasiniatinklio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color w:val="212529"/>
        </w:rPr>
      </w:pPr>
      <w:r w:rsidRPr="000275BF">
        <w:rPr>
          <w:color w:val="212529"/>
        </w:rPr>
        <w:t>3. Prekes gautos laiku, bet dar neišfasuotos (</w:t>
      </w:r>
      <w:r w:rsidRPr="000275BF">
        <w:t>= nesufasuotos)</w:t>
      </w:r>
      <w:r w:rsidRPr="000275BF">
        <w:rPr>
          <w:color w:val="212529"/>
        </w:rPr>
        <w:t xml:space="preserve">. </w:t>
      </w:r>
    </w:p>
    <w:p w14:paraId="0AE74DC8" w14:textId="77777777" w:rsidR="000275BF" w:rsidRPr="000275BF" w:rsidRDefault="000275BF" w:rsidP="000275BF">
      <w:pPr>
        <w:pStyle w:val="prastasiniatinklio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color w:val="212529"/>
        </w:rPr>
      </w:pPr>
      <w:r w:rsidRPr="000275BF">
        <w:rPr>
          <w:color w:val="212529"/>
        </w:rPr>
        <w:t>4. Mūsų distributorius nevykdo savo įsipareigojimų (</w:t>
      </w:r>
      <w:r w:rsidRPr="000275BF">
        <w:t>= platintojas)</w:t>
      </w:r>
      <w:r w:rsidRPr="000275BF">
        <w:rPr>
          <w:color w:val="212529"/>
        </w:rPr>
        <w:t xml:space="preserve">. </w:t>
      </w:r>
    </w:p>
    <w:p w14:paraId="669FB1B8" w14:textId="77777777" w:rsidR="000275BF" w:rsidRPr="000275BF" w:rsidRDefault="000275BF" w:rsidP="000275BF">
      <w:pPr>
        <w:pStyle w:val="prastasiniatinklio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color w:val="212529"/>
        </w:rPr>
      </w:pPr>
      <w:r w:rsidRPr="000275BF">
        <w:rPr>
          <w:color w:val="212529"/>
        </w:rPr>
        <w:t>5. Trūksta pinigų algų išmokėjimui (</w:t>
      </w:r>
      <w:r w:rsidRPr="000275BF">
        <w:t>= algoms išmokėti)</w:t>
      </w:r>
      <w:r w:rsidRPr="000275BF">
        <w:rPr>
          <w:color w:val="212529"/>
        </w:rPr>
        <w:t xml:space="preserve">. </w:t>
      </w:r>
    </w:p>
    <w:p w14:paraId="1771C54D" w14:textId="77777777" w:rsidR="000275BF" w:rsidRPr="000275BF" w:rsidRDefault="000275BF" w:rsidP="000275BF">
      <w:pPr>
        <w:pStyle w:val="prastasiniatinklio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color w:val="212529"/>
        </w:rPr>
      </w:pPr>
      <w:r w:rsidRPr="000275BF">
        <w:rPr>
          <w:color w:val="212529"/>
        </w:rPr>
        <w:t>6. Gyvenime pasitaiko įvairūs nesusipratimai (</w:t>
      </w:r>
      <w:r w:rsidRPr="000275BF">
        <w:t>= įvairių nesusipratimų)</w:t>
      </w:r>
      <w:r w:rsidRPr="000275BF">
        <w:rPr>
          <w:color w:val="212529"/>
        </w:rPr>
        <w:t xml:space="preserve">. </w:t>
      </w:r>
    </w:p>
    <w:p w14:paraId="02AACC34" w14:textId="77777777" w:rsidR="000275BF" w:rsidRPr="000275BF" w:rsidRDefault="000275BF" w:rsidP="000275BF">
      <w:pPr>
        <w:pStyle w:val="prastasiniatinklio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color w:val="212529"/>
        </w:rPr>
      </w:pPr>
      <w:r w:rsidRPr="000275BF">
        <w:rPr>
          <w:color w:val="212529"/>
        </w:rPr>
        <w:t xml:space="preserve">7. Iš to tavo pasiūlymo nieko nesigavo </w:t>
      </w:r>
      <w:r w:rsidRPr="000275BF">
        <w:t>(= neišėjo; nepavyko)</w:t>
      </w:r>
    </w:p>
    <w:p w14:paraId="6D68A754" w14:textId="77777777" w:rsidR="000275BF" w:rsidRPr="000275BF" w:rsidRDefault="000275BF" w:rsidP="000275BF">
      <w:pPr>
        <w:pStyle w:val="Sraopastraipa"/>
        <w:tabs>
          <w:tab w:val="left" w:pos="28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275BF">
        <w:rPr>
          <w:rFonts w:ascii="Times New Roman" w:hAnsi="Times New Roman" w:cs="Times New Roman"/>
          <w:sz w:val="24"/>
          <w:szCs w:val="24"/>
        </w:rPr>
        <w:t>8. Patalpa tinka mokymų organizavimui (= mokymams organizuoti)</w:t>
      </w:r>
    </w:p>
    <w:p w14:paraId="62E82373" w14:textId="77777777" w:rsidR="000275BF" w:rsidRPr="000275BF" w:rsidRDefault="000275BF" w:rsidP="000275BF">
      <w:pPr>
        <w:pStyle w:val="Sraopastraipa"/>
        <w:tabs>
          <w:tab w:val="left" w:pos="284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275BF">
        <w:rPr>
          <w:rFonts w:ascii="Times New Roman" w:hAnsi="Times New Roman" w:cs="Times New Roman"/>
          <w:sz w:val="24"/>
          <w:szCs w:val="24"/>
        </w:rPr>
        <w:t>9. Norint prieiti prie kito katalogo, nuspauskite šį klavišą (= norėdami)</w:t>
      </w:r>
    </w:p>
    <w:p w14:paraId="7EA4CCC3" w14:textId="77777777" w:rsidR="000275BF" w:rsidRPr="000275BF" w:rsidRDefault="000275BF" w:rsidP="000275BF">
      <w:pPr>
        <w:pStyle w:val="Sraopastraipa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275BF">
        <w:rPr>
          <w:rFonts w:ascii="Times New Roman" w:hAnsi="Times New Roman" w:cs="Times New Roman"/>
          <w:color w:val="212529"/>
          <w:sz w:val="24"/>
          <w:szCs w:val="24"/>
        </w:rPr>
        <w:t xml:space="preserve">10. </w:t>
      </w:r>
      <w:r w:rsidRPr="000275BF">
        <w:rPr>
          <w:rFonts w:ascii="Times New Roman" w:hAnsi="Times New Roman" w:cs="Times New Roman"/>
          <w:sz w:val="24"/>
          <w:szCs w:val="24"/>
        </w:rPr>
        <w:t>Tai man padeda išlikti teisingu ir objektyviu (= teisingam ir objektyviam)</w:t>
      </w:r>
    </w:p>
    <w:p w14:paraId="3272D34F" w14:textId="3A843703" w:rsidR="000275BF" w:rsidRDefault="000275BF" w:rsidP="000275B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D7DA3"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BD7DA3">
        <w:rPr>
          <w:rFonts w:ascii="Times New Roman" w:hAnsi="Times New Roman" w:cs="Times New Roman"/>
          <w:b/>
          <w:bCs/>
          <w:sz w:val="24"/>
          <w:szCs w:val="24"/>
        </w:rPr>
        <w:t>0 balų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3923C67E" w14:textId="77777777" w:rsidR="00AD6EF9" w:rsidRDefault="00AD6EF9" w:rsidP="00AD6E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2C39">
        <w:rPr>
          <w:rFonts w:ascii="Times New Roman" w:hAnsi="Times New Roman" w:cs="Times New Roman"/>
          <w:b/>
          <w:sz w:val="24"/>
          <w:szCs w:val="24"/>
        </w:rPr>
        <w:lastRenderedPageBreak/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II </w:t>
      </w:r>
      <w:r w:rsidRPr="00022C39">
        <w:rPr>
          <w:rFonts w:ascii="Times New Roman" w:hAnsi="Times New Roman" w:cs="Times New Roman"/>
          <w:b/>
          <w:sz w:val="24"/>
          <w:szCs w:val="24"/>
        </w:rPr>
        <w:t xml:space="preserve">užduotis. </w:t>
      </w:r>
      <w:r>
        <w:rPr>
          <w:rFonts w:ascii="Times New Roman" w:hAnsi="Times New Roman" w:cs="Times New Roman"/>
          <w:b/>
          <w:sz w:val="24"/>
          <w:szCs w:val="24"/>
        </w:rPr>
        <w:t>Pažymėkite taisyklingus sakinius.</w:t>
      </w:r>
    </w:p>
    <w:p w14:paraId="2C82B261" w14:textId="77777777" w:rsidR="00AD6EF9" w:rsidRPr="00BE21F4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E21F4">
        <w:rPr>
          <w:rFonts w:ascii="Times New Roman" w:hAnsi="Times New Roman" w:cs="Times New Roman"/>
          <w:bCs/>
          <w:sz w:val="24"/>
          <w:szCs w:val="24"/>
        </w:rPr>
        <w:t xml:space="preserve">1. </w:t>
      </w:r>
    </w:p>
    <w:p w14:paraId="2D020E94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/>
          <w:sz w:val="24"/>
          <w:szCs w:val="24"/>
        </w:rPr>
        <w:t>A</w:t>
      </w:r>
      <w:r w:rsidRPr="00184C4F">
        <w:rPr>
          <w:rFonts w:ascii="Times New Roman" w:hAnsi="Times New Roman" w:cs="Times New Roman"/>
          <w:bCs/>
          <w:sz w:val="24"/>
          <w:szCs w:val="24"/>
        </w:rPr>
        <w:t xml:space="preserve"> Eilėraštyje panaudota taikli metafora. </w:t>
      </w:r>
    </w:p>
    <w:p w14:paraId="42F6075A" w14:textId="77777777" w:rsidR="00AD6EF9" w:rsidRPr="008B7E6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B7E6F"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Pr="008B7E6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Vartok tik šiuos vaistus.</w:t>
      </w:r>
    </w:p>
    <w:p w14:paraId="7384DB63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B7E6F">
        <w:rPr>
          <w:rFonts w:ascii="Times New Roman" w:hAnsi="Times New Roman" w:cs="Times New Roman"/>
          <w:b/>
          <w:sz w:val="24"/>
          <w:szCs w:val="24"/>
          <w:u w:val="single"/>
        </w:rPr>
        <w:t>C</w:t>
      </w:r>
      <w:r w:rsidRPr="008B7E6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Tokių produktų siūlau nevartoti</w:t>
      </w:r>
      <w:r w:rsidRPr="00184C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AE1610C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Cs/>
          <w:sz w:val="24"/>
          <w:szCs w:val="24"/>
        </w:rPr>
        <w:t xml:space="preserve">2. </w:t>
      </w:r>
    </w:p>
    <w:p w14:paraId="4354DB68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/>
          <w:sz w:val="24"/>
          <w:szCs w:val="24"/>
        </w:rPr>
        <w:t>A</w:t>
      </w:r>
      <w:r w:rsidRPr="00184C4F">
        <w:rPr>
          <w:rFonts w:ascii="Times New Roman" w:hAnsi="Times New Roman" w:cs="Times New Roman"/>
          <w:bCs/>
          <w:sz w:val="24"/>
          <w:szCs w:val="24"/>
        </w:rPr>
        <w:t xml:space="preserve"> Gerai žinančius anglų kalbą siunčiame studijuoti į Švediją.</w:t>
      </w:r>
    </w:p>
    <w:p w14:paraId="2971FAA7" w14:textId="77777777" w:rsidR="00AD6EF9" w:rsidRPr="00DC3146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C3146"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Pr="00DC3146">
        <w:rPr>
          <w:rFonts w:ascii="Times New Roman" w:hAnsi="Times New Roman" w:cs="Times New Roman"/>
          <w:bCs/>
          <w:sz w:val="24"/>
          <w:szCs w:val="24"/>
          <w:u w:val="single"/>
        </w:rPr>
        <w:t xml:space="preserve"> Tai žinau iš patyrimo. </w:t>
      </w:r>
    </w:p>
    <w:p w14:paraId="14A9924A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/>
          <w:sz w:val="24"/>
          <w:szCs w:val="24"/>
        </w:rPr>
        <w:t xml:space="preserve">C </w:t>
      </w:r>
      <w:r w:rsidRPr="00184C4F">
        <w:rPr>
          <w:rFonts w:ascii="Times New Roman" w:hAnsi="Times New Roman" w:cs="Times New Roman"/>
          <w:bCs/>
          <w:sz w:val="24"/>
          <w:szCs w:val="24"/>
        </w:rPr>
        <w:t xml:space="preserve">Gerai žinoti savo kalbą būtina. </w:t>
      </w:r>
    </w:p>
    <w:p w14:paraId="485DEE82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Cs/>
          <w:sz w:val="24"/>
          <w:szCs w:val="24"/>
        </w:rPr>
        <w:t xml:space="preserve">3. </w:t>
      </w:r>
    </w:p>
    <w:p w14:paraId="5693D1F5" w14:textId="77777777" w:rsidR="00AD6EF9" w:rsidRPr="000E5F88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E5F88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0E5F8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Nuimk puodą, prisvils košė.</w:t>
      </w:r>
    </w:p>
    <w:p w14:paraId="7FEA90F2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/>
          <w:sz w:val="24"/>
          <w:szCs w:val="24"/>
        </w:rPr>
        <w:t>B</w:t>
      </w:r>
      <w:r w:rsidRPr="00184C4F">
        <w:rPr>
          <w:rFonts w:ascii="Times New Roman" w:hAnsi="Times New Roman" w:cs="Times New Roman"/>
          <w:bCs/>
          <w:sz w:val="24"/>
          <w:szCs w:val="24"/>
        </w:rPr>
        <w:t xml:space="preserve"> Nuimk greitį, bijau. </w:t>
      </w:r>
    </w:p>
    <w:p w14:paraId="64C79829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/>
          <w:sz w:val="24"/>
          <w:szCs w:val="24"/>
        </w:rPr>
        <w:t>C</w:t>
      </w:r>
      <w:r w:rsidRPr="00184C4F">
        <w:rPr>
          <w:rFonts w:ascii="Times New Roman" w:hAnsi="Times New Roman" w:cs="Times New Roman"/>
          <w:bCs/>
          <w:sz w:val="24"/>
          <w:szCs w:val="24"/>
        </w:rPr>
        <w:t xml:space="preserve"> Nuo įskaitos taip greit nenuims.</w:t>
      </w:r>
    </w:p>
    <w:p w14:paraId="58254DA9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Cs/>
          <w:sz w:val="24"/>
          <w:szCs w:val="24"/>
        </w:rPr>
        <w:t xml:space="preserve">4. </w:t>
      </w:r>
    </w:p>
    <w:p w14:paraId="2A213466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/>
          <w:sz w:val="24"/>
          <w:szCs w:val="24"/>
        </w:rPr>
        <w:t>A</w:t>
      </w:r>
      <w:r w:rsidRPr="00184C4F">
        <w:rPr>
          <w:rFonts w:ascii="Times New Roman" w:hAnsi="Times New Roman" w:cs="Times New Roman"/>
          <w:bCs/>
          <w:sz w:val="24"/>
          <w:szCs w:val="24"/>
        </w:rPr>
        <w:t xml:space="preserve"> Pardaviau gerai užlaikytą mašiną.</w:t>
      </w:r>
    </w:p>
    <w:p w14:paraId="56E3E506" w14:textId="77777777" w:rsidR="00AD6EF9" w:rsidRPr="00263670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263670"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Pr="00263670">
        <w:rPr>
          <w:rFonts w:ascii="Times New Roman" w:hAnsi="Times New Roman" w:cs="Times New Roman"/>
          <w:bCs/>
          <w:sz w:val="24"/>
          <w:szCs w:val="24"/>
          <w:u w:val="single"/>
        </w:rPr>
        <w:t xml:space="preserve"> Dėstytoja mane užlaikė.</w:t>
      </w:r>
    </w:p>
    <w:p w14:paraId="7FD60B51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/>
          <w:sz w:val="24"/>
          <w:szCs w:val="24"/>
        </w:rPr>
        <w:t>C</w:t>
      </w:r>
      <w:r w:rsidRPr="00184C4F">
        <w:rPr>
          <w:rFonts w:ascii="Times New Roman" w:hAnsi="Times New Roman" w:cs="Times New Roman"/>
          <w:bCs/>
          <w:sz w:val="24"/>
          <w:szCs w:val="24"/>
        </w:rPr>
        <w:t xml:space="preserve"> Stengiamės gerai užlaikyti kapus. </w:t>
      </w:r>
    </w:p>
    <w:p w14:paraId="517D1118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Cs/>
          <w:sz w:val="24"/>
          <w:szCs w:val="24"/>
        </w:rPr>
        <w:t xml:space="preserve">5. </w:t>
      </w:r>
    </w:p>
    <w:p w14:paraId="4605AA7F" w14:textId="77777777" w:rsidR="00AD6EF9" w:rsidRPr="00AA49A8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A49A8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AA49A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Laikraščiuose pasirodė straipsnių apie NSO.</w:t>
      </w:r>
    </w:p>
    <w:p w14:paraId="626AAFBD" w14:textId="77777777" w:rsidR="00AD6EF9" w:rsidRPr="00AA49A8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A49A8"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Pr="00AA49A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Laikraščiuose rašoma apie NSO.</w:t>
      </w:r>
    </w:p>
    <w:p w14:paraId="31E4CB30" w14:textId="77777777" w:rsidR="00AD6EF9" w:rsidRPr="00184C4F" w:rsidRDefault="00AD6EF9" w:rsidP="00AD6EF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84C4F">
        <w:rPr>
          <w:rFonts w:ascii="Times New Roman" w:hAnsi="Times New Roman" w:cs="Times New Roman"/>
          <w:b/>
          <w:sz w:val="24"/>
          <w:szCs w:val="24"/>
        </w:rPr>
        <w:t>C</w:t>
      </w:r>
      <w:r w:rsidRPr="00184C4F">
        <w:rPr>
          <w:rFonts w:ascii="Times New Roman" w:hAnsi="Times New Roman" w:cs="Times New Roman"/>
          <w:bCs/>
          <w:sz w:val="24"/>
          <w:szCs w:val="24"/>
        </w:rPr>
        <w:t xml:space="preserve"> Laikraščiuose pasirodė straipsniai apie NSO. </w:t>
      </w:r>
    </w:p>
    <w:p w14:paraId="2BB8A83E" w14:textId="145A5343" w:rsidR="000275BF" w:rsidRDefault="000A3918" w:rsidP="00AD6E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(5 balai)</w:t>
      </w:r>
    </w:p>
    <w:p w14:paraId="7E9B9563" w14:textId="77777777" w:rsidR="00591251" w:rsidRDefault="00591251" w:rsidP="00AD6E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D04428" w14:textId="77777777" w:rsidR="00591251" w:rsidRPr="00A86FDD" w:rsidRDefault="00591251" w:rsidP="0059125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86FDD">
        <w:rPr>
          <w:rFonts w:ascii="Times New Roman" w:hAnsi="Times New Roman" w:cs="Times New Roman"/>
          <w:b/>
          <w:sz w:val="24"/>
          <w:szCs w:val="24"/>
        </w:rPr>
        <w:t xml:space="preserve">IV užduotis. </w:t>
      </w:r>
      <w:r w:rsidRPr="00A86FDD">
        <w:rPr>
          <w:rFonts w:ascii="Times New Roman" w:hAnsi="Times New Roman" w:cs="Times New Roman"/>
          <w:b/>
          <w:bCs/>
          <w:sz w:val="24"/>
          <w:szCs w:val="24"/>
        </w:rPr>
        <w:t xml:space="preserve">Suskliaustus žodžius parašykite kartu arba skyriumi </w:t>
      </w:r>
    </w:p>
    <w:p w14:paraId="69D399B5" w14:textId="08ABEBF9" w:rsidR="00591251" w:rsidRPr="00A86FDD" w:rsidRDefault="00591251" w:rsidP="00591251">
      <w:pPr>
        <w:jc w:val="both"/>
        <w:rPr>
          <w:rFonts w:ascii="Times New Roman" w:hAnsi="Times New Roman" w:cs="Times New Roman"/>
          <w:sz w:val="24"/>
          <w:szCs w:val="24"/>
        </w:rPr>
      </w:pPr>
      <w:r w:rsidRPr="00A86FDD">
        <w:rPr>
          <w:rFonts w:ascii="Times New Roman" w:hAnsi="Times New Roman" w:cs="Times New Roman"/>
          <w:sz w:val="24"/>
          <w:szCs w:val="24"/>
        </w:rPr>
        <w:t xml:space="preserve">Vaikystėje mus siejo artima bičiulystė, bet </w:t>
      </w:r>
      <w:r w:rsidRPr="00591251">
        <w:rPr>
          <w:rFonts w:ascii="Times New Roman" w:hAnsi="Times New Roman" w:cs="Times New Roman"/>
          <w:b/>
          <w:bCs/>
          <w:sz w:val="24"/>
          <w:szCs w:val="24"/>
        </w:rPr>
        <w:t>iš tikrųjų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6FDD">
        <w:rPr>
          <w:rFonts w:ascii="Times New Roman" w:hAnsi="Times New Roman" w:cs="Times New Roman"/>
          <w:sz w:val="24"/>
          <w:szCs w:val="24"/>
        </w:rPr>
        <w:t xml:space="preserve">aš </w:t>
      </w:r>
      <w:r w:rsidR="00E8062D" w:rsidRPr="00E8062D">
        <w:rPr>
          <w:rFonts w:ascii="Times New Roman" w:hAnsi="Times New Roman" w:cs="Times New Roman"/>
          <w:b/>
          <w:bCs/>
          <w:sz w:val="24"/>
          <w:szCs w:val="24"/>
        </w:rPr>
        <w:t>nedaug ką</w:t>
      </w:r>
      <w:r w:rsidRPr="00A86FDD">
        <w:rPr>
          <w:rFonts w:ascii="Times New Roman" w:hAnsi="Times New Roman" w:cs="Times New Roman"/>
          <w:sz w:val="24"/>
          <w:szCs w:val="24"/>
        </w:rPr>
        <w:t xml:space="preserve"> žinojau apie savo draugą. Iš prigimties jis buvo labai užsidaręs. Tačiau girdėjau, kad jis buvo kilęs iš senos giminės, nuo </w:t>
      </w:r>
      <w:r w:rsidR="00BF2249" w:rsidRPr="00BF2249">
        <w:rPr>
          <w:rFonts w:ascii="Times New Roman" w:hAnsi="Times New Roman" w:cs="Times New Roman"/>
          <w:b/>
          <w:bCs/>
          <w:sz w:val="24"/>
          <w:szCs w:val="24"/>
        </w:rPr>
        <w:t>neatmenamų</w:t>
      </w:r>
      <w:r w:rsidRPr="00A86FDD">
        <w:rPr>
          <w:rFonts w:ascii="Times New Roman" w:hAnsi="Times New Roman" w:cs="Times New Roman"/>
          <w:sz w:val="24"/>
          <w:szCs w:val="24"/>
        </w:rPr>
        <w:t xml:space="preserve"> laikų pasižyminčios ypatingu charakterio jautrumu, kuris daugelį amžių reiškėsi įvairiais meno kūriniais, o pastaraisiais metais – dosnia, tačiau visai </w:t>
      </w:r>
      <w:r w:rsidR="00DB0E16" w:rsidRPr="00DB0E16">
        <w:rPr>
          <w:rFonts w:ascii="Times New Roman" w:hAnsi="Times New Roman" w:cs="Times New Roman"/>
          <w:b/>
          <w:bCs/>
          <w:sz w:val="24"/>
          <w:szCs w:val="24"/>
        </w:rPr>
        <w:t>neįkyria</w:t>
      </w:r>
      <w:r w:rsidRPr="00A86FDD">
        <w:rPr>
          <w:rFonts w:ascii="Times New Roman" w:hAnsi="Times New Roman" w:cs="Times New Roman"/>
          <w:sz w:val="24"/>
          <w:szCs w:val="24"/>
        </w:rPr>
        <w:t xml:space="preserve"> labdara ir </w:t>
      </w:r>
      <w:r w:rsidR="00DB0E16" w:rsidRPr="00DB0E16">
        <w:rPr>
          <w:rFonts w:ascii="Times New Roman" w:hAnsi="Times New Roman" w:cs="Times New Roman"/>
          <w:b/>
          <w:bCs/>
          <w:sz w:val="24"/>
          <w:szCs w:val="24"/>
        </w:rPr>
        <w:t>taip pat</w:t>
      </w:r>
      <w:r w:rsidR="00DB0E16">
        <w:rPr>
          <w:rFonts w:ascii="Times New Roman" w:hAnsi="Times New Roman" w:cs="Times New Roman"/>
          <w:sz w:val="24"/>
          <w:szCs w:val="24"/>
        </w:rPr>
        <w:t xml:space="preserve"> </w:t>
      </w:r>
      <w:r w:rsidRPr="00A86FDD">
        <w:rPr>
          <w:rFonts w:ascii="Times New Roman" w:hAnsi="Times New Roman" w:cs="Times New Roman"/>
          <w:sz w:val="24"/>
          <w:szCs w:val="24"/>
        </w:rPr>
        <w:t xml:space="preserve">karšta meile muzikai – veikiau dėl jos komplikuotumo, o </w:t>
      </w:r>
      <w:r w:rsidR="00DB0E16" w:rsidRPr="00DB0E16">
        <w:rPr>
          <w:rFonts w:ascii="Times New Roman" w:hAnsi="Times New Roman" w:cs="Times New Roman"/>
          <w:b/>
          <w:bCs/>
          <w:sz w:val="24"/>
          <w:szCs w:val="24"/>
        </w:rPr>
        <w:t>ne dėl</w:t>
      </w:r>
      <w:r w:rsidRPr="00A86FDD">
        <w:rPr>
          <w:rFonts w:ascii="Times New Roman" w:hAnsi="Times New Roman" w:cs="Times New Roman"/>
          <w:sz w:val="24"/>
          <w:szCs w:val="24"/>
        </w:rPr>
        <w:t xml:space="preserve"> visiems žinomo ir lengvai suvokiamo grožio. </w:t>
      </w:r>
    </w:p>
    <w:p w14:paraId="75BC933C" w14:textId="77777777" w:rsidR="00591251" w:rsidRDefault="00591251" w:rsidP="00591251">
      <w:pPr>
        <w:rPr>
          <w:rFonts w:ascii="Times New Roman" w:hAnsi="Times New Roman" w:cs="Times New Roman"/>
          <w:sz w:val="24"/>
          <w:szCs w:val="24"/>
        </w:rPr>
      </w:pPr>
      <w:r w:rsidRPr="00A86FDD">
        <w:rPr>
          <w:rFonts w:ascii="Times New Roman" w:hAnsi="Times New Roman" w:cs="Times New Roman"/>
          <w:sz w:val="24"/>
          <w:szCs w:val="24"/>
        </w:rPr>
        <w:t>Pagal Edgarą Allaną Poe</w:t>
      </w:r>
    </w:p>
    <w:p w14:paraId="34EED53F" w14:textId="0C21C657" w:rsidR="00A52A73" w:rsidRDefault="00A52A73" w:rsidP="0059125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52A73">
        <w:rPr>
          <w:rFonts w:ascii="Times New Roman" w:hAnsi="Times New Roman" w:cs="Times New Roman"/>
          <w:b/>
          <w:bCs/>
          <w:sz w:val="24"/>
          <w:szCs w:val="24"/>
        </w:rPr>
        <w:t>(3 balai)</w:t>
      </w:r>
    </w:p>
    <w:p w14:paraId="2C48F3F2" w14:textId="77777777" w:rsidR="00427CE1" w:rsidRDefault="00427CE1" w:rsidP="00427CE1">
      <w:pPr>
        <w:spacing w:after="0" w:line="240" w:lineRule="auto"/>
        <w:rPr>
          <w:rStyle w:val="Grietas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</w:rPr>
      </w:pPr>
      <w:r w:rsidRPr="00167628">
        <w:rPr>
          <w:rFonts w:ascii="Times New Roman" w:hAnsi="Times New Roman" w:cs="Times New Roman"/>
          <w:b/>
          <w:sz w:val="24"/>
          <w:szCs w:val="24"/>
        </w:rPr>
        <w:t xml:space="preserve">V užduotis. </w:t>
      </w:r>
      <w:r w:rsidRPr="00167628">
        <w:rPr>
          <w:rStyle w:val="Grietas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</w:rPr>
        <w:t>Palikite tinkam</w:t>
      </w:r>
      <w:r>
        <w:rPr>
          <w:rStyle w:val="Grietas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</w:rPr>
        <w:t>us</w:t>
      </w:r>
      <w:r w:rsidRPr="00167628">
        <w:rPr>
          <w:rStyle w:val="Grietas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</w:rPr>
        <w:t xml:space="preserve"> žod</w:t>
      </w:r>
      <w:r>
        <w:rPr>
          <w:rStyle w:val="Grietas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</w:rPr>
        <w:t>žius</w:t>
      </w:r>
      <w:r w:rsidRPr="00167628">
        <w:rPr>
          <w:rStyle w:val="Grietas"/>
          <w:rFonts w:ascii="Times New Roman" w:hAnsi="Times New Roman" w:cs="Times New Roman"/>
          <w:color w:val="2B2B2B"/>
          <w:sz w:val="24"/>
          <w:szCs w:val="24"/>
          <w:bdr w:val="none" w:sz="0" w:space="0" w:color="auto" w:frame="1"/>
        </w:rPr>
        <w:t>.</w:t>
      </w:r>
    </w:p>
    <w:p w14:paraId="18F39360" w14:textId="77777777" w:rsidR="0067413D" w:rsidRPr="00167628" w:rsidRDefault="0067413D" w:rsidP="00427CE1">
      <w:pPr>
        <w:spacing w:after="0" w:line="240" w:lineRule="auto"/>
        <w:rPr>
          <w:rFonts w:ascii="Times New Roman" w:hAnsi="Times New Roman" w:cs="Times New Roman"/>
          <w:color w:val="2B2B2B"/>
          <w:sz w:val="24"/>
          <w:szCs w:val="24"/>
        </w:rPr>
      </w:pPr>
    </w:p>
    <w:p w14:paraId="05C3577F" w14:textId="18C13596" w:rsidR="00427CE1" w:rsidRPr="00167628" w:rsidRDefault="00427CE1" w:rsidP="00427CE1">
      <w:pPr>
        <w:pStyle w:val="prastasiniatinklio"/>
        <w:spacing w:before="0" w:beforeAutospacing="0" w:after="0" w:afterAutospacing="0"/>
        <w:textAlignment w:val="baseline"/>
        <w:rPr>
          <w:color w:val="2B2B2B"/>
        </w:rPr>
      </w:pPr>
      <w:r w:rsidRPr="00167628">
        <w:rPr>
          <w:color w:val="2B2B2B"/>
        </w:rPr>
        <w:t xml:space="preserve">l. Vaidutė nusipirko </w:t>
      </w:r>
      <w:r w:rsidRPr="00427CE1">
        <w:rPr>
          <w:b/>
          <w:bCs/>
          <w:color w:val="2B2B2B"/>
        </w:rPr>
        <w:t>melsvą</w:t>
      </w:r>
      <w:r w:rsidRPr="00167628">
        <w:rPr>
          <w:color w:val="2B2B2B"/>
        </w:rPr>
        <w:t xml:space="preserve"> palaidinę.</w:t>
      </w:r>
    </w:p>
    <w:p w14:paraId="320048AD" w14:textId="0267CFC2" w:rsidR="00427CE1" w:rsidRPr="00167628" w:rsidRDefault="00427CE1" w:rsidP="00427CE1">
      <w:pPr>
        <w:pStyle w:val="prastasiniatinklio"/>
        <w:spacing w:before="0" w:beforeAutospacing="0" w:after="0" w:afterAutospacing="0"/>
        <w:textAlignment w:val="baseline"/>
        <w:rPr>
          <w:color w:val="2B2B2B"/>
        </w:rPr>
      </w:pPr>
      <w:r w:rsidRPr="00167628">
        <w:rPr>
          <w:color w:val="2B2B2B"/>
        </w:rPr>
        <w:t xml:space="preserve">2. </w:t>
      </w:r>
      <w:r w:rsidR="0067413D" w:rsidRPr="0067413D">
        <w:rPr>
          <w:b/>
          <w:bCs/>
          <w:color w:val="2B2B2B"/>
        </w:rPr>
        <w:t>S</w:t>
      </w:r>
      <w:r w:rsidRPr="0067413D">
        <w:rPr>
          <w:b/>
          <w:bCs/>
          <w:color w:val="2B2B2B"/>
        </w:rPr>
        <w:t>kambėjo</w:t>
      </w:r>
      <w:r w:rsidRPr="00167628">
        <w:rPr>
          <w:color w:val="2B2B2B"/>
        </w:rPr>
        <w:t xml:space="preserve"> nauja žinomo kompozitoriaus simfonija.</w:t>
      </w:r>
    </w:p>
    <w:p w14:paraId="4FF0EEC3" w14:textId="22FF30B1" w:rsidR="00427CE1" w:rsidRPr="00167628" w:rsidRDefault="00427CE1" w:rsidP="00427CE1">
      <w:pPr>
        <w:pStyle w:val="prastasiniatinklio"/>
        <w:spacing w:before="0" w:beforeAutospacing="0" w:after="0" w:afterAutospacing="0"/>
        <w:textAlignment w:val="baseline"/>
        <w:rPr>
          <w:color w:val="2B2B2B"/>
        </w:rPr>
      </w:pPr>
      <w:r w:rsidRPr="00167628">
        <w:rPr>
          <w:color w:val="2B2B2B"/>
        </w:rPr>
        <w:t xml:space="preserve">3. Pjesė buvo nebloga, tik prastas režisieriaus </w:t>
      </w:r>
      <w:r w:rsidRPr="0067413D">
        <w:rPr>
          <w:b/>
          <w:bCs/>
          <w:color w:val="2B2B2B"/>
        </w:rPr>
        <w:t>sumanymas</w:t>
      </w:r>
      <w:r w:rsidRPr="00167628">
        <w:rPr>
          <w:color w:val="2B2B2B"/>
        </w:rPr>
        <w:t>.</w:t>
      </w:r>
    </w:p>
    <w:p w14:paraId="6904877A" w14:textId="7CA9FD95" w:rsidR="00427CE1" w:rsidRPr="00167628" w:rsidRDefault="00427CE1" w:rsidP="00427CE1">
      <w:pPr>
        <w:pStyle w:val="prastasiniatinklio"/>
        <w:spacing w:before="0" w:beforeAutospacing="0" w:after="0" w:afterAutospacing="0"/>
        <w:textAlignment w:val="baseline"/>
        <w:rPr>
          <w:color w:val="2B2B2B"/>
        </w:rPr>
      </w:pPr>
      <w:r w:rsidRPr="00167628">
        <w:rPr>
          <w:color w:val="2B2B2B"/>
        </w:rPr>
        <w:t xml:space="preserve">4. Gydytoja man išrašė </w:t>
      </w:r>
      <w:r w:rsidRPr="0067413D">
        <w:rPr>
          <w:b/>
          <w:bCs/>
          <w:color w:val="2B2B2B"/>
        </w:rPr>
        <w:t>raminamųjų</w:t>
      </w:r>
      <w:r w:rsidRPr="00167628">
        <w:rPr>
          <w:color w:val="2B2B2B"/>
        </w:rPr>
        <w:t xml:space="preserve"> vaistų.</w:t>
      </w:r>
    </w:p>
    <w:p w14:paraId="6DCE4EF3" w14:textId="46E1B6B4" w:rsidR="00427CE1" w:rsidRPr="00167628" w:rsidRDefault="00427CE1" w:rsidP="00427CE1">
      <w:pPr>
        <w:pStyle w:val="prastasiniatinklio"/>
        <w:spacing w:before="0" w:beforeAutospacing="0" w:after="0" w:afterAutospacing="0"/>
        <w:textAlignment w:val="baseline"/>
        <w:rPr>
          <w:color w:val="2B2B2B"/>
        </w:rPr>
      </w:pPr>
      <w:r w:rsidRPr="00167628">
        <w:rPr>
          <w:color w:val="2B2B2B"/>
        </w:rPr>
        <w:t xml:space="preserve">5. Diskotekos </w:t>
      </w:r>
      <w:r w:rsidRPr="0067413D">
        <w:rPr>
          <w:b/>
          <w:bCs/>
          <w:color w:val="2B2B2B"/>
        </w:rPr>
        <w:t>vedėjas</w:t>
      </w:r>
      <w:r w:rsidRPr="00167628">
        <w:rPr>
          <w:color w:val="2B2B2B"/>
        </w:rPr>
        <w:t xml:space="preserve"> buvo gerai pasirengęs.</w:t>
      </w:r>
    </w:p>
    <w:p w14:paraId="1EB7B53E" w14:textId="6A425952" w:rsidR="00427CE1" w:rsidRPr="00167628" w:rsidRDefault="00427CE1" w:rsidP="00427CE1">
      <w:pPr>
        <w:pStyle w:val="prastasiniatinklio"/>
        <w:spacing w:before="0" w:beforeAutospacing="0" w:after="0" w:afterAutospacing="0"/>
        <w:textAlignment w:val="baseline"/>
        <w:rPr>
          <w:color w:val="2B2B2B"/>
        </w:rPr>
      </w:pPr>
      <w:r w:rsidRPr="00167628">
        <w:rPr>
          <w:color w:val="2B2B2B"/>
        </w:rPr>
        <w:t xml:space="preserve">6. Į duris pasibeldė </w:t>
      </w:r>
      <w:r w:rsidRPr="0067413D">
        <w:rPr>
          <w:b/>
          <w:bCs/>
          <w:color w:val="2B2B2B"/>
        </w:rPr>
        <w:t>kažkoks</w:t>
      </w:r>
      <w:r w:rsidRPr="00167628">
        <w:rPr>
          <w:color w:val="2B2B2B"/>
        </w:rPr>
        <w:t xml:space="preserve"> nepažįstamas vyras.</w:t>
      </w:r>
    </w:p>
    <w:p w14:paraId="08B0D3D5" w14:textId="3573F4E4" w:rsidR="00427CE1" w:rsidRPr="00167628" w:rsidRDefault="00427CE1" w:rsidP="00427CE1">
      <w:pPr>
        <w:pStyle w:val="prastasiniatinklio"/>
        <w:spacing w:before="0" w:beforeAutospacing="0" w:after="0" w:afterAutospacing="0"/>
        <w:textAlignment w:val="baseline"/>
        <w:rPr>
          <w:color w:val="2B2B2B"/>
        </w:rPr>
      </w:pPr>
      <w:r w:rsidRPr="00167628">
        <w:rPr>
          <w:color w:val="2B2B2B"/>
        </w:rPr>
        <w:t xml:space="preserve">7. Tėvas </w:t>
      </w:r>
      <w:r w:rsidRPr="0067413D">
        <w:rPr>
          <w:b/>
          <w:bCs/>
          <w:color w:val="2B2B2B"/>
        </w:rPr>
        <w:t>apskaičiavo</w:t>
      </w:r>
      <w:r w:rsidRPr="00167628">
        <w:rPr>
          <w:color w:val="2B2B2B"/>
        </w:rPr>
        <w:t>, kad šiemet grūdų gyvuliams užteks.</w:t>
      </w:r>
    </w:p>
    <w:p w14:paraId="02BB50B9" w14:textId="7E4E6B11" w:rsidR="00427CE1" w:rsidRDefault="00427CE1" w:rsidP="00427CE1">
      <w:pPr>
        <w:pStyle w:val="prastasiniatinklio"/>
        <w:spacing w:before="0" w:beforeAutospacing="0" w:after="0" w:afterAutospacing="0"/>
        <w:textAlignment w:val="baseline"/>
        <w:rPr>
          <w:color w:val="2B2B2B"/>
        </w:rPr>
      </w:pPr>
      <w:r w:rsidRPr="00167628">
        <w:rPr>
          <w:color w:val="2B2B2B"/>
        </w:rPr>
        <w:t xml:space="preserve">8. Praėjus </w:t>
      </w:r>
      <w:r w:rsidRPr="0067413D">
        <w:rPr>
          <w:b/>
          <w:bCs/>
          <w:color w:val="2B2B2B"/>
        </w:rPr>
        <w:t>ketveriems</w:t>
      </w:r>
      <w:r w:rsidRPr="00167628">
        <w:rPr>
          <w:color w:val="2B2B2B"/>
        </w:rPr>
        <w:t xml:space="preserve"> metams, visi </w:t>
      </w:r>
      <w:r w:rsidRPr="0067413D">
        <w:rPr>
          <w:b/>
          <w:bCs/>
          <w:color w:val="2B2B2B"/>
        </w:rPr>
        <w:t xml:space="preserve">keturi </w:t>
      </w:r>
      <w:r w:rsidRPr="00167628">
        <w:rPr>
          <w:color w:val="2B2B2B"/>
        </w:rPr>
        <w:t xml:space="preserve">broliai tuo pačiu laiku susiėjo prie tos kryžkelės. </w:t>
      </w:r>
    </w:p>
    <w:p w14:paraId="6714817A" w14:textId="4D04D353" w:rsidR="00427CE1" w:rsidRDefault="00427CE1" w:rsidP="00427CE1">
      <w:pPr>
        <w:pStyle w:val="prastasiniatinklio"/>
        <w:spacing w:before="0" w:beforeAutospacing="0" w:after="0" w:afterAutospacing="0"/>
        <w:textAlignment w:val="baseline"/>
        <w:rPr>
          <w:color w:val="2B2B2B"/>
        </w:rPr>
      </w:pPr>
      <w:r>
        <w:rPr>
          <w:color w:val="2B2B2B"/>
        </w:rPr>
        <w:t xml:space="preserve">9. Nuvažiavau </w:t>
      </w:r>
      <w:r w:rsidRPr="0067413D">
        <w:rPr>
          <w:b/>
          <w:bCs/>
          <w:color w:val="2B2B2B"/>
        </w:rPr>
        <w:t>įsipilti</w:t>
      </w:r>
      <w:r>
        <w:rPr>
          <w:color w:val="2B2B2B"/>
        </w:rPr>
        <w:t xml:space="preserve"> benzino. </w:t>
      </w:r>
    </w:p>
    <w:p w14:paraId="18B80EF9" w14:textId="77777777" w:rsidR="00427CE1" w:rsidRPr="00167628" w:rsidRDefault="00427CE1" w:rsidP="00427CE1">
      <w:pPr>
        <w:pStyle w:val="prastasiniatinklio"/>
        <w:spacing w:before="0" w:beforeAutospacing="0" w:after="0" w:afterAutospacing="0"/>
        <w:textAlignment w:val="baseline"/>
        <w:rPr>
          <w:color w:val="2B2B2B"/>
        </w:rPr>
      </w:pPr>
    </w:p>
    <w:p w14:paraId="3CA54B5D" w14:textId="629A7A0B" w:rsidR="00427CE1" w:rsidRDefault="0067413D" w:rsidP="0059125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(5 balai)</w:t>
      </w:r>
    </w:p>
    <w:p w14:paraId="43707466" w14:textId="77777777" w:rsidR="00DD6590" w:rsidRDefault="00DD6590" w:rsidP="00DD65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VI. Kurioje eilutėje visi žodžiai rašomi su j.</w:t>
      </w:r>
    </w:p>
    <w:p w14:paraId="4C2E4193" w14:textId="77777777" w:rsidR="00DD6590" w:rsidRDefault="00DD6590" w:rsidP="00DD6590">
      <w:pPr>
        <w:rPr>
          <w:rFonts w:ascii="Times New Roman" w:hAnsi="Times New Roman" w:cs="Times New Roman"/>
          <w:bCs/>
          <w:sz w:val="24"/>
          <w:szCs w:val="24"/>
        </w:rPr>
      </w:pPr>
      <w:r w:rsidRPr="00A91CF2">
        <w:rPr>
          <w:rFonts w:ascii="Times New Roman" w:hAnsi="Times New Roman" w:cs="Times New Roman"/>
          <w:bCs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sz w:val="24"/>
          <w:szCs w:val="24"/>
        </w:rPr>
        <w:t xml:space="preserve">Vari-antas, archa-izmas, vidu-, už-austi, inici-atorius, p-austiklis, geni-alus. </w:t>
      </w:r>
    </w:p>
    <w:p w14:paraId="25967A0C" w14:textId="77777777" w:rsidR="00DD6590" w:rsidRDefault="00DD6590" w:rsidP="00DD65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2. Idi-oma, aukci-onas, valeri-onas, hero-iškas, p-uvenos, ma-oras, atel-ė. </w:t>
      </w:r>
    </w:p>
    <w:p w14:paraId="18D4E971" w14:textId="06A6A72F" w:rsidR="00DD6590" w:rsidRPr="00732715" w:rsidRDefault="00DD6590" w:rsidP="00DD6590">
      <w:pPr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732715">
        <w:rPr>
          <w:rFonts w:ascii="Times New Roman" w:hAnsi="Times New Roman" w:cs="Times New Roman"/>
          <w:bCs/>
          <w:sz w:val="24"/>
          <w:szCs w:val="24"/>
          <w:u w:val="single"/>
        </w:rPr>
        <w:t>3. Kristi</w:t>
      </w:r>
      <w:r w:rsidR="00D87249" w:rsidRPr="00732715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Pr="00732715">
        <w:rPr>
          <w:rFonts w:ascii="Times New Roman" w:hAnsi="Times New Roman" w:cs="Times New Roman"/>
          <w:bCs/>
          <w:sz w:val="24"/>
          <w:szCs w:val="24"/>
          <w:u w:val="single"/>
        </w:rPr>
        <w:t>onas, prap</w:t>
      </w:r>
      <w:r w:rsidR="00D87249" w:rsidRPr="00732715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Pr="00732715">
        <w:rPr>
          <w:rFonts w:ascii="Times New Roman" w:hAnsi="Times New Roman" w:cs="Times New Roman"/>
          <w:bCs/>
          <w:sz w:val="24"/>
          <w:szCs w:val="24"/>
          <w:u w:val="single"/>
        </w:rPr>
        <w:t>ova, archa</w:t>
      </w:r>
      <w:r w:rsidR="00B619F6" w:rsidRPr="00732715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Pr="00732715">
        <w:rPr>
          <w:rFonts w:ascii="Times New Roman" w:hAnsi="Times New Roman" w:cs="Times New Roman"/>
          <w:bCs/>
          <w:sz w:val="24"/>
          <w:szCs w:val="24"/>
          <w:u w:val="single"/>
        </w:rPr>
        <w:t>inis, kati</w:t>
      </w:r>
      <w:r w:rsidR="00B619F6" w:rsidRPr="00732715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Pr="00732715">
        <w:rPr>
          <w:rFonts w:ascii="Times New Roman" w:hAnsi="Times New Roman" w:cs="Times New Roman"/>
          <w:bCs/>
          <w:sz w:val="24"/>
          <w:szCs w:val="24"/>
          <w:u w:val="single"/>
        </w:rPr>
        <w:t>onas, mili</w:t>
      </w:r>
      <w:r w:rsidR="00913BC5" w:rsidRPr="00732715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Pr="00732715">
        <w:rPr>
          <w:rFonts w:ascii="Times New Roman" w:hAnsi="Times New Roman" w:cs="Times New Roman"/>
          <w:bCs/>
          <w:sz w:val="24"/>
          <w:szCs w:val="24"/>
          <w:u w:val="single"/>
        </w:rPr>
        <w:t>onas, pavil</w:t>
      </w:r>
      <w:r w:rsidR="00913BC5" w:rsidRPr="00732715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Pr="00732715">
        <w:rPr>
          <w:rFonts w:ascii="Times New Roman" w:hAnsi="Times New Roman" w:cs="Times New Roman"/>
          <w:bCs/>
          <w:sz w:val="24"/>
          <w:szCs w:val="24"/>
          <w:u w:val="single"/>
        </w:rPr>
        <w:t>o</w:t>
      </w:r>
      <w:r w:rsidR="00913BC5" w:rsidRPr="00732715">
        <w:rPr>
          <w:rFonts w:ascii="Times New Roman" w:hAnsi="Times New Roman" w:cs="Times New Roman"/>
          <w:bCs/>
          <w:sz w:val="24"/>
          <w:szCs w:val="24"/>
          <w:u w:val="single"/>
        </w:rPr>
        <w:t>n</w:t>
      </w:r>
      <w:r w:rsidRPr="00732715">
        <w:rPr>
          <w:rFonts w:ascii="Times New Roman" w:hAnsi="Times New Roman" w:cs="Times New Roman"/>
          <w:bCs/>
          <w:sz w:val="24"/>
          <w:szCs w:val="24"/>
          <w:u w:val="single"/>
        </w:rPr>
        <w:t>as, idė</w:t>
      </w:r>
      <w:r w:rsidR="00913BC5" w:rsidRPr="00732715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Pr="00732715">
        <w:rPr>
          <w:rFonts w:ascii="Times New Roman" w:hAnsi="Times New Roman" w:cs="Times New Roman"/>
          <w:bCs/>
          <w:sz w:val="24"/>
          <w:szCs w:val="24"/>
          <w:u w:val="single"/>
        </w:rPr>
        <w:t xml:space="preserve">iškas. </w:t>
      </w:r>
    </w:p>
    <w:p w14:paraId="3B0C47AD" w14:textId="77777777" w:rsidR="00DD6590" w:rsidRDefault="00DD6590" w:rsidP="00DD65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4. Sub-ektas, jubilie-inis, radi-as, fo-ė, diferenci-alas, geni-alus, Toki-as.</w:t>
      </w:r>
    </w:p>
    <w:p w14:paraId="61269774" w14:textId="77777777" w:rsidR="00DD6590" w:rsidRDefault="00DD6590" w:rsidP="00DD659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Valeri-onas, b-aurybė, ma-onezas, opi-umas, hero-ika, ob-ektas, jubilie-us. </w:t>
      </w:r>
    </w:p>
    <w:p w14:paraId="10A92155" w14:textId="11454092" w:rsidR="00DD6590" w:rsidRDefault="000A5A68" w:rsidP="0059125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(1 balas)</w:t>
      </w:r>
    </w:p>
    <w:p w14:paraId="2A973C81" w14:textId="77777777" w:rsidR="002A728A" w:rsidRDefault="002A728A" w:rsidP="0059125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1998964" w14:textId="77777777" w:rsidR="002A728A" w:rsidRDefault="002A728A" w:rsidP="002A72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06594">
        <w:rPr>
          <w:rFonts w:ascii="Times New Roman" w:hAnsi="Times New Roman" w:cs="Times New Roman"/>
          <w:b/>
          <w:sz w:val="24"/>
          <w:szCs w:val="24"/>
        </w:rPr>
        <w:t xml:space="preserve">VII užduotis. </w:t>
      </w:r>
    </w:p>
    <w:p w14:paraId="7A387015" w14:textId="77777777" w:rsidR="002A728A" w:rsidRDefault="002A728A" w:rsidP="002A72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230BCA8" w14:textId="77777777" w:rsidR="002A728A" w:rsidRDefault="002A728A" w:rsidP="002A72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Kuriais metais Ignalina buvo paskelbta Lietuvių kalbos dienų sostine?</w:t>
      </w:r>
    </w:p>
    <w:p w14:paraId="02C2551F" w14:textId="77777777" w:rsidR="002A728A" w:rsidRDefault="002A728A" w:rsidP="002A728A">
      <w:pPr>
        <w:rPr>
          <w:rFonts w:ascii="Times New Roman" w:hAnsi="Times New Roman" w:cs="Times New Roman"/>
          <w:bCs/>
          <w:sz w:val="24"/>
          <w:szCs w:val="24"/>
        </w:rPr>
      </w:pPr>
      <w:r w:rsidRPr="007432E1">
        <w:rPr>
          <w:rFonts w:ascii="Times New Roman" w:hAnsi="Times New Roman" w:cs="Times New Roman"/>
          <w:bCs/>
          <w:sz w:val="24"/>
          <w:szCs w:val="24"/>
        </w:rPr>
        <w:t xml:space="preserve">2019 m.            </w:t>
      </w:r>
      <w:r w:rsidRPr="002A728A">
        <w:rPr>
          <w:rFonts w:ascii="Times New Roman" w:hAnsi="Times New Roman" w:cs="Times New Roman"/>
          <w:b/>
          <w:sz w:val="24"/>
          <w:szCs w:val="24"/>
          <w:u w:val="single"/>
        </w:rPr>
        <w:t>2020 m.</w:t>
      </w:r>
      <w:r w:rsidRPr="007432E1">
        <w:rPr>
          <w:rFonts w:ascii="Times New Roman" w:hAnsi="Times New Roman" w:cs="Times New Roman"/>
          <w:bCs/>
          <w:sz w:val="24"/>
          <w:szCs w:val="24"/>
        </w:rPr>
        <w:t xml:space="preserve">           2022 m. </w:t>
      </w:r>
    </w:p>
    <w:p w14:paraId="744842CD" w14:textId="77777777" w:rsidR="002A728A" w:rsidRPr="00D3150A" w:rsidRDefault="002A728A" w:rsidP="002A728A">
      <w:pPr>
        <w:rPr>
          <w:rFonts w:ascii="Times New Roman" w:hAnsi="Times New Roman" w:cs="Times New Roman"/>
          <w:b/>
          <w:sz w:val="24"/>
          <w:szCs w:val="24"/>
        </w:rPr>
      </w:pPr>
      <w:r w:rsidRPr="00D3150A">
        <w:rPr>
          <w:rFonts w:ascii="Times New Roman" w:hAnsi="Times New Roman" w:cs="Times New Roman"/>
          <w:b/>
          <w:sz w:val="24"/>
          <w:szCs w:val="24"/>
        </w:rPr>
        <w:t xml:space="preserve">2. Ką aukštaitiškai reiškia žodis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D3150A">
        <w:rPr>
          <w:rFonts w:ascii="Times New Roman" w:hAnsi="Times New Roman" w:cs="Times New Roman"/>
          <w:b/>
          <w:sz w:val="24"/>
          <w:szCs w:val="24"/>
        </w:rPr>
        <w:t>lažė</w:t>
      </w:r>
      <w:r>
        <w:rPr>
          <w:rFonts w:ascii="Times New Roman" w:hAnsi="Times New Roman" w:cs="Times New Roman"/>
          <w:b/>
          <w:sz w:val="24"/>
          <w:szCs w:val="24"/>
        </w:rPr>
        <w:t>“</w:t>
      </w:r>
      <w:r w:rsidRPr="00D3150A">
        <w:rPr>
          <w:rFonts w:ascii="Times New Roman" w:hAnsi="Times New Roman" w:cs="Times New Roman"/>
          <w:b/>
          <w:sz w:val="24"/>
          <w:szCs w:val="24"/>
        </w:rPr>
        <w:t>?</w:t>
      </w:r>
    </w:p>
    <w:p w14:paraId="1337A9B0" w14:textId="77777777" w:rsidR="002A728A" w:rsidRPr="002A728A" w:rsidRDefault="002A728A" w:rsidP="002A728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Lažą          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Tinginiavimą            </w:t>
      </w:r>
      <w:r w:rsidRPr="002A728A">
        <w:rPr>
          <w:rFonts w:ascii="Times New Roman" w:hAnsi="Times New Roman" w:cs="Times New Roman"/>
          <w:b/>
          <w:sz w:val="24"/>
          <w:szCs w:val="24"/>
          <w:u w:val="single"/>
        </w:rPr>
        <w:t xml:space="preserve">Lovą </w:t>
      </w:r>
    </w:p>
    <w:p w14:paraId="0DFD6520" w14:textId="77777777" w:rsidR="002A728A" w:rsidRPr="00592E65" w:rsidRDefault="002A728A" w:rsidP="002A728A">
      <w:pPr>
        <w:rPr>
          <w:rFonts w:ascii="Times New Roman" w:hAnsi="Times New Roman" w:cs="Times New Roman"/>
          <w:b/>
          <w:sz w:val="24"/>
          <w:szCs w:val="24"/>
        </w:rPr>
      </w:pPr>
      <w:r w:rsidRPr="00592E65">
        <w:rPr>
          <w:rFonts w:ascii="Times New Roman" w:hAnsi="Times New Roman" w:cs="Times New Roman"/>
          <w:b/>
          <w:sz w:val="24"/>
          <w:szCs w:val="24"/>
        </w:rPr>
        <w:t>3. Koks buvo 2024 metų Nacionalinio diktanto šūkis?</w:t>
      </w:r>
    </w:p>
    <w:p w14:paraId="4D1D4515" w14:textId="77777777" w:rsidR="002A728A" w:rsidRPr="002A728A" w:rsidRDefault="002A728A" w:rsidP="002A728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728A">
        <w:rPr>
          <w:rFonts w:ascii="Times New Roman" w:hAnsi="Times New Roman" w:cs="Times New Roman"/>
          <w:b/>
          <w:sz w:val="24"/>
          <w:szCs w:val="24"/>
          <w:u w:val="single"/>
        </w:rPr>
        <w:t>Rašyk. Klysk. Išmok.</w:t>
      </w:r>
    </w:p>
    <w:p w14:paraId="76F002E7" w14:textId="77777777" w:rsidR="002A728A" w:rsidRDefault="002A728A" w:rsidP="002A728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Rašyk. Pasitikėk. Laimėk.</w:t>
      </w:r>
    </w:p>
    <w:p w14:paraId="70AC54AC" w14:textId="77777777" w:rsidR="002A728A" w:rsidRDefault="002A728A" w:rsidP="002A728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Rašyk. Konkuruok. Sužibėk. </w:t>
      </w:r>
    </w:p>
    <w:p w14:paraId="1E3934F6" w14:textId="77777777" w:rsidR="002A728A" w:rsidRDefault="002A728A" w:rsidP="002A728A">
      <w:pPr>
        <w:rPr>
          <w:rFonts w:ascii="Times New Roman" w:hAnsi="Times New Roman" w:cs="Times New Roman"/>
          <w:bCs/>
          <w:sz w:val="24"/>
          <w:szCs w:val="24"/>
        </w:rPr>
      </w:pPr>
    </w:p>
    <w:p w14:paraId="1A830CA4" w14:textId="72ACD000" w:rsidR="002A728A" w:rsidRDefault="002A728A" w:rsidP="002A728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2A728A">
        <w:rPr>
          <w:rFonts w:ascii="Times New Roman" w:hAnsi="Times New Roman" w:cs="Times New Roman"/>
          <w:b/>
          <w:sz w:val="24"/>
          <w:szCs w:val="24"/>
        </w:rPr>
        <w:t>(3 balai)</w:t>
      </w:r>
    </w:p>
    <w:p w14:paraId="488DA46E" w14:textId="77777777" w:rsidR="001C052C" w:rsidRDefault="001C052C" w:rsidP="002A728A">
      <w:pPr>
        <w:rPr>
          <w:rFonts w:ascii="Times New Roman" w:hAnsi="Times New Roman" w:cs="Times New Roman"/>
          <w:b/>
          <w:sz w:val="24"/>
          <w:szCs w:val="24"/>
        </w:rPr>
      </w:pPr>
    </w:p>
    <w:p w14:paraId="35DD8215" w14:textId="77777777" w:rsidR="001C052C" w:rsidRDefault="001C052C" w:rsidP="002A728A">
      <w:pPr>
        <w:rPr>
          <w:rFonts w:ascii="Times New Roman" w:hAnsi="Times New Roman" w:cs="Times New Roman"/>
          <w:b/>
          <w:sz w:val="24"/>
          <w:szCs w:val="24"/>
        </w:rPr>
      </w:pPr>
    </w:p>
    <w:p w14:paraId="227C78F5" w14:textId="57B3650F" w:rsidR="001C052C" w:rsidRPr="002A728A" w:rsidRDefault="001C052C" w:rsidP="001C052C">
      <w:pPr>
        <w:ind w:left="5184" w:firstLine="129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(Iš viso 47 balai)</w:t>
      </w:r>
    </w:p>
    <w:p w14:paraId="27DCE556" w14:textId="77777777" w:rsidR="00732715" w:rsidRDefault="00732715" w:rsidP="002A728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Naudota literatūra:</w:t>
      </w:r>
    </w:p>
    <w:p w14:paraId="5D058415" w14:textId="77777777" w:rsidR="00AA6016" w:rsidRDefault="00732715" w:rsidP="002A728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AA280B">
        <w:rPr>
          <w:rFonts w:ascii="Times New Roman" w:hAnsi="Times New Roman" w:cs="Times New Roman"/>
          <w:bCs/>
          <w:sz w:val="24"/>
          <w:szCs w:val="24"/>
        </w:rPr>
        <w:t>Janė Juzėnienė „Lietuvių kalbos užduočių komplektai“</w:t>
      </w:r>
      <w:r w:rsidR="00AA6016">
        <w:rPr>
          <w:rFonts w:ascii="Times New Roman" w:hAnsi="Times New Roman" w:cs="Times New Roman"/>
          <w:bCs/>
          <w:sz w:val="24"/>
          <w:szCs w:val="24"/>
        </w:rPr>
        <w:t>, Vilnius, 2000</w:t>
      </w:r>
    </w:p>
    <w:p w14:paraId="08AC34CF" w14:textId="77777777" w:rsidR="001326F6" w:rsidRDefault="00AA6016" w:rsidP="002A728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Nuoroda </w:t>
      </w:r>
    </w:p>
    <w:p w14:paraId="3088C021" w14:textId="66A5FB72" w:rsidR="002A728A" w:rsidRDefault="002A728A" w:rsidP="002A728A">
      <w:pPr>
        <w:rPr>
          <w:rFonts w:ascii="Times New Roman" w:hAnsi="Times New Roman" w:cs="Times New Roman"/>
          <w:bCs/>
          <w:sz w:val="24"/>
          <w:szCs w:val="24"/>
        </w:rPr>
      </w:pPr>
      <w:r w:rsidRPr="00C838CF">
        <w:rPr>
          <w:rFonts w:ascii="Times New Roman" w:hAnsi="Times New Roman" w:cs="Times New Roman"/>
          <w:bCs/>
          <w:sz w:val="24"/>
          <w:szCs w:val="24"/>
        </w:rPr>
        <w:t>chrome-extension://efaidnbmnnnibpcajpcglclefindmkaj/https://biblioteka.lka.lt/data/PDF-leidiniai/2001-2005/2003-Mackeviciene-lietuviu_kalbos_savarankisko_darbo_uzduotys.pdf</w:t>
      </w:r>
    </w:p>
    <w:p w14:paraId="4C11A83D" w14:textId="1BE7F6AD" w:rsidR="00AA6016" w:rsidRDefault="00AA6016" w:rsidP="002A728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Valstybinės lietuvių kalbos komisijos konsultacijų bankas. </w:t>
      </w:r>
    </w:p>
    <w:p w14:paraId="3797CC00" w14:textId="0B9FE919" w:rsidR="001326F6" w:rsidRDefault="001326F6" w:rsidP="002A728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884E39">
        <w:rPr>
          <w:rFonts w:ascii="Times New Roman" w:hAnsi="Times New Roman" w:cs="Times New Roman"/>
          <w:bCs/>
          <w:sz w:val="24"/>
          <w:szCs w:val="24"/>
        </w:rPr>
        <w:t xml:space="preserve">„Kalbos patarimai. Sintaksė: linksnių vartojimas (S 1)“, </w:t>
      </w:r>
      <w:r w:rsidR="00E05A30">
        <w:rPr>
          <w:rFonts w:ascii="Times New Roman" w:hAnsi="Times New Roman" w:cs="Times New Roman"/>
          <w:bCs/>
          <w:sz w:val="24"/>
          <w:szCs w:val="24"/>
        </w:rPr>
        <w:t>Vilnius, 2009.</w:t>
      </w:r>
    </w:p>
    <w:p w14:paraId="67052FB9" w14:textId="60140F61" w:rsidR="00E05A30" w:rsidRDefault="00E05A30" w:rsidP="002A728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>
        <w:rPr>
          <w:rFonts w:ascii="Times New Roman" w:hAnsi="Times New Roman" w:cs="Times New Roman"/>
          <w:bCs/>
          <w:sz w:val="24"/>
          <w:szCs w:val="24"/>
        </w:rPr>
        <w:t xml:space="preserve">„Kalbos patarimai. Sintaksė: </w:t>
      </w:r>
      <w:r>
        <w:rPr>
          <w:rFonts w:ascii="Times New Roman" w:hAnsi="Times New Roman" w:cs="Times New Roman"/>
          <w:bCs/>
          <w:sz w:val="24"/>
          <w:szCs w:val="24"/>
        </w:rPr>
        <w:t>prielinksnių ir polinksnių vartojimas</w:t>
      </w:r>
      <w:r>
        <w:rPr>
          <w:rFonts w:ascii="Times New Roman" w:hAnsi="Times New Roman" w:cs="Times New Roman"/>
          <w:bCs/>
          <w:sz w:val="24"/>
          <w:szCs w:val="24"/>
        </w:rPr>
        <w:t xml:space="preserve"> (S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)“, Vilnius, 200</w:t>
      </w:r>
      <w:r w:rsidR="00804333">
        <w:rPr>
          <w:rFonts w:ascii="Times New Roman" w:hAnsi="Times New Roman" w:cs="Times New Roman"/>
          <w:bCs/>
          <w:sz w:val="24"/>
          <w:szCs w:val="24"/>
        </w:rPr>
        <w:t>3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B9ED9C8" w14:textId="77777777" w:rsidR="00AA6016" w:rsidRDefault="00AA6016" w:rsidP="002A728A">
      <w:pPr>
        <w:rPr>
          <w:rFonts w:ascii="Times New Roman" w:hAnsi="Times New Roman" w:cs="Times New Roman"/>
          <w:bCs/>
          <w:sz w:val="24"/>
          <w:szCs w:val="24"/>
        </w:rPr>
      </w:pPr>
    </w:p>
    <w:p w14:paraId="17C527EE" w14:textId="77777777" w:rsidR="002A728A" w:rsidRPr="00A52A73" w:rsidRDefault="002A728A" w:rsidP="00591251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A728A" w:rsidRPr="00A52A73" w:rsidSect="00BD7DA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F3720"/>
    <w:multiLevelType w:val="hybridMultilevel"/>
    <w:tmpl w:val="85905B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013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DA3"/>
    <w:rsid w:val="000275BF"/>
    <w:rsid w:val="000A3918"/>
    <w:rsid w:val="000A5A68"/>
    <w:rsid w:val="001326F6"/>
    <w:rsid w:val="001C052C"/>
    <w:rsid w:val="00255073"/>
    <w:rsid w:val="002A728A"/>
    <w:rsid w:val="00427CE1"/>
    <w:rsid w:val="0053514E"/>
    <w:rsid w:val="00591251"/>
    <w:rsid w:val="0067413D"/>
    <w:rsid w:val="00732715"/>
    <w:rsid w:val="00804333"/>
    <w:rsid w:val="00884E39"/>
    <w:rsid w:val="00913BC5"/>
    <w:rsid w:val="00A52A73"/>
    <w:rsid w:val="00AA280B"/>
    <w:rsid w:val="00AA6016"/>
    <w:rsid w:val="00AD6EF9"/>
    <w:rsid w:val="00AE19E9"/>
    <w:rsid w:val="00B619F6"/>
    <w:rsid w:val="00BD7DA3"/>
    <w:rsid w:val="00BE21F4"/>
    <w:rsid w:val="00BF2249"/>
    <w:rsid w:val="00C547DD"/>
    <w:rsid w:val="00D87249"/>
    <w:rsid w:val="00DB0E16"/>
    <w:rsid w:val="00DD6590"/>
    <w:rsid w:val="00E05A30"/>
    <w:rsid w:val="00E8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3EABA"/>
  <w15:chartTrackingRefBased/>
  <w15:docId w15:val="{8ED14B45-AF04-4DE5-A46B-20AF858A4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7DA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BD7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grindinistekstas">
    <w:name w:val="Body Text"/>
    <w:basedOn w:val="prastasis"/>
    <w:link w:val="PagrindinistekstasDiagrama"/>
    <w:semiHidden/>
    <w:rsid w:val="00BD7DA3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BD7DA3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saitas">
    <w:name w:val="Hyperlink"/>
    <w:uiPriority w:val="99"/>
    <w:rsid w:val="00BD7DA3"/>
    <w:rPr>
      <w:color w:val="0000FF"/>
      <w:u w:val="single"/>
    </w:rPr>
  </w:style>
  <w:style w:type="paragraph" w:styleId="Pavadinimas">
    <w:name w:val="Title"/>
    <w:basedOn w:val="prastasis"/>
    <w:link w:val="PavadinimasDiagrama"/>
    <w:qFormat/>
    <w:rsid w:val="00BD7DA3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4"/>
    </w:rPr>
  </w:style>
  <w:style w:type="character" w:customStyle="1" w:styleId="PavadinimasDiagrama">
    <w:name w:val="Pavadinimas Diagrama"/>
    <w:basedOn w:val="Numatytasispastraiposriftas"/>
    <w:link w:val="Pavadinimas"/>
    <w:rsid w:val="00BD7DA3"/>
    <w:rPr>
      <w:rFonts w:ascii="Times New Roman" w:eastAsia="MS Mincho" w:hAnsi="Times New Roman" w:cs="Times New Roman"/>
      <w:b/>
      <w:bCs/>
      <w:sz w:val="24"/>
      <w:szCs w:val="24"/>
    </w:rPr>
  </w:style>
  <w:style w:type="paragraph" w:styleId="Sraopastraipa">
    <w:name w:val="List Paragraph"/>
    <w:basedOn w:val="prastasis"/>
    <w:uiPriority w:val="34"/>
    <w:qFormat/>
    <w:rsid w:val="000275B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427C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ima.sidorenkiene@ignalina.lt" TargetMode="External"/><Relationship Id="rId5" Type="http://schemas.openxmlformats.org/officeDocument/2006/relationships/hyperlink" Target="mailto:laima.sidorenkiene@ignalin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4303</Words>
  <Characters>2453</Characters>
  <Application>Microsoft Office Word</Application>
  <DocSecurity>0</DocSecurity>
  <Lines>20</Lines>
  <Paragraphs>13</Paragraphs>
  <ScaleCrop>false</ScaleCrop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29</cp:revision>
  <dcterms:created xsi:type="dcterms:W3CDTF">2024-03-19T07:41:00Z</dcterms:created>
  <dcterms:modified xsi:type="dcterms:W3CDTF">2024-05-07T10:14:00Z</dcterms:modified>
</cp:coreProperties>
</file>