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53C66" w14:textId="77777777" w:rsidR="009B49EA" w:rsidRDefault="009B49EA" w:rsidP="0062671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bookmarkStart w:id="0" w:name="Institucija"/>
      <w:r>
        <w:rPr>
          <w:b/>
          <w:noProof/>
        </w:rPr>
        <w:drawing>
          <wp:inline distT="0" distB="0" distL="0" distR="0" wp14:anchorId="7523938A" wp14:editId="70E00C7E">
            <wp:extent cx="579120" cy="731520"/>
            <wp:effectExtent l="0" t="0" r="0" b="0"/>
            <wp:docPr id="105761322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20" cy="731520"/>
                    </a:xfrm>
                    <a:prstGeom prst="rect">
                      <a:avLst/>
                    </a:prstGeom>
                    <a:noFill/>
                  </pic:spPr>
                </pic:pic>
              </a:graphicData>
            </a:graphic>
          </wp:inline>
        </w:drawing>
      </w:r>
    </w:p>
    <w:p w14:paraId="6EAB39CC" w14:textId="1DFD12C1" w:rsidR="00A5646B" w:rsidRPr="006E6289" w:rsidRDefault="00A5646B" w:rsidP="0062671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r w:rsidRPr="006E6289">
        <w:rPr>
          <w:rFonts w:ascii="Times New Roman" w:eastAsia="Times New Roman" w:hAnsi="Times New Roman" w:cs="Times New Roman"/>
          <w:b/>
          <w:sz w:val="24"/>
          <w:szCs w:val="24"/>
        </w:rPr>
        <w:t>IGNALINOS RAJONO SAVIVALDYBĖS TARYBA</w:t>
      </w:r>
      <w:bookmarkEnd w:id="0"/>
    </w:p>
    <w:p w14:paraId="39D547C3" w14:textId="77777777" w:rsidR="00A5646B" w:rsidRPr="006E6289" w:rsidRDefault="00A5646B" w:rsidP="0062671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p>
    <w:p w14:paraId="462ED909" w14:textId="77777777" w:rsidR="00A5646B" w:rsidRPr="006E6289" w:rsidRDefault="00A5646B" w:rsidP="0062671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bookmarkStart w:id="1" w:name="Forma"/>
      <w:r w:rsidRPr="006E6289">
        <w:rPr>
          <w:rFonts w:ascii="Times New Roman" w:eastAsia="Times New Roman" w:hAnsi="Times New Roman" w:cs="Times New Roman"/>
          <w:b/>
          <w:sz w:val="24"/>
          <w:szCs w:val="24"/>
        </w:rPr>
        <w:t>SPRENDIMAS</w:t>
      </w:r>
      <w:bookmarkEnd w:id="1"/>
    </w:p>
    <w:p w14:paraId="0E48F5E8" w14:textId="2A99744F" w:rsidR="00A5646B" w:rsidRPr="006E6289" w:rsidRDefault="00A5646B" w:rsidP="00626711">
      <w:pPr>
        <w:spacing w:after="0" w:line="240" w:lineRule="auto"/>
        <w:jc w:val="center"/>
        <w:rPr>
          <w:rFonts w:ascii="Times New Roman" w:hAnsi="Times New Roman" w:cs="Times New Roman"/>
          <w:sz w:val="24"/>
          <w:szCs w:val="24"/>
        </w:rPr>
      </w:pPr>
      <w:r w:rsidRPr="006E6289">
        <w:rPr>
          <w:rFonts w:ascii="Times New Roman" w:eastAsia="Times New Roman" w:hAnsi="Times New Roman" w:cs="Times New Roman"/>
          <w:b/>
          <w:sz w:val="24"/>
          <w:szCs w:val="24"/>
        </w:rPr>
        <w:t>DĖL IGNALINOS RAJONO SAVIVALDYBĖS NARKOTIKŲ KONTROLĖS KOMISIJOS</w:t>
      </w:r>
      <w:r w:rsidR="003419BE" w:rsidRPr="006E6289">
        <w:rPr>
          <w:rFonts w:ascii="Times New Roman" w:eastAsia="Times New Roman" w:hAnsi="Times New Roman" w:cs="Times New Roman"/>
          <w:b/>
          <w:sz w:val="24"/>
          <w:szCs w:val="24"/>
        </w:rPr>
        <w:t xml:space="preserve"> </w:t>
      </w:r>
      <w:r w:rsidR="003419BE" w:rsidRPr="006E6289">
        <w:rPr>
          <w:rFonts w:ascii="Times New Roman" w:hAnsi="Times New Roman" w:cs="Times New Roman"/>
          <w:b/>
          <w:color w:val="000000"/>
          <w:sz w:val="24"/>
          <w:szCs w:val="24"/>
        </w:rPr>
        <w:t>202</w:t>
      </w:r>
      <w:r w:rsidR="0018271F">
        <w:rPr>
          <w:rFonts w:ascii="Times New Roman" w:hAnsi="Times New Roman" w:cs="Times New Roman"/>
          <w:b/>
          <w:color w:val="000000"/>
          <w:sz w:val="24"/>
          <w:szCs w:val="24"/>
        </w:rPr>
        <w:t>5</w:t>
      </w:r>
      <w:r w:rsidR="003419BE" w:rsidRPr="006E6289">
        <w:rPr>
          <w:rFonts w:ascii="Times New Roman" w:hAnsi="Times New Roman" w:cs="Times New Roman"/>
          <w:b/>
          <w:color w:val="000000"/>
          <w:sz w:val="24"/>
          <w:szCs w:val="24"/>
        </w:rPr>
        <w:t xml:space="preserve"> METŲ VEIKLOS ATASKAITOS</w:t>
      </w:r>
      <w:r w:rsidR="003419BE" w:rsidRPr="006E6289">
        <w:rPr>
          <w:rFonts w:ascii="Times New Roman" w:hAnsi="Times New Roman" w:cs="Times New Roman"/>
          <w:sz w:val="24"/>
          <w:szCs w:val="24"/>
        </w:rPr>
        <w:t xml:space="preserve"> </w:t>
      </w:r>
      <w:r w:rsidR="003419BE" w:rsidRPr="006E6289">
        <w:rPr>
          <w:rFonts w:ascii="Times New Roman" w:eastAsia="Calibri" w:hAnsi="Times New Roman" w:cs="Times New Roman"/>
          <w:b/>
          <w:bCs/>
          <w:sz w:val="24"/>
          <w:szCs w:val="24"/>
          <w:lang w:eastAsia="lt-LT"/>
        </w:rPr>
        <w:t>PATVIRTINIMO</w:t>
      </w:r>
      <w:r w:rsidRPr="006E6289">
        <w:rPr>
          <w:rFonts w:ascii="Times New Roman" w:eastAsia="Times New Roman" w:hAnsi="Times New Roman" w:cs="Times New Roman"/>
          <w:b/>
          <w:sz w:val="24"/>
          <w:szCs w:val="24"/>
        </w:rPr>
        <w:t xml:space="preserve"> </w:t>
      </w:r>
    </w:p>
    <w:p w14:paraId="678682B1" w14:textId="77777777" w:rsidR="00626711" w:rsidRPr="006E6289" w:rsidRDefault="00626711" w:rsidP="00626711">
      <w:pPr>
        <w:widowControl w:val="0"/>
        <w:tabs>
          <w:tab w:val="left" w:pos="1293"/>
          <w:tab w:val="center" w:pos="4819"/>
          <w:tab w:val="left" w:pos="6675"/>
        </w:tabs>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14:paraId="6436136D" w14:textId="6308EAA5" w:rsidR="00A5646B" w:rsidRPr="006E6289" w:rsidRDefault="00A5646B" w:rsidP="00626711">
      <w:pPr>
        <w:widowControl w:val="0"/>
        <w:tabs>
          <w:tab w:val="left" w:pos="1293"/>
          <w:tab w:val="center" w:pos="4819"/>
          <w:tab w:val="left" w:pos="6675"/>
        </w:tabs>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6E6289">
        <w:rPr>
          <w:rFonts w:ascii="Times New Roman" w:eastAsia="Times New Roman" w:hAnsi="Times New Roman" w:cs="Times New Roman"/>
          <w:sz w:val="24"/>
          <w:szCs w:val="24"/>
        </w:rPr>
        <w:t>202</w:t>
      </w:r>
      <w:r w:rsidR="0018271F">
        <w:rPr>
          <w:rFonts w:ascii="Times New Roman" w:eastAsia="Times New Roman" w:hAnsi="Times New Roman" w:cs="Times New Roman"/>
          <w:sz w:val="24"/>
          <w:szCs w:val="24"/>
        </w:rPr>
        <w:t xml:space="preserve">6 </w:t>
      </w:r>
      <w:r w:rsidRPr="006E6289">
        <w:rPr>
          <w:rFonts w:ascii="Times New Roman" w:eastAsia="Times New Roman" w:hAnsi="Times New Roman" w:cs="Times New Roman"/>
          <w:sz w:val="24"/>
          <w:szCs w:val="24"/>
        </w:rPr>
        <w:t xml:space="preserve">m. </w:t>
      </w:r>
      <w:r w:rsidR="00D234C0">
        <w:rPr>
          <w:rFonts w:ascii="Times New Roman" w:eastAsia="Times New Roman" w:hAnsi="Times New Roman" w:cs="Times New Roman"/>
          <w:sz w:val="24"/>
          <w:szCs w:val="24"/>
        </w:rPr>
        <w:t>kovo</w:t>
      </w:r>
      <w:r w:rsidR="0018271F">
        <w:rPr>
          <w:rFonts w:ascii="Times New Roman" w:eastAsia="Times New Roman" w:hAnsi="Times New Roman" w:cs="Times New Roman"/>
          <w:sz w:val="24"/>
          <w:szCs w:val="24"/>
        </w:rPr>
        <w:t xml:space="preserve"> </w:t>
      </w:r>
      <w:r w:rsidR="00CA2FCC">
        <w:rPr>
          <w:rFonts w:ascii="Times New Roman" w:eastAsia="Times New Roman" w:hAnsi="Times New Roman" w:cs="Times New Roman"/>
          <w:sz w:val="24"/>
          <w:szCs w:val="24"/>
        </w:rPr>
        <w:t>26</w:t>
      </w:r>
      <w:r w:rsidR="00DA62E1" w:rsidRPr="006E6289">
        <w:rPr>
          <w:rFonts w:ascii="Times New Roman" w:eastAsia="Times New Roman" w:hAnsi="Times New Roman" w:cs="Times New Roman"/>
          <w:sz w:val="24"/>
          <w:szCs w:val="24"/>
        </w:rPr>
        <w:t xml:space="preserve"> </w:t>
      </w:r>
      <w:r w:rsidRPr="006E6289">
        <w:rPr>
          <w:rFonts w:ascii="Times New Roman" w:eastAsia="Times New Roman" w:hAnsi="Times New Roman" w:cs="Times New Roman"/>
          <w:sz w:val="24"/>
          <w:szCs w:val="24"/>
        </w:rPr>
        <w:t>d. Nr. T-</w:t>
      </w:r>
      <w:r w:rsidR="00CA2FCC">
        <w:rPr>
          <w:rFonts w:ascii="Times New Roman" w:eastAsia="Times New Roman" w:hAnsi="Times New Roman" w:cs="Times New Roman"/>
          <w:sz w:val="24"/>
          <w:szCs w:val="24"/>
        </w:rPr>
        <w:t>36</w:t>
      </w:r>
    </w:p>
    <w:p w14:paraId="130AC2E5" w14:textId="4098CC05" w:rsidR="00A5646B" w:rsidRPr="006E6289" w:rsidRDefault="00A5646B" w:rsidP="006E628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6E6289">
        <w:rPr>
          <w:rFonts w:ascii="Times New Roman" w:eastAsia="Times New Roman" w:hAnsi="Times New Roman" w:cs="Times New Roman"/>
          <w:sz w:val="24"/>
          <w:szCs w:val="24"/>
        </w:rPr>
        <w:t>Ignalina</w:t>
      </w:r>
    </w:p>
    <w:p w14:paraId="3071A7E9" w14:textId="77777777" w:rsidR="006E6289" w:rsidRPr="006E6289" w:rsidRDefault="006E6289" w:rsidP="006E628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14:paraId="727AD671" w14:textId="672100BF" w:rsidR="00FD3468" w:rsidRPr="006E6289" w:rsidRDefault="00432EB1" w:rsidP="00626711">
      <w:pPr>
        <w:tabs>
          <w:tab w:val="left" w:pos="720"/>
          <w:tab w:val="left" w:pos="1134"/>
        </w:tabs>
        <w:spacing w:after="0" w:line="240" w:lineRule="auto"/>
        <w:ind w:firstLine="1134"/>
        <w:jc w:val="both"/>
        <w:rPr>
          <w:rFonts w:ascii="Times New Roman" w:eastAsia="Calibri" w:hAnsi="Times New Roman" w:cs="Times New Roman"/>
          <w:sz w:val="24"/>
          <w:szCs w:val="24"/>
          <w:lang w:eastAsia="lt-LT"/>
        </w:rPr>
      </w:pPr>
      <w:r w:rsidRPr="006E6289">
        <w:rPr>
          <w:rFonts w:ascii="Times New Roman" w:hAnsi="Times New Roman" w:cs="Times New Roman"/>
          <w:sz w:val="24"/>
          <w:szCs w:val="24"/>
        </w:rPr>
        <w:t>Vadovaudamasi Lietuvos Respublikos vietos savivaldos įstatymo 15 straipsnio 4 dalimi</w:t>
      </w:r>
      <w:r w:rsidRPr="006E6289">
        <w:rPr>
          <w:rFonts w:ascii="Times New Roman" w:eastAsia="Calibri" w:hAnsi="Times New Roman" w:cs="Times New Roman"/>
          <w:sz w:val="24"/>
          <w:szCs w:val="24"/>
          <w:lang w:eastAsia="lt-LT"/>
        </w:rPr>
        <w:t xml:space="preserve"> ir </w:t>
      </w:r>
      <w:r w:rsidR="004A67DE" w:rsidRPr="006E6289">
        <w:rPr>
          <w:rFonts w:ascii="Times New Roman" w:eastAsia="Calibri" w:hAnsi="Times New Roman" w:cs="Times New Roman"/>
          <w:sz w:val="24"/>
          <w:szCs w:val="24"/>
          <w:lang w:eastAsia="lt-LT"/>
        </w:rPr>
        <w:t>Ignalinos</w:t>
      </w:r>
      <w:r w:rsidRPr="006E6289">
        <w:rPr>
          <w:rFonts w:ascii="Times New Roman" w:eastAsia="Calibri" w:hAnsi="Times New Roman" w:cs="Times New Roman"/>
          <w:sz w:val="24"/>
          <w:szCs w:val="24"/>
          <w:lang w:eastAsia="lt-LT"/>
        </w:rPr>
        <w:t xml:space="preserve"> rajono savivaldybės narkotikų kontrolės komisijos nuostatų, patvirtintų </w:t>
      </w:r>
      <w:r w:rsidR="004A67DE" w:rsidRPr="006E6289">
        <w:rPr>
          <w:rFonts w:ascii="Times New Roman" w:hAnsi="Times New Roman" w:cs="Times New Roman"/>
          <w:sz w:val="24"/>
          <w:szCs w:val="24"/>
        </w:rPr>
        <w:t xml:space="preserve">Ignalinos </w:t>
      </w:r>
      <w:r w:rsidRPr="006E6289">
        <w:rPr>
          <w:rFonts w:ascii="Times New Roman" w:hAnsi="Times New Roman" w:cs="Times New Roman"/>
          <w:sz w:val="24"/>
          <w:szCs w:val="24"/>
        </w:rPr>
        <w:t>rajono savivaldybės tarybos 202</w:t>
      </w:r>
      <w:r w:rsidR="004A67DE" w:rsidRPr="006E6289">
        <w:rPr>
          <w:rFonts w:ascii="Times New Roman" w:hAnsi="Times New Roman" w:cs="Times New Roman"/>
          <w:sz w:val="24"/>
          <w:szCs w:val="24"/>
        </w:rPr>
        <w:t>4</w:t>
      </w:r>
      <w:r w:rsidRPr="006E6289">
        <w:rPr>
          <w:rFonts w:ascii="Times New Roman" w:hAnsi="Times New Roman" w:cs="Times New Roman"/>
          <w:sz w:val="24"/>
          <w:szCs w:val="24"/>
        </w:rPr>
        <w:t xml:space="preserve"> m. </w:t>
      </w:r>
      <w:r w:rsidR="004A67DE" w:rsidRPr="006E6289">
        <w:rPr>
          <w:rFonts w:ascii="Times New Roman" w:hAnsi="Times New Roman" w:cs="Times New Roman"/>
          <w:sz w:val="24"/>
          <w:szCs w:val="24"/>
        </w:rPr>
        <w:t xml:space="preserve">kovo </w:t>
      </w:r>
      <w:r w:rsidRPr="006E6289">
        <w:rPr>
          <w:rFonts w:ascii="Times New Roman" w:hAnsi="Times New Roman" w:cs="Times New Roman"/>
          <w:sz w:val="24"/>
          <w:szCs w:val="24"/>
        </w:rPr>
        <w:t>2</w:t>
      </w:r>
      <w:r w:rsidR="00FD3468" w:rsidRPr="006E6289">
        <w:rPr>
          <w:rFonts w:ascii="Times New Roman" w:hAnsi="Times New Roman" w:cs="Times New Roman"/>
          <w:sz w:val="24"/>
          <w:szCs w:val="24"/>
        </w:rPr>
        <w:t>8</w:t>
      </w:r>
      <w:r w:rsidRPr="006E6289">
        <w:rPr>
          <w:rFonts w:ascii="Times New Roman" w:hAnsi="Times New Roman" w:cs="Times New Roman"/>
          <w:sz w:val="24"/>
          <w:szCs w:val="24"/>
        </w:rPr>
        <w:t xml:space="preserve"> d. sprendimu </w:t>
      </w:r>
      <w:bookmarkStart w:id="2" w:name="n_0"/>
      <w:r w:rsidR="006E6289" w:rsidRPr="006E6289">
        <w:rPr>
          <w:rFonts w:ascii="Times New Roman" w:hAnsi="Times New Roman" w:cs="Times New Roman"/>
          <w:sz w:val="24"/>
          <w:szCs w:val="24"/>
        </w:rPr>
        <w:t xml:space="preserve">Nr. T-49 </w:t>
      </w:r>
      <w:bookmarkEnd w:id="2"/>
      <w:r w:rsidRPr="006E6289">
        <w:rPr>
          <w:rFonts w:ascii="Times New Roman" w:hAnsi="Times New Roman" w:cs="Times New Roman"/>
          <w:sz w:val="24"/>
          <w:szCs w:val="24"/>
        </w:rPr>
        <w:t xml:space="preserve">„Dėl </w:t>
      </w:r>
      <w:r w:rsidR="00FD3468" w:rsidRPr="006E6289">
        <w:rPr>
          <w:rFonts w:ascii="Times New Roman" w:hAnsi="Times New Roman" w:cs="Times New Roman"/>
          <w:sz w:val="24"/>
          <w:szCs w:val="24"/>
        </w:rPr>
        <w:t>Ignalinos</w:t>
      </w:r>
      <w:r w:rsidRPr="006E6289">
        <w:rPr>
          <w:rFonts w:ascii="Times New Roman" w:hAnsi="Times New Roman" w:cs="Times New Roman"/>
          <w:sz w:val="24"/>
          <w:szCs w:val="24"/>
        </w:rPr>
        <w:t xml:space="preserve"> rajono savivaldybės narkotikų kontrolės komisijos nuostatų patvirtinimo“</w:t>
      </w:r>
      <w:r w:rsidR="00626711" w:rsidRPr="006E6289">
        <w:rPr>
          <w:rFonts w:ascii="Times New Roman" w:hAnsi="Times New Roman" w:cs="Times New Roman"/>
          <w:sz w:val="24"/>
          <w:szCs w:val="24"/>
        </w:rPr>
        <w:t>,</w:t>
      </w:r>
      <w:r w:rsidRPr="006E6289">
        <w:rPr>
          <w:rFonts w:ascii="Times New Roman" w:hAnsi="Times New Roman" w:cs="Times New Roman"/>
          <w:sz w:val="24"/>
          <w:szCs w:val="24"/>
        </w:rPr>
        <w:t xml:space="preserve"> </w:t>
      </w:r>
      <w:r w:rsidR="004A67DE" w:rsidRPr="006E6289">
        <w:rPr>
          <w:rFonts w:ascii="Times New Roman" w:hAnsi="Times New Roman" w:cs="Times New Roman"/>
          <w:sz w:val="24"/>
          <w:szCs w:val="24"/>
        </w:rPr>
        <w:t>1</w:t>
      </w:r>
      <w:r w:rsidR="00BC05B4" w:rsidRPr="006E6289">
        <w:rPr>
          <w:rFonts w:ascii="Times New Roman" w:hAnsi="Times New Roman" w:cs="Times New Roman"/>
          <w:sz w:val="24"/>
          <w:szCs w:val="24"/>
        </w:rPr>
        <w:t>8</w:t>
      </w:r>
      <w:r w:rsidRPr="006E6289">
        <w:rPr>
          <w:rFonts w:ascii="Times New Roman" w:hAnsi="Times New Roman" w:cs="Times New Roman"/>
          <w:sz w:val="24"/>
          <w:szCs w:val="24"/>
        </w:rPr>
        <w:t xml:space="preserve"> punktu, </w:t>
      </w:r>
      <w:r w:rsidR="004A67DE" w:rsidRPr="006E6289">
        <w:rPr>
          <w:rFonts w:ascii="Times New Roman" w:eastAsia="Calibri" w:hAnsi="Times New Roman" w:cs="Times New Roman"/>
          <w:sz w:val="24"/>
          <w:szCs w:val="24"/>
          <w:lang w:eastAsia="lt-LT"/>
        </w:rPr>
        <w:t xml:space="preserve">Ignalinos </w:t>
      </w:r>
      <w:r w:rsidRPr="006E6289">
        <w:rPr>
          <w:rFonts w:ascii="Times New Roman" w:eastAsia="Calibri" w:hAnsi="Times New Roman" w:cs="Times New Roman"/>
          <w:sz w:val="24"/>
          <w:szCs w:val="24"/>
          <w:lang w:eastAsia="lt-LT"/>
        </w:rPr>
        <w:t xml:space="preserve">rajono savivaldybės taryba </w:t>
      </w:r>
      <w:r w:rsidRPr="006E6289">
        <w:rPr>
          <w:rFonts w:ascii="Times New Roman" w:eastAsia="Calibri" w:hAnsi="Times New Roman" w:cs="Times New Roman"/>
          <w:spacing w:val="50"/>
          <w:sz w:val="24"/>
          <w:szCs w:val="24"/>
          <w:lang w:eastAsia="lt-LT"/>
        </w:rPr>
        <w:t>nusprendžia:</w:t>
      </w:r>
    </w:p>
    <w:p w14:paraId="13D305EE" w14:textId="6E786667" w:rsidR="00432EB1" w:rsidRPr="006E6289" w:rsidRDefault="00432EB1" w:rsidP="00626711">
      <w:pPr>
        <w:tabs>
          <w:tab w:val="left" w:pos="720"/>
          <w:tab w:val="left" w:pos="1134"/>
        </w:tabs>
        <w:spacing w:after="0" w:line="240" w:lineRule="auto"/>
        <w:ind w:firstLine="1134"/>
        <w:jc w:val="both"/>
        <w:rPr>
          <w:rFonts w:ascii="Times New Roman" w:eastAsia="Calibri" w:hAnsi="Times New Roman" w:cs="Times New Roman"/>
          <w:sz w:val="24"/>
          <w:szCs w:val="24"/>
          <w:lang w:eastAsia="lt-LT"/>
        </w:rPr>
      </w:pPr>
      <w:r w:rsidRPr="006E6289">
        <w:rPr>
          <w:rFonts w:ascii="Times New Roman" w:eastAsia="Calibri" w:hAnsi="Times New Roman" w:cs="Times New Roman"/>
          <w:sz w:val="24"/>
          <w:szCs w:val="24"/>
          <w:lang w:eastAsia="lt-LT"/>
        </w:rPr>
        <w:t xml:space="preserve">Patvirtinti </w:t>
      </w:r>
      <w:r w:rsidR="00FD3468" w:rsidRPr="006E6289">
        <w:rPr>
          <w:rFonts w:ascii="Times New Roman" w:eastAsia="Calibri" w:hAnsi="Times New Roman" w:cs="Times New Roman"/>
          <w:sz w:val="24"/>
          <w:szCs w:val="24"/>
          <w:lang w:eastAsia="lt-LT"/>
        </w:rPr>
        <w:t xml:space="preserve">Ignalinos </w:t>
      </w:r>
      <w:r w:rsidRPr="006E6289">
        <w:rPr>
          <w:rFonts w:ascii="Times New Roman" w:eastAsia="Calibri" w:hAnsi="Times New Roman" w:cs="Times New Roman"/>
          <w:sz w:val="24"/>
          <w:szCs w:val="24"/>
          <w:lang w:eastAsia="lt-LT"/>
        </w:rPr>
        <w:t>rajono savivaldybės narkotikų kontrolės komisijos 202</w:t>
      </w:r>
      <w:r w:rsidR="00C83D84">
        <w:rPr>
          <w:rFonts w:ascii="Times New Roman" w:eastAsia="Calibri" w:hAnsi="Times New Roman" w:cs="Times New Roman"/>
          <w:sz w:val="24"/>
          <w:szCs w:val="24"/>
          <w:lang w:eastAsia="lt-LT"/>
        </w:rPr>
        <w:t>5</w:t>
      </w:r>
      <w:r w:rsidRPr="006E6289">
        <w:rPr>
          <w:rFonts w:ascii="Times New Roman" w:eastAsia="Calibri" w:hAnsi="Times New Roman" w:cs="Times New Roman"/>
          <w:sz w:val="24"/>
          <w:szCs w:val="24"/>
          <w:lang w:eastAsia="lt-LT"/>
        </w:rPr>
        <w:t xml:space="preserve"> metų veiklos ataskaitą (pridedama).</w:t>
      </w:r>
    </w:p>
    <w:p w14:paraId="243D575E" w14:textId="2F0D0872" w:rsidR="004A3539" w:rsidRPr="006E6289" w:rsidRDefault="004A3539" w:rsidP="004A3539">
      <w:pPr>
        <w:tabs>
          <w:tab w:val="left" w:pos="709"/>
          <w:tab w:val="left" w:pos="1134"/>
        </w:tabs>
        <w:ind w:firstLine="1134"/>
        <w:jc w:val="both"/>
        <w:rPr>
          <w:rFonts w:ascii="Times New Roman" w:hAnsi="Times New Roman" w:cs="Times New Roman"/>
          <w:sz w:val="24"/>
          <w:szCs w:val="24"/>
          <w:lang w:eastAsia="lt-LT"/>
        </w:rPr>
      </w:pPr>
      <w:r w:rsidRPr="006E6289">
        <w:rPr>
          <w:rFonts w:ascii="Times New Roman" w:hAnsi="Times New Roman" w:cs="Times New Roman"/>
          <w:color w:val="000000"/>
          <w:sz w:val="24"/>
          <w:szCs w:val="24"/>
          <w:shd w:val="clear" w:color="auto" w:fill="FFFFFF"/>
          <w:lang w:eastAsia="lt-LT"/>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administracinio teismo Panevėžio rūmams (Respublikos g. 62, 35158 Panevėžys) Lietuvos Respublikos administracinių bylų teisenos įstatymo nustatyta tvarka per vieną mėnesį nuo jo paskelbimo arba įteikimo suinteresuotai šaliai dienos.</w:t>
      </w:r>
    </w:p>
    <w:p w14:paraId="5A6B7DCF" w14:textId="77777777" w:rsidR="00A5646B" w:rsidRPr="006E6289" w:rsidRDefault="00A5646B" w:rsidP="00A5646B">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4973E8DC" w14:textId="44491C5A" w:rsidR="00A5646B" w:rsidRPr="006E6289" w:rsidRDefault="006E6289" w:rsidP="006E6289">
      <w:pPr>
        <w:tabs>
          <w:tab w:val="right" w:pos="9638"/>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6E6289">
        <w:rPr>
          <w:rFonts w:ascii="Times New Roman" w:eastAsia="Times New Roman" w:hAnsi="Times New Roman" w:cs="Times New Roman"/>
          <w:sz w:val="24"/>
          <w:szCs w:val="24"/>
        </w:rPr>
        <w:t>Savivaldybės meras</w:t>
      </w:r>
      <w:r w:rsidRPr="006E6289">
        <w:rPr>
          <w:rFonts w:ascii="Times New Roman" w:eastAsia="Times New Roman" w:hAnsi="Times New Roman" w:cs="Times New Roman"/>
          <w:sz w:val="24"/>
          <w:szCs w:val="24"/>
        </w:rPr>
        <w:tab/>
      </w:r>
      <w:r w:rsidR="009B49EA">
        <w:rPr>
          <w:rFonts w:ascii="Times New Roman" w:eastAsia="Times New Roman" w:hAnsi="Times New Roman" w:cs="Times New Roman"/>
          <w:sz w:val="24"/>
          <w:szCs w:val="24"/>
        </w:rPr>
        <w:t>Laimutis Ragaišis</w:t>
      </w:r>
    </w:p>
    <w:p w14:paraId="6864526D" w14:textId="77777777" w:rsidR="006E6289" w:rsidRPr="006E6289" w:rsidRDefault="006E6289" w:rsidP="00EE51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ourier New" w:hAnsi="Times New Roman" w:cs="Times New Roman"/>
          <w:sz w:val="24"/>
          <w:szCs w:val="24"/>
        </w:rPr>
      </w:pPr>
    </w:p>
    <w:p w14:paraId="04AE8DED" w14:textId="77777777" w:rsidR="006E6289" w:rsidRPr="006E6289" w:rsidRDefault="006E6289">
      <w:pPr>
        <w:rPr>
          <w:rFonts w:ascii="Times New Roman" w:eastAsia="Courier New" w:hAnsi="Times New Roman" w:cs="Times New Roman"/>
          <w:sz w:val="24"/>
          <w:szCs w:val="24"/>
        </w:rPr>
      </w:pPr>
      <w:r w:rsidRPr="006E6289">
        <w:rPr>
          <w:rFonts w:ascii="Times New Roman" w:eastAsia="Courier New" w:hAnsi="Times New Roman" w:cs="Times New Roman"/>
          <w:sz w:val="24"/>
          <w:szCs w:val="24"/>
        </w:rPr>
        <w:br w:type="page"/>
      </w:r>
    </w:p>
    <w:p w14:paraId="7FFE9293" w14:textId="77777777" w:rsidR="00140F20" w:rsidRPr="00140F20" w:rsidRDefault="00140F20" w:rsidP="00140F20">
      <w:pPr>
        <w:shd w:val="clear" w:color="auto" w:fill="FFFFFF"/>
        <w:spacing w:after="0" w:line="240" w:lineRule="auto"/>
        <w:ind w:firstLine="4820"/>
        <w:rPr>
          <w:rFonts w:ascii="Calibri" w:eastAsia="Times New Roman" w:hAnsi="Calibri" w:cs="Calibri"/>
          <w:lang w:eastAsia="lt-LT"/>
        </w:rPr>
      </w:pPr>
      <w:r w:rsidRPr="00140F20">
        <w:rPr>
          <w:rFonts w:ascii="Times New Roman" w:eastAsia="Times New Roman" w:hAnsi="Times New Roman" w:cs="Times New Roman"/>
          <w:sz w:val="24"/>
          <w:szCs w:val="24"/>
          <w:lang w:eastAsia="lt-LT"/>
        </w:rPr>
        <w:lastRenderedPageBreak/>
        <w:t>PATVIRTINTA</w:t>
      </w:r>
    </w:p>
    <w:p w14:paraId="644A144D" w14:textId="77777777" w:rsidR="00140F20" w:rsidRPr="00140F20" w:rsidRDefault="00140F20" w:rsidP="00140F20">
      <w:pPr>
        <w:shd w:val="clear" w:color="auto" w:fill="FFFFFF"/>
        <w:spacing w:after="0" w:line="240" w:lineRule="auto"/>
        <w:ind w:firstLine="4820"/>
        <w:jc w:val="both"/>
        <w:rPr>
          <w:rFonts w:ascii="Calibri" w:eastAsia="Times New Roman" w:hAnsi="Calibri" w:cs="Calibri"/>
          <w:lang w:eastAsia="lt-LT"/>
        </w:rPr>
      </w:pPr>
      <w:r w:rsidRPr="00140F20">
        <w:rPr>
          <w:rFonts w:ascii="Times New Roman" w:eastAsia="Times New Roman" w:hAnsi="Times New Roman" w:cs="Times New Roman"/>
          <w:sz w:val="24"/>
          <w:szCs w:val="24"/>
          <w:lang w:eastAsia="lt-LT"/>
        </w:rPr>
        <w:t>Ignalinos rajono savivaldybės tarybos</w:t>
      </w:r>
    </w:p>
    <w:p w14:paraId="08F9B467" w14:textId="736A48FB" w:rsidR="00140F20" w:rsidRPr="00140F20" w:rsidRDefault="00140F20" w:rsidP="00140F20">
      <w:pPr>
        <w:shd w:val="clear" w:color="auto" w:fill="FFFFFF"/>
        <w:spacing w:after="0" w:line="240" w:lineRule="auto"/>
        <w:ind w:firstLine="4820"/>
        <w:jc w:val="both"/>
        <w:rPr>
          <w:rFonts w:ascii="Calibri" w:eastAsia="Times New Roman" w:hAnsi="Calibri" w:cs="Calibri"/>
          <w:lang w:eastAsia="lt-LT"/>
        </w:rPr>
      </w:pPr>
      <w:r w:rsidRPr="00140F20">
        <w:rPr>
          <w:rFonts w:ascii="Times New Roman" w:eastAsia="Times New Roman" w:hAnsi="Times New Roman" w:cs="Times New Roman"/>
          <w:sz w:val="24"/>
          <w:szCs w:val="24"/>
          <w:lang w:eastAsia="lt-LT"/>
        </w:rPr>
        <w:t xml:space="preserve">2026 m. </w:t>
      </w:r>
      <w:r w:rsidR="00FA6393">
        <w:rPr>
          <w:rFonts w:ascii="Times New Roman" w:eastAsia="Times New Roman" w:hAnsi="Times New Roman" w:cs="Times New Roman"/>
          <w:sz w:val="24"/>
          <w:szCs w:val="24"/>
          <w:lang w:eastAsia="lt-LT"/>
        </w:rPr>
        <w:t>kovo</w:t>
      </w:r>
      <w:r w:rsidRPr="00140F20">
        <w:rPr>
          <w:rFonts w:ascii="Times New Roman" w:eastAsia="Times New Roman" w:hAnsi="Times New Roman" w:cs="Times New Roman"/>
          <w:sz w:val="24"/>
          <w:szCs w:val="24"/>
          <w:lang w:eastAsia="lt-LT"/>
        </w:rPr>
        <w:t xml:space="preserve"> </w:t>
      </w:r>
      <w:r w:rsidR="00CA2FCC">
        <w:rPr>
          <w:rFonts w:ascii="Times New Roman" w:eastAsia="Times New Roman" w:hAnsi="Times New Roman" w:cs="Times New Roman"/>
          <w:sz w:val="24"/>
          <w:szCs w:val="24"/>
          <w:lang w:eastAsia="lt-LT"/>
        </w:rPr>
        <w:t>26</w:t>
      </w:r>
      <w:r w:rsidRPr="00140F20">
        <w:rPr>
          <w:rFonts w:ascii="Times New Roman" w:eastAsia="Times New Roman" w:hAnsi="Times New Roman" w:cs="Times New Roman"/>
          <w:sz w:val="24"/>
          <w:szCs w:val="24"/>
          <w:lang w:eastAsia="lt-LT"/>
        </w:rPr>
        <w:t xml:space="preserve"> d. sprendimu Nr. T-</w:t>
      </w:r>
      <w:r w:rsidR="00CA2FCC">
        <w:rPr>
          <w:rFonts w:ascii="Times New Roman" w:eastAsia="Times New Roman" w:hAnsi="Times New Roman" w:cs="Times New Roman"/>
          <w:sz w:val="24"/>
          <w:szCs w:val="24"/>
          <w:lang w:eastAsia="lt-LT"/>
        </w:rPr>
        <w:t>36</w:t>
      </w:r>
    </w:p>
    <w:p w14:paraId="6E8A9281" w14:textId="77777777" w:rsidR="00140F20" w:rsidRPr="00140F20" w:rsidRDefault="00140F20" w:rsidP="00140F20">
      <w:pPr>
        <w:spacing w:after="200" w:line="276" w:lineRule="auto"/>
        <w:jc w:val="right"/>
        <w:rPr>
          <w:rFonts w:ascii="Cambria" w:eastAsia="MS Mincho" w:hAnsi="Cambria" w:cs="Times New Roman"/>
          <w:lang w:val="en-US"/>
        </w:rPr>
      </w:pPr>
    </w:p>
    <w:p w14:paraId="48ACA4CD" w14:textId="7E5B10F2" w:rsidR="00140F20" w:rsidRPr="00140F20" w:rsidRDefault="00140F20" w:rsidP="00220F23">
      <w:pPr>
        <w:spacing w:after="0" w:line="240" w:lineRule="auto"/>
        <w:ind w:left="-426"/>
        <w:jc w:val="center"/>
        <w:rPr>
          <w:rFonts w:ascii="Times New Roman" w:eastAsia="MS Mincho" w:hAnsi="Times New Roman" w:cs="Times New Roman"/>
          <w:b/>
          <w:bCs/>
          <w:sz w:val="24"/>
          <w:szCs w:val="24"/>
          <w:lang w:val="pt-PT"/>
        </w:rPr>
      </w:pPr>
      <w:r w:rsidRPr="00140F20">
        <w:rPr>
          <w:rFonts w:ascii="Times New Roman" w:eastAsia="MS Mincho" w:hAnsi="Times New Roman" w:cs="Times New Roman"/>
          <w:b/>
          <w:bCs/>
          <w:sz w:val="24"/>
          <w:szCs w:val="24"/>
          <w:lang w:val="pt-PT"/>
        </w:rPr>
        <w:t>IGNALINOS RAJONO SAVIVALDYBĖS</w:t>
      </w:r>
      <w:r w:rsidR="00220F23">
        <w:rPr>
          <w:rFonts w:ascii="Times New Roman" w:eastAsia="MS Mincho" w:hAnsi="Times New Roman" w:cs="Times New Roman"/>
          <w:b/>
          <w:bCs/>
          <w:sz w:val="24"/>
          <w:szCs w:val="24"/>
          <w:lang w:val="pt-PT"/>
        </w:rPr>
        <w:t xml:space="preserve"> </w:t>
      </w:r>
      <w:r w:rsidRPr="00140F20">
        <w:rPr>
          <w:rFonts w:ascii="Times New Roman" w:eastAsia="MS Mincho" w:hAnsi="Times New Roman" w:cs="Times New Roman"/>
          <w:b/>
          <w:bCs/>
          <w:sz w:val="24"/>
          <w:szCs w:val="24"/>
          <w:lang w:val="pt-PT"/>
        </w:rPr>
        <w:t>NARKOTIKŲ KONTROLĖS KOMISIJOS</w:t>
      </w:r>
    </w:p>
    <w:p w14:paraId="223B3560" w14:textId="2A006668" w:rsidR="00140F20" w:rsidRPr="00140F20" w:rsidRDefault="00140F20" w:rsidP="00140F20">
      <w:pPr>
        <w:spacing w:after="0" w:line="240" w:lineRule="auto"/>
        <w:ind w:left="-426"/>
        <w:jc w:val="center"/>
        <w:rPr>
          <w:rFonts w:ascii="Times New Roman" w:eastAsia="MS Mincho" w:hAnsi="Times New Roman" w:cs="Times New Roman"/>
          <w:b/>
          <w:bCs/>
          <w:sz w:val="24"/>
          <w:szCs w:val="24"/>
          <w:lang w:val="pt-PT"/>
        </w:rPr>
      </w:pPr>
      <w:r w:rsidRPr="00140F20">
        <w:rPr>
          <w:rFonts w:ascii="Times New Roman" w:eastAsia="MS Mincho" w:hAnsi="Times New Roman" w:cs="Times New Roman"/>
          <w:b/>
          <w:bCs/>
          <w:sz w:val="24"/>
          <w:szCs w:val="24"/>
          <w:lang w:val="pt-PT"/>
        </w:rPr>
        <w:t>2025 M</w:t>
      </w:r>
      <w:r w:rsidR="00296371">
        <w:rPr>
          <w:rFonts w:ascii="Times New Roman" w:eastAsia="MS Mincho" w:hAnsi="Times New Roman" w:cs="Times New Roman"/>
          <w:b/>
          <w:bCs/>
          <w:sz w:val="24"/>
          <w:szCs w:val="24"/>
          <w:lang w:val="pt-PT"/>
        </w:rPr>
        <w:t>ETŲ</w:t>
      </w:r>
      <w:r w:rsidRPr="00140F20">
        <w:rPr>
          <w:rFonts w:ascii="Times New Roman" w:eastAsia="MS Mincho" w:hAnsi="Times New Roman" w:cs="Times New Roman"/>
          <w:b/>
          <w:bCs/>
          <w:sz w:val="24"/>
          <w:szCs w:val="24"/>
          <w:lang w:val="pt-PT"/>
        </w:rPr>
        <w:t xml:space="preserve"> VEIKLOS ATASKAITA</w:t>
      </w:r>
    </w:p>
    <w:p w14:paraId="221E73EC" w14:textId="77777777" w:rsidR="00140F20" w:rsidRPr="00140F20" w:rsidRDefault="00140F20" w:rsidP="00140F20">
      <w:pPr>
        <w:spacing w:after="0" w:line="240" w:lineRule="auto"/>
        <w:jc w:val="both"/>
        <w:rPr>
          <w:rFonts w:ascii="Times New Roman" w:eastAsia="MS Mincho" w:hAnsi="Times New Roman" w:cs="Times New Roman"/>
          <w:sz w:val="24"/>
          <w:szCs w:val="24"/>
          <w:lang w:val="pt-PT"/>
        </w:rPr>
      </w:pPr>
    </w:p>
    <w:p w14:paraId="48084B21" w14:textId="77777777" w:rsidR="003266B2" w:rsidRPr="002B06CE" w:rsidRDefault="003266B2" w:rsidP="003266B2">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Ignalinos rajono savivaldybės narkotikų kontrolės komisija (toliau – Komisija) 2025 metais vykdė veiklą vadovaudamasi Lietuvos Respublikos teisės aktais, Komisijos nuostatais ir patvirtintu veiklos planu. Komisijos paskirtis – koordinuoti psichoaktyvių medžiagų kontrolės ir vartojimo prevencijos priemones, stiprinti tarpinstitucinį bendradarbiavimą bei užtikrinti saugią ir sveikatai palankią aplinką savivaldybės gyventojams. Veikla buvo grindžiama nuosekliu planavimu, situacijos analize, prevencinių veiklų organizavimu, švietimu ir bendruomenės įtraukimu. 2025 metais ypatingas dėmesys skirtas ankstyvajai prevencijai, vaikų ir jaunimo užimtumui bei tėvų ir specialistų švietimui.</w:t>
      </w:r>
    </w:p>
    <w:p w14:paraId="018F1F6D" w14:textId="3C91FF9F" w:rsidR="003266B2" w:rsidRPr="002B06CE" w:rsidRDefault="003266B2" w:rsidP="003266B2">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Komisijoje dirbo skirtingų sričių atstovai – švietimo, sveikatos, socialinių paslaugų, teisėsaugos ir jaunimo politikos specialistai. Toks tarpdisciplininis modelis sudarė sąlygas problemas vertinti kompleksiškai ir parinkti efektyvesnes prevencines priemones. Ataskaitoje, laikantis privatumo, asmens duomenys neteikiami, o visi dalyviai įvardijami kaip komisijos nariai.</w:t>
      </w:r>
    </w:p>
    <w:p w14:paraId="76BCCA4B" w14:textId="14B48858" w:rsidR="00823354" w:rsidRPr="00C54FF8" w:rsidRDefault="002B06CE" w:rsidP="00C54FF8">
      <w:pPr>
        <w:spacing w:after="0" w:line="240" w:lineRule="auto"/>
        <w:ind w:right="140"/>
        <w:jc w:val="both"/>
        <w:rPr>
          <w:rFonts w:ascii="Arial" w:hAnsi="Arial" w:cs="Arial"/>
          <w:color w:val="000000" w:themeColor="text1"/>
          <w:sz w:val="24"/>
          <w:szCs w:val="24"/>
        </w:rPr>
      </w:pPr>
      <w:r w:rsidRPr="002B06CE">
        <w:rPr>
          <w:rFonts w:ascii="Times New Roman" w:hAnsi="Times New Roman" w:cs="Times New Roman"/>
          <w:color w:val="212529"/>
          <w:sz w:val="24"/>
          <w:szCs w:val="24"/>
          <w:shd w:val="clear" w:color="auto" w:fill="FFFFFF"/>
        </w:rPr>
        <w:t xml:space="preserve">Pagrindinė Komisijos veiklos forma – posėdžiai. </w:t>
      </w:r>
      <w:r>
        <w:rPr>
          <w:rFonts w:ascii="Times New Roman" w:hAnsi="Times New Roman" w:cs="Times New Roman"/>
          <w:color w:val="212529"/>
          <w:sz w:val="24"/>
          <w:szCs w:val="24"/>
          <w:shd w:val="clear" w:color="auto" w:fill="FFFFFF"/>
        </w:rPr>
        <w:t>2025</w:t>
      </w:r>
      <w:r w:rsidRPr="002B06CE">
        <w:rPr>
          <w:rFonts w:ascii="Times New Roman" w:hAnsi="Times New Roman" w:cs="Times New Roman"/>
          <w:color w:val="212529"/>
          <w:sz w:val="24"/>
          <w:szCs w:val="24"/>
          <w:shd w:val="clear" w:color="auto" w:fill="FFFFFF"/>
        </w:rPr>
        <w:t> m.</w:t>
      </w:r>
      <w:r>
        <w:rPr>
          <w:rFonts w:ascii="Times New Roman" w:hAnsi="Times New Roman" w:cs="Times New Roman"/>
          <w:color w:val="212529"/>
          <w:sz w:val="24"/>
          <w:szCs w:val="24"/>
          <w:shd w:val="clear" w:color="auto" w:fill="FFFFFF"/>
        </w:rPr>
        <w:t xml:space="preserve"> </w:t>
      </w:r>
      <w:r w:rsidRPr="002B06CE">
        <w:rPr>
          <w:rFonts w:ascii="Times New Roman" w:hAnsi="Times New Roman" w:cs="Times New Roman"/>
          <w:color w:val="212529"/>
          <w:sz w:val="24"/>
          <w:szCs w:val="24"/>
          <w:shd w:val="clear" w:color="auto" w:fill="FFFFFF"/>
        </w:rPr>
        <w:t>Komisija suorganizavo </w:t>
      </w:r>
      <w:r w:rsidR="004057AF">
        <w:rPr>
          <w:rFonts w:ascii="Times New Roman" w:hAnsi="Times New Roman" w:cs="Times New Roman"/>
          <w:color w:val="212529"/>
          <w:sz w:val="24"/>
          <w:szCs w:val="24"/>
          <w:shd w:val="clear" w:color="auto" w:fill="FFFFFF"/>
          <w:lang w:val="es-ES"/>
        </w:rPr>
        <w:t>4</w:t>
      </w:r>
      <w:r w:rsidRPr="002B06CE">
        <w:rPr>
          <w:rFonts w:ascii="Times New Roman" w:hAnsi="Times New Roman" w:cs="Times New Roman"/>
          <w:color w:val="212529"/>
          <w:sz w:val="24"/>
          <w:szCs w:val="24"/>
          <w:shd w:val="clear" w:color="auto" w:fill="FFFFFF"/>
        </w:rPr>
        <w:t> posėdžius.</w:t>
      </w:r>
      <w:r w:rsidRPr="002B06CE">
        <w:rPr>
          <w:rFonts w:ascii="Times New Roman" w:hAnsi="Times New Roman" w:cs="Times New Roman"/>
          <w:color w:val="FF0000"/>
          <w:sz w:val="24"/>
          <w:szCs w:val="24"/>
          <w:shd w:val="clear" w:color="auto" w:fill="FFFFFF"/>
        </w:rPr>
        <w:t> </w:t>
      </w:r>
      <w:r w:rsidR="000C642B" w:rsidRPr="00C54FF8">
        <w:rPr>
          <w:rFonts w:ascii="Times New Roman" w:hAnsi="Times New Roman" w:cs="Times New Roman"/>
          <w:sz w:val="24"/>
          <w:szCs w:val="24"/>
          <w:shd w:val="clear" w:color="auto" w:fill="FFFFFF"/>
        </w:rPr>
        <w:t>Posėdžiuose</w:t>
      </w:r>
      <w:r w:rsidR="004057AF" w:rsidRPr="00C54FF8">
        <w:rPr>
          <w:rFonts w:ascii="Times New Roman" w:hAnsi="Times New Roman" w:cs="Times New Roman"/>
          <w:sz w:val="24"/>
          <w:szCs w:val="24"/>
          <w:shd w:val="clear" w:color="auto" w:fill="FFFFFF"/>
        </w:rPr>
        <w:t xml:space="preserve"> </w:t>
      </w:r>
      <w:r w:rsidR="00F14A03" w:rsidRPr="00C54FF8">
        <w:rPr>
          <w:rFonts w:ascii="Times New Roman" w:hAnsi="Times New Roman" w:cs="Times New Roman"/>
          <w:bCs/>
          <w:sz w:val="24"/>
          <w:szCs w:val="24"/>
        </w:rPr>
        <w:t>buvo aptarti du įvykę susitikimai su švietimo įstaigos  direktoriais ir jaunimo tarybos atstovais</w:t>
      </w:r>
      <w:r w:rsidR="00F14A03" w:rsidRPr="00F14A03">
        <w:rPr>
          <w:rFonts w:ascii="Times New Roman" w:hAnsi="Times New Roman" w:cs="Times New Roman"/>
          <w:bCs/>
          <w:sz w:val="24"/>
          <w:szCs w:val="24"/>
        </w:rPr>
        <w:t xml:space="preserve">. </w:t>
      </w:r>
      <w:r w:rsidR="005E608E">
        <w:rPr>
          <w:rFonts w:ascii="Times New Roman" w:hAnsi="Times New Roman" w:cs="Times New Roman"/>
          <w:bCs/>
          <w:sz w:val="24"/>
          <w:szCs w:val="24"/>
        </w:rPr>
        <w:t>Susitikimuose</w:t>
      </w:r>
      <w:r w:rsidR="00F14A03" w:rsidRPr="00F14A03">
        <w:rPr>
          <w:rFonts w:ascii="Times New Roman" w:hAnsi="Times New Roman" w:cs="Times New Roman"/>
          <w:bCs/>
          <w:sz w:val="24"/>
          <w:szCs w:val="24"/>
        </w:rPr>
        <w:t xml:space="preserve"> kalbėta, kad trūksta pedagogams žinių apie psichotropines medžiagas, jų išvaizdą, poveikį. Taip pat žinių </w:t>
      </w:r>
      <w:r w:rsidR="000C642B">
        <w:rPr>
          <w:rFonts w:ascii="Times New Roman" w:hAnsi="Times New Roman" w:cs="Times New Roman"/>
          <w:bCs/>
          <w:sz w:val="24"/>
          <w:szCs w:val="24"/>
        </w:rPr>
        <w:t xml:space="preserve">trūkumas </w:t>
      </w:r>
      <w:r w:rsidR="00F14A03" w:rsidRPr="00F14A03">
        <w:rPr>
          <w:rFonts w:ascii="Times New Roman" w:hAnsi="Times New Roman" w:cs="Times New Roman"/>
          <w:bCs/>
          <w:sz w:val="24"/>
          <w:szCs w:val="24"/>
        </w:rPr>
        <w:t>apie atsakomybę už priemonių turėjimą ar vartojimą. Su jaunimo tarybos atstovais išsiryškin</w:t>
      </w:r>
      <w:r w:rsidR="00B67A3B">
        <w:rPr>
          <w:rFonts w:ascii="Times New Roman" w:hAnsi="Times New Roman" w:cs="Times New Roman"/>
          <w:bCs/>
          <w:sz w:val="24"/>
          <w:szCs w:val="24"/>
        </w:rPr>
        <w:t>tos</w:t>
      </w:r>
      <w:r w:rsidR="00F14A03" w:rsidRPr="00F14A03">
        <w:rPr>
          <w:rFonts w:ascii="Times New Roman" w:hAnsi="Times New Roman" w:cs="Times New Roman"/>
          <w:bCs/>
          <w:sz w:val="24"/>
          <w:szCs w:val="24"/>
        </w:rPr>
        <w:t xml:space="preserve"> aktuali</w:t>
      </w:r>
      <w:r w:rsidR="00B67A3B">
        <w:rPr>
          <w:rFonts w:ascii="Times New Roman" w:hAnsi="Times New Roman" w:cs="Times New Roman"/>
          <w:bCs/>
          <w:sz w:val="24"/>
          <w:szCs w:val="24"/>
        </w:rPr>
        <w:t>o</w:t>
      </w:r>
      <w:r w:rsidR="00F14A03" w:rsidRPr="00F14A03">
        <w:rPr>
          <w:rFonts w:ascii="Times New Roman" w:hAnsi="Times New Roman" w:cs="Times New Roman"/>
          <w:bCs/>
          <w:sz w:val="24"/>
          <w:szCs w:val="24"/>
        </w:rPr>
        <w:t>s problem</w:t>
      </w:r>
      <w:r w:rsidR="00B67A3B">
        <w:rPr>
          <w:rFonts w:ascii="Times New Roman" w:hAnsi="Times New Roman" w:cs="Times New Roman"/>
          <w:bCs/>
          <w:sz w:val="24"/>
          <w:szCs w:val="24"/>
        </w:rPr>
        <w:t>o</w:t>
      </w:r>
      <w:r w:rsidR="00F14A03" w:rsidRPr="00F14A03">
        <w:rPr>
          <w:rFonts w:ascii="Times New Roman" w:hAnsi="Times New Roman" w:cs="Times New Roman"/>
          <w:bCs/>
          <w:sz w:val="24"/>
          <w:szCs w:val="24"/>
        </w:rPr>
        <w:t xml:space="preserve">s. </w:t>
      </w:r>
      <w:r w:rsidR="00281D80">
        <w:rPr>
          <w:rFonts w:ascii="Times New Roman" w:hAnsi="Times New Roman" w:cs="Times New Roman"/>
          <w:bCs/>
          <w:sz w:val="24"/>
          <w:szCs w:val="24"/>
        </w:rPr>
        <w:t>Jaunimo a</w:t>
      </w:r>
      <w:r w:rsidR="00F14A03" w:rsidRPr="00F14A03">
        <w:rPr>
          <w:rFonts w:ascii="Times New Roman" w:hAnsi="Times New Roman" w:cs="Times New Roman"/>
          <w:bCs/>
          <w:sz w:val="24"/>
          <w:szCs w:val="24"/>
        </w:rPr>
        <w:t xml:space="preserve">tstovai </w:t>
      </w:r>
      <w:r w:rsidR="00281D80">
        <w:rPr>
          <w:rFonts w:ascii="Times New Roman" w:hAnsi="Times New Roman" w:cs="Times New Roman"/>
          <w:bCs/>
          <w:sz w:val="24"/>
          <w:szCs w:val="24"/>
        </w:rPr>
        <w:t>pasisak</w:t>
      </w:r>
      <w:r w:rsidR="00F14A03" w:rsidRPr="00F14A03">
        <w:rPr>
          <w:rFonts w:ascii="Times New Roman" w:hAnsi="Times New Roman" w:cs="Times New Roman"/>
          <w:bCs/>
          <w:sz w:val="24"/>
          <w:szCs w:val="24"/>
        </w:rPr>
        <w:t>o, kad reikalingi neformalūs susitikimai su mokiniais, edukacijos, kurios šviestų psichotropinių medžiagų vartojimo prevencijos temomis.</w:t>
      </w:r>
      <w:r w:rsidR="00520966">
        <w:rPr>
          <w:rFonts w:ascii="Times New Roman" w:hAnsi="Times New Roman" w:cs="Times New Roman"/>
          <w:bCs/>
          <w:sz w:val="24"/>
          <w:szCs w:val="24"/>
        </w:rPr>
        <w:t xml:space="preserve"> </w:t>
      </w:r>
      <w:r w:rsidR="00C54FF8">
        <w:rPr>
          <w:rFonts w:ascii="Times New Roman" w:hAnsi="Times New Roman" w:cs="Times New Roman"/>
          <w:bCs/>
          <w:sz w:val="24"/>
          <w:szCs w:val="24"/>
        </w:rPr>
        <w:t>Taip pat</w:t>
      </w:r>
      <w:r w:rsidR="00520966">
        <w:rPr>
          <w:rFonts w:ascii="Times New Roman" w:hAnsi="Times New Roman" w:cs="Times New Roman"/>
          <w:bCs/>
          <w:sz w:val="24"/>
          <w:szCs w:val="24"/>
        </w:rPr>
        <w:t xml:space="preserve"> </w:t>
      </w:r>
      <w:r w:rsidR="00520966" w:rsidRPr="00DB7534">
        <w:rPr>
          <w:rFonts w:ascii="Times New Roman" w:hAnsi="Times New Roman" w:cs="Times New Roman"/>
          <w:color w:val="000000" w:themeColor="text1"/>
          <w:sz w:val="24"/>
          <w:szCs w:val="24"/>
        </w:rPr>
        <w:t>disku</w:t>
      </w:r>
      <w:r w:rsidR="00DB7534">
        <w:rPr>
          <w:rFonts w:ascii="Times New Roman" w:hAnsi="Times New Roman" w:cs="Times New Roman"/>
          <w:color w:val="000000" w:themeColor="text1"/>
          <w:sz w:val="24"/>
          <w:szCs w:val="24"/>
        </w:rPr>
        <w:t>tuota</w:t>
      </w:r>
      <w:r w:rsidR="00520966" w:rsidRPr="00DB7534">
        <w:rPr>
          <w:rFonts w:ascii="Times New Roman" w:hAnsi="Times New Roman" w:cs="Times New Roman"/>
          <w:color w:val="000000" w:themeColor="text1"/>
          <w:sz w:val="24"/>
          <w:szCs w:val="24"/>
        </w:rPr>
        <w:t>, kiek rimta rajone yra narkotinių medžiagų, tabako problema. Svarstyta, ar būtų galima daryti švietimo įstaigose neuniformuotų policijos pareigūnų patikras; daryti akcijas naudojant narkotinių medžiagų nustatymo testus. Bendrai pritarta nuomonei, kad reikia veikti įtraukiant tėvus, ieškant paveikių būdų. Siūlyta tėvus šviesti, organizuojant paskaitas, konsultacijas. Pritarta nuomonei, kad būtina aktyviau viešinti savivaldybėje vykdomas tikslines programas, pabrėžiant, kad yra galimybės gauti priklausomybių konsultantų, psichologų, pagalbą.</w:t>
      </w:r>
      <w:r w:rsidR="003155D3">
        <w:rPr>
          <w:rFonts w:ascii="Times New Roman" w:hAnsi="Times New Roman" w:cs="Times New Roman"/>
          <w:color w:val="000000" w:themeColor="text1"/>
          <w:sz w:val="24"/>
          <w:szCs w:val="24"/>
        </w:rPr>
        <w:t xml:space="preserve"> </w:t>
      </w:r>
      <w:r w:rsidR="00C54FF8">
        <w:rPr>
          <w:rFonts w:ascii="Times New Roman" w:hAnsi="Times New Roman" w:cs="Times New Roman"/>
          <w:color w:val="000000" w:themeColor="text1"/>
          <w:sz w:val="24"/>
          <w:szCs w:val="24"/>
        </w:rPr>
        <w:t xml:space="preserve">Posėdžių metu komisijos nariai </w:t>
      </w:r>
      <w:r w:rsidR="00403CC1">
        <w:rPr>
          <w:rFonts w:ascii="Times New Roman" w:hAnsi="Times New Roman" w:cs="Times New Roman"/>
          <w:color w:val="000000" w:themeColor="text1"/>
          <w:sz w:val="24"/>
          <w:szCs w:val="24"/>
        </w:rPr>
        <w:t>susipažin</w:t>
      </w:r>
      <w:r w:rsidR="00C54FF8">
        <w:rPr>
          <w:rFonts w:ascii="Times New Roman" w:hAnsi="Times New Roman" w:cs="Times New Roman"/>
          <w:color w:val="000000" w:themeColor="text1"/>
          <w:sz w:val="24"/>
          <w:szCs w:val="24"/>
        </w:rPr>
        <w:t>o</w:t>
      </w:r>
      <w:r w:rsidR="00403CC1">
        <w:rPr>
          <w:rFonts w:ascii="Times New Roman" w:hAnsi="Times New Roman" w:cs="Times New Roman"/>
          <w:color w:val="000000" w:themeColor="text1"/>
          <w:sz w:val="24"/>
          <w:szCs w:val="24"/>
        </w:rPr>
        <w:t xml:space="preserve"> su </w:t>
      </w:r>
      <w:r w:rsidR="002817FD" w:rsidRPr="00403CC1">
        <w:rPr>
          <w:rFonts w:ascii="Times New Roman" w:hAnsi="Times New Roman" w:cs="Times New Roman"/>
          <w:color w:val="000000" w:themeColor="text1"/>
          <w:sz w:val="24"/>
          <w:szCs w:val="24"/>
        </w:rPr>
        <w:t>valstybės lygio strategini</w:t>
      </w:r>
      <w:r w:rsidR="00770819">
        <w:rPr>
          <w:rFonts w:ascii="Times New Roman" w:hAnsi="Times New Roman" w:cs="Times New Roman"/>
          <w:color w:val="000000" w:themeColor="text1"/>
          <w:sz w:val="24"/>
          <w:szCs w:val="24"/>
        </w:rPr>
        <w:t>o</w:t>
      </w:r>
      <w:r w:rsidR="002817FD" w:rsidRPr="00403CC1">
        <w:rPr>
          <w:rFonts w:ascii="Times New Roman" w:hAnsi="Times New Roman" w:cs="Times New Roman"/>
          <w:color w:val="000000" w:themeColor="text1"/>
          <w:sz w:val="24"/>
          <w:szCs w:val="24"/>
        </w:rPr>
        <w:t xml:space="preserve"> dokument</w:t>
      </w:r>
      <w:r w:rsidR="00770819">
        <w:rPr>
          <w:rFonts w:ascii="Times New Roman" w:hAnsi="Times New Roman" w:cs="Times New Roman"/>
          <w:color w:val="000000" w:themeColor="text1"/>
          <w:sz w:val="24"/>
          <w:szCs w:val="24"/>
        </w:rPr>
        <w:t>o</w:t>
      </w:r>
      <w:r w:rsidR="002817FD" w:rsidRPr="00403CC1">
        <w:rPr>
          <w:rFonts w:ascii="Times New Roman" w:hAnsi="Times New Roman" w:cs="Times New Roman"/>
          <w:color w:val="000000" w:themeColor="text1"/>
          <w:sz w:val="24"/>
          <w:szCs w:val="24"/>
        </w:rPr>
        <w:t>, prevencinėje programoje „Valstybinė narkotikų, tabako ir alkoholio kontrolės ir vartojimo prevencijos 2018-2028 metų programa“, numat</w:t>
      </w:r>
      <w:r w:rsidR="00770819">
        <w:rPr>
          <w:rFonts w:ascii="Times New Roman" w:hAnsi="Times New Roman" w:cs="Times New Roman"/>
          <w:color w:val="000000" w:themeColor="text1"/>
          <w:sz w:val="24"/>
          <w:szCs w:val="24"/>
        </w:rPr>
        <w:t xml:space="preserve">ytais </w:t>
      </w:r>
      <w:r w:rsidR="002817FD" w:rsidRPr="00403CC1">
        <w:rPr>
          <w:rFonts w:ascii="Times New Roman" w:hAnsi="Times New Roman" w:cs="Times New Roman"/>
          <w:color w:val="000000" w:themeColor="text1"/>
          <w:sz w:val="24"/>
          <w:szCs w:val="24"/>
        </w:rPr>
        <w:t>ilgalaikia</w:t>
      </w:r>
      <w:r w:rsidR="00770819">
        <w:rPr>
          <w:rFonts w:ascii="Times New Roman" w:hAnsi="Times New Roman" w:cs="Times New Roman"/>
          <w:color w:val="000000" w:themeColor="text1"/>
          <w:sz w:val="24"/>
          <w:szCs w:val="24"/>
        </w:rPr>
        <w:t>is</w:t>
      </w:r>
      <w:r w:rsidR="002817FD" w:rsidRPr="00403CC1">
        <w:rPr>
          <w:rFonts w:ascii="Times New Roman" w:hAnsi="Times New Roman" w:cs="Times New Roman"/>
          <w:color w:val="000000" w:themeColor="text1"/>
          <w:sz w:val="24"/>
          <w:szCs w:val="24"/>
        </w:rPr>
        <w:t xml:space="preserve"> valstybės siekiai</w:t>
      </w:r>
      <w:r w:rsidR="00770819">
        <w:rPr>
          <w:rFonts w:ascii="Times New Roman" w:hAnsi="Times New Roman" w:cs="Times New Roman"/>
          <w:color w:val="000000" w:themeColor="text1"/>
          <w:sz w:val="24"/>
          <w:szCs w:val="24"/>
        </w:rPr>
        <w:t>s</w:t>
      </w:r>
      <w:r w:rsidR="002817FD" w:rsidRPr="00403CC1">
        <w:rPr>
          <w:rFonts w:ascii="Times New Roman" w:hAnsi="Times New Roman" w:cs="Times New Roman"/>
          <w:color w:val="000000" w:themeColor="text1"/>
          <w:sz w:val="24"/>
          <w:szCs w:val="24"/>
        </w:rPr>
        <w:t>, prioritetai</w:t>
      </w:r>
      <w:r w:rsidR="00770819">
        <w:rPr>
          <w:rFonts w:ascii="Times New Roman" w:hAnsi="Times New Roman" w:cs="Times New Roman"/>
          <w:color w:val="000000" w:themeColor="text1"/>
          <w:sz w:val="24"/>
          <w:szCs w:val="24"/>
        </w:rPr>
        <w:t>s</w:t>
      </w:r>
      <w:r w:rsidR="002817FD" w:rsidRPr="00403CC1">
        <w:rPr>
          <w:rFonts w:ascii="Times New Roman" w:hAnsi="Times New Roman" w:cs="Times New Roman"/>
          <w:color w:val="000000" w:themeColor="text1"/>
          <w:sz w:val="24"/>
          <w:szCs w:val="24"/>
        </w:rPr>
        <w:t xml:space="preserve"> ir įsipareigojima</w:t>
      </w:r>
      <w:r w:rsidR="00770819">
        <w:rPr>
          <w:rFonts w:ascii="Times New Roman" w:hAnsi="Times New Roman" w:cs="Times New Roman"/>
          <w:color w:val="000000" w:themeColor="text1"/>
          <w:sz w:val="24"/>
          <w:szCs w:val="24"/>
        </w:rPr>
        <w:t>i</w:t>
      </w:r>
      <w:r w:rsidR="002817FD" w:rsidRPr="00403CC1">
        <w:rPr>
          <w:rFonts w:ascii="Times New Roman" w:hAnsi="Times New Roman" w:cs="Times New Roman"/>
          <w:color w:val="000000" w:themeColor="text1"/>
          <w:sz w:val="24"/>
          <w:szCs w:val="24"/>
        </w:rPr>
        <w:t>s taikyti sveikata pagrįstą požiūrį į psichoaktyvių medžiagų vartojimą, bei padėti žmonėms saugoti ar atkurti savo sveikatą, gerovę</w:t>
      </w:r>
      <w:r w:rsidR="00CD349D">
        <w:rPr>
          <w:rFonts w:ascii="Times New Roman" w:hAnsi="Times New Roman" w:cs="Times New Roman"/>
          <w:color w:val="000000" w:themeColor="text1"/>
          <w:sz w:val="24"/>
          <w:szCs w:val="24"/>
        </w:rPr>
        <w:t xml:space="preserve">. </w:t>
      </w:r>
      <w:r w:rsidR="00165312" w:rsidRPr="00165312">
        <w:rPr>
          <w:rFonts w:ascii="Times New Roman" w:hAnsi="Times New Roman" w:cs="Times New Roman"/>
          <w:color w:val="000000" w:themeColor="text1"/>
          <w:sz w:val="24"/>
          <w:szCs w:val="24"/>
        </w:rPr>
        <w:t xml:space="preserve">Ignalinos rajono savivaldybės visuomenės sveikatos biuro direktorė Žaneta </w:t>
      </w:r>
      <w:proofErr w:type="spellStart"/>
      <w:r w:rsidR="00165312" w:rsidRPr="00165312">
        <w:rPr>
          <w:rFonts w:ascii="Times New Roman" w:hAnsi="Times New Roman" w:cs="Times New Roman"/>
          <w:color w:val="000000" w:themeColor="text1"/>
          <w:sz w:val="24"/>
          <w:szCs w:val="24"/>
        </w:rPr>
        <w:t>Meidūnienė</w:t>
      </w:r>
      <w:proofErr w:type="spellEnd"/>
      <w:r w:rsidR="00165312" w:rsidRPr="00165312">
        <w:rPr>
          <w:rFonts w:ascii="Times New Roman" w:hAnsi="Times New Roman" w:cs="Times New Roman"/>
          <w:color w:val="000000" w:themeColor="text1"/>
          <w:sz w:val="24"/>
          <w:szCs w:val="24"/>
        </w:rPr>
        <w:t xml:space="preserve"> pristatė gautą informaciją iš Higienos instituto. Ignalinos rajono policijos komisariato Veiklos skyriaus viršininkas Artūras </w:t>
      </w:r>
      <w:proofErr w:type="spellStart"/>
      <w:r w:rsidR="00165312" w:rsidRPr="00165312">
        <w:rPr>
          <w:rFonts w:ascii="Times New Roman" w:hAnsi="Times New Roman" w:cs="Times New Roman"/>
          <w:color w:val="000000" w:themeColor="text1"/>
          <w:sz w:val="24"/>
          <w:szCs w:val="24"/>
        </w:rPr>
        <w:t>Blaškauskas</w:t>
      </w:r>
      <w:proofErr w:type="spellEnd"/>
      <w:r w:rsidR="00165312" w:rsidRPr="00165312">
        <w:rPr>
          <w:rFonts w:ascii="Times New Roman" w:hAnsi="Times New Roman" w:cs="Times New Roman"/>
          <w:color w:val="000000" w:themeColor="text1"/>
          <w:sz w:val="24"/>
          <w:szCs w:val="24"/>
        </w:rPr>
        <w:t xml:space="preserve"> </w:t>
      </w:r>
      <w:r w:rsidR="00213AA7">
        <w:rPr>
          <w:rFonts w:ascii="Times New Roman" w:hAnsi="Times New Roman" w:cs="Times New Roman"/>
          <w:color w:val="000000" w:themeColor="text1"/>
          <w:sz w:val="24"/>
          <w:szCs w:val="24"/>
        </w:rPr>
        <w:t>informavo</w:t>
      </w:r>
      <w:r w:rsidR="00165312" w:rsidRPr="00165312">
        <w:rPr>
          <w:rFonts w:ascii="Times New Roman" w:hAnsi="Times New Roman" w:cs="Times New Roman"/>
          <w:color w:val="000000" w:themeColor="text1"/>
          <w:sz w:val="24"/>
          <w:szCs w:val="24"/>
        </w:rPr>
        <w:t>, kad pagal Ignalinos rajono policijos komisariato ataskaitą, nusikalstamos veikos, su narkotikais Ignalinos rajone buvo: 2021 m. – 4</w:t>
      </w:r>
      <w:r w:rsidR="00B266B1">
        <w:rPr>
          <w:rFonts w:ascii="Times New Roman" w:hAnsi="Times New Roman" w:cs="Times New Roman"/>
          <w:color w:val="000000" w:themeColor="text1"/>
          <w:sz w:val="24"/>
          <w:szCs w:val="24"/>
        </w:rPr>
        <w:t xml:space="preserve"> veikos</w:t>
      </w:r>
      <w:r w:rsidR="00165312" w:rsidRPr="00165312">
        <w:rPr>
          <w:rFonts w:ascii="Times New Roman" w:hAnsi="Times New Roman" w:cs="Times New Roman"/>
          <w:color w:val="000000" w:themeColor="text1"/>
          <w:sz w:val="24"/>
          <w:szCs w:val="24"/>
        </w:rPr>
        <w:t>, 2022 m.– 6</w:t>
      </w:r>
      <w:r w:rsidR="00B266B1">
        <w:rPr>
          <w:rFonts w:ascii="Times New Roman" w:hAnsi="Times New Roman" w:cs="Times New Roman"/>
          <w:color w:val="000000" w:themeColor="text1"/>
          <w:sz w:val="24"/>
          <w:szCs w:val="24"/>
        </w:rPr>
        <w:t xml:space="preserve"> veikos</w:t>
      </w:r>
      <w:r w:rsidR="00165312" w:rsidRPr="00165312">
        <w:rPr>
          <w:rFonts w:ascii="Times New Roman" w:hAnsi="Times New Roman" w:cs="Times New Roman"/>
          <w:color w:val="000000" w:themeColor="text1"/>
          <w:sz w:val="24"/>
          <w:szCs w:val="24"/>
        </w:rPr>
        <w:t>, 2023 m.– 2</w:t>
      </w:r>
      <w:r w:rsidR="00B266B1">
        <w:rPr>
          <w:rFonts w:ascii="Times New Roman" w:hAnsi="Times New Roman" w:cs="Times New Roman"/>
          <w:color w:val="000000" w:themeColor="text1"/>
          <w:sz w:val="24"/>
          <w:szCs w:val="24"/>
        </w:rPr>
        <w:t xml:space="preserve"> veikos</w:t>
      </w:r>
      <w:r w:rsidR="00165312" w:rsidRPr="00165312">
        <w:rPr>
          <w:rFonts w:ascii="Times New Roman" w:hAnsi="Times New Roman" w:cs="Times New Roman"/>
          <w:color w:val="000000" w:themeColor="text1"/>
          <w:sz w:val="24"/>
          <w:szCs w:val="24"/>
        </w:rPr>
        <w:t>, 2024 m. – 11</w:t>
      </w:r>
      <w:r w:rsidR="00B266B1">
        <w:rPr>
          <w:rFonts w:ascii="Times New Roman" w:hAnsi="Times New Roman" w:cs="Times New Roman"/>
          <w:color w:val="000000" w:themeColor="text1"/>
          <w:sz w:val="24"/>
          <w:szCs w:val="24"/>
        </w:rPr>
        <w:t xml:space="preserve"> veikos</w:t>
      </w:r>
      <w:r w:rsidR="006B4871">
        <w:rPr>
          <w:rFonts w:ascii="Times New Roman" w:hAnsi="Times New Roman" w:cs="Times New Roman"/>
          <w:color w:val="000000" w:themeColor="text1"/>
          <w:sz w:val="24"/>
          <w:szCs w:val="24"/>
        </w:rPr>
        <w:t xml:space="preserve">, </w:t>
      </w:r>
      <w:r w:rsidR="006B4871" w:rsidRPr="009B49EA">
        <w:rPr>
          <w:rFonts w:ascii="Times New Roman" w:hAnsi="Times New Roman" w:cs="Times New Roman"/>
          <w:color w:val="000000" w:themeColor="text1"/>
          <w:sz w:val="24"/>
          <w:szCs w:val="24"/>
        </w:rPr>
        <w:t>2025</w:t>
      </w:r>
      <w:r w:rsidR="00B414E9" w:rsidRPr="009B49EA">
        <w:rPr>
          <w:rFonts w:ascii="Times New Roman" w:hAnsi="Times New Roman" w:cs="Times New Roman"/>
          <w:color w:val="000000" w:themeColor="text1"/>
          <w:sz w:val="24"/>
          <w:szCs w:val="24"/>
        </w:rPr>
        <w:t xml:space="preserve"> m. </w:t>
      </w:r>
      <w:r w:rsidR="006B4871" w:rsidRPr="009B49EA">
        <w:rPr>
          <w:rFonts w:ascii="Times New Roman" w:hAnsi="Times New Roman" w:cs="Times New Roman"/>
          <w:color w:val="000000" w:themeColor="text1"/>
          <w:sz w:val="24"/>
          <w:szCs w:val="24"/>
        </w:rPr>
        <w:t>- 8 veikos.</w:t>
      </w:r>
    </w:p>
    <w:p w14:paraId="4534C91B" w14:textId="0BBF37E1" w:rsidR="003266B2" w:rsidRPr="002B06CE" w:rsidRDefault="00AE0677" w:rsidP="003266B2">
      <w:pPr>
        <w:spacing w:after="0" w:line="240" w:lineRule="auto"/>
        <w:ind w:firstLine="1134"/>
        <w:jc w:val="both"/>
        <w:rPr>
          <w:rFonts w:ascii="Times New Roman" w:eastAsia="Times New Roman" w:hAnsi="Times New Roman" w:cs="Times New Roman"/>
          <w:sz w:val="24"/>
          <w:szCs w:val="24"/>
          <w:lang w:val="pt-PT"/>
        </w:rPr>
      </w:pPr>
      <w:r w:rsidRPr="00AE0677">
        <w:rPr>
          <w:rFonts w:ascii="Times New Roman" w:eastAsia="Times New Roman" w:hAnsi="Times New Roman" w:cs="Times New Roman"/>
          <w:sz w:val="24"/>
          <w:szCs w:val="24"/>
          <w:lang w:val="pt-PT"/>
        </w:rPr>
        <w:t>Komisijos veikloje svarbus</w:t>
      </w:r>
      <w:r w:rsidR="003266B2" w:rsidRPr="00AE0677">
        <w:rPr>
          <w:rFonts w:ascii="Times New Roman" w:eastAsia="Times New Roman" w:hAnsi="Times New Roman" w:cs="Times New Roman"/>
          <w:sz w:val="24"/>
          <w:szCs w:val="24"/>
          <w:lang w:val="pt-PT"/>
        </w:rPr>
        <w:t xml:space="preserve"> </w:t>
      </w:r>
      <w:r w:rsidR="00296371">
        <w:rPr>
          <w:rFonts w:ascii="Times New Roman" w:eastAsia="Times New Roman" w:hAnsi="Times New Roman" w:cs="Times New Roman"/>
          <w:sz w:val="24"/>
          <w:szCs w:val="24"/>
          <w:lang w:val="pt-PT"/>
        </w:rPr>
        <w:t>a</w:t>
      </w:r>
      <w:r w:rsidR="003266B2" w:rsidRPr="00AE0677">
        <w:rPr>
          <w:rFonts w:ascii="Times New Roman" w:eastAsia="Times New Roman" w:hAnsi="Times New Roman" w:cs="Times New Roman"/>
          <w:sz w:val="24"/>
          <w:szCs w:val="24"/>
          <w:lang w:val="pt-PT"/>
        </w:rPr>
        <w:t>dministracinis pasirengimas ir analizė</w:t>
      </w:r>
      <w:r w:rsidR="003266B2" w:rsidRPr="00296371">
        <w:rPr>
          <w:rFonts w:ascii="Times New Roman" w:eastAsia="Times New Roman" w:hAnsi="Times New Roman" w:cs="Times New Roman"/>
          <w:sz w:val="24"/>
          <w:szCs w:val="24"/>
          <w:lang w:val="pt-PT"/>
        </w:rPr>
        <w:t>.</w:t>
      </w:r>
      <w:r w:rsidR="003266B2" w:rsidRPr="002B06CE">
        <w:rPr>
          <w:rFonts w:ascii="Times New Roman" w:eastAsia="Times New Roman" w:hAnsi="Times New Roman" w:cs="Times New Roman"/>
          <w:sz w:val="24"/>
          <w:szCs w:val="24"/>
          <w:lang w:val="pt-PT"/>
        </w:rPr>
        <w:t xml:space="preserve"> Sausio mėnesį Komisijos nariai parengė 2024 m. veiklos ataskaitą. Šis procesas leido įvertinti ankstesnių metų rezultatus, nustatyti problemines sritis ir tikslingiau planuoti naujas veiklas.</w:t>
      </w:r>
    </w:p>
    <w:p w14:paraId="1513E974" w14:textId="77777777" w:rsidR="003266B2" w:rsidRPr="002B06CE" w:rsidRDefault="003266B2" w:rsidP="003266B2">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Sukurtas tęstinumas tarp planavimo laikotarpių, užtikrinantis, kad prevencinės priemonės būtų nukreiptos į aktualiausias rajono problemas.</w:t>
      </w:r>
    </w:p>
    <w:p w14:paraId="37EFB60C" w14:textId="616080F5" w:rsidR="003266B2" w:rsidRPr="002B06CE" w:rsidRDefault="003266B2" w:rsidP="003266B2">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Komisijos nariai nuolat dalyvavo Narkotikų, tabako ir alkoholio kontrolės departamento (NTAKD) organizuojamuose mokymuose. Tai padėjo nariams taikyti šiuolaikiškus prevencijos metodus, geriau atpažinti rizikingą elgesį bei efektyviau dirbti su jaunimu. Papildomai organizuoti mokymai apie naujas psichoaktyvias medžiagas ir jų atpažinimą, skirti švietimo ir socialinių paslaugų specialistams.</w:t>
      </w:r>
    </w:p>
    <w:p w14:paraId="0227B8F7" w14:textId="77777777" w:rsidR="003266B2" w:rsidRPr="002B06CE" w:rsidRDefault="003266B2" w:rsidP="003266B2">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lastRenderedPageBreak/>
        <w:t>Padidėjęs specialistų pasitikėjimas savo žiniomis leidžia laiku identifikuoti vartojimo požymius ugdymo įstaigose.</w:t>
      </w:r>
    </w:p>
    <w:p w14:paraId="48EF7D99" w14:textId="676176A1" w:rsidR="003266B2" w:rsidRPr="00885F58" w:rsidRDefault="003266B2" w:rsidP="003266B2">
      <w:pPr>
        <w:spacing w:after="0" w:line="240" w:lineRule="auto"/>
        <w:ind w:firstLine="1134"/>
        <w:jc w:val="both"/>
        <w:rPr>
          <w:rFonts w:ascii="Times New Roman" w:eastAsia="Times New Roman" w:hAnsi="Times New Roman" w:cs="Times New Roman"/>
          <w:color w:val="FF0000"/>
          <w:sz w:val="24"/>
          <w:szCs w:val="24"/>
          <w:lang w:val="pt-PT"/>
        </w:rPr>
      </w:pPr>
      <w:r w:rsidRPr="002B06CE">
        <w:rPr>
          <w:rFonts w:ascii="Times New Roman" w:eastAsia="Times New Roman" w:hAnsi="Times New Roman" w:cs="Times New Roman"/>
          <w:sz w:val="24"/>
          <w:szCs w:val="24"/>
          <w:lang w:val="pt-PT"/>
        </w:rPr>
        <w:t>Informacija apie Komisijos veiklą nuolat viešinama savivaldybės svetainėje www.ignalina.lt. Nuolatinis informacijos viešinimas interneto svetainėje, socialiniuose tinkluose ir vietos spaudoje prisidėjo prie didesnio bendruomenės informuotumo, skaidrumo ir pasitikėjimo savivaldybės vykdoma prevencine veikla.</w:t>
      </w:r>
      <w:r w:rsidR="00885F58">
        <w:rPr>
          <w:rFonts w:ascii="Times New Roman" w:eastAsia="Times New Roman" w:hAnsi="Times New Roman" w:cs="Times New Roman"/>
          <w:sz w:val="24"/>
          <w:szCs w:val="24"/>
          <w:lang w:val="pt-PT"/>
        </w:rPr>
        <w:t xml:space="preserve"> </w:t>
      </w:r>
      <w:r w:rsidR="00E17EEF" w:rsidRPr="00E17EEF">
        <w:rPr>
          <w:rFonts w:ascii="Times New Roman" w:eastAsia="Times New Roman" w:hAnsi="Times New Roman" w:cs="Times New Roman"/>
          <w:sz w:val="24"/>
          <w:szCs w:val="24"/>
          <w:lang w:val="pt-PT"/>
        </w:rPr>
        <w:t>Viešinta policijos linija „Narkotikams – NE“, vykdyti konkursai „Ne priklausyti, o gyventi!“</w:t>
      </w:r>
      <w:r w:rsidR="00CF640C">
        <w:rPr>
          <w:rFonts w:ascii="Times New Roman" w:eastAsia="Times New Roman" w:hAnsi="Times New Roman" w:cs="Times New Roman"/>
          <w:sz w:val="24"/>
          <w:szCs w:val="24"/>
          <w:lang w:val="pt-PT"/>
        </w:rPr>
        <w:t>.</w:t>
      </w:r>
    </w:p>
    <w:p w14:paraId="26B23452" w14:textId="77777777" w:rsidR="003266B2" w:rsidRPr="002B06CE" w:rsidRDefault="003266B2" w:rsidP="003266B2">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Viešinant informaciją didėjo gyventojų sąmoningumas, įsitraukimas ir skatinamas atsakingas elgesys.</w:t>
      </w:r>
    </w:p>
    <w:p w14:paraId="494C444B" w14:textId="0B5C4E50" w:rsidR="00826258" w:rsidRPr="000D1487" w:rsidRDefault="003266B2" w:rsidP="000D1487">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Nuolat teikta informacija ir pasiūlymai savivaldybės įstaigoms psichoaktyvių medžiagų prevencijos klausimais. Komisija kartu su Ignalinos rajono savivaldybės visuomenės sveikatos biuru koordinavo veiksmus, siek</w:t>
      </w:r>
      <w:r w:rsidR="00296371">
        <w:rPr>
          <w:rFonts w:ascii="Times New Roman" w:eastAsia="Times New Roman" w:hAnsi="Times New Roman" w:cs="Times New Roman"/>
          <w:sz w:val="24"/>
          <w:szCs w:val="24"/>
          <w:lang w:val="pt-PT"/>
        </w:rPr>
        <w:t>dams</w:t>
      </w:r>
      <w:r w:rsidRPr="002B06CE">
        <w:rPr>
          <w:rFonts w:ascii="Times New Roman" w:eastAsia="Times New Roman" w:hAnsi="Times New Roman" w:cs="Times New Roman"/>
          <w:sz w:val="24"/>
          <w:szCs w:val="24"/>
          <w:lang w:val="pt-PT"/>
        </w:rPr>
        <w:t xml:space="preserve"> vienodinti prevencijos praktiką visose ugdymo įstaigose.</w:t>
      </w:r>
      <w:r w:rsidR="000B10C6">
        <w:rPr>
          <w:rFonts w:ascii="Times New Roman" w:eastAsia="Times New Roman" w:hAnsi="Times New Roman" w:cs="Times New Roman"/>
          <w:sz w:val="24"/>
          <w:szCs w:val="24"/>
          <w:lang w:val="pt-PT"/>
        </w:rPr>
        <w:t xml:space="preserve"> </w:t>
      </w:r>
      <w:r w:rsidRPr="002B06CE">
        <w:rPr>
          <w:rFonts w:ascii="Times New Roman" w:eastAsia="Times New Roman" w:hAnsi="Times New Roman" w:cs="Times New Roman"/>
          <w:sz w:val="24"/>
          <w:szCs w:val="24"/>
          <w:lang w:val="pt-PT"/>
        </w:rPr>
        <w:t>Suvienodinti prevencijos standartai visame rajone užtikrina, kad kiekviena mokykla turėtų vienodą veikimo algoritmą.</w:t>
      </w:r>
      <w:r w:rsidR="00826258" w:rsidRPr="00826258">
        <w:rPr>
          <w:rFonts w:ascii="Times New Roman" w:eastAsia="MS Mincho" w:hAnsi="Times New Roman" w:cs="Times New Roman"/>
          <w:sz w:val="24"/>
          <w:szCs w:val="24"/>
          <w:lang w:val="pt-PT"/>
        </w:rPr>
        <w:t xml:space="preserve"> </w:t>
      </w:r>
    </w:p>
    <w:p w14:paraId="3071D4B0" w14:textId="47EC5E1A" w:rsidR="003266B2" w:rsidRPr="002B06CE" w:rsidRDefault="003266B2" w:rsidP="00361132">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 xml:space="preserve"> Pagal poreikį buvo svarstomi gauti gyventojų ir įvairių institucijų prašymai bei pasiūlymai, susiję su prevencija. Tai skatino atvirą dialogą tarp bendruomenės ir institucijų.</w:t>
      </w:r>
    </w:p>
    <w:p w14:paraId="19F93862" w14:textId="77777777" w:rsidR="003266B2" w:rsidRPr="002B06CE" w:rsidRDefault="003266B2" w:rsidP="003266B2">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Didinamas gyventojų pasitikėjimas institucijomis, skatinant juos pranešti apie galimus pažeidimus ir kurti saugesnę aplinką.</w:t>
      </w:r>
    </w:p>
    <w:p w14:paraId="08F4D648" w14:textId="0CC08EF0" w:rsidR="003266B2" w:rsidRPr="002B06CE" w:rsidRDefault="003266B2" w:rsidP="003266B2">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Priklausomybių konsultantai teikė individualias konsultacijas. Konsultacijos sustiprino gebėjimus atpažinti ankstyvus priklausomybių požymius ir laiku suteikti pagalbą.</w:t>
      </w:r>
    </w:p>
    <w:p w14:paraId="33CD30FE" w14:textId="1105FD17" w:rsidR="003266B2" w:rsidRPr="002B06CE" w:rsidRDefault="003266B2" w:rsidP="003266B2">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Sausio–kovo mėnesiais vykdyti tarpinstituciniai susitikimai švietimo įstaigose. Komisijos nariai bendravo su administracijomis, socialiniais pedagogais ir mokytojais, teikė metodines rekomendacijas.</w:t>
      </w:r>
      <w:r w:rsidR="00855B2C">
        <w:rPr>
          <w:rFonts w:ascii="Times New Roman" w:eastAsia="Times New Roman" w:hAnsi="Times New Roman" w:cs="Times New Roman"/>
          <w:sz w:val="24"/>
          <w:szCs w:val="24"/>
          <w:lang w:val="pt-PT"/>
        </w:rPr>
        <w:t xml:space="preserve"> </w:t>
      </w:r>
    </w:p>
    <w:p w14:paraId="61DD59E3" w14:textId="77777777" w:rsidR="003266B2" w:rsidRPr="002B06CE" w:rsidRDefault="003266B2" w:rsidP="003266B2">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Sustiprinta mokyklų prevencinė kultūra ir sukurta saugesnė aplinka.</w:t>
      </w:r>
    </w:p>
    <w:p w14:paraId="3FFB0798" w14:textId="77777777" w:rsidR="000D1487" w:rsidRDefault="003266B2" w:rsidP="000D1487">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Sausio–gruodžio mėnesiais organizuotos lektorių paskaitos moksleiviams. Susitikimai padėjo atvirai kalbėti apie priklausomybių žalą, realias pasekmes ir pagalbos galimybes.</w:t>
      </w:r>
      <w:r w:rsidR="000D1487" w:rsidRPr="000D1487">
        <w:rPr>
          <w:rFonts w:ascii="Times New Roman" w:eastAsia="Times New Roman" w:hAnsi="Times New Roman" w:cs="Times New Roman"/>
          <w:sz w:val="24"/>
          <w:szCs w:val="24"/>
          <w:lang w:val="pt-PT"/>
        </w:rPr>
        <w:t xml:space="preserve"> </w:t>
      </w:r>
      <w:r w:rsidR="000D1487">
        <w:rPr>
          <w:rFonts w:ascii="Times New Roman" w:eastAsia="Times New Roman" w:hAnsi="Times New Roman" w:cs="Times New Roman"/>
          <w:sz w:val="24"/>
          <w:szCs w:val="24"/>
          <w:lang w:val="pt-PT"/>
        </w:rPr>
        <w:t xml:space="preserve">   </w:t>
      </w:r>
    </w:p>
    <w:p w14:paraId="03CE3C99" w14:textId="562B30C9" w:rsidR="003266B2" w:rsidRPr="002B06CE" w:rsidRDefault="000D1487" w:rsidP="000D1487">
      <w:pPr>
        <w:spacing w:after="0" w:line="240" w:lineRule="auto"/>
        <w:ind w:firstLine="1134"/>
        <w:jc w:val="both"/>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 xml:space="preserve"> </w:t>
      </w:r>
      <w:r w:rsidRPr="00C9044B">
        <w:rPr>
          <w:rFonts w:ascii="Times New Roman" w:eastAsia="Times New Roman" w:hAnsi="Times New Roman" w:cs="Times New Roman"/>
          <w:sz w:val="24"/>
          <w:szCs w:val="24"/>
          <w:lang w:val="pt-PT"/>
        </w:rPr>
        <w:t>2025‑05‑21 organizuot</w:t>
      </w:r>
      <w:r>
        <w:rPr>
          <w:rFonts w:ascii="Times New Roman" w:eastAsia="Times New Roman" w:hAnsi="Times New Roman" w:cs="Times New Roman"/>
          <w:sz w:val="24"/>
          <w:szCs w:val="24"/>
          <w:lang w:val="pt-PT"/>
        </w:rPr>
        <w:t>as</w:t>
      </w:r>
      <w:r w:rsidRPr="00C9044B">
        <w:rPr>
          <w:rFonts w:ascii="Times New Roman" w:eastAsia="Times New Roman" w:hAnsi="Times New Roman" w:cs="Times New Roman"/>
          <w:sz w:val="24"/>
          <w:szCs w:val="24"/>
          <w:lang w:val="pt-PT"/>
        </w:rPr>
        <w:t xml:space="preserve"> susitikima</w:t>
      </w:r>
      <w:r>
        <w:rPr>
          <w:rFonts w:ascii="Times New Roman" w:eastAsia="Times New Roman" w:hAnsi="Times New Roman" w:cs="Times New Roman"/>
          <w:sz w:val="24"/>
          <w:szCs w:val="24"/>
          <w:lang w:val="pt-PT"/>
        </w:rPr>
        <w:t xml:space="preserve">s </w:t>
      </w:r>
      <w:r w:rsidRPr="00C9044B">
        <w:rPr>
          <w:rFonts w:ascii="Times New Roman" w:eastAsia="Times New Roman" w:hAnsi="Times New Roman" w:cs="Times New Roman"/>
          <w:sz w:val="24"/>
          <w:szCs w:val="24"/>
          <w:lang w:val="pt-PT"/>
        </w:rPr>
        <w:t>su kunigu Kęstučiu Dvarecku ir organizacijos „Kelias“ įkūrėju: mokiniams ir rajono gyventojams.</w:t>
      </w:r>
    </w:p>
    <w:p w14:paraId="19F778F9" w14:textId="77777777" w:rsidR="003266B2" w:rsidRPr="002B06CE" w:rsidRDefault="003266B2" w:rsidP="003266B2">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Formuojamos sveikos gyvensenos nuostatos, stiprinamas kritinis mąstymas ir gebėjimas atsispirti neigiamai įtakai.</w:t>
      </w:r>
    </w:p>
    <w:p w14:paraId="0B8A0545" w14:textId="21FCFCB9" w:rsidR="003266B2" w:rsidRPr="002B06CE" w:rsidRDefault="003266B2" w:rsidP="003266B2">
      <w:pPr>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Organizuoti specialūs seminarai, kaip bendrauti su šiuolaikiniu jaunimu kovojant su narkotikais, tabaku ir alkoholiu.</w:t>
      </w:r>
      <w:r w:rsidR="00124711">
        <w:rPr>
          <w:rFonts w:ascii="Times New Roman" w:eastAsia="Times New Roman" w:hAnsi="Times New Roman" w:cs="Times New Roman"/>
          <w:sz w:val="24"/>
          <w:szCs w:val="24"/>
          <w:lang w:val="pt-PT"/>
        </w:rPr>
        <w:t xml:space="preserve"> </w:t>
      </w:r>
      <w:r w:rsidR="00803685" w:rsidRPr="00803685">
        <w:rPr>
          <w:rFonts w:ascii="Times New Roman" w:eastAsia="Times New Roman" w:hAnsi="Times New Roman" w:cs="Times New Roman"/>
          <w:sz w:val="24"/>
          <w:szCs w:val="24"/>
          <w:lang w:val="pt-PT"/>
        </w:rPr>
        <w:t>2025‑10‑27 vyko susitikimas su Utenos AVPK ONTS viršininku Gyčiu Makavecku, aptarta kriminogeninė situacija ir psichoaktyvių medžiagų prevencija.</w:t>
      </w:r>
      <w:r w:rsidR="00803685">
        <w:rPr>
          <w:rFonts w:ascii="Times New Roman" w:eastAsia="Times New Roman" w:hAnsi="Times New Roman" w:cs="Times New Roman"/>
          <w:sz w:val="24"/>
          <w:szCs w:val="24"/>
          <w:lang w:val="pt-PT"/>
        </w:rPr>
        <w:t xml:space="preserve"> </w:t>
      </w:r>
      <w:r w:rsidRPr="002B06CE">
        <w:rPr>
          <w:rFonts w:ascii="Times New Roman" w:eastAsia="Times New Roman" w:hAnsi="Times New Roman" w:cs="Times New Roman"/>
          <w:sz w:val="24"/>
          <w:szCs w:val="24"/>
          <w:lang w:val="pt-PT"/>
        </w:rPr>
        <w:t>Specialistams suteikti praktiniai įrankiai, kaip kalbėtis su mokiniais krizinėse situacijose.</w:t>
      </w:r>
    </w:p>
    <w:p w14:paraId="0F7B249E" w14:textId="77777777" w:rsidR="003266B2" w:rsidRPr="002B06CE" w:rsidRDefault="003266B2" w:rsidP="00FF2C80">
      <w:pPr>
        <w:spacing w:after="0" w:line="240" w:lineRule="auto"/>
        <w:ind w:firstLine="1134"/>
        <w:jc w:val="both"/>
        <w:rPr>
          <w:rFonts w:ascii="Times New Roman" w:eastAsia="Times New Roman" w:hAnsi="Times New Roman" w:cs="Times New Roman"/>
          <w:sz w:val="24"/>
          <w:szCs w:val="24"/>
        </w:rPr>
      </w:pPr>
      <w:r w:rsidRPr="002B06CE">
        <w:rPr>
          <w:rFonts w:ascii="Times New Roman" w:eastAsia="Times New Roman" w:hAnsi="Times New Roman" w:cs="Times New Roman"/>
          <w:sz w:val="24"/>
          <w:szCs w:val="24"/>
          <w:lang w:val="pt-PT"/>
        </w:rPr>
        <w:t xml:space="preserve">2025 metais Komisijos veikla buvo nuosekli ir kryptinga. </w:t>
      </w:r>
      <w:r w:rsidRPr="002B06CE">
        <w:rPr>
          <w:rFonts w:ascii="Times New Roman" w:eastAsia="Times New Roman" w:hAnsi="Times New Roman" w:cs="Times New Roman"/>
          <w:sz w:val="24"/>
          <w:szCs w:val="24"/>
        </w:rPr>
        <w:t>Įgyvendintos priemonės prisidėjo prie:</w:t>
      </w:r>
    </w:p>
    <w:p w14:paraId="02387E05" w14:textId="5FBE619A" w:rsidR="003266B2" w:rsidRPr="002B06CE" w:rsidRDefault="00296371" w:rsidP="00296371">
      <w:pPr>
        <w:numPr>
          <w:ilvl w:val="0"/>
          <w:numId w:val="1"/>
        </w:numPr>
        <w:tabs>
          <w:tab w:val="clear" w:pos="720"/>
          <w:tab w:val="num" w:pos="426"/>
        </w:tabs>
        <w:spacing w:after="0" w:line="240" w:lineRule="auto"/>
        <w:ind w:left="0" w:firstLine="1134"/>
        <w:jc w:val="both"/>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m</w:t>
      </w:r>
      <w:r w:rsidR="003266B2" w:rsidRPr="002B06CE">
        <w:rPr>
          <w:rFonts w:ascii="Times New Roman" w:eastAsia="Times New Roman" w:hAnsi="Times New Roman" w:cs="Times New Roman"/>
          <w:sz w:val="24"/>
          <w:szCs w:val="24"/>
          <w:lang w:val="pt-PT"/>
        </w:rPr>
        <w:t>okinių ir bendruomenės informuotumo didinimo</w:t>
      </w:r>
      <w:r>
        <w:rPr>
          <w:rFonts w:ascii="Times New Roman" w:eastAsia="Times New Roman" w:hAnsi="Times New Roman" w:cs="Times New Roman"/>
          <w:sz w:val="24"/>
          <w:szCs w:val="24"/>
          <w:lang w:val="pt-PT"/>
        </w:rPr>
        <w:t>;</w:t>
      </w:r>
    </w:p>
    <w:p w14:paraId="4C473745" w14:textId="79CED578" w:rsidR="003266B2" w:rsidRPr="002B06CE" w:rsidRDefault="00296371" w:rsidP="00296371">
      <w:pPr>
        <w:numPr>
          <w:ilvl w:val="0"/>
          <w:numId w:val="1"/>
        </w:numPr>
        <w:tabs>
          <w:tab w:val="clear" w:pos="720"/>
          <w:tab w:val="num" w:pos="426"/>
        </w:tabs>
        <w:spacing w:after="0" w:line="240" w:lineRule="auto"/>
        <w:ind w:left="0" w:firstLine="1134"/>
        <w:jc w:val="both"/>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r</w:t>
      </w:r>
      <w:r w:rsidR="003266B2" w:rsidRPr="002B06CE">
        <w:rPr>
          <w:rFonts w:ascii="Times New Roman" w:eastAsia="Times New Roman" w:hAnsi="Times New Roman" w:cs="Times New Roman"/>
          <w:sz w:val="24"/>
          <w:szCs w:val="24"/>
          <w:lang w:val="pt-PT"/>
        </w:rPr>
        <w:t>izikingo elgesio mažinimo ir saugesnės aplinkos kūrimo</w:t>
      </w:r>
      <w:r>
        <w:rPr>
          <w:rFonts w:ascii="Times New Roman" w:eastAsia="Times New Roman" w:hAnsi="Times New Roman" w:cs="Times New Roman"/>
          <w:sz w:val="24"/>
          <w:szCs w:val="24"/>
          <w:lang w:val="pt-PT"/>
        </w:rPr>
        <w:t>;</w:t>
      </w:r>
    </w:p>
    <w:p w14:paraId="63202769" w14:textId="4D46F308" w:rsidR="003266B2" w:rsidRPr="002B06CE" w:rsidRDefault="00296371" w:rsidP="00296371">
      <w:pPr>
        <w:numPr>
          <w:ilvl w:val="0"/>
          <w:numId w:val="1"/>
        </w:numPr>
        <w:tabs>
          <w:tab w:val="clear" w:pos="720"/>
          <w:tab w:val="num" w:pos="426"/>
        </w:tabs>
        <w:spacing w:after="0" w:line="240" w:lineRule="auto"/>
        <w:ind w:left="0"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3266B2" w:rsidRPr="002B06CE">
        <w:rPr>
          <w:rFonts w:ascii="Times New Roman" w:eastAsia="Times New Roman" w:hAnsi="Times New Roman" w:cs="Times New Roman"/>
          <w:sz w:val="24"/>
          <w:szCs w:val="24"/>
        </w:rPr>
        <w:t>nstitucijų bendradarbiavimo stiprinimo.</w:t>
      </w:r>
    </w:p>
    <w:p w14:paraId="6394D3B7" w14:textId="35E662A8" w:rsidR="003266B2" w:rsidRPr="002B06CE" w:rsidRDefault="003266B2" w:rsidP="00296371">
      <w:pPr>
        <w:tabs>
          <w:tab w:val="num" w:pos="426"/>
        </w:tabs>
        <w:spacing w:after="0" w:line="240" w:lineRule="auto"/>
        <w:ind w:firstLine="1134"/>
        <w:jc w:val="both"/>
        <w:rPr>
          <w:rFonts w:ascii="Times New Roman" w:eastAsia="Times New Roman" w:hAnsi="Times New Roman" w:cs="Times New Roman"/>
          <w:sz w:val="24"/>
          <w:szCs w:val="24"/>
          <w:lang w:val="pt-PT"/>
        </w:rPr>
      </w:pPr>
      <w:r w:rsidRPr="002B06CE">
        <w:rPr>
          <w:rFonts w:ascii="Times New Roman" w:eastAsia="Times New Roman" w:hAnsi="Times New Roman" w:cs="Times New Roman"/>
          <w:sz w:val="24"/>
          <w:szCs w:val="24"/>
          <w:lang w:val="pt-PT"/>
        </w:rPr>
        <w:t>Komisija planuoja tęsti pradėtas iniciatyvas, plėsti prevencines programas bei toliau kurti sveiką ir atsakingą Ignalinos rajono bendruomenę</w:t>
      </w:r>
      <w:r w:rsidR="00296371">
        <w:rPr>
          <w:rFonts w:ascii="Times New Roman" w:eastAsia="Times New Roman" w:hAnsi="Times New Roman" w:cs="Times New Roman"/>
          <w:sz w:val="24"/>
          <w:szCs w:val="24"/>
          <w:lang w:val="pt-PT"/>
        </w:rPr>
        <w:t>.</w:t>
      </w:r>
    </w:p>
    <w:p w14:paraId="73791458" w14:textId="77777777" w:rsidR="00F07CA9" w:rsidRDefault="00F07CA9" w:rsidP="00FF2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MS Mincho" w:hAnsi="Times New Roman" w:cs="Times New Roman"/>
          <w:sz w:val="24"/>
          <w:szCs w:val="24"/>
          <w:lang w:val="pt-PT"/>
        </w:rPr>
      </w:pPr>
    </w:p>
    <w:p w14:paraId="1B69483C" w14:textId="77777777" w:rsidR="00D234C0" w:rsidRDefault="00D234C0" w:rsidP="00FF2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MS Mincho" w:hAnsi="Times New Roman" w:cs="Times New Roman"/>
          <w:sz w:val="24"/>
          <w:szCs w:val="24"/>
          <w:lang w:val="pt-PT"/>
        </w:rPr>
      </w:pPr>
    </w:p>
    <w:p w14:paraId="24438AC1" w14:textId="43328B4A" w:rsidR="00D234C0" w:rsidRDefault="00296371" w:rsidP="002963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MS Mincho" w:hAnsi="Times New Roman" w:cs="Times New Roman"/>
          <w:sz w:val="24"/>
          <w:szCs w:val="24"/>
          <w:lang w:val="pt-PT"/>
        </w:rPr>
      </w:pPr>
      <w:r>
        <w:rPr>
          <w:rFonts w:ascii="Times New Roman" w:eastAsia="MS Mincho" w:hAnsi="Times New Roman" w:cs="Times New Roman"/>
          <w:sz w:val="24"/>
          <w:szCs w:val="24"/>
          <w:lang w:val="pt-PT"/>
        </w:rPr>
        <w:t>__________</w:t>
      </w:r>
    </w:p>
    <w:p w14:paraId="782391B5" w14:textId="77777777" w:rsidR="00D234C0" w:rsidRDefault="00D234C0" w:rsidP="00FF2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MS Mincho" w:hAnsi="Times New Roman" w:cs="Times New Roman"/>
          <w:sz w:val="24"/>
          <w:szCs w:val="24"/>
          <w:lang w:val="pt-PT"/>
        </w:rPr>
      </w:pPr>
    </w:p>
    <w:p w14:paraId="3047BC8C" w14:textId="77777777" w:rsidR="00D234C0" w:rsidRDefault="00D234C0" w:rsidP="00FF2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MS Mincho" w:hAnsi="Times New Roman" w:cs="Times New Roman"/>
          <w:sz w:val="24"/>
          <w:szCs w:val="24"/>
          <w:lang w:val="pt-PT"/>
        </w:rPr>
      </w:pPr>
    </w:p>
    <w:p w14:paraId="1DA968F8" w14:textId="77777777" w:rsidR="00D234C0" w:rsidRDefault="00D234C0" w:rsidP="00FF2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MS Mincho" w:hAnsi="Times New Roman" w:cs="Times New Roman"/>
          <w:sz w:val="24"/>
          <w:szCs w:val="24"/>
          <w:lang w:val="pt-PT"/>
        </w:rPr>
      </w:pPr>
    </w:p>
    <w:p w14:paraId="59E96067" w14:textId="77777777" w:rsidR="00D234C0" w:rsidRDefault="00D234C0" w:rsidP="00FF2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MS Mincho" w:hAnsi="Times New Roman" w:cs="Times New Roman"/>
          <w:sz w:val="24"/>
          <w:szCs w:val="24"/>
          <w:lang w:val="pt-PT"/>
        </w:rPr>
      </w:pPr>
    </w:p>
    <w:p w14:paraId="2F1E0ECF" w14:textId="77777777" w:rsidR="00D234C0" w:rsidRDefault="00D234C0" w:rsidP="00FF2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MS Mincho" w:hAnsi="Times New Roman" w:cs="Times New Roman"/>
          <w:sz w:val="24"/>
          <w:szCs w:val="24"/>
          <w:lang w:val="pt-PT"/>
        </w:rPr>
      </w:pPr>
    </w:p>
    <w:p w14:paraId="1B91CEA1" w14:textId="77777777" w:rsidR="00D234C0" w:rsidRDefault="00D234C0" w:rsidP="00FF2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MS Mincho" w:hAnsi="Times New Roman" w:cs="Times New Roman"/>
          <w:sz w:val="24"/>
          <w:szCs w:val="24"/>
          <w:lang w:val="pt-PT"/>
        </w:rPr>
      </w:pPr>
    </w:p>
    <w:p w14:paraId="137BFE72" w14:textId="77777777" w:rsidR="00D234C0" w:rsidRDefault="00D234C0" w:rsidP="00FF2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MS Mincho" w:hAnsi="Times New Roman" w:cs="Times New Roman"/>
          <w:sz w:val="24"/>
          <w:szCs w:val="24"/>
          <w:lang w:val="pt-PT"/>
        </w:rPr>
      </w:pPr>
    </w:p>
    <w:sectPr w:rsidR="00D234C0" w:rsidSect="00CA27CF">
      <w:footerReference w:type="even" r:id="rId8"/>
      <w:footerReference w:type="default" r:id="rId9"/>
      <w:endnotePr>
        <w:numFmt w:val="decimal"/>
      </w:endnotePr>
      <w:type w:val="continuous"/>
      <w:pgSz w:w="11906" w:h="16838"/>
      <w:pgMar w:top="1134" w:right="849" w:bottom="993" w:left="1701" w:header="567" w:footer="675"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77FA2" w14:textId="77777777" w:rsidR="00136B71" w:rsidRDefault="00136B71">
      <w:pPr>
        <w:spacing w:after="0" w:line="240" w:lineRule="auto"/>
      </w:pPr>
      <w:r>
        <w:separator/>
      </w:r>
    </w:p>
  </w:endnote>
  <w:endnote w:type="continuationSeparator" w:id="0">
    <w:p w14:paraId="317AD965" w14:textId="77777777" w:rsidR="00136B71" w:rsidRDefault="00136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1BD26" w14:textId="77777777" w:rsidR="004C19E0" w:rsidRPr="006724DB" w:rsidRDefault="00A5646B" w:rsidP="00CA27CF">
    <w:pPr>
      <w:pStyle w:val="Porat"/>
      <w:rPr>
        <w:sz w:val="20"/>
      </w:rPr>
    </w:pPr>
    <w:r>
      <w:tab/>
    </w:r>
    <w:r>
      <w:tab/>
      <w:t xml:space="preserve">                                        </w:t>
    </w:r>
    <w:r w:rsidRPr="006724DB">
      <w:rPr>
        <w:sz w:val="20"/>
      </w:rPr>
      <w:t xml:space="preserve">  </w:t>
    </w:r>
    <w:r w:rsidRPr="006724DB">
      <w:rPr>
        <w:sz w:val="20"/>
      </w:rPr>
      <w:fldChar w:fldCharType="begin"/>
    </w:r>
    <w:r w:rsidRPr="006724DB">
      <w:rPr>
        <w:sz w:val="20"/>
      </w:rPr>
      <w:instrText xml:space="preserve"> FILENAME  \* Lower  \* MERGEFORMAT </w:instrText>
    </w:r>
    <w:r w:rsidRPr="006724DB">
      <w:rPr>
        <w:sz w:val="20"/>
      </w:rPr>
      <w:fldChar w:fldCharType="separate"/>
    </w:r>
    <w:r>
      <w:rPr>
        <w:noProof/>
        <w:sz w:val="20"/>
      </w:rPr>
      <w:t>sp narkotikų komisija 1</w:t>
    </w:r>
    <w:r w:rsidRPr="006724DB">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9B913" w14:textId="77777777" w:rsidR="004C19E0" w:rsidRPr="00420AF9" w:rsidRDefault="004C19E0">
    <w:pPr>
      <w:pStyle w:val="Porat"/>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C8F92" w14:textId="77777777" w:rsidR="00136B71" w:rsidRDefault="00136B71">
      <w:pPr>
        <w:spacing w:after="0" w:line="240" w:lineRule="auto"/>
      </w:pPr>
      <w:r>
        <w:separator/>
      </w:r>
    </w:p>
  </w:footnote>
  <w:footnote w:type="continuationSeparator" w:id="0">
    <w:p w14:paraId="056CFCCC" w14:textId="77777777" w:rsidR="00136B71" w:rsidRDefault="00136B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8C4082"/>
    <w:multiLevelType w:val="multilevel"/>
    <w:tmpl w:val="DE5AC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290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8"/>
  <w:proofState w:spelling="clean" w:grammar="clean"/>
  <w:attachedTemplate r:id="rId1"/>
  <w:defaultTabStop w:val="1296"/>
  <w:hyphenationZone w:val="396"/>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46B"/>
    <w:rsid w:val="00003EFB"/>
    <w:rsid w:val="00054094"/>
    <w:rsid w:val="00061B68"/>
    <w:rsid w:val="00084C68"/>
    <w:rsid w:val="000B10C6"/>
    <w:rsid w:val="000C5763"/>
    <w:rsid w:val="000C642B"/>
    <w:rsid w:val="000D1487"/>
    <w:rsid w:val="00124711"/>
    <w:rsid w:val="00136B71"/>
    <w:rsid w:val="001377CC"/>
    <w:rsid w:val="00140F20"/>
    <w:rsid w:val="00154E2F"/>
    <w:rsid w:val="00165312"/>
    <w:rsid w:val="0018271F"/>
    <w:rsid w:val="001D00C5"/>
    <w:rsid w:val="001E6F01"/>
    <w:rsid w:val="00213AA7"/>
    <w:rsid w:val="00220F23"/>
    <w:rsid w:val="0022290A"/>
    <w:rsid w:val="0023467F"/>
    <w:rsid w:val="002512C2"/>
    <w:rsid w:val="00253884"/>
    <w:rsid w:val="00276DBC"/>
    <w:rsid w:val="002817FD"/>
    <w:rsid w:val="00281D80"/>
    <w:rsid w:val="0028771C"/>
    <w:rsid w:val="00296371"/>
    <w:rsid w:val="002A7CE0"/>
    <w:rsid w:val="002B06CE"/>
    <w:rsid w:val="002B49DC"/>
    <w:rsid w:val="003063EC"/>
    <w:rsid w:val="00306A16"/>
    <w:rsid w:val="003155D3"/>
    <w:rsid w:val="00324046"/>
    <w:rsid w:val="003266B2"/>
    <w:rsid w:val="00327E18"/>
    <w:rsid w:val="00335F36"/>
    <w:rsid w:val="003415D5"/>
    <w:rsid w:val="003419BE"/>
    <w:rsid w:val="003510EE"/>
    <w:rsid w:val="00361132"/>
    <w:rsid w:val="00380EDC"/>
    <w:rsid w:val="0038789D"/>
    <w:rsid w:val="003C707F"/>
    <w:rsid w:val="003D2438"/>
    <w:rsid w:val="0040331F"/>
    <w:rsid w:val="00403CC1"/>
    <w:rsid w:val="004057AF"/>
    <w:rsid w:val="00407085"/>
    <w:rsid w:val="00432EB1"/>
    <w:rsid w:val="00446E64"/>
    <w:rsid w:val="004544BD"/>
    <w:rsid w:val="00457E51"/>
    <w:rsid w:val="00475168"/>
    <w:rsid w:val="004822FB"/>
    <w:rsid w:val="00484CAE"/>
    <w:rsid w:val="00484DFC"/>
    <w:rsid w:val="004A3539"/>
    <w:rsid w:val="004A67DE"/>
    <w:rsid w:val="004C19E0"/>
    <w:rsid w:val="004C4445"/>
    <w:rsid w:val="004D2BE2"/>
    <w:rsid w:val="004F0D06"/>
    <w:rsid w:val="00505B9F"/>
    <w:rsid w:val="005116F4"/>
    <w:rsid w:val="00520966"/>
    <w:rsid w:val="00530B29"/>
    <w:rsid w:val="0053125C"/>
    <w:rsid w:val="0054298E"/>
    <w:rsid w:val="00566F1C"/>
    <w:rsid w:val="0058497F"/>
    <w:rsid w:val="00584CDC"/>
    <w:rsid w:val="00590BC2"/>
    <w:rsid w:val="005A3784"/>
    <w:rsid w:val="005C7BF8"/>
    <w:rsid w:val="005D6F21"/>
    <w:rsid w:val="005E608E"/>
    <w:rsid w:val="00605DF7"/>
    <w:rsid w:val="006229A9"/>
    <w:rsid w:val="00626711"/>
    <w:rsid w:val="00633AAA"/>
    <w:rsid w:val="00664791"/>
    <w:rsid w:val="00667073"/>
    <w:rsid w:val="00670884"/>
    <w:rsid w:val="006747FD"/>
    <w:rsid w:val="00680F19"/>
    <w:rsid w:val="006919DC"/>
    <w:rsid w:val="006B4871"/>
    <w:rsid w:val="006D63BF"/>
    <w:rsid w:val="006E3399"/>
    <w:rsid w:val="006E6289"/>
    <w:rsid w:val="00701F25"/>
    <w:rsid w:val="00722B66"/>
    <w:rsid w:val="00770819"/>
    <w:rsid w:val="00780058"/>
    <w:rsid w:val="00787C1A"/>
    <w:rsid w:val="007C49E9"/>
    <w:rsid w:val="00800D9D"/>
    <w:rsid w:val="00803685"/>
    <w:rsid w:val="00823354"/>
    <w:rsid w:val="00826258"/>
    <w:rsid w:val="00836DB4"/>
    <w:rsid w:val="00842415"/>
    <w:rsid w:val="00855B2C"/>
    <w:rsid w:val="008625A7"/>
    <w:rsid w:val="00862671"/>
    <w:rsid w:val="00885BF5"/>
    <w:rsid w:val="00885F58"/>
    <w:rsid w:val="0088660D"/>
    <w:rsid w:val="008A73A7"/>
    <w:rsid w:val="008B472E"/>
    <w:rsid w:val="008B5F81"/>
    <w:rsid w:val="008F7CD2"/>
    <w:rsid w:val="00906DE1"/>
    <w:rsid w:val="0091305E"/>
    <w:rsid w:val="0092134C"/>
    <w:rsid w:val="00933DBF"/>
    <w:rsid w:val="009532A4"/>
    <w:rsid w:val="00972F23"/>
    <w:rsid w:val="009B49EA"/>
    <w:rsid w:val="009B5B0C"/>
    <w:rsid w:val="009C741E"/>
    <w:rsid w:val="009F2518"/>
    <w:rsid w:val="00A026AF"/>
    <w:rsid w:val="00A11039"/>
    <w:rsid w:val="00A22D5B"/>
    <w:rsid w:val="00A22FC5"/>
    <w:rsid w:val="00A42790"/>
    <w:rsid w:val="00A5646B"/>
    <w:rsid w:val="00A63371"/>
    <w:rsid w:val="00AB458E"/>
    <w:rsid w:val="00AE0677"/>
    <w:rsid w:val="00B03C27"/>
    <w:rsid w:val="00B13FD9"/>
    <w:rsid w:val="00B266B1"/>
    <w:rsid w:val="00B414E9"/>
    <w:rsid w:val="00B46B9D"/>
    <w:rsid w:val="00B515B9"/>
    <w:rsid w:val="00B67A3B"/>
    <w:rsid w:val="00BB36EF"/>
    <w:rsid w:val="00BC05B4"/>
    <w:rsid w:val="00BD1082"/>
    <w:rsid w:val="00BE03F2"/>
    <w:rsid w:val="00BE3B58"/>
    <w:rsid w:val="00BF2B66"/>
    <w:rsid w:val="00C05776"/>
    <w:rsid w:val="00C05B03"/>
    <w:rsid w:val="00C1069A"/>
    <w:rsid w:val="00C54FF8"/>
    <w:rsid w:val="00C553C0"/>
    <w:rsid w:val="00C57D7A"/>
    <w:rsid w:val="00C75DE3"/>
    <w:rsid w:val="00C83D84"/>
    <w:rsid w:val="00C9044B"/>
    <w:rsid w:val="00CA0170"/>
    <w:rsid w:val="00CA29E1"/>
    <w:rsid w:val="00CA2FCC"/>
    <w:rsid w:val="00CD349D"/>
    <w:rsid w:val="00CD61FF"/>
    <w:rsid w:val="00CF018B"/>
    <w:rsid w:val="00CF0E02"/>
    <w:rsid w:val="00CF4EE9"/>
    <w:rsid w:val="00CF640C"/>
    <w:rsid w:val="00D11E00"/>
    <w:rsid w:val="00D12DD2"/>
    <w:rsid w:val="00D234C0"/>
    <w:rsid w:val="00D336B5"/>
    <w:rsid w:val="00D4307F"/>
    <w:rsid w:val="00D534D0"/>
    <w:rsid w:val="00D61683"/>
    <w:rsid w:val="00D96DE3"/>
    <w:rsid w:val="00DA62E1"/>
    <w:rsid w:val="00DB51B7"/>
    <w:rsid w:val="00DB7534"/>
    <w:rsid w:val="00DD1D6F"/>
    <w:rsid w:val="00DD6E47"/>
    <w:rsid w:val="00DF05DC"/>
    <w:rsid w:val="00E0185F"/>
    <w:rsid w:val="00E0217D"/>
    <w:rsid w:val="00E1132E"/>
    <w:rsid w:val="00E149C2"/>
    <w:rsid w:val="00E17EEF"/>
    <w:rsid w:val="00E21D8C"/>
    <w:rsid w:val="00E22DA0"/>
    <w:rsid w:val="00E253E8"/>
    <w:rsid w:val="00E456DD"/>
    <w:rsid w:val="00E468EF"/>
    <w:rsid w:val="00E57088"/>
    <w:rsid w:val="00E628C5"/>
    <w:rsid w:val="00E81E21"/>
    <w:rsid w:val="00E85C54"/>
    <w:rsid w:val="00EA6369"/>
    <w:rsid w:val="00EB2CA1"/>
    <w:rsid w:val="00EC44B6"/>
    <w:rsid w:val="00ED295E"/>
    <w:rsid w:val="00EE510F"/>
    <w:rsid w:val="00EF54B8"/>
    <w:rsid w:val="00F01EC8"/>
    <w:rsid w:val="00F07CA9"/>
    <w:rsid w:val="00F130B9"/>
    <w:rsid w:val="00F14698"/>
    <w:rsid w:val="00F14A03"/>
    <w:rsid w:val="00F16E1B"/>
    <w:rsid w:val="00F23E2C"/>
    <w:rsid w:val="00F81603"/>
    <w:rsid w:val="00F86B17"/>
    <w:rsid w:val="00FA067A"/>
    <w:rsid w:val="00FA6393"/>
    <w:rsid w:val="00FB2F35"/>
    <w:rsid w:val="00FC3127"/>
    <w:rsid w:val="00FD3468"/>
    <w:rsid w:val="00FD6E04"/>
    <w:rsid w:val="00FE12BC"/>
    <w:rsid w:val="00FE7B4F"/>
    <w:rsid w:val="00FF2C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08930"/>
  <w15:chartTrackingRefBased/>
  <w15:docId w15:val="{11451363-5F78-4356-9008-1044DC48A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unhideWhenUsed/>
    <w:rsid w:val="00A5646B"/>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5646B"/>
  </w:style>
  <w:style w:type="paragraph" w:styleId="Antrats">
    <w:name w:val="header"/>
    <w:basedOn w:val="prastasis"/>
    <w:link w:val="AntratsDiagrama"/>
    <w:uiPriority w:val="99"/>
    <w:unhideWhenUsed/>
    <w:rsid w:val="00A5646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5646B"/>
  </w:style>
  <w:style w:type="paragraph" w:styleId="Pataisymai">
    <w:name w:val="Revision"/>
    <w:hidden/>
    <w:uiPriority w:val="99"/>
    <w:semiHidden/>
    <w:rsid w:val="00530B29"/>
    <w:pPr>
      <w:spacing w:after="0" w:line="240" w:lineRule="auto"/>
    </w:pPr>
  </w:style>
  <w:style w:type="character" w:styleId="Komentaronuoroda">
    <w:name w:val="annotation reference"/>
    <w:basedOn w:val="Numatytasispastraiposriftas"/>
    <w:uiPriority w:val="99"/>
    <w:semiHidden/>
    <w:unhideWhenUsed/>
    <w:rsid w:val="00530B29"/>
    <w:rPr>
      <w:sz w:val="16"/>
      <w:szCs w:val="16"/>
    </w:rPr>
  </w:style>
  <w:style w:type="paragraph" w:styleId="Komentarotekstas">
    <w:name w:val="annotation text"/>
    <w:basedOn w:val="prastasis"/>
    <w:link w:val="KomentarotekstasDiagrama"/>
    <w:uiPriority w:val="99"/>
    <w:unhideWhenUsed/>
    <w:rsid w:val="00530B29"/>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530B29"/>
    <w:rPr>
      <w:sz w:val="20"/>
      <w:szCs w:val="20"/>
    </w:rPr>
  </w:style>
  <w:style w:type="paragraph" w:styleId="Komentarotema">
    <w:name w:val="annotation subject"/>
    <w:basedOn w:val="Komentarotekstas"/>
    <w:next w:val="Komentarotekstas"/>
    <w:link w:val="KomentarotemaDiagrama"/>
    <w:uiPriority w:val="99"/>
    <w:semiHidden/>
    <w:unhideWhenUsed/>
    <w:rsid w:val="00530B29"/>
    <w:rPr>
      <w:b/>
      <w:bCs/>
    </w:rPr>
  </w:style>
  <w:style w:type="character" w:customStyle="1" w:styleId="KomentarotemaDiagrama">
    <w:name w:val="Komentaro tema Diagrama"/>
    <w:basedOn w:val="KomentarotekstasDiagrama"/>
    <w:link w:val="Komentarotema"/>
    <w:uiPriority w:val="99"/>
    <w:semiHidden/>
    <w:rsid w:val="00530B29"/>
    <w:rPr>
      <w:b/>
      <w:bCs/>
      <w:sz w:val="20"/>
      <w:szCs w:val="20"/>
    </w:rPr>
  </w:style>
  <w:style w:type="character" w:customStyle="1" w:styleId="site-logoslogan">
    <w:name w:val="site-logo__slogan"/>
    <w:basedOn w:val="Numatytasispastraiposriftas"/>
    <w:rsid w:val="000C5763"/>
  </w:style>
  <w:style w:type="character" w:styleId="Hipersaitas">
    <w:name w:val="Hyperlink"/>
    <w:basedOn w:val="Numatytasispastraiposriftas"/>
    <w:uiPriority w:val="99"/>
    <w:semiHidden/>
    <w:unhideWhenUsed/>
    <w:rsid w:val="00DD1D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311422">
      <w:bodyDiv w:val="1"/>
      <w:marLeft w:val="0"/>
      <w:marRight w:val="0"/>
      <w:marTop w:val="0"/>
      <w:marBottom w:val="0"/>
      <w:divBdr>
        <w:top w:val="none" w:sz="0" w:space="0" w:color="auto"/>
        <w:left w:val="none" w:sz="0" w:space="0" w:color="auto"/>
        <w:bottom w:val="none" w:sz="0" w:space="0" w:color="auto"/>
        <w:right w:val="none" w:sz="0" w:space="0" w:color="auto"/>
      </w:divBdr>
    </w:div>
    <w:div w:id="814026214">
      <w:bodyDiv w:val="1"/>
      <w:marLeft w:val="0"/>
      <w:marRight w:val="0"/>
      <w:marTop w:val="0"/>
      <w:marBottom w:val="0"/>
      <w:divBdr>
        <w:top w:val="none" w:sz="0" w:space="0" w:color="auto"/>
        <w:left w:val="none" w:sz="0" w:space="0" w:color="auto"/>
        <w:bottom w:val="none" w:sz="0" w:space="0" w:color="auto"/>
        <w:right w:val="none" w:sz="0" w:space="0" w:color="auto"/>
      </w:divBdr>
    </w:div>
    <w:div w:id="1059328605">
      <w:bodyDiv w:val="1"/>
      <w:marLeft w:val="0"/>
      <w:marRight w:val="0"/>
      <w:marTop w:val="0"/>
      <w:marBottom w:val="0"/>
      <w:divBdr>
        <w:top w:val="none" w:sz="0" w:space="0" w:color="auto"/>
        <w:left w:val="none" w:sz="0" w:space="0" w:color="auto"/>
        <w:bottom w:val="none" w:sz="0" w:space="0" w:color="auto"/>
        <w:right w:val="none" w:sz="0" w:space="0" w:color="auto"/>
      </w:divBdr>
    </w:div>
    <w:div w:id="1060598489">
      <w:bodyDiv w:val="1"/>
      <w:marLeft w:val="0"/>
      <w:marRight w:val="0"/>
      <w:marTop w:val="0"/>
      <w:marBottom w:val="0"/>
      <w:divBdr>
        <w:top w:val="none" w:sz="0" w:space="0" w:color="auto"/>
        <w:left w:val="none" w:sz="0" w:space="0" w:color="auto"/>
        <w:bottom w:val="none" w:sz="0" w:space="0" w:color="auto"/>
        <w:right w:val="none" w:sz="0" w:space="0" w:color="auto"/>
      </w:divBdr>
    </w:div>
    <w:div w:id="1471822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b2ba0879a53046c5a97c92c16e44bf0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b2ba0879a53046c5a97c92c16e44bf01</Template>
  <TotalTime>1</TotalTime>
  <Pages>3</Pages>
  <Words>5345</Words>
  <Characters>3048</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Manager>2025-02-21</Manager>
  <Company/>
  <LinksUpToDate>false</LinksUpToDate>
  <CharactersWithSpaces>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narkotikų kontrolės komisijos 2024 metų veiklos ataskaitos patvirtinimo</dc:title>
  <dc:subject>T-13</dc:subject>
  <dc:creator>IGNALINOS RAJONO SAVIVALDYBĖS TARYBA</dc:creator>
  <cp:keywords/>
  <dc:description/>
  <cp:lastModifiedBy>Artūras Pimpė</cp:lastModifiedBy>
  <cp:revision>3</cp:revision>
  <dcterms:created xsi:type="dcterms:W3CDTF">2026-03-26T14:18:00Z</dcterms:created>
  <dcterms:modified xsi:type="dcterms:W3CDTF">2026-03-26T14:20:00Z</dcterms:modified>
  <cp:category>Sprendimas</cp:category>
</cp:coreProperties>
</file>