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9"/>
        <w:gridCol w:w="1701"/>
        <w:gridCol w:w="7230"/>
      </w:tblGrid>
      <w:tr w:rsidR="00432FFE" w:rsidRPr="00432FFE" w14:paraId="372B32F9"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CAAD9B" w14:textId="77777777" w:rsidR="00C12B6D" w:rsidRPr="00432FFE" w:rsidRDefault="00C12B6D" w:rsidP="00432FFE">
            <w:pPr>
              <w:spacing w:after="0" w:line="240" w:lineRule="auto"/>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Eil. Nr.</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72E56E" w14:textId="77777777" w:rsidR="00C12B6D" w:rsidRPr="00432FFE" w:rsidRDefault="00C12B6D" w:rsidP="00432FFE">
            <w:pPr>
              <w:spacing w:after="0" w:line="240" w:lineRule="auto"/>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Pavadinimas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D889CC" w14:textId="77777777" w:rsidR="00C12B6D" w:rsidRPr="00432FFE" w:rsidRDefault="00C12B6D" w:rsidP="00432FFE">
            <w:pPr>
              <w:spacing w:after="0"/>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Aprašymo turinys</w:t>
            </w:r>
          </w:p>
        </w:tc>
      </w:tr>
      <w:tr w:rsidR="00432FFE" w:rsidRPr="00432FFE" w14:paraId="1E1FC120"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4F4876" w14:textId="77777777" w:rsidR="00C12B6D" w:rsidRPr="00432FFE" w:rsidRDefault="00C12B6D" w:rsidP="00432FFE">
            <w:pPr>
              <w:spacing w:after="0" w:line="240" w:lineRule="auto"/>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9B8DB6" w14:textId="77777777" w:rsidR="00C12B6D" w:rsidRPr="00432FFE" w:rsidRDefault="00C12B6D" w:rsidP="00432FFE">
            <w:pPr>
              <w:spacing w:after="0" w:line="240" w:lineRule="auto"/>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kodas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987DD2" w14:textId="77777777" w:rsidR="00C12B6D" w:rsidRPr="00432FFE" w:rsidRDefault="00C12B6D" w:rsidP="00432FFE">
            <w:pPr>
              <w:spacing w:after="0" w:line="240" w:lineRule="auto"/>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 </w:t>
            </w:r>
          </w:p>
        </w:tc>
      </w:tr>
      <w:tr w:rsidR="00432FFE" w:rsidRPr="00432FFE" w14:paraId="1B69A929"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40A850" w14:textId="77777777" w:rsidR="00C12B6D" w:rsidRPr="00432FFE" w:rsidRDefault="00C12B6D" w:rsidP="00432FFE">
            <w:pPr>
              <w:spacing w:after="0" w:line="240" w:lineRule="auto"/>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2.</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85EE0A" w14:textId="77777777" w:rsidR="00C12B6D" w:rsidRPr="00432FFE" w:rsidRDefault="00C12B6D" w:rsidP="00432FFE">
            <w:pPr>
              <w:spacing w:after="0" w:line="240" w:lineRule="auto"/>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Administracines paslaugos versija</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09BB78" w14:textId="77777777" w:rsidR="00C12B6D" w:rsidRPr="00432FFE" w:rsidRDefault="00C12B6D" w:rsidP="00432FFE">
            <w:pPr>
              <w:spacing w:after="0" w:line="240" w:lineRule="auto"/>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 </w:t>
            </w:r>
          </w:p>
        </w:tc>
      </w:tr>
      <w:tr w:rsidR="00432FFE" w:rsidRPr="00432FFE" w14:paraId="50641C01"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8B5712"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3.</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982AD3"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pavadinimas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AFBFF5" w14:textId="10369A56" w:rsidR="00C12B6D" w:rsidRPr="00E9159C" w:rsidRDefault="00747B47" w:rsidP="00432FFE">
            <w:pPr>
              <w:spacing w:after="0"/>
              <w:contextualSpacing/>
              <w:jc w:val="both"/>
              <w:rPr>
                <w:rFonts w:ascii="Times New Roman" w:eastAsia="Times New Roman" w:hAnsi="Times New Roman" w:cs="Times New Roman"/>
                <w:b/>
                <w:bCs/>
                <w:sz w:val="24"/>
                <w:szCs w:val="24"/>
                <w:lang w:eastAsia="lt-LT"/>
              </w:rPr>
            </w:pPr>
            <w:r w:rsidRPr="00E9159C">
              <w:rPr>
                <w:rFonts w:ascii="Times New Roman" w:eastAsia="Times New Roman" w:hAnsi="Times New Roman" w:cs="Times New Roman"/>
                <w:b/>
                <w:bCs/>
                <w:sz w:val="24"/>
                <w:szCs w:val="24"/>
                <w:lang w:eastAsia="lt-LT"/>
              </w:rPr>
              <w:t>Sprendimų nuomoti valstybinės žemės ūkio paskirties žemės sklypus ne aukciono būdu priėmimas ir nuomos sutarčių sudarymas</w:t>
            </w:r>
          </w:p>
        </w:tc>
      </w:tr>
      <w:tr w:rsidR="00432FFE" w:rsidRPr="00432FFE" w14:paraId="04198808"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9331E6"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4.</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EE0EBC"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apibūdinimas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ADFDD2" w14:textId="4B918CFB"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Valstybinės žemės ūkio paskirties žemės sklypai išnuomojami ne aukciono būdu Lietuvos Respublikos ir užsienio valstybių fiziniams ir juridiniams asmenims ar kitoms užsienio organizacijoms.</w:t>
            </w:r>
          </w:p>
          <w:p w14:paraId="58EF33B6" w14:textId="77777777"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Teisę be aukciono išsinuomoti valstybinę žemės ūkio paskirties žemę Lietuvos Respublikos Vyriausybės nustatyta tvarka turi:</w:t>
            </w:r>
          </w:p>
          <w:p w14:paraId="6B9F9F76" w14:textId="77777777"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 asmeninio ūkio žemės naudotojai – jų naudojamus asmeninio ūkio žemės sklypus, kurių šie fiziniai asmenys nepageidauja ar neturi teisės pirkti;</w:t>
            </w:r>
          </w:p>
          <w:p w14:paraId="65B5639B" w14:textId="77777777"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2) fiziniai asmenys, kuriems įstatymų nustatyta tvarka suteikti valstiečių ūkiui steigti ir naudojami žemės sklypai, kurių šie fiziniai asmenys nepageidauja ar neturi teisės pirkti;</w:t>
            </w:r>
          </w:p>
          <w:p w14:paraId="7ABB2751" w14:textId="77777777"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3) tarnybinių dalų žemės naudotojai – jų naudojamus tarnybinių dalų žemės sklypus;</w:t>
            </w:r>
          </w:p>
          <w:p w14:paraId="78E051D9" w14:textId="77777777"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4) fiziniai ir juridiniai asmenys kitus valstybinės žemės ūkio paskirties žemės sklypus, išskyrus mėgėjų sodo teritorijoje esančius žemės sklypus, suformuotus pagal žemės valdos projektus ar teritorijų planavimo dokumentus ir įstatymų nustatyta tvarka įregistruoti Nekilnojamojo turto registre;</w:t>
            </w:r>
          </w:p>
          <w:p w14:paraId="50B0E2C0" w14:textId="77777777" w:rsidR="00B2200E"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5) besiribojančių žemės ūkio paskirties žemės sklypų nuomininkai – įsiterpusius laisvos žemės plotus, tinkamus naudoti žemės ūkio veiklai.</w:t>
            </w:r>
          </w:p>
          <w:p w14:paraId="728727CE" w14:textId="2FCC29A9" w:rsidR="0049437F" w:rsidRPr="00432FFE" w:rsidRDefault="00B2200E" w:rsidP="00432FFE">
            <w:pPr>
              <w:shd w:val="clear" w:color="auto" w:fill="FFFFFF"/>
              <w:spacing w:after="0" w:line="240" w:lineRule="auto"/>
              <w:contextualSpacing/>
              <w:jc w:val="both"/>
              <w:rPr>
                <w:rFonts w:ascii="Times New Roman" w:hAnsi="Times New Roman" w:cs="Times New Roman"/>
                <w:sz w:val="24"/>
                <w:szCs w:val="24"/>
                <w:shd w:val="clear" w:color="auto" w:fill="FFFFFF"/>
              </w:rPr>
            </w:pPr>
            <w:r w:rsidRPr="00432FFE">
              <w:rPr>
                <w:rFonts w:ascii="Times New Roman" w:eastAsia="Times New Roman" w:hAnsi="Times New Roman" w:cs="Times New Roman"/>
                <w:sz w:val="24"/>
                <w:szCs w:val="24"/>
                <w:lang w:eastAsia="lt-LT"/>
              </w:rPr>
              <w:t>Paslauga teikiama per Žemės informacinę sistemą (toliau</w:t>
            </w:r>
            <w:r w:rsidR="007516FA" w:rsidRPr="00432FFE">
              <w:rPr>
                <w:rFonts w:ascii="Times New Roman" w:eastAsia="Times New Roman" w:hAnsi="Times New Roman" w:cs="Times New Roman"/>
                <w:sz w:val="24"/>
                <w:szCs w:val="24"/>
                <w:lang w:eastAsia="lt-LT"/>
              </w:rPr>
              <w:t xml:space="preserve"> </w:t>
            </w:r>
            <w:r w:rsidRPr="00432FFE">
              <w:rPr>
                <w:rFonts w:ascii="Times New Roman" w:eastAsia="Times New Roman" w:hAnsi="Times New Roman" w:cs="Times New Roman"/>
                <w:sz w:val="24"/>
                <w:szCs w:val="24"/>
                <w:lang w:eastAsia="lt-LT"/>
              </w:rPr>
              <w:t>–</w:t>
            </w:r>
            <w:r w:rsidR="007516FA" w:rsidRPr="00432FFE">
              <w:rPr>
                <w:rFonts w:ascii="Times New Roman" w:eastAsia="Times New Roman" w:hAnsi="Times New Roman" w:cs="Times New Roman"/>
                <w:sz w:val="24"/>
                <w:szCs w:val="24"/>
                <w:lang w:eastAsia="lt-LT"/>
              </w:rPr>
              <w:t xml:space="preserve"> </w:t>
            </w:r>
            <w:r w:rsidRPr="00432FFE">
              <w:rPr>
                <w:rFonts w:ascii="Times New Roman" w:eastAsia="Times New Roman" w:hAnsi="Times New Roman" w:cs="Times New Roman"/>
                <w:sz w:val="24"/>
                <w:szCs w:val="24"/>
                <w:lang w:eastAsia="lt-LT"/>
              </w:rPr>
              <w:t xml:space="preserve">ŽIS). Prisijungimo prie ŽIS nuoroda viešinama per Topografijos, inžinerinės infrastruktūros, teritorijų planavimo ir statybos elektroninių vartų informacinę </w:t>
            </w:r>
            <w:r w:rsidRPr="009707A8">
              <w:rPr>
                <w:rFonts w:ascii="Times New Roman" w:eastAsia="Times New Roman" w:hAnsi="Times New Roman" w:cs="Times New Roman"/>
                <w:sz w:val="24"/>
                <w:szCs w:val="24"/>
                <w:lang w:eastAsia="lt-LT"/>
              </w:rPr>
              <w:t xml:space="preserve">sistemą </w:t>
            </w:r>
            <w:r w:rsidR="00A552F3" w:rsidRPr="009707A8">
              <w:rPr>
                <w:rFonts w:ascii="Times New Roman" w:hAnsi="Times New Roman" w:cs="Times New Roman"/>
                <w:sz w:val="24"/>
                <w:szCs w:val="24"/>
                <w:shd w:val="clear" w:color="auto" w:fill="FFFFFF"/>
              </w:rPr>
              <w:t>(</w:t>
            </w:r>
            <w:hyperlink r:id="rId4" w:history="1">
              <w:r w:rsidR="009707A8" w:rsidRPr="009707A8">
                <w:rPr>
                  <w:rFonts w:ascii="Times New Roman" w:hAnsi="Times New Roman" w:cs="Times New Roman"/>
                  <w:color w:val="0000FF"/>
                  <w:sz w:val="24"/>
                  <w:szCs w:val="24"/>
                  <w:u w:val="single"/>
                  <w:shd w:val="clear" w:color="auto" w:fill="FFFFFF"/>
                </w:rPr>
                <w:t>www.planuojustatau.lt</w:t>
              </w:r>
            </w:hyperlink>
            <w:r w:rsidR="00A552F3" w:rsidRPr="009707A8">
              <w:rPr>
                <w:rFonts w:ascii="Times New Roman" w:hAnsi="Times New Roman" w:cs="Times New Roman"/>
                <w:sz w:val="24"/>
                <w:szCs w:val="24"/>
                <w:shd w:val="clear" w:color="auto" w:fill="FFFFFF"/>
              </w:rPr>
              <w:t>).</w:t>
            </w:r>
            <w:r w:rsidR="00A552F3" w:rsidRPr="00432FFE">
              <w:rPr>
                <w:rFonts w:ascii="Times New Roman" w:hAnsi="Times New Roman" w:cs="Times New Roman"/>
                <w:sz w:val="24"/>
                <w:szCs w:val="24"/>
                <w:shd w:val="clear" w:color="auto" w:fill="FFFFFF"/>
              </w:rPr>
              <w:t xml:space="preserve"> </w:t>
            </w:r>
          </w:p>
          <w:p w14:paraId="6FB81564" w14:textId="27152DB4" w:rsidR="00C12B6D" w:rsidRPr="00432FFE" w:rsidRDefault="00B2200E"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 xml:space="preserve">Prašymas dėl paslaugos suteikimo priimamas tiesiogiai asmeniui atvykus į </w:t>
            </w:r>
            <w:r w:rsidR="00B56D01" w:rsidRPr="00432FFE">
              <w:rPr>
                <w:rFonts w:ascii="Times New Roman" w:eastAsia="Times New Roman" w:hAnsi="Times New Roman" w:cs="Times New Roman"/>
                <w:sz w:val="24"/>
                <w:szCs w:val="24"/>
                <w:lang w:eastAsia="lt-LT"/>
              </w:rPr>
              <w:t xml:space="preserve">Ignalinos </w:t>
            </w:r>
            <w:r w:rsidRPr="00432FFE">
              <w:rPr>
                <w:rFonts w:ascii="Times New Roman" w:eastAsia="Times New Roman" w:hAnsi="Times New Roman" w:cs="Times New Roman"/>
                <w:sz w:val="24"/>
                <w:szCs w:val="24"/>
                <w:lang w:eastAsia="lt-LT"/>
              </w:rPr>
              <w:t>rajono savivaldybės administraciją, registruotu laišku, elektroniniu paštu. Paslaugos gavėjas apie priimtą sprendimą informuojamas prašyme nurodytu pasirinktu būdu: atvykęs į instituciją, įprastu laišku ar nurodytu elektroniniu paštu.</w:t>
            </w:r>
          </w:p>
        </w:tc>
      </w:tr>
      <w:tr w:rsidR="00432FFE" w:rsidRPr="00432FFE" w14:paraId="4CCBDB6C"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844131"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5.</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C5EE0A"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Teisės aktai, reguliuojantys administracinės paslaugos teikimą</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tcPr>
          <w:p w14:paraId="53D854FE" w14:textId="2AEAF302" w:rsidR="005F3D42" w:rsidRPr="00AC63E6" w:rsidRDefault="005F3D42" w:rsidP="00432FFE">
            <w:pPr>
              <w:spacing w:after="0" w:line="240" w:lineRule="auto"/>
              <w:contextualSpacing/>
              <w:jc w:val="both"/>
              <w:rPr>
                <w:rFonts w:ascii="Times New Roman" w:eastAsia="Times New Roman" w:hAnsi="Times New Roman" w:cs="Times New Roman"/>
                <w:sz w:val="24"/>
                <w:szCs w:val="24"/>
                <w:lang w:eastAsia="lt-LT"/>
              </w:rPr>
            </w:pPr>
            <w:r w:rsidRPr="00AC63E6">
              <w:rPr>
                <w:rFonts w:ascii="Times New Roman" w:eastAsia="Times New Roman" w:hAnsi="Times New Roman" w:cs="Times New Roman"/>
                <w:sz w:val="24"/>
                <w:szCs w:val="24"/>
                <w:lang w:eastAsia="lt-LT"/>
              </w:rPr>
              <w:t>1.</w:t>
            </w:r>
            <w:r w:rsidR="00A552F3" w:rsidRPr="00AC63E6">
              <w:rPr>
                <w:rFonts w:ascii="Times New Roman" w:eastAsia="Times New Roman" w:hAnsi="Times New Roman" w:cs="Times New Roman"/>
                <w:sz w:val="24"/>
                <w:szCs w:val="24"/>
                <w:lang w:eastAsia="lt-LT"/>
              </w:rPr>
              <w:t xml:space="preserve"> </w:t>
            </w:r>
            <w:r w:rsidRPr="00AC63E6">
              <w:rPr>
                <w:rFonts w:ascii="Times New Roman" w:eastAsia="Times New Roman" w:hAnsi="Times New Roman" w:cs="Times New Roman"/>
                <w:sz w:val="24"/>
                <w:szCs w:val="24"/>
                <w:lang w:eastAsia="lt-LT"/>
              </w:rPr>
              <w:t>Lietuvos Respublikos Žemės įstatymas</w:t>
            </w:r>
          </w:p>
          <w:p w14:paraId="14238948" w14:textId="77777777" w:rsidR="00065FFD" w:rsidRPr="00AC63E6" w:rsidRDefault="00000000" w:rsidP="00432FFE">
            <w:pPr>
              <w:spacing w:after="0" w:line="240" w:lineRule="auto"/>
              <w:contextualSpacing/>
              <w:jc w:val="both"/>
              <w:rPr>
                <w:rFonts w:ascii="Times New Roman" w:hAnsi="Times New Roman" w:cs="Times New Roman"/>
                <w:sz w:val="24"/>
                <w:szCs w:val="24"/>
              </w:rPr>
            </w:pPr>
            <w:hyperlink r:id="rId5" w:history="1">
              <w:r w:rsidR="00065FFD" w:rsidRPr="00AC63E6">
                <w:rPr>
                  <w:rFonts w:ascii="Times New Roman" w:hAnsi="Times New Roman" w:cs="Times New Roman"/>
                  <w:color w:val="0000FF"/>
                  <w:sz w:val="24"/>
                  <w:szCs w:val="24"/>
                  <w:u w:val="single"/>
                  <w:shd w:val="clear" w:color="auto" w:fill="FFFFFF"/>
                </w:rPr>
                <w:t>https://www.e-tar.lt/portal/lt/legalAct/TAR.CC10C5274343/UtTBSSsNro</w:t>
              </w:r>
            </w:hyperlink>
          </w:p>
          <w:p w14:paraId="58A10C4C" w14:textId="7C4F9567" w:rsidR="005F3D42" w:rsidRPr="00AC63E6" w:rsidRDefault="005F3D42" w:rsidP="00432FFE">
            <w:pPr>
              <w:spacing w:after="0" w:line="240" w:lineRule="auto"/>
              <w:contextualSpacing/>
              <w:jc w:val="both"/>
              <w:rPr>
                <w:rFonts w:ascii="Times New Roman" w:eastAsia="Times New Roman" w:hAnsi="Times New Roman" w:cs="Times New Roman"/>
                <w:sz w:val="24"/>
                <w:szCs w:val="24"/>
                <w:lang w:eastAsia="lt-LT"/>
              </w:rPr>
            </w:pPr>
            <w:r w:rsidRPr="00AC63E6">
              <w:rPr>
                <w:rFonts w:ascii="Times New Roman" w:eastAsia="Times New Roman" w:hAnsi="Times New Roman" w:cs="Times New Roman"/>
                <w:sz w:val="24"/>
                <w:szCs w:val="24"/>
                <w:lang w:eastAsia="lt-LT"/>
              </w:rPr>
              <w:t>2.Lietuvos Respublikos Vietos savivaldos įstatymas</w:t>
            </w:r>
          </w:p>
          <w:p w14:paraId="0F0C6C0C" w14:textId="77777777" w:rsidR="00192E42" w:rsidRPr="00AC63E6" w:rsidRDefault="00000000" w:rsidP="00432FFE">
            <w:pPr>
              <w:spacing w:after="0" w:line="240" w:lineRule="auto"/>
              <w:contextualSpacing/>
              <w:jc w:val="both"/>
              <w:rPr>
                <w:rFonts w:ascii="Times New Roman" w:hAnsi="Times New Roman" w:cs="Times New Roman"/>
                <w:sz w:val="24"/>
                <w:szCs w:val="24"/>
              </w:rPr>
            </w:pPr>
            <w:hyperlink r:id="rId6" w:history="1">
              <w:r w:rsidR="00192E42" w:rsidRPr="00AC63E6">
                <w:rPr>
                  <w:rFonts w:ascii="Times New Roman" w:hAnsi="Times New Roman" w:cs="Times New Roman"/>
                  <w:color w:val="0000FF"/>
                  <w:spacing w:val="-1"/>
                  <w:sz w:val="24"/>
                  <w:szCs w:val="24"/>
                  <w:u w:val="single"/>
                  <w:shd w:val="clear" w:color="auto" w:fill="FFFFFF"/>
                </w:rPr>
                <w:t>https://www.e-tar.lt/portal/lt/legalAct/TAR.D0CD0966D67F</w:t>
              </w:r>
            </w:hyperlink>
          </w:p>
          <w:p w14:paraId="7AA85225" w14:textId="5900CEDA" w:rsidR="005F3D42" w:rsidRPr="00AC63E6" w:rsidRDefault="005F3D42" w:rsidP="00432FFE">
            <w:pPr>
              <w:spacing w:after="0" w:line="240" w:lineRule="auto"/>
              <w:contextualSpacing/>
              <w:jc w:val="both"/>
              <w:rPr>
                <w:rFonts w:ascii="Times New Roman" w:eastAsia="Times New Roman" w:hAnsi="Times New Roman" w:cs="Times New Roman"/>
                <w:sz w:val="24"/>
                <w:szCs w:val="24"/>
                <w:lang w:eastAsia="lt-LT"/>
              </w:rPr>
            </w:pPr>
            <w:r w:rsidRPr="00AC63E6">
              <w:rPr>
                <w:rFonts w:ascii="Times New Roman" w:eastAsia="Times New Roman" w:hAnsi="Times New Roman" w:cs="Times New Roman"/>
                <w:sz w:val="24"/>
                <w:szCs w:val="24"/>
                <w:lang w:eastAsia="lt-LT"/>
              </w:rPr>
              <w:t>3.</w:t>
            </w:r>
            <w:r w:rsidR="00EA0A8C" w:rsidRPr="00AC63E6">
              <w:rPr>
                <w:rFonts w:ascii="Times New Roman" w:eastAsia="Times New Roman" w:hAnsi="Times New Roman" w:cs="Times New Roman"/>
                <w:sz w:val="24"/>
                <w:szCs w:val="24"/>
                <w:lang w:eastAsia="lt-LT"/>
              </w:rPr>
              <w:t xml:space="preserve"> </w:t>
            </w:r>
            <w:r w:rsidRPr="00AC63E6">
              <w:rPr>
                <w:rFonts w:ascii="Times New Roman" w:eastAsia="Times New Roman" w:hAnsi="Times New Roman" w:cs="Times New Roman"/>
                <w:sz w:val="24"/>
                <w:szCs w:val="24"/>
                <w:lang w:eastAsia="lt-LT"/>
              </w:rPr>
              <w:t>Lietuvos Respublikos civilinis kodeksas</w:t>
            </w:r>
          </w:p>
          <w:p w14:paraId="2DA3CF22" w14:textId="77777777" w:rsidR="00192E42" w:rsidRPr="00AC63E6" w:rsidRDefault="00000000" w:rsidP="00432FFE">
            <w:pPr>
              <w:spacing w:after="0" w:line="240" w:lineRule="auto"/>
              <w:contextualSpacing/>
              <w:jc w:val="both"/>
              <w:rPr>
                <w:rFonts w:ascii="Times New Roman" w:hAnsi="Times New Roman" w:cs="Times New Roman"/>
                <w:sz w:val="24"/>
                <w:szCs w:val="24"/>
              </w:rPr>
            </w:pPr>
            <w:hyperlink r:id="rId7" w:history="1">
              <w:r w:rsidR="00192E42" w:rsidRPr="00AC63E6">
                <w:rPr>
                  <w:rFonts w:ascii="Times New Roman" w:hAnsi="Times New Roman" w:cs="Times New Roman"/>
                  <w:color w:val="0000FF"/>
                  <w:sz w:val="24"/>
                  <w:szCs w:val="24"/>
                  <w:u w:val="single"/>
                  <w:shd w:val="clear" w:color="auto" w:fill="FFFFFF"/>
                </w:rPr>
                <w:t>https://www.e-tar.lt/portal/lt/legalAct/TAR.8A39C83848CB/asr</w:t>
              </w:r>
            </w:hyperlink>
          </w:p>
          <w:p w14:paraId="705C2219" w14:textId="4F4ABDAD" w:rsidR="005F3D42" w:rsidRPr="00AC63E6" w:rsidRDefault="005F3D42" w:rsidP="00432FFE">
            <w:pPr>
              <w:spacing w:after="0" w:line="240" w:lineRule="auto"/>
              <w:contextualSpacing/>
              <w:jc w:val="both"/>
              <w:rPr>
                <w:rFonts w:ascii="Times New Roman" w:eastAsia="Times New Roman" w:hAnsi="Times New Roman" w:cs="Times New Roman"/>
                <w:sz w:val="24"/>
                <w:szCs w:val="24"/>
                <w:lang w:eastAsia="lt-LT"/>
              </w:rPr>
            </w:pPr>
            <w:r w:rsidRPr="00AC63E6">
              <w:rPr>
                <w:rFonts w:ascii="Times New Roman" w:eastAsia="Times New Roman" w:hAnsi="Times New Roman" w:cs="Times New Roman"/>
                <w:sz w:val="24"/>
                <w:szCs w:val="24"/>
                <w:lang w:eastAsia="lt-LT"/>
              </w:rPr>
              <w:t>4.</w:t>
            </w:r>
            <w:r w:rsidR="00192E42" w:rsidRPr="00AC63E6">
              <w:rPr>
                <w:rFonts w:ascii="Times New Roman" w:eastAsia="Times New Roman" w:hAnsi="Times New Roman" w:cs="Times New Roman"/>
                <w:sz w:val="24"/>
                <w:szCs w:val="24"/>
                <w:lang w:eastAsia="lt-LT"/>
              </w:rPr>
              <w:t xml:space="preserve"> </w:t>
            </w:r>
            <w:r w:rsidRPr="00AC63E6">
              <w:rPr>
                <w:rFonts w:ascii="Times New Roman" w:eastAsia="Times New Roman" w:hAnsi="Times New Roman" w:cs="Times New Roman"/>
                <w:sz w:val="24"/>
                <w:szCs w:val="24"/>
                <w:lang w:eastAsia="lt-LT"/>
              </w:rPr>
              <w:t>Lietuvos Respublikos Vyriausybės 2003 m. vasario 18 d. nutarimas Nr. 236 „Dėl valstybinės žemės ūkio paskirties žemės sklypų pardavimo ir nuomos“</w:t>
            </w:r>
          </w:p>
          <w:p w14:paraId="35D523D1" w14:textId="3EA25E8A" w:rsidR="00C12B6D" w:rsidRPr="00AC63E6" w:rsidRDefault="00000000" w:rsidP="00432FFE">
            <w:pPr>
              <w:spacing w:after="0" w:line="240" w:lineRule="auto"/>
              <w:contextualSpacing/>
              <w:jc w:val="both"/>
              <w:rPr>
                <w:rFonts w:ascii="Times New Roman" w:eastAsia="Times New Roman" w:hAnsi="Times New Roman" w:cs="Times New Roman"/>
                <w:sz w:val="24"/>
                <w:szCs w:val="24"/>
                <w:lang w:eastAsia="lt-LT"/>
              </w:rPr>
            </w:pPr>
            <w:hyperlink r:id="rId8" w:history="1">
              <w:r w:rsidR="00AC63E6" w:rsidRPr="00AC63E6">
                <w:rPr>
                  <w:rFonts w:ascii="Times New Roman" w:hAnsi="Times New Roman" w:cs="Times New Roman"/>
                  <w:color w:val="0000FF"/>
                  <w:sz w:val="24"/>
                  <w:szCs w:val="24"/>
                  <w:u w:val="single"/>
                  <w:shd w:val="clear" w:color="auto" w:fill="FFFFFF"/>
                </w:rPr>
                <w:t>https://www.e-tar.lt/portal/lt/legalAct/TAR.211254552487/asr</w:t>
              </w:r>
            </w:hyperlink>
          </w:p>
        </w:tc>
      </w:tr>
      <w:tr w:rsidR="00432FFE" w:rsidRPr="00432FFE" w14:paraId="1251D52D"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AD978D"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lastRenderedPageBreak/>
              <w:t>6.</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9BC37A"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Informacija ir dokumentai, kuriuos turi pateikti asmuo</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36A162" w14:textId="77777777"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Asmenys, pageidaujantys išsinuomoti valstybinės žemės ūkio paskirties žemės sklypus arba įsiterpusius laisvos žemės plotus ne aukciono būdu, turi pateikti:</w:t>
            </w:r>
          </w:p>
          <w:p w14:paraId="2CD9F9B4" w14:textId="1EC990D1"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 užpildytą prašymą (</w:t>
            </w:r>
            <w:r w:rsidR="00484645">
              <w:rPr>
                <w:rFonts w:ascii="Times New Roman" w:eastAsia="Times New Roman" w:hAnsi="Times New Roman" w:cs="Times New Roman"/>
                <w:sz w:val="24"/>
                <w:szCs w:val="24"/>
                <w:lang w:eastAsia="lt-LT"/>
              </w:rPr>
              <w:t xml:space="preserve">1 </w:t>
            </w:r>
            <w:r w:rsidRPr="00432FFE">
              <w:rPr>
                <w:rFonts w:ascii="Times New Roman" w:eastAsia="Times New Roman" w:hAnsi="Times New Roman" w:cs="Times New Roman"/>
                <w:sz w:val="24"/>
                <w:szCs w:val="24"/>
                <w:lang w:eastAsia="lt-LT"/>
              </w:rPr>
              <w:t>priedas), kuriame turi būti nurodyta:</w:t>
            </w:r>
          </w:p>
          <w:p w14:paraId="414D44B5" w14:textId="77777777"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1.1. Lietuvos Respublikos juridinio asmens teisinė forma, pavadinimas, kodas ir buveinė (jeigu žemės sklypą pageidauja išsinuomoti Lietuvos Respublikos juridinis asmuo), arba užsienio juridinio asmens ar kitos užsienio organizacijos teisinė forma, pavadinimas, kodas, buveinė, taip pat Lietuvoje įsteigtos atstovybės ar filialo pavadinimas, kodas ir buveinė (jeigu žemės sklypą pageidauja išsinuomoti užsienio juridinis asmuo ar kita užsienio organizacija, įsteigę Lietuvoje atstovybę ar filialą);</w:t>
            </w:r>
          </w:p>
          <w:p w14:paraId="4C51B72F" w14:textId="77777777"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1.2. žemės sklypo plotas;</w:t>
            </w:r>
          </w:p>
          <w:p w14:paraId="75ED6155" w14:textId="77777777"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1.3. vietovė, kurioje yra žemės sklypas;</w:t>
            </w:r>
          </w:p>
          <w:p w14:paraId="7DD47998" w14:textId="153125C4"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1.4. jeigu šiame žemės sklype yra statinių ar įrenginių, – jų unikalūs numeriai;</w:t>
            </w:r>
          </w:p>
          <w:p w14:paraId="5B49BEE4" w14:textId="4A686EB9"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w:t>
            </w:r>
            <w:r w:rsidR="0049437F" w:rsidRPr="00432FFE">
              <w:rPr>
                <w:rFonts w:ascii="Times New Roman" w:eastAsia="Times New Roman" w:hAnsi="Times New Roman" w:cs="Times New Roman"/>
                <w:sz w:val="24"/>
                <w:szCs w:val="24"/>
                <w:lang w:eastAsia="lt-LT"/>
              </w:rPr>
              <w:t>5</w:t>
            </w:r>
            <w:r w:rsidRPr="00432FFE">
              <w:rPr>
                <w:rFonts w:ascii="Times New Roman" w:eastAsia="Times New Roman" w:hAnsi="Times New Roman" w:cs="Times New Roman"/>
                <w:sz w:val="24"/>
                <w:szCs w:val="24"/>
                <w:lang w:eastAsia="lt-LT"/>
              </w:rPr>
              <w:t>. ar asmuo, pageidaujantis išsinuomoti žemės sklypą, yra įregistravęs ūkininko ūkį (kai fizinis asmuo pageidauja išsinuomoti žemės sklypą pirmumo teise);</w:t>
            </w:r>
          </w:p>
          <w:p w14:paraId="372D28A4" w14:textId="178FEEFD"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w:t>
            </w:r>
            <w:r w:rsidR="0049437F" w:rsidRPr="00432FFE">
              <w:rPr>
                <w:rFonts w:ascii="Times New Roman" w:eastAsia="Times New Roman" w:hAnsi="Times New Roman" w:cs="Times New Roman"/>
                <w:sz w:val="24"/>
                <w:szCs w:val="24"/>
                <w:lang w:eastAsia="lt-LT"/>
              </w:rPr>
              <w:t>6</w:t>
            </w:r>
            <w:r w:rsidRPr="00432FFE">
              <w:rPr>
                <w:rFonts w:ascii="Times New Roman" w:eastAsia="Times New Roman" w:hAnsi="Times New Roman" w:cs="Times New Roman"/>
                <w:sz w:val="24"/>
                <w:szCs w:val="24"/>
                <w:lang w:eastAsia="lt-LT"/>
              </w:rPr>
              <w:t>. pageidaujamas nuomos terminas;</w:t>
            </w:r>
          </w:p>
          <w:p w14:paraId="5A7CE010" w14:textId="5675D843"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w:t>
            </w:r>
            <w:r w:rsidR="0049437F" w:rsidRPr="00432FFE">
              <w:rPr>
                <w:rFonts w:ascii="Times New Roman" w:eastAsia="Times New Roman" w:hAnsi="Times New Roman" w:cs="Times New Roman"/>
                <w:sz w:val="24"/>
                <w:szCs w:val="24"/>
                <w:lang w:eastAsia="lt-LT"/>
              </w:rPr>
              <w:t>7</w:t>
            </w:r>
            <w:r w:rsidRPr="00432FFE">
              <w:rPr>
                <w:rFonts w:ascii="Times New Roman" w:eastAsia="Times New Roman" w:hAnsi="Times New Roman" w:cs="Times New Roman"/>
                <w:sz w:val="24"/>
                <w:szCs w:val="24"/>
                <w:lang w:eastAsia="lt-LT"/>
              </w:rPr>
              <w:t>. žemės sklypo suteikimą ar naudojimo teisę patvirtinančius dokumentus (jeigu žemės sklypas buvo suteiktas naudotis);</w:t>
            </w:r>
          </w:p>
          <w:p w14:paraId="03ACA068" w14:textId="658E279C"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w:t>
            </w:r>
            <w:r w:rsidR="0049437F" w:rsidRPr="00432FFE">
              <w:rPr>
                <w:rFonts w:ascii="Times New Roman" w:eastAsia="Times New Roman" w:hAnsi="Times New Roman" w:cs="Times New Roman"/>
                <w:sz w:val="24"/>
                <w:szCs w:val="24"/>
                <w:lang w:eastAsia="lt-LT"/>
              </w:rPr>
              <w:t>8</w:t>
            </w:r>
            <w:r w:rsidRPr="00432FFE">
              <w:rPr>
                <w:rFonts w:ascii="Times New Roman" w:eastAsia="Times New Roman" w:hAnsi="Times New Roman" w:cs="Times New Roman"/>
                <w:sz w:val="24"/>
                <w:szCs w:val="24"/>
                <w:lang w:eastAsia="lt-LT"/>
              </w:rPr>
              <w:t>. užsienio juridinio asmens arba kitos užsienio organizacijos registravimo pažymėjimą arba jį atitinkantį dokumentą, išskyrus tuos atvejus, kai naudojamą žemės sklypą pageidauja išsinuomoti užsienio juridinis asmuo ar kita užsienio organizacija, įsteigę Lietuvoje atstovybę ar filialą (jeigu išnuomoti žemės sklypą prašo užsienio juridinis asmuo arba kita užsienio organizacija);</w:t>
            </w:r>
          </w:p>
          <w:p w14:paraId="10925A0D" w14:textId="249FE97A"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w:t>
            </w:r>
            <w:r w:rsidR="0049437F" w:rsidRPr="00432FFE">
              <w:rPr>
                <w:rFonts w:ascii="Times New Roman" w:eastAsia="Times New Roman" w:hAnsi="Times New Roman" w:cs="Times New Roman"/>
                <w:sz w:val="24"/>
                <w:szCs w:val="24"/>
                <w:lang w:eastAsia="lt-LT"/>
              </w:rPr>
              <w:t>9</w:t>
            </w:r>
            <w:r w:rsidRPr="00432FFE">
              <w:rPr>
                <w:rFonts w:ascii="Times New Roman" w:eastAsia="Times New Roman" w:hAnsi="Times New Roman" w:cs="Times New Roman"/>
                <w:sz w:val="24"/>
                <w:szCs w:val="24"/>
                <w:lang w:eastAsia="lt-LT"/>
              </w:rPr>
              <w:t>. dokumentą, patvirtinantį profesinį pasirengimą ūkininkauti, išduotą pagal Ūkininko arba jo partnerio (partnerių) profesinio pasirengimo ūkininkauti reikalavimus, (jeigu fizinis asmuo pageidauja išsinuomoti žemės sklypą pirmumo teise);</w:t>
            </w:r>
          </w:p>
          <w:p w14:paraId="599554E6" w14:textId="388629A8"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shd w:val="clear" w:color="auto" w:fill="FFFFFF"/>
                <w:lang w:eastAsia="lt-LT"/>
              </w:rPr>
              <w:t>1.1</w:t>
            </w:r>
            <w:r w:rsidR="0049437F" w:rsidRPr="00432FFE">
              <w:rPr>
                <w:rFonts w:ascii="Times New Roman" w:eastAsia="Times New Roman" w:hAnsi="Times New Roman" w:cs="Times New Roman"/>
                <w:sz w:val="24"/>
                <w:szCs w:val="24"/>
                <w:shd w:val="clear" w:color="auto" w:fill="FFFFFF"/>
                <w:lang w:eastAsia="lt-LT"/>
              </w:rPr>
              <w:t>0</w:t>
            </w:r>
            <w:r w:rsidRPr="00432FFE">
              <w:rPr>
                <w:rFonts w:ascii="Times New Roman" w:eastAsia="Times New Roman" w:hAnsi="Times New Roman" w:cs="Times New Roman"/>
                <w:sz w:val="24"/>
                <w:szCs w:val="24"/>
                <w:shd w:val="clear" w:color="auto" w:fill="FFFFFF"/>
                <w:lang w:eastAsia="lt-LT"/>
              </w:rPr>
              <w:t>. Lietuvos arba užsienio juridinio asmens arba kitos užsienio organizacijos paskutinių metų metinį balansą ir pažymą apie žemės ūkio veiklos subjekto pajamas per praėjusius kalendorinius metus, sudarytą pagal žemės ūkio ministro patvirtintą žemės ūkio veiklos subjektų pajamų dalies, gaunamos iš žemės ūkio veiklos, įvertinimo metodiką (jeigu Lietuvos arba užsienio juridinis asmuo arba kita užsienio organizacija pageidauja išsinuomoti žemės sklypą pirmumo teise);</w:t>
            </w:r>
          </w:p>
          <w:p w14:paraId="50E6F3E4" w14:textId="2FA157E2"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1.1</w:t>
            </w:r>
            <w:r w:rsidR="003A57CF" w:rsidRPr="00432FFE">
              <w:rPr>
                <w:rFonts w:ascii="Times New Roman" w:eastAsia="Times New Roman" w:hAnsi="Times New Roman" w:cs="Times New Roman"/>
                <w:sz w:val="24"/>
                <w:szCs w:val="24"/>
                <w:lang w:eastAsia="lt-LT"/>
              </w:rPr>
              <w:t>1</w:t>
            </w:r>
            <w:r w:rsidRPr="00432FFE">
              <w:rPr>
                <w:rFonts w:ascii="Times New Roman" w:eastAsia="Times New Roman" w:hAnsi="Times New Roman" w:cs="Times New Roman"/>
                <w:sz w:val="24"/>
                <w:szCs w:val="24"/>
                <w:lang w:eastAsia="lt-LT"/>
              </w:rPr>
              <w:t>. paveldėjimo teisės liudijimą (jeigu teisę sudaryti valstybinės žemės nuomos sutartį įgyja mirusio naudotojo įpėdiniai);</w:t>
            </w:r>
          </w:p>
          <w:p w14:paraId="472740BA" w14:textId="55D71DBF" w:rsidR="00E508B0" w:rsidRPr="00432FFE" w:rsidRDefault="00E508B0"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1.1</w:t>
            </w:r>
            <w:r w:rsidR="003A57CF" w:rsidRPr="00432FFE">
              <w:rPr>
                <w:rFonts w:ascii="Times New Roman" w:eastAsia="Times New Roman" w:hAnsi="Times New Roman" w:cs="Times New Roman"/>
                <w:sz w:val="24"/>
                <w:szCs w:val="24"/>
                <w:lang w:eastAsia="lt-LT"/>
              </w:rPr>
              <w:t>2</w:t>
            </w:r>
            <w:r w:rsidRPr="00432FFE">
              <w:rPr>
                <w:rFonts w:ascii="Times New Roman" w:eastAsia="Times New Roman" w:hAnsi="Times New Roman" w:cs="Times New Roman"/>
                <w:sz w:val="24"/>
                <w:szCs w:val="24"/>
                <w:lang w:eastAsia="lt-LT"/>
              </w:rPr>
              <w:t>. asmens tapatybę patvirtinantį dokumentą (jeigu žemės sklypą pageidauja išsinuomoti fizinis asmuo).</w:t>
            </w:r>
          </w:p>
          <w:p w14:paraId="7F023255" w14:textId="456B8E15" w:rsidR="00C12B6D" w:rsidRPr="00432FFE" w:rsidRDefault="00C12B6D" w:rsidP="00432FFE">
            <w:pPr>
              <w:shd w:val="clear" w:color="auto" w:fill="FFFFFF"/>
              <w:spacing w:after="0" w:line="240" w:lineRule="auto"/>
              <w:contextualSpacing/>
              <w:jc w:val="both"/>
              <w:rPr>
                <w:rFonts w:ascii="Times New Roman" w:eastAsia="Times New Roman" w:hAnsi="Times New Roman" w:cs="Times New Roman"/>
                <w:sz w:val="24"/>
                <w:szCs w:val="24"/>
                <w:lang w:eastAsia="lt-LT"/>
              </w:rPr>
            </w:pPr>
          </w:p>
        </w:tc>
      </w:tr>
      <w:tr w:rsidR="00432FFE" w:rsidRPr="00432FFE" w14:paraId="46AFD8CE"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6BE135"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7.</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5F468D" w14:textId="2F76CD81"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Informacija ir dokumentai, kuriuos turi gauti institucija (prašymą nagrinėjantis</w:t>
            </w:r>
            <w:r w:rsidR="000F327B" w:rsidRPr="00432FFE">
              <w:rPr>
                <w:rFonts w:ascii="Times New Roman" w:eastAsia="Times New Roman" w:hAnsi="Times New Roman" w:cs="Times New Roman"/>
                <w:sz w:val="24"/>
                <w:szCs w:val="24"/>
                <w:lang w:eastAsia="lt-LT"/>
              </w:rPr>
              <w:t xml:space="preserve"> </w:t>
            </w:r>
            <w:r w:rsidRPr="00432FFE">
              <w:rPr>
                <w:rFonts w:ascii="Times New Roman" w:eastAsia="Times New Roman" w:hAnsi="Times New Roman" w:cs="Times New Roman"/>
                <w:sz w:val="24"/>
                <w:szCs w:val="24"/>
                <w:lang w:eastAsia="lt-LT"/>
              </w:rPr>
              <w:t>tarnautojas)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2258A7" w14:textId="3A9536C2" w:rsidR="00C12B6D" w:rsidRPr="00432FFE" w:rsidRDefault="00E25F86" w:rsidP="00432FFE">
            <w:pPr>
              <w:spacing w:after="0"/>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Prašymas (</w:t>
            </w:r>
            <w:r w:rsidR="00460179" w:rsidRPr="00432FFE">
              <w:rPr>
                <w:rFonts w:ascii="Times New Roman" w:eastAsia="Times New Roman" w:hAnsi="Times New Roman" w:cs="Times New Roman"/>
                <w:sz w:val="24"/>
                <w:szCs w:val="24"/>
                <w:lang w:eastAsia="lt-LT"/>
              </w:rPr>
              <w:t xml:space="preserve">gali būti laisvos formos </w:t>
            </w:r>
            <w:r w:rsidR="00F16379" w:rsidRPr="00432FFE">
              <w:rPr>
                <w:rFonts w:ascii="Times New Roman" w:eastAsia="Times New Roman" w:hAnsi="Times New Roman" w:cs="Times New Roman"/>
                <w:sz w:val="24"/>
                <w:szCs w:val="24"/>
                <w:lang w:eastAsia="lt-LT"/>
              </w:rPr>
              <w:t>arba užpildyta savivaldybės</w:t>
            </w:r>
            <w:r w:rsidR="00E6665D" w:rsidRPr="00432FFE">
              <w:rPr>
                <w:rFonts w:ascii="Times New Roman" w:eastAsia="Times New Roman" w:hAnsi="Times New Roman" w:cs="Times New Roman"/>
                <w:sz w:val="24"/>
                <w:szCs w:val="24"/>
                <w:lang w:eastAsia="lt-LT"/>
              </w:rPr>
              <w:t xml:space="preserve"> administracijos parengta forma) su privalomais </w:t>
            </w:r>
            <w:r w:rsidR="00011FE1" w:rsidRPr="00432FFE">
              <w:rPr>
                <w:rFonts w:ascii="Times New Roman" w:eastAsia="Times New Roman" w:hAnsi="Times New Roman" w:cs="Times New Roman"/>
                <w:sz w:val="24"/>
                <w:szCs w:val="24"/>
                <w:lang w:eastAsia="lt-LT"/>
              </w:rPr>
              <w:t xml:space="preserve">pateikti dokumentais </w:t>
            </w:r>
          </w:p>
        </w:tc>
      </w:tr>
      <w:tr w:rsidR="00432FFE" w:rsidRPr="00432FFE" w14:paraId="31C3BC4F"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1D4461"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lastRenderedPageBreak/>
              <w:t>8.</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D52C81"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teikėjas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A2E681" w14:textId="30719451" w:rsidR="00E9159C" w:rsidRDefault="00C12B6D" w:rsidP="00E9159C">
            <w:pPr>
              <w:spacing w:before="240" w:line="240" w:lineRule="auto"/>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 xml:space="preserve">Architektūros ir teritorijų planavimo skyriaus vyresn. specialistė </w:t>
            </w:r>
            <w:r w:rsidR="006E1373" w:rsidRPr="00432FFE">
              <w:rPr>
                <w:rFonts w:ascii="Times New Roman" w:eastAsia="Times New Roman" w:hAnsi="Times New Roman" w:cs="Times New Roman"/>
                <w:sz w:val="24"/>
                <w:szCs w:val="24"/>
                <w:lang w:eastAsia="lt-LT"/>
              </w:rPr>
              <w:t>Aušra Girdziušienė</w:t>
            </w:r>
            <w:r w:rsidRPr="00432FFE">
              <w:rPr>
                <w:rFonts w:ascii="Times New Roman" w:eastAsia="Times New Roman" w:hAnsi="Times New Roman" w:cs="Times New Roman"/>
                <w:sz w:val="24"/>
                <w:szCs w:val="24"/>
                <w:lang w:eastAsia="lt-LT"/>
              </w:rPr>
              <w:t xml:space="preserve">, el. paštas </w:t>
            </w:r>
            <w:hyperlink r:id="rId9" w:history="1">
              <w:r w:rsidR="00B95488" w:rsidRPr="0045792D">
                <w:rPr>
                  <w:rStyle w:val="Hipersaitas"/>
                  <w:rFonts w:ascii="Times New Roman" w:eastAsia="Times New Roman" w:hAnsi="Times New Roman" w:cs="Times New Roman"/>
                  <w:sz w:val="24"/>
                  <w:szCs w:val="24"/>
                  <w:lang w:eastAsia="lt-LT"/>
                </w:rPr>
                <w:t>ausra.girdziusiene@ignalina.lt</w:t>
              </w:r>
            </w:hyperlink>
            <w:r w:rsidR="00B95488">
              <w:rPr>
                <w:rFonts w:ascii="Times New Roman" w:eastAsia="Times New Roman" w:hAnsi="Times New Roman" w:cs="Times New Roman"/>
                <w:sz w:val="24"/>
                <w:szCs w:val="24"/>
                <w:lang w:eastAsia="lt-LT"/>
              </w:rPr>
              <w:t xml:space="preserve">, </w:t>
            </w:r>
            <w:r w:rsidRPr="00432FFE">
              <w:rPr>
                <w:rFonts w:ascii="Times New Roman" w:eastAsia="Times New Roman" w:hAnsi="Times New Roman" w:cs="Times New Roman"/>
                <w:sz w:val="24"/>
                <w:szCs w:val="24"/>
                <w:lang w:eastAsia="lt-LT"/>
              </w:rPr>
              <w:t xml:space="preserve">tel. + 370 386 </w:t>
            </w:r>
            <w:r w:rsidR="006E1373" w:rsidRPr="00432FFE">
              <w:rPr>
                <w:rFonts w:ascii="Times New Roman" w:eastAsia="Times New Roman" w:hAnsi="Times New Roman" w:cs="Times New Roman"/>
                <w:sz w:val="24"/>
                <w:szCs w:val="24"/>
                <w:lang w:eastAsia="lt-LT"/>
              </w:rPr>
              <w:t>39</w:t>
            </w:r>
            <w:r w:rsidR="00E9159C">
              <w:rPr>
                <w:rFonts w:ascii="Times New Roman" w:eastAsia="Times New Roman" w:hAnsi="Times New Roman" w:cs="Times New Roman"/>
                <w:sz w:val="24"/>
                <w:szCs w:val="24"/>
                <w:lang w:eastAsia="lt-LT"/>
              </w:rPr>
              <w:t> </w:t>
            </w:r>
            <w:r w:rsidR="0089085C" w:rsidRPr="00432FFE">
              <w:rPr>
                <w:rFonts w:ascii="Times New Roman" w:eastAsia="Times New Roman" w:hAnsi="Times New Roman" w:cs="Times New Roman"/>
                <w:sz w:val="24"/>
                <w:szCs w:val="24"/>
                <w:lang w:eastAsia="lt-LT"/>
              </w:rPr>
              <w:t>146</w:t>
            </w:r>
            <w:r w:rsidR="00E9159C">
              <w:rPr>
                <w:rFonts w:ascii="Times New Roman" w:eastAsia="Times New Roman" w:hAnsi="Times New Roman" w:cs="Times New Roman"/>
                <w:sz w:val="24"/>
                <w:szCs w:val="24"/>
                <w:lang w:eastAsia="lt-LT"/>
              </w:rPr>
              <w:t>.</w:t>
            </w:r>
          </w:p>
          <w:p w14:paraId="311946F4" w14:textId="693FA8D7" w:rsidR="00E9159C" w:rsidRPr="004A0F95" w:rsidRDefault="00E9159C" w:rsidP="00E9159C">
            <w:pPr>
              <w:spacing w:before="240" w:line="240" w:lineRule="auto"/>
              <w:contextualSpacing/>
              <w:jc w:val="both"/>
              <w:rPr>
                <w:rFonts w:ascii="Times New Roman" w:hAnsi="Times New Roman" w:cs="Times New Roman"/>
                <w:color w:val="4472C4" w:themeColor="accent1"/>
                <w:sz w:val="24"/>
                <w:szCs w:val="24"/>
              </w:rPr>
            </w:pPr>
          </w:p>
        </w:tc>
      </w:tr>
      <w:tr w:rsidR="00432FFE" w:rsidRPr="00432FFE" w14:paraId="25F53560" w14:textId="77777777" w:rsidTr="00E9159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1BE8FC"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9.</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C5CD8E"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vadovas</w:t>
            </w:r>
          </w:p>
        </w:tc>
        <w:tc>
          <w:tcPr>
            <w:tcW w:w="7230" w:type="dxa"/>
            <w:tcBorders>
              <w:top w:val="outset" w:sz="6" w:space="0" w:color="auto"/>
              <w:left w:val="outset" w:sz="6" w:space="0" w:color="auto"/>
              <w:bottom w:val="outset" w:sz="6" w:space="0" w:color="auto"/>
              <w:right w:val="outset" w:sz="6" w:space="0" w:color="auto"/>
            </w:tcBorders>
            <w:shd w:val="clear" w:color="auto" w:fill="FFFFFF"/>
            <w:hideMark/>
          </w:tcPr>
          <w:p w14:paraId="446CC874" w14:textId="77777777" w:rsidR="00E9159C" w:rsidRDefault="00E9159C" w:rsidP="00E9159C">
            <w:pPr>
              <w:spacing w:before="240"/>
              <w:contextualSpacing/>
              <w:jc w:val="both"/>
              <w:rPr>
                <w:rFonts w:ascii="Times New Roman" w:eastAsia="Times New Roman" w:hAnsi="Times New Roman" w:cs="Times New Roman"/>
                <w:sz w:val="24"/>
                <w:szCs w:val="24"/>
                <w:lang w:eastAsia="lt-LT"/>
              </w:rPr>
            </w:pPr>
          </w:p>
          <w:p w14:paraId="32DAC479" w14:textId="17D17E81" w:rsidR="00C12B6D" w:rsidRDefault="00E9159C" w:rsidP="00E9159C">
            <w:pPr>
              <w:spacing w:before="240"/>
              <w:contextualSpacing/>
              <w:jc w:val="both"/>
              <w:rPr>
                <w:rFonts w:ascii="Times New Roman" w:eastAsia="Times New Roman" w:hAnsi="Times New Roman" w:cs="Times New Roman"/>
                <w:sz w:val="24"/>
                <w:szCs w:val="24"/>
                <w:lang w:eastAsia="lt-LT"/>
              </w:rPr>
            </w:pPr>
            <w:r w:rsidRPr="00E9159C">
              <w:rPr>
                <w:rFonts w:ascii="Times New Roman" w:eastAsia="Times New Roman" w:hAnsi="Times New Roman" w:cs="Times New Roman"/>
                <w:sz w:val="24"/>
                <w:szCs w:val="24"/>
                <w:lang w:eastAsia="lt-LT"/>
              </w:rPr>
              <w:t xml:space="preserve">Architektūros ir teritorijų planavimo skyriaus </w:t>
            </w:r>
            <w:r w:rsidR="000829EA">
              <w:rPr>
                <w:rFonts w:ascii="Times New Roman" w:eastAsia="Times New Roman" w:hAnsi="Times New Roman" w:cs="Times New Roman"/>
                <w:sz w:val="24"/>
                <w:szCs w:val="24"/>
                <w:lang w:eastAsia="lt-LT"/>
              </w:rPr>
              <w:t xml:space="preserve">vedėja Rasa </w:t>
            </w:r>
            <w:proofErr w:type="spellStart"/>
            <w:r w:rsidR="000829EA">
              <w:rPr>
                <w:rFonts w:ascii="Times New Roman" w:eastAsia="Times New Roman" w:hAnsi="Times New Roman" w:cs="Times New Roman"/>
                <w:sz w:val="24"/>
                <w:szCs w:val="24"/>
                <w:lang w:eastAsia="lt-LT"/>
              </w:rPr>
              <w:t>Bekerytė</w:t>
            </w:r>
            <w:proofErr w:type="spellEnd"/>
            <w:r w:rsidR="000829EA">
              <w:rPr>
                <w:rFonts w:ascii="Times New Roman" w:eastAsia="Times New Roman" w:hAnsi="Times New Roman" w:cs="Times New Roman"/>
                <w:sz w:val="24"/>
                <w:szCs w:val="24"/>
                <w:lang w:eastAsia="lt-LT"/>
              </w:rPr>
              <w:t xml:space="preserve">, el. paštas </w:t>
            </w:r>
            <w:hyperlink r:id="rId10" w:history="1">
              <w:r w:rsidR="000829EA">
                <w:rPr>
                  <w:rStyle w:val="Hipersaitas"/>
                  <w:rFonts w:ascii="Times New Roman" w:eastAsia="Times New Roman" w:hAnsi="Times New Roman" w:cs="Times New Roman"/>
                  <w:sz w:val="24"/>
                  <w:szCs w:val="24"/>
                  <w:lang w:eastAsia="lt-LT"/>
                </w:rPr>
                <w:t>rasa.bekeryte@ignalina.lt</w:t>
              </w:r>
            </w:hyperlink>
            <w:r w:rsidR="000829EA">
              <w:rPr>
                <w:rFonts w:ascii="Times New Roman" w:eastAsia="Times New Roman" w:hAnsi="Times New Roman" w:cs="Times New Roman"/>
                <w:sz w:val="24"/>
                <w:szCs w:val="24"/>
                <w:lang w:eastAsia="lt-LT"/>
              </w:rPr>
              <w:t>, tel. + 370 386 47 564</w:t>
            </w:r>
            <w:r>
              <w:rPr>
                <w:rFonts w:ascii="Times New Roman" w:eastAsia="Times New Roman" w:hAnsi="Times New Roman" w:cs="Times New Roman"/>
                <w:sz w:val="24"/>
                <w:szCs w:val="24"/>
                <w:lang w:eastAsia="lt-LT"/>
              </w:rPr>
              <w:t>.</w:t>
            </w:r>
          </w:p>
          <w:p w14:paraId="20041BFB" w14:textId="77777777" w:rsidR="00E9159C" w:rsidRDefault="00E9159C" w:rsidP="00E9159C">
            <w:pPr>
              <w:spacing w:before="240"/>
              <w:contextualSpacing/>
              <w:jc w:val="both"/>
              <w:rPr>
                <w:rFonts w:ascii="Times New Roman" w:eastAsia="Times New Roman" w:hAnsi="Times New Roman" w:cs="Times New Roman"/>
                <w:sz w:val="24"/>
                <w:szCs w:val="24"/>
                <w:lang w:eastAsia="lt-LT"/>
              </w:rPr>
            </w:pPr>
          </w:p>
          <w:p w14:paraId="296BC1C4" w14:textId="77347789" w:rsidR="00E9159C" w:rsidRPr="00E9159C" w:rsidRDefault="00E9159C" w:rsidP="00E9159C">
            <w:pPr>
              <w:spacing w:before="240"/>
              <w:contextualSpacing/>
              <w:jc w:val="both"/>
              <w:rPr>
                <w:rFonts w:ascii="Times New Roman" w:eastAsia="Times New Roman" w:hAnsi="Times New Roman" w:cs="Times New Roman"/>
                <w:sz w:val="24"/>
                <w:szCs w:val="24"/>
                <w:lang w:eastAsia="lt-LT"/>
              </w:rPr>
            </w:pPr>
          </w:p>
        </w:tc>
      </w:tr>
      <w:tr w:rsidR="00432FFE" w:rsidRPr="00432FFE" w14:paraId="582F2DCC"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0D6E0E"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10.</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43E22E"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suteikimo trukmė</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48E969" w14:textId="64EDBFFD" w:rsidR="00C12B6D" w:rsidRPr="00432FFE" w:rsidRDefault="008B4C1B" w:rsidP="00432FFE">
            <w:pPr>
              <w:spacing w:after="0"/>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Sprendimas išnuomoti žemės sklypą turi būti priimtas ne vėliau kaip per 6 mėnesius nuo žemės valdos projekto ar teritorijų planavimo dokumento patvirtinimo dienos.</w:t>
            </w:r>
          </w:p>
        </w:tc>
      </w:tr>
      <w:tr w:rsidR="00432FFE" w:rsidRPr="00432FFE" w14:paraId="5FC257C8"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FCBDFB"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11.</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111BFB"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suteikimo kaina (jei paslauga teikiama atlygintinai)</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F2C027" w14:textId="3ACE7152" w:rsidR="00C12B6D" w:rsidRPr="00432FFE" w:rsidRDefault="00CE52E9" w:rsidP="00432FFE">
            <w:pPr>
              <w:spacing w:after="0"/>
              <w:contextualSpacing/>
              <w:jc w:val="both"/>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Neatlygintina</w:t>
            </w:r>
            <w:r w:rsidR="00CA2B7E">
              <w:rPr>
                <w:rFonts w:ascii="Times New Roman" w:eastAsia="Times New Roman" w:hAnsi="Times New Roman" w:cs="Times New Roman"/>
                <w:sz w:val="24"/>
                <w:szCs w:val="24"/>
                <w:lang w:eastAsia="lt-LT"/>
              </w:rPr>
              <w:t>i</w:t>
            </w:r>
          </w:p>
        </w:tc>
      </w:tr>
      <w:tr w:rsidR="00432FFE" w:rsidRPr="00432FFE" w14:paraId="5FCFEB81"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AE8CAA"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12.</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573D02"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Prašymo forma, pildymo pavyzdys ir prašymo turinys</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CC5B1A" w14:textId="317EA411" w:rsidR="00C12B6D" w:rsidRPr="00432FFE" w:rsidRDefault="00704FBD" w:rsidP="00432FFE">
            <w:pPr>
              <w:spacing w:after="0"/>
              <w:contextualSpacing/>
              <w:jc w:val="both"/>
              <w:rPr>
                <w:rFonts w:ascii="Times New Roman" w:eastAsia="Times New Roman" w:hAnsi="Times New Roman" w:cs="Times New Roman"/>
                <w:sz w:val="24"/>
                <w:szCs w:val="24"/>
                <w:lang w:eastAsia="lt-LT"/>
              </w:rPr>
            </w:pPr>
            <w:r w:rsidRPr="00432FFE">
              <w:rPr>
                <w:rFonts w:ascii="Times New Roman" w:hAnsi="Times New Roman" w:cs="Times New Roman"/>
                <w:sz w:val="24"/>
                <w:szCs w:val="24"/>
              </w:rPr>
              <w:t>L</w:t>
            </w:r>
            <w:r w:rsidR="0035005A" w:rsidRPr="00432FFE">
              <w:rPr>
                <w:rFonts w:ascii="Times New Roman" w:hAnsi="Times New Roman" w:cs="Times New Roman"/>
                <w:sz w:val="24"/>
                <w:szCs w:val="24"/>
              </w:rPr>
              <w:t>aisvos formos prašymas arba užpildyta savivaldybės administracijos parengta forma</w:t>
            </w:r>
            <w:r w:rsidR="00633373" w:rsidRPr="00432FFE">
              <w:rPr>
                <w:rFonts w:ascii="Times New Roman" w:hAnsi="Times New Roman" w:cs="Times New Roman"/>
                <w:sz w:val="24"/>
                <w:szCs w:val="24"/>
              </w:rPr>
              <w:t xml:space="preserve"> </w:t>
            </w:r>
          </w:p>
        </w:tc>
      </w:tr>
      <w:tr w:rsidR="00432FFE" w:rsidRPr="00432FFE" w14:paraId="53A33134"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8AA5C1"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13.</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05BA8C"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Informacinės ir ryšių technologijos, naudojamos teikiant administracinę paslaugą</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D27A1C" w14:textId="7D923D24" w:rsidR="00C12B6D" w:rsidRPr="00432FFE" w:rsidRDefault="00D67837" w:rsidP="00432FFE">
            <w:pPr>
              <w:spacing w:after="0"/>
              <w:contextualSpacing/>
              <w:rPr>
                <w:rFonts w:ascii="Times New Roman" w:hAnsi="Times New Roman" w:cs="Times New Roman"/>
                <w:sz w:val="24"/>
                <w:szCs w:val="24"/>
              </w:rPr>
            </w:pPr>
            <w:r w:rsidRPr="00432FFE">
              <w:rPr>
                <w:rFonts w:ascii="Times New Roman" w:hAnsi="Times New Roman" w:cs="Times New Roman"/>
                <w:sz w:val="24"/>
                <w:szCs w:val="24"/>
              </w:rPr>
              <w:t>D</w:t>
            </w:r>
            <w:r w:rsidR="004377B5" w:rsidRPr="00432FFE">
              <w:rPr>
                <w:rFonts w:ascii="Times New Roman" w:hAnsi="Times New Roman" w:cs="Times New Roman"/>
                <w:sz w:val="24"/>
                <w:szCs w:val="24"/>
              </w:rPr>
              <w:t xml:space="preserve">okumentų valdymo sistema, </w:t>
            </w:r>
            <w:hyperlink r:id="rId11" w:history="1">
              <w:r w:rsidR="004377B5" w:rsidRPr="001852D5">
                <w:rPr>
                  <w:rStyle w:val="Hipersaitas"/>
                  <w:rFonts w:ascii="Times New Roman" w:eastAsia="Times New Roman" w:hAnsi="Times New Roman" w:cs="Times New Roman"/>
                  <w:color w:val="4472C4" w:themeColor="accent1"/>
                  <w:sz w:val="24"/>
                  <w:szCs w:val="24"/>
                  <w:lang w:eastAsia="lt-LT"/>
                </w:rPr>
                <w:t>www.ignalina.lt</w:t>
              </w:r>
            </w:hyperlink>
            <w:r w:rsidR="001852D5">
              <w:rPr>
                <w:rFonts w:ascii="Times New Roman" w:hAnsi="Times New Roman" w:cs="Times New Roman"/>
                <w:sz w:val="24"/>
                <w:szCs w:val="24"/>
              </w:rPr>
              <w:t xml:space="preserve"> </w:t>
            </w:r>
            <w:r w:rsidR="00704FBD" w:rsidRPr="00432FFE">
              <w:rPr>
                <w:rFonts w:ascii="Times New Roman" w:hAnsi="Times New Roman" w:cs="Times New Roman"/>
                <w:sz w:val="24"/>
                <w:szCs w:val="24"/>
              </w:rPr>
              <w:t xml:space="preserve">, Žemės informacinė sistema Topografijos, inžinerinės infrastruktūros, teritorijų planavimo ir statybos elektroninių vartų informacinė sistema </w:t>
            </w:r>
            <w:r w:rsidR="00704FBD" w:rsidRPr="001852D5">
              <w:rPr>
                <w:rFonts w:ascii="Times New Roman" w:hAnsi="Times New Roman" w:cs="Times New Roman"/>
                <w:color w:val="4472C4" w:themeColor="accent1"/>
                <w:sz w:val="24"/>
                <w:szCs w:val="24"/>
              </w:rPr>
              <w:t>(</w:t>
            </w:r>
            <w:r w:rsidR="00144BD6" w:rsidRPr="00144BD6">
              <w:rPr>
                <w:rFonts w:ascii="Times New Roman" w:hAnsi="Times New Roman" w:cs="Times New Roman"/>
                <w:color w:val="4472C4" w:themeColor="accent1"/>
                <w:sz w:val="24"/>
                <w:szCs w:val="24"/>
              </w:rPr>
              <w:t>www.planuojustatau.lt</w:t>
            </w:r>
            <w:r w:rsidR="00704FBD" w:rsidRPr="001852D5">
              <w:rPr>
                <w:rFonts w:ascii="Times New Roman" w:hAnsi="Times New Roman" w:cs="Times New Roman"/>
                <w:color w:val="4472C4" w:themeColor="accent1"/>
                <w:sz w:val="24"/>
                <w:szCs w:val="24"/>
              </w:rPr>
              <w:t xml:space="preserve">) </w:t>
            </w:r>
            <w:r w:rsidR="00704FBD" w:rsidRPr="00432FFE">
              <w:rPr>
                <w:rFonts w:ascii="Times New Roman" w:hAnsi="Times New Roman" w:cs="Times New Roman"/>
                <w:sz w:val="24"/>
                <w:szCs w:val="24"/>
              </w:rPr>
              <w:t>.</w:t>
            </w:r>
          </w:p>
        </w:tc>
      </w:tr>
      <w:tr w:rsidR="00432FFE" w:rsidRPr="00432FFE" w14:paraId="31B02D7D" w14:textId="77777777" w:rsidTr="00EA0A8C">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A37819"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14.</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43399D"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Administracinės paslaugos teikimo ypatumai</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061069" w14:textId="6CDB5AA5" w:rsidR="00C12B6D" w:rsidRPr="00432FFE" w:rsidRDefault="00C12B6D" w:rsidP="00432FFE">
            <w:pPr>
              <w:spacing w:after="0"/>
              <w:contextualSpacing/>
              <w:jc w:val="both"/>
              <w:rPr>
                <w:rFonts w:ascii="Times New Roman" w:eastAsia="Times New Roman" w:hAnsi="Times New Roman" w:cs="Times New Roman"/>
                <w:sz w:val="24"/>
                <w:szCs w:val="24"/>
                <w:lang w:eastAsia="lt-LT"/>
              </w:rPr>
            </w:pPr>
          </w:p>
        </w:tc>
      </w:tr>
      <w:tr w:rsidR="00432FFE" w:rsidRPr="00432FFE" w14:paraId="0225A137" w14:textId="77777777" w:rsidTr="00432FFE">
        <w:trPr>
          <w:tblCellSpacing w:w="0" w:type="dxa"/>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CDE7BB"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15.</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3FCA2C" w14:textId="77777777" w:rsidR="00C12B6D" w:rsidRPr="00432FFE" w:rsidRDefault="00C12B6D" w:rsidP="00432FFE">
            <w:pPr>
              <w:spacing w:after="0" w:line="240" w:lineRule="auto"/>
              <w:contextualSpacing/>
              <w:rPr>
                <w:rFonts w:ascii="Times New Roman" w:eastAsia="Times New Roman" w:hAnsi="Times New Roman" w:cs="Times New Roman"/>
                <w:sz w:val="24"/>
                <w:szCs w:val="24"/>
                <w:lang w:eastAsia="lt-LT"/>
              </w:rPr>
            </w:pPr>
            <w:r w:rsidRPr="00432FFE">
              <w:rPr>
                <w:rFonts w:ascii="Times New Roman" w:eastAsia="Times New Roman" w:hAnsi="Times New Roman" w:cs="Times New Roman"/>
                <w:sz w:val="24"/>
                <w:szCs w:val="24"/>
                <w:lang w:eastAsia="lt-LT"/>
              </w:rPr>
              <w:t>Administracinių paslaugų teikimo aprašymų įtraukimas į dokumentų apskaitą</w:t>
            </w:r>
          </w:p>
        </w:tc>
        <w:tc>
          <w:tcPr>
            <w:tcW w:w="7230" w:type="dxa"/>
            <w:tcBorders>
              <w:top w:val="outset" w:sz="6" w:space="0" w:color="auto"/>
              <w:left w:val="outset" w:sz="6" w:space="0" w:color="auto"/>
              <w:bottom w:val="outset" w:sz="6" w:space="0" w:color="auto"/>
              <w:right w:val="outset" w:sz="6" w:space="0" w:color="auto"/>
            </w:tcBorders>
            <w:shd w:val="clear" w:color="auto" w:fill="FFFFFF"/>
            <w:vAlign w:val="center"/>
          </w:tcPr>
          <w:p w14:paraId="463BE0A3" w14:textId="53CA375B" w:rsidR="00C12B6D" w:rsidRPr="00432FFE" w:rsidRDefault="00C12B6D" w:rsidP="00432FFE">
            <w:pPr>
              <w:spacing w:after="0"/>
              <w:contextualSpacing/>
              <w:jc w:val="both"/>
              <w:rPr>
                <w:rFonts w:ascii="Times New Roman" w:eastAsia="Times New Roman" w:hAnsi="Times New Roman" w:cs="Times New Roman"/>
                <w:sz w:val="24"/>
                <w:szCs w:val="24"/>
                <w:lang w:eastAsia="lt-LT"/>
              </w:rPr>
            </w:pPr>
          </w:p>
        </w:tc>
      </w:tr>
    </w:tbl>
    <w:p w14:paraId="39B5A666" w14:textId="692CB807" w:rsidR="00B71251" w:rsidRPr="00432FFE" w:rsidRDefault="00B71251" w:rsidP="00432FFE">
      <w:pPr>
        <w:spacing w:after="0"/>
        <w:contextualSpacing/>
        <w:rPr>
          <w:rFonts w:ascii="Times New Roman" w:hAnsi="Times New Roman" w:cs="Times New Roman"/>
          <w:sz w:val="24"/>
          <w:szCs w:val="24"/>
        </w:rPr>
      </w:pPr>
    </w:p>
    <w:sectPr w:rsidR="00B71251" w:rsidRPr="00432FF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308"/>
    <w:rsid w:val="00011FE1"/>
    <w:rsid w:val="00057C22"/>
    <w:rsid w:val="00065FFD"/>
    <w:rsid w:val="00082866"/>
    <w:rsid w:val="000829EA"/>
    <w:rsid w:val="00096B6D"/>
    <w:rsid w:val="000F327B"/>
    <w:rsid w:val="00105B74"/>
    <w:rsid w:val="001351C0"/>
    <w:rsid w:val="0014020E"/>
    <w:rsid w:val="00144BD6"/>
    <w:rsid w:val="001852D5"/>
    <w:rsid w:val="00192E42"/>
    <w:rsid w:val="001A6E4B"/>
    <w:rsid w:val="00204BB0"/>
    <w:rsid w:val="00301488"/>
    <w:rsid w:val="0035005A"/>
    <w:rsid w:val="003862C9"/>
    <w:rsid w:val="003A57CF"/>
    <w:rsid w:val="00432FFE"/>
    <w:rsid w:val="004377B5"/>
    <w:rsid w:val="00460179"/>
    <w:rsid w:val="00484645"/>
    <w:rsid w:val="0049437F"/>
    <w:rsid w:val="004A0F95"/>
    <w:rsid w:val="004E2126"/>
    <w:rsid w:val="0055077D"/>
    <w:rsid w:val="0055790A"/>
    <w:rsid w:val="0058775C"/>
    <w:rsid w:val="005A2707"/>
    <w:rsid w:val="005F3D42"/>
    <w:rsid w:val="00633373"/>
    <w:rsid w:val="006479C9"/>
    <w:rsid w:val="006C6109"/>
    <w:rsid w:val="006E1373"/>
    <w:rsid w:val="00700ECA"/>
    <w:rsid w:val="00704FBD"/>
    <w:rsid w:val="00747B47"/>
    <w:rsid w:val="007516FA"/>
    <w:rsid w:val="00780FF7"/>
    <w:rsid w:val="007D59A3"/>
    <w:rsid w:val="007F778A"/>
    <w:rsid w:val="00802C07"/>
    <w:rsid w:val="008477B4"/>
    <w:rsid w:val="0089085C"/>
    <w:rsid w:val="008B33AF"/>
    <w:rsid w:val="008B4C1B"/>
    <w:rsid w:val="008E7BBD"/>
    <w:rsid w:val="009707A8"/>
    <w:rsid w:val="009E60FC"/>
    <w:rsid w:val="009F2227"/>
    <w:rsid w:val="00A352DE"/>
    <w:rsid w:val="00A552F3"/>
    <w:rsid w:val="00A634FC"/>
    <w:rsid w:val="00AC63E6"/>
    <w:rsid w:val="00B2200E"/>
    <w:rsid w:val="00B56D01"/>
    <w:rsid w:val="00B71251"/>
    <w:rsid w:val="00B95488"/>
    <w:rsid w:val="00B97185"/>
    <w:rsid w:val="00BA4043"/>
    <w:rsid w:val="00BD6308"/>
    <w:rsid w:val="00C12B6D"/>
    <w:rsid w:val="00C209AC"/>
    <w:rsid w:val="00C95AA6"/>
    <w:rsid w:val="00CA2B7E"/>
    <w:rsid w:val="00CE3020"/>
    <w:rsid w:val="00CE52E9"/>
    <w:rsid w:val="00CE5E93"/>
    <w:rsid w:val="00D67837"/>
    <w:rsid w:val="00DC7D59"/>
    <w:rsid w:val="00DE146C"/>
    <w:rsid w:val="00DE45CD"/>
    <w:rsid w:val="00E25F86"/>
    <w:rsid w:val="00E508B0"/>
    <w:rsid w:val="00E6665D"/>
    <w:rsid w:val="00E9159C"/>
    <w:rsid w:val="00E9785D"/>
    <w:rsid w:val="00EA0A8C"/>
    <w:rsid w:val="00F16379"/>
    <w:rsid w:val="00F325C7"/>
    <w:rsid w:val="00F51305"/>
    <w:rsid w:val="00F7710A"/>
    <w:rsid w:val="00FC2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6694"/>
  <w15:chartTrackingRefBased/>
  <w15:docId w15:val="{F74620FC-D1F5-4A35-9DCE-5584565A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2B6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C12B6D"/>
    <w:rPr>
      <w:color w:val="0563C1" w:themeColor="hyperlink"/>
      <w:u w:val="single"/>
    </w:rPr>
  </w:style>
  <w:style w:type="character" w:styleId="Grietas">
    <w:name w:val="Strong"/>
    <w:basedOn w:val="Numatytasispastraiposriftas"/>
    <w:uiPriority w:val="22"/>
    <w:qFormat/>
    <w:rsid w:val="00C12B6D"/>
    <w:rPr>
      <w:b/>
      <w:bCs/>
    </w:rPr>
  </w:style>
  <w:style w:type="paragraph" w:styleId="Sraopastraipa">
    <w:name w:val="List Paragraph"/>
    <w:basedOn w:val="prastasis"/>
    <w:uiPriority w:val="34"/>
    <w:qFormat/>
    <w:rsid w:val="00301488"/>
    <w:pPr>
      <w:ind w:left="720"/>
      <w:contextualSpacing/>
    </w:pPr>
  </w:style>
  <w:style w:type="character" w:styleId="Neapdorotaspaminjimas">
    <w:name w:val="Unresolved Mention"/>
    <w:basedOn w:val="Numatytasispastraiposriftas"/>
    <w:uiPriority w:val="99"/>
    <w:semiHidden/>
    <w:unhideWhenUsed/>
    <w:rsid w:val="005F3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826968">
      <w:bodyDiv w:val="1"/>
      <w:marLeft w:val="0"/>
      <w:marRight w:val="0"/>
      <w:marTop w:val="0"/>
      <w:marBottom w:val="0"/>
      <w:divBdr>
        <w:top w:val="none" w:sz="0" w:space="0" w:color="auto"/>
        <w:left w:val="none" w:sz="0" w:space="0" w:color="auto"/>
        <w:bottom w:val="none" w:sz="0" w:space="0" w:color="auto"/>
        <w:right w:val="none" w:sz="0" w:space="0" w:color="auto"/>
      </w:divBdr>
    </w:div>
    <w:div w:id="1532497231">
      <w:bodyDiv w:val="1"/>
      <w:marLeft w:val="0"/>
      <w:marRight w:val="0"/>
      <w:marTop w:val="0"/>
      <w:marBottom w:val="0"/>
      <w:divBdr>
        <w:top w:val="none" w:sz="0" w:space="0" w:color="auto"/>
        <w:left w:val="none" w:sz="0" w:space="0" w:color="auto"/>
        <w:bottom w:val="none" w:sz="0" w:space="0" w:color="auto"/>
        <w:right w:val="none" w:sz="0" w:space="0" w:color="auto"/>
      </w:divBdr>
    </w:div>
    <w:div w:id="1934825178">
      <w:bodyDiv w:val="1"/>
      <w:marLeft w:val="0"/>
      <w:marRight w:val="0"/>
      <w:marTop w:val="0"/>
      <w:marBottom w:val="0"/>
      <w:divBdr>
        <w:top w:val="none" w:sz="0" w:space="0" w:color="auto"/>
        <w:left w:val="none" w:sz="0" w:space="0" w:color="auto"/>
        <w:bottom w:val="none" w:sz="0" w:space="0" w:color="auto"/>
        <w:right w:val="none" w:sz="0" w:space="0" w:color="auto"/>
      </w:divBdr>
    </w:div>
    <w:div w:id="19789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211254552487/as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tar.lt/portal/lt/legalAct/TAR.8A39C83848CB/as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TAR.D0CD0966D67F" TargetMode="External"/><Relationship Id="rId11" Type="http://schemas.openxmlformats.org/officeDocument/2006/relationships/hyperlink" Target="https://www.old.ignalina.lt/" TargetMode="External"/><Relationship Id="rId5" Type="http://schemas.openxmlformats.org/officeDocument/2006/relationships/hyperlink" Target="https://www.e-tar.lt/portal/lt/legalAct/TAR.CC10C5274343/UtTBSSsNro" TargetMode="External"/><Relationship Id="rId10" Type="http://schemas.openxmlformats.org/officeDocument/2006/relationships/hyperlink" Target="mailto:%72%61%73%61%2e%62%65%6b%65%72%79%74%65%40%69%67%6e%61%6c%69%6e%61%2e%6c%74" TargetMode="External"/><Relationship Id="rId4" Type="http://schemas.openxmlformats.org/officeDocument/2006/relationships/hyperlink" Target="http://www.planuojustatau.lt/" TargetMode="External"/><Relationship Id="rId9" Type="http://schemas.openxmlformats.org/officeDocument/2006/relationships/hyperlink" Target="mailto:ausra.girdzius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4604</Words>
  <Characters>2625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Artemjeva</dc:creator>
  <cp:keywords/>
  <dc:description/>
  <cp:lastModifiedBy>Vaida Artemjeva</cp:lastModifiedBy>
  <cp:revision>55</cp:revision>
  <dcterms:created xsi:type="dcterms:W3CDTF">2025-03-03T06:48:00Z</dcterms:created>
  <dcterms:modified xsi:type="dcterms:W3CDTF">2025-07-08T12:01:00Z</dcterms:modified>
</cp:coreProperties>
</file>