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FAB48" w14:textId="77777777" w:rsidR="00B16677" w:rsidRPr="008D7B91" w:rsidRDefault="00B16677" w:rsidP="00883886">
      <w:pPr>
        <w:spacing w:after="0" w:line="240" w:lineRule="auto"/>
        <w:rPr>
          <w:rFonts w:cs="Times New Roman"/>
          <w:szCs w:val="24"/>
        </w:rPr>
      </w:pPr>
    </w:p>
    <w:p w14:paraId="289AC4CC" w14:textId="566D0B08" w:rsidR="00784E93" w:rsidRPr="008D7B91" w:rsidRDefault="00784E93" w:rsidP="00883886">
      <w:pPr>
        <w:spacing w:after="0" w:line="240" w:lineRule="auto"/>
        <w:rPr>
          <w:rStyle w:val="Grietas"/>
          <w:rFonts w:cs="Times New Roman"/>
          <w:szCs w:val="24"/>
        </w:rPr>
      </w:pPr>
      <w:r w:rsidRPr="008D7B91">
        <w:rPr>
          <w:rStyle w:val="Grietas"/>
          <w:rFonts w:cs="Times New Roman"/>
          <w:szCs w:val="24"/>
        </w:rPr>
        <w:t>Neformal</w:t>
      </w:r>
      <w:r w:rsidR="008434B3" w:rsidRPr="008D7B91">
        <w:rPr>
          <w:rStyle w:val="Grietas"/>
          <w:rFonts w:cs="Times New Roman"/>
          <w:szCs w:val="24"/>
        </w:rPr>
        <w:t>iojo</w:t>
      </w:r>
      <w:r w:rsidRPr="008D7B91">
        <w:rPr>
          <w:rStyle w:val="Grietas"/>
          <w:rFonts w:cs="Times New Roman"/>
          <w:szCs w:val="24"/>
        </w:rPr>
        <w:t xml:space="preserve"> vaikų švietim</w:t>
      </w:r>
      <w:r w:rsidR="008434B3" w:rsidRPr="008D7B91">
        <w:rPr>
          <w:rStyle w:val="Grietas"/>
          <w:rFonts w:cs="Times New Roman"/>
          <w:szCs w:val="24"/>
        </w:rPr>
        <w:t>o</w:t>
      </w:r>
      <w:r w:rsidRPr="008D7B91">
        <w:rPr>
          <w:rStyle w:val="Grietas"/>
          <w:rFonts w:cs="Times New Roman"/>
          <w:szCs w:val="24"/>
        </w:rPr>
        <w:t xml:space="preserve"> </w:t>
      </w:r>
      <w:r w:rsidR="008434B3" w:rsidRPr="008D7B91">
        <w:rPr>
          <w:rStyle w:val="Grietas"/>
          <w:rFonts w:cs="Times New Roman"/>
          <w:szCs w:val="24"/>
        </w:rPr>
        <w:t>pasiūla</w:t>
      </w:r>
      <w:r w:rsidR="000C24D8" w:rsidRPr="008D7B91">
        <w:rPr>
          <w:rStyle w:val="Grietas"/>
          <w:rFonts w:cs="Times New Roman"/>
          <w:szCs w:val="24"/>
        </w:rPr>
        <w:t xml:space="preserve"> 202</w:t>
      </w:r>
      <w:r w:rsidR="004B1292" w:rsidRPr="008D7B91">
        <w:rPr>
          <w:rStyle w:val="Grietas"/>
          <w:rFonts w:cs="Times New Roman"/>
          <w:szCs w:val="24"/>
        </w:rPr>
        <w:t>6</w:t>
      </w:r>
      <w:r w:rsidR="000C24D8" w:rsidRPr="008D7B91">
        <w:rPr>
          <w:rStyle w:val="Grietas"/>
          <w:rFonts w:cs="Times New Roman"/>
          <w:szCs w:val="24"/>
        </w:rPr>
        <w:t>-202</w:t>
      </w:r>
      <w:r w:rsidR="004B1292" w:rsidRPr="008D7B91">
        <w:rPr>
          <w:rStyle w:val="Grietas"/>
          <w:rFonts w:cs="Times New Roman"/>
          <w:szCs w:val="24"/>
        </w:rPr>
        <w:t>7</w:t>
      </w:r>
      <w:r w:rsidR="000C24D8" w:rsidRPr="008D7B91">
        <w:rPr>
          <w:rStyle w:val="Grietas"/>
          <w:rFonts w:cs="Times New Roman"/>
          <w:szCs w:val="24"/>
        </w:rPr>
        <w:t xml:space="preserve"> mokslo </w:t>
      </w:r>
      <w:r w:rsidR="00240594" w:rsidRPr="008D7B91">
        <w:rPr>
          <w:rStyle w:val="Grietas"/>
          <w:rFonts w:cs="Times New Roman"/>
          <w:szCs w:val="24"/>
        </w:rPr>
        <w:t>metais</w:t>
      </w:r>
      <w:r w:rsidRPr="008D7B91">
        <w:rPr>
          <w:rStyle w:val="Grietas"/>
          <w:rFonts w:cs="Times New Roman"/>
          <w:szCs w:val="24"/>
        </w:rPr>
        <w:t>:</w:t>
      </w:r>
    </w:p>
    <w:p w14:paraId="547C7F34" w14:textId="77777777" w:rsidR="0049308E" w:rsidRPr="008D7B91" w:rsidRDefault="0049308E" w:rsidP="00883886">
      <w:pPr>
        <w:spacing w:after="0" w:line="240" w:lineRule="auto"/>
        <w:rPr>
          <w:rStyle w:val="Grietas"/>
          <w:rFonts w:cs="Times New Roman"/>
          <w:szCs w:val="24"/>
        </w:rPr>
      </w:pPr>
    </w:p>
    <w:p w14:paraId="68A1533D" w14:textId="2DF42CA1" w:rsidR="00094820" w:rsidRPr="008D7B91" w:rsidRDefault="0047120A" w:rsidP="00883886">
      <w:pPr>
        <w:pStyle w:val="Sraopastraipa"/>
        <w:numPr>
          <w:ilvl w:val="0"/>
          <w:numId w:val="4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8D7B91">
        <w:rPr>
          <w:rStyle w:val="Grietas"/>
          <w:rFonts w:ascii="Times New Roman" w:hAnsi="Times New Roman"/>
          <w:sz w:val="24"/>
          <w:szCs w:val="24"/>
        </w:rPr>
        <w:t>Bendrojo ugdymo mokyklos</w:t>
      </w:r>
      <w:r w:rsidR="00923424" w:rsidRPr="008D7B91">
        <w:rPr>
          <w:rStyle w:val="Grietas"/>
          <w:rFonts w:ascii="Times New Roman" w:hAnsi="Times New Roman"/>
          <w:sz w:val="24"/>
          <w:szCs w:val="24"/>
        </w:rPr>
        <w:t>e.</w:t>
      </w:r>
      <w:r w:rsidRPr="008D7B91">
        <w:rPr>
          <w:rFonts w:ascii="Times New Roman" w:hAnsi="Times New Roman"/>
          <w:sz w:val="24"/>
          <w:szCs w:val="24"/>
        </w:rPr>
        <w:t xml:space="preserve"> N</w:t>
      </w:r>
      <w:r w:rsidR="00923424" w:rsidRPr="008D7B91">
        <w:rPr>
          <w:rFonts w:ascii="Times New Roman" w:hAnsi="Times New Roman"/>
          <w:sz w:val="24"/>
          <w:szCs w:val="24"/>
        </w:rPr>
        <w:t>efo</w:t>
      </w:r>
      <w:r w:rsidRPr="008D7B91">
        <w:rPr>
          <w:rFonts w:ascii="Times New Roman" w:hAnsi="Times New Roman"/>
          <w:sz w:val="24"/>
          <w:szCs w:val="24"/>
        </w:rPr>
        <w:t>rmaliojo vaikų švietimo programo</w:t>
      </w:r>
      <w:r w:rsidR="00923424" w:rsidRPr="008D7B91">
        <w:rPr>
          <w:rFonts w:ascii="Times New Roman" w:hAnsi="Times New Roman"/>
          <w:sz w:val="24"/>
          <w:szCs w:val="24"/>
        </w:rPr>
        <w:t xml:space="preserve">s </w:t>
      </w:r>
      <w:r w:rsidRPr="008D7B91">
        <w:rPr>
          <w:rFonts w:ascii="Times New Roman" w:hAnsi="Times New Roman"/>
          <w:sz w:val="24"/>
          <w:szCs w:val="24"/>
        </w:rPr>
        <w:t xml:space="preserve">vykdomos tos mokyklos </w:t>
      </w:r>
      <w:r w:rsidR="00923424" w:rsidRPr="008D7B91">
        <w:rPr>
          <w:rFonts w:ascii="Times New Roman" w:hAnsi="Times New Roman"/>
          <w:sz w:val="24"/>
          <w:szCs w:val="24"/>
        </w:rPr>
        <w:t xml:space="preserve">mokiniams </w:t>
      </w:r>
      <w:r w:rsidRPr="008D7B91">
        <w:rPr>
          <w:rFonts w:ascii="Times New Roman" w:hAnsi="Times New Roman"/>
          <w:sz w:val="24"/>
          <w:szCs w:val="24"/>
        </w:rPr>
        <w:t xml:space="preserve">ir </w:t>
      </w:r>
      <w:r w:rsidR="00923424" w:rsidRPr="008D7B91">
        <w:rPr>
          <w:rFonts w:ascii="Times New Roman" w:hAnsi="Times New Roman"/>
          <w:sz w:val="24"/>
          <w:szCs w:val="24"/>
        </w:rPr>
        <w:t xml:space="preserve">yra </w:t>
      </w:r>
      <w:r w:rsidR="00894392" w:rsidRPr="008D7B91">
        <w:rPr>
          <w:rStyle w:val="Grietas"/>
          <w:rFonts w:ascii="Times New Roman" w:hAnsi="Times New Roman"/>
          <w:b w:val="0"/>
          <w:sz w:val="24"/>
          <w:szCs w:val="24"/>
        </w:rPr>
        <w:t>nemokamo</w:t>
      </w:r>
      <w:r w:rsidR="00923424" w:rsidRPr="008D7B91">
        <w:rPr>
          <w:rStyle w:val="Grietas"/>
          <w:rFonts w:ascii="Times New Roman" w:hAnsi="Times New Roman"/>
          <w:b w:val="0"/>
          <w:sz w:val="24"/>
          <w:szCs w:val="24"/>
        </w:rPr>
        <w:t>s</w:t>
      </w:r>
      <w:r w:rsidR="00053217" w:rsidRPr="008D7B91">
        <w:rPr>
          <w:rFonts w:ascii="Times New Roman" w:hAnsi="Times New Roman"/>
          <w:sz w:val="24"/>
          <w:szCs w:val="24"/>
        </w:rPr>
        <w:t xml:space="preserve">. </w:t>
      </w:r>
      <w:r w:rsidRPr="008D7B91">
        <w:rPr>
          <w:rFonts w:ascii="Times New Roman" w:hAnsi="Times New Roman"/>
          <w:sz w:val="24"/>
          <w:szCs w:val="24"/>
        </w:rPr>
        <w:t xml:space="preserve">Mokiniai programas renkasi mokslo metų pradžioje. </w:t>
      </w:r>
      <w:r w:rsidR="00923424" w:rsidRPr="008D7B91">
        <w:rPr>
          <w:rFonts w:ascii="Times New Roman" w:hAnsi="Times New Roman"/>
          <w:sz w:val="24"/>
          <w:szCs w:val="24"/>
        </w:rPr>
        <w:t>Papildomą informaciją teikia bendrojo ugdymo</w:t>
      </w:r>
      <w:r w:rsidR="00784E93" w:rsidRPr="008D7B91">
        <w:rPr>
          <w:rFonts w:ascii="Times New Roman" w:hAnsi="Times New Roman"/>
          <w:sz w:val="24"/>
          <w:szCs w:val="24"/>
        </w:rPr>
        <w:t xml:space="preserve"> mokykla, kuriose mokosi vaikas. </w:t>
      </w:r>
    </w:p>
    <w:tbl>
      <w:tblPr>
        <w:tblStyle w:val="Lentelstinklelis"/>
        <w:tblpPr w:leftFromText="180" w:rightFromText="180" w:vertAnchor="text" w:horzAnchor="margin" w:tblpY="336"/>
        <w:tblW w:w="9183" w:type="dxa"/>
        <w:tblLayout w:type="fixed"/>
        <w:tblLook w:val="04A0" w:firstRow="1" w:lastRow="0" w:firstColumn="1" w:lastColumn="0" w:noHBand="0" w:noVBand="1"/>
      </w:tblPr>
      <w:tblGrid>
        <w:gridCol w:w="1844"/>
        <w:gridCol w:w="3821"/>
        <w:gridCol w:w="1643"/>
        <w:gridCol w:w="1875"/>
      </w:tblGrid>
      <w:tr w:rsidR="008D7B91" w:rsidRPr="008D7B91" w14:paraId="50CCD338" w14:textId="77777777" w:rsidTr="00DD3B68">
        <w:trPr>
          <w:trHeight w:val="20"/>
        </w:trPr>
        <w:tc>
          <w:tcPr>
            <w:tcW w:w="1844" w:type="dxa"/>
          </w:tcPr>
          <w:p w14:paraId="04DEC773" w14:textId="77777777" w:rsidR="0090294D" w:rsidRPr="008D7B91" w:rsidRDefault="0090294D" w:rsidP="00B84846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>Mokykla</w:t>
            </w:r>
          </w:p>
        </w:tc>
        <w:tc>
          <w:tcPr>
            <w:tcW w:w="3821" w:type="dxa"/>
          </w:tcPr>
          <w:p w14:paraId="71964ABC" w14:textId="77777777" w:rsidR="0090294D" w:rsidRPr="008D7B91" w:rsidRDefault="0090294D" w:rsidP="00B84846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>Programa</w:t>
            </w:r>
          </w:p>
        </w:tc>
        <w:tc>
          <w:tcPr>
            <w:tcW w:w="1643" w:type="dxa"/>
          </w:tcPr>
          <w:p w14:paraId="2DBE04D6" w14:textId="77777777" w:rsidR="0090294D" w:rsidRPr="008D7B91" w:rsidRDefault="0090294D" w:rsidP="00B84846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 xml:space="preserve">Kurioms klasėms </w:t>
            </w:r>
          </w:p>
        </w:tc>
        <w:tc>
          <w:tcPr>
            <w:tcW w:w="1875" w:type="dxa"/>
          </w:tcPr>
          <w:p w14:paraId="6DCC4701" w14:textId="77777777" w:rsidR="0090294D" w:rsidRPr="008D7B91" w:rsidRDefault="0090294D" w:rsidP="00B84846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 xml:space="preserve">Kontaktai </w:t>
            </w:r>
          </w:p>
        </w:tc>
      </w:tr>
      <w:tr w:rsidR="008D7B91" w:rsidRPr="008D7B91" w14:paraId="7969F6A9" w14:textId="77777777" w:rsidTr="00DD3B68">
        <w:trPr>
          <w:trHeight w:val="279"/>
        </w:trPr>
        <w:tc>
          <w:tcPr>
            <w:tcW w:w="1844" w:type="dxa"/>
            <w:vMerge w:val="restart"/>
          </w:tcPr>
          <w:p w14:paraId="42D0A090" w14:textId="7B0CDBD0" w:rsidR="005E678D" w:rsidRPr="008D7B91" w:rsidRDefault="005E678D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Ignalinos Česlovo Kudabos gimnazija</w:t>
            </w:r>
          </w:p>
          <w:p w14:paraId="6E5455CD" w14:textId="77777777" w:rsidR="005E678D" w:rsidRPr="008D7B91" w:rsidRDefault="005E678D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  <w:p w14:paraId="5CCFEDDF" w14:textId="77777777" w:rsidR="005E678D" w:rsidRPr="008D7B91" w:rsidRDefault="005E678D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2FE57EBF" w14:textId="1E3E76D8" w:rsidR="005E678D" w:rsidRPr="008D7B91" w:rsidRDefault="005E678D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eastAsia="Times New Roman" w:cs="Times New Roman"/>
                <w:szCs w:val="24"/>
              </w:rPr>
              <w:t>Robotika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 xml:space="preserve"> pradin</w:t>
            </w:r>
            <w:r w:rsidR="00450133" w:rsidRPr="008D7B91">
              <w:rPr>
                <w:rFonts w:eastAsia="Times New Roman" w:cs="Times New Roman"/>
                <w:szCs w:val="24"/>
              </w:rPr>
              <w:t>ukams</w:t>
            </w:r>
          </w:p>
        </w:tc>
        <w:tc>
          <w:tcPr>
            <w:tcW w:w="1643" w:type="dxa"/>
          </w:tcPr>
          <w:p w14:paraId="123C2D19" w14:textId="6BBAA43D" w:rsidR="005E678D" w:rsidRPr="008D7B91" w:rsidRDefault="00450133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1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cs="Times New Roman"/>
                <w:szCs w:val="24"/>
              </w:rPr>
              <w:t>4</w:t>
            </w:r>
            <w:r w:rsidR="005E678D" w:rsidRPr="008D7B91">
              <w:rPr>
                <w:rFonts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 w:val="restart"/>
          </w:tcPr>
          <w:p w14:paraId="299AC50A" w14:textId="3B0CE9E2" w:rsidR="005E678D" w:rsidRPr="008D7B91" w:rsidRDefault="005E678D" w:rsidP="00B84846">
            <w:pPr>
              <w:pStyle w:val="Sraopastraipa"/>
              <w:tabs>
                <w:tab w:val="left" w:pos="1134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D7B91">
              <w:rPr>
                <w:rFonts w:ascii="Times New Roman" w:hAnsi="Times New Roman"/>
                <w:sz w:val="24"/>
                <w:szCs w:val="24"/>
              </w:rPr>
              <w:t xml:space="preserve">Tel. </w:t>
            </w:r>
            <w:r w:rsidR="005C5E41" w:rsidRPr="008D7B91">
              <w:rPr>
                <w:rFonts w:ascii="Times New Roman" w:hAnsi="Times New Roman"/>
                <w:sz w:val="24"/>
                <w:szCs w:val="24"/>
              </w:rPr>
              <w:t>+370</w:t>
            </w:r>
            <w:r w:rsidRPr="008D7B91">
              <w:rPr>
                <w:rFonts w:ascii="Times New Roman" w:hAnsi="Times New Roman"/>
                <w:sz w:val="24"/>
                <w:szCs w:val="24"/>
              </w:rPr>
              <w:t>3865 2072</w:t>
            </w:r>
          </w:p>
          <w:p w14:paraId="3185E9E0" w14:textId="77777777" w:rsidR="005E678D" w:rsidRPr="008D7B91" w:rsidRDefault="005E678D" w:rsidP="00B84846">
            <w:pPr>
              <w:pStyle w:val="Sraopastraipa"/>
              <w:tabs>
                <w:tab w:val="left" w:pos="1134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D7B91">
              <w:rPr>
                <w:rFonts w:ascii="Times New Roman" w:hAnsi="Times New Roman"/>
                <w:sz w:val="24"/>
                <w:szCs w:val="24"/>
              </w:rPr>
              <w:t xml:space="preserve">El. p. </w:t>
            </w:r>
            <w:hyperlink r:id="rId6" w:history="1">
              <w:r w:rsidRPr="008D7B91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gimnazija@ignalina.lt</w:t>
              </w:r>
            </w:hyperlink>
            <w:r w:rsidRPr="008D7B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D7B91" w:rsidRPr="008D7B91" w14:paraId="271DFC84" w14:textId="77777777" w:rsidTr="00DD3B68">
        <w:trPr>
          <w:trHeight w:val="125"/>
        </w:trPr>
        <w:tc>
          <w:tcPr>
            <w:tcW w:w="1844" w:type="dxa"/>
            <w:vMerge/>
          </w:tcPr>
          <w:p w14:paraId="0353F163" w14:textId="77777777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6602846" w14:textId="0B10EF9F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Teatr</w:t>
            </w:r>
            <w:r w:rsidR="004460BB" w:rsidRPr="008D7B91">
              <w:rPr>
                <w:rFonts w:eastAsia="Times New Roman" w:cs="Times New Roman"/>
                <w:szCs w:val="24"/>
              </w:rPr>
              <w:t>as ,,Iki</w:t>
            </w:r>
            <w:r w:rsidR="00844C3E" w:rsidRPr="008D7B91">
              <w:rPr>
                <w:rFonts w:eastAsia="Times New Roman" w:cs="Times New Roman"/>
                <w:szCs w:val="24"/>
              </w:rPr>
              <w:t>“</w:t>
            </w:r>
          </w:p>
        </w:tc>
        <w:tc>
          <w:tcPr>
            <w:tcW w:w="1643" w:type="dxa"/>
          </w:tcPr>
          <w:p w14:paraId="71F5DFF1" w14:textId="76A9CA49" w:rsidR="002F1305" w:rsidRPr="008D7B91" w:rsidRDefault="00F979EE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8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="006E31D4" w:rsidRPr="008D7B91">
              <w:rPr>
                <w:rFonts w:eastAsia="Times New Roman" w:cs="Times New Roman"/>
                <w:szCs w:val="24"/>
              </w:rPr>
              <w:t>I</w:t>
            </w:r>
            <w:r w:rsidR="00CC6CC0" w:rsidRPr="008D7B91">
              <w:rPr>
                <w:rFonts w:eastAsia="Times New Roman" w:cs="Times New Roman"/>
                <w:szCs w:val="24"/>
              </w:rPr>
              <w:t>V</w:t>
            </w:r>
            <w:r w:rsidR="002F1305" w:rsidRPr="008D7B91">
              <w:rPr>
                <w:rFonts w:eastAsia="Times New Roman"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/>
          </w:tcPr>
          <w:p w14:paraId="009D2195" w14:textId="77777777" w:rsidR="002F1305" w:rsidRPr="008D7B91" w:rsidRDefault="002F130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2231EAE" w14:textId="77777777" w:rsidTr="00DD3B68">
        <w:trPr>
          <w:trHeight w:val="271"/>
        </w:trPr>
        <w:tc>
          <w:tcPr>
            <w:tcW w:w="1844" w:type="dxa"/>
            <w:vMerge/>
          </w:tcPr>
          <w:p w14:paraId="446D0DF3" w14:textId="77777777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26BCF8E3" w14:textId="3BB80A6C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Vaikų teatr</w:t>
            </w:r>
            <w:r w:rsidR="005E678D" w:rsidRPr="008D7B91">
              <w:rPr>
                <w:rFonts w:eastAsia="Times New Roman" w:cs="Times New Roman"/>
                <w:szCs w:val="24"/>
              </w:rPr>
              <w:t>as</w:t>
            </w:r>
            <w:r w:rsidRPr="008D7B91">
              <w:rPr>
                <w:rFonts w:eastAsia="Times New Roman" w:cs="Times New Roman"/>
                <w:szCs w:val="24"/>
              </w:rPr>
              <w:t xml:space="preserve"> „IKI“</w:t>
            </w:r>
          </w:p>
        </w:tc>
        <w:tc>
          <w:tcPr>
            <w:tcW w:w="1643" w:type="dxa"/>
          </w:tcPr>
          <w:p w14:paraId="3AA4D0EA" w14:textId="3D22C6FD" w:rsidR="002F1305" w:rsidRPr="008D7B91" w:rsidRDefault="006A39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2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="005E678D" w:rsidRPr="008D7B91">
              <w:rPr>
                <w:rFonts w:eastAsia="Times New Roman" w:cs="Times New Roman"/>
                <w:szCs w:val="24"/>
              </w:rPr>
              <w:t>7</w:t>
            </w:r>
            <w:r w:rsidR="002F1305" w:rsidRPr="008D7B91">
              <w:rPr>
                <w:rFonts w:eastAsia="Times New Roman"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/>
          </w:tcPr>
          <w:p w14:paraId="5FEF808A" w14:textId="77777777" w:rsidR="002F1305" w:rsidRPr="008D7B91" w:rsidRDefault="002F130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55D5F9C" w14:textId="77777777" w:rsidTr="00DD3B68">
        <w:trPr>
          <w:trHeight w:val="285"/>
        </w:trPr>
        <w:tc>
          <w:tcPr>
            <w:tcW w:w="1844" w:type="dxa"/>
            <w:vMerge/>
          </w:tcPr>
          <w:p w14:paraId="185CA5F2" w14:textId="77777777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556F941" w14:textId="49FFE618" w:rsidR="002F1305" w:rsidRPr="008D7B91" w:rsidRDefault="00E451A7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Dainavimo studija</w:t>
            </w:r>
            <w:r w:rsidR="002F1305" w:rsidRPr="008D7B91">
              <w:rPr>
                <w:rFonts w:eastAsia="Times New Roman" w:cs="Times New Roman"/>
                <w:szCs w:val="24"/>
              </w:rPr>
              <w:t xml:space="preserve"> </w:t>
            </w:r>
          </w:p>
        </w:tc>
        <w:tc>
          <w:tcPr>
            <w:tcW w:w="1643" w:type="dxa"/>
          </w:tcPr>
          <w:p w14:paraId="64A4EFE7" w14:textId="698CA100" w:rsidR="002F1305" w:rsidRPr="008D7B91" w:rsidRDefault="00FB1E0F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5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="002F1305" w:rsidRPr="008D7B91">
              <w:rPr>
                <w:rFonts w:eastAsia="Times New Roman" w:cs="Times New Roman"/>
                <w:szCs w:val="24"/>
              </w:rPr>
              <w:t xml:space="preserve">IV </w:t>
            </w:r>
            <w:proofErr w:type="spellStart"/>
            <w:r w:rsidR="002F1305"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="002F1305"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26946116" w14:textId="77777777" w:rsidR="002F1305" w:rsidRPr="008D7B91" w:rsidRDefault="002F130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2008318" w14:textId="77777777" w:rsidTr="00DD3B68">
        <w:trPr>
          <w:trHeight w:val="238"/>
        </w:trPr>
        <w:tc>
          <w:tcPr>
            <w:tcW w:w="1844" w:type="dxa"/>
            <w:vMerge/>
          </w:tcPr>
          <w:p w14:paraId="0A29BC9E" w14:textId="77777777" w:rsidR="00B60DCE" w:rsidRPr="008D7B91" w:rsidRDefault="00B60DCE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7E359DCF" w14:textId="090D3142" w:rsidR="00B27D13" w:rsidRPr="008D7B91" w:rsidRDefault="00B60DCE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Judrieji žaidimai</w:t>
            </w:r>
          </w:p>
        </w:tc>
        <w:tc>
          <w:tcPr>
            <w:tcW w:w="1643" w:type="dxa"/>
          </w:tcPr>
          <w:p w14:paraId="69F4190A" w14:textId="4954C4A6" w:rsidR="00B60DCE" w:rsidRPr="008D7B91" w:rsidRDefault="00BA16DE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5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="00F55049" w:rsidRPr="008D7B91">
              <w:rPr>
                <w:rFonts w:eastAsia="Times New Roman" w:cs="Times New Roman"/>
                <w:szCs w:val="24"/>
              </w:rPr>
              <w:t>8</w:t>
            </w:r>
            <w:r w:rsidR="00B60DCE" w:rsidRPr="008D7B91">
              <w:rPr>
                <w:rFonts w:eastAsia="Times New Roman"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/>
          </w:tcPr>
          <w:p w14:paraId="547184CD" w14:textId="77777777" w:rsidR="00B60DCE" w:rsidRPr="008D7B91" w:rsidRDefault="00B60DCE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23B10CE" w14:textId="77777777" w:rsidTr="00DD3B68">
        <w:trPr>
          <w:trHeight w:val="301"/>
        </w:trPr>
        <w:tc>
          <w:tcPr>
            <w:tcW w:w="1844" w:type="dxa"/>
            <w:vMerge/>
          </w:tcPr>
          <w:p w14:paraId="56C2E179" w14:textId="77777777" w:rsidR="00B27D13" w:rsidRPr="008D7B91" w:rsidRDefault="00B27D13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D50C217" w14:textId="056CE2C1" w:rsidR="00B27D13" w:rsidRPr="008D7B91" w:rsidRDefault="00B27D13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Judrieji žaidimai</w:t>
            </w:r>
          </w:p>
        </w:tc>
        <w:tc>
          <w:tcPr>
            <w:tcW w:w="1643" w:type="dxa"/>
          </w:tcPr>
          <w:p w14:paraId="6E32ABBE" w14:textId="39E611A2" w:rsidR="00B27D13" w:rsidRPr="008D7B91" w:rsidRDefault="00AD545E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1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eastAsia="Times New Roman" w:cs="Times New Roman"/>
                <w:szCs w:val="24"/>
              </w:rPr>
              <w:t>2 kl.</w:t>
            </w:r>
          </w:p>
        </w:tc>
        <w:tc>
          <w:tcPr>
            <w:tcW w:w="1875" w:type="dxa"/>
            <w:vMerge/>
          </w:tcPr>
          <w:p w14:paraId="28F38B7D" w14:textId="77777777" w:rsidR="00B27D13" w:rsidRPr="008D7B91" w:rsidRDefault="00B27D13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60553F3" w14:textId="77777777" w:rsidTr="00DD3B68">
        <w:trPr>
          <w:trHeight w:val="239"/>
        </w:trPr>
        <w:tc>
          <w:tcPr>
            <w:tcW w:w="1844" w:type="dxa"/>
            <w:vMerge/>
          </w:tcPr>
          <w:p w14:paraId="20E1E844" w14:textId="77777777" w:rsidR="00B27D13" w:rsidRPr="008D7B91" w:rsidRDefault="00B27D13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5984DF9" w14:textId="263A5B91" w:rsidR="00B27D13" w:rsidRPr="008D7B91" w:rsidRDefault="00B27D13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Judrieji žaidimai</w:t>
            </w:r>
          </w:p>
        </w:tc>
        <w:tc>
          <w:tcPr>
            <w:tcW w:w="1643" w:type="dxa"/>
          </w:tcPr>
          <w:p w14:paraId="0EF4180F" w14:textId="7B4EFD0E" w:rsidR="00B27D13" w:rsidRPr="008D7B91" w:rsidRDefault="00AD545E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3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eastAsia="Times New Roman" w:cs="Times New Roman"/>
                <w:szCs w:val="24"/>
              </w:rPr>
              <w:t>4 kl.</w:t>
            </w:r>
          </w:p>
        </w:tc>
        <w:tc>
          <w:tcPr>
            <w:tcW w:w="1875" w:type="dxa"/>
            <w:vMerge/>
          </w:tcPr>
          <w:p w14:paraId="454BBFAE" w14:textId="77777777" w:rsidR="00B27D13" w:rsidRPr="008D7B91" w:rsidRDefault="00B27D13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ED935C1" w14:textId="77777777" w:rsidTr="00DD3B68">
        <w:trPr>
          <w:trHeight w:val="511"/>
        </w:trPr>
        <w:tc>
          <w:tcPr>
            <w:tcW w:w="1844" w:type="dxa"/>
            <w:vMerge/>
          </w:tcPr>
          <w:p w14:paraId="4614DF7E" w14:textId="77777777" w:rsidR="00140077" w:rsidRPr="008D7B91" w:rsidRDefault="00140077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C29EB39" w14:textId="77777777" w:rsidR="00140077" w:rsidRPr="008D7B91" w:rsidRDefault="00140077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Mišrus vokalinis ansamblis</w:t>
            </w:r>
          </w:p>
          <w:p w14:paraId="29CEB626" w14:textId="7F31D06E" w:rsidR="00140077" w:rsidRPr="008D7B91" w:rsidRDefault="00140077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„Pumpurėliai“ ir solinis  dainavimas</w:t>
            </w:r>
          </w:p>
        </w:tc>
        <w:tc>
          <w:tcPr>
            <w:tcW w:w="1643" w:type="dxa"/>
          </w:tcPr>
          <w:p w14:paraId="7A2E8D51" w14:textId="5FA280BF" w:rsidR="00140077" w:rsidRPr="008D7B91" w:rsidRDefault="00140077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1–IV </w:t>
            </w:r>
            <w:proofErr w:type="spellStart"/>
            <w:r w:rsidRPr="008D7B91">
              <w:rPr>
                <w:rFonts w:cs="Times New Roman"/>
                <w:szCs w:val="24"/>
              </w:rPr>
              <w:t>gimn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. kl. </w:t>
            </w:r>
          </w:p>
        </w:tc>
        <w:tc>
          <w:tcPr>
            <w:tcW w:w="1875" w:type="dxa"/>
            <w:vMerge/>
          </w:tcPr>
          <w:p w14:paraId="66F0617F" w14:textId="77777777" w:rsidR="00140077" w:rsidRPr="008D7B91" w:rsidRDefault="00140077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078AE02" w14:textId="77777777" w:rsidTr="00DD3B68">
        <w:trPr>
          <w:trHeight w:val="220"/>
        </w:trPr>
        <w:tc>
          <w:tcPr>
            <w:tcW w:w="1844" w:type="dxa"/>
            <w:vMerge/>
          </w:tcPr>
          <w:p w14:paraId="5DF0072D" w14:textId="77777777" w:rsidR="00AA4E40" w:rsidRPr="008D7B91" w:rsidRDefault="00AA4E4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C502FEC" w14:textId="3764F963" w:rsidR="00AA4E40" w:rsidRPr="008D7B91" w:rsidRDefault="00AA4E4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Tinklini</w:t>
            </w:r>
            <w:r w:rsidR="00784C3F" w:rsidRPr="008D7B91">
              <w:rPr>
                <w:rFonts w:eastAsia="Times New Roman" w:cs="Times New Roman"/>
                <w:szCs w:val="24"/>
              </w:rPr>
              <w:t>s</w:t>
            </w:r>
          </w:p>
        </w:tc>
        <w:tc>
          <w:tcPr>
            <w:tcW w:w="1643" w:type="dxa"/>
          </w:tcPr>
          <w:p w14:paraId="0B4B6421" w14:textId="3FDA490F" w:rsidR="00AA4E40" w:rsidRPr="008D7B91" w:rsidRDefault="003E7C4A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7</w:t>
            </w:r>
            <w:r w:rsidR="00AA4E40" w:rsidRPr="008D7B91">
              <w:rPr>
                <w:rFonts w:eastAsia="Times New Roman" w:cs="Times New Roman"/>
                <w:szCs w:val="24"/>
              </w:rPr>
              <w:t>–</w:t>
            </w:r>
            <w:r w:rsidR="00AA4E40" w:rsidRPr="008D7B91">
              <w:rPr>
                <w:rFonts w:cs="Times New Roman"/>
                <w:szCs w:val="24"/>
              </w:rPr>
              <w:t xml:space="preserve">IV </w:t>
            </w:r>
            <w:proofErr w:type="spellStart"/>
            <w:r w:rsidR="00AA4E40" w:rsidRPr="008D7B91">
              <w:rPr>
                <w:rFonts w:cs="Times New Roman"/>
                <w:szCs w:val="24"/>
              </w:rPr>
              <w:t>gimn</w:t>
            </w:r>
            <w:proofErr w:type="spellEnd"/>
            <w:r w:rsidR="00AA4E40" w:rsidRPr="008D7B91">
              <w:rPr>
                <w:rFonts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664CEEF9" w14:textId="77777777" w:rsidR="00AA4E40" w:rsidRPr="008D7B91" w:rsidRDefault="00AA4E4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FEA85DB" w14:textId="77777777" w:rsidTr="00DD3B68">
        <w:trPr>
          <w:trHeight w:val="251"/>
        </w:trPr>
        <w:tc>
          <w:tcPr>
            <w:tcW w:w="1844" w:type="dxa"/>
            <w:vMerge/>
          </w:tcPr>
          <w:p w14:paraId="56E00373" w14:textId="77777777" w:rsidR="002F1305" w:rsidRPr="008D7B91" w:rsidRDefault="002F130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6AF136A8" w14:textId="005213D5" w:rsidR="003B2841" w:rsidRPr="008D7B91" w:rsidRDefault="00B60DCE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Krepšinis</w:t>
            </w:r>
          </w:p>
        </w:tc>
        <w:tc>
          <w:tcPr>
            <w:tcW w:w="1643" w:type="dxa"/>
          </w:tcPr>
          <w:p w14:paraId="42CAA9BE" w14:textId="13E02215" w:rsidR="002F1305" w:rsidRPr="008D7B91" w:rsidRDefault="00613CDD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I</w:t>
            </w:r>
            <w:r w:rsidR="00E31398" w:rsidRPr="008D7B91">
              <w:rPr>
                <w:rFonts w:eastAsia="Times New Roman" w:cs="Times New Roman"/>
                <w:szCs w:val="24"/>
              </w:rPr>
              <w:t xml:space="preserve">–IV </w:t>
            </w:r>
            <w:proofErr w:type="spellStart"/>
            <w:r w:rsidR="00E31398"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="00E31398"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73DEA846" w14:textId="77777777" w:rsidR="002F1305" w:rsidRPr="008D7B91" w:rsidRDefault="002F130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7B25D7F" w14:textId="77777777" w:rsidTr="00DD3B68">
        <w:trPr>
          <w:trHeight w:val="288"/>
        </w:trPr>
        <w:tc>
          <w:tcPr>
            <w:tcW w:w="1844" w:type="dxa"/>
            <w:vMerge/>
          </w:tcPr>
          <w:p w14:paraId="05D49363" w14:textId="77777777" w:rsidR="003B2841" w:rsidRPr="008D7B91" w:rsidRDefault="003B284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726ED5E" w14:textId="29C803BB" w:rsidR="003B2841" w:rsidRPr="008D7B91" w:rsidRDefault="003B2841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Badmintono būrelis</w:t>
            </w:r>
          </w:p>
        </w:tc>
        <w:tc>
          <w:tcPr>
            <w:tcW w:w="1643" w:type="dxa"/>
          </w:tcPr>
          <w:p w14:paraId="3B6D1607" w14:textId="59AA0973" w:rsidR="003B2841" w:rsidRPr="008D7B91" w:rsidRDefault="001C5C13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1</w:t>
            </w:r>
            <w:r w:rsidR="00DF62F3" w:rsidRPr="008D7B91">
              <w:rPr>
                <w:rFonts w:eastAsia="Times New Roman" w:cs="Times New Roman"/>
                <w:szCs w:val="24"/>
              </w:rPr>
              <w:t>–</w:t>
            </w:r>
            <w:r w:rsidR="009E4ED9" w:rsidRPr="008D7B91">
              <w:rPr>
                <w:rFonts w:eastAsia="Times New Roman" w:cs="Times New Roman"/>
                <w:szCs w:val="24"/>
              </w:rPr>
              <w:t xml:space="preserve">IV </w:t>
            </w:r>
            <w:proofErr w:type="spellStart"/>
            <w:r w:rsidR="009E4ED9"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="009E4ED9" w:rsidRPr="008D7B91">
              <w:rPr>
                <w:rFonts w:eastAsia="Times New Roman" w:cs="Times New Roman"/>
                <w:szCs w:val="24"/>
              </w:rPr>
              <w:t xml:space="preserve">. kl. </w:t>
            </w:r>
          </w:p>
        </w:tc>
        <w:tc>
          <w:tcPr>
            <w:tcW w:w="1875" w:type="dxa"/>
            <w:vMerge/>
          </w:tcPr>
          <w:p w14:paraId="62F2CD14" w14:textId="77777777" w:rsidR="003B2841" w:rsidRPr="008D7B91" w:rsidRDefault="003B2841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778A883" w14:textId="77777777" w:rsidTr="00DD3B68">
        <w:trPr>
          <w:trHeight w:val="204"/>
        </w:trPr>
        <w:tc>
          <w:tcPr>
            <w:tcW w:w="1844" w:type="dxa"/>
            <w:vMerge/>
          </w:tcPr>
          <w:p w14:paraId="3F015C1D" w14:textId="77777777" w:rsidR="00051C48" w:rsidRPr="008D7B91" w:rsidRDefault="00051C48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2379469" w14:textId="3913734B" w:rsidR="00051C48" w:rsidRPr="008D7B91" w:rsidRDefault="00051C48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proofErr w:type="spellStart"/>
            <w:r w:rsidRPr="008D7B91">
              <w:rPr>
                <w:rFonts w:eastAsia="Times New Roman" w:cs="Times New Roman"/>
                <w:szCs w:val="24"/>
              </w:rPr>
              <w:t>Robotika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 xml:space="preserve"> ir kompiuterinė grafika</w:t>
            </w:r>
          </w:p>
        </w:tc>
        <w:tc>
          <w:tcPr>
            <w:tcW w:w="1643" w:type="dxa"/>
          </w:tcPr>
          <w:p w14:paraId="19454BC0" w14:textId="3CA07792" w:rsidR="00051C48" w:rsidRPr="008D7B91" w:rsidRDefault="00051C48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 xml:space="preserve">5–III </w:t>
            </w:r>
            <w:proofErr w:type="spellStart"/>
            <w:r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1277C2CB" w14:textId="77777777" w:rsidR="00051C48" w:rsidRPr="008D7B91" w:rsidRDefault="00051C48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D336BC9" w14:textId="77777777" w:rsidTr="00DD3B68">
        <w:trPr>
          <w:trHeight w:val="302"/>
        </w:trPr>
        <w:tc>
          <w:tcPr>
            <w:tcW w:w="1844" w:type="dxa"/>
            <w:vMerge/>
          </w:tcPr>
          <w:p w14:paraId="61553626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D0B3E54" w14:textId="46936AC5" w:rsidR="006A15A5" w:rsidRPr="008D7B91" w:rsidRDefault="00996C6B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Paramedikai</w:t>
            </w:r>
          </w:p>
        </w:tc>
        <w:tc>
          <w:tcPr>
            <w:tcW w:w="1643" w:type="dxa"/>
          </w:tcPr>
          <w:p w14:paraId="5362CCEB" w14:textId="0856668D" w:rsidR="006A15A5" w:rsidRPr="008D7B91" w:rsidRDefault="00996C6B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1-IV</w:t>
            </w:r>
            <w:r w:rsidR="00051C48" w:rsidRPr="008D7B91">
              <w:rPr>
                <w:rFonts w:cs="Times New Roman"/>
                <w:szCs w:val="24"/>
              </w:rPr>
              <w:t xml:space="preserve"> </w:t>
            </w:r>
            <w:proofErr w:type="spellStart"/>
            <w:r w:rsidR="00051C48" w:rsidRPr="008D7B91">
              <w:rPr>
                <w:rFonts w:cs="Times New Roman"/>
                <w:szCs w:val="24"/>
              </w:rPr>
              <w:t>gimn</w:t>
            </w:r>
            <w:proofErr w:type="spellEnd"/>
            <w:r w:rsidR="00051C48" w:rsidRPr="008D7B91">
              <w:rPr>
                <w:rFonts w:cs="Times New Roman"/>
                <w:szCs w:val="24"/>
              </w:rPr>
              <w:t>.</w:t>
            </w:r>
            <w:r w:rsidR="006A15A5" w:rsidRPr="008D7B91">
              <w:rPr>
                <w:rFonts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/>
          </w:tcPr>
          <w:p w14:paraId="105C3A40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E97C622" w14:textId="77777777" w:rsidTr="00DD3B68">
        <w:trPr>
          <w:trHeight w:val="240"/>
        </w:trPr>
        <w:tc>
          <w:tcPr>
            <w:tcW w:w="1844" w:type="dxa"/>
            <w:vMerge/>
          </w:tcPr>
          <w:p w14:paraId="5EB5A92E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7A28415E" w14:textId="72D734C6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Jaunasis pasienietis</w:t>
            </w:r>
          </w:p>
        </w:tc>
        <w:tc>
          <w:tcPr>
            <w:tcW w:w="1643" w:type="dxa"/>
          </w:tcPr>
          <w:p w14:paraId="7560B66B" w14:textId="5013793A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 xml:space="preserve">5–IV </w:t>
            </w:r>
            <w:proofErr w:type="spellStart"/>
            <w:r w:rsidRPr="008D7B91">
              <w:rPr>
                <w:rFonts w:eastAsia="Times New Roman" w:cs="Times New Roman"/>
                <w:szCs w:val="24"/>
              </w:rPr>
              <w:t>gimn.kl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>.</w:t>
            </w:r>
          </w:p>
        </w:tc>
        <w:tc>
          <w:tcPr>
            <w:tcW w:w="1875" w:type="dxa"/>
            <w:vMerge/>
          </w:tcPr>
          <w:p w14:paraId="1A433011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E01E4A4" w14:textId="77777777" w:rsidTr="00DD3B68">
        <w:trPr>
          <w:trHeight w:val="174"/>
        </w:trPr>
        <w:tc>
          <w:tcPr>
            <w:tcW w:w="1844" w:type="dxa"/>
            <w:vMerge/>
          </w:tcPr>
          <w:p w14:paraId="02E4BFD6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CA0194F" w14:textId="7282FD2B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Tautinių šokių kolektyvas „</w:t>
            </w:r>
            <w:proofErr w:type="spellStart"/>
            <w:r w:rsidRPr="008D7B91">
              <w:rPr>
                <w:rFonts w:eastAsia="Times New Roman" w:cs="Times New Roman"/>
                <w:szCs w:val="24"/>
              </w:rPr>
              <w:t>Jorutis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>“</w:t>
            </w:r>
          </w:p>
        </w:tc>
        <w:tc>
          <w:tcPr>
            <w:tcW w:w="1643" w:type="dxa"/>
          </w:tcPr>
          <w:p w14:paraId="44F7B7C1" w14:textId="499BD0B4" w:rsidR="006A15A5" w:rsidRPr="008D7B91" w:rsidRDefault="006A15A5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 xml:space="preserve">1–IV </w:t>
            </w:r>
            <w:proofErr w:type="spellStart"/>
            <w:r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6E513F9A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7AE65FF1" w14:textId="77777777" w:rsidTr="00DD3B68">
        <w:trPr>
          <w:trHeight w:val="180"/>
        </w:trPr>
        <w:tc>
          <w:tcPr>
            <w:tcW w:w="1844" w:type="dxa"/>
            <w:vMerge/>
          </w:tcPr>
          <w:p w14:paraId="10EC9F49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60A77647" w14:textId="5DC67B13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Jaun</w:t>
            </w:r>
            <w:r w:rsidR="00221EA3" w:rsidRPr="008D7B91">
              <w:rPr>
                <w:rFonts w:eastAsia="Times New Roman" w:cs="Times New Roman"/>
                <w:szCs w:val="24"/>
              </w:rPr>
              <w:t>ieji šauliai</w:t>
            </w:r>
          </w:p>
        </w:tc>
        <w:tc>
          <w:tcPr>
            <w:tcW w:w="1643" w:type="dxa"/>
          </w:tcPr>
          <w:p w14:paraId="13717BEE" w14:textId="29B96F5B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 xml:space="preserve">5–IV </w:t>
            </w:r>
            <w:proofErr w:type="spellStart"/>
            <w:r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03AC0FCA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5738CADF" w14:textId="77777777" w:rsidTr="00DD3B68">
        <w:trPr>
          <w:trHeight w:val="255"/>
        </w:trPr>
        <w:tc>
          <w:tcPr>
            <w:tcW w:w="1844" w:type="dxa"/>
            <w:vMerge/>
          </w:tcPr>
          <w:p w14:paraId="04FA20A1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AC2753E" w14:textId="44515F40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Plaukimas</w:t>
            </w:r>
          </w:p>
        </w:tc>
        <w:tc>
          <w:tcPr>
            <w:tcW w:w="1643" w:type="dxa"/>
          </w:tcPr>
          <w:p w14:paraId="61187A34" w14:textId="29F58CCA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4–</w:t>
            </w:r>
            <w:r w:rsidR="00424483" w:rsidRPr="008D7B91">
              <w:rPr>
                <w:rFonts w:eastAsia="Times New Roman" w:cs="Times New Roman"/>
                <w:szCs w:val="24"/>
              </w:rPr>
              <w:t xml:space="preserve">IV </w:t>
            </w:r>
            <w:proofErr w:type="spellStart"/>
            <w:r w:rsidR="00424483" w:rsidRPr="008D7B91">
              <w:rPr>
                <w:rFonts w:eastAsia="Times New Roman" w:cs="Times New Roman"/>
                <w:szCs w:val="24"/>
              </w:rPr>
              <w:t>gimn</w:t>
            </w:r>
            <w:proofErr w:type="spellEnd"/>
            <w:r w:rsidR="00424483" w:rsidRPr="008D7B91">
              <w:rPr>
                <w:rFonts w:eastAsia="Times New Roman"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0314FCF4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6F9AC5F0" w14:textId="77777777" w:rsidTr="00DD3B68">
        <w:trPr>
          <w:trHeight w:val="284"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4FC4DEE9" w14:textId="77777777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4EA8787F" w14:textId="03EC6A82" w:rsidR="006A15A5" w:rsidRPr="008D7B91" w:rsidRDefault="006A15A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 xml:space="preserve">Kompiuterių būrelis </w:t>
            </w:r>
          </w:p>
        </w:tc>
        <w:tc>
          <w:tcPr>
            <w:tcW w:w="1643" w:type="dxa"/>
            <w:tcBorders>
              <w:bottom w:val="single" w:sz="4" w:space="0" w:color="auto"/>
            </w:tcBorders>
          </w:tcPr>
          <w:p w14:paraId="30237089" w14:textId="524446CE" w:rsidR="006A15A5" w:rsidRPr="008D7B91" w:rsidRDefault="003E7C4A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eastAsia="Times New Roman" w:cs="Times New Roman"/>
                <w:szCs w:val="24"/>
              </w:rPr>
              <w:t>3</w:t>
            </w:r>
            <w:r w:rsidR="006A15A5"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eastAsia="Times New Roman" w:cs="Times New Roman"/>
                <w:szCs w:val="24"/>
              </w:rPr>
              <w:t>4</w:t>
            </w:r>
            <w:r w:rsidR="006A15A5" w:rsidRPr="008D7B91">
              <w:rPr>
                <w:rFonts w:eastAsia="Times New Roman" w:cs="Times New Roman"/>
                <w:szCs w:val="24"/>
              </w:rPr>
              <w:t xml:space="preserve"> kl.</w:t>
            </w:r>
          </w:p>
        </w:tc>
        <w:tc>
          <w:tcPr>
            <w:tcW w:w="1875" w:type="dxa"/>
            <w:vMerge/>
            <w:tcBorders>
              <w:bottom w:val="single" w:sz="4" w:space="0" w:color="auto"/>
            </w:tcBorders>
          </w:tcPr>
          <w:p w14:paraId="5AA10DC9" w14:textId="77777777" w:rsidR="006A15A5" w:rsidRPr="008D7B91" w:rsidRDefault="006A15A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4CC16B5" w14:textId="77777777" w:rsidTr="00DD3B68">
        <w:trPr>
          <w:trHeight w:val="186"/>
        </w:trPr>
        <w:tc>
          <w:tcPr>
            <w:tcW w:w="1844" w:type="dxa"/>
            <w:vMerge w:val="restart"/>
          </w:tcPr>
          <w:p w14:paraId="55729317" w14:textId="7777777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Ignalinos r. Didžiasalio „Ryto“ gimnazija</w:t>
            </w:r>
          </w:p>
          <w:p w14:paraId="2781AF4D" w14:textId="7777777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  <w:p w14:paraId="352EDD90" w14:textId="7777777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  <w:p w14:paraId="05DD594C" w14:textId="1EB0B4CD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7B7717C" w14:textId="167BB4F8" w:rsidR="00196321" w:rsidRPr="008D7B91" w:rsidRDefault="00196321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Gudručių matematika</w:t>
            </w:r>
          </w:p>
        </w:tc>
        <w:tc>
          <w:tcPr>
            <w:tcW w:w="1643" w:type="dxa"/>
            <w:vMerge w:val="restart"/>
            <w:tcBorders>
              <w:bottom w:val="single" w:sz="4" w:space="0" w:color="auto"/>
            </w:tcBorders>
          </w:tcPr>
          <w:p w14:paraId="67E3866F" w14:textId="7DD1D00D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1</w:t>
            </w:r>
            <w:r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cs="Times New Roman"/>
                <w:szCs w:val="24"/>
              </w:rPr>
              <w:t>4 kl.</w:t>
            </w:r>
          </w:p>
          <w:p w14:paraId="7389505A" w14:textId="77777777" w:rsidR="00196321" w:rsidRPr="008D7B91" w:rsidRDefault="00196321" w:rsidP="00B84846">
            <w:pPr>
              <w:spacing w:after="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875" w:type="dxa"/>
            <w:vMerge w:val="restart"/>
          </w:tcPr>
          <w:p w14:paraId="3203697B" w14:textId="7459B253" w:rsidR="00196321" w:rsidRPr="008D7B91" w:rsidRDefault="00196321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Tel. +370386 59548</w:t>
            </w:r>
          </w:p>
          <w:p w14:paraId="68BCB778" w14:textId="77777777" w:rsidR="00196321" w:rsidRPr="008D7B91" w:rsidRDefault="00196321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El. p. </w:t>
            </w:r>
            <w:hyperlink r:id="rId7" w:history="1">
              <w:r w:rsidRPr="008D7B91">
                <w:rPr>
                  <w:rStyle w:val="Hipersaitas"/>
                  <w:rFonts w:cs="Times New Roman"/>
                  <w:color w:val="auto"/>
                  <w:szCs w:val="24"/>
                </w:rPr>
                <w:t>didziasaliorytas@gmail.com</w:t>
              </w:r>
            </w:hyperlink>
            <w:r w:rsidRPr="008D7B91">
              <w:rPr>
                <w:rFonts w:cs="Times New Roman"/>
                <w:szCs w:val="24"/>
              </w:rPr>
              <w:t xml:space="preserve"> </w:t>
            </w:r>
          </w:p>
          <w:p w14:paraId="75DC7046" w14:textId="5DE3F73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27F3C7C" w14:textId="77777777" w:rsidTr="00DD3B68">
        <w:trPr>
          <w:trHeight w:val="126"/>
        </w:trPr>
        <w:tc>
          <w:tcPr>
            <w:tcW w:w="1844" w:type="dxa"/>
            <w:vMerge/>
          </w:tcPr>
          <w:p w14:paraId="200DEA23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0DC0D4A" w14:textId="5CDDD42F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IT žingsneliai</w:t>
            </w:r>
          </w:p>
        </w:tc>
        <w:tc>
          <w:tcPr>
            <w:tcW w:w="1643" w:type="dxa"/>
            <w:vMerge/>
            <w:tcBorders>
              <w:bottom w:val="single" w:sz="4" w:space="0" w:color="auto"/>
            </w:tcBorders>
          </w:tcPr>
          <w:p w14:paraId="24F6C227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298305B8" w14:textId="77777777" w:rsidR="009D2160" w:rsidRPr="008D7B91" w:rsidRDefault="009D216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21505B26" w14:textId="77777777" w:rsidTr="00DD3B68">
        <w:trPr>
          <w:trHeight w:val="124"/>
        </w:trPr>
        <w:tc>
          <w:tcPr>
            <w:tcW w:w="1844" w:type="dxa"/>
            <w:vMerge/>
          </w:tcPr>
          <w:p w14:paraId="391F6F58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5FF5F96" w14:textId="3FDF2246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Žaidžiu ir mokausi (anglų k.)</w:t>
            </w:r>
          </w:p>
        </w:tc>
        <w:tc>
          <w:tcPr>
            <w:tcW w:w="1643" w:type="dxa"/>
            <w:vMerge/>
          </w:tcPr>
          <w:p w14:paraId="31029E16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4C778C5B" w14:textId="490BE77E" w:rsidR="009D2160" w:rsidRPr="008D7B91" w:rsidRDefault="009D216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4570122" w14:textId="77777777" w:rsidTr="00DD3B68">
        <w:trPr>
          <w:trHeight w:val="288"/>
        </w:trPr>
        <w:tc>
          <w:tcPr>
            <w:tcW w:w="1844" w:type="dxa"/>
            <w:vMerge/>
          </w:tcPr>
          <w:p w14:paraId="22C57D59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D66902F" w14:textId="75884AD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Žaisk ir spręsk (matematika)</w:t>
            </w:r>
          </w:p>
        </w:tc>
        <w:tc>
          <w:tcPr>
            <w:tcW w:w="1643" w:type="dxa"/>
            <w:vMerge/>
          </w:tcPr>
          <w:p w14:paraId="32B60E2D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0D4AA98B" w14:textId="1DC6D432" w:rsidR="009D2160" w:rsidRPr="008D7B91" w:rsidRDefault="009D216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5CBC66F" w14:textId="77777777" w:rsidTr="00DD3B68">
        <w:trPr>
          <w:trHeight w:val="246"/>
        </w:trPr>
        <w:tc>
          <w:tcPr>
            <w:tcW w:w="1844" w:type="dxa"/>
            <w:vMerge/>
          </w:tcPr>
          <w:p w14:paraId="1AFE648A" w14:textId="7777777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2C63B529" w14:textId="5A12EBB6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Išdykę žodžiai (lietuvių k.)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0829B420" w14:textId="77777777" w:rsidR="00196321" w:rsidRPr="008D7B91" w:rsidRDefault="00196321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42EFD504" w14:textId="77777777" w:rsidR="00196321" w:rsidRPr="008D7B91" w:rsidRDefault="00196321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591613B" w14:textId="77777777" w:rsidTr="00DD3B68">
        <w:trPr>
          <w:trHeight w:val="164"/>
        </w:trPr>
        <w:tc>
          <w:tcPr>
            <w:tcW w:w="1844" w:type="dxa"/>
            <w:vMerge/>
          </w:tcPr>
          <w:p w14:paraId="18D31B58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75CCB5F7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Keramika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496DAB02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0F464352" w14:textId="39A7ADAE" w:rsidR="009D2160" w:rsidRPr="008D7B91" w:rsidRDefault="009D216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894F6AE" w14:textId="77777777" w:rsidTr="00DD3B68">
        <w:trPr>
          <w:trHeight w:val="326"/>
        </w:trPr>
        <w:tc>
          <w:tcPr>
            <w:tcW w:w="1844" w:type="dxa"/>
            <w:vMerge/>
          </w:tcPr>
          <w:p w14:paraId="7FD55D9B" w14:textId="77777777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774EEAF" w14:textId="7BF6A88E" w:rsidR="009D2160" w:rsidRPr="008D7B91" w:rsidRDefault="00B611CC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Kankliuokime</w:t>
            </w:r>
            <w:r w:rsidR="009D2160"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 w:val="restart"/>
          </w:tcPr>
          <w:p w14:paraId="1BF56E4B" w14:textId="07411693" w:rsidR="009D2160" w:rsidRPr="008D7B91" w:rsidRDefault="009D21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5</w:t>
            </w:r>
            <w:r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cs="Times New Roman"/>
                <w:szCs w:val="24"/>
              </w:rPr>
              <w:t xml:space="preserve">8 kl. </w:t>
            </w:r>
          </w:p>
        </w:tc>
        <w:tc>
          <w:tcPr>
            <w:tcW w:w="1875" w:type="dxa"/>
            <w:vMerge/>
          </w:tcPr>
          <w:p w14:paraId="3194E7FF" w14:textId="7A8E5535" w:rsidR="009D2160" w:rsidRPr="008D7B91" w:rsidRDefault="009D2160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7551A2F0" w14:textId="77777777" w:rsidTr="00DD3B68">
        <w:trPr>
          <w:trHeight w:val="162"/>
        </w:trPr>
        <w:tc>
          <w:tcPr>
            <w:tcW w:w="1844" w:type="dxa"/>
            <w:vMerge/>
          </w:tcPr>
          <w:p w14:paraId="45C85145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0E298A9" w14:textId="0FAC43C1" w:rsidR="00785FFF" w:rsidRPr="008D7B91" w:rsidRDefault="005839D8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cs="Times New Roman"/>
                <w:szCs w:val="24"/>
              </w:rPr>
              <w:t>GeoDetektyvai</w:t>
            </w:r>
            <w:proofErr w:type="spellEnd"/>
          </w:p>
        </w:tc>
        <w:tc>
          <w:tcPr>
            <w:tcW w:w="1643" w:type="dxa"/>
            <w:vMerge/>
          </w:tcPr>
          <w:p w14:paraId="00076803" w14:textId="5A33326B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372DDBAF" w14:textId="27A6A709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40EAA73B" w14:textId="77777777" w:rsidTr="00DD3B68">
        <w:trPr>
          <w:trHeight w:val="101"/>
        </w:trPr>
        <w:tc>
          <w:tcPr>
            <w:tcW w:w="1844" w:type="dxa"/>
            <w:vMerge/>
          </w:tcPr>
          <w:p w14:paraId="52D85A84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11565C6" w14:textId="4A7AF58D" w:rsidR="00785FFF" w:rsidRPr="008D7B91" w:rsidRDefault="001D1A94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cs="Times New Roman"/>
                <w:szCs w:val="24"/>
              </w:rPr>
              <w:t>Saulala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(etnografija)</w:t>
            </w:r>
          </w:p>
        </w:tc>
        <w:tc>
          <w:tcPr>
            <w:tcW w:w="1643" w:type="dxa"/>
            <w:vMerge/>
          </w:tcPr>
          <w:p w14:paraId="3CEE4561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1BE87C06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567DB66F" w14:textId="77777777" w:rsidTr="00DD3B68">
        <w:trPr>
          <w:trHeight w:val="188"/>
        </w:trPr>
        <w:tc>
          <w:tcPr>
            <w:tcW w:w="1844" w:type="dxa"/>
            <w:vMerge/>
          </w:tcPr>
          <w:p w14:paraId="49832E05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8894E62" w14:textId="39887480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Krepšinis</w:t>
            </w:r>
          </w:p>
        </w:tc>
        <w:tc>
          <w:tcPr>
            <w:tcW w:w="1643" w:type="dxa"/>
            <w:vMerge/>
          </w:tcPr>
          <w:p w14:paraId="5690D3E7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0D1E17A4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6FB82A95" w14:textId="77777777" w:rsidTr="00DD3B68">
        <w:trPr>
          <w:trHeight w:val="271"/>
        </w:trPr>
        <w:tc>
          <w:tcPr>
            <w:tcW w:w="1844" w:type="dxa"/>
            <w:vMerge/>
          </w:tcPr>
          <w:p w14:paraId="57E4BAE9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7CE361DF" w14:textId="01A6CCD0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Meistrelis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3A2E9110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277FDFC4" w14:textId="4A33E32F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4FB70A44" w14:textId="77777777" w:rsidTr="00DD3B68">
        <w:trPr>
          <w:trHeight w:val="252"/>
        </w:trPr>
        <w:tc>
          <w:tcPr>
            <w:tcW w:w="1844" w:type="dxa"/>
            <w:vMerge/>
          </w:tcPr>
          <w:p w14:paraId="074681CE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6EE7010" w14:textId="300B3606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Futbolas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744DE070" w14:textId="6DF6D423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6AA82597" w14:textId="2CBF209F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59E9C759" w14:textId="77777777" w:rsidTr="00DD3B68">
        <w:trPr>
          <w:trHeight w:val="281"/>
        </w:trPr>
        <w:tc>
          <w:tcPr>
            <w:tcW w:w="1844" w:type="dxa"/>
            <w:vMerge/>
          </w:tcPr>
          <w:p w14:paraId="08BCEBA7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2A909A2" w14:textId="539B443E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Meninė raiška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 w:val="restart"/>
          </w:tcPr>
          <w:p w14:paraId="39E36CE2" w14:textId="6B577029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I </w:t>
            </w:r>
            <w:proofErr w:type="spellStart"/>
            <w:r w:rsidRPr="008D7B91">
              <w:rPr>
                <w:rFonts w:cs="Times New Roman"/>
                <w:szCs w:val="24"/>
              </w:rPr>
              <w:t>gimn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. kl., II </w:t>
            </w:r>
            <w:proofErr w:type="spellStart"/>
            <w:r w:rsidRPr="008D7B91">
              <w:rPr>
                <w:rFonts w:cs="Times New Roman"/>
                <w:szCs w:val="24"/>
              </w:rPr>
              <w:t>gimn</w:t>
            </w:r>
            <w:proofErr w:type="spellEnd"/>
            <w:r w:rsidRPr="008D7B91">
              <w:rPr>
                <w:rFonts w:cs="Times New Roman"/>
                <w:szCs w:val="24"/>
              </w:rPr>
              <w:t>. kl.</w:t>
            </w:r>
          </w:p>
        </w:tc>
        <w:tc>
          <w:tcPr>
            <w:tcW w:w="1875" w:type="dxa"/>
            <w:vMerge/>
          </w:tcPr>
          <w:p w14:paraId="64D4FC8E" w14:textId="3A51D5AC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74D9C55" w14:textId="77777777" w:rsidTr="00DD3B68">
        <w:trPr>
          <w:trHeight w:val="222"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23868D89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14:paraId="7BF0991B" w14:textId="38444178" w:rsidR="00785FFF" w:rsidRPr="008D7B91" w:rsidRDefault="00645A60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Tinklinis</w:t>
            </w:r>
            <w:r w:rsidR="00785FFF"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582EA6EE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  <w:tcBorders>
              <w:bottom w:val="single" w:sz="4" w:space="0" w:color="auto"/>
            </w:tcBorders>
          </w:tcPr>
          <w:p w14:paraId="10C6D7B3" w14:textId="7CE546A3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4688FE53" w14:textId="77777777" w:rsidTr="00DD3B68">
        <w:trPr>
          <w:trHeight w:val="230"/>
        </w:trPr>
        <w:tc>
          <w:tcPr>
            <w:tcW w:w="1844" w:type="dxa"/>
            <w:vMerge/>
          </w:tcPr>
          <w:p w14:paraId="2D0DD330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66BA04C" w14:textId="25584C38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Jaunasis pasienietis</w:t>
            </w:r>
          </w:p>
        </w:tc>
        <w:tc>
          <w:tcPr>
            <w:tcW w:w="1643" w:type="dxa"/>
            <w:vMerge/>
          </w:tcPr>
          <w:p w14:paraId="69F13E80" w14:textId="230C7853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66F7ABDC" w14:textId="4C98248B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81C8420" w14:textId="77777777" w:rsidTr="00DD3B68">
        <w:trPr>
          <w:trHeight w:val="274"/>
        </w:trPr>
        <w:tc>
          <w:tcPr>
            <w:tcW w:w="1844" w:type="dxa"/>
            <w:vMerge w:val="restart"/>
          </w:tcPr>
          <w:p w14:paraId="0F4EF0B5" w14:textId="3320A91B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Ignalinos r. Vidiškių gimnazija</w:t>
            </w:r>
          </w:p>
        </w:tc>
        <w:tc>
          <w:tcPr>
            <w:tcW w:w="3821" w:type="dxa"/>
          </w:tcPr>
          <w:p w14:paraId="6274F78A" w14:textId="639B0F2D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Dainavimo studija (muzikos)</w:t>
            </w:r>
          </w:p>
        </w:tc>
        <w:tc>
          <w:tcPr>
            <w:tcW w:w="1643" w:type="dxa"/>
            <w:vMerge w:val="restart"/>
          </w:tcPr>
          <w:p w14:paraId="3C495448" w14:textId="465BF172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1</w:t>
            </w:r>
            <w:r w:rsidRPr="008D7B91">
              <w:rPr>
                <w:rFonts w:eastAsia="Times New Roman" w:cs="Times New Roman"/>
                <w:szCs w:val="24"/>
              </w:rPr>
              <w:t>–</w:t>
            </w:r>
            <w:r w:rsidRPr="008D7B91">
              <w:rPr>
                <w:rFonts w:cs="Times New Roman"/>
                <w:szCs w:val="24"/>
              </w:rPr>
              <w:t xml:space="preserve">4 kl. </w:t>
            </w:r>
          </w:p>
        </w:tc>
        <w:tc>
          <w:tcPr>
            <w:tcW w:w="1875" w:type="dxa"/>
            <w:vMerge w:val="restart"/>
          </w:tcPr>
          <w:p w14:paraId="2DD28A96" w14:textId="1F2F9940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Tel. +370386463 37</w:t>
            </w:r>
          </w:p>
          <w:p w14:paraId="64331E41" w14:textId="011B5B5C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El. p. </w:t>
            </w:r>
            <w:hyperlink r:id="rId8" w:history="1">
              <w:r w:rsidRPr="008D7B91">
                <w:rPr>
                  <w:rStyle w:val="Hipersaitas"/>
                  <w:rFonts w:cs="Times New Roman"/>
                  <w:color w:val="auto"/>
                  <w:szCs w:val="24"/>
                </w:rPr>
                <w:t>mokykla@vidiskiu.ignalina.lm.lt</w:t>
              </w:r>
            </w:hyperlink>
            <w:r w:rsidRPr="008D7B91">
              <w:rPr>
                <w:rFonts w:cs="Times New Roman"/>
                <w:szCs w:val="24"/>
              </w:rPr>
              <w:t xml:space="preserve"> </w:t>
            </w:r>
          </w:p>
        </w:tc>
      </w:tr>
      <w:tr w:rsidR="008D7B91" w:rsidRPr="008D7B91" w14:paraId="00429793" w14:textId="77777777" w:rsidTr="00DD3B68">
        <w:trPr>
          <w:trHeight w:val="272"/>
        </w:trPr>
        <w:tc>
          <w:tcPr>
            <w:tcW w:w="1844" w:type="dxa"/>
            <w:vMerge/>
          </w:tcPr>
          <w:p w14:paraId="1905714E" w14:textId="7BEC4BB0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00D8813A" w14:textId="5C0F396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Šokis</w:t>
            </w:r>
            <w:r w:rsidRPr="008D7B91">
              <w:rPr>
                <w:rFonts w:cs="Times New Roman"/>
                <w:szCs w:val="24"/>
              </w:rPr>
              <w:tab/>
              <w:t xml:space="preserve"> </w:t>
            </w:r>
          </w:p>
        </w:tc>
        <w:tc>
          <w:tcPr>
            <w:tcW w:w="1643" w:type="dxa"/>
            <w:vMerge/>
          </w:tcPr>
          <w:p w14:paraId="0CE230EA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5C7B463E" w14:textId="6B86CF7B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677F8A14" w14:textId="77777777" w:rsidTr="00DD3B68">
        <w:trPr>
          <w:trHeight w:val="190"/>
        </w:trPr>
        <w:tc>
          <w:tcPr>
            <w:tcW w:w="1844" w:type="dxa"/>
            <w:vMerge/>
          </w:tcPr>
          <w:p w14:paraId="71DFDCDE" w14:textId="77777777" w:rsidR="00DD3B68" w:rsidRPr="008D7B91" w:rsidRDefault="00DD3B68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4291953" w14:textId="51357EC8" w:rsidR="00DD3B68" w:rsidRPr="008D7B91" w:rsidRDefault="00DD3B68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Žaidžiame kartu (fizinio ugdymo)</w:t>
            </w:r>
          </w:p>
        </w:tc>
        <w:tc>
          <w:tcPr>
            <w:tcW w:w="1643" w:type="dxa"/>
            <w:vMerge/>
          </w:tcPr>
          <w:p w14:paraId="27BD558D" w14:textId="77777777" w:rsidR="00DD3B68" w:rsidRPr="008D7B91" w:rsidRDefault="00DD3B68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2587D83E" w14:textId="77777777" w:rsidR="00DD3B68" w:rsidRPr="008D7B91" w:rsidRDefault="00DD3B68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508AC338" w14:textId="77777777" w:rsidTr="00DD3B68">
        <w:trPr>
          <w:trHeight w:val="270"/>
        </w:trPr>
        <w:tc>
          <w:tcPr>
            <w:tcW w:w="1844" w:type="dxa"/>
            <w:vMerge/>
          </w:tcPr>
          <w:p w14:paraId="6E935BE1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2638C226" w14:textId="64B9CAA4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Spalvų pasaulis (dailės)</w:t>
            </w:r>
            <w:r w:rsidRPr="008D7B91">
              <w:rPr>
                <w:rFonts w:cs="Times New Roman"/>
                <w:szCs w:val="24"/>
              </w:rPr>
              <w:tab/>
            </w:r>
          </w:p>
        </w:tc>
        <w:tc>
          <w:tcPr>
            <w:tcW w:w="1643" w:type="dxa"/>
            <w:vMerge/>
          </w:tcPr>
          <w:p w14:paraId="6A7CE592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548013F7" w14:textId="77777777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5E5D40E" w14:textId="77777777" w:rsidTr="00DD3B68">
        <w:trPr>
          <w:trHeight w:val="288"/>
        </w:trPr>
        <w:tc>
          <w:tcPr>
            <w:tcW w:w="1844" w:type="dxa"/>
            <w:vMerge/>
          </w:tcPr>
          <w:p w14:paraId="373D0261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A91258B" w14:textId="6AB53CF3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cs="Times New Roman"/>
                <w:szCs w:val="24"/>
              </w:rPr>
              <w:t>Let‘s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8D7B91">
              <w:rPr>
                <w:rFonts w:cs="Times New Roman"/>
                <w:szCs w:val="24"/>
              </w:rPr>
              <w:t>play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(anglų k.)</w:t>
            </w:r>
          </w:p>
        </w:tc>
        <w:tc>
          <w:tcPr>
            <w:tcW w:w="1643" w:type="dxa"/>
            <w:vMerge/>
          </w:tcPr>
          <w:p w14:paraId="6D5A2B52" w14:textId="15A5FD95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373CE339" w14:textId="77777777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19B091FA" w14:textId="77777777" w:rsidTr="00DD3B68">
        <w:trPr>
          <w:trHeight w:val="251"/>
        </w:trPr>
        <w:tc>
          <w:tcPr>
            <w:tcW w:w="1844" w:type="dxa"/>
            <w:vMerge/>
          </w:tcPr>
          <w:p w14:paraId="24AF07FB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69D1E313" w14:textId="2E3E92C2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Molio dirbtuvė</w:t>
            </w:r>
            <w:r w:rsidR="00D702E6" w:rsidRPr="008D7B91">
              <w:rPr>
                <w:rFonts w:cs="Times New Roman"/>
                <w:szCs w:val="24"/>
              </w:rPr>
              <w:t>lės (dailės)</w:t>
            </w:r>
          </w:p>
        </w:tc>
        <w:tc>
          <w:tcPr>
            <w:tcW w:w="1643" w:type="dxa"/>
            <w:vMerge/>
          </w:tcPr>
          <w:p w14:paraId="34014744" w14:textId="77777777" w:rsidR="00A7229F" w:rsidRPr="008D7B91" w:rsidRDefault="00A7229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3017BCBE" w14:textId="77777777" w:rsidR="00A7229F" w:rsidRPr="008D7B91" w:rsidRDefault="00A7229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D98E2F9" w14:textId="77777777" w:rsidTr="00DD3B68">
        <w:trPr>
          <w:trHeight w:val="265"/>
        </w:trPr>
        <w:tc>
          <w:tcPr>
            <w:tcW w:w="1844" w:type="dxa"/>
            <w:vMerge/>
          </w:tcPr>
          <w:p w14:paraId="4D04E877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056ECBB" w14:textId="08B14D87" w:rsidR="00B84846" w:rsidRPr="008D7B91" w:rsidRDefault="00A77EEB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Literatų klubas (lietuvių k. ir lit.)</w:t>
            </w:r>
          </w:p>
        </w:tc>
        <w:tc>
          <w:tcPr>
            <w:tcW w:w="1643" w:type="dxa"/>
            <w:vMerge w:val="restart"/>
          </w:tcPr>
          <w:p w14:paraId="31C4910F" w14:textId="4B0476A3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5–8 kl. </w:t>
            </w:r>
          </w:p>
        </w:tc>
        <w:tc>
          <w:tcPr>
            <w:tcW w:w="1875" w:type="dxa"/>
            <w:vMerge/>
          </w:tcPr>
          <w:p w14:paraId="5CFDBF18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357970DC" w14:textId="77777777" w:rsidTr="00DD3B68">
        <w:trPr>
          <w:trHeight w:val="265"/>
        </w:trPr>
        <w:tc>
          <w:tcPr>
            <w:tcW w:w="1844" w:type="dxa"/>
            <w:vMerge/>
          </w:tcPr>
          <w:p w14:paraId="16CCB194" w14:textId="77777777" w:rsidR="00B84846" w:rsidRPr="008D7B91" w:rsidRDefault="00B84846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5C5452B" w14:textId="4719C6C4" w:rsidR="00B84846" w:rsidRPr="008D7B91" w:rsidRDefault="00B84846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cs="Times New Roman"/>
                <w:szCs w:val="24"/>
              </w:rPr>
              <w:t>Let‘s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8D7B91">
              <w:rPr>
                <w:rFonts w:cs="Times New Roman"/>
                <w:szCs w:val="24"/>
              </w:rPr>
              <w:t>speak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(anglų k.)</w:t>
            </w:r>
          </w:p>
        </w:tc>
        <w:tc>
          <w:tcPr>
            <w:tcW w:w="1643" w:type="dxa"/>
            <w:vMerge/>
          </w:tcPr>
          <w:p w14:paraId="3BFB6A9F" w14:textId="77777777" w:rsidR="00B84846" w:rsidRPr="008D7B91" w:rsidRDefault="00B84846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37363419" w14:textId="77777777" w:rsidR="00B84846" w:rsidRPr="008D7B91" w:rsidRDefault="00B84846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466098C" w14:textId="77777777" w:rsidTr="00DD3B68">
        <w:trPr>
          <w:trHeight w:val="300"/>
        </w:trPr>
        <w:tc>
          <w:tcPr>
            <w:tcW w:w="1844" w:type="dxa"/>
            <w:vMerge/>
          </w:tcPr>
          <w:p w14:paraId="6430B9B2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3C50D1D5" w14:textId="3EA8E0B3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Dirbtuvėlės (technologijų) </w:t>
            </w:r>
          </w:p>
        </w:tc>
        <w:tc>
          <w:tcPr>
            <w:tcW w:w="1643" w:type="dxa"/>
            <w:vMerge/>
          </w:tcPr>
          <w:p w14:paraId="038EAF00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13DC4594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466176A5" w14:textId="77777777" w:rsidTr="00DD3B68">
        <w:trPr>
          <w:trHeight w:val="227"/>
        </w:trPr>
        <w:tc>
          <w:tcPr>
            <w:tcW w:w="1844" w:type="dxa"/>
            <w:vMerge/>
          </w:tcPr>
          <w:p w14:paraId="3D482979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46BD795" w14:textId="554BBBB5" w:rsidR="00785FFF" w:rsidRPr="008D7B91" w:rsidRDefault="006729B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Molio dirbtuvėlės</w:t>
            </w:r>
            <w:r w:rsidR="00B84846" w:rsidRPr="008D7B91">
              <w:rPr>
                <w:rFonts w:cs="Times New Roman"/>
                <w:szCs w:val="24"/>
              </w:rPr>
              <w:t xml:space="preserve"> (dailės)</w:t>
            </w:r>
            <w:r w:rsidR="00785FFF" w:rsidRPr="008D7B91">
              <w:rPr>
                <w:rFonts w:cs="Times New Roman"/>
                <w:szCs w:val="24"/>
              </w:rPr>
              <w:tab/>
              <w:t xml:space="preserve"> </w:t>
            </w:r>
          </w:p>
        </w:tc>
        <w:tc>
          <w:tcPr>
            <w:tcW w:w="1643" w:type="dxa"/>
            <w:vMerge/>
          </w:tcPr>
          <w:p w14:paraId="083A33B1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3BDDC87F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71D8DB96" w14:textId="77777777" w:rsidTr="00DD3B68">
        <w:trPr>
          <w:trHeight w:val="218"/>
        </w:trPr>
        <w:tc>
          <w:tcPr>
            <w:tcW w:w="1844" w:type="dxa"/>
            <w:vMerge/>
          </w:tcPr>
          <w:p w14:paraId="24116EDC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4BD6BC5F" w14:textId="49671DB0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Judrieji ir sportiniai žaidimai</w:t>
            </w:r>
            <w:r w:rsidR="006343E5" w:rsidRPr="008D7B91">
              <w:rPr>
                <w:rFonts w:cs="Times New Roman"/>
                <w:szCs w:val="24"/>
              </w:rPr>
              <w:t xml:space="preserve"> (fizinio ugdymo)</w:t>
            </w:r>
          </w:p>
        </w:tc>
        <w:tc>
          <w:tcPr>
            <w:tcW w:w="1643" w:type="dxa"/>
            <w:vMerge/>
          </w:tcPr>
          <w:p w14:paraId="0805692C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52A07C99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7499CCFE" w14:textId="77777777" w:rsidTr="00DD3B68">
        <w:trPr>
          <w:trHeight w:val="233"/>
        </w:trPr>
        <w:tc>
          <w:tcPr>
            <w:tcW w:w="1844" w:type="dxa"/>
            <w:vMerge/>
          </w:tcPr>
          <w:p w14:paraId="276CF9D0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1AB85ED5" w14:textId="287B9DDC" w:rsidR="00785FFF" w:rsidRPr="008D7B91" w:rsidRDefault="00251AF2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proofErr w:type="spellStart"/>
            <w:r w:rsidRPr="008D7B91">
              <w:rPr>
                <w:rFonts w:cs="Times New Roman"/>
                <w:szCs w:val="24"/>
              </w:rPr>
              <w:t>Pop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 grupė</w:t>
            </w:r>
            <w:r w:rsidR="00B84846" w:rsidRPr="008D7B91">
              <w:rPr>
                <w:rFonts w:cs="Times New Roman"/>
                <w:szCs w:val="24"/>
              </w:rPr>
              <w:t xml:space="preserve"> (muzikos)</w:t>
            </w:r>
            <w:r w:rsidR="00785FFF" w:rsidRPr="008D7B91">
              <w:rPr>
                <w:rFonts w:cs="Times New Roman"/>
                <w:szCs w:val="24"/>
              </w:rPr>
              <w:tab/>
              <w:t xml:space="preserve"> </w:t>
            </w:r>
          </w:p>
        </w:tc>
        <w:tc>
          <w:tcPr>
            <w:tcW w:w="1643" w:type="dxa"/>
            <w:vMerge/>
          </w:tcPr>
          <w:p w14:paraId="2E1AC2AF" w14:textId="77777777" w:rsidR="00785FFF" w:rsidRPr="008D7B91" w:rsidRDefault="00785FFF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53AB7AFB" w14:textId="77777777" w:rsidR="00785FFF" w:rsidRPr="008D7B91" w:rsidRDefault="00785FFF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515C36D" w14:textId="77777777" w:rsidTr="00DD3B68">
        <w:trPr>
          <w:trHeight w:val="229"/>
        </w:trPr>
        <w:tc>
          <w:tcPr>
            <w:tcW w:w="1844" w:type="dxa"/>
            <w:vMerge/>
          </w:tcPr>
          <w:p w14:paraId="3C372963" w14:textId="77777777" w:rsidR="00042035" w:rsidRPr="008D7B91" w:rsidRDefault="00042035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2B3B94BB" w14:textId="207AF916" w:rsidR="00042035" w:rsidRPr="008D7B91" w:rsidRDefault="0004203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Futbolas</w:t>
            </w:r>
          </w:p>
        </w:tc>
        <w:tc>
          <w:tcPr>
            <w:tcW w:w="1643" w:type="dxa"/>
            <w:vMerge w:val="restart"/>
          </w:tcPr>
          <w:p w14:paraId="27C594A4" w14:textId="08BDF5DC" w:rsidR="00042035" w:rsidRPr="008D7B91" w:rsidRDefault="00042035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</w:t>
            </w:r>
            <w:r w:rsidR="00735633" w:rsidRPr="008D7B91">
              <w:rPr>
                <w:rFonts w:cs="Times New Roman"/>
                <w:szCs w:val="24"/>
              </w:rPr>
              <w:t>-III</w:t>
            </w:r>
            <w:r w:rsidRPr="008D7B91">
              <w:rPr>
                <w:rFonts w:cs="Times New Roman"/>
                <w:szCs w:val="24"/>
              </w:rPr>
              <w:t xml:space="preserve"> </w:t>
            </w:r>
            <w:proofErr w:type="spellStart"/>
            <w:r w:rsidRPr="008D7B91">
              <w:rPr>
                <w:rFonts w:cs="Times New Roman"/>
                <w:szCs w:val="24"/>
              </w:rPr>
              <w:t>gimn</w:t>
            </w:r>
            <w:proofErr w:type="spellEnd"/>
            <w:r w:rsidRPr="008D7B91">
              <w:rPr>
                <w:rFonts w:cs="Times New Roman"/>
                <w:szCs w:val="24"/>
              </w:rPr>
              <w:t xml:space="preserve">. kl. </w:t>
            </w:r>
          </w:p>
        </w:tc>
        <w:tc>
          <w:tcPr>
            <w:tcW w:w="1875" w:type="dxa"/>
            <w:vMerge/>
          </w:tcPr>
          <w:p w14:paraId="61E40EB9" w14:textId="77777777" w:rsidR="00042035" w:rsidRPr="008D7B91" w:rsidRDefault="00042035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0E54EAB7" w14:textId="77777777" w:rsidTr="00DD3B68">
        <w:trPr>
          <w:trHeight w:val="227"/>
        </w:trPr>
        <w:tc>
          <w:tcPr>
            <w:tcW w:w="1844" w:type="dxa"/>
            <w:vMerge/>
            <w:tcBorders>
              <w:bottom w:val="single" w:sz="4" w:space="0" w:color="auto"/>
            </w:tcBorders>
          </w:tcPr>
          <w:p w14:paraId="0DA05014" w14:textId="7777777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5A2CBD58" w14:textId="6E4A683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Literatų klubas (lietuvių k. ir lit.)</w:t>
            </w:r>
          </w:p>
        </w:tc>
        <w:tc>
          <w:tcPr>
            <w:tcW w:w="1643" w:type="dxa"/>
            <w:vMerge/>
            <w:tcBorders>
              <w:bottom w:val="single" w:sz="4" w:space="0" w:color="auto"/>
            </w:tcBorders>
          </w:tcPr>
          <w:p w14:paraId="0168CE03" w14:textId="6455483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  <w:tcBorders>
              <w:bottom w:val="single" w:sz="4" w:space="0" w:color="auto"/>
            </w:tcBorders>
          </w:tcPr>
          <w:p w14:paraId="2CB3F1ED" w14:textId="77777777" w:rsidR="003D774C" w:rsidRPr="008D7B91" w:rsidRDefault="003D774C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8D7B91" w:rsidRPr="008D7B91" w14:paraId="72419019" w14:textId="77777777" w:rsidTr="00DD3B68">
        <w:trPr>
          <w:trHeight w:val="239"/>
        </w:trPr>
        <w:tc>
          <w:tcPr>
            <w:tcW w:w="1844" w:type="dxa"/>
            <w:vMerge/>
          </w:tcPr>
          <w:p w14:paraId="3DF84A0F" w14:textId="7777777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821" w:type="dxa"/>
          </w:tcPr>
          <w:p w14:paraId="793DEE19" w14:textId="61CEDA6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Tinklinis </w:t>
            </w:r>
          </w:p>
        </w:tc>
        <w:tc>
          <w:tcPr>
            <w:tcW w:w="1643" w:type="dxa"/>
            <w:vMerge/>
          </w:tcPr>
          <w:p w14:paraId="57E42E51" w14:textId="77777777" w:rsidR="003D774C" w:rsidRPr="008D7B91" w:rsidRDefault="003D774C" w:rsidP="00B84846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75" w:type="dxa"/>
            <w:vMerge/>
          </w:tcPr>
          <w:p w14:paraId="67D1AF5E" w14:textId="77777777" w:rsidR="003D774C" w:rsidRPr="008D7B91" w:rsidRDefault="003D774C" w:rsidP="00B84846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</w:tr>
    </w:tbl>
    <w:p w14:paraId="6E07496B" w14:textId="77777777" w:rsidR="002B0137" w:rsidRPr="008D7B91" w:rsidRDefault="002B0137" w:rsidP="00883886">
      <w:pPr>
        <w:spacing w:after="0" w:line="240" w:lineRule="auto"/>
        <w:rPr>
          <w:rStyle w:val="Grietas"/>
          <w:rFonts w:cs="Times New Roman"/>
          <w:szCs w:val="24"/>
        </w:rPr>
      </w:pPr>
      <w:bookmarkStart w:id="0" w:name="_Hlk49082869"/>
    </w:p>
    <w:p w14:paraId="0EC4C771" w14:textId="1014A0D0" w:rsidR="0043692D" w:rsidRPr="008D7B91" w:rsidRDefault="00784E93" w:rsidP="00883886">
      <w:pPr>
        <w:pStyle w:val="Sraopastraipa"/>
        <w:numPr>
          <w:ilvl w:val="0"/>
          <w:numId w:val="4"/>
        </w:numPr>
        <w:spacing w:after="0" w:line="240" w:lineRule="auto"/>
        <w:ind w:left="0" w:firstLine="993"/>
        <w:jc w:val="both"/>
        <w:rPr>
          <w:rFonts w:ascii="Times New Roman" w:hAnsi="Times New Roman"/>
          <w:sz w:val="24"/>
          <w:szCs w:val="24"/>
        </w:rPr>
      </w:pPr>
      <w:r w:rsidRPr="008D7B91">
        <w:rPr>
          <w:rStyle w:val="Grietas"/>
          <w:rFonts w:ascii="Times New Roman" w:hAnsi="Times New Roman"/>
          <w:sz w:val="24"/>
          <w:szCs w:val="24"/>
        </w:rPr>
        <w:t>Neformaliojo vaikų švietimo ir formalųjį švietimą papildančio ugdymo mokyklose</w:t>
      </w:r>
      <w:r w:rsidR="0049308E" w:rsidRPr="008D7B91">
        <w:rPr>
          <w:rFonts w:ascii="Times New Roman" w:hAnsi="Times New Roman"/>
          <w:sz w:val="24"/>
          <w:szCs w:val="24"/>
        </w:rPr>
        <w:t>.</w:t>
      </w:r>
      <w:r w:rsidR="0043692D" w:rsidRPr="008D7B91">
        <w:rPr>
          <w:rFonts w:ascii="Times New Roman" w:hAnsi="Times New Roman"/>
          <w:sz w:val="24"/>
          <w:szCs w:val="24"/>
        </w:rPr>
        <w:t xml:space="preserve"> </w:t>
      </w:r>
      <w:bookmarkEnd w:id="0"/>
      <w:r w:rsidR="0049308E" w:rsidRPr="008D7B91">
        <w:rPr>
          <w:rFonts w:ascii="Times New Roman" w:hAnsi="Times New Roman"/>
          <w:sz w:val="24"/>
          <w:szCs w:val="24"/>
        </w:rPr>
        <w:t xml:space="preserve">Ugdymas yra </w:t>
      </w:r>
      <w:r w:rsidR="0049308E" w:rsidRPr="008D7B91">
        <w:rPr>
          <w:rStyle w:val="Grietas"/>
          <w:rFonts w:ascii="Times New Roman" w:hAnsi="Times New Roman"/>
          <w:b w:val="0"/>
          <w:sz w:val="24"/>
          <w:szCs w:val="24"/>
        </w:rPr>
        <w:t>mokamas</w:t>
      </w:r>
      <w:r w:rsidR="0049308E" w:rsidRPr="008D7B91">
        <w:rPr>
          <w:rStyle w:val="Grietas"/>
          <w:rFonts w:ascii="Times New Roman" w:hAnsi="Times New Roman"/>
          <w:sz w:val="24"/>
          <w:szCs w:val="24"/>
        </w:rPr>
        <w:t xml:space="preserve"> </w:t>
      </w:r>
      <w:r w:rsidR="0049308E" w:rsidRPr="008D7B91">
        <w:rPr>
          <w:rFonts w:ascii="Times New Roman" w:hAnsi="Times New Roman"/>
          <w:sz w:val="24"/>
          <w:szCs w:val="24"/>
        </w:rPr>
        <w:t>(dalis vaikų nuo mokesčio gali būti atleidžiami). Mokesčio dydis yra nustatytas Ignalinos rajono savivaldybės tarybos sprendimais.</w:t>
      </w:r>
      <w:r w:rsidR="00534B53" w:rsidRPr="008D7B91">
        <w:rPr>
          <w:rFonts w:ascii="Times New Roman" w:hAnsi="Times New Roman"/>
          <w:sz w:val="24"/>
          <w:szCs w:val="24"/>
        </w:rPr>
        <w:t xml:space="preserve"> Papildomą informaciją teikia neformaliojo vaikų švietimo ir formalųjį švietimą papildančio ugdymo mokykla.  </w:t>
      </w:r>
    </w:p>
    <w:tbl>
      <w:tblPr>
        <w:tblStyle w:val="Lentelstinklelis"/>
        <w:tblpPr w:leftFromText="180" w:rightFromText="180" w:vertAnchor="text" w:horzAnchor="margin" w:tblpY="336"/>
        <w:tblW w:w="9377" w:type="dxa"/>
        <w:tblLayout w:type="fixed"/>
        <w:tblLook w:val="04A0" w:firstRow="1" w:lastRow="0" w:firstColumn="1" w:lastColumn="0" w:noHBand="0" w:noVBand="1"/>
      </w:tblPr>
      <w:tblGrid>
        <w:gridCol w:w="1515"/>
        <w:gridCol w:w="2016"/>
        <w:gridCol w:w="3552"/>
        <w:gridCol w:w="2294"/>
      </w:tblGrid>
      <w:tr w:rsidR="008D7B91" w:rsidRPr="008D7B91" w14:paraId="0BBE59A8" w14:textId="77777777" w:rsidTr="009F0C40">
        <w:trPr>
          <w:trHeight w:val="20"/>
        </w:trPr>
        <w:tc>
          <w:tcPr>
            <w:tcW w:w="1515" w:type="dxa"/>
          </w:tcPr>
          <w:p w14:paraId="2E23E882" w14:textId="77777777" w:rsidR="000C3A23" w:rsidRPr="008D7B91" w:rsidRDefault="000C3A23" w:rsidP="009F0C4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>Mokykla</w:t>
            </w:r>
          </w:p>
        </w:tc>
        <w:tc>
          <w:tcPr>
            <w:tcW w:w="5568" w:type="dxa"/>
            <w:gridSpan w:val="2"/>
          </w:tcPr>
          <w:p w14:paraId="329B8E61" w14:textId="77777777" w:rsidR="000C3A23" w:rsidRPr="008D7B91" w:rsidRDefault="000C3A23" w:rsidP="009F0C4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>Programa</w:t>
            </w:r>
          </w:p>
        </w:tc>
        <w:tc>
          <w:tcPr>
            <w:tcW w:w="2294" w:type="dxa"/>
          </w:tcPr>
          <w:p w14:paraId="14B20033" w14:textId="77777777" w:rsidR="000C3A23" w:rsidRPr="008D7B91" w:rsidRDefault="000C3A23" w:rsidP="009F0C4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8D7B91">
              <w:rPr>
                <w:rFonts w:cs="Times New Roman"/>
                <w:b/>
                <w:szCs w:val="24"/>
              </w:rPr>
              <w:t>Kontaktai</w:t>
            </w:r>
          </w:p>
        </w:tc>
      </w:tr>
      <w:tr w:rsidR="008D7B91" w:rsidRPr="008D7B91" w14:paraId="1137F3BF" w14:textId="77777777" w:rsidTr="009F0C40">
        <w:trPr>
          <w:trHeight w:val="858"/>
        </w:trPr>
        <w:tc>
          <w:tcPr>
            <w:tcW w:w="1515" w:type="dxa"/>
            <w:vMerge w:val="restart"/>
          </w:tcPr>
          <w:p w14:paraId="20822D31" w14:textId="0F15157C" w:rsidR="001F6183" w:rsidRPr="008D7B91" w:rsidRDefault="001F6183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Ignalinos Miko Petrausko muzikos mokykl</w:t>
            </w:r>
            <w:r w:rsidR="00D91966" w:rsidRPr="008D7B91">
              <w:rPr>
                <w:rFonts w:cs="Times New Roman"/>
                <w:szCs w:val="24"/>
              </w:rPr>
              <w:t>a</w:t>
            </w:r>
          </w:p>
        </w:tc>
        <w:tc>
          <w:tcPr>
            <w:tcW w:w="2016" w:type="dxa"/>
            <w:vMerge w:val="restart"/>
          </w:tcPr>
          <w:p w14:paraId="3D0C7C41" w14:textId="4B78C77E" w:rsidR="001F6183" w:rsidRPr="008D7B91" w:rsidRDefault="001F6183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Neformaliojo </w:t>
            </w:r>
            <w:r w:rsidR="00510EA5" w:rsidRPr="008D7B91">
              <w:rPr>
                <w:rFonts w:cs="Times New Roman"/>
                <w:szCs w:val="24"/>
              </w:rPr>
              <w:t xml:space="preserve">vaikų </w:t>
            </w:r>
            <w:r w:rsidRPr="008D7B91">
              <w:rPr>
                <w:rFonts w:cs="Times New Roman"/>
                <w:szCs w:val="24"/>
              </w:rPr>
              <w:t>švietimo programos</w:t>
            </w:r>
          </w:p>
        </w:tc>
        <w:tc>
          <w:tcPr>
            <w:tcW w:w="3552" w:type="dxa"/>
          </w:tcPr>
          <w:p w14:paraId="2307A015" w14:textId="4D3A6DB6" w:rsidR="001F6183" w:rsidRPr="008D7B91" w:rsidRDefault="00510EA5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Style w:val="contentpasted0"/>
                <w:rFonts w:cs="Times New Roman"/>
                <w:szCs w:val="24"/>
              </w:rPr>
              <w:t>Ankstyvojo muzikinio ugdymo programa. Programa skirta 5–6 metų vaikams.</w:t>
            </w:r>
          </w:p>
        </w:tc>
        <w:tc>
          <w:tcPr>
            <w:tcW w:w="2294" w:type="dxa"/>
            <w:vMerge w:val="restart"/>
          </w:tcPr>
          <w:p w14:paraId="769510A1" w14:textId="2B57A2FF" w:rsidR="001F6183" w:rsidRPr="008D7B91" w:rsidRDefault="001F6183" w:rsidP="009F0C40">
            <w:pPr>
              <w:tabs>
                <w:tab w:val="left" w:pos="113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Tel.</w:t>
            </w:r>
            <w:r w:rsidR="00A505BE" w:rsidRPr="008D7B91">
              <w:rPr>
                <w:rFonts w:cs="Times New Roman"/>
                <w:szCs w:val="24"/>
              </w:rPr>
              <w:t xml:space="preserve"> +370</w:t>
            </w:r>
            <w:r w:rsidRPr="008D7B91">
              <w:rPr>
                <w:rFonts w:cs="Times New Roman"/>
                <w:szCs w:val="24"/>
              </w:rPr>
              <w:t>38636729</w:t>
            </w:r>
          </w:p>
          <w:p w14:paraId="4FABE9DF" w14:textId="77777777" w:rsidR="001F6183" w:rsidRPr="008D7B91" w:rsidRDefault="001F6183" w:rsidP="009F0C40">
            <w:pPr>
              <w:pStyle w:val="Sraopastraipa"/>
              <w:tabs>
                <w:tab w:val="left" w:pos="1134"/>
              </w:tabs>
              <w:spacing w:after="0" w:line="240" w:lineRule="auto"/>
              <w:ind w:left="183" w:hanging="18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D7B91">
              <w:rPr>
                <w:rFonts w:ascii="Times New Roman" w:hAnsi="Times New Roman"/>
                <w:sz w:val="24"/>
                <w:szCs w:val="24"/>
              </w:rPr>
              <w:t>El.p</w:t>
            </w:r>
            <w:proofErr w:type="spellEnd"/>
            <w:r w:rsidRPr="008D7B9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hyperlink r:id="rId9" w:history="1">
              <w:r w:rsidRPr="008D7B91">
                <w:rPr>
                  <w:rStyle w:val="Hipersaitas"/>
                  <w:rFonts w:ascii="Times New Roman" w:hAnsi="Times New Roman"/>
                  <w:color w:val="auto"/>
                  <w:sz w:val="24"/>
                  <w:szCs w:val="24"/>
                </w:rPr>
                <w:t>muzika@ignalina.lt</w:t>
              </w:r>
            </w:hyperlink>
            <w:r w:rsidRPr="008D7B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8D7B91" w:rsidRPr="008D7B91" w14:paraId="7EC20B79" w14:textId="77777777" w:rsidTr="009F0C40">
        <w:trPr>
          <w:trHeight w:val="4949"/>
        </w:trPr>
        <w:tc>
          <w:tcPr>
            <w:tcW w:w="1515" w:type="dxa"/>
            <w:vMerge/>
          </w:tcPr>
          <w:p w14:paraId="2A8E90CC" w14:textId="77777777" w:rsidR="00097BE0" w:rsidRPr="008D7B91" w:rsidRDefault="00097BE0" w:rsidP="009F0C40">
            <w:pPr>
              <w:spacing w:after="0" w:line="240" w:lineRule="auto"/>
              <w:rPr>
                <w:rFonts w:cs="Times New Roman"/>
                <w:b/>
                <w:szCs w:val="24"/>
              </w:rPr>
            </w:pPr>
          </w:p>
        </w:tc>
        <w:tc>
          <w:tcPr>
            <w:tcW w:w="2016" w:type="dxa"/>
            <w:vMerge/>
          </w:tcPr>
          <w:p w14:paraId="3A55B49B" w14:textId="77777777" w:rsidR="00097BE0" w:rsidRPr="008D7B91" w:rsidRDefault="00097BE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5A755F50" w14:textId="77777777" w:rsidR="00510EA5" w:rsidRPr="008D7B91" w:rsidRDefault="00510EA5" w:rsidP="009F0C40">
            <w:pPr>
              <w:spacing w:after="0" w:line="240" w:lineRule="auto"/>
              <w:jc w:val="both"/>
              <w:rPr>
                <w:rStyle w:val="contentpasted0"/>
                <w:rFonts w:cs="Times New Roman"/>
                <w:szCs w:val="24"/>
              </w:rPr>
            </w:pPr>
            <w:r w:rsidRPr="008D7B91">
              <w:rPr>
                <w:rStyle w:val="contentpasted0"/>
                <w:rFonts w:cs="Times New Roman"/>
                <w:szCs w:val="24"/>
              </w:rPr>
              <w:t xml:space="preserve">Išplėstinio muzikinio ugdymo programa: </w:t>
            </w:r>
          </w:p>
          <w:p w14:paraId="63D66237" w14:textId="3DC28A08" w:rsidR="00510EA5" w:rsidRPr="008D7B91" w:rsidRDefault="00510EA5" w:rsidP="009F0C40">
            <w:pPr>
              <w:tabs>
                <w:tab w:val="left" w:pos="176"/>
                <w:tab w:val="left" w:pos="251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Style w:val="contentpasted0"/>
                <w:rFonts w:cs="Times New Roman"/>
                <w:szCs w:val="24"/>
              </w:rPr>
              <w:t>• baigusiems pagrindinio muzikinio ugdymo programą ir siekiantiems plėtoti įgytus muzikinius įgūdžius. Programos trukmė 1–2 metai</w:t>
            </w:r>
            <w:r w:rsidR="00370117" w:rsidRPr="008D7B91">
              <w:rPr>
                <w:rStyle w:val="contentpasted0"/>
                <w:rFonts w:cs="Times New Roman"/>
                <w:szCs w:val="24"/>
              </w:rPr>
              <w:t xml:space="preserve"> </w:t>
            </w:r>
            <w:r w:rsidR="00940419" w:rsidRPr="008D7B91">
              <w:rPr>
                <w:rStyle w:val="contentpasted0"/>
                <w:rFonts w:cs="Times New Roman"/>
                <w:szCs w:val="24"/>
              </w:rPr>
              <w:t>(8–9 mokymo metai)</w:t>
            </w:r>
            <w:r w:rsidRPr="008D7B91">
              <w:rPr>
                <w:rStyle w:val="contentpasted0"/>
                <w:rFonts w:cs="Times New Roman"/>
                <w:szCs w:val="24"/>
              </w:rPr>
              <w:t>;</w:t>
            </w:r>
          </w:p>
          <w:p w14:paraId="3282D63C" w14:textId="3550C340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Style w:val="contentpasted0"/>
                <w:rFonts w:cs="Times New Roman"/>
                <w:szCs w:val="24"/>
              </w:rPr>
              <w:t>• baigusiems pagrindinio muzikinio ugdymo programą ir siekiantiems įgyti pradinius kito muzikos instrumento (dainavimo) įgūdžius. Programos trukmė 1–2 metai (</w:t>
            </w:r>
            <w:r w:rsidR="00370117" w:rsidRPr="008D7B91">
              <w:rPr>
                <w:rStyle w:val="contentpasted0"/>
                <w:rFonts w:cs="Times New Roman"/>
                <w:szCs w:val="24"/>
              </w:rPr>
              <w:t>8</w:t>
            </w:r>
            <w:r w:rsidRPr="008D7B91">
              <w:rPr>
                <w:rStyle w:val="contentpasted0"/>
                <w:rFonts w:cs="Times New Roman"/>
                <w:szCs w:val="24"/>
              </w:rPr>
              <w:t>–</w:t>
            </w:r>
            <w:r w:rsidR="00370117" w:rsidRPr="008D7B91">
              <w:rPr>
                <w:rStyle w:val="contentpasted0"/>
                <w:rFonts w:cs="Times New Roman"/>
                <w:szCs w:val="24"/>
              </w:rPr>
              <w:t>9</w:t>
            </w:r>
            <w:r w:rsidRPr="008D7B91">
              <w:rPr>
                <w:rStyle w:val="contentpasted0"/>
                <w:rFonts w:cs="Times New Roman"/>
                <w:szCs w:val="24"/>
              </w:rPr>
              <w:t xml:space="preserve"> mokymo metai);</w:t>
            </w:r>
          </w:p>
          <w:p w14:paraId="04FE77A1" w14:textId="6061981B" w:rsidR="00097BE0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Style w:val="contentpasted0"/>
                <w:rFonts w:cs="Times New Roman"/>
                <w:szCs w:val="24"/>
              </w:rPr>
              <w:t>• nelankiusiems muzikinio ugdymo programos – siekiantiems įgyti pradinius muzikos instrumento (dainavimo) įgūdžius. Programos trukmė 1–2 metai.</w:t>
            </w:r>
          </w:p>
        </w:tc>
        <w:tc>
          <w:tcPr>
            <w:tcW w:w="2294" w:type="dxa"/>
            <w:vMerge/>
          </w:tcPr>
          <w:p w14:paraId="313FFC62" w14:textId="77777777" w:rsidR="00097BE0" w:rsidRPr="008D7B91" w:rsidRDefault="00097BE0" w:rsidP="009F0C40">
            <w:pPr>
              <w:pStyle w:val="Sraopastraipa"/>
              <w:tabs>
                <w:tab w:val="left" w:pos="1134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7B91" w:rsidRPr="008D7B91" w14:paraId="060D4350" w14:textId="77777777" w:rsidTr="009F0C40">
        <w:trPr>
          <w:trHeight w:val="2407"/>
        </w:trPr>
        <w:tc>
          <w:tcPr>
            <w:tcW w:w="1515" w:type="dxa"/>
            <w:vMerge/>
          </w:tcPr>
          <w:p w14:paraId="753F12EC" w14:textId="77777777" w:rsidR="00510EA5" w:rsidRPr="008D7B91" w:rsidRDefault="00510EA5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</w:tcPr>
          <w:p w14:paraId="0FC5CC37" w14:textId="4C31D864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Formalųjį švietimą papildančio muzikinio ugdymo programos</w:t>
            </w:r>
          </w:p>
          <w:p w14:paraId="323823C9" w14:textId="77777777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739B3365" w14:textId="77777777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• Pradinio muzikinio formalųjį švietimą papildančio ugdymo programa. Programos trukmė – 4 metai (1–4 kl.).</w:t>
            </w:r>
          </w:p>
          <w:p w14:paraId="240FA986" w14:textId="0B1B776E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Muzikinio ugdymo dalykai: akordeonas, fleita, fortepijonas, kanklės, klarnetas, klasikinė gitara, saksofonas, smuikas, trimitas, solinis dainavimas, chorinis dainavimas,</w:t>
            </w:r>
            <w:r w:rsidR="0059623D" w:rsidRPr="008D7B91">
              <w:rPr>
                <w:rFonts w:cs="Times New Roman"/>
                <w:szCs w:val="24"/>
              </w:rPr>
              <w:t xml:space="preserve"> mušamieji</w:t>
            </w:r>
            <w:r w:rsidR="00BD1F49" w:rsidRPr="008D7B91">
              <w:rPr>
                <w:rFonts w:cs="Times New Roman"/>
                <w:szCs w:val="24"/>
              </w:rPr>
              <w:t xml:space="preserve"> instrumentai</w:t>
            </w:r>
            <w:r w:rsidRPr="008D7B91">
              <w:rPr>
                <w:rFonts w:cs="Times New Roman"/>
                <w:szCs w:val="24"/>
              </w:rPr>
              <w:t>.</w:t>
            </w:r>
          </w:p>
          <w:p w14:paraId="2EC1ACA3" w14:textId="2815DF12" w:rsidR="00510EA5" w:rsidRPr="008D7B91" w:rsidRDefault="00510EA5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• Pagrindinio muzikinio formalųjį švietimą papildančio ugdymo </w:t>
            </w:r>
            <w:r w:rsidRPr="008D7B91">
              <w:rPr>
                <w:rFonts w:cs="Times New Roman"/>
                <w:szCs w:val="24"/>
              </w:rPr>
              <w:lastRenderedPageBreak/>
              <w:t>programa. Programos trukmė</w:t>
            </w:r>
            <w:r w:rsidR="00993293" w:rsidRPr="008D7B91">
              <w:rPr>
                <w:rFonts w:cs="Times New Roman"/>
                <w:szCs w:val="24"/>
              </w:rPr>
              <w:t xml:space="preserve"> 202</w:t>
            </w:r>
            <w:r w:rsidR="00C3209C" w:rsidRPr="008D7B91">
              <w:rPr>
                <w:rFonts w:cs="Times New Roman"/>
                <w:szCs w:val="24"/>
              </w:rPr>
              <w:t>6</w:t>
            </w:r>
            <w:r w:rsidR="00993293" w:rsidRPr="008D7B91">
              <w:rPr>
                <w:rFonts w:cs="Times New Roman"/>
                <w:szCs w:val="24"/>
              </w:rPr>
              <w:t>-202</w:t>
            </w:r>
            <w:r w:rsidR="00C3209C" w:rsidRPr="008D7B91">
              <w:rPr>
                <w:rFonts w:cs="Times New Roman"/>
                <w:szCs w:val="24"/>
              </w:rPr>
              <w:t>7</w:t>
            </w:r>
            <w:r w:rsidR="00993293" w:rsidRPr="008D7B91">
              <w:rPr>
                <w:rFonts w:cs="Times New Roman"/>
                <w:szCs w:val="24"/>
              </w:rPr>
              <w:t xml:space="preserve"> m. m.</w:t>
            </w:r>
            <w:r w:rsidRPr="008D7B91">
              <w:rPr>
                <w:rFonts w:cs="Times New Roman"/>
                <w:szCs w:val="24"/>
              </w:rPr>
              <w:t xml:space="preserve"> – 3 metai (5–7 kl.). Muzikinio ugdymo dalykai: </w:t>
            </w:r>
            <w:r w:rsidR="00DC0EDD" w:rsidRPr="008D7B91">
              <w:rPr>
                <w:rFonts w:cs="Times New Roman"/>
                <w:szCs w:val="24"/>
              </w:rPr>
              <w:t xml:space="preserve"> akordeonas, fleita, fortepijonas, kanklės, klarnetas, klasikinė gitara, saksofonas, smuikas, trimitas, solinis dainavimas, chorinis dainavimas, mušamieji instrumentai.</w:t>
            </w:r>
          </w:p>
        </w:tc>
        <w:tc>
          <w:tcPr>
            <w:tcW w:w="2294" w:type="dxa"/>
            <w:vMerge/>
          </w:tcPr>
          <w:p w14:paraId="5708C227" w14:textId="77777777" w:rsidR="00510EA5" w:rsidRPr="008D7B91" w:rsidRDefault="00510EA5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9F0C40" w:rsidRPr="008D7B91" w14:paraId="68438A7E" w14:textId="77777777" w:rsidTr="009F0C40">
        <w:trPr>
          <w:trHeight w:val="240"/>
        </w:trPr>
        <w:tc>
          <w:tcPr>
            <w:tcW w:w="1515" w:type="dxa"/>
            <w:vMerge w:val="restart"/>
          </w:tcPr>
          <w:p w14:paraId="2D4AF9FC" w14:textId="0E960735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Ignalinos rajono švietimo ir sporto paslaugų centras </w:t>
            </w:r>
          </w:p>
        </w:tc>
        <w:tc>
          <w:tcPr>
            <w:tcW w:w="2016" w:type="dxa"/>
            <w:vMerge w:val="restart"/>
          </w:tcPr>
          <w:p w14:paraId="3064F384" w14:textId="5BF4EC19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Neformaliojo vaikų švietimo programos</w:t>
            </w:r>
          </w:p>
        </w:tc>
        <w:tc>
          <w:tcPr>
            <w:tcW w:w="3552" w:type="dxa"/>
          </w:tcPr>
          <w:p w14:paraId="2BDEE6EC" w14:textId="08DBD345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Šachmatai</w:t>
            </w:r>
          </w:p>
        </w:tc>
        <w:tc>
          <w:tcPr>
            <w:tcW w:w="2294" w:type="dxa"/>
            <w:vMerge w:val="restart"/>
          </w:tcPr>
          <w:p w14:paraId="214DA8A7" w14:textId="585B0699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Tel. +37038652118 </w:t>
            </w:r>
          </w:p>
          <w:p w14:paraId="3B4BDBFF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El. p.  </w:t>
            </w:r>
            <w:hyperlink r:id="rId10" w:history="1">
              <w:r w:rsidRPr="008D7B91">
                <w:rPr>
                  <w:rStyle w:val="Hipersaitas"/>
                  <w:rFonts w:cs="Times New Roman"/>
                  <w:color w:val="auto"/>
                  <w:szCs w:val="24"/>
                </w:rPr>
                <w:t>mn@ignalina.lt</w:t>
              </w:r>
            </w:hyperlink>
            <w:r w:rsidRPr="008D7B91">
              <w:rPr>
                <w:rFonts w:cs="Times New Roman"/>
                <w:szCs w:val="24"/>
              </w:rPr>
              <w:t xml:space="preserve"> </w:t>
            </w:r>
          </w:p>
        </w:tc>
      </w:tr>
      <w:tr w:rsidR="009F0C40" w:rsidRPr="008D7B91" w14:paraId="29A89277" w14:textId="77777777" w:rsidTr="009F0C40">
        <w:trPr>
          <w:trHeight w:val="300"/>
        </w:trPr>
        <w:tc>
          <w:tcPr>
            <w:tcW w:w="1515" w:type="dxa"/>
            <w:vMerge/>
          </w:tcPr>
          <w:p w14:paraId="3AF21B3D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750BC940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60349123" w14:textId="2E0ECD04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Krepšinis </w:t>
            </w:r>
          </w:p>
        </w:tc>
        <w:tc>
          <w:tcPr>
            <w:tcW w:w="2294" w:type="dxa"/>
            <w:vMerge/>
          </w:tcPr>
          <w:p w14:paraId="5BB0D357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9F0C40" w:rsidRPr="008D7B91" w14:paraId="565DEA1A" w14:textId="77777777" w:rsidTr="009F0C40">
        <w:trPr>
          <w:trHeight w:val="264"/>
        </w:trPr>
        <w:tc>
          <w:tcPr>
            <w:tcW w:w="1515" w:type="dxa"/>
            <w:vMerge/>
          </w:tcPr>
          <w:p w14:paraId="71E1FE95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05F08248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76C2CA36" w14:textId="744B900F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Futbolas</w:t>
            </w:r>
          </w:p>
        </w:tc>
        <w:tc>
          <w:tcPr>
            <w:tcW w:w="2294" w:type="dxa"/>
            <w:vMerge/>
          </w:tcPr>
          <w:p w14:paraId="29D47374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9F0C40" w:rsidRPr="008D7B91" w14:paraId="6FDDDDAD" w14:textId="77777777" w:rsidTr="009F0C40">
        <w:trPr>
          <w:trHeight w:val="275"/>
        </w:trPr>
        <w:tc>
          <w:tcPr>
            <w:tcW w:w="1515" w:type="dxa"/>
            <w:vMerge/>
          </w:tcPr>
          <w:p w14:paraId="3DFD36CC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362C12F1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53DF716E" w14:textId="6F24AAA4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Tinklinis</w:t>
            </w:r>
          </w:p>
        </w:tc>
        <w:tc>
          <w:tcPr>
            <w:tcW w:w="2294" w:type="dxa"/>
            <w:vMerge/>
          </w:tcPr>
          <w:p w14:paraId="3E0F668C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9F0C40" w:rsidRPr="008D7B91" w14:paraId="3F997B72" w14:textId="77777777" w:rsidTr="009F0C40">
        <w:trPr>
          <w:trHeight w:val="245"/>
        </w:trPr>
        <w:tc>
          <w:tcPr>
            <w:tcW w:w="1515" w:type="dxa"/>
            <w:vMerge/>
          </w:tcPr>
          <w:p w14:paraId="02250135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 w:val="restart"/>
          </w:tcPr>
          <w:p w14:paraId="60AC0447" w14:textId="0D9B87DF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Formalųjį švietimą papildančio meninio ugdymo programos </w:t>
            </w:r>
          </w:p>
        </w:tc>
        <w:tc>
          <w:tcPr>
            <w:tcW w:w="3552" w:type="dxa"/>
          </w:tcPr>
          <w:p w14:paraId="422CF036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Dailė</w:t>
            </w:r>
          </w:p>
        </w:tc>
        <w:tc>
          <w:tcPr>
            <w:tcW w:w="2294" w:type="dxa"/>
            <w:vMerge/>
          </w:tcPr>
          <w:p w14:paraId="51081EFC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</w:tr>
      <w:tr w:rsidR="009F0C40" w:rsidRPr="008D7B91" w14:paraId="5F300177" w14:textId="77777777" w:rsidTr="009F0C40">
        <w:trPr>
          <w:trHeight w:val="136"/>
        </w:trPr>
        <w:tc>
          <w:tcPr>
            <w:tcW w:w="1515" w:type="dxa"/>
            <w:vMerge/>
          </w:tcPr>
          <w:p w14:paraId="7E218C57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6811F431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13D1EF1E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Keramika</w:t>
            </w:r>
          </w:p>
        </w:tc>
        <w:tc>
          <w:tcPr>
            <w:tcW w:w="2294" w:type="dxa"/>
            <w:vMerge/>
          </w:tcPr>
          <w:p w14:paraId="77CF1A47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0889B0F5" w14:textId="77777777" w:rsidTr="009F0C40">
        <w:trPr>
          <w:trHeight w:val="176"/>
        </w:trPr>
        <w:tc>
          <w:tcPr>
            <w:tcW w:w="1515" w:type="dxa"/>
            <w:vMerge/>
          </w:tcPr>
          <w:p w14:paraId="4FB50CD1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6FB99EEA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3F1273EA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Šokis (choreografija)</w:t>
            </w:r>
          </w:p>
        </w:tc>
        <w:tc>
          <w:tcPr>
            <w:tcW w:w="2294" w:type="dxa"/>
            <w:vMerge/>
          </w:tcPr>
          <w:p w14:paraId="41F5AA0E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0EA3863F" w14:textId="77777777" w:rsidTr="009F0C40">
        <w:trPr>
          <w:trHeight w:val="86"/>
        </w:trPr>
        <w:tc>
          <w:tcPr>
            <w:tcW w:w="1515" w:type="dxa"/>
            <w:vMerge/>
          </w:tcPr>
          <w:p w14:paraId="255660A0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 w:val="restart"/>
          </w:tcPr>
          <w:p w14:paraId="7DC5A7BF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 xml:space="preserve">Formalųjį švietimą papildančio sportinio ugdymo programos </w:t>
            </w:r>
          </w:p>
        </w:tc>
        <w:tc>
          <w:tcPr>
            <w:tcW w:w="3552" w:type="dxa"/>
          </w:tcPr>
          <w:p w14:paraId="22C1517C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Slidinėjimas</w:t>
            </w:r>
          </w:p>
        </w:tc>
        <w:tc>
          <w:tcPr>
            <w:tcW w:w="2294" w:type="dxa"/>
            <w:vMerge/>
          </w:tcPr>
          <w:p w14:paraId="6D5FC8B4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564B588E" w14:textId="77777777" w:rsidTr="009F0C40">
        <w:trPr>
          <w:trHeight w:val="86"/>
        </w:trPr>
        <w:tc>
          <w:tcPr>
            <w:tcW w:w="1515" w:type="dxa"/>
            <w:vMerge/>
          </w:tcPr>
          <w:p w14:paraId="3261E53F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70A46ADD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6EA49D57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Plaukimas</w:t>
            </w:r>
          </w:p>
        </w:tc>
        <w:tc>
          <w:tcPr>
            <w:tcW w:w="2294" w:type="dxa"/>
            <w:vMerge/>
          </w:tcPr>
          <w:p w14:paraId="3C34F297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71608EF3" w14:textId="77777777" w:rsidTr="009F0C40">
        <w:trPr>
          <w:trHeight w:val="127"/>
        </w:trPr>
        <w:tc>
          <w:tcPr>
            <w:tcW w:w="1515" w:type="dxa"/>
            <w:vMerge/>
          </w:tcPr>
          <w:p w14:paraId="2391274A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129D0459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2CBC823B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Biatlonas</w:t>
            </w:r>
          </w:p>
        </w:tc>
        <w:tc>
          <w:tcPr>
            <w:tcW w:w="2294" w:type="dxa"/>
            <w:vMerge/>
          </w:tcPr>
          <w:p w14:paraId="56DCD83D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0EA28B21" w14:textId="77777777" w:rsidTr="009F0C40">
        <w:trPr>
          <w:trHeight w:val="271"/>
        </w:trPr>
        <w:tc>
          <w:tcPr>
            <w:tcW w:w="1515" w:type="dxa"/>
            <w:vMerge/>
          </w:tcPr>
          <w:p w14:paraId="2058E49C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0D46F08B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7586BCFD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Tenisas</w:t>
            </w:r>
          </w:p>
        </w:tc>
        <w:tc>
          <w:tcPr>
            <w:tcW w:w="2294" w:type="dxa"/>
            <w:vMerge/>
          </w:tcPr>
          <w:p w14:paraId="4D0D3477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00E5AC5B" w14:textId="77777777" w:rsidTr="009F0C40">
        <w:trPr>
          <w:trHeight w:val="262"/>
        </w:trPr>
        <w:tc>
          <w:tcPr>
            <w:tcW w:w="1515" w:type="dxa"/>
            <w:vMerge/>
          </w:tcPr>
          <w:p w14:paraId="7AF474A1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0F2B3209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072B4C54" w14:textId="4F6913FE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D7B91">
              <w:rPr>
                <w:rFonts w:cs="Times New Roman"/>
                <w:szCs w:val="24"/>
              </w:rPr>
              <w:t>Dviračių sportas</w:t>
            </w:r>
          </w:p>
        </w:tc>
        <w:tc>
          <w:tcPr>
            <w:tcW w:w="2294" w:type="dxa"/>
            <w:vMerge/>
          </w:tcPr>
          <w:p w14:paraId="231BE9D1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9F0C40" w:rsidRPr="008D7B91" w14:paraId="5AE550D5" w14:textId="77777777" w:rsidTr="009F0C40">
        <w:trPr>
          <w:trHeight w:val="277"/>
        </w:trPr>
        <w:tc>
          <w:tcPr>
            <w:tcW w:w="1515" w:type="dxa"/>
            <w:vMerge/>
          </w:tcPr>
          <w:p w14:paraId="516D6E55" w14:textId="77777777" w:rsidR="009F0C40" w:rsidRPr="008D7B91" w:rsidRDefault="009F0C40" w:rsidP="009F0C40">
            <w:pPr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016" w:type="dxa"/>
            <w:vMerge/>
          </w:tcPr>
          <w:p w14:paraId="6E2E94CF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552" w:type="dxa"/>
          </w:tcPr>
          <w:p w14:paraId="0C0FB28D" w14:textId="57E3BEAA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Futbolas</w:t>
            </w:r>
          </w:p>
        </w:tc>
        <w:tc>
          <w:tcPr>
            <w:tcW w:w="2294" w:type="dxa"/>
            <w:vMerge/>
          </w:tcPr>
          <w:p w14:paraId="51418DAF" w14:textId="77777777" w:rsidR="009F0C40" w:rsidRPr="008D7B91" w:rsidRDefault="009F0C40" w:rsidP="009F0C4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</w:tbl>
    <w:p w14:paraId="4E06EB0B" w14:textId="77777777" w:rsidR="00C96E90" w:rsidRPr="008D7B91" w:rsidRDefault="00C96E90" w:rsidP="00883886">
      <w:pPr>
        <w:spacing w:after="0" w:line="240" w:lineRule="auto"/>
        <w:rPr>
          <w:rFonts w:cs="Times New Roman"/>
          <w:szCs w:val="24"/>
        </w:rPr>
      </w:pPr>
    </w:p>
    <w:p w14:paraId="2CA9F1F3" w14:textId="77777777" w:rsidR="00D91966" w:rsidRPr="008D7B91" w:rsidRDefault="00C96E90" w:rsidP="00224B9C">
      <w:pPr>
        <w:pStyle w:val="Sraopastraipa"/>
        <w:numPr>
          <w:ilvl w:val="0"/>
          <w:numId w:val="4"/>
        </w:numPr>
        <w:tabs>
          <w:tab w:val="left" w:pos="0"/>
        </w:tabs>
        <w:ind w:left="0" w:firstLine="84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D7B91">
        <w:rPr>
          <w:rFonts w:ascii="Times New Roman" w:hAnsi="Times New Roman"/>
          <w:b/>
          <w:sz w:val="24"/>
          <w:szCs w:val="24"/>
        </w:rPr>
        <w:t>Kitų neformaliojo vaikų švietimo teikėjų vykdomos programos.</w:t>
      </w:r>
      <w:r w:rsidRPr="008D7B91">
        <w:rPr>
          <w:rFonts w:ascii="Times New Roman" w:hAnsi="Times New Roman"/>
          <w:sz w:val="24"/>
          <w:szCs w:val="24"/>
        </w:rPr>
        <w:t xml:space="preserve"> </w:t>
      </w:r>
    </w:p>
    <w:p w14:paraId="37B962D3" w14:textId="5C5D32F7" w:rsidR="00097DD9" w:rsidRPr="008D7B91" w:rsidRDefault="00C96E90" w:rsidP="00B80567">
      <w:pPr>
        <w:tabs>
          <w:tab w:val="left" w:pos="0"/>
        </w:tabs>
        <w:spacing w:after="0" w:line="240" w:lineRule="auto"/>
        <w:ind w:firstLine="851"/>
        <w:jc w:val="both"/>
        <w:rPr>
          <w:rFonts w:cs="Times New Roman"/>
          <w:szCs w:val="24"/>
        </w:rPr>
      </w:pPr>
      <w:r w:rsidRPr="008D7B91">
        <w:rPr>
          <w:rFonts w:cs="Times New Roman"/>
          <w:szCs w:val="24"/>
        </w:rPr>
        <w:t>Tikslinėmis valstybės biudžeto lėšomis finansuojama viena vaiko pasirinkta programa. Mokesčio dydį nustato teikėjas, mokestis mažinamas tikslinių valstybės biudžeto lėšų suma</w:t>
      </w:r>
      <w:r w:rsidR="002A3E4F" w:rsidRPr="008D7B91">
        <w:rPr>
          <w:rFonts w:cs="Times New Roman"/>
          <w:szCs w:val="24"/>
        </w:rPr>
        <w:t xml:space="preserve"> (NVŠ krepšelis)</w:t>
      </w:r>
      <w:r w:rsidR="00754E21" w:rsidRPr="008D7B91">
        <w:rPr>
          <w:rFonts w:cs="Times New Roman"/>
          <w:szCs w:val="24"/>
        </w:rPr>
        <w:t xml:space="preserve"> – </w:t>
      </w:r>
      <w:r w:rsidR="006860E7" w:rsidRPr="008D7B91">
        <w:rPr>
          <w:rFonts w:cs="Times New Roman"/>
          <w:szCs w:val="24"/>
        </w:rPr>
        <w:t>20</w:t>
      </w:r>
      <w:r w:rsidR="00754E21" w:rsidRPr="008D7B91">
        <w:rPr>
          <w:rFonts w:cs="Times New Roman"/>
          <w:szCs w:val="24"/>
        </w:rPr>
        <w:t xml:space="preserve"> Eur (</w:t>
      </w:r>
      <w:r w:rsidR="002A3E4F" w:rsidRPr="008D7B91">
        <w:rPr>
          <w:rFonts w:cs="Times New Roman"/>
          <w:szCs w:val="24"/>
        </w:rPr>
        <w:t>2</w:t>
      </w:r>
      <w:r w:rsidR="006860E7" w:rsidRPr="008D7B91">
        <w:rPr>
          <w:rFonts w:cs="Times New Roman"/>
          <w:szCs w:val="24"/>
        </w:rPr>
        <w:t>5</w:t>
      </w:r>
      <w:r w:rsidR="002A3E4F" w:rsidRPr="008D7B91">
        <w:rPr>
          <w:rFonts w:cs="Times New Roman"/>
          <w:szCs w:val="24"/>
        </w:rPr>
        <w:t xml:space="preserve"> Eur </w:t>
      </w:r>
      <w:r w:rsidR="00754E21" w:rsidRPr="008D7B91">
        <w:rPr>
          <w:rFonts w:cs="Times New Roman"/>
          <w:szCs w:val="24"/>
          <w:shd w:val="clear" w:color="auto" w:fill="FFFFFF"/>
        </w:rPr>
        <w:t xml:space="preserve">techninės kūrybos, gamtos ir ekologijos, informacinių technologijų, technologijų, </w:t>
      </w:r>
      <w:r w:rsidR="002A3E4F" w:rsidRPr="008D7B91">
        <w:rPr>
          <w:rFonts w:cs="Times New Roman"/>
          <w:szCs w:val="24"/>
          <w:shd w:val="clear" w:color="auto" w:fill="FFFFFF"/>
        </w:rPr>
        <w:t>medijų krypties NVŠ programos</w:t>
      </w:r>
      <w:r w:rsidR="00754E21" w:rsidRPr="008D7B91">
        <w:rPr>
          <w:rFonts w:cs="Times New Roman"/>
          <w:szCs w:val="24"/>
          <w:shd w:val="clear" w:color="auto" w:fill="FFFFFF"/>
        </w:rPr>
        <w:t>, prisidedančios prie STEAM įgyvendinimo plėtros, arba į I–IV gimnazijos klasių mokinių amžiaus ta</w:t>
      </w:r>
      <w:r w:rsidR="002A3E4F" w:rsidRPr="008D7B91">
        <w:rPr>
          <w:rFonts w:cs="Times New Roman"/>
          <w:szCs w:val="24"/>
          <w:shd w:val="clear" w:color="auto" w:fill="FFFFFF"/>
        </w:rPr>
        <w:t>rpsnį orientuotos NVŠ programos</w:t>
      </w:r>
      <w:r w:rsidR="00235653" w:rsidRPr="008D7B91">
        <w:rPr>
          <w:rFonts w:cs="Times New Roman"/>
          <w:szCs w:val="24"/>
          <w:shd w:val="clear" w:color="auto" w:fill="FFFFFF"/>
        </w:rPr>
        <w:t>)</w:t>
      </w:r>
      <w:r w:rsidR="002A3E4F" w:rsidRPr="008D7B91">
        <w:rPr>
          <w:rFonts w:cs="Times New Roman"/>
          <w:szCs w:val="24"/>
          <w:shd w:val="clear" w:color="auto" w:fill="FFFFFF"/>
        </w:rPr>
        <w:t xml:space="preserve">. </w:t>
      </w:r>
      <w:r w:rsidR="00754E21" w:rsidRPr="008D7B91">
        <w:rPr>
          <w:rFonts w:cs="Times New Roman"/>
          <w:szCs w:val="24"/>
          <w:shd w:val="clear" w:color="auto" w:fill="FFFFFF"/>
        </w:rPr>
        <w:t xml:space="preserve">2 </w:t>
      </w:r>
      <w:r w:rsidR="002A3E4F" w:rsidRPr="008D7B91">
        <w:rPr>
          <w:rFonts w:cs="Times New Roman"/>
          <w:szCs w:val="24"/>
          <w:shd w:val="clear" w:color="auto" w:fill="FFFFFF"/>
        </w:rPr>
        <w:t xml:space="preserve">NVŠ krepšeliai skiriami mokiniui, </w:t>
      </w:r>
      <w:r w:rsidR="002A3E4F" w:rsidRPr="008D7B91">
        <w:rPr>
          <w:rFonts w:cs="Times New Roman"/>
          <w:szCs w:val="24"/>
        </w:rPr>
        <w:t>turinčiam Mokinių registre nurodytų vidutinių, didelių ir labai didelių specialiųjų ugdymosi poreikių</w:t>
      </w:r>
      <w:r w:rsidRPr="008D7B91">
        <w:rPr>
          <w:rFonts w:cs="Times New Roman"/>
          <w:szCs w:val="24"/>
        </w:rPr>
        <w:t>. Programos vykdomos mažiausiai 2 pamokas per savaitę ar 8 pamokos per mėnesį. Informaciją teikia nefor</w:t>
      </w:r>
      <w:r w:rsidR="00F5145F" w:rsidRPr="008D7B91">
        <w:rPr>
          <w:rFonts w:cs="Times New Roman"/>
          <w:szCs w:val="24"/>
        </w:rPr>
        <w:t>maliojo vaikų švietimo teikėjai.</w:t>
      </w:r>
      <w:r w:rsidR="002A3E4F" w:rsidRPr="008D7B91">
        <w:rPr>
          <w:rFonts w:cs="Times New Roman"/>
          <w:szCs w:val="24"/>
        </w:rPr>
        <w:t xml:space="preserve"> </w:t>
      </w:r>
    </w:p>
    <w:p w14:paraId="4185F135" w14:textId="03C28D25" w:rsidR="00ED20D8" w:rsidRPr="008D7B91" w:rsidRDefault="008D69EE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69EE">
        <w:rPr>
          <w:rFonts w:cs="Times New Roman"/>
          <w:b/>
          <w:bCs/>
          <w:noProof/>
          <w:szCs w:val="24"/>
          <w:u w:val="single"/>
        </w:rPr>
        <w:t>Nauja:</w:t>
      </w:r>
      <w:r>
        <w:rPr>
          <w:rFonts w:cs="Times New Roman"/>
          <w:noProof/>
          <w:szCs w:val="24"/>
        </w:rPr>
        <w:t xml:space="preserve"> n</w:t>
      </w:r>
      <w:r w:rsidR="00ED20D8" w:rsidRPr="008D7B91">
        <w:rPr>
          <w:rFonts w:cs="Times New Roman"/>
          <w:noProof/>
          <w:szCs w:val="24"/>
        </w:rPr>
        <w:t>uo 2026-2027 mokslo metų prašymai dėl vaikų priėmimo į NVŠ</w:t>
      </w:r>
      <w:r w:rsidR="00B80567" w:rsidRPr="008D7B91">
        <w:rPr>
          <w:rFonts w:cs="Times New Roman"/>
          <w:noProof/>
          <w:szCs w:val="24"/>
        </w:rPr>
        <w:t xml:space="preserve"> </w:t>
      </w:r>
      <w:r w:rsidR="00ED20D8" w:rsidRPr="008D7B91">
        <w:rPr>
          <w:rFonts w:cs="Times New Roman"/>
          <w:noProof/>
          <w:szCs w:val="24"/>
        </w:rPr>
        <w:t xml:space="preserve">programas, finansuojamas NVŠ krepšelio lėšomis, teikiami per „Mokausi Lietuvoje“ sistemą, prisijungus per Elektroninius valdžios vartus. Prašymo teikimo instrukciją rasite </w:t>
      </w:r>
      <w:r w:rsidR="00ED20D8" w:rsidRPr="00ED4FD4">
        <w:rPr>
          <w:rFonts w:cs="Times New Roman"/>
          <w:noProof/>
          <w:color w:val="00B0F0"/>
          <w:szCs w:val="24"/>
        </w:rPr>
        <w:t>čia.</w:t>
      </w:r>
    </w:p>
    <w:p w14:paraId="4A835578" w14:textId="77777777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Sistemoje tėvai ir globėjai galės:</w:t>
      </w:r>
    </w:p>
    <w:p w14:paraId="2B72C6EB" w14:textId="77777777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– pateikti prašymą į pasirinktą NVŠ programą;</w:t>
      </w:r>
    </w:p>
    <w:p w14:paraId="6D45F58B" w14:textId="77777777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– matyti, ar vaikas priimtas ir kelintoje vietoje yra laukiančiųjų eilėje;</w:t>
      </w:r>
    </w:p>
    <w:p w14:paraId="2FE9BCF9" w14:textId="77777777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– sužinoti, ar vaikui skirtas NVŠ krepšelis ir kokia bus galutinė NVŠ programos kaina;</w:t>
      </w:r>
    </w:p>
    <w:p w14:paraId="35037074" w14:textId="77777777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– elektroniniu būdu sudaryti arba nutraukti sutartį su NVŠ programos teikėju.</w:t>
      </w:r>
    </w:p>
    <w:p w14:paraId="29224713" w14:textId="6AF36A12" w:rsidR="00ED20D8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>Prašymą bus galima pateikti, jeigu vaikas Mokinių registre yra įregistruotas kaip besimokantis pagal bendrojo ugdymo programą. Gyventojams, neturintiems galimybės prisijungti internetu, pagalba bus suteikta pasirinkto NVŠ paslaugų teikėjo.</w:t>
      </w:r>
    </w:p>
    <w:p w14:paraId="2C3504B5" w14:textId="7AE86846" w:rsidR="001934C1" w:rsidRPr="008D7B91" w:rsidRDefault="00ED20D8" w:rsidP="003532F5">
      <w:pPr>
        <w:spacing w:after="0" w:line="240" w:lineRule="auto"/>
        <w:ind w:firstLine="1134"/>
        <w:jc w:val="both"/>
        <w:rPr>
          <w:rFonts w:cs="Times New Roman"/>
          <w:noProof/>
          <w:szCs w:val="24"/>
        </w:rPr>
      </w:pPr>
      <w:r w:rsidRPr="008D7B91">
        <w:rPr>
          <w:rFonts w:cs="Times New Roman"/>
          <w:noProof/>
          <w:szCs w:val="24"/>
        </w:rPr>
        <w:t xml:space="preserve">Daugiau informacijos – </w:t>
      </w:r>
      <w:hyperlink r:id="rId11" w:history="1">
        <w:r w:rsidRPr="00ED4FD4">
          <w:rPr>
            <w:rStyle w:val="Hipersaitas"/>
            <w:rFonts w:cs="Times New Roman"/>
            <w:noProof/>
            <w:color w:val="00B0F0"/>
            <w:szCs w:val="24"/>
          </w:rPr>
          <w:t>https://www.mokausi.lt/</w:t>
        </w:r>
      </w:hyperlink>
    </w:p>
    <w:p w14:paraId="7E3F3A24" w14:textId="77777777" w:rsidR="00471DA8" w:rsidRPr="00471DA8" w:rsidRDefault="00471DA8" w:rsidP="003532F5">
      <w:pPr>
        <w:spacing w:after="0" w:line="240" w:lineRule="auto"/>
        <w:jc w:val="both"/>
        <w:rPr>
          <w:rFonts w:cs="Times New Roman"/>
          <w:szCs w:val="24"/>
        </w:rPr>
      </w:pPr>
      <w:r w:rsidRPr="00471DA8">
        <w:rPr>
          <w:rFonts w:cs="Times New Roman"/>
          <w:szCs w:val="24"/>
        </w:rPr>
        <w:t>Šis pokytis netaikomas Ignalinos Miko Petrausko muzikos mokyklai ir Ignalinos rajono švietimo ir sporto centrui. Priėmimo į šias įstaigas tvarka nesikeičia.</w:t>
      </w:r>
    </w:p>
    <w:p w14:paraId="5AA669DE" w14:textId="77777777" w:rsidR="00471DA8" w:rsidRPr="00471DA8" w:rsidRDefault="00471DA8" w:rsidP="003532F5">
      <w:pPr>
        <w:spacing w:after="0" w:line="240" w:lineRule="auto"/>
        <w:jc w:val="both"/>
        <w:rPr>
          <w:rFonts w:cs="Times New Roman"/>
          <w:szCs w:val="24"/>
        </w:rPr>
      </w:pPr>
    </w:p>
    <w:p w14:paraId="3D384DFA" w14:textId="77777777" w:rsidR="00471DA8" w:rsidRPr="00471DA8" w:rsidRDefault="00471DA8" w:rsidP="003532F5">
      <w:pPr>
        <w:spacing w:after="0" w:line="240" w:lineRule="auto"/>
        <w:ind w:firstLine="1134"/>
        <w:jc w:val="both"/>
        <w:rPr>
          <w:rFonts w:cs="Times New Roman"/>
          <w:szCs w:val="24"/>
        </w:rPr>
      </w:pPr>
      <w:r w:rsidRPr="00471DA8">
        <w:rPr>
          <w:rFonts w:cs="Times New Roman"/>
          <w:szCs w:val="24"/>
        </w:rPr>
        <w:t>2026 m. sausio–birželio mėnesiais buvo vykdomos 19 NVŠ programų, finansuojamų NVŠ krepšelio lėšomis, jose dalyvavo 328 mokiniai.</w:t>
      </w:r>
    </w:p>
    <w:p w14:paraId="341451FA" w14:textId="77777777" w:rsidR="00471DA8" w:rsidRPr="00471DA8" w:rsidRDefault="00471DA8" w:rsidP="003532F5">
      <w:pPr>
        <w:spacing w:after="0" w:line="240" w:lineRule="auto"/>
        <w:ind w:firstLine="1134"/>
        <w:jc w:val="both"/>
        <w:rPr>
          <w:rFonts w:cs="Times New Roman"/>
          <w:szCs w:val="24"/>
        </w:rPr>
      </w:pPr>
      <w:r w:rsidRPr="00471DA8">
        <w:rPr>
          <w:rFonts w:cs="Times New Roman"/>
          <w:szCs w:val="24"/>
        </w:rPr>
        <w:lastRenderedPageBreak/>
        <w:t xml:space="preserve"> Kilus klausimų, galima kreiptis į Ignalinos rajono savivaldybės administracijos Švietimo ir kultūros skyriaus vyriausiąją specialistę Danguolę Vaitkevičienę tel. (0 386) 51 812 arba el. paštu </w:t>
      </w:r>
      <w:proofErr w:type="spellStart"/>
      <w:r w:rsidRPr="00471DA8">
        <w:rPr>
          <w:rFonts w:cs="Times New Roman"/>
          <w:szCs w:val="24"/>
        </w:rPr>
        <w:t>danguole.vaitkevicienė@ignalina.lt</w:t>
      </w:r>
      <w:proofErr w:type="spellEnd"/>
      <w:r w:rsidRPr="00471DA8">
        <w:rPr>
          <w:rFonts w:cs="Times New Roman"/>
          <w:szCs w:val="24"/>
        </w:rPr>
        <w:t xml:space="preserve">. </w:t>
      </w:r>
    </w:p>
    <w:p w14:paraId="0A99BBB7" w14:textId="77777777" w:rsidR="00471DA8" w:rsidRPr="00471DA8" w:rsidRDefault="00471DA8" w:rsidP="003532F5">
      <w:pPr>
        <w:spacing w:after="0" w:line="240" w:lineRule="auto"/>
        <w:jc w:val="both"/>
        <w:rPr>
          <w:rFonts w:cs="Times New Roman"/>
          <w:szCs w:val="24"/>
        </w:rPr>
      </w:pPr>
    </w:p>
    <w:p w14:paraId="11B55014" w14:textId="77777777" w:rsidR="004B6B05" w:rsidRPr="008D7B91" w:rsidRDefault="004B6B05" w:rsidP="003532F5">
      <w:pPr>
        <w:spacing w:after="0" w:line="240" w:lineRule="auto"/>
        <w:jc w:val="both"/>
        <w:rPr>
          <w:rFonts w:cs="Times New Roman"/>
          <w:szCs w:val="24"/>
        </w:rPr>
      </w:pPr>
    </w:p>
    <w:p w14:paraId="3B919835" w14:textId="074F6513" w:rsidR="004B6B05" w:rsidRPr="008D7B91" w:rsidRDefault="00693CDA" w:rsidP="003532F5">
      <w:pPr>
        <w:spacing w:after="0" w:line="240" w:lineRule="auto"/>
        <w:jc w:val="center"/>
        <w:rPr>
          <w:rFonts w:cs="Times New Roman"/>
          <w:szCs w:val="24"/>
        </w:rPr>
      </w:pPr>
      <w:r w:rsidRPr="008D7B91">
        <w:rPr>
          <w:rFonts w:cs="Times New Roman"/>
          <w:szCs w:val="24"/>
        </w:rPr>
        <w:t>______________________</w:t>
      </w:r>
    </w:p>
    <w:sectPr w:rsidR="004B6B05" w:rsidRPr="008D7B91" w:rsidSect="00F834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816D4"/>
    <w:multiLevelType w:val="hybridMultilevel"/>
    <w:tmpl w:val="06508A14"/>
    <w:lvl w:ilvl="0" w:tplc="0427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2AB81E85"/>
    <w:multiLevelType w:val="hybridMultilevel"/>
    <w:tmpl w:val="6802B5C8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34F77"/>
    <w:multiLevelType w:val="hybridMultilevel"/>
    <w:tmpl w:val="FFE0C11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F5DEC"/>
    <w:multiLevelType w:val="hybridMultilevel"/>
    <w:tmpl w:val="CBB4609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3556558">
    <w:abstractNumId w:val="3"/>
  </w:num>
  <w:num w:numId="2" w16cid:durableId="285083674">
    <w:abstractNumId w:val="0"/>
  </w:num>
  <w:num w:numId="3" w16cid:durableId="1290361357">
    <w:abstractNumId w:val="1"/>
  </w:num>
  <w:num w:numId="4" w16cid:durableId="1800490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B6"/>
    <w:rsid w:val="0000714F"/>
    <w:rsid w:val="000210CE"/>
    <w:rsid w:val="00036F06"/>
    <w:rsid w:val="00040CD4"/>
    <w:rsid w:val="00042035"/>
    <w:rsid w:val="00046663"/>
    <w:rsid w:val="00046A04"/>
    <w:rsid w:val="00051C48"/>
    <w:rsid w:val="00053217"/>
    <w:rsid w:val="000559E0"/>
    <w:rsid w:val="000706A4"/>
    <w:rsid w:val="00084D56"/>
    <w:rsid w:val="00094820"/>
    <w:rsid w:val="00097BE0"/>
    <w:rsid w:val="00097DD9"/>
    <w:rsid w:val="000C24D8"/>
    <w:rsid w:val="000C2A18"/>
    <w:rsid w:val="000C3A23"/>
    <w:rsid w:val="000D28A5"/>
    <w:rsid w:val="000D7D81"/>
    <w:rsid w:val="000E2037"/>
    <w:rsid w:val="000E4C0F"/>
    <w:rsid w:val="000F736F"/>
    <w:rsid w:val="00122771"/>
    <w:rsid w:val="00123340"/>
    <w:rsid w:val="00140077"/>
    <w:rsid w:val="00140709"/>
    <w:rsid w:val="001540C0"/>
    <w:rsid w:val="00160043"/>
    <w:rsid w:val="00170E2E"/>
    <w:rsid w:val="00186BCF"/>
    <w:rsid w:val="001934C1"/>
    <w:rsid w:val="00196321"/>
    <w:rsid w:val="0019656C"/>
    <w:rsid w:val="001C5C13"/>
    <w:rsid w:val="001C6F1D"/>
    <w:rsid w:val="001C770E"/>
    <w:rsid w:val="001D1A94"/>
    <w:rsid w:val="001D4267"/>
    <w:rsid w:val="001F6183"/>
    <w:rsid w:val="00205C5E"/>
    <w:rsid w:val="00207F4A"/>
    <w:rsid w:val="00214AC9"/>
    <w:rsid w:val="00214E23"/>
    <w:rsid w:val="0022076E"/>
    <w:rsid w:val="00221EA3"/>
    <w:rsid w:val="00224B9C"/>
    <w:rsid w:val="00230613"/>
    <w:rsid w:val="00235653"/>
    <w:rsid w:val="00235FC8"/>
    <w:rsid w:val="00240594"/>
    <w:rsid w:val="00240C6A"/>
    <w:rsid w:val="002411C6"/>
    <w:rsid w:val="00251AF2"/>
    <w:rsid w:val="002675B8"/>
    <w:rsid w:val="00267C1E"/>
    <w:rsid w:val="00273558"/>
    <w:rsid w:val="00273E1F"/>
    <w:rsid w:val="00281AAF"/>
    <w:rsid w:val="00281B3F"/>
    <w:rsid w:val="0029094A"/>
    <w:rsid w:val="00295AEC"/>
    <w:rsid w:val="002A3E4F"/>
    <w:rsid w:val="002B0137"/>
    <w:rsid w:val="002C13D4"/>
    <w:rsid w:val="002E0611"/>
    <w:rsid w:val="002F0044"/>
    <w:rsid w:val="002F0C36"/>
    <w:rsid w:val="002F1305"/>
    <w:rsid w:val="002F4346"/>
    <w:rsid w:val="003009F4"/>
    <w:rsid w:val="00301596"/>
    <w:rsid w:val="00305CA6"/>
    <w:rsid w:val="00310E2E"/>
    <w:rsid w:val="00323E7B"/>
    <w:rsid w:val="00326FC5"/>
    <w:rsid w:val="00341C02"/>
    <w:rsid w:val="00352DCA"/>
    <w:rsid w:val="003532F5"/>
    <w:rsid w:val="00354584"/>
    <w:rsid w:val="00363C46"/>
    <w:rsid w:val="00370117"/>
    <w:rsid w:val="0037048C"/>
    <w:rsid w:val="00372A3A"/>
    <w:rsid w:val="00381FCF"/>
    <w:rsid w:val="0039764F"/>
    <w:rsid w:val="003B2841"/>
    <w:rsid w:val="003C5BCC"/>
    <w:rsid w:val="003D20E1"/>
    <w:rsid w:val="003D45A4"/>
    <w:rsid w:val="003D774C"/>
    <w:rsid w:val="003E7C4A"/>
    <w:rsid w:val="003F165F"/>
    <w:rsid w:val="003F1FDB"/>
    <w:rsid w:val="003F3F4A"/>
    <w:rsid w:val="00405252"/>
    <w:rsid w:val="00406775"/>
    <w:rsid w:val="00415091"/>
    <w:rsid w:val="00424483"/>
    <w:rsid w:val="0043692D"/>
    <w:rsid w:val="00441C29"/>
    <w:rsid w:val="00442DC0"/>
    <w:rsid w:val="004460BB"/>
    <w:rsid w:val="00450133"/>
    <w:rsid w:val="004521BC"/>
    <w:rsid w:val="00461979"/>
    <w:rsid w:val="0047120A"/>
    <w:rsid w:val="00471DA8"/>
    <w:rsid w:val="00484E6F"/>
    <w:rsid w:val="00486E92"/>
    <w:rsid w:val="00492A52"/>
    <w:rsid w:val="0049308E"/>
    <w:rsid w:val="00493321"/>
    <w:rsid w:val="004A168E"/>
    <w:rsid w:val="004B0B0E"/>
    <w:rsid w:val="004B1292"/>
    <w:rsid w:val="004B1CF0"/>
    <w:rsid w:val="004B2519"/>
    <w:rsid w:val="004B6B05"/>
    <w:rsid w:val="004C30E2"/>
    <w:rsid w:val="004C48E4"/>
    <w:rsid w:val="004C73ED"/>
    <w:rsid w:val="004F11BD"/>
    <w:rsid w:val="004F161B"/>
    <w:rsid w:val="004F6FBF"/>
    <w:rsid w:val="00503CF8"/>
    <w:rsid w:val="00504350"/>
    <w:rsid w:val="00510EA5"/>
    <w:rsid w:val="00513F74"/>
    <w:rsid w:val="005158EE"/>
    <w:rsid w:val="005242E4"/>
    <w:rsid w:val="0052528B"/>
    <w:rsid w:val="005253AA"/>
    <w:rsid w:val="00534A16"/>
    <w:rsid w:val="00534B53"/>
    <w:rsid w:val="00544704"/>
    <w:rsid w:val="005463FB"/>
    <w:rsid w:val="00552BF2"/>
    <w:rsid w:val="00553F15"/>
    <w:rsid w:val="005617F6"/>
    <w:rsid w:val="005649BC"/>
    <w:rsid w:val="00582E07"/>
    <w:rsid w:val="005839D8"/>
    <w:rsid w:val="00590C75"/>
    <w:rsid w:val="0059623D"/>
    <w:rsid w:val="005A762A"/>
    <w:rsid w:val="005A78DC"/>
    <w:rsid w:val="005B7892"/>
    <w:rsid w:val="005C037F"/>
    <w:rsid w:val="005C46F8"/>
    <w:rsid w:val="005C5E41"/>
    <w:rsid w:val="005E0B4D"/>
    <w:rsid w:val="005E5458"/>
    <w:rsid w:val="005E678D"/>
    <w:rsid w:val="0060399D"/>
    <w:rsid w:val="006055AD"/>
    <w:rsid w:val="00610038"/>
    <w:rsid w:val="00613CDD"/>
    <w:rsid w:val="00616AEB"/>
    <w:rsid w:val="00622818"/>
    <w:rsid w:val="006343E5"/>
    <w:rsid w:val="00645A60"/>
    <w:rsid w:val="00646449"/>
    <w:rsid w:val="00670898"/>
    <w:rsid w:val="006729B5"/>
    <w:rsid w:val="00673C0B"/>
    <w:rsid w:val="0067769B"/>
    <w:rsid w:val="006860E7"/>
    <w:rsid w:val="00693CDA"/>
    <w:rsid w:val="006A15A5"/>
    <w:rsid w:val="006A2D36"/>
    <w:rsid w:val="006A399F"/>
    <w:rsid w:val="006C6A7D"/>
    <w:rsid w:val="006C7048"/>
    <w:rsid w:val="006D5838"/>
    <w:rsid w:val="006E0A98"/>
    <w:rsid w:val="006E31D4"/>
    <w:rsid w:val="006F66E5"/>
    <w:rsid w:val="00700E32"/>
    <w:rsid w:val="00703234"/>
    <w:rsid w:val="0071296A"/>
    <w:rsid w:val="00716B01"/>
    <w:rsid w:val="00731D2F"/>
    <w:rsid w:val="00735633"/>
    <w:rsid w:val="00747659"/>
    <w:rsid w:val="00754E21"/>
    <w:rsid w:val="00757383"/>
    <w:rsid w:val="00757DBF"/>
    <w:rsid w:val="00774486"/>
    <w:rsid w:val="00784C3F"/>
    <w:rsid w:val="00784E93"/>
    <w:rsid w:val="00785FFF"/>
    <w:rsid w:val="00787614"/>
    <w:rsid w:val="00790F62"/>
    <w:rsid w:val="007946E2"/>
    <w:rsid w:val="007A3678"/>
    <w:rsid w:val="007B2387"/>
    <w:rsid w:val="007D65DC"/>
    <w:rsid w:val="007D741D"/>
    <w:rsid w:val="007E0ED8"/>
    <w:rsid w:val="007F2803"/>
    <w:rsid w:val="008046CC"/>
    <w:rsid w:val="00806EAE"/>
    <w:rsid w:val="0081073E"/>
    <w:rsid w:val="008434B3"/>
    <w:rsid w:val="00844C3E"/>
    <w:rsid w:val="008472CA"/>
    <w:rsid w:val="0085022C"/>
    <w:rsid w:val="0085131F"/>
    <w:rsid w:val="008578FD"/>
    <w:rsid w:val="00863262"/>
    <w:rsid w:val="008657D6"/>
    <w:rsid w:val="00882AFA"/>
    <w:rsid w:val="00882F8B"/>
    <w:rsid w:val="00883886"/>
    <w:rsid w:val="00891E8B"/>
    <w:rsid w:val="00894392"/>
    <w:rsid w:val="0089700F"/>
    <w:rsid w:val="008A0904"/>
    <w:rsid w:val="008C246B"/>
    <w:rsid w:val="008D2781"/>
    <w:rsid w:val="008D69EE"/>
    <w:rsid w:val="008D7B91"/>
    <w:rsid w:val="008E0640"/>
    <w:rsid w:val="008E0D56"/>
    <w:rsid w:val="008E5E2F"/>
    <w:rsid w:val="008F7D07"/>
    <w:rsid w:val="0090294D"/>
    <w:rsid w:val="009055C4"/>
    <w:rsid w:val="00923424"/>
    <w:rsid w:val="00932258"/>
    <w:rsid w:val="00933BBD"/>
    <w:rsid w:val="00934964"/>
    <w:rsid w:val="00940419"/>
    <w:rsid w:val="00961B4D"/>
    <w:rsid w:val="00964774"/>
    <w:rsid w:val="009810B1"/>
    <w:rsid w:val="00984061"/>
    <w:rsid w:val="00993293"/>
    <w:rsid w:val="0099423B"/>
    <w:rsid w:val="00996C6B"/>
    <w:rsid w:val="009A3EF2"/>
    <w:rsid w:val="009B081C"/>
    <w:rsid w:val="009B4204"/>
    <w:rsid w:val="009D2160"/>
    <w:rsid w:val="009D32FF"/>
    <w:rsid w:val="009D3713"/>
    <w:rsid w:val="009D6741"/>
    <w:rsid w:val="009E4ED9"/>
    <w:rsid w:val="009F0C40"/>
    <w:rsid w:val="00A24A29"/>
    <w:rsid w:val="00A34D48"/>
    <w:rsid w:val="00A3589C"/>
    <w:rsid w:val="00A35B1C"/>
    <w:rsid w:val="00A41D20"/>
    <w:rsid w:val="00A42DCF"/>
    <w:rsid w:val="00A44082"/>
    <w:rsid w:val="00A4592E"/>
    <w:rsid w:val="00A45EE9"/>
    <w:rsid w:val="00A505BE"/>
    <w:rsid w:val="00A52DFD"/>
    <w:rsid w:val="00A60E9F"/>
    <w:rsid w:val="00A7229F"/>
    <w:rsid w:val="00A77EEB"/>
    <w:rsid w:val="00A8367E"/>
    <w:rsid w:val="00A87751"/>
    <w:rsid w:val="00A90EE5"/>
    <w:rsid w:val="00AA25F0"/>
    <w:rsid w:val="00AA4E40"/>
    <w:rsid w:val="00AD545E"/>
    <w:rsid w:val="00AE7D23"/>
    <w:rsid w:val="00B0150F"/>
    <w:rsid w:val="00B16677"/>
    <w:rsid w:val="00B27D13"/>
    <w:rsid w:val="00B3038C"/>
    <w:rsid w:val="00B31A58"/>
    <w:rsid w:val="00B32282"/>
    <w:rsid w:val="00B47101"/>
    <w:rsid w:val="00B601C1"/>
    <w:rsid w:val="00B60DCE"/>
    <w:rsid w:val="00B611CC"/>
    <w:rsid w:val="00B77A6D"/>
    <w:rsid w:val="00B80567"/>
    <w:rsid w:val="00B83B48"/>
    <w:rsid w:val="00B84846"/>
    <w:rsid w:val="00B92129"/>
    <w:rsid w:val="00B94D48"/>
    <w:rsid w:val="00B952F9"/>
    <w:rsid w:val="00BA02BA"/>
    <w:rsid w:val="00BA16DE"/>
    <w:rsid w:val="00BA2949"/>
    <w:rsid w:val="00BA3C66"/>
    <w:rsid w:val="00BB09CF"/>
    <w:rsid w:val="00BC4C09"/>
    <w:rsid w:val="00BD1F49"/>
    <w:rsid w:val="00BD29E4"/>
    <w:rsid w:val="00BE460B"/>
    <w:rsid w:val="00C07A69"/>
    <w:rsid w:val="00C122C9"/>
    <w:rsid w:val="00C2776B"/>
    <w:rsid w:val="00C3209C"/>
    <w:rsid w:val="00C3403F"/>
    <w:rsid w:val="00C46CBF"/>
    <w:rsid w:val="00C54453"/>
    <w:rsid w:val="00C57AC6"/>
    <w:rsid w:val="00C96E90"/>
    <w:rsid w:val="00CA6AF4"/>
    <w:rsid w:val="00CB0941"/>
    <w:rsid w:val="00CC466D"/>
    <w:rsid w:val="00CC6CC0"/>
    <w:rsid w:val="00CD0C69"/>
    <w:rsid w:val="00CE02EA"/>
    <w:rsid w:val="00CE266C"/>
    <w:rsid w:val="00CE2D4F"/>
    <w:rsid w:val="00CE4264"/>
    <w:rsid w:val="00CF42B6"/>
    <w:rsid w:val="00CF6155"/>
    <w:rsid w:val="00D144F2"/>
    <w:rsid w:val="00D20E87"/>
    <w:rsid w:val="00D31739"/>
    <w:rsid w:val="00D35AC3"/>
    <w:rsid w:val="00D55EF5"/>
    <w:rsid w:val="00D610A7"/>
    <w:rsid w:val="00D702E6"/>
    <w:rsid w:val="00D75FF5"/>
    <w:rsid w:val="00D81B56"/>
    <w:rsid w:val="00D8358E"/>
    <w:rsid w:val="00D835D3"/>
    <w:rsid w:val="00D8532F"/>
    <w:rsid w:val="00D91966"/>
    <w:rsid w:val="00D92614"/>
    <w:rsid w:val="00D944F7"/>
    <w:rsid w:val="00DA06E2"/>
    <w:rsid w:val="00DA383C"/>
    <w:rsid w:val="00DA7ED0"/>
    <w:rsid w:val="00DB2A45"/>
    <w:rsid w:val="00DB5EF6"/>
    <w:rsid w:val="00DC0EDD"/>
    <w:rsid w:val="00DD3B68"/>
    <w:rsid w:val="00DD404C"/>
    <w:rsid w:val="00DE20C4"/>
    <w:rsid w:val="00DE7D4A"/>
    <w:rsid w:val="00DF62F3"/>
    <w:rsid w:val="00E02C05"/>
    <w:rsid w:val="00E17795"/>
    <w:rsid w:val="00E17FF2"/>
    <w:rsid w:val="00E31398"/>
    <w:rsid w:val="00E344B1"/>
    <w:rsid w:val="00E35A95"/>
    <w:rsid w:val="00E40ED1"/>
    <w:rsid w:val="00E44FF2"/>
    <w:rsid w:val="00E451A7"/>
    <w:rsid w:val="00E5065F"/>
    <w:rsid w:val="00E55FE9"/>
    <w:rsid w:val="00E57C68"/>
    <w:rsid w:val="00E634BF"/>
    <w:rsid w:val="00E72CEC"/>
    <w:rsid w:val="00E75CEF"/>
    <w:rsid w:val="00E76419"/>
    <w:rsid w:val="00E82B1C"/>
    <w:rsid w:val="00E9682D"/>
    <w:rsid w:val="00EB399A"/>
    <w:rsid w:val="00ED20D8"/>
    <w:rsid w:val="00ED4FD4"/>
    <w:rsid w:val="00EE2EA3"/>
    <w:rsid w:val="00EF0567"/>
    <w:rsid w:val="00EF2189"/>
    <w:rsid w:val="00EF4B16"/>
    <w:rsid w:val="00F01D93"/>
    <w:rsid w:val="00F04DC5"/>
    <w:rsid w:val="00F1732E"/>
    <w:rsid w:val="00F17F25"/>
    <w:rsid w:val="00F2300C"/>
    <w:rsid w:val="00F238AF"/>
    <w:rsid w:val="00F37D05"/>
    <w:rsid w:val="00F40039"/>
    <w:rsid w:val="00F5145F"/>
    <w:rsid w:val="00F55029"/>
    <w:rsid w:val="00F55049"/>
    <w:rsid w:val="00F561AE"/>
    <w:rsid w:val="00F627E1"/>
    <w:rsid w:val="00F704E9"/>
    <w:rsid w:val="00F80CC0"/>
    <w:rsid w:val="00F823EF"/>
    <w:rsid w:val="00F834DA"/>
    <w:rsid w:val="00F83C49"/>
    <w:rsid w:val="00F979EE"/>
    <w:rsid w:val="00FA0282"/>
    <w:rsid w:val="00FA3374"/>
    <w:rsid w:val="00FA35DA"/>
    <w:rsid w:val="00FA6F16"/>
    <w:rsid w:val="00FB1E0F"/>
    <w:rsid w:val="00FB786B"/>
    <w:rsid w:val="00FC3FFB"/>
    <w:rsid w:val="00FC52A5"/>
    <w:rsid w:val="00FD752F"/>
    <w:rsid w:val="00FE1C2A"/>
    <w:rsid w:val="00FF0988"/>
    <w:rsid w:val="00FF136D"/>
    <w:rsid w:val="00FF1873"/>
    <w:rsid w:val="00FF4BB0"/>
    <w:rsid w:val="00FF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F76BB"/>
  <w15:docId w15:val="{B7B250BB-FE1C-467B-8DF0-90E7C391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F42B6"/>
    <w:pPr>
      <w:spacing w:after="200" w:line="27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F42B6"/>
    <w:pPr>
      <w:ind w:left="720"/>
      <w:contextualSpacing/>
    </w:pPr>
    <w:rPr>
      <w:rFonts w:ascii="Calibri" w:eastAsia="Times New Roman" w:hAnsi="Calibri" w:cs="Times New Roman"/>
      <w:sz w:val="22"/>
      <w:lang w:eastAsia="lt-LT"/>
    </w:rPr>
  </w:style>
  <w:style w:type="table" w:styleId="Lentelstinklelis">
    <w:name w:val="Table Grid"/>
    <w:basedOn w:val="prastojilentel"/>
    <w:uiPriority w:val="59"/>
    <w:rsid w:val="00CF4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0D28A5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0D28A5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0D28A5"/>
    <w:rPr>
      <w:color w:val="800080" w:themeColor="followed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10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10E2E"/>
    <w:rPr>
      <w:rFonts w:ascii="Tahoma" w:hAnsi="Tahoma" w:cs="Tahoma"/>
      <w:sz w:val="16"/>
      <w:szCs w:val="16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F238AF"/>
    <w:rPr>
      <w:color w:val="605E5C"/>
      <w:shd w:val="clear" w:color="auto" w:fill="E1DFDD"/>
    </w:rPr>
  </w:style>
  <w:style w:type="character" w:customStyle="1" w:styleId="contentpasted0">
    <w:name w:val="contentpasted0"/>
    <w:basedOn w:val="Numatytasispastraiposriftas"/>
    <w:rsid w:val="0051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kykla@vidiskiu.ignalina.lm.l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didziasaliorytas@gmail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imnazija@ignalina.lt" TargetMode="External"/><Relationship Id="rId11" Type="http://schemas.openxmlformats.org/officeDocument/2006/relationships/hyperlink" Target="https://www.mokausi.lt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n@ignalina.l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uzika@ignalina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1E5F-726D-4003-9A5D-27565E981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4320</Words>
  <Characters>2463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Danguolė</dc:creator>
  <cp:lastModifiedBy>Danguolė Vaitkevičienė</cp:lastModifiedBy>
  <cp:revision>52</cp:revision>
  <cp:lastPrinted>2023-08-23T06:30:00Z</cp:lastPrinted>
  <dcterms:created xsi:type="dcterms:W3CDTF">2026-08-18T05:54:00Z</dcterms:created>
  <dcterms:modified xsi:type="dcterms:W3CDTF">2026-08-19T13:16:00Z</dcterms:modified>
</cp:coreProperties>
</file>