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4FF62" w14:textId="1773EE96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rStyle w:val="Grietas"/>
          <w:color w:val="303030"/>
          <w:bdr w:val="none" w:sz="0" w:space="0" w:color="auto" w:frame="1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Ignalinos r. Vidiškių gimnazija skelbia atranką lietuvių kalbos mokytojo pareigoms užimti nuo 202</w:t>
      </w:r>
      <w:r w:rsidR="009A68F8">
        <w:rPr>
          <w:rStyle w:val="Grietas"/>
          <w:color w:val="303030"/>
          <w:bdr w:val="none" w:sz="0" w:space="0" w:color="auto" w:frame="1"/>
          <w:lang w:val="lt-LT"/>
        </w:rPr>
        <w:t>2</w:t>
      </w:r>
      <w:r>
        <w:rPr>
          <w:rStyle w:val="Grietas"/>
          <w:color w:val="303030"/>
          <w:bdr w:val="none" w:sz="0" w:space="0" w:color="auto" w:frame="1"/>
          <w:lang w:val="lt-LT"/>
        </w:rPr>
        <w:t xml:space="preserve"> m. rugsėjo 1 d.</w:t>
      </w:r>
    </w:p>
    <w:p w14:paraId="39D622ED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</w:pPr>
    </w:p>
    <w:p w14:paraId="6706AD25" w14:textId="288BD1FA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Pareigos:</w:t>
      </w:r>
      <w:r>
        <w:rPr>
          <w:color w:val="303030"/>
          <w:lang w:val="lt-LT"/>
        </w:rPr>
        <w:t> lietuvių kalbos mokytojas</w:t>
      </w:r>
    </w:p>
    <w:p w14:paraId="062D567C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Darbo vieta</w:t>
      </w:r>
      <w:r>
        <w:rPr>
          <w:color w:val="303030"/>
          <w:lang w:val="lt-LT"/>
        </w:rPr>
        <w:t>: Ignalinos g. 1A, Vidiškių k., Ignalinos r. sav.</w:t>
      </w:r>
    </w:p>
    <w:p w14:paraId="145B980F" w14:textId="44AAD0BF" w:rsidR="00110A5D" w:rsidRPr="00EB3BFC" w:rsidRDefault="00110A5D" w:rsidP="00110A5D">
      <w:pPr>
        <w:pStyle w:val="prastasiniatinklio"/>
        <w:spacing w:before="0" w:beforeAutospacing="0" w:after="0" w:afterAutospacing="0"/>
        <w:textAlignment w:val="baseline"/>
        <w:rPr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Darbo sutarties rūšis</w:t>
      </w:r>
      <w:r>
        <w:rPr>
          <w:color w:val="303030"/>
          <w:lang w:val="lt-LT"/>
        </w:rPr>
        <w:t xml:space="preserve">: </w:t>
      </w:r>
      <w:r w:rsidR="00940B47">
        <w:rPr>
          <w:lang w:val="lt-LT"/>
        </w:rPr>
        <w:t>n</w:t>
      </w:r>
      <w:r w:rsidRPr="00EB3BFC">
        <w:rPr>
          <w:lang w:val="lt-LT"/>
        </w:rPr>
        <w:t>eterminuota darbo suta</w:t>
      </w:r>
      <w:r w:rsidR="009A68F8">
        <w:rPr>
          <w:lang w:val="lt-LT"/>
        </w:rPr>
        <w:t>rtis</w:t>
      </w:r>
    </w:p>
    <w:p w14:paraId="18E53618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Reikalavimai:</w:t>
      </w:r>
    </w:p>
    <w:p w14:paraId="74445878" w14:textId="77777777" w:rsidR="00951487" w:rsidRDefault="00110A5D" w:rsidP="00951487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aukštasis universitetinis išsilavinimas edukologijos srityje;</w:t>
      </w:r>
    </w:p>
    <w:p w14:paraId="7A81C0C6" w14:textId="77777777" w:rsidR="00951487" w:rsidRDefault="00110A5D" w:rsidP="00951487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lietuvių</w:t>
      </w:r>
      <w:r w:rsidR="00951487">
        <w:rPr>
          <w:color w:val="303030"/>
          <w:lang w:val="lt-LT"/>
        </w:rPr>
        <w:t xml:space="preserve"> kalbos</w:t>
      </w:r>
      <w:r>
        <w:rPr>
          <w:color w:val="303030"/>
          <w:lang w:val="lt-LT"/>
        </w:rPr>
        <w:t xml:space="preserve"> mokytojo kvalifikacija;</w:t>
      </w:r>
    </w:p>
    <w:p w14:paraId="675D2A05" w14:textId="77777777" w:rsidR="00951487" w:rsidRDefault="00110A5D" w:rsidP="00951487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puikūs bendravimo įgūdžiai su skirtingo amžiaus mokiniais ir nuolatinis jų informavimas apie mokymosi pažangą;</w:t>
      </w:r>
    </w:p>
    <w:p w14:paraId="5DA4FDE1" w14:textId="77777777" w:rsidR="00951487" w:rsidRDefault="00110A5D" w:rsidP="00951487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ugdymo turinio planavimas, atsižvelgiant į mokinių ugdymosi poreikių įvairovę;</w:t>
      </w:r>
    </w:p>
    <w:p w14:paraId="0BCF4363" w14:textId="77777777" w:rsidR="00951487" w:rsidRDefault="00110A5D" w:rsidP="00951487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IKT naudojimas ir taikymas profesinėje veikloje;</w:t>
      </w:r>
    </w:p>
    <w:p w14:paraId="2C58E480" w14:textId="71527590" w:rsidR="00110A5D" w:rsidRDefault="00110A5D" w:rsidP="00951487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gebėjimas bendradarbiauti ir dirbti komandoje.</w:t>
      </w:r>
    </w:p>
    <w:p w14:paraId="44F1E871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Darbo užmokestis:</w:t>
      </w:r>
    </w:p>
    <w:p w14:paraId="0F6F0F2B" w14:textId="57B0FC4E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1.     Darbo užmokestis – </w:t>
      </w:r>
      <w:r w:rsidRPr="00EB3BFC">
        <w:rPr>
          <w:lang w:val="lt-LT"/>
        </w:rPr>
        <w:t xml:space="preserve">nuo 1130 iki 1588 </w:t>
      </w:r>
      <w:r w:rsidR="00EB3BFC" w:rsidRPr="00EB3BFC">
        <w:rPr>
          <w:lang w:val="lt-LT"/>
        </w:rPr>
        <w:t>eurų</w:t>
      </w:r>
      <w:r w:rsidRPr="00EB3BFC">
        <w:rPr>
          <w:lang w:val="lt-LT"/>
        </w:rPr>
        <w:t xml:space="preserve"> </w:t>
      </w:r>
      <w:r>
        <w:rPr>
          <w:color w:val="303030"/>
          <w:lang w:val="lt-LT"/>
        </w:rPr>
        <w:t>(darbo užmokestis priklausys nuo turimos kvalifikacijos</w:t>
      </w:r>
      <w:r w:rsidR="008E2A8C">
        <w:rPr>
          <w:color w:val="303030"/>
          <w:lang w:val="lt-LT"/>
        </w:rPr>
        <w:t xml:space="preserve">, </w:t>
      </w:r>
      <w:r>
        <w:rPr>
          <w:color w:val="303030"/>
          <w:lang w:val="lt-LT"/>
        </w:rPr>
        <w:t>darbo stažo</w:t>
      </w:r>
      <w:r w:rsidR="008E2A8C">
        <w:rPr>
          <w:color w:val="303030"/>
          <w:lang w:val="lt-LT"/>
        </w:rPr>
        <w:t xml:space="preserve"> ir krūvio</w:t>
      </w:r>
      <w:r>
        <w:rPr>
          <w:color w:val="303030"/>
          <w:lang w:val="lt-LT"/>
        </w:rPr>
        <w:t>).</w:t>
      </w:r>
      <w:r>
        <w:rPr>
          <w:color w:val="303030"/>
          <w:lang w:val="lt-LT"/>
        </w:rPr>
        <w:br/>
      </w:r>
      <w:r>
        <w:rPr>
          <w:rStyle w:val="Grietas"/>
          <w:color w:val="303030"/>
          <w:bdr w:val="none" w:sz="0" w:space="0" w:color="auto" w:frame="1"/>
          <w:lang w:val="lt-LT"/>
        </w:rPr>
        <w:t>2.     Mokėjimo terminai – </w:t>
      </w:r>
      <w:r>
        <w:rPr>
          <w:color w:val="303030"/>
          <w:lang w:val="lt-LT"/>
        </w:rPr>
        <w:t>nurodyta suma už mėnesį, neatskaičius mokesčių, mokama du kartus per mėnesį darbuotojui sutikus.</w:t>
      </w:r>
    </w:p>
    <w:p w14:paraId="32A5AF7A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Dokumentai, kurie turi būti pateikti:</w:t>
      </w:r>
    </w:p>
    <w:p w14:paraId="1949A068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1. Prašymas leisti dalyvauti atrankoje.</w:t>
      </w:r>
    </w:p>
    <w:p w14:paraId="389B7B64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2. Asmens tapatybę patvirtinančio dokumento kopija.</w:t>
      </w:r>
    </w:p>
    <w:p w14:paraId="3FD97B5A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3. Išsilavinimą patvirtinančių dokumentų kopijos.</w:t>
      </w:r>
    </w:p>
    <w:p w14:paraId="155E053D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4. Kvalifikacinę kategoriją patvirtinančio dokumento kopija.</w:t>
      </w:r>
    </w:p>
    <w:p w14:paraId="52FBAAF5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5. Gyvenimo aprašymas;</w:t>
      </w:r>
    </w:p>
    <w:p w14:paraId="1BDA62E1" w14:textId="19DE5A68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6. Rekomendacija(-</w:t>
      </w:r>
      <w:proofErr w:type="spellStart"/>
      <w:r>
        <w:rPr>
          <w:color w:val="303030"/>
          <w:lang w:val="lt-LT"/>
        </w:rPr>
        <w:t>os</w:t>
      </w:r>
      <w:proofErr w:type="spellEnd"/>
      <w:r>
        <w:rPr>
          <w:color w:val="303030"/>
          <w:lang w:val="lt-LT"/>
        </w:rPr>
        <w:t>) iš buvusios darbovietės (neprivaloma).</w:t>
      </w:r>
    </w:p>
    <w:p w14:paraId="023F13EA" w14:textId="1F8846FE" w:rsidR="00F8449C" w:rsidRPr="00F8449C" w:rsidRDefault="00F8449C" w:rsidP="00110A5D">
      <w:pPr>
        <w:pStyle w:val="prastasiniatinklio"/>
        <w:spacing w:before="0" w:beforeAutospacing="0" w:after="0" w:afterAutospacing="0"/>
        <w:textAlignment w:val="baseline"/>
        <w:rPr>
          <w:b/>
          <w:bCs/>
          <w:color w:val="303030"/>
          <w:lang w:val="lt-LT"/>
        </w:rPr>
      </w:pPr>
      <w:r w:rsidRPr="0003216F">
        <w:rPr>
          <w:color w:val="29251E"/>
          <w:lang w:val="lt-LT"/>
        </w:rPr>
        <w:t>Pretendentų atrankos būdas – žodžiu (pokalbis).</w:t>
      </w:r>
      <w:r w:rsidRPr="0003216F">
        <w:rPr>
          <w:b/>
          <w:bCs/>
          <w:color w:val="303030"/>
          <w:lang w:val="lt-LT"/>
        </w:rPr>
        <w:t xml:space="preserve"> </w:t>
      </w:r>
    </w:p>
    <w:p w14:paraId="7019A479" w14:textId="236C1D9A" w:rsidR="008E2A8C" w:rsidRDefault="008E2A8C" w:rsidP="008E2A8C">
      <w:pPr>
        <w:pStyle w:val="prastasiniatinklio"/>
        <w:spacing w:before="0" w:beforeAutospacing="0" w:after="0" w:afterAutospacing="0"/>
        <w:textAlignment w:val="baseline"/>
        <w:rPr>
          <w:b/>
          <w:bCs/>
          <w:color w:val="303030"/>
          <w:lang w:val="lt-LT"/>
        </w:rPr>
      </w:pPr>
      <w:r w:rsidRPr="008F42ED">
        <w:rPr>
          <w:b/>
          <w:bCs/>
          <w:color w:val="303030"/>
          <w:lang w:val="lt-LT"/>
        </w:rPr>
        <w:t>Dokumentai priimami iki 202</w:t>
      </w:r>
      <w:r w:rsidR="009A68F8">
        <w:rPr>
          <w:b/>
          <w:bCs/>
          <w:color w:val="303030"/>
          <w:lang w:val="lt-LT"/>
        </w:rPr>
        <w:t>2</w:t>
      </w:r>
      <w:r w:rsidRPr="008F42ED">
        <w:rPr>
          <w:b/>
          <w:bCs/>
          <w:color w:val="303030"/>
          <w:lang w:val="lt-LT"/>
        </w:rPr>
        <w:t xml:space="preserve"> m. </w:t>
      </w:r>
      <w:r w:rsidR="003158AD">
        <w:rPr>
          <w:b/>
          <w:bCs/>
          <w:color w:val="303030"/>
          <w:lang w:val="lt-LT"/>
        </w:rPr>
        <w:t>liepos 14</w:t>
      </w:r>
      <w:r w:rsidRPr="008F42ED">
        <w:rPr>
          <w:b/>
          <w:bCs/>
          <w:color w:val="303030"/>
          <w:lang w:val="lt-LT"/>
        </w:rPr>
        <w:t xml:space="preserve"> d.</w:t>
      </w:r>
      <w:r w:rsidR="009A68F8">
        <w:rPr>
          <w:b/>
          <w:bCs/>
          <w:color w:val="303030"/>
          <w:lang w:val="lt-LT"/>
        </w:rPr>
        <w:t xml:space="preserve"> imtinai.</w:t>
      </w:r>
    </w:p>
    <w:p w14:paraId="22C7B3FD" w14:textId="6A014C63" w:rsidR="008E2A8C" w:rsidRDefault="008E2A8C" w:rsidP="008E2A8C">
      <w:pPr>
        <w:pStyle w:val="prastasiniatinklio"/>
        <w:spacing w:before="0" w:beforeAutospacing="0" w:after="0" w:afterAutospacing="0"/>
        <w:textAlignment w:val="baseline"/>
        <w:rPr>
          <w:b/>
          <w:bCs/>
          <w:color w:val="303030"/>
          <w:lang w:val="lt-LT"/>
        </w:rPr>
      </w:pPr>
      <w:r>
        <w:rPr>
          <w:b/>
          <w:bCs/>
          <w:color w:val="303030"/>
          <w:lang w:val="lt-LT"/>
        </w:rPr>
        <w:t>A</w:t>
      </w:r>
      <w:r w:rsidRPr="008F42ED">
        <w:rPr>
          <w:b/>
          <w:bCs/>
          <w:color w:val="303030"/>
          <w:lang w:val="lt-LT"/>
        </w:rPr>
        <w:t>tranka vyks 202</w:t>
      </w:r>
      <w:r w:rsidR="009A68F8">
        <w:rPr>
          <w:b/>
          <w:bCs/>
          <w:color w:val="303030"/>
          <w:lang w:val="lt-LT"/>
        </w:rPr>
        <w:t>2</w:t>
      </w:r>
      <w:r w:rsidRPr="008F42ED">
        <w:rPr>
          <w:b/>
          <w:bCs/>
          <w:color w:val="303030"/>
          <w:lang w:val="lt-LT"/>
        </w:rPr>
        <w:t xml:space="preserve"> m. </w:t>
      </w:r>
      <w:r w:rsidR="003158AD">
        <w:rPr>
          <w:b/>
          <w:bCs/>
          <w:color w:val="303030"/>
          <w:lang w:val="lt-LT"/>
        </w:rPr>
        <w:t>liepos 15</w:t>
      </w:r>
      <w:r w:rsidRPr="008F42ED">
        <w:rPr>
          <w:b/>
          <w:bCs/>
          <w:color w:val="303030"/>
          <w:lang w:val="lt-LT"/>
        </w:rPr>
        <w:t xml:space="preserve"> d. </w:t>
      </w:r>
      <w:r>
        <w:rPr>
          <w:b/>
          <w:bCs/>
          <w:color w:val="303030"/>
          <w:lang w:val="lt-LT"/>
        </w:rPr>
        <w:t>11</w:t>
      </w:r>
      <w:r w:rsidRPr="008F42ED">
        <w:rPr>
          <w:b/>
          <w:bCs/>
          <w:color w:val="303030"/>
          <w:lang w:val="lt-LT"/>
        </w:rPr>
        <w:t xml:space="preserve"> val.</w:t>
      </w:r>
    </w:p>
    <w:p w14:paraId="5F8AEFAD" w14:textId="51E0E23C" w:rsidR="008E2A8C" w:rsidRDefault="008E2A8C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 w:rsidRPr="008F42ED">
        <w:rPr>
          <w:color w:val="303030"/>
          <w:lang w:val="lt-LT"/>
        </w:rPr>
        <w:t xml:space="preserve">Atrankos dieną pateikiami dokumentų originalai, sutikrinus jie grąžinami kandidatui. </w:t>
      </w:r>
    </w:p>
    <w:p w14:paraId="196D9512" w14:textId="358FB80B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Dokumentai priimami adresu:</w:t>
      </w:r>
    </w:p>
    <w:p w14:paraId="1BFCA537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Ignalinos r. Vidiškių gimnazija,  II aukštas, raštinė, Ignalinos g. 1A, Vidiškių k., Ignalinos r. sav. arba el. paštu </w:t>
      </w:r>
      <w:hyperlink r:id="rId5" w:history="1">
        <w:r>
          <w:rPr>
            <w:rStyle w:val="Hipersaitas"/>
            <w:color w:val="858585"/>
            <w:bdr w:val="none" w:sz="0" w:space="0" w:color="auto" w:frame="1"/>
            <w:lang w:val="lt-LT"/>
          </w:rPr>
          <w:t>mokykla@vidiskiu.ignalina.lm.lt</w:t>
        </w:r>
      </w:hyperlink>
      <w:r>
        <w:rPr>
          <w:color w:val="303030"/>
          <w:lang w:val="lt-LT"/>
        </w:rPr>
        <w:t xml:space="preserve"> </w:t>
      </w:r>
    </w:p>
    <w:p w14:paraId="465AE202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Kontaktiniai duomenys išsamesnei informacijai:</w:t>
      </w:r>
    </w:p>
    <w:p w14:paraId="279D34F4" w14:textId="2DFDB2D8" w:rsidR="00110A5D" w:rsidRDefault="00EB3BFC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T</w:t>
      </w:r>
      <w:r w:rsidR="00110A5D">
        <w:rPr>
          <w:rStyle w:val="Grietas"/>
          <w:color w:val="303030"/>
          <w:bdr w:val="none" w:sz="0" w:space="0" w:color="auto" w:frame="1"/>
          <w:lang w:val="lt-LT"/>
        </w:rPr>
        <w:t>el</w:t>
      </w:r>
      <w:r w:rsidR="00110A5D">
        <w:rPr>
          <w:color w:val="303030"/>
          <w:lang w:val="lt-LT"/>
        </w:rPr>
        <w:t>. (8 618) 59767.</w:t>
      </w:r>
    </w:p>
    <w:p w14:paraId="55054064" w14:textId="77777777" w:rsidR="00110A5D" w:rsidRDefault="00110A5D" w:rsidP="00110A5D">
      <w:pPr>
        <w:spacing w:after="0" w:line="240" w:lineRule="auto"/>
        <w:rPr>
          <w:rFonts w:cs="Times New Roman"/>
          <w:szCs w:val="24"/>
          <w:lang w:val="lt-LT"/>
        </w:rPr>
      </w:pPr>
    </w:p>
    <w:p w14:paraId="2ED17792" w14:textId="77777777" w:rsidR="00715467" w:rsidRDefault="00715467"/>
    <w:sectPr w:rsidR="00715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23875"/>
    <w:multiLevelType w:val="hybridMultilevel"/>
    <w:tmpl w:val="1D7EB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370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A5D"/>
    <w:rsid w:val="00110A5D"/>
    <w:rsid w:val="003158AD"/>
    <w:rsid w:val="00404F07"/>
    <w:rsid w:val="00496FEF"/>
    <w:rsid w:val="00715467"/>
    <w:rsid w:val="008E2A8C"/>
    <w:rsid w:val="00940B47"/>
    <w:rsid w:val="00951487"/>
    <w:rsid w:val="009A68F8"/>
    <w:rsid w:val="00BE5E9F"/>
    <w:rsid w:val="00EB3BFC"/>
    <w:rsid w:val="00F8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D2F2"/>
  <w15:chartTrackingRefBased/>
  <w15:docId w15:val="{5F56AF8C-395B-47F7-986A-C8A090F81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10A5D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110A5D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110A5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Grietas">
    <w:name w:val="Strong"/>
    <w:basedOn w:val="Numatytasispastraiposriftas"/>
    <w:uiPriority w:val="22"/>
    <w:qFormat/>
    <w:rsid w:val="00110A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6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kykla@vidiskiu.ignalina.lm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1143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Sveikauskienė</dc:creator>
  <cp:keywords/>
  <dc:description/>
  <cp:lastModifiedBy>Rasa</cp:lastModifiedBy>
  <cp:revision>2</cp:revision>
  <dcterms:created xsi:type="dcterms:W3CDTF">2022-06-23T06:38:00Z</dcterms:created>
  <dcterms:modified xsi:type="dcterms:W3CDTF">2022-06-23T06:38:00Z</dcterms:modified>
</cp:coreProperties>
</file>