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62A4D" w14:textId="77777777" w:rsidR="002E7932" w:rsidRDefault="002E7932" w:rsidP="002E7932">
      <w:pPr>
        <w:tabs>
          <w:tab w:val="left" w:pos="1560"/>
        </w:tabs>
        <w:ind w:left="5670"/>
        <w:jc w:val="both"/>
        <w:rPr>
          <w:bCs/>
        </w:rPr>
      </w:pPr>
      <w:proofErr w:type="spellStart"/>
      <w:proofErr w:type="gramStart"/>
      <w:r>
        <w:rPr>
          <w:bCs/>
        </w:rPr>
        <w:t>Konkursas</w:t>
      </w:r>
      <w:proofErr w:type="spellEnd"/>
      <w:r>
        <w:rPr>
          <w:bCs/>
        </w:rPr>
        <w:t xml:space="preserve"> ,,</w:t>
      </w:r>
      <w:proofErr w:type="spellStart"/>
      <w:r>
        <w:rPr>
          <w:bCs/>
        </w:rPr>
        <w:t>Gražiausiai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tvarkoma</w:t>
      </w:r>
      <w:proofErr w:type="spellEnd"/>
    </w:p>
    <w:p w14:paraId="62117D93" w14:textId="77777777" w:rsidR="002E7932" w:rsidRDefault="002E7932" w:rsidP="002E7932">
      <w:pPr>
        <w:tabs>
          <w:tab w:val="left" w:pos="1560"/>
        </w:tabs>
        <w:ind w:left="5670"/>
        <w:jc w:val="both"/>
        <w:rPr>
          <w:bCs/>
        </w:rPr>
      </w:pPr>
      <w:proofErr w:type="spellStart"/>
      <w:r>
        <w:rPr>
          <w:bCs/>
        </w:rPr>
        <w:t>Ignalinos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rajono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sodyba</w:t>
      </w:r>
      <w:proofErr w:type="spellEnd"/>
      <w:r>
        <w:rPr>
          <w:bCs/>
        </w:rPr>
        <w:t>“</w:t>
      </w:r>
      <w:proofErr w:type="gramEnd"/>
      <w:r>
        <w:rPr>
          <w:bCs/>
        </w:rPr>
        <w:t xml:space="preserve"> </w:t>
      </w:r>
    </w:p>
    <w:p w14:paraId="540B53AE" w14:textId="77777777" w:rsidR="002E7932" w:rsidRDefault="002E7932" w:rsidP="002E7932">
      <w:pPr>
        <w:tabs>
          <w:tab w:val="left" w:pos="1560"/>
        </w:tabs>
        <w:ind w:left="5670"/>
        <w:jc w:val="both"/>
        <w:rPr>
          <w:szCs w:val="24"/>
        </w:rPr>
      </w:pPr>
      <w:proofErr w:type="spellStart"/>
      <w:r>
        <w:rPr>
          <w:bCs/>
        </w:rPr>
        <w:t>priedas</w:t>
      </w:r>
      <w:proofErr w:type="spellEnd"/>
      <w:r>
        <w:rPr>
          <w:bCs/>
        </w:rPr>
        <w:t xml:space="preserve"> Nr. 1</w:t>
      </w:r>
    </w:p>
    <w:p w14:paraId="51962DE6" w14:textId="77777777" w:rsidR="002E7932" w:rsidRDefault="002E7932" w:rsidP="002E7932">
      <w:pPr>
        <w:tabs>
          <w:tab w:val="left" w:pos="1560"/>
        </w:tabs>
        <w:jc w:val="both"/>
        <w:rPr>
          <w:szCs w:val="24"/>
        </w:rPr>
      </w:pPr>
    </w:p>
    <w:p w14:paraId="096BBBC8" w14:textId="77777777" w:rsidR="002E7932" w:rsidRDefault="002E7932" w:rsidP="002E7932">
      <w:pPr>
        <w:autoSpaceDE w:val="0"/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DALYVIO ANKETA - PARAIŠKA</w:t>
      </w:r>
    </w:p>
    <w:p w14:paraId="050F985D" w14:textId="77777777" w:rsidR="002E7932" w:rsidRDefault="002E7932" w:rsidP="002E7932">
      <w:pPr>
        <w:autoSpaceDE w:val="0"/>
        <w:rPr>
          <w:rFonts w:ascii="!_Times" w:hAnsi="!_Times" w:cs="Calibri"/>
          <w:szCs w:val="24"/>
          <w:lang w:eastAsia="ar-SA"/>
        </w:rPr>
      </w:pPr>
    </w:p>
    <w:p w14:paraId="4254DDCF" w14:textId="77777777" w:rsidR="002E7932" w:rsidRDefault="002E7932" w:rsidP="002E7932">
      <w:pPr>
        <w:autoSpaceDE w:val="0"/>
        <w:jc w:val="center"/>
        <w:rPr>
          <w:rFonts w:ascii="!_Times" w:hAnsi="!_Times" w:cs="Calibri"/>
          <w:szCs w:val="24"/>
          <w:lang w:eastAsia="ar-SA"/>
        </w:rPr>
      </w:pPr>
      <w:r>
        <w:rPr>
          <w:rFonts w:ascii="!_Times" w:hAnsi="!_Times" w:cs="Calibri"/>
          <w:szCs w:val="24"/>
          <w:lang w:eastAsia="ar-SA"/>
        </w:rPr>
        <w:t>202__ m. ___________________ d.</w:t>
      </w:r>
    </w:p>
    <w:p w14:paraId="4CCE269D" w14:textId="77777777" w:rsidR="002E7932" w:rsidRDefault="002E7932" w:rsidP="002E7932">
      <w:pPr>
        <w:autoSpaceDE w:val="0"/>
        <w:jc w:val="both"/>
        <w:rPr>
          <w:rFonts w:ascii="!_Times" w:hAnsi="!_Times" w:cs="Calibri"/>
          <w:szCs w:val="24"/>
          <w:lang w:eastAsia="ar-SA"/>
        </w:rPr>
      </w:pPr>
    </w:p>
    <w:p w14:paraId="1BAC3BC4" w14:textId="77777777" w:rsidR="002E7932" w:rsidRDefault="002E7932" w:rsidP="002E7932">
      <w:pPr>
        <w:autoSpaceDE w:val="0"/>
        <w:rPr>
          <w:rFonts w:ascii="!_Times" w:hAnsi="!_Times" w:cs="Calibri"/>
          <w:szCs w:val="24"/>
          <w:lang w:eastAsia="ar-SA"/>
        </w:rPr>
      </w:pPr>
      <w:r>
        <w:rPr>
          <w:rFonts w:ascii="!_Times" w:hAnsi="!_Times" w:cs="Calibri"/>
          <w:szCs w:val="24"/>
          <w:lang w:eastAsia="ar-SA"/>
        </w:rPr>
        <w:tab/>
      </w:r>
      <w:r>
        <w:rPr>
          <w:rFonts w:ascii="!_Times" w:hAnsi="!_Times" w:cs="Calibri"/>
          <w:szCs w:val="24"/>
          <w:lang w:eastAsia="ar-SA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6231"/>
      </w:tblGrid>
      <w:tr w:rsidR="002E7932" w14:paraId="3ED3670A" w14:textId="77777777" w:rsidTr="002E7932">
        <w:trPr>
          <w:jc w:val="center"/>
        </w:trPr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D82CE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Konkurso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dalyvis</w:t>
            </w:r>
            <w:proofErr w:type="spellEnd"/>
          </w:p>
          <w:p w14:paraId="1F0FDFF2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(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fizinio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asmens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vardas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,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pavardė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arba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proofErr w:type="gram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juridinio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asmens</w:t>
            </w:r>
            <w:proofErr w:type="spellEnd"/>
            <w:proofErr w:type="gram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pavadinimas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)</w:t>
            </w:r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08DA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2E7932" w14:paraId="672BA486" w14:textId="77777777" w:rsidTr="002E7932">
        <w:trPr>
          <w:jc w:val="center"/>
        </w:trPr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CE49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Adresas</w:t>
            </w:r>
            <w:proofErr w:type="spellEnd"/>
          </w:p>
          <w:p w14:paraId="520AB6B0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548F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2E7932" w14:paraId="1D2A6783" w14:textId="77777777" w:rsidTr="002E7932">
        <w:trPr>
          <w:jc w:val="center"/>
        </w:trPr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99D3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Telefono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numeris</w:t>
            </w:r>
            <w:proofErr w:type="spellEnd"/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FF67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  <w:p w14:paraId="429304C2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2E7932" w14:paraId="5F811676" w14:textId="77777777" w:rsidTr="002E7932">
        <w:trPr>
          <w:jc w:val="center"/>
        </w:trPr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C8AE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Trumpas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aprašymas</w:t>
            </w:r>
            <w:proofErr w:type="spellEnd"/>
          </w:p>
          <w:p w14:paraId="510CAEF9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  <w:p w14:paraId="6EA178B8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  <w:p w14:paraId="43A12B1F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  <w:p w14:paraId="19001CE8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  <w:p w14:paraId="34619F30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  <w:p w14:paraId="2024C30A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  <w:p w14:paraId="3D5B1EDD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  <w:p w14:paraId="6BBBE205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BC93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2E7932" w14:paraId="49C15003" w14:textId="77777777" w:rsidTr="002E7932">
        <w:trPr>
          <w:jc w:val="center"/>
        </w:trPr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79C82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Dalyvio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parašas</w:t>
            </w:r>
            <w:proofErr w:type="spellEnd"/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19CB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  <w:p w14:paraId="6686503E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2E7932" w14:paraId="1317E8C9" w14:textId="77777777" w:rsidTr="002E7932">
        <w:trPr>
          <w:jc w:val="center"/>
        </w:trPr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55BD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</w:pP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Pridedamų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nuotraukų</w:t>
            </w:r>
            <w:proofErr w:type="spellEnd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 xml:space="preserve"> </w:t>
            </w:r>
            <w:proofErr w:type="spellStart"/>
            <w:r>
              <w:rPr>
                <w:rFonts w:ascii="!_Times" w:hAnsi="!_Times" w:cs="Calibri"/>
                <w:b/>
                <w:bCs/>
                <w:kern w:val="2"/>
                <w:szCs w:val="24"/>
                <w:lang w:eastAsia="ar-SA"/>
                <w14:ligatures w14:val="standardContextual"/>
              </w:rPr>
              <w:t>skaičius</w:t>
            </w:r>
            <w:proofErr w:type="spellEnd"/>
          </w:p>
          <w:p w14:paraId="3810F48D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843C" w14:textId="77777777" w:rsidR="002E7932" w:rsidRDefault="002E7932">
            <w:pPr>
              <w:autoSpaceDE w:val="0"/>
              <w:spacing w:line="256" w:lineRule="auto"/>
              <w:jc w:val="both"/>
              <w:rPr>
                <w:rFonts w:ascii="!_Times" w:hAnsi="!_Times" w:cs="Calibri"/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2E7932" w14:paraId="69F7664F" w14:textId="77777777" w:rsidTr="002E7932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2B95" w14:textId="77777777" w:rsidR="002E7932" w:rsidRDefault="002E7932">
            <w:pPr>
              <w:spacing w:after="200" w:line="256" w:lineRule="auto"/>
              <w:jc w:val="both"/>
              <w:rPr>
                <w:kern w:val="2"/>
                <w:lang w:val="en-GB"/>
                <w14:ligatures w14:val="standardContextual"/>
              </w:rPr>
            </w:pPr>
            <w:r>
              <w:rPr>
                <w:kern w:val="2"/>
                <w:lang w:val="en-GB"/>
                <w14:ligatures w14:val="standardContextual"/>
              </w:rPr>
              <w:t xml:space="preserve">         </w:t>
            </w:r>
          </w:p>
          <w:p w14:paraId="1376AE53" w14:textId="77777777" w:rsidR="002E7932" w:rsidRDefault="002E7932">
            <w:pPr>
              <w:spacing w:after="200" w:line="256" w:lineRule="auto"/>
              <w:jc w:val="both"/>
              <w:rPr>
                <w:kern w:val="2"/>
                <w14:ligatures w14:val="standardContextual"/>
              </w:rPr>
            </w:pPr>
            <w:r>
              <w:rPr>
                <w:kern w:val="2"/>
                <w:lang w:eastAsia="lt-LT"/>
                <w14:ligatures w14:val="standardContextual"/>
              </w:rPr>
              <w:t xml:space="preserve">          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Pasirašydamas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patvirtinu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,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kad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esu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tinkamai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informuotas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,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kad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mano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asmens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duomenų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valdytojas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yra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Ignalinos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rajono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savivaldybės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administracija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(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juridinio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asmens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kodas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288768350,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adresas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: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Laisvės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 a. 70, LT-30122 </w:t>
            </w:r>
            <w:proofErr w:type="spellStart"/>
            <w:r>
              <w:rPr>
                <w:kern w:val="2"/>
                <w:lang w:eastAsia="lt-LT"/>
                <w14:ligatures w14:val="standardContextual"/>
              </w:rPr>
              <w:t>Ignalina</w:t>
            </w:r>
            <w:proofErr w:type="spellEnd"/>
            <w:r>
              <w:rPr>
                <w:kern w:val="2"/>
                <w:lang w:eastAsia="lt-LT"/>
                <w14:ligatures w14:val="standardContextual"/>
              </w:rPr>
              <w:t xml:space="preserve">, tel. (8 386) 52 096, el. p. </w:t>
            </w:r>
            <w:hyperlink r:id="rId4" w:history="1">
              <w:r>
                <w:rPr>
                  <w:rStyle w:val="Hipersaitas"/>
                  <w:kern w:val="2"/>
                  <w:lang w:eastAsia="lt-LT"/>
                  <w14:ligatures w14:val="standardContextual"/>
                </w:rPr>
                <w:t>info@ignalina.lt</w:t>
              </w:r>
            </w:hyperlink>
            <w:r>
              <w:rPr>
                <w:kern w:val="2"/>
                <w:lang w:eastAsia="lt-LT"/>
                <w14:ligatures w14:val="standardContextual"/>
              </w:rPr>
              <w:t xml:space="preserve">). </w:t>
            </w:r>
            <w:proofErr w:type="spellStart"/>
            <w:r>
              <w:rPr>
                <w:kern w:val="2"/>
                <w14:ligatures w14:val="standardContextual"/>
              </w:rPr>
              <w:t>Asmens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duomenys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tvarkomi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siekiant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dalyvauti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ir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išrinkti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nugalėtojus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Ignalinos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rajono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savivaldybės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organizuojamame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konkurse</w:t>
            </w:r>
            <w:proofErr w:type="spellEnd"/>
            <w:r>
              <w:rPr>
                <w:kern w:val="2"/>
                <w14:ligatures w14:val="standardContextual"/>
              </w:rPr>
              <w:t xml:space="preserve"> „</w:t>
            </w:r>
            <w:proofErr w:type="spellStart"/>
            <w:r>
              <w:rPr>
                <w:kern w:val="2"/>
                <w14:ligatures w14:val="standardContextual"/>
              </w:rPr>
              <w:t>Gražiausiai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tvarkoma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Ignalinos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rajono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proofErr w:type="gramStart"/>
            <w:r>
              <w:rPr>
                <w:kern w:val="2"/>
                <w14:ligatures w14:val="standardContextual"/>
              </w:rPr>
              <w:t>sodyba</w:t>
            </w:r>
            <w:proofErr w:type="spellEnd"/>
            <w:r>
              <w:rPr>
                <w:kern w:val="2"/>
                <w14:ligatures w14:val="standardContextual"/>
              </w:rPr>
              <w:t>“</w:t>
            </w:r>
            <w:proofErr w:type="gramEnd"/>
            <w:r>
              <w:rPr>
                <w:kern w:val="2"/>
                <w14:ligatures w14:val="standardContextual"/>
              </w:rPr>
              <w:t xml:space="preserve">. </w:t>
            </w:r>
            <w:proofErr w:type="spellStart"/>
            <w:r>
              <w:rPr>
                <w:kern w:val="2"/>
                <w14:ligatures w14:val="standardContextual"/>
              </w:rPr>
              <w:t>Konkurso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metu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gali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būti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skelbiami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ir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viešinami</w:t>
            </w:r>
            <w:proofErr w:type="spellEnd"/>
            <w:r>
              <w:rPr>
                <w:kern w:val="2"/>
                <w14:ligatures w14:val="standardContextual"/>
              </w:rPr>
              <w:t xml:space="preserve"> mano </w:t>
            </w:r>
            <w:proofErr w:type="spellStart"/>
            <w:r>
              <w:rPr>
                <w:kern w:val="2"/>
                <w14:ligatures w14:val="standardContextual"/>
              </w:rPr>
              <w:t>Asmens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duomenys</w:t>
            </w:r>
            <w:proofErr w:type="spellEnd"/>
            <w:r>
              <w:rPr>
                <w:kern w:val="2"/>
                <w14:ligatures w14:val="standardContextual"/>
              </w:rPr>
              <w:t xml:space="preserve">: </w:t>
            </w:r>
            <w:proofErr w:type="spellStart"/>
            <w:r>
              <w:rPr>
                <w:kern w:val="2"/>
                <w14:ligatures w14:val="standardContextual"/>
              </w:rPr>
              <w:t>vardas</w:t>
            </w:r>
            <w:proofErr w:type="spellEnd"/>
            <w:r>
              <w:rPr>
                <w:kern w:val="2"/>
                <w14:ligatures w14:val="standardContextual"/>
              </w:rPr>
              <w:t xml:space="preserve">, </w:t>
            </w:r>
            <w:proofErr w:type="spellStart"/>
            <w:r>
              <w:rPr>
                <w:kern w:val="2"/>
                <w14:ligatures w14:val="standardContextual"/>
              </w:rPr>
              <w:t>pavardė</w:t>
            </w:r>
            <w:proofErr w:type="spellEnd"/>
            <w:r>
              <w:rPr>
                <w:kern w:val="2"/>
                <w14:ligatures w14:val="standardContextual"/>
              </w:rPr>
              <w:t xml:space="preserve">, </w:t>
            </w:r>
            <w:proofErr w:type="spellStart"/>
            <w:r>
              <w:rPr>
                <w:kern w:val="2"/>
                <w14:ligatures w14:val="standardContextual"/>
              </w:rPr>
              <w:t>adresas</w:t>
            </w:r>
            <w:proofErr w:type="spellEnd"/>
            <w:r>
              <w:rPr>
                <w:kern w:val="2"/>
                <w14:ligatures w14:val="standardContextual"/>
              </w:rPr>
              <w:t xml:space="preserve">, mano </w:t>
            </w:r>
            <w:proofErr w:type="spellStart"/>
            <w:r>
              <w:rPr>
                <w:kern w:val="2"/>
                <w14:ligatures w14:val="standardContextual"/>
              </w:rPr>
              <w:t>ir</w:t>
            </w:r>
            <w:proofErr w:type="spellEnd"/>
            <w:r>
              <w:rPr>
                <w:kern w:val="2"/>
                <w14:ligatures w14:val="standardContextual"/>
              </w:rPr>
              <w:t xml:space="preserve"> mano </w:t>
            </w:r>
            <w:proofErr w:type="spellStart"/>
            <w:r>
              <w:rPr>
                <w:kern w:val="2"/>
                <w14:ligatures w14:val="standardContextual"/>
              </w:rPr>
              <w:t>sodybos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aplinkos</w:t>
            </w:r>
            <w:proofErr w:type="spellEnd"/>
            <w:r>
              <w:rPr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14:ligatures w14:val="standardContextual"/>
              </w:rPr>
              <w:t>nuotraukos</w:t>
            </w:r>
            <w:proofErr w:type="spellEnd"/>
            <w:r>
              <w:rPr>
                <w:kern w:val="2"/>
                <w14:ligatures w14:val="standardContextual"/>
              </w:rPr>
              <w:t xml:space="preserve">. </w:t>
            </w:r>
          </w:p>
          <w:p w14:paraId="4B0A6CA9" w14:textId="77777777" w:rsidR="002E7932" w:rsidRDefault="002E7932">
            <w:pPr>
              <w:spacing w:line="256" w:lineRule="auto"/>
              <w:ind w:firstLine="567"/>
              <w:jc w:val="both"/>
              <w:rPr>
                <w:kern w:val="2"/>
                <w:lang w:eastAsia="lt-LT"/>
                <w14:ligatures w14:val="standardContextual"/>
              </w:rPr>
            </w:pPr>
          </w:p>
        </w:tc>
      </w:tr>
    </w:tbl>
    <w:p w14:paraId="11B2A7E6" w14:textId="77777777" w:rsidR="008C7EAA" w:rsidRDefault="008C7EAA"/>
    <w:sectPr w:rsidR="008C7EA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!_Times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932"/>
    <w:rsid w:val="002E7932"/>
    <w:rsid w:val="008C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058EF"/>
  <w15:chartTrackingRefBased/>
  <w15:docId w15:val="{658CA451-38AC-4ACE-8750-867450ABC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E7932"/>
    <w:pPr>
      <w:widowControl w:val="0"/>
      <w:tabs>
        <w:tab w:val="left" w:pos="1293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2E79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0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2024-08-26T12:13:00Z</dcterms:created>
  <dcterms:modified xsi:type="dcterms:W3CDTF">2024-08-26T12:14:00Z</dcterms:modified>
</cp:coreProperties>
</file>