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8B535" w14:textId="77777777" w:rsidR="00A737FD" w:rsidRPr="00876B37" w:rsidRDefault="00A737FD" w:rsidP="00A737FD">
      <w:pPr>
        <w:ind w:left="5387"/>
        <w:rPr>
          <w:kern w:val="24"/>
          <w:lang w:eastAsia="en-US"/>
        </w:rPr>
      </w:pPr>
      <w:r w:rsidRPr="00876B37">
        <w:rPr>
          <w:kern w:val="24"/>
          <w:lang w:eastAsia="en-US"/>
        </w:rPr>
        <w:t>PATVIRTINTA</w:t>
      </w:r>
    </w:p>
    <w:p w14:paraId="17CC7B03" w14:textId="77777777" w:rsidR="00A737FD" w:rsidRPr="00876B37" w:rsidRDefault="00A737FD" w:rsidP="00A737FD">
      <w:pPr>
        <w:widowControl w:val="0"/>
        <w:tabs>
          <w:tab w:val="left" w:pos="6237"/>
        </w:tabs>
        <w:overflowPunct w:val="0"/>
        <w:autoSpaceDE w:val="0"/>
        <w:autoSpaceDN w:val="0"/>
        <w:adjustRightInd w:val="0"/>
        <w:ind w:left="5103"/>
        <w:jc w:val="both"/>
        <w:textAlignment w:val="baseline"/>
        <w:rPr>
          <w:lang w:eastAsia="en-US"/>
        </w:rPr>
      </w:pPr>
      <w:r w:rsidRPr="00876B37">
        <w:rPr>
          <w:lang w:eastAsia="en-US"/>
        </w:rPr>
        <w:t xml:space="preserve">     Ignalinos rajono savivaldybės tarybos </w:t>
      </w:r>
    </w:p>
    <w:p w14:paraId="1A97E3E1" w14:textId="6D35E6F3" w:rsidR="00A737FD" w:rsidRPr="00876B37" w:rsidRDefault="00A737FD" w:rsidP="00A737FD">
      <w:pPr>
        <w:widowControl w:val="0"/>
        <w:tabs>
          <w:tab w:val="left" w:pos="6237"/>
        </w:tabs>
        <w:overflowPunct w:val="0"/>
        <w:autoSpaceDE w:val="0"/>
        <w:autoSpaceDN w:val="0"/>
        <w:adjustRightInd w:val="0"/>
        <w:ind w:left="5103"/>
        <w:jc w:val="both"/>
        <w:textAlignment w:val="baseline"/>
        <w:rPr>
          <w:lang w:eastAsia="en-US"/>
        </w:rPr>
      </w:pPr>
      <w:r w:rsidRPr="00876B37">
        <w:rPr>
          <w:lang w:eastAsia="en-US"/>
        </w:rPr>
        <w:t xml:space="preserve">     2024 m. gegužės </w:t>
      </w:r>
      <w:r w:rsidR="00DC3C5C">
        <w:rPr>
          <w:lang w:eastAsia="en-US"/>
        </w:rPr>
        <w:t xml:space="preserve">2 </w:t>
      </w:r>
      <w:r w:rsidRPr="00876B37">
        <w:rPr>
          <w:lang w:eastAsia="en-US"/>
        </w:rPr>
        <w:t>d. sprendimu Nr. T-</w:t>
      </w:r>
      <w:r w:rsidR="00DC3C5C">
        <w:rPr>
          <w:lang w:eastAsia="en-US"/>
        </w:rPr>
        <w:t>115</w:t>
      </w:r>
    </w:p>
    <w:p w14:paraId="7611183E" w14:textId="77777777" w:rsidR="00160AD5" w:rsidRPr="00876B37" w:rsidRDefault="00160AD5" w:rsidP="00160AD5">
      <w:pPr>
        <w:ind w:left="5184"/>
      </w:pPr>
    </w:p>
    <w:p w14:paraId="5FED62B8" w14:textId="77777777" w:rsidR="00083718" w:rsidRPr="00876B37" w:rsidRDefault="00083718" w:rsidP="00160AD5">
      <w:pPr>
        <w:ind w:left="5184"/>
      </w:pPr>
    </w:p>
    <w:p w14:paraId="1DAE61CA" w14:textId="15ABF1B5" w:rsidR="00160AD5" w:rsidRPr="00876B37" w:rsidRDefault="00160AD5" w:rsidP="00160AD5">
      <w:pPr>
        <w:keepLines/>
        <w:tabs>
          <w:tab w:val="left" w:pos="7020"/>
        </w:tabs>
        <w:suppressAutoHyphens/>
        <w:spacing w:line="276" w:lineRule="auto"/>
        <w:jc w:val="center"/>
        <w:textAlignment w:val="baseline"/>
        <w:rPr>
          <w:b/>
          <w:bCs/>
        </w:rPr>
      </w:pPr>
      <w:r w:rsidRPr="00876B37">
        <w:rPr>
          <w:b/>
        </w:rPr>
        <w:t>DŪKŠTO GLOBOS NAM</w:t>
      </w:r>
      <w:r w:rsidR="00424C25" w:rsidRPr="00876B37">
        <w:rPr>
          <w:b/>
        </w:rPr>
        <w:t xml:space="preserve">Ų </w:t>
      </w:r>
      <w:r w:rsidRPr="00876B37">
        <w:rPr>
          <w:b/>
          <w:bCs/>
        </w:rPr>
        <w:t>2023 METŲ VEIKLOS ATASKAITA</w:t>
      </w:r>
    </w:p>
    <w:p w14:paraId="47D91100" w14:textId="77777777" w:rsidR="00160AD5" w:rsidRPr="00876B37" w:rsidRDefault="00160AD5" w:rsidP="00160AD5"/>
    <w:p w14:paraId="6D6DF860" w14:textId="00647477" w:rsidR="00160AD5" w:rsidRPr="00876B37" w:rsidRDefault="00160AD5" w:rsidP="00424C25">
      <w:pPr>
        <w:ind w:firstLine="1134"/>
        <w:jc w:val="both"/>
        <w:rPr>
          <w:u w:val="single"/>
        </w:rPr>
      </w:pPr>
      <w:r w:rsidRPr="00876B37">
        <w:t>Ataskaitinis laikotarpis: 2023 metai</w:t>
      </w:r>
      <w:r w:rsidR="00424C25" w:rsidRPr="00876B37">
        <w:t>.</w:t>
      </w:r>
    </w:p>
    <w:p w14:paraId="2EDE70BD" w14:textId="77777777" w:rsidR="00160AD5" w:rsidRPr="00876B37" w:rsidRDefault="00160AD5" w:rsidP="00160AD5"/>
    <w:p w14:paraId="2697D1DC" w14:textId="77777777" w:rsidR="00160AD5" w:rsidRPr="00876B37" w:rsidRDefault="00160AD5" w:rsidP="00160AD5">
      <w:pPr>
        <w:suppressAutoHyphens/>
        <w:spacing w:line="276" w:lineRule="auto"/>
        <w:jc w:val="center"/>
        <w:textAlignment w:val="baseline"/>
        <w:rPr>
          <w:b/>
        </w:rPr>
      </w:pPr>
      <w:r w:rsidRPr="00876B37">
        <w:rPr>
          <w:b/>
          <w:bCs/>
        </w:rPr>
        <w:t>VADOVO PRANEŠIMAS</w:t>
      </w:r>
    </w:p>
    <w:p w14:paraId="295ABE8A" w14:textId="77777777" w:rsidR="00EB7907" w:rsidRPr="00876B37" w:rsidRDefault="00EB7907" w:rsidP="00EB7907">
      <w:pPr>
        <w:pStyle w:val="Default"/>
      </w:pPr>
    </w:p>
    <w:p w14:paraId="194C70E7" w14:textId="77777777" w:rsidR="00EB7907" w:rsidRPr="00876B37" w:rsidRDefault="00EB7907" w:rsidP="00EB7907">
      <w:pPr>
        <w:pStyle w:val="Default"/>
        <w:ind w:firstLine="1134"/>
        <w:jc w:val="both"/>
        <w:rPr>
          <w:color w:val="auto"/>
        </w:rPr>
      </w:pPr>
      <w:r w:rsidRPr="00876B37">
        <w:rPr>
          <w:color w:val="auto"/>
        </w:rPr>
        <w:t xml:space="preserve">Nedidelėje, jaukioje Dūkšto miesto bendruomenėje, netoli Dūkšto ežero, įsikūrę Dūkšto globos namai, kurie įsteigti 1992 m. Ignalinos rajono savivaldybės. Globos namai įregistruoti valstybės įmonės Registrų centro Utenos filiale. </w:t>
      </w:r>
    </w:p>
    <w:p w14:paraId="24940D4F" w14:textId="77777777" w:rsidR="00EB7907" w:rsidRPr="00876B37" w:rsidRDefault="00EB7907" w:rsidP="00EB7907">
      <w:pPr>
        <w:pStyle w:val="Default"/>
        <w:ind w:firstLine="1134"/>
        <w:jc w:val="both"/>
        <w:rPr>
          <w:color w:val="auto"/>
        </w:rPr>
      </w:pPr>
      <w:r w:rsidRPr="00876B37">
        <w:rPr>
          <w:color w:val="auto"/>
        </w:rPr>
        <w:t xml:space="preserve">Įstaigos registravimo pažymėjimo Nr. 064352. </w:t>
      </w:r>
    </w:p>
    <w:p w14:paraId="5ECF5CCD" w14:textId="77777777" w:rsidR="00EB7907" w:rsidRPr="00876B37" w:rsidRDefault="00EB7907" w:rsidP="00EB7907">
      <w:pPr>
        <w:pStyle w:val="Default"/>
        <w:ind w:firstLine="1134"/>
        <w:jc w:val="both"/>
        <w:rPr>
          <w:color w:val="auto"/>
        </w:rPr>
      </w:pPr>
      <w:r w:rsidRPr="00876B37">
        <w:rPr>
          <w:color w:val="auto"/>
        </w:rPr>
        <w:t xml:space="preserve">Įstaigos kodas 155631770. </w:t>
      </w:r>
    </w:p>
    <w:p w14:paraId="5427FACA" w14:textId="77777777" w:rsidR="00EB7907" w:rsidRPr="00876B37" w:rsidRDefault="00EB7907" w:rsidP="00EB7907">
      <w:pPr>
        <w:pStyle w:val="Default"/>
        <w:ind w:firstLine="1134"/>
        <w:jc w:val="both"/>
        <w:rPr>
          <w:color w:val="auto"/>
        </w:rPr>
      </w:pPr>
      <w:r w:rsidRPr="00876B37">
        <w:rPr>
          <w:color w:val="auto"/>
        </w:rPr>
        <w:t xml:space="preserve">Savininko teises ir pareigas įgyvendina Ignalinos rajono savivaldybės taryba. </w:t>
      </w:r>
    </w:p>
    <w:p w14:paraId="1CCCFAD1" w14:textId="77777777" w:rsidR="00EB7907" w:rsidRPr="00876B37" w:rsidRDefault="00EB7907" w:rsidP="00EB7907">
      <w:pPr>
        <w:pStyle w:val="Default"/>
        <w:ind w:firstLine="1134"/>
        <w:jc w:val="both"/>
        <w:rPr>
          <w:color w:val="auto"/>
        </w:rPr>
      </w:pPr>
      <w:r w:rsidRPr="00876B37">
        <w:rPr>
          <w:color w:val="auto"/>
        </w:rPr>
        <w:t xml:space="preserve">Šiuo metu Dūkšto globos namai patikėjimo teise valdo patalpas, kurių bendras plotas – 1 275,1 m2. </w:t>
      </w:r>
    </w:p>
    <w:p w14:paraId="7EBED8D2" w14:textId="2290632A" w:rsidR="00EB7907" w:rsidRPr="00876B37" w:rsidRDefault="00EB7907" w:rsidP="00EB7907">
      <w:pPr>
        <w:suppressAutoHyphens/>
        <w:ind w:firstLine="1134"/>
        <w:jc w:val="both"/>
        <w:textAlignment w:val="baseline"/>
        <w:rPr>
          <w:color w:val="0000FF"/>
        </w:rPr>
      </w:pPr>
      <w:r w:rsidRPr="00876B37">
        <w:t>Globos namų adresas</w:t>
      </w:r>
      <w:r w:rsidR="00424C25" w:rsidRPr="00876B37">
        <w:t>:</w:t>
      </w:r>
      <w:r w:rsidRPr="00876B37">
        <w:t xml:space="preserve"> Zarasų g. 5, Dūkštas, </w:t>
      </w:r>
      <w:r w:rsidR="00424C25" w:rsidRPr="00876B37">
        <w:t xml:space="preserve">LT-30261 </w:t>
      </w:r>
      <w:r w:rsidRPr="00876B37">
        <w:t xml:space="preserve">Ignalinos r. sav., elektroninis paštas </w:t>
      </w:r>
      <w:r w:rsidRPr="00876B37">
        <w:rPr>
          <w:color w:val="0000FF"/>
        </w:rPr>
        <w:t>info@dukstogn.lt</w:t>
      </w:r>
      <w:r w:rsidRPr="00876B37">
        <w:t xml:space="preserve">, tel. (8 386) 51 145, interneto svetainės adresas </w:t>
      </w:r>
      <w:r w:rsidRPr="00876B37">
        <w:rPr>
          <w:color w:val="0000FF"/>
        </w:rPr>
        <w:t>www.dukstogn.lt</w:t>
      </w:r>
      <w:r w:rsidRPr="00876B37">
        <w:t xml:space="preserve">, </w:t>
      </w:r>
      <w:r w:rsidR="00424C25" w:rsidRPr="00876B37">
        <w:t>„</w:t>
      </w:r>
      <w:r w:rsidRPr="00876B37">
        <w:t>Facebook</w:t>
      </w:r>
      <w:r w:rsidR="00424C25" w:rsidRPr="00876B37">
        <w:t>“</w:t>
      </w:r>
      <w:r w:rsidRPr="00876B37">
        <w:t xml:space="preserve"> puslapis </w:t>
      </w:r>
      <w:hyperlink r:id="rId6" w:history="1">
        <w:r w:rsidRPr="00876B37">
          <w:rPr>
            <w:rStyle w:val="Hipersaitas"/>
          </w:rPr>
          <w:t>https://www.facebook.com/profile.php?id=100079222042400</w:t>
        </w:r>
      </w:hyperlink>
      <w:r w:rsidRPr="00876B37">
        <w:rPr>
          <w:color w:val="0000FF"/>
        </w:rPr>
        <w:t xml:space="preserve"> </w:t>
      </w:r>
    </w:p>
    <w:p w14:paraId="7A90F9A1" w14:textId="77777777" w:rsidR="00EB7907" w:rsidRPr="00876B37" w:rsidRDefault="00EB7907" w:rsidP="00EB7907">
      <w:pPr>
        <w:pStyle w:val="Default"/>
        <w:ind w:firstLine="1134"/>
        <w:jc w:val="both"/>
        <w:rPr>
          <w:color w:val="auto"/>
        </w:rPr>
      </w:pPr>
      <w:r w:rsidRPr="00876B37">
        <w:rPr>
          <w:color w:val="auto"/>
        </w:rPr>
        <w:t xml:space="preserve">Globos namų veiklai vykdyti išduoti leidimai ir licencijos: </w:t>
      </w:r>
    </w:p>
    <w:p w14:paraId="26C593BF" w14:textId="77777777" w:rsidR="00EB7907" w:rsidRPr="00876B37" w:rsidRDefault="00EB7907" w:rsidP="00EB7907">
      <w:pPr>
        <w:pStyle w:val="Default"/>
        <w:ind w:firstLine="1134"/>
        <w:jc w:val="both"/>
        <w:rPr>
          <w:color w:val="auto"/>
        </w:rPr>
      </w:pPr>
      <w:r w:rsidRPr="00876B37">
        <w:rPr>
          <w:color w:val="auto"/>
        </w:rPr>
        <w:t xml:space="preserve">1. Įstaigos asmens sveikatos priežiūros licencija Nr. 3633, 2014 m. rugsėjo 4 d. išdavė Valstybinė akreditavimo sveikatos priežiūros veiklai tarnyba prie Sveikatos apsaugos ministerijos. </w:t>
      </w:r>
    </w:p>
    <w:p w14:paraId="04C1BC6A" w14:textId="5D68B142" w:rsidR="00EB7907" w:rsidRPr="00876B37" w:rsidRDefault="00EB7907" w:rsidP="00EB7907">
      <w:pPr>
        <w:pStyle w:val="Default"/>
        <w:ind w:firstLine="1134"/>
        <w:jc w:val="both"/>
        <w:rPr>
          <w:color w:val="auto"/>
        </w:rPr>
      </w:pPr>
      <w:r w:rsidRPr="00876B37">
        <w:rPr>
          <w:color w:val="auto"/>
        </w:rPr>
        <w:t>2. Licencija socialinei globai teikti Nr. L000000380, 2014 m. lapkričio 24 d. išdavė Socialinių paslaugų priežiūros departamentas prie Socialinės apsaugos ir darbo ministerijos. Licencijos rūšis: Institucinė socialinė globa (ilgalaikė, trumpalaikė) senyvo amžiaus asmenims</w:t>
      </w:r>
      <w:r w:rsidR="00424C25" w:rsidRPr="00876B37">
        <w:rPr>
          <w:color w:val="auto"/>
        </w:rPr>
        <w:t>.</w:t>
      </w:r>
      <w:r w:rsidRPr="00876B37">
        <w:rPr>
          <w:color w:val="auto"/>
        </w:rPr>
        <w:t xml:space="preserve"> </w:t>
      </w:r>
    </w:p>
    <w:p w14:paraId="1765E090" w14:textId="06D21DC5" w:rsidR="00EB7907" w:rsidRPr="00876B37" w:rsidRDefault="00EB7907" w:rsidP="00EB7907">
      <w:pPr>
        <w:pStyle w:val="Default"/>
        <w:ind w:firstLine="1134"/>
        <w:jc w:val="both"/>
        <w:rPr>
          <w:color w:val="auto"/>
        </w:rPr>
      </w:pPr>
      <w:r w:rsidRPr="00876B37">
        <w:rPr>
          <w:color w:val="auto"/>
        </w:rPr>
        <w:t>3. Licencija socialinei globai teikti Nr. L000000381, 2014 m. lapkričio 24 d. išdavė Socialinių paslaugų priežiūros departamentas prie Socialinės apsaugos ir darbo ministerijos. Licencijos rūšis: Institucinė socialinė globa (ilgalaikė, trumpalaikė) suaugusiems asmenims su negalia</w:t>
      </w:r>
      <w:r w:rsidR="00424C25" w:rsidRPr="00876B37">
        <w:rPr>
          <w:color w:val="auto"/>
        </w:rPr>
        <w:t>.</w:t>
      </w:r>
      <w:r w:rsidRPr="00876B37">
        <w:rPr>
          <w:color w:val="auto"/>
        </w:rPr>
        <w:t xml:space="preserve"> </w:t>
      </w:r>
    </w:p>
    <w:p w14:paraId="3A64B4AD" w14:textId="77777777" w:rsidR="00EB7907" w:rsidRPr="00876B37" w:rsidRDefault="00EB7907" w:rsidP="00EB7907">
      <w:pPr>
        <w:pStyle w:val="Default"/>
        <w:ind w:firstLine="1134"/>
        <w:jc w:val="both"/>
        <w:rPr>
          <w:color w:val="auto"/>
        </w:rPr>
      </w:pPr>
      <w:r w:rsidRPr="00876B37">
        <w:rPr>
          <w:color w:val="auto"/>
        </w:rPr>
        <w:t>4. Leidimas – higienos pasas Nr. LH-143, 2014 m. rugpjūčio 18 d. išdavė Utenos visuomenės sveikatos centras.</w:t>
      </w:r>
    </w:p>
    <w:p w14:paraId="44742BD0" w14:textId="0207163C" w:rsidR="00EB7907" w:rsidRPr="00876B37" w:rsidRDefault="00EB7907" w:rsidP="00EB7907">
      <w:pPr>
        <w:pStyle w:val="Default"/>
        <w:ind w:firstLine="1134"/>
        <w:jc w:val="both"/>
        <w:rPr>
          <w:color w:val="auto"/>
        </w:rPr>
      </w:pPr>
      <w:r w:rsidRPr="00876B37">
        <w:rPr>
          <w:color w:val="auto"/>
        </w:rPr>
        <w:t>Įstaiga teikia stacionarias ilgalaikės (trumpalaikės) socialinės globos, laikino atokvėpio socialines paslaugas Ignalinos rajono savivaldybės teritorijoje gyvenamąją vietą deklaravusiems nesavarankiškiems ar iš dalies savarankiškiems senyvo amžiaus ir suaugusiems asmenims su negalia. Asmenys globos namu</w:t>
      </w:r>
      <w:r w:rsidR="00F4412F" w:rsidRPr="00876B37">
        <w:rPr>
          <w:color w:val="auto"/>
        </w:rPr>
        <w:t>ose apgyvendinami vado</w:t>
      </w:r>
      <w:r w:rsidRPr="00876B37">
        <w:rPr>
          <w:color w:val="auto"/>
        </w:rPr>
        <w:t xml:space="preserve">vaujantis Ignalinos rajono savivaldybės mero </w:t>
      </w:r>
      <w:r w:rsidR="00F4412F" w:rsidRPr="00876B37">
        <w:rPr>
          <w:color w:val="auto"/>
        </w:rPr>
        <w:t>potvarkiu</w:t>
      </w:r>
      <w:r w:rsidRPr="00876B37">
        <w:rPr>
          <w:color w:val="auto"/>
        </w:rPr>
        <w:t xml:space="preserve">. Dūkšto globos namuose ilgalaikei globai gali apsigyventi 30 paslaugų gavėjų. Globos namuose numatytos 2 laisvos vietos trumpalaikei globai, laikino atokvėpio paslaugai arba įvykus smurto artimoje aplinkoje atvejui. </w:t>
      </w:r>
    </w:p>
    <w:p w14:paraId="37C191AC" w14:textId="424F57FA" w:rsidR="00EB7907" w:rsidRPr="00876B37" w:rsidRDefault="00EB7907" w:rsidP="00EB7907">
      <w:pPr>
        <w:suppressAutoHyphens/>
        <w:ind w:firstLine="1134"/>
        <w:jc w:val="both"/>
        <w:textAlignment w:val="baseline"/>
      </w:pPr>
      <w:r w:rsidRPr="00876B37">
        <w:t>Įstaigoje dirba 19 darbuotojų</w:t>
      </w:r>
      <w:r w:rsidR="00424C25" w:rsidRPr="00876B37">
        <w:t>,</w:t>
      </w:r>
      <w:r w:rsidRPr="00876B37">
        <w:t xml:space="preserve"> kurie užtikrina kokybišką paslaugų teikimą globos namų gyventojams.</w:t>
      </w:r>
    </w:p>
    <w:p w14:paraId="2D02CFDF" w14:textId="77777777" w:rsidR="00083718" w:rsidRPr="00876B37" w:rsidRDefault="00083718" w:rsidP="00EB7907">
      <w:pPr>
        <w:suppressAutoHyphens/>
        <w:ind w:firstLine="1134"/>
        <w:jc w:val="both"/>
        <w:textAlignment w:val="baseline"/>
      </w:pPr>
    </w:p>
    <w:p w14:paraId="17FE356D" w14:textId="77777777" w:rsidR="00EB7907" w:rsidRPr="00876B37" w:rsidRDefault="00EB7907" w:rsidP="00EB7907">
      <w:pPr>
        <w:pStyle w:val="Default"/>
        <w:ind w:firstLine="1134"/>
        <w:jc w:val="both"/>
        <w:rPr>
          <w:color w:val="auto"/>
        </w:rPr>
      </w:pPr>
      <w:r w:rsidRPr="00876B37">
        <w:rPr>
          <w:b/>
          <w:bCs/>
          <w:color w:val="auto"/>
        </w:rPr>
        <w:t xml:space="preserve">Ilgalaikiai kokybės tikslai: </w:t>
      </w:r>
    </w:p>
    <w:p w14:paraId="0E544415" w14:textId="77777777" w:rsidR="00EB7907" w:rsidRPr="00876B37" w:rsidRDefault="00EB7907" w:rsidP="00F4412F">
      <w:pPr>
        <w:pStyle w:val="Default"/>
        <w:ind w:firstLine="1134"/>
        <w:jc w:val="both"/>
        <w:rPr>
          <w:color w:val="auto"/>
        </w:rPr>
      </w:pPr>
      <w:r w:rsidRPr="00876B37">
        <w:rPr>
          <w:b/>
          <w:bCs/>
          <w:color w:val="auto"/>
        </w:rPr>
        <w:t xml:space="preserve">Užtikrinti socialinių paslaugų teikimą ir plėtrą </w:t>
      </w:r>
      <w:bookmarkStart w:id="0" w:name="_Hlk164260865"/>
      <w:r w:rsidRPr="00876B37">
        <w:rPr>
          <w:color w:val="auto"/>
        </w:rPr>
        <w:t>–</w:t>
      </w:r>
      <w:bookmarkEnd w:id="0"/>
      <w:r w:rsidRPr="00876B37">
        <w:rPr>
          <w:color w:val="auto"/>
        </w:rPr>
        <w:t xml:space="preserve"> atlikti globos namų patalpų remontą, sukurti privačią erdvę paslaugų gavėjų ir jų artimųjų susitikimams, sukurti erdvę sociokultūrinėms ir laisvalaikio veikloms, sukurti erdvę darbuotojų bei paslaugų gavėjų susirinkimams ir pan. </w:t>
      </w:r>
    </w:p>
    <w:p w14:paraId="51C496EB" w14:textId="428729D2" w:rsidR="00EB7907" w:rsidRPr="00876B37" w:rsidRDefault="00EB7907" w:rsidP="00F4412F">
      <w:pPr>
        <w:pStyle w:val="Default"/>
        <w:ind w:firstLine="1134"/>
        <w:jc w:val="both"/>
        <w:rPr>
          <w:color w:val="auto"/>
        </w:rPr>
      </w:pPr>
      <w:r w:rsidRPr="00876B37">
        <w:rPr>
          <w:b/>
          <w:bCs/>
          <w:color w:val="auto"/>
        </w:rPr>
        <w:t>Užtikrinti paslaugas teikiančių darbuotojų kvalifikacijos kėlimą bei kompetencijų tobulinimą</w:t>
      </w:r>
      <w:r w:rsidRPr="00876B37">
        <w:rPr>
          <w:color w:val="auto"/>
        </w:rPr>
        <w:t xml:space="preserve"> </w:t>
      </w:r>
      <w:r w:rsidR="00424C25" w:rsidRPr="00876B37">
        <w:rPr>
          <w:color w:val="auto"/>
        </w:rPr>
        <w:t>–</w:t>
      </w:r>
      <w:r w:rsidRPr="00876B37">
        <w:rPr>
          <w:color w:val="auto"/>
        </w:rPr>
        <w:t xml:space="preserve"> mokymus organizuoti pagal individualius darbuotojų poreikius ir ne mažiau nei pusę privalomo</w:t>
      </w:r>
      <w:r w:rsidR="00424C25" w:rsidRPr="00876B37">
        <w:rPr>
          <w:color w:val="auto"/>
        </w:rPr>
        <w:t xml:space="preserve"> </w:t>
      </w:r>
      <w:r w:rsidRPr="00876B37">
        <w:rPr>
          <w:color w:val="auto"/>
        </w:rPr>
        <w:t>kompetencijos tobulinimo laiko skirti vidiniams mokymams, darbuotojams periodiškai suteikti žini</w:t>
      </w:r>
      <w:r w:rsidR="00424C25" w:rsidRPr="00876B37">
        <w:rPr>
          <w:color w:val="auto"/>
        </w:rPr>
        <w:t>ų</w:t>
      </w:r>
      <w:r w:rsidRPr="00876B37">
        <w:rPr>
          <w:color w:val="auto"/>
        </w:rPr>
        <w:t xml:space="preserve"> saugos ir sveikatos darbe klausimais. </w:t>
      </w:r>
    </w:p>
    <w:p w14:paraId="402B87AF" w14:textId="77777777" w:rsidR="00424C25" w:rsidRPr="00876B37" w:rsidRDefault="00EB7907" w:rsidP="00F4412F">
      <w:pPr>
        <w:pStyle w:val="Default"/>
        <w:ind w:firstLine="1134"/>
        <w:jc w:val="both"/>
        <w:rPr>
          <w:color w:val="auto"/>
        </w:rPr>
      </w:pPr>
      <w:r w:rsidRPr="00876B37">
        <w:rPr>
          <w:b/>
          <w:bCs/>
          <w:color w:val="auto"/>
        </w:rPr>
        <w:lastRenderedPageBreak/>
        <w:t>Teikiant paslaugas bei gerinant paslaugų kokybę</w:t>
      </w:r>
      <w:r w:rsidR="00424C25" w:rsidRPr="00876B37">
        <w:rPr>
          <w:b/>
          <w:bCs/>
          <w:color w:val="auto"/>
        </w:rPr>
        <w:t>,</w:t>
      </w:r>
      <w:r w:rsidRPr="00876B37">
        <w:rPr>
          <w:color w:val="auto"/>
        </w:rPr>
        <w:t xml:space="preserve"> </w:t>
      </w:r>
      <w:r w:rsidRPr="00876B37">
        <w:rPr>
          <w:b/>
          <w:bCs/>
          <w:color w:val="auto"/>
        </w:rPr>
        <w:t xml:space="preserve">bendradarbiauti su socialinės globos, sveikatos priežiūros įstaigomis, nevyriausybinėmis organizacijomis (toliau – NVO) ir kitomis institucijomis </w:t>
      </w:r>
      <w:r w:rsidR="00424C25" w:rsidRPr="00876B37">
        <w:rPr>
          <w:b/>
          <w:bCs/>
          <w:color w:val="auto"/>
        </w:rPr>
        <w:t>–</w:t>
      </w:r>
      <w:r w:rsidRPr="00876B37">
        <w:rPr>
          <w:color w:val="auto"/>
        </w:rPr>
        <w:t xml:space="preserve"> organizuoti NVO, kitų socialinių paslaugų asmenims turintiems negalią ir senyvo amžiaus žmonėms teikėjų bei savivaldybės atstovų diskusijas teikiamų paslaugų plėtojimo klausimais. </w:t>
      </w:r>
    </w:p>
    <w:p w14:paraId="7DDEA589" w14:textId="01ED4636" w:rsidR="00EB7907" w:rsidRPr="00876B37" w:rsidRDefault="001B591B" w:rsidP="00F4412F">
      <w:pPr>
        <w:pStyle w:val="Default"/>
        <w:ind w:firstLine="1134"/>
        <w:jc w:val="both"/>
        <w:rPr>
          <w:color w:val="auto"/>
        </w:rPr>
      </w:pPr>
      <w:r w:rsidRPr="00876B37">
        <w:rPr>
          <w:color w:val="auto"/>
        </w:rPr>
        <w:t>V</w:t>
      </w:r>
      <w:r w:rsidR="00EB7907" w:rsidRPr="00876B37">
        <w:rPr>
          <w:b/>
          <w:bCs/>
          <w:color w:val="auto"/>
        </w:rPr>
        <w:t xml:space="preserve">ertinti teikiamų paslaugų kokybę </w:t>
      </w:r>
      <w:r w:rsidR="00424C25" w:rsidRPr="00876B37">
        <w:rPr>
          <w:color w:val="auto"/>
        </w:rPr>
        <w:t>–</w:t>
      </w:r>
      <w:r w:rsidR="00EB7907" w:rsidRPr="00876B37">
        <w:rPr>
          <w:color w:val="auto"/>
        </w:rPr>
        <w:t xml:space="preserve"> kasmet įsivertinti socialinės globos atitiktį socialinės globos normoms; pagal Nuolatinio tobulinimo ir mokymosi sistemą vertinti suplanuotų įstaigos veiklų ir paslaugų teikimo rezultatus, numatyti tobulinimus. </w:t>
      </w:r>
    </w:p>
    <w:p w14:paraId="618175C0" w14:textId="719A80D0" w:rsidR="00EB7907" w:rsidRPr="00876B37" w:rsidRDefault="00EB7907" w:rsidP="00F4412F">
      <w:pPr>
        <w:pStyle w:val="Default"/>
        <w:ind w:firstLine="1134"/>
        <w:jc w:val="both"/>
        <w:rPr>
          <w:color w:val="auto"/>
        </w:rPr>
      </w:pPr>
      <w:r w:rsidRPr="00876B37">
        <w:rPr>
          <w:b/>
          <w:bCs/>
          <w:color w:val="auto"/>
        </w:rPr>
        <w:t xml:space="preserve">Vykdyti informacijos apie teikiamas paslaugas ir gerosios patirties sklaidą </w:t>
      </w:r>
      <w:r w:rsidR="00424C25" w:rsidRPr="00876B37">
        <w:rPr>
          <w:color w:val="auto"/>
        </w:rPr>
        <w:t>–</w:t>
      </w:r>
      <w:r w:rsidRPr="00876B37">
        <w:rPr>
          <w:color w:val="auto"/>
        </w:rPr>
        <w:t xml:space="preserve"> teikti aktualią informaciją visuomenei, pasinaudojant informacinėmis sklaidos priemonėmis. </w:t>
      </w:r>
    </w:p>
    <w:p w14:paraId="3E8F1FB1" w14:textId="77777777" w:rsidR="00EB7907" w:rsidRPr="00876B37" w:rsidRDefault="00EB7907" w:rsidP="00F4412F">
      <w:pPr>
        <w:pStyle w:val="Default"/>
        <w:ind w:firstLine="1134"/>
        <w:jc w:val="both"/>
        <w:rPr>
          <w:color w:val="auto"/>
        </w:rPr>
      </w:pPr>
      <w:r w:rsidRPr="00876B37">
        <w:rPr>
          <w:b/>
          <w:bCs/>
          <w:color w:val="auto"/>
        </w:rPr>
        <w:t xml:space="preserve">Skatinti savanorystę įstaigoje </w:t>
      </w:r>
      <w:r w:rsidRPr="00876B37">
        <w:rPr>
          <w:color w:val="auto"/>
        </w:rPr>
        <w:t xml:space="preserve">– tapti akredituota savanorystės įstaiga, skleisti informaciją apie savanorystės galimybes globos namuose. </w:t>
      </w:r>
    </w:p>
    <w:p w14:paraId="13BF9415" w14:textId="77777777" w:rsidR="00EB7907" w:rsidRPr="00876B37" w:rsidRDefault="00EB7907" w:rsidP="00F4412F">
      <w:pPr>
        <w:pStyle w:val="Default"/>
        <w:ind w:firstLine="1134"/>
        <w:jc w:val="both"/>
        <w:rPr>
          <w:color w:val="auto"/>
        </w:rPr>
      </w:pPr>
      <w:r w:rsidRPr="00876B37">
        <w:rPr>
          <w:b/>
          <w:bCs/>
          <w:color w:val="auto"/>
        </w:rPr>
        <w:t xml:space="preserve">Kasmet vertinti įstaigos valdymo kokybę: </w:t>
      </w:r>
    </w:p>
    <w:p w14:paraId="37A0A7BF" w14:textId="74A7D0E3" w:rsidR="00EB7907" w:rsidRPr="00876B37" w:rsidRDefault="00424C25" w:rsidP="00F4412F">
      <w:pPr>
        <w:pStyle w:val="Default"/>
        <w:ind w:firstLine="1134"/>
        <w:jc w:val="both"/>
        <w:rPr>
          <w:color w:val="auto"/>
        </w:rPr>
      </w:pPr>
      <w:r w:rsidRPr="00876B37">
        <w:rPr>
          <w:color w:val="auto"/>
        </w:rPr>
        <w:t>T</w:t>
      </w:r>
      <w:r w:rsidR="00EB7907" w:rsidRPr="00876B37">
        <w:rPr>
          <w:color w:val="auto"/>
        </w:rPr>
        <w:t>obulinti visų įstaigos darbuotojų kompetencijas</w:t>
      </w:r>
      <w:r w:rsidRPr="00876B37">
        <w:rPr>
          <w:color w:val="auto"/>
        </w:rPr>
        <w:t>.</w:t>
      </w:r>
      <w:r w:rsidR="00EB7907" w:rsidRPr="00876B37">
        <w:rPr>
          <w:color w:val="auto"/>
        </w:rPr>
        <w:t xml:space="preserve"> </w:t>
      </w:r>
    </w:p>
    <w:p w14:paraId="2950141E" w14:textId="2119E1F9" w:rsidR="00EB7907" w:rsidRPr="00876B37" w:rsidRDefault="00424C25" w:rsidP="00F4412F">
      <w:pPr>
        <w:pStyle w:val="Default"/>
        <w:ind w:firstLine="1134"/>
        <w:jc w:val="both"/>
        <w:rPr>
          <w:color w:val="auto"/>
        </w:rPr>
      </w:pPr>
      <w:r w:rsidRPr="00876B37">
        <w:rPr>
          <w:color w:val="auto"/>
        </w:rPr>
        <w:t>A</w:t>
      </w:r>
      <w:r w:rsidR="00EB7907" w:rsidRPr="00876B37">
        <w:rPr>
          <w:color w:val="auto"/>
        </w:rPr>
        <w:t>tlikti vidaus medicininį auditą</w:t>
      </w:r>
      <w:r w:rsidRPr="00876B37">
        <w:rPr>
          <w:color w:val="auto"/>
        </w:rPr>
        <w:t>.</w:t>
      </w:r>
      <w:r w:rsidR="00EB7907" w:rsidRPr="00876B37">
        <w:rPr>
          <w:color w:val="auto"/>
        </w:rPr>
        <w:t xml:space="preserve"> </w:t>
      </w:r>
    </w:p>
    <w:p w14:paraId="0020928D" w14:textId="340C6BA0" w:rsidR="00EB7907" w:rsidRPr="00876B37" w:rsidRDefault="00424C25" w:rsidP="00F4412F">
      <w:pPr>
        <w:pStyle w:val="Default"/>
        <w:ind w:firstLine="1134"/>
        <w:jc w:val="both"/>
        <w:rPr>
          <w:color w:val="auto"/>
        </w:rPr>
      </w:pPr>
      <w:r w:rsidRPr="00876B37">
        <w:rPr>
          <w:color w:val="auto"/>
        </w:rPr>
        <w:t>M</w:t>
      </w:r>
      <w:r w:rsidR="00EB7907" w:rsidRPr="00876B37">
        <w:rPr>
          <w:color w:val="auto"/>
        </w:rPr>
        <w:t>otyvuoti darbuotojus</w:t>
      </w:r>
      <w:r w:rsidRPr="00876B37">
        <w:rPr>
          <w:color w:val="auto"/>
        </w:rPr>
        <w:t>.</w:t>
      </w:r>
      <w:r w:rsidR="00EB7907" w:rsidRPr="00876B37">
        <w:rPr>
          <w:color w:val="auto"/>
        </w:rPr>
        <w:t xml:space="preserve"> </w:t>
      </w:r>
    </w:p>
    <w:p w14:paraId="7CA2E1EB" w14:textId="3AFD3A76" w:rsidR="00EB7907" w:rsidRPr="00876B37" w:rsidRDefault="00424C25" w:rsidP="00F4412F">
      <w:pPr>
        <w:pStyle w:val="Default"/>
        <w:ind w:firstLine="1134"/>
        <w:jc w:val="both"/>
        <w:rPr>
          <w:color w:val="auto"/>
        </w:rPr>
      </w:pPr>
      <w:r w:rsidRPr="00876B37">
        <w:rPr>
          <w:color w:val="auto"/>
        </w:rPr>
        <w:t>P</w:t>
      </w:r>
      <w:r w:rsidR="00EB7907" w:rsidRPr="00876B37">
        <w:rPr>
          <w:color w:val="auto"/>
        </w:rPr>
        <w:t>alaikyti socialinį dialogą su profesinės sąjungos atstovais</w:t>
      </w:r>
      <w:r w:rsidRPr="00876B37">
        <w:rPr>
          <w:color w:val="auto"/>
        </w:rPr>
        <w:t>.</w:t>
      </w:r>
      <w:r w:rsidR="00EB7907" w:rsidRPr="00876B37">
        <w:rPr>
          <w:color w:val="auto"/>
        </w:rPr>
        <w:t xml:space="preserve"> </w:t>
      </w:r>
    </w:p>
    <w:p w14:paraId="0FC1E525" w14:textId="07E5E580" w:rsidR="00EB7907" w:rsidRPr="00876B37" w:rsidRDefault="00424C25" w:rsidP="00F4412F">
      <w:pPr>
        <w:suppressAutoHyphens/>
        <w:ind w:firstLine="1134"/>
        <w:jc w:val="both"/>
        <w:textAlignment w:val="baseline"/>
      </w:pPr>
      <w:r w:rsidRPr="00876B37">
        <w:t>V</w:t>
      </w:r>
      <w:r w:rsidR="00EB7907" w:rsidRPr="00876B37">
        <w:t>ertinti administracijos sprendimų įtaką veiklos ir paslaugų teikimo rezultatų dinamikai bei tendencijoms.</w:t>
      </w:r>
    </w:p>
    <w:p w14:paraId="1C80662E" w14:textId="6F8C0A1A" w:rsidR="001B591B" w:rsidRPr="00876B37" w:rsidRDefault="001B591B" w:rsidP="00F4412F">
      <w:pPr>
        <w:pStyle w:val="Default"/>
        <w:ind w:firstLine="1134"/>
        <w:jc w:val="both"/>
        <w:rPr>
          <w:color w:val="auto"/>
        </w:rPr>
      </w:pPr>
      <w:r w:rsidRPr="00876B37">
        <w:rPr>
          <w:color w:val="auto"/>
        </w:rPr>
        <w:t xml:space="preserve">Nuo 2019 m. birželio mėnesio globos namai dalyvauja Europos </w:t>
      </w:r>
      <w:r w:rsidR="00424C25" w:rsidRPr="00876B37">
        <w:rPr>
          <w:color w:val="auto"/>
        </w:rPr>
        <w:t>S</w:t>
      </w:r>
      <w:r w:rsidRPr="00876B37">
        <w:rPr>
          <w:color w:val="auto"/>
        </w:rPr>
        <w:t>ąjungos finansuojamajame projekte Nr.</w:t>
      </w:r>
      <w:r w:rsidR="00424C25" w:rsidRPr="00876B37">
        <w:rPr>
          <w:color w:val="auto"/>
        </w:rPr>
        <w:t xml:space="preserve"> </w:t>
      </w:r>
      <w:r w:rsidRPr="00876B37">
        <w:rPr>
          <w:color w:val="auto"/>
        </w:rPr>
        <w:t>08.4.1-ESFA-V-421-01-0001 „Socialinių paslaugų kokybės gerinimas, taikant EQUASS kokybės sistemą“, kurį įgyvendino V</w:t>
      </w:r>
      <w:r w:rsidR="00424C25" w:rsidRPr="00876B37">
        <w:rPr>
          <w:color w:val="auto"/>
        </w:rPr>
        <w:t>š</w:t>
      </w:r>
      <w:r w:rsidRPr="00876B37">
        <w:rPr>
          <w:color w:val="auto"/>
        </w:rPr>
        <w:t>Į Valakupių reabilitacijos centras. Įvykdžius projekt</w:t>
      </w:r>
      <w:r w:rsidR="00F4412F" w:rsidRPr="00876B37">
        <w:rPr>
          <w:color w:val="auto"/>
        </w:rPr>
        <w:t>o reikalavimus</w:t>
      </w:r>
      <w:r w:rsidRPr="00876B37">
        <w:rPr>
          <w:color w:val="auto"/>
        </w:rPr>
        <w:t xml:space="preserve"> ir gavus kokybės sertifikatą</w:t>
      </w:r>
      <w:r w:rsidR="00424C25" w:rsidRPr="00876B37">
        <w:rPr>
          <w:color w:val="auto"/>
        </w:rPr>
        <w:t>,</w:t>
      </w:r>
      <w:r w:rsidRPr="00876B37">
        <w:rPr>
          <w:color w:val="auto"/>
        </w:rPr>
        <w:t xml:space="preserve"> 3 metus vykdomas įdiegtos kokybės sistemos tęstinumas</w:t>
      </w:r>
      <w:r w:rsidR="00F4412F" w:rsidRPr="00876B37">
        <w:rPr>
          <w:color w:val="auto"/>
        </w:rPr>
        <w:t>. Už</w:t>
      </w:r>
      <w:r w:rsidRPr="00876B37">
        <w:rPr>
          <w:color w:val="auto"/>
        </w:rPr>
        <w:t xml:space="preserve"> šio proceso vykdymą bei pažangos ataskaitų pateikimą 2022–2023 metais atsakinga vyriausioji socialinė darbuotoja</w:t>
      </w:r>
      <w:r w:rsidR="00F4412F" w:rsidRPr="00876B37">
        <w:rPr>
          <w:color w:val="auto"/>
        </w:rPr>
        <w:t>.</w:t>
      </w:r>
      <w:r w:rsidRPr="00876B37">
        <w:rPr>
          <w:color w:val="auto"/>
        </w:rPr>
        <w:t xml:space="preserve"> </w:t>
      </w:r>
    </w:p>
    <w:p w14:paraId="04DCACDC" w14:textId="30EE4773" w:rsidR="003F0E7C" w:rsidRPr="00876B37" w:rsidRDefault="001B591B" w:rsidP="00F4412F">
      <w:pPr>
        <w:pStyle w:val="Default"/>
        <w:ind w:firstLine="1134"/>
        <w:jc w:val="both"/>
      </w:pPr>
      <w:r w:rsidRPr="00876B37">
        <w:rPr>
          <w:color w:val="auto"/>
        </w:rPr>
        <w:t xml:space="preserve">2023 metais spalio mėnesį Dūkšto globos namai buvo pakviesti dalyvauti VšĮ Valakupių reabilitacijos centro vykdomoje projekto „Socialinių paslaugų kokybės užtikrinimas Lietuvoje“ Nr. 07-008-P-0001 socialinių paslaugų įstaigų atrankoje dėl EQUASS sistemos ir EQUASS Assurance sertifikato galiojimo pratęsimo. </w:t>
      </w:r>
      <w:r w:rsidR="00F4412F" w:rsidRPr="00876B37">
        <w:rPr>
          <w:color w:val="auto"/>
        </w:rPr>
        <w:t>Projekto koordinatorė</w:t>
      </w:r>
      <w:r w:rsidRPr="00876B37">
        <w:rPr>
          <w:color w:val="auto"/>
        </w:rPr>
        <w:t xml:space="preserve"> susipažino su paraiškos pildymo taisyklėmis bei reikalavimais</w:t>
      </w:r>
      <w:r w:rsidR="00424C25" w:rsidRPr="00876B37">
        <w:rPr>
          <w:color w:val="auto"/>
        </w:rPr>
        <w:t>.</w:t>
      </w:r>
      <w:r w:rsidRPr="00876B37">
        <w:rPr>
          <w:color w:val="auto"/>
        </w:rPr>
        <w:t xml:space="preserve"> 2023 metų gruodžio mėnesį VšĮ Valakupių reabilitacijos centro komisija informavo, kad </w:t>
      </w:r>
      <w:r w:rsidRPr="00876B37">
        <w:t>Dūkšto globos namų pateikta paraiška dėl dalyvavimo</w:t>
      </w:r>
      <w:r w:rsidR="00424C25" w:rsidRPr="00876B37">
        <w:t xml:space="preserve"> projekte</w:t>
      </w:r>
      <w:r w:rsidRPr="00876B37">
        <w:t xml:space="preserve"> ,,Socialinių paslaugų kokybės užtikrinimas Lietuvoje“ atitiko paraiškoms keliamus reikalavimus ir vadovaujantis Socialinių paslaugų įstaigų atrankos komisijos sprendimu yra tinkama dalyvauti projekte. </w:t>
      </w:r>
    </w:p>
    <w:p w14:paraId="20E0259A" w14:textId="197DB777" w:rsidR="003F0E7C" w:rsidRPr="00876B37" w:rsidRDefault="003F0E7C" w:rsidP="00F4412F">
      <w:pPr>
        <w:pStyle w:val="Default"/>
        <w:ind w:firstLine="1134"/>
        <w:jc w:val="both"/>
        <w:rPr>
          <w:color w:val="auto"/>
        </w:rPr>
      </w:pPr>
      <w:r w:rsidRPr="00876B37">
        <w:rPr>
          <w:color w:val="auto"/>
        </w:rPr>
        <w:t>2023 metais Dūkšto globos namai skaičiavo teikiamų paslaugų kokybės rezultatus. Buvo numatyti 24 rodikliai</w:t>
      </w:r>
      <w:r w:rsidR="00424C25" w:rsidRPr="00876B37">
        <w:rPr>
          <w:color w:val="auto"/>
        </w:rPr>
        <w:t>,</w:t>
      </w:r>
      <w:r w:rsidRPr="00876B37">
        <w:rPr>
          <w:color w:val="auto"/>
        </w:rPr>
        <w:t xml:space="preserve"> iš kurių </w:t>
      </w:r>
      <w:r w:rsidR="00424C25" w:rsidRPr="00876B37">
        <w:rPr>
          <w:color w:val="auto"/>
        </w:rPr>
        <w:t>gauta</w:t>
      </w:r>
      <w:r w:rsidRPr="00876B37">
        <w:rPr>
          <w:color w:val="auto"/>
        </w:rPr>
        <w:t xml:space="preserve"> 12 siekiamų rezultatų išsiaiškinti ir palyginti su praėjusiais metais. Buvo panaudoti sukurti arba atnaujinti įrankiai paslaugų gavėjų, darbuotojų ir suinteresuotų asmenų nuomonėms surinkti. Gauti klausimynų atsakymai buvo skaičiuojami, analizuojami ir pristatyti globos namų bendruomenei. Po pristatymo padarytos išvados ir numatyti rodikliai</w:t>
      </w:r>
      <w:r w:rsidR="00424C25" w:rsidRPr="00876B37">
        <w:rPr>
          <w:color w:val="auto"/>
        </w:rPr>
        <w:t>,</w:t>
      </w:r>
      <w:r w:rsidRPr="00876B37">
        <w:rPr>
          <w:color w:val="auto"/>
        </w:rPr>
        <w:t xml:space="preserve"> kuriais bus skaičiuojami ateinančių metų paslaugų kokybės teikimo rezultatai. </w:t>
      </w:r>
    </w:p>
    <w:p w14:paraId="520F48D4" w14:textId="77777777" w:rsidR="003F0E7C" w:rsidRPr="00876B37" w:rsidRDefault="003F0E7C" w:rsidP="00F4412F">
      <w:pPr>
        <w:pStyle w:val="Default"/>
        <w:ind w:firstLine="1134"/>
        <w:jc w:val="both"/>
        <w:rPr>
          <w:color w:val="auto"/>
        </w:rPr>
      </w:pPr>
      <w:r w:rsidRPr="00876B37">
        <w:rPr>
          <w:color w:val="auto"/>
        </w:rPr>
        <w:t xml:space="preserve">Trumpa 2023 metų paslaugų kokybės teikimo rezultatų apžvalga: </w:t>
      </w:r>
    </w:p>
    <w:p w14:paraId="2F69DC96" w14:textId="77777777" w:rsidR="003F0E7C" w:rsidRPr="00876B37" w:rsidRDefault="003F0E7C" w:rsidP="003F0E7C">
      <w:pPr>
        <w:pStyle w:val="Default"/>
        <w:rPr>
          <w:color w:val="auto"/>
        </w:rPr>
      </w:pPr>
    </w:p>
    <w:p w14:paraId="0B402BBB" w14:textId="77777777" w:rsidR="003F0E7C" w:rsidRPr="00876B37" w:rsidRDefault="003F0E7C" w:rsidP="003F0E7C">
      <w:pPr>
        <w:suppressAutoHyphens/>
        <w:ind w:firstLine="1134"/>
        <w:jc w:val="center"/>
        <w:textAlignment w:val="baseline"/>
        <w:rPr>
          <w:bCs/>
        </w:rPr>
      </w:pPr>
      <w:r w:rsidRPr="00876B37">
        <w:rPr>
          <w:b/>
        </w:rPr>
        <w:lastRenderedPageBreak/>
        <w:t>DARBUOTOJŲ ASMENINIO UGDYMOSI, NUOLATINIO MOKYMOSI IR TOBULĖJIMO REZULTATAI</w:t>
      </w:r>
      <w:r w:rsidR="002E011B" w:rsidRPr="00876B37">
        <w:rPr>
          <w:b/>
          <w:bCs/>
          <w:noProof/>
          <w14:ligatures w14:val="standardContextual"/>
        </w:rPr>
        <w:drawing>
          <wp:inline distT="0" distB="0" distL="0" distR="0" wp14:anchorId="256A476A" wp14:editId="139ABD31">
            <wp:extent cx="4581525" cy="2638425"/>
            <wp:effectExtent l="0" t="0" r="9525" b="0"/>
            <wp:docPr id="544243696"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7DA521E" w14:textId="712D2EEA" w:rsidR="003F0E7C" w:rsidRPr="00876B37" w:rsidRDefault="003F0E7C" w:rsidP="003F0E7C">
      <w:pPr>
        <w:suppressAutoHyphens/>
        <w:ind w:firstLine="1134"/>
        <w:jc w:val="both"/>
        <w:textAlignment w:val="baseline"/>
      </w:pPr>
      <w:r w:rsidRPr="00876B37">
        <w:t>Lyginant 2023</w:t>
      </w:r>
      <w:r w:rsidR="00424C25" w:rsidRPr="00876B37">
        <w:t>–</w:t>
      </w:r>
      <w:r w:rsidRPr="00876B37">
        <w:t>2021 metų rezultatus, galim</w:t>
      </w:r>
      <w:r w:rsidR="00424C25" w:rsidRPr="00876B37">
        <w:t>a</w:t>
      </w:r>
      <w:r w:rsidRPr="00876B37">
        <w:t xml:space="preserve"> teigti, kad padidėjo darbuotojų</w:t>
      </w:r>
      <w:r w:rsidR="00424C25" w:rsidRPr="00876B37">
        <w:t>,</w:t>
      </w:r>
      <w:r w:rsidRPr="00876B37">
        <w:t xml:space="preserve"> dalyvaujančių kvalifikacijos tobulinimo mokymuose</w:t>
      </w:r>
      <w:r w:rsidR="00424C25" w:rsidRPr="00876B37">
        <w:t>,</w:t>
      </w:r>
      <w:r w:rsidRPr="00876B37">
        <w:t xml:space="preserve"> skaičius. Taip pat paaiškėjo, kad po išklausytų mokymų darbuotojai vis dažniau pritaiko įgytas žinias praktiškai, o tai rodo, kad mokymų temas darbuotojai renkasi atidžiau, kiekvienas pagal savo poreikį.</w:t>
      </w:r>
    </w:p>
    <w:p w14:paraId="4D8D10AE" w14:textId="77777777" w:rsidR="003F0E7C" w:rsidRPr="00876B37" w:rsidRDefault="003F0E7C" w:rsidP="003F0E7C">
      <w:pPr>
        <w:pStyle w:val="Default"/>
      </w:pPr>
    </w:p>
    <w:p w14:paraId="37C5BD80" w14:textId="77777777" w:rsidR="003F0E7C" w:rsidRPr="00876B37" w:rsidRDefault="003F0E7C" w:rsidP="003F0E7C">
      <w:pPr>
        <w:suppressAutoHyphens/>
        <w:ind w:firstLine="1134"/>
        <w:jc w:val="center"/>
        <w:textAlignment w:val="baseline"/>
        <w:rPr>
          <w:b/>
        </w:rPr>
      </w:pPr>
      <w:r w:rsidRPr="00876B37">
        <w:rPr>
          <w:b/>
        </w:rPr>
        <w:t>PARTNERYSČIŲ TEIKIAMOS NAUDOS REZULTATAI</w:t>
      </w:r>
    </w:p>
    <w:p w14:paraId="3803AC9F" w14:textId="77777777" w:rsidR="003F0E7C" w:rsidRPr="00876B37" w:rsidRDefault="002E011B" w:rsidP="003F0E7C">
      <w:pPr>
        <w:suppressAutoHyphens/>
        <w:ind w:firstLine="1134"/>
        <w:jc w:val="center"/>
        <w:textAlignment w:val="baseline"/>
        <w:rPr>
          <w:bCs/>
        </w:rPr>
      </w:pPr>
      <w:r w:rsidRPr="00876B37">
        <w:rPr>
          <w:bCs/>
          <w:i/>
          <w:noProof/>
          <w:color w:val="000000" w:themeColor="text1"/>
          <w14:ligatures w14:val="standardContextual"/>
        </w:rPr>
        <w:drawing>
          <wp:inline distT="0" distB="0" distL="0" distR="0" wp14:anchorId="0497BDD1" wp14:editId="6B16A825">
            <wp:extent cx="4248150" cy="3429000"/>
            <wp:effectExtent l="38100" t="19050" r="0" b="0"/>
            <wp:docPr id="235238104"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002106E" w14:textId="53F3E497" w:rsidR="003F0E7C" w:rsidRPr="00876B37" w:rsidRDefault="003F0E7C" w:rsidP="003F0E7C">
      <w:pPr>
        <w:pStyle w:val="Default"/>
        <w:ind w:firstLine="1134"/>
        <w:jc w:val="both"/>
        <w:rPr>
          <w:color w:val="auto"/>
        </w:rPr>
      </w:pPr>
      <w:r w:rsidRPr="00876B37">
        <w:rPr>
          <w:color w:val="auto"/>
        </w:rPr>
        <w:t>Rezultatai pateikti skaičiuojant paslaugų gavėjų pasitenkinimo lygį (labai patenkintas; patenkintas) procentine išraiška. Išanalizavus anketinių duomenų atsakymus</w:t>
      </w:r>
      <w:r w:rsidR="00424C25" w:rsidRPr="00876B37">
        <w:rPr>
          <w:color w:val="auto"/>
        </w:rPr>
        <w:t>,</w:t>
      </w:r>
      <w:r w:rsidRPr="00876B37">
        <w:rPr>
          <w:color w:val="auto"/>
        </w:rPr>
        <w:t xml:space="preserve"> išaiškėjo, kad visi apklaustieji 100</w:t>
      </w:r>
      <w:r w:rsidR="00424C25" w:rsidRPr="00876B37">
        <w:rPr>
          <w:color w:val="auto"/>
        </w:rPr>
        <w:t xml:space="preserve"> </w:t>
      </w:r>
      <w:r w:rsidRPr="00876B37">
        <w:rPr>
          <w:color w:val="auto"/>
        </w:rPr>
        <w:t>% labai patenkinti</w:t>
      </w:r>
      <w:r w:rsidR="00424C25" w:rsidRPr="00876B37">
        <w:rPr>
          <w:color w:val="auto"/>
        </w:rPr>
        <w:t xml:space="preserve"> </w:t>
      </w:r>
      <w:r w:rsidRPr="00876B37">
        <w:rPr>
          <w:color w:val="auto"/>
        </w:rPr>
        <w:t>/</w:t>
      </w:r>
      <w:r w:rsidR="00424C25" w:rsidRPr="00876B37">
        <w:rPr>
          <w:color w:val="auto"/>
        </w:rPr>
        <w:t xml:space="preserve"> </w:t>
      </w:r>
      <w:r w:rsidRPr="00876B37">
        <w:rPr>
          <w:color w:val="auto"/>
        </w:rPr>
        <w:t xml:space="preserve">patenkinti: Maltos Ordino </w:t>
      </w:r>
      <w:r w:rsidR="00424C25" w:rsidRPr="00876B37">
        <w:rPr>
          <w:color w:val="auto"/>
        </w:rPr>
        <w:t>p</w:t>
      </w:r>
      <w:r w:rsidRPr="00876B37">
        <w:rPr>
          <w:color w:val="auto"/>
        </w:rPr>
        <w:t xml:space="preserve">agalbos </w:t>
      </w:r>
      <w:r w:rsidR="00424C25" w:rsidRPr="00876B37">
        <w:rPr>
          <w:color w:val="auto"/>
        </w:rPr>
        <w:t>t</w:t>
      </w:r>
      <w:r w:rsidRPr="00876B37">
        <w:rPr>
          <w:color w:val="auto"/>
        </w:rPr>
        <w:t>arnybos Ignalinos grupės paslaugomis</w:t>
      </w:r>
      <w:r w:rsidR="00424C25" w:rsidRPr="00876B37">
        <w:rPr>
          <w:color w:val="auto"/>
        </w:rPr>
        <w:t xml:space="preserve"> </w:t>
      </w:r>
      <w:r w:rsidRPr="00876B37">
        <w:rPr>
          <w:color w:val="auto"/>
        </w:rPr>
        <w:t>/</w:t>
      </w:r>
      <w:r w:rsidR="00424C25" w:rsidRPr="00876B37">
        <w:rPr>
          <w:color w:val="auto"/>
        </w:rPr>
        <w:t xml:space="preserve"> </w:t>
      </w:r>
      <w:r w:rsidRPr="00876B37">
        <w:rPr>
          <w:color w:val="auto"/>
        </w:rPr>
        <w:t>veiklomis ir Raudonojo Kryžiaus veiklomis. 67</w:t>
      </w:r>
      <w:r w:rsidR="00424C25" w:rsidRPr="00876B37">
        <w:rPr>
          <w:color w:val="auto"/>
        </w:rPr>
        <w:t xml:space="preserve"> </w:t>
      </w:r>
      <w:r w:rsidRPr="00876B37">
        <w:rPr>
          <w:color w:val="auto"/>
        </w:rPr>
        <w:t>% apklaustųjų labai</w:t>
      </w:r>
      <w:r w:rsidRPr="00876B37">
        <w:t xml:space="preserve"> </w:t>
      </w:r>
      <w:r w:rsidRPr="00876B37">
        <w:rPr>
          <w:color w:val="auto"/>
        </w:rPr>
        <w:t>patenkinti</w:t>
      </w:r>
      <w:r w:rsidR="00424C25" w:rsidRPr="00876B37">
        <w:rPr>
          <w:color w:val="auto"/>
        </w:rPr>
        <w:t xml:space="preserve"> </w:t>
      </w:r>
      <w:r w:rsidRPr="00876B37">
        <w:rPr>
          <w:color w:val="auto"/>
        </w:rPr>
        <w:t>/</w:t>
      </w:r>
      <w:r w:rsidR="00424C25" w:rsidRPr="00876B37">
        <w:rPr>
          <w:color w:val="auto"/>
        </w:rPr>
        <w:t xml:space="preserve"> </w:t>
      </w:r>
      <w:r w:rsidRPr="00876B37">
        <w:rPr>
          <w:color w:val="auto"/>
        </w:rPr>
        <w:t>patenkinti Naujojo Daugėliškio vaikų šeimynos veiklomis. 60</w:t>
      </w:r>
      <w:r w:rsidR="00424C25" w:rsidRPr="00876B37">
        <w:rPr>
          <w:color w:val="auto"/>
        </w:rPr>
        <w:t xml:space="preserve"> </w:t>
      </w:r>
      <w:r w:rsidRPr="00876B37">
        <w:rPr>
          <w:color w:val="auto"/>
        </w:rPr>
        <w:t>% labai patenkinti</w:t>
      </w:r>
      <w:r w:rsidR="00424C25" w:rsidRPr="00876B37">
        <w:rPr>
          <w:color w:val="auto"/>
        </w:rPr>
        <w:t xml:space="preserve"> </w:t>
      </w:r>
      <w:r w:rsidRPr="00876B37">
        <w:rPr>
          <w:color w:val="auto"/>
        </w:rPr>
        <w:t>/</w:t>
      </w:r>
      <w:r w:rsidR="00424C25" w:rsidRPr="00876B37">
        <w:rPr>
          <w:color w:val="auto"/>
        </w:rPr>
        <w:t xml:space="preserve"> </w:t>
      </w:r>
      <w:r w:rsidRPr="00876B37">
        <w:rPr>
          <w:color w:val="auto"/>
        </w:rPr>
        <w:t>patenkinti  Vilniaus Karaliaus Mindaugo mokyklos veiklomis, o 33</w:t>
      </w:r>
      <w:r w:rsidR="00424C25" w:rsidRPr="00876B37">
        <w:rPr>
          <w:color w:val="auto"/>
        </w:rPr>
        <w:t xml:space="preserve"> </w:t>
      </w:r>
      <w:r w:rsidRPr="00876B37">
        <w:rPr>
          <w:color w:val="auto"/>
        </w:rPr>
        <w:t>% laba</w:t>
      </w:r>
      <w:r w:rsidR="00424C25" w:rsidRPr="00876B37">
        <w:rPr>
          <w:color w:val="auto"/>
        </w:rPr>
        <w:t>i</w:t>
      </w:r>
      <w:r w:rsidRPr="00876B37">
        <w:rPr>
          <w:color w:val="auto"/>
        </w:rPr>
        <w:t xml:space="preserve"> patenkinti</w:t>
      </w:r>
      <w:r w:rsidR="00424C25" w:rsidRPr="00876B37">
        <w:rPr>
          <w:color w:val="auto"/>
        </w:rPr>
        <w:t xml:space="preserve"> </w:t>
      </w:r>
      <w:r w:rsidRPr="00876B37">
        <w:rPr>
          <w:color w:val="auto"/>
        </w:rPr>
        <w:t>/</w:t>
      </w:r>
      <w:r w:rsidR="00424C25" w:rsidRPr="00876B37">
        <w:rPr>
          <w:color w:val="auto"/>
        </w:rPr>
        <w:t xml:space="preserve"> </w:t>
      </w:r>
      <w:r w:rsidRPr="00876B37">
        <w:rPr>
          <w:color w:val="auto"/>
        </w:rPr>
        <w:t xml:space="preserve">patenkinti bibliotekų padalinių paslaugomis. </w:t>
      </w:r>
    </w:p>
    <w:p w14:paraId="6A3CF612" w14:textId="70E5BCDC" w:rsidR="003F0E7C" w:rsidRPr="00876B37" w:rsidRDefault="003F0E7C" w:rsidP="003F0E7C">
      <w:pPr>
        <w:suppressAutoHyphens/>
        <w:ind w:firstLine="1134"/>
        <w:jc w:val="both"/>
        <w:textAlignment w:val="baseline"/>
      </w:pPr>
      <w:r w:rsidRPr="00876B37">
        <w:t>Lyginant 2023–2022 metų rezultatus</w:t>
      </w:r>
      <w:r w:rsidR="00424C25" w:rsidRPr="00876B37">
        <w:t xml:space="preserve">, </w:t>
      </w:r>
      <w:r w:rsidRPr="00876B37">
        <w:t>mat</w:t>
      </w:r>
      <w:r w:rsidR="00424C25" w:rsidRPr="00876B37">
        <w:t>yti,</w:t>
      </w:r>
      <w:r w:rsidRPr="00876B37">
        <w:t xml:space="preserve"> kad pagerėjo Ignalinos rajono savivaldybės kultūros padalinių organizuojamų veiklų paslaugų gavėjams rezultatas.</w:t>
      </w:r>
    </w:p>
    <w:p w14:paraId="3FB8ED87" w14:textId="77777777" w:rsidR="003F0E7C" w:rsidRPr="00876B37" w:rsidRDefault="003F0E7C" w:rsidP="003F0E7C">
      <w:pPr>
        <w:suppressAutoHyphens/>
        <w:ind w:firstLine="1134"/>
        <w:jc w:val="both"/>
        <w:textAlignment w:val="baseline"/>
      </w:pPr>
    </w:p>
    <w:p w14:paraId="347D2557" w14:textId="77777777" w:rsidR="003F0E7C" w:rsidRPr="00876B37" w:rsidRDefault="003F0E7C" w:rsidP="003F0E7C">
      <w:pPr>
        <w:pStyle w:val="Default"/>
      </w:pPr>
    </w:p>
    <w:p w14:paraId="014045CA" w14:textId="4EBEF408" w:rsidR="003F0E7C" w:rsidRPr="00876B37" w:rsidRDefault="003F0E7C" w:rsidP="00424C25">
      <w:pPr>
        <w:pStyle w:val="Default"/>
        <w:jc w:val="center"/>
        <w:rPr>
          <w:b/>
        </w:rPr>
      </w:pPr>
      <w:r w:rsidRPr="00876B37">
        <w:rPr>
          <w:b/>
          <w:color w:val="auto"/>
        </w:rPr>
        <w:t>PASLAUGŲ GAVĖJŲ GYVENIMO KOKYBĖS (TOLIAU – GK)</w:t>
      </w:r>
      <w:r w:rsidR="00424C25" w:rsidRPr="00876B37">
        <w:rPr>
          <w:b/>
          <w:color w:val="auto"/>
        </w:rPr>
        <w:t xml:space="preserve"> </w:t>
      </w:r>
      <w:r w:rsidRPr="00876B37">
        <w:rPr>
          <w:b/>
        </w:rPr>
        <w:t>GERINIMO REZULTATAI</w:t>
      </w:r>
    </w:p>
    <w:p w14:paraId="19C1F9E7" w14:textId="77777777" w:rsidR="003F0E7C" w:rsidRPr="00876B37" w:rsidRDefault="003F0E7C" w:rsidP="003F0E7C">
      <w:pPr>
        <w:suppressAutoHyphens/>
        <w:ind w:firstLine="1134"/>
        <w:jc w:val="center"/>
        <w:textAlignment w:val="baseline"/>
        <w:rPr>
          <w:bCs/>
        </w:rPr>
      </w:pPr>
    </w:p>
    <w:p w14:paraId="419CCA24" w14:textId="77777777" w:rsidR="003F0E7C" w:rsidRPr="00876B37" w:rsidRDefault="002E011B" w:rsidP="002E011B">
      <w:pPr>
        <w:suppressAutoHyphens/>
        <w:ind w:firstLine="284"/>
        <w:jc w:val="center"/>
        <w:textAlignment w:val="baseline"/>
        <w:rPr>
          <w:bCs/>
        </w:rPr>
      </w:pPr>
      <w:r w:rsidRPr="00876B37">
        <w:rPr>
          <w:bCs/>
          <w:noProof/>
        </w:rPr>
        <w:drawing>
          <wp:inline distT="0" distB="0" distL="0" distR="0" wp14:anchorId="24E99518" wp14:editId="745EDDCC">
            <wp:extent cx="4745331" cy="3242918"/>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89823" cy="3273324"/>
                    </a:xfrm>
                    <a:prstGeom prst="rect">
                      <a:avLst/>
                    </a:prstGeom>
                    <a:noFill/>
                  </pic:spPr>
                </pic:pic>
              </a:graphicData>
            </a:graphic>
          </wp:inline>
        </w:drawing>
      </w:r>
    </w:p>
    <w:p w14:paraId="3703A766" w14:textId="77777777" w:rsidR="003F0E7C" w:rsidRPr="00876B37" w:rsidRDefault="003F0E7C" w:rsidP="003F0E7C">
      <w:pPr>
        <w:pStyle w:val="Default"/>
      </w:pPr>
    </w:p>
    <w:p w14:paraId="2239CDD2" w14:textId="63E1F992" w:rsidR="003F0E7C" w:rsidRPr="00876B37" w:rsidRDefault="003F0E7C" w:rsidP="003F0E7C">
      <w:pPr>
        <w:suppressAutoHyphens/>
        <w:ind w:firstLine="1134"/>
        <w:jc w:val="both"/>
        <w:textAlignment w:val="baseline"/>
      </w:pPr>
      <w:r w:rsidRPr="00876B37">
        <w:t>2023 metų paslaugų gavėjų GK gerinimo rezultatai aptarti su darbuotojais, padaryta išvada, kad paslaugų gavėjų GK koncepcijoje aprašytos gerinimo priemonės tikslingai panaudojamos, tačiau dėl aplinkybių arba faktorių</w:t>
      </w:r>
      <w:r w:rsidR="00EC0785" w:rsidRPr="00876B37">
        <w:t>,</w:t>
      </w:r>
      <w:r w:rsidRPr="00876B37">
        <w:t xml:space="preserve"> kuri</w:t>
      </w:r>
      <w:r w:rsidR="00EC0785" w:rsidRPr="00876B37">
        <w:t>ems nedaro įtakos</w:t>
      </w:r>
      <w:r w:rsidRPr="00876B37">
        <w:t xml:space="preserve"> darbuotojų teikiamos paslaugos, pvz.</w:t>
      </w:r>
      <w:r w:rsidR="00EC0785" w:rsidRPr="00876B37">
        <w:t>,</w:t>
      </w:r>
      <w:r w:rsidRPr="00876B37">
        <w:t xml:space="preserve"> atėjusių gyventi į globos namus amžius, sveikatos būklė, aplinka (dažniausiai ateina asmenys iš labai nutolusių gyvenviečių nuo miestelių), vieniši asmenys. Lyginant GK rezultatus su 2022 metais</w:t>
      </w:r>
      <w:r w:rsidR="00EC0785" w:rsidRPr="00876B37">
        <w:t>,</w:t>
      </w:r>
      <w:r w:rsidRPr="00876B37">
        <w:t xml:space="preserve"> pastebėta, kad 2023 metais pagerėjo laisvalaikio praleidimas ir išliko stabili fizinė paslaugų gavėjų sveikata. Paaiškėjo, kad paslaugų gavėjų GK nepagerėjo dėl prastos fizinės sveikatos (29</w:t>
      </w:r>
      <w:r w:rsidR="00EC0785" w:rsidRPr="00876B37">
        <w:t xml:space="preserve"> </w:t>
      </w:r>
      <w:r w:rsidRPr="00876B37">
        <w:t>%) arba dėl sumažėjusio savarankiškumo (7</w:t>
      </w:r>
      <w:r w:rsidR="00EC0785" w:rsidRPr="00876B37">
        <w:t xml:space="preserve"> </w:t>
      </w:r>
      <w:r w:rsidRPr="00876B37">
        <w:t>%). Sveikata blogėja dėl amžiaus ir ligų.</w:t>
      </w:r>
    </w:p>
    <w:p w14:paraId="0ACDDCCA" w14:textId="77777777" w:rsidR="003F0E7C" w:rsidRPr="00876B37" w:rsidRDefault="003F0E7C" w:rsidP="003F0E7C">
      <w:pPr>
        <w:suppressAutoHyphens/>
        <w:ind w:firstLine="1134"/>
        <w:jc w:val="both"/>
        <w:textAlignment w:val="baseline"/>
      </w:pPr>
    </w:p>
    <w:p w14:paraId="73DBB248" w14:textId="77777777" w:rsidR="00160AD5" w:rsidRPr="00876B37" w:rsidRDefault="00160AD5" w:rsidP="00160AD5">
      <w:pPr>
        <w:suppressAutoHyphens/>
        <w:jc w:val="center"/>
        <w:textAlignment w:val="baseline"/>
        <w:rPr>
          <w:b/>
          <w:strike/>
        </w:rPr>
      </w:pPr>
      <w:r w:rsidRPr="00876B37">
        <w:rPr>
          <w:b/>
        </w:rPr>
        <w:t xml:space="preserve">I SKYRIUS </w:t>
      </w:r>
    </w:p>
    <w:p w14:paraId="4E537B1A" w14:textId="77777777" w:rsidR="00160AD5" w:rsidRPr="00876B37" w:rsidRDefault="00160AD5" w:rsidP="00160AD5">
      <w:pPr>
        <w:suppressAutoHyphens/>
        <w:jc w:val="center"/>
        <w:textAlignment w:val="baseline"/>
        <w:rPr>
          <w:b/>
        </w:rPr>
      </w:pPr>
      <w:r w:rsidRPr="00876B37">
        <w:rPr>
          <w:b/>
        </w:rPr>
        <w:t>STRATEGINIŲ IR VEIKLOS TIKSLŲ ĮGYVENDINIMAS</w:t>
      </w:r>
    </w:p>
    <w:p w14:paraId="73A67387" w14:textId="77777777" w:rsidR="003F0E7C" w:rsidRPr="00876B37" w:rsidRDefault="003F0E7C" w:rsidP="00160AD5">
      <w:pPr>
        <w:suppressAutoHyphens/>
        <w:jc w:val="center"/>
        <w:textAlignment w:val="baseline"/>
        <w:rPr>
          <w:b/>
        </w:rPr>
      </w:pPr>
    </w:p>
    <w:p w14:paraId="53AAEF23" w14:textId="4293F330" w:rsidR="00351E95" w:rsidRPr="00876B37" w:rsidRDefault="00351E95" w:rsidP="00176281">
      <w:pPr>
        <w:pStyle w:val="Pagrindinistekstas"/>
        <w:ind w:left="0" w:firstLine="1134"/>
      </w:pPr>
      <w:r w:rsidRPr="00876B37">
        <w:t xml:space="preserve">Įstaigos </w:t>
      </w:r>
      <w:r w:rsidRPr="00876B37">
        <w:rPr>
          <w:bCs/>
        </w:rPr>
        <w:t>vizija</w:t>
      </w:r>
      <w:r w:rsidRPr="00876B37">
        <w:rPr>
          <w:b/>
        </w:rPr>
        <w:t xml:space="preserve"> </w:t>
      </w:r>
      <w:r w:rsidR="00EC0785" w:rsidRPr="00876B37">
        <w:t>–</w:t>
      </w:r>
      <w:r w:rsidRPr="00876B37">
        <w:t xml:space="preserve"> nuolat tobulėjanti ir taikanti pažangiausius socialinės globos metodus, moderni, naujoms iniciatyvoms atvira socialinės globos įstaiga, telkianti kvalifikuotų darbuotojų komandą, nuolat tobulinanti teikiamų paslaugų kokybę bei profesionaliai ir dinamiškai reaguojanti į paslaugų gavėjų poreikius, teikianti geriausią ilgalaikę (trumpalaikę) socialinę globą bei šiuolaikiškas socialines paslaugas.</w:t>
      </w:r>
    </w:p>
    <w:p w14:paraId="5FA4FD89" w14:textId="77777777" w:rsidR="00351E95" w:rsidRPr="00876B37" w:rsidRDefault="00351E95" w:rsidP="00176281">
      <w:pPr>
        <w:pStyle w:val="Pagrindinistekstas"/>
        <w:ind w:left="0" w:firstLine="1134"/>
      </w:pPr>
      <w:r w:rsidRPr="00876B37">
        <w:t xml:space="preserve">Įstaigos </w:t>
      </w:r>
      <w:r w:rsidRPr="00876B37">
        <w:rPr>
          <w:bCs/>
        </w:rPr>
        <w:t>misija</w:t>
      </w:r>
      <w:r w:rsidRPr="00876B37">
        <w:rPr>
          <w:b/>
        </w:rPr>
        <w:t xml:space="preserve"> </w:t>
      </w:r>
      <w:r w:rsidRPr="00876B37">
        <w:t>– teikti ilgalaikės (trumpalaikės) socialinės globos paslaugas, kuriomis senyvo amžiaus ir suaugusiems asmenims su negalia, atsižvelgiant į savarankiškumo lygį, teikiama kompleksinė, nuolatinės specialistų priežiūros reikalaujanti pagalba.</w:t>
      </w:r>
    </w:p>
    <w:p w14:paraId="579F5938" w14:textId="77777777" w:rsidR="00351E95" w:rsidRPr="00876B37" w:rsidRDefault="00351E95" w:rsidP="00D801D5">
      <w:pPr>
        <w:pStyle w:val="Pagrindinistekstas"/>
        <w:ind w:left="0" w:firstLine="1134"/>
      </w:pPr>
      <w:r w:rsidRPr="00876B37">
        <w:t xml:space="preserve">Įstaigos veikla yra nuolat grindžiama šiomis </w:t>
      </w:r>
      <w:r w:rsidRPr="00876B37">
        <w:rPr>
          <w:bCs/>
        </w:rPr>
        <w:t>vertybėmis</w:t>
      </w:r>
      <w:r w:rsidRPr="00876B37">
        <w:t>:</w:t>
      </w:r>
    </w:p>
    <w:p w14:paraId="172E9B21" w14:textId="664AAE3A" w:rsidR="00351E95" w:rsidRPr="00876B37" w:rsidRDefault="00351E95" w:rsidP="00176281">
      <w:pPr>
        <w:pStyle w:val="Sraopastraipa"/>
        <w:numPr>
          <w:ilvl w:val="0"/>
          <w:numId w:val="1"/>
        </w:numPr>
        <w:tabs>
          <w:tab w:val="left" w:pos="1134"/>
        </w:tabs>
        <w:ind w:left="0" w:right="0" w:firstLine="1134"/>
        <w:rPr>
          <w:sz w:val="24"/>
          <w:szCs w:val="24"/>
        </w:rPr>
      </w:pPr>
      <w:r w:rsidRPr="00876B37">
        <w:rPr>
          <w:i/>
          <w:sz w:val="24"/>
          <w:szCs w:val="24"/>
        </w:rPr>
        <w:t>geras mikroklimatas</w:t>
      </w:r>
      <w:r w:rsidR="00D801D5" w:rsidRPr="00876B37">
        <w:rPr>
          <w:i/>
          <w:sz w:val="24"/>
          <w:szCs w:val="24"/>
        </w:rPr>
        <w:t xml:space="preserve"> </w:t>
      </w:r>
      <w:r w:rsidRPr="00876B37">
        <w:rPr>
          <w:i/>
          <w:sz w:val="24"/>
          <w:szCs w:val="24"/>
        </w:rPr>
        <w:t>/</w:t>
      </w:r>
      <w:r w:rsidR="00D801D5" w:rsidRPr="00876B37">
        <w:rPr>
          <w:i/>
          <w:sz w:val="24"/>
          <w:szCs w:val="24"/>
        </w:rPr>
        <w:t xml:space="preserve"> </w:t>
      </w:r>
      <w:r w:rsidRPr="00876B37">
        <w:rPr>
          <w:i/>
          <w:sz w:val="24"/>
          <w:szCs w:val="24"/>
        </w:rPr>
        <w:t>atmosfera</w:t>
      </w:r>
      <w:r w:rsidRPr="00876B37">
        <w:rPr>
          <w:sz w:val="24"/>
          <w:szCs w:val="24"/>
        </w:rPr>
        <w:t xml:space="preserve">. Pagarbiai bendraujame </w:t>
      </w:r>
      <w:r w:rsidRPr="00876B37">
        <w:rPr>
          <w:spacing w:val="-5"/>
          <w:sz w:val="24"/>
          <w:szCs w:val="24"/>
        </w:rPr>
        <w:t xml:space="preserve">ir </w:t>
      </w:r>
      <w:r w:rsidRPr="00876B37">
        <w:rPr>
          <w:sz w:val="24"/>
          <w:szCs w:val="24"/>
        </w:rPr>
        <w:t xml:space="preserve">dalykiškai bendradarbiaujame, teikdami paslaugas veikiame kartu, </w:t>
      </w:r>
      <w:r w:rsidRPr="00876B37">
        <w:rPr>
          <w:spacing w:val="-3"/>
          <w:sz w:val="24"/>
          <w:szCs w:val="24"/>
        </w:rPr>
        <w:t xml:space="preserve">kaip </w:t>
      </w:r>
      <w:r w:rsidRPr="00876B37">
        <w:rPr>
          <w:sz w:val="24"/>
          <w:szCs w:val="24"/>
        </w:rPr>
        <w:t xml:space="preserve">komanda. Esame atviri, draugiški </w:t>
      </w:r>
      <w:r w:rsidRPr="00876B37">
        <w:rPr>
          <w:spacing w:val="-3"/>
          <w:sz w:val="24"/>
          <w:szCs w:val="24"/>
        </w:rPr>
        <w:t xml:space="preserve">ir </w:t>
      </w:r>
      <w:r w:rsidRPr="00876B37">
        <w:rPr>
          <w:sz w:val="24"/>
          <w:szCs w:val="24"/>
        </w:rPr>
        <w:t xml:space="preserve">paslaugūs.  Kuriame atvirą, vidine ramybe, pasitikėjimu </w:t>
      </w:r>
      <w:r w:rsidRPr="00876B37">
        <w:rPr>
          <w:spacing w:val="-5"/>
          <w:sz w:val="24"/>
          <w:szCs w:val="24"/>
        </w:rPr>
        <w:t xml:space="preserve">ir </w:t>
      </w:r>
      <w:r w:rsidRPr="00876B37">
        <w:rPr>
          <w:sz w:val="24"/>
          <w:szCs w:val="24"/>
        </w:rPr>
        <w:t>partneryste paremtą darbinę</w:t>
      </w:r>
      <w:r w:rsidRPr="00876B37">
        <w:rPr>
          <w:spacing w:val="19"/>
          <w:sz w:val="24"/>
          <w:szCs w:val="24"/>
        </w:rPr>
        <w:t xml:space="preserve"> </w:t>
      </w:r>
      <w:r w:rsidRPr="00876B37">
        <w:rPr>
          <w:sz w:val="24"/>
          <w:szCs w:val="24"/>
        </w:rPr>
        <w:t>aplinką;</w:t>
      </w:r>
    </w:p>
    <w:p w14:paraId="7201F609" w14:textId="30641AC6" w:rsidR="00351E95" w:rsidRPr="00876B37" w:rsidRDefault="00351E95" w:rsidP="00176281">
      <w:pPr>
        <w:pStyle w:val="Sraopastraipa"/>
        <w:numPr>
          <w:ilvl w:val="0"/>
          <w:numId w:val="1"/>
        </w:numPr>
        <w:tabs>
          <w:tab w:val="left" w:pos="1134"/>
        </w:tabs>
        <w:ind w:left="0" w:right="0" w:firstLine="1134"/>
        <w:rPr>
          <w:sz w:val="24"/>
          <w:szCs w:val="24"/>
        </w:rPr>
      </w:pPr>
      <w:r w:rsidRPr="00876B37">
        <w:rPr>
          <w:i/>
          <w:sz w:val="24"/>
          <w:szCs w:val="24"/>
        </w:rPr>
        <w:t xml:space="preserve">gyvenimo kokybė. </w:t>
      </w:r>
      <w:r w:rsidRPr="00876B37">
        <w:rPr>
          <w:sz w:val="24"/>
          <w:szCs w:val="24"/>
        </w:rPr>
        <w:t>Įstaigos siekis – laimingas</w:t>
      </w:r>
      <w:r w:rsidR="007E3633" w:rsidRPr="00876B37">
        <w:rPr>
          <w:sz w:val="24"/>
          <w:szCs w:val="24"/>
        </w:rPr>
        <w:t>,</w:t>
      </w:r>
      <w:r w:rsidRPr="00876B37">
        <w:rPr>
          <w:sz w:val="24"/>
          <w:szCs w:val="24"/>
        </w:rPr>
        <w:t xml:space="preserve"> besišypsantis gyventojas. Vertiname </w:t>
      </w:r>
      <w:r w:rsidRPr="00876B37">
        <w:rPr>
          <w:spacing w:val="-5"/>
          <w:sz w:val="24"/>
          <w:szCs w:val="24"/>
        </w:rPr>
        <w:t xml:space="preserve">ir </w:t>
      </w:r>
      <w:r w:rsidRPr="00876B37">
        <w:rPr>
          <w:sz w:val="24"/>
          <w:szCs w:val="24"/>
        </w:rPr>
        <w:t xml:space="preserve">gerbiame </w:t>
      </w:r>
      <w:r w:rsidR="007E3633" w:rsidRPr="00876B37">
        <w:rPr>
          <w:sz w:val="24"/>
          <w:szCs w:val="24"/>
        </w:rPr>
        <w:t>į</w:t>
      </w:r>
      <w:r w:rsidRPr="00876B37">
        <w:rPr>
          <w:sz w:val="24"/>
          <w:szCs w:val="24"/>
        </w:rPr>
        <w:t xml:space="preserve">staigos gyventojus, rūpinamės </w:t>
      </w:r>
      <w:r w:rsidRPr="00876B37">
        <w:rPr>
          <w:spacing w:val="-3"/>
          <w:sz w:val="24"/>
          <w:szCs w:val="24"/>
        </w:rPr>
        <w:t xml:space="preserve">jų </w:t>
      </w:r>
      <w:r w:rsidRPr="00876B37">
        <w:rPr>
          <w:sz w:val="24"/>
          <w:szCs w:val="24"/>
        </w:rPr>
        <w:t xml:space="preserve">gyvenimo kokybe, pažanga </w:t>
      </w:r>
      <w:r w:rsidRPr="00876B37">
        <w:rPr>
          <w:spacing w:val="-3"/>
          <w:sz w:val="24"/>
          <w:szCs w:val="24"/>
        </w:rPr>
        <w:t xml:space="preserve">ir </w:t>
      </w:r>
      <w:r w:rsidRPr="00876B37">
        <w:rPr>
          <w:sz w:val="24"/>
          <w:szCs w:val="24"/>
        </w:rPr>
        <w:t>tobulėjimu. Gebame įsijausti į kito padėtį, emocinę būseną, tiesiogiai suprasti kito jausmus. Gyvenimo kokybė suprantama kaip fizinių, psichologinių, socialinių santykių, materialinių poreikių patenkinimas bei kaip asmeninis jausmas, kylantis dėl pasitenkinimo ar nepasitenkinimo</w:t>
      </w:r>
      <w:r w:rsidRPr="00876B37">
        <w:rPr>
          <w:spacing w:val="4"/>
          <w:sz w:val="24"/>
          <w:szCs w:val="24"/>
        </w:rPr>
        <w:t xml:space="preserve"> </w:t>
      </w:r>
      <w:r w:rsidRPr="00876B37">
        <w:rPr>
          <w:sz w:val="24"/>
          <w:szCs w:val="24"/>
        </w:rPr>
        <w:t>gyvenimu;</w:t>
      </w:r>
    </w:p>
    <w:p w14:paraId="5048A830" w14:textId="4209805D" w:rsidR="00351E95" w:rsidRPr="00876B37" w:rsidRDefault="00351E95" w:rsidP="00176281">
      <w:pPr>
        <w:pStyle w:val="Sraopastraipa"/>
        <w:numPr>
          <w:ilvl w:val="0"/>
          <w:numId w:val="1"/>
        </w:numPr>
        <w:tabs>
          <w:tab w:val="left" w:pos="1134"/>
          <w:tab w:val="left" w:pos="1261"/>
        </w:tabs>
        <w:ind w:left="0" w:right="0" w:firstLine="1134"/>
        <w:rPr>
          <w:sz w:val="24"/>
          <w:szCs w:val="24"/>
        </w:rPr>
      </w:pPr>
      <w:r w:rsidRPr="00876B37">
        <w:rPr>
          <w:i/>
          <w:sz w:val="24"/>
          <w:szCs w:val="24"/>
        </w:rPr>
        <w:lastRenderedPageBreak/>
        <w:t xml:space="preserve">profesionalumas. </w:t>
      </w:r>
      <w:r w:rsidRPr="00876B37">
        <w:rPr>
          <w:sz w:val="24"/>
          <w:szCs w:val="24"/>
        </w:rPr>
        <w:t xml:space="preserve">Esame profesionalūs, kiekvieną darbą atliekame kokybiškai </w:t>
      </w:r>
      <w:r w:rsidRPr="00876B37">
        <w:rPr>
          <w:spacing w:val="-3"/>
          <w:sz w:val="24"/>
          <w:szCs w:val="24"/>
        </w:rPr>
        <w:t xml:space="preserve">ir </w:t>
      </w:r>
      <w:r w:rsidRPr="00876B37">
        <w:rPr>
          <w:sz w:val="24"/>
          <w:szCs w:val="24"/>
        </w:rPr>
        <w:t xml:space="preserve">operatyviai, siekiame, kad </w:t>
      </w:r>
      <w:r w:rsidRPr="00876B37">
        <w:rPr>
          <w:spacing w:val="-4"/>
          <w:sz w:val="24"/>
          <w:szCs w:val="24"/>
        </w:rPr>
        <w:t>mūsų</w:t>
      </w:r>
      <w:r w:rsidRPr="00876B37">
        <w:rPr>
          <w:spacing w:val="52"/>
          <w:sz w:val="24"/>
          <w:szCs w:val="24"/>
        </w:rPr>
        <w:t xml:space="preserve"> </w:t>
      </w:r>
      <w:r w:rsidRPr="00876B37">
        <w:rPr>
          <w:sz w:val="24"/>
          <w:szCs w:val="24"/>
        </w:rPr>
        <w:t xml:space="preserve">veiksmai būtų kuriantys vertę. Vertiname atsakomybę, dirbame sąžiningai, priimamus sprendimus grindžiame profesiniu išmanymu, už atliktus darbus esame atsakingi </w:t>
      </w:r>
      <w:r w:rsidR="007E3633" w:rsidRPr="00876B37">
        <w:rPr>
          <w:sz w:val="24"/>
          <w:szCs w:val="24"/>
        </w:rPr>
        <w:t>į</w:t>
      </w:r>
      <w:r w:rsidRPr="00876B37">
        <w:rPr>
          <w:sz w:val="24"/>
          <w:szCs w:val="24"/>
        </w:rPr>
        <w:t xml:space="preserve">staigos gyventojams, kolegoms </w:t>
      </w:r>
      <w:r w:rsidRPr="00876B37">
        <w:rPr>
          <w:spacing w:val="-5"/>
          <w:sz w:val="24"/>
          <w:szCs w:val="24"/>
        </w:rPr>
        <w:t xml:space="preserve">ir </w:t>
      </w:r>
      <w:r w:rsidRPr="00876B37">
        <w:rPr>
          <w:sz w:val="24"/>
          <w:szCs w:val="24"/>
        </w:rPr>
        <w:t xml:space="preserve">sau. Vertiname teisingumą – elgiamės sąžiningai, etiškai </w:t>
      </w:r>
      <w:r w:rsidRPr="00876B37">
        <w:rPr>
          <w:spacing w:val="-5"/>
          <w:sz w:val="24"/>
          <w:szCs w:val="24"/>
        </w:rPr>
        <w:t xml:space="preserve">ir </w:t>
      </w:r>
      <w:r w:rsidRPr="00876B37">
        <w:rPr>
          <w:sz w:val="24"/>
          <w:szCs w:val="24"/>
        </w:rPr>
        <w:t xml:space="preserve">teisingai. Esame teisinga </w:t>
      </w:r>
      <w:r w:rsidRPr="00876B37">
        <w:rPr>
          <w:spacing w:val="-3"/>
          <w:sz w:val="24"/>
          <w:szCs w:val="24"/>
        </w:rPr>
        <w:t xml:space="preserve">ir </w:t>
      </w:r>
      <w:r w:rsidRPr="00876B37">
        <w:rPr>
          <w:sz w:val="24"/>
          <w:szCs w:val="24"/>
        </w:rPr>
        <w:t xml:space="preserve">socialiai atsakinga organizacija, jaučiame įsipareigojimą </w:t>
      </w:r>
      <w:r w:rsidR="007E3633" w:rsidRPr="00876B37">
        <w:rPr>
          <w:sz w:val="24"/>
          <w:szCs w:val="24"/>
        </w:rPr>
        <w:t>į</w:t>
      </w:r>
      <w:r w:rsidRPr="00876B37">
        <w:rPr>
          <w:sz w:val="24"/>
          <w:szCs w:val="24"/>
        </w:rPr>
        <w:t xml:space="preserve">staigos bendruomenei </w:t>
      </w:r>
      <w:r w:rsidRPr="00876B37">
        <w:rPr>
          <w:spacing w:val="-5"/>
          <w:sz w:val="24"/>
          <w:szCs w:val="24"/>
        </w:rPr>
        <w:t>ir</w:t>
      </w:r>
      <w:r w:rsidRPr="00876B37">
        <w:rPr>
          <w:spacing w:val="-17"/>
          <w:sz w:val="24"/>
          <w:szCs w:val="24"/>
        </w:rPr>
        <w:t xml:space="preserve"> </w:t>
      </w:r>
      <w:r w:rsidRPr="00876B37">
        <w:rPr>
          <w:sz w:val="24"/>
          <w:szCs w:val="24"/>
        </w:rPr>
        <w:t>aplinkai;</w:t>
      </w:r>
    </w:p>
    <w:p w14:paraId="0E690917" w14:textId="4A6EF383" w:rsidR="00351E95" w:rsidRPr="00876B37" w:rsidRDefault="00351E95" w:rsidP="00176281">
      <w:pPr>
        <w:pStyle w:val="Sraopastraipa"/>
        <w:numPr>
          <w:ilvl w:val="0"/>
          <w:numId w:val="1"/>
        </w:numPr>
        <w:tabs>
          <w:tab w:val="left" w:pos="1134"/>
        </w:tabs>
        <w:ind w:left="0" w:right="0" w:firstLine="1134"/>
        <w:rPr>
          <w:sz w:val="24"/>
          <w:szCs w:val="24"/>
        </w:rPr>
      </w:pPr>
      <w:r w:rsidRPr="00876B37">
        <w:rPr>
          <w:i/>
          <w:sz w:val="24"/>
          <w:szCs w:val="24"/>
        </w:rPr>
        <w:t xml:space="preserve">nuolatinis tobulėjimas. </w:t>
      </w:r>
      <w:r w:rsidRPr="00876B37">
        <w:rPr>
          <w:sz w:val="24"/>
          <w:szCs w:val="24"/>
        </w:rPr>
        <w:t xml:space="preserve">Nuolat analizuojame </w:t>
      </w:r>
      <w:r w:rsidRPr="00876B37">
        <w:rPr>
          <w:spacing w:val="-5"/>
          <w:sz w:val="24"/>
          <w:szCs w:val="24"/>
        </w:rPr>
        <w:t xml:space="preserve">ir </w:t>
      </w:r>
      <w:r w:rsidRPr="00876B37">
        <w:rPr>
          <w:sz w:val="24"/>
          <w:szCs w:val="24"/>
        </w:rPr>
        <w:t xml:space="preserve">vertiname savo veiklą, kurią siekiame tobulinti. Nuolat siekiame geresnių rezultatų. Siekiame žinoti daugiau, domimės naujovėmis, turime drąsos keistis </w:t>
      </w:r>
      <w:r w:rsidRPr="00876B37">
        <w:rPr>
          <w:spacing w:val="-3"/>
          <w:sz w:val="24"/>
          <w:szCs w:val="24"/>
        </w:rPr>
        <w:t xml:space="preserve">ir </w:t>
      </w:r>
      <w:r w:rsidRPr="00876B37">
        <w:rPr>
          <w:sz w:val="24"/>
          <w:szCs w:val="24"/>
        </w:rPr>
        <w:t xml:space="preserve">keisti, ieškome pažangių </w:t>
      </w:r>
      <w:r w:rsidRPr="00876B37">
        <w:rPr>
          <w:spacing w:val="-3"/>
          <w:sz w:val="24"/>
          <w:szCs w:val="24"/>
        </w:rPr>
        <w:t xml:space="preserve">ir </w:t>
      </w:r>
      <w:r w:rsidRPr="00876B37">
        <w:rPr>
          <w:sz w:val="24"/>
          <w:szCs w:val="24"/>
        </w:rPr>
        <w:t>naudą kuriančių sprendimų bei juos įgyvendiname. Esame pasirengę pokyčiams, skatiname pažangias</w:t>
      </w:r>
      <w:r w:rsidRPr="00876B37">
        <w:rPr>
          <w:spacing w:val="8"/>
          <w:sz w:val="24"/>
          <w:szCs w:val="24"/>
        </w:rPr>
        <w:t xml:space="preserve"> </w:t>
      </w:r>
      <w:r w:rsidRPr="00876B37">
        <w:rPr>
          <w:sz w:val="24"/>
          <w:szCs w:val="24"/>
        </w:rPr>
        <w:t>idėjas;</w:t>
      </w:r>
    </w:p>
    <w:p w14:paraId="6E8E6E0D" w14:textId="46BE396A" w:rsidR="00351E95" w:rsidRPr="00876B37" w:rsidRDefault="00351E95" w:rsidP="00176281">
      <w:pPr>
        <w:pStyle w:val="Sraopastraipa"/>
        <w:numPr>
          <w:ilvl w:val="0"/>
          <w:numId w:val="1"/>
        </w:numPr>
        <w:tabs>
          <w:tab w:val="left" w:pos="1134"/>
        </w:tabs>
        <w:ind w:left="0" w:right="0" w:firstLine="1134"/>
        <w:rPr>
          <w:sz w:val="24"/>
          <w:szCs w:val="24"/>
        </w:rPr>
      </w:pPr>
      <w:r w:rsidRPr="00876B37">
        <w:rPr>
          <w:i/>
          <w:iCs/>
          <w:sz w:val="24"/>
          <w:szCs w:val="24"/>
        </w:rPr>
        <w:t xml:space="preserve">socialinės atsakomybės </w:t>
      </w:r>
      <w:r w:rsidRPr="00876B37">
        <w:rPr>
          <w:i/>
          <w:iCs/>
          <w:spacing w:val="-3"/>
          <w:sz w:val="24"/>
          <w:szCs w:val="24"/>
        </w:rPr>
        <w:t xml:space="preserve">ir </w:t>
      </w:r>
      <w:r w:rsidRPr="00876B37">
        <w:rPr>
          <w:i/>
          <w:iCs/>
          <w:sz w:val="24"/>
          <w:szCs w:val="24"/>
        </w:rPr>
        <w:t>tvarumo puoselėjimas bei inovacijų taikymas</w:t>
      </w:r>
      <w:r w:rsidRPr="00876B37">
        <w:rPr>
          <w:sz w:val="24"/>
          <w:szCs w:val="24"/>
        </w:rPr>
        <w:t>. Esame</w:t>
      </w:r>
      <w:r w:rsidR="007E3633" w:rsidRPr="00876B37">
        <w:rPr>
          <w:sz w:val="24"/>
          <w:szCs w:val="24"/>
        </w:rPr>
        <w:t xml:space="preserve"> įstaiga, </w:t>
      </w:r>
      <w:r w:rsidRPr="00876B37">
        <w:rPr>
          <w:sz w:val="24"/>
          <w:szCs w:val="24"/>
        </w:rPr>
        <w:t xml:space="preserve"> atsaking</w:t>
      </w:r>
      <w:r w:rsidR="007E3633" w:rsidRPr="00876B37">
        <w:rPr>
          <w:sz w:val="24"/>
          <w:szCs w:val="24"/>
        </w:rPr>
        <w:t>a</w:t>
      </w:r>
      <w:r w:rsidRPr="00876B37">
        <w:rPr>
          <w:sz w:val="24"/>
          <w:szCs w:val="24"/>
        </w:rPr>
        <w:t xml:space="preserve"> už jos </w:t>
      </w:r>
      <w:r w:rsidR="007E3633" w:rsidRPr="00876B37">
        <w:rPr>
          <w:sz w:val="24"/>
          <w:szCs w:val="24"/>
        </w:rPr>
        <w:t xml:space="preserve">daromą </w:t>
      </w:r>
      <w:r w:rsidRPr="00876B37">
        <w:rPr>
          <w:sz w:val="24"/>
          <w:szCs w:val="24"/>
        </w:rPr>
        <w:t xml:space="preserve">poveikį aplinkai </w:t>
      </w:r>
      <w:r w:rsidRPr="00876B37">
        <w:rPr>
          <w:spacing w:val="-3"/>
          <w:sz w:val="24"/>
          <w:szCs w:val="24"/>
        </w:rPr>
        <w:t xml:space="preserve">ir </w:t>
      </w:r>
      <w:r w:rsidRPr="00876B37">
        <w:rPr>
          <w:sz w:val="24"/>
          <w:szCs w:val="24"/>
        </w:rPr>
        <w:t xml:space="preserve">visuomenei, kartu su visuomeniniais </w:t>
      </w:r>
      <w:r w:rsidRPr="00876B37">
        <w:rPr>
          <w:spacing w:val="-3"/>
          <w:sz w:val="24"/>
          <w:szCs w:val="24"/>
        </w:rPr>
        <w:t xml:space="preserve">ir </w:t>
      </w:r>
      <w:r w:rsidRPr="00876B37">
        <w:rPr>
          <w:sz w:val="24"/>
          <w:szCs w:val="24"/>
        </w:rPr>
        <w:t xml:space="preserve">valstybinio sektoriaus partneriais ieškome novatoriškų sisteminių socialinių </w:t>
      </w:r>
      <w:r w:rsidRPr="00876B37">
        <w:rPr>
          <w:spacing w:val="-3"/>
          <w:sz w:val="24"/>
          <w:szCs w:val="24"/>
        </w:rPr>
        <w:t xml:space="preserve">ir </w:t>
      </w:r>
      <w:r w:rsidRPr="00876B37">
        <w:rPr>
          <w:sz w:val="24"/>
          <w:szCs w:val="24"/>
        </w:rPr>
        <w:t xml:space="preserve">platesnių ekonominės gerovės problemų sprendimų. Puoselėjame tvarumą, kuris </w:t>
      </w:r>
      <w:r w:rsidRPr="00876B37">
        <w:rPr>
          <w:spacing w:val="-3"/>
          <w:sz w:val="24"/>
          <w:szCs w:val="24"/>
        </w:rPr>
        <w:t xml:space="preserve">yra </w:t>
      </w:r>
      <w:r w:rsidRPr="00876B37">
        <w:rPr>
          <w:sz w:val="24"/>
          <w:szCs w:val="24"/>
        </w:rPr>
        <w:t xml:space="preserve">svarbi socialinės, ekonominės, kultūrinės </w:t>
      </w:r>
      <w:r w:rsidRPr="00876B37">
        <w:rPr>
          <w:spacing w:val="-5"/>
          <w:sz w:val="24"/>
          <w:szCs w:val="24"/>
        </w:rPr>
        <w:t xml:space="preserve">ir </w:t>
      </w:r>
      <w:r w:rsidRPr="00876B37">
        <w:rPr>
          <w:sz w:val="24"/>
          <w:szCs w:val="24"/>
        </w:rPr>
        <w:t xml:space="preserve">ekologinės raidos sąlyga, paremta aiškia juridine plėtros baze </w:t>
      </w:r>
      <w:r w:rsidRPr="00876B37">
        <w:rPr>
          <w:spacing w:val="-5"/>
          <w:sz w:val="24"/>
          <w:szCs w:val="24"/>
        </w:rPr>
        <w:t xml:space="preserve">ir </w:t>
      </w:r>
      <w:r w:rsidRPr="00876B37">
        <w:rPr>
          <w:sz w:val="24"/>
          <w:szCs w:val="24"/>
        </w:rPr>
        <w:t xml:space="preserve">priimamų sprendimų racionalumu. Taikome inovacijas, ieškome naujų idėjų, koncepcijų, technologijų, formų, metodų </w:t>
      </w:r>
      <w:r w:rsidRPr="00876B37">
        <w:rPr>
          <w:spacing w:val="-5"/>
          <w:sz w:val="24"/>
          <w:szCs w:val="24"/>
        </w:rPr>
        <w:t xml:space="preserve">ir </w:t>
      </w:r>
      <w:r w:rsidRPr="00876B37">
        <w:rPr>
          <w:sz w:val="24"/>
          <w:szCs w:val="24"/>
        </w:rPr>
        <w:t>procedūrų, siek</w:t>
      </w:r>
      <w:r w:rsidR="007E3633" w:rsidRPr="00876B37">
        <w:rPr>
          <w:sz w:val="24"/>
          <w:szCs w:val="24"/>
        </w:rPr>
        <w:t>dami</w:t>
      </w:r>
      <w:r w:rsidRPr="00876B37">
        <w:rPr>
          <w:sz w:val="24"/>
          <w:szCs w:val="24"/>
        </w:rPr>
        <w:t xml:space="preserve"> tobulinti</w:t>
      </w:r>
      <w:r w:rsidR="007E3633" w:rsidRPr="00876B37">
        <w:rPr>
          <w:sz w:val="24"/>
          <w:szCs w:val="24"/>
        </w:rPr>
        <w:t xml:space="preserve"> į</w:t>
      </w:r>
      <w:r w:rsidRPr="00876B37">
        <w:rPr>
          <w:sz w:val="24"/>
          <w:szCs w:val="24"/>
        </w:rPr>
        <w:t xml:space="preserve">staigos valdymo, administravimo </w:t>
      </w:r>
      <w:r w:rsidRPr="00876B37">
        <w:rPr>
          <w:spacing w:val="-5"/>
          <w:sz w:val="24"/>
          <w:szCs w:val="24"/>
        </w:rPr>
        <w:t xml:space="preserve">ir </w:t>
      </w:r>
      <w:r w:rsidRPr="00876B37">
        <w:rPr>
          <w:sz w:val="24"/>
          <w:szCs w:val="24"/>
        </w:rPr>
        <w:t>paslaugų teikimo</w:t>
      </w:r>
      <w:r w:rsidRPr="00876B37">
        <w:rPr>
          <w:spacing w:val="18"/>
          <w:sz w:val="24"/>
          <w:szCs w:val="24"/>
        </w:rPr>
        <w:t xml:space="preserve"> </w:t>
      </w:r>
      <w:r w:rsidRPr="00876B37">
        <w:rPr>
          <w:sz w:val="24"/>
          <w:szCs w:val="24"/>
        </w:rPr>
        <w:t>veiklas.</w:t>
      </w:r>
    </w:p>
    <w:p w14:paraId="6920D97D" w14:textId="6C607BCA" w:rsidR="00351E95" w:rsidRPr="00876B37" w:rsidRDefault="00351E95" w:rsidP="00351E95">
      <w:pPr>
        <w:ind w:firstLine="1134"/>
        <w:jc w:val="both"/>
      </w:pPr>
      <w:r w:rsidRPr="00876B37">
        <w:rPr>
          <w:b/>
        </w:rPr>
        <w:t xml:space="preserve">Pagrindinis </w:t>
      </w:r>
      <w:r w:rsidR="007E3633" w:rsidRPr="00876B37">
        <w:rPr>
          <w:b/>
        </w:rPr>
        <w:t>į</w:t>
      </w:r>
      <w:r w:rsidRPr="00876B37">
        <w:rPr>
          <w:b/>
        </w:rPr>
        <w:t>staigos veiklos tikslas</w:t>
      </w:r>
      <w:r w:rsidRPr="00876B37">
        <w:t xml:space="preserve"> – užtikrinti efektyvų socialinių paslaugų teikimą, sudaryti palankias gyvenimo sąlygas gyvenantiems </w:t>
      </w:r>
      <w:r w:rsidR="00876B37" w:rsidRPr="00876B37">
        <w:t>g</w:t>
      </w:r>
      <w:r w:rsidRPr="00876B37">
        <w:t xml:space="preserve">lobos namuose, saugoti ir ginti paslaugų gavėjų teises, sudaryti tinkamas sąlygas jų poreikiams tenkinti, siekti didesnio jų savarankiškumo, integruojant juos į visuomeninį gyvenimą. </w:t>
      </w:r>
    </w:p>
    <w:p w14:paraId="2C44787D" w14:textId="77777777" w:rsidR="00351E95" w:rsidRPr="00876B37" w:rsidRDefault="00351E95" w:rsidP="00351E95">
      <w:pPr>
        <w:ind w:firstLine="1134"/>
        <w:jc w:val="both"/>
        <w:rPr>
          <w:rFonts w:ascii="Symbol" w:hAnsi="Symbol"/>
          <w:kern w:val="2"/>
          <w14:ligatures w14:val="standardContextual"/>
        </w:rPr>
      </w:pPr>
      <w:r w:rsidRPr="00876B37">
        <w:rPr>
          <w:b/>
        </w:rPr>
        <w:t>Socialinio darbo veiklos rezultatai:</w:t>
      </w:r>
    </w:p>
    <w:p w14:paraId="59CF1259" w14:textId="7AE8AFFF" w:rsidR="00351E95" w:rsidRPr="00876B37" w:rsidRDefault="00351E95" w:rsidP="00351E95">
      <w:pPr>
        <w:pStyle w:val="Sraopastraipa"/>
        <w:widowControl/>
        <w:numPr>
          <w:ilvl w:val="0"/>
          <w:numId w:val="3"/>
        </w:numPr>
        <w:autoSpaceDE/>
        <w:autoSpaceDN/>
        <w:ind w:left="0" w:right="0" w:firstLine="1134"/>
        <w:rPr>
          <w:kern w:val="2"/>
          <w:sz w:val="24"/>
          <w:szCs w:val="24"/>
          <w14:ligatures w14:val="standardContextual"/>
        </w:rPr>
      </w:pPr>
      <w:r w:rsidRPr="00876B37">
        <w:rPr>
          <w:kern w:val="2"/>
          <w:sz w:val="24"/>
          <w:szCs w:val="24"/>
          <w14:ligatures w14:val="standardContextual"/>
        </w:rPr>
        <w:t xml:space="preserve">2023 m. į globos namus atvyko </w:t>
      </w:r>
      <w:r w:rsidRPr="00876B37">
        <w:rPr>
          <w:bCs/>
          <w:kern w:val="2"/>
          <w:sz w:val="24"/>
          <w:szCs w:val="24"/>
          <w14:ligatures w14:val="standardContextual"/>
        </w:rPr>
        <w:t>10</w:t>
      </w:r>
      <w:r w:rsidRPr="00876B37">
        <w:rPr>
          <w:kern w:val="2"/>
          <w:sz w:val="24"/>
          <w:szCs w:val="24"/>
          <w14:ligatures w14:val="standardContextual"/>
        </w:rPr>
        <w:t xml:space="preserve"> paslaugų gavėjų </w:t>
      </w:r>
      <w:r w:rsidRPr="00876B37">
        <w:rPr>
          <w:bCs/>
          <w:kern w:val="2"/>
          <w:sz w:val="24"/>
          <w:szCs w:val="24"/>
          <w14:ligatures w14:val="standardContextual"/>
        </w:rPr>
        <w:t xml:space="preserve">ilgalaikei </w:t>
      </w:r>
      <w:r w:rsidRPr="00876B37">
        <w:rPr>
          <w:kern w:val="2"/>
          <w:sz w:val="24"/>
          <w:szCs w:val="24"/>
          <w14:ligatures w14:val="standardContextual"/>
        </w:rPr>
        <w:t xml:space="preserve">globai; </w:t>
      </w:r>
      <w:r w:rsidRPr="00876B37">
        <w:rPr>
          <w:bCs/>
          <w:kern w:val="2"/>
          <w:sz w:val="24"/>
          <w:szCs w:val="24"/>
          <w14:ligatures w14:val="standardContextual"/>
        </w:rPr>
        <w:t>1</w:t>
      </w:r>
      <w:r w:rsidRPr="00876B37">
        <w:rPr>
          <w:kern w:val="2"/>
          <w:sz w:val="24"/>
          <w:szCs w:val="24"/>
          <w14:ligatures w14:val="standardContextual"/>
        </w:rPr>
        <w:t xml:space="preserve"> – </w:t>
      </w:r>
      <w:r w:rsidRPr="00876B37">
        <w:rPr>
          <w:bCs/>
          <w:kern w:val="2"/>
          <w:sz w:val="24"/>
          <w:szCs w:val="24"/>
          <w14:ligatures w14:val="standardContextual"/>
        </w:rPr>
        <w:t xml:space="preserve">trumpalaikei </w:t>
      </w:r>
      <w:r w:rsidRPr="00876B37">
        <w:rPr>
          <w:kern w:val="2"/>
          <w:sz w:val="24"/>
          <w:szCs w:val="24"/>
          <w14:ligatures w14:val="standardContextual"/>
        </w:rPr>
        <w:t xml:space="preserve">globai; </w:t>
      </w:r>
      <w:r w:rsidRPr="00876B37">
        <w:rPr>
          <w:bCs/>
          <w:kern w:val="2"/>
          <w:sz w:val="24"/>
          <w:szCs w:val="24"/>
          <w14:ligatures w14:val="standardContextual"/>
        </w:rPr>
        <w:t>1</w:t>
      </w:r>
      <w:r w:rsidRPr="00876B37">
        <w:rPr>
          <w:kern w:val="2"/>
          <w:sz w:val="24"/>
          <w:szCs w:val="24"/>
          <w14:ligatures w14:val="standardContextual"/>
        </w:rPr>
        <w:t xml:space="preserve"> – pagal </w:t>
      </w:r>
      <w:r w:rsidRPr="00876B37">
        <w:rPr>
          <w:bCs/>
          <w:kern w:val="2"/>
          <w:sz w:val="24"/>
          <w:szCs w:val="24"/>
          <w14:ligatures w14:val="standardContextual"/>
        </w:rPr>
        <w:t xml:space="preserve">smurto artimoje aplinkoje </w:t>
      </w:r>
      <w:r w:rsidRPr="00876B37">
        <w:rPr>
          <w:bCs/>
          <w:color w:val="000000" w:themeColor="text1"/>
          <w:kern w:val="2"/>
          <w:sz w:val="24"/>
          <w:szCs w:val="24"/>
          <w14:ligatures w14:val="standardContextual"/>
        </w:rPr>
        <w:t xml:space="preserve">deklaraciją. </w:t>
      </w:r>
      <w:r w:rsidRPr="00876B37">
        <w:rPr>
          <w:kern w:val="2"/>
          <w:sz w:val="24"/>
          <w:szCs w:val="24"/>
          <w14:ligatures w14:val="standardContextual"/>
        </w:rPr>
        <w:t xml:space="preserve">Išvyko </w:t>
      </w:r>
      <w:r w:rsidRPr="00876B37">
        <w:rPr>
          <w:bCs/>
          <w:kern w:val="2"/>
          <w:sz w:val="24"/>
          <w:szCs w:val="24"/>
          <w14:ligatures w14:val="standardContextual"/>
        </w:rPr>
        <w:t>gyventi į namus</w:t>
      </w:r>
      <w:r w:rsidRPr="00876B37">
        <w:rPr>
          <w:kern w:val="2"/>
          <w:sz w:val="24"/>
          <w:szCs w:val="24"/>
          <w14:ligatures w14:val="standardContextual"/>
        </w:rPr>
        <w:t xml:space="preserve"> </w:t>
      </w:r>
      <w:r w:rsidR="00876B37" w:rsidRPr="00876B37">
        <w:rPr>
          <w:kern w:val="2"/>
          <w:sz w:val="24"/>
          <w:szCs w:val="24"/>
          <w14:ligatures w14:val="standardContextual"/>
        </w:rPr>
        <w:t>–</w:t>
      </w:r>
      <w:r w:rsidRPr="00876B37">
        <w:rPr>
          <w:kern w:val="2"/>
          <w:sz w:val="24"/>
          <w:szCs w:val="24"/>
          <w14:ligatures w14:val="standardContextual"/>
        </w:rPr>
        <w:t xml:space="preserve"> </w:t>
      </w:r>
      <w:r w:rsidRPr="00876B37">
        <w:rPr>
          <w:bCs/>
          <w:kern w:val="2"/>
          <w:sz w:val="24"/>
          <w:szCs w:val="24"/>
          <w14:ligatures w14:val="standardContextual"/>
        </w:rPr>
        <w:t>2</w:t>
      </w:r>
      <w:r w:rsidRPr="00876B37">
        <w:rPr>
          <w:kern w:val="2"/>
          <w:sz w:val="24"/>
          <w:szCs w:val="24"/>
          <w14:ligatures w14:val="standardContextual"/>
        </w:rPr>
        <w:t xml:space="preserve">; </w:t>
      </w:r>
      <w:r w:rsidRPr="00876B37">
        <w:rPr>
          <w:bCs/>
          <w:kern w:val="2"/>
          <w:sz w:val="24"/>
          <w:szCs w:val="24"/>
          <w14:ligatures w14:val="standardContextual"/>
        </w:rPr>
        <w:t>mirė</w:t>
      </w:r>
      <w:r w:rsidRPr="00876B37">
        <w:rPr>
          <w:kern w:val="2"/>
          <w:sz w:val="24"/>
          <w:szCs w:val="24"/>
          <w14:ligatures w14:val="standardContextual"/>
        </w:rPr>
        <w:t xml:space="preserve"> – </w:t>
      </w:r>
      <w:r w:rsidRPr="00876B37">
        <w:rPr>
          <w:bCs/>
          <w:kern w:val="2"/>
          <w:sz w:val="24"/>
          <w:szCs w:val="24"/>
          <w14:ligatures w14:val="standardContextual"/>
        </w:rPr>
        <w:t>7</w:t>
      </w:r>
      <w:r w:rsidRPr="00876B37">
        <w:rPr>
          <w:kern w:val="2"/>
          <w:sz w:val="24"/>
          <w:szCs w:val="24"/>
          <w14:ligatures w14:val="standardContextual"/>
        </w:rPr>
        <w:t>.</w:t>
      </w:r>
    </w:p>
    <w:p w14:paraId="77FFD059" w14:textId="5B62488A" w:rsidR="00351E95" w:rsidRPr="00876B37" w:rsidRDefault="00351E95" w:rsidP="00351E95">
      <w:pPr>
        <w:pStyle w:val="Sraopastraipa"/>
        <w:widowControl/>
        <w:numPr>
          <w:ilvl w:val="0"/>
          <w:numId w:val="4"/>
        </w:numPr>
        <w:autoSpaceDE/>
        <w:autoSpaceDN/>
        <w:ind w:left="0" w:right="0" w:firstLine="1134"/>
        <w:rPr>
          <w:kern w:val="2"/>
          <w:sz w:val="24"/>
          <w:szCs w:val="24"/>
          <w14:ligatures w14:val="standardContextual"/>
        </w:rPr>
      </w:pPr>
      <w:r w:rsidRPr="00876B37">
        <w:rPr>
          <w:kern w:val="2"/>
          <w:sz w:val="24"/>
          <w:szCs w:val="24"/>
          <w14:ligatures w14:val="standardContextual"/>
        </w:rPr>
        <w:t xml:space="preserve">2023 m. žymiai pagerėjo paslaugų gavėjų teisių užtikrinimo rezultatai: </w:t>
      </w:r>
      <w:r w:rsidRPr="00876B37">
        <w:rPr>
          <w:bCs/>
          <w:kern w:val="2"/>
          <w:sz w:val="24"/>
          <w:szCs w:val="24"/>
          <w14:ligatures w14:val="standardContextual"/>
        </w:rPr>
        <w:t>100</w:t>
      </w:r>
      <w:r w:rsidR="00876B37" w:rsidRPr="00876B37">
        <w:rPr>
          <w:bCs/>
          <w:kern w:val="2"/>
          <w:sz w:val="24"/>
          <w:szCs w:val="24"/>
          <w14:ligatures w14:val="standardContextual"/>
        </w:rPr>
        <w:t xml:space="preserve"> </w:t>
      </w:r>
      <w:r w:rsidRPr="00876B37">
        <w:rPr>
          <w:bCs/>
          <w:kern w:val="2"/>
          <w:sz w:val="24"/>
          <w:szCs w:val="24"/>
          <w14:ligatures w14:val="standardContextual"/>
        </w:rPr>
        <w:t xml:space="preserve">% </w:t>
      </w:r>
      <w:r w:rsidRPr="00876B37">
        <w:rPr>
          <w:kern w:val="2"/>
          <w:sz w:val="24"/>
          <w:szCs w:val="24"/>
          <w14:ligatures w14:val="standardContextual"/>
        </w:rPr>
        <w:t>užtikrintos paslaugų gavėjų teisės</w:t>
      </w:r>
      <w:r w:rsidR="00876B37" w:rsidRPr="00876B37">
        <w:rPr>
          <w:kern w:val="2"/>
          <w:sz w:val="24"/>
          <w:szCs w:val="24"/>
          <w14:ligatures w14:val="standardContextual"/>
        </w:rPr>
        <w:t xml:space="preserve"> –</w:t>
      </w:r>
      <w:r w:rsidRPr="00876B37">
        <w:rPr>
          <w:kern w:val="2"/>
          <w:sz w:val="24"/>
          <w:szCs w:val="24"/>
          <w14:ligatures w14:val="standardContextual"/>
        </w:rPr>
        <w:t xml:space="preserve"> </w:t>
      </w:r>
      <w:r w:rsidRPr="00876B37">
        <w:rPr>
          <w:bCs/>
          <w:kern w:val="2"/>
          <w:sz w:val="24"/>
          <w:szCs w:val="24"/>
          <w14:ligatures w14:val="standardContextual"/>
        </w:rPr>
        <w:t>teisė būti laisvam, teisė į privatumą, teisė būti lygi</w:t>
      </w:r>
      <w:r w:rsidR="00876B37" w:rsidRPr="00876B37">
        <w:rPr>
          <w:bCs/>
          <w:kern w:val="2"/>
          <w:sz w:val="24"/>
          <w:szCs w:val="24"/>
          <w14:ligatures w14:val="standardContextual"/>
        </w:rPr>
        <w:t>am</w:t>
      </w:r>
      <w:r w:rsidRPr="00876B37">
        <w:rPr>
          <w:bCs/>
          <w:kern w:val="2"/>
          <w:sz w:val="24"/>
          <w:szCs w:val="24"/>
          <w14:ligatures w14:val="standardContextual"/>
        </w:rPr>
        <w:t xml:space="preserve"> su visais, teisė į pagarbą</w:t>
      </w:r>
      <w:r w:rsidRPr="00876B37">
        <w:rPr>
          <w:kern w:val="2"/>
          <w:sz w:val="24"/>
          <w:szCs w:val="24"/>
          <w14:ligatures w14:val="standardContextual"/>
        </w:rPr>
        <w:t>.</w:t>
      </w:r>
    </w:p>
    <w:p w14:paraId="2BE8D561" w14:textId="2026B6BB" w:rsidR="00351E95" w:rsidRPr="00876B37" w:rsidRDefault="00351E95" w:rsidP="00351E95">
      <w:pPr>
        <w:pStyle w:val="Sraopastraipa"/>
        <w:widowControl/>
        <w:numPr>
          <w:ilvl w:val="0"/>
          <w:numId w:val="4"/>
        </w:numPr>
        <w:autoSpaceDE/>
        <w:autoSpaceDN/>
        <w:ind w:left="0" w:right="0" w:firstLine="1134"/>
        <w:rPr>
          <w:kern w:val="2"/>
          <w:sz w:val="24"/>
          <w:szCs w:val="24"/>
          <w14:ligatures w14:val="standardContextual"/>
        </w:rPr>
      </w:pPr>
      <w:r w:rsidRPr="00876B37">
        <w:rPr>
          <w:kern w:val="2"/>
          <w:sz w:val="24"/>
          <w:szCs w:val="24"/>
          <w14:ligatures w14:val="standardContextual"/>
        </w:rPr>
        <w:t xml:space="preserve">2023 m. </w:t>
      </w:r>
      <w:r w:rsidRPr="00876B37">
        <w:rPr>
          <w:bCs/>
          <w:kern w:val="2"/>
          <w:sz w:val="24"/>
          <w:szCs w:val="24"/>
          <w14:ligatures w14:val="standardContextual"/>
        </w:rPr>
        <w:t xml:space="preserve">pagerėjo paslaugų gyventojų kokybė </w:t>
      </w:r>
      <w:r w:rsidRPr="00876B37">
        <w:rPr>
          <w:kern w:val="2"/>
          <w:sz w:val="24"/>
          <w:szCs w:val="24"/>
          <w14:ligatures w14:val="standardContextual"/>
        </w:rPr>
        <w:t>dalyvaujant partnerių organizuojamose veiklose. 100</w:t>
      </w:r>
      <w:r w:rsidR="00876B37" w:rsidRPr="00876B37">
        <w:rPr>
          <w:kern w:val="2"/>
          <w:sz w:val="24"/>
          <w:szCs w:val="24"/>
          <w14:ligatures w14:val="standardContextual"/>
        </w:rPr>
        <w:t xml:space="preserve"> </w:t>
      </w:r>
      <w:r w:rsidRPr="00876B37">
        <w:rPr>
          <w:kern w:val="2"/>
          <w:sz w:val="24"/>
          <w:szCs w:val="24"/>
          <w14:ligatures w14:val="standardContextual"/>
        </w:rPr>
        <w:t>% apklaustųjų atsakė, kad labai patenkinti</w:t>
      </w:r>
      <w:r w:rsidR="00876B37" w:rsidRPr="00876B37">
        <w:rPr>
          <w:kern w:val="2"/>
          <w:sz w:val="24"/>
          <w:szCs w:val="24"/>
          <w14:ligatures w14:val="standardContextual"/>
        </w:rPr>
        <w:t xml:space="preserve"> </w:t>
      </w:r>
      <w:r w:rsidRPr="00876B37">
        <w:rPr>
          <w:kern w:val="2"/>
          <w:sz w:val="24"/>
          <w:szCs w:val="24"/>
          <w14:ligatures w14:val="standardContextual"/>
        </w:rPr>
        <w:t>/</w:t>
      </w:r>
      <w:r w:rsidR="00876B37" w:rsidRPr="00876B37">
        <w:rPr>
          <w:kern w:val="2"/>
          <w:sz w:val="24"/>
          <w:szCs w:val="24"/>
          <w14:ligatures w14:val="standardContextual"/>
        </w:rPr>
        <w:t xml:space="preserve"> </w:t>
      </w:r>
      <w:r w:rsidRPr="00876B37">
        <w:rPr>
          <w:kern w:val="2"/>
          <w:sz w:val="24"/>
          <w:szCs w:val="24"/>
          <w14:ligatures w14:val="standardContextual"/>
        </w:rPr>
        <w:t xml:space="preserve">patenkinti Raudonojo </w:t>
      </w:r>
      <w:r w:rsidR="00876B37" w:rsidRPr="00876B37">
        <w:rPr>
          <w:kern w:val="2"/>
          <w:sz w:val="24"/>
          <w:szCs w:val="24"/>
          <w14:ligatures w14:val="standardContextual"/>
        </w:rPr>
        <w:t>K</w:t>
      </w:r>
      <w:r w:rsidRPr="00876B37">
        <w:rPr>
          <w:kern w:val="2"/>
          <w:sz w:val="24"/>
          <w:szCs w:val="24"/>
          <w14:ligatures w14:val="standardContextual"/>
        </w:rPr>
        <w:t xml:space="preserve">ryžiaus, bibliotekų, Maltos Ordino, </w:t>
      </w:r>
      <w:r w:rsidR="00876B37" w:rsidRPr="00876B37">
        <w:rPr>
          <w:kern w:val="2"/>
          <w:sz w:val="24"/>
          <w:szCs w:val="24"/>
          <w14:ligatures w14:val="standardContextual"/>
        </w:rPr>
        <w:t>K</w:t>
      </w:r>
      <w:r w:rsidRPr="00876B37">
        <w:rPr>
          <w:kern w:val="2"/>
          <w:sz w:val="24"/>
          <w:szCs w:val="24"/>
          <w14:ligatures w14:val="standardContextual"/>
        </w:rPr>
        <w:t>ultūros centro ir jo padalinių, Naujojo Daugėliškio vaikų globos namų, Vilniaus Karaliaus Mindaugo mokyklos 2 klasės bendruomenės partnerių teikiamomis paslaugomis.</w:t>
      </w:r>
    </w:p>
    <w:p w14:paraId="1E4EA536" w14:textId="3DDDAD01" w:rsidR="00351E95" w:rsidRPr="00876B37" w:rsidRDefault="00351E95" w:rsidP="00351E95">
      <w:pPr>
        <w:pStyle w:val="Sraopastraipa"/>
        <w:widowControl/>
        <w:numPr>
          <w:ilvl w:val="0"/>
          <w:numId w:val="5"/>
        </w:numPr>
        <w:autoSpaceDE/>
        <w:autoSpaceDN/>
        <w:ind w:left="0" w:right="0" w:firstLine="1134"/>
        <w:rPr>
          <w:kern w:val="2"/>
          <w:sz w:val="24"/>
          <w:szCs w:val="24"/>
          <w14:ligatures w14:val="standardContextual"/>
        </w:rPr>
      </w:pPr>
      <w:r w:rsidRPr="00876B37">
        <w:rPr>
          <w:kern w:val="2"/>
          <w:sz w:val="24"/>
          <w:szCs w:val="24"/>
          <w14:ligatures w14:val="standardContextual"/>
        </w:rPr>
        <w:t xml:space="preserve">2023 m. </w:t>
      </w:r>
      <w:r w:rsidRPr="00876B37">
        <w:rPr>
          <w:bCs/>
          <w:kern w:val="2"/>
          <w:sz w:val="24"/>
          <w:szCs w:val="24"/>
          <w14:ligatures w14:val="standardContextual"/>
        </w:rPr>
        <w:t>63</w:t>
      </w:r>
      <w:r w:rsidR="00876B37" w:rsidRPr="00876B37">
        <w:rPr>
          <w:bCs/>
          <w:kern w:val="2"/>
          <w:sz w:val="24"/>
          <w:szCs w:val="24"/>
          <w14:ligatures w14:val="standardContextual"/>
        </w:rPr>
        <w:t xml:space="preserve"> </w:t>
      </w:r>
      <w:r w:rsidRPr="00876B37">
        <w:rPr>
          <w:bCs/>
          <w:kern w:val="2"/>
          <w:sz w:val="24"/>
          <w:szCs w:val="24"/>
          <w14:ligatures w14:val="standardContextual"/>
        </w:rPr>
        <w:t>%</w:t>
      </w:r>
      <w:r w:rsidRPr="00876B37">
        <w:rPr>
          <w:kern w:val="2"/>
          <w:sz w:val="24"/>
          <w:szCs w:val="24"/>
          <w14:ligatures w14:val="standardContextual"/>
        </w:rPr>
        <w:t xml:space="preserve"> paslaugų gavėjų </w:t>
      </w:r>
      <w:r w:rsidRPr="00876B37">
        <w:rPr>
          <w:bCs/>
          <w:kern w:val="2"/>
          <w:sz w:val="24"/>
          <w:szCs w:val="24"/>
          <w14:ligatures w14:val="standardContextual"/>
        </w:rPr>
        <w:t>išlaikė esamą gyvenimo kokybės</w:t>
      </w:r>
      <w:r w:rsidRPr="00876B37">
        <w:rPr>
          <w:kern w:val="2"/>
          <w:sz w:val="24"/>
          <w:szCs w:val="24"/>
          <w14:ligatures w14:val="standardContextual"/>
        </w:rPr>
        <w:t xml:space="preserve"> rezultatą</w:t>
      </w:r>
      <w:r w:rsidR="00876B37" w:rsidRPr="00876B37">
        <w:rPr>
          <w:kern w:val="2"/>
          <w:sz w:val="24"/>
          <w:szCs w:val="24"/>
          <w14:ligatures w14:val="standardContextual"/>
        </w:rPr>
        <w:t>,</w:t>
      </w:r>
      <w:r w:rsidRPr="00876B37">
        <w:rPr>
          <w:kern w:val="2"/>
          <w:sz w:val="24"/>
          <w:szCs w:val="24"/>
          <w14:ligatures w14:val="standardContextual"/>
        </w:rPr>
        <w:t xml:space="preserve"> kurį </w:t>
      </w:r>
      <w:r w:rsidR="00876B37" w:rsidRPr="00876B37">
        <w:rPr>
          <w:kern w:val="2"/>
          <w:sz w:val="24"/>
          <w:szCs w:val="24"/>
          <w14:ligatures w14:val="standardContextual"/>
        </w:rPr>
        <w:t>lemia</w:t>
      </w:r>
      <w:r w:rsidRPr="00876B37">
        <w:rPr>
          <w:kern w:val="2"/>
          <w:sz w:val="24"/>
          <w:szCs w:val="24"/>
          <w14:ligatures w14:val="standardContextual"/>
        </w:rPr>
        <w:t xml:space="preserve"> gyventojų sveikata, vadinasi</w:t>
      </w:r>
      <w:r w:rsidR="00876B37" w:rsidRPr="00876B37">
        <w:rPr>
          <w:kern w:val="2"/>
          <w:sz w:val="24"/>
          <w:szCs w:val="24"/>
          <w14:ligatures w14:val="standardContextual"/>
        </w:rPr>
        <w:t>,</w:t>
      </w:r>
      <w:r w:rsidRPr="00876B37">
        <w:rPr>
          <w:kern w:val="2"/>
          <w:sz w:val="24"/>
          <w:szCs w:val="24"/>
          <w14:ligatures w14:val="standardContextual"/>
        </w:rPr>
        <w:t xml:space="preserve"> gyvenimo kokybės koncepcijoje išvard</w:t>
      </w:r>
      <w:r w:rsidR="00876B37" w:rsidRPr="00876B37">
        <w:rPr>
          <w:kern w:val="2"/>
          <w:sz w:val="24"/>
          <w:szCs w:val="24"/>
          <w14:ligatures w14:val="standardContextual"/>
        </w:rPr>
        <w:t>y</w:t>
      </w:r>
      <w:r w:rsidRPr="00876B37">
        <w:rPr>
          <w:kern w:val="2"/>
          <w:sz w:val="24"/>
          <w:szCs w:val="24"/>
          <w14:ligatures w14:val="standardContextual"/>
        </w:rPr>
        <w:t>tos priemonės tikslingai panaudojamos. Pagerinti gyvenimo kokybės rezultatus dažniausiai trukdo gyventojų prasta fizinės ir psichinės sveikatos būklė</w:t>
      </w:r>
      <w:r w:rsidR="00876B37" w:rsidRPr="00876B37">
        <w:rPr>
          <w:kern w:val="2"/>
          <w:sz w:val="24"/>
          <w:szCs w:val="24"/>
          <w14:ligatures w14:val="standardContextual"/>
        </w:rPr>
        <w:t>.</w:t>
      </w:r>
    </w:p>
    <w:p w14:paraId="4A24BA38" w14:textId="2A0C8327" w:rsidR="00351E95" w:rsidRPr="00876B37" w:rsidRDefault="00351E95" w:rsidP="00351E95">
      <w:pPr>
        <w:pStyle w:val="Sraopastraipa"/>
        <w:widowControl/>
        <w:numPr>
          <w:ilvl w:val="0"/>
          <w:numId w:val="5"/>
        </w:numPr>
        <w:autoSpaceDE/>
        <w:autoSpaceDN/>
        <w:ind w:left="0" w:right="0" w:firstLine="1134"/>
        <w:rPr>
          <w:kern w:val="2"/>
          <w:sz w:val="24"/>
          <w:szCs w:val="24"/>
          <w14:ligatures w14:val="standardContextual"/>
        </w:rPr>
      </w:pPr>
      <w:r w:rsidRPr="00876B37">
        <w:rPr>
          <w:kern w:val="2"/>
          <w:sz w:val="24"/>
          <w:szCs w:val="24"/>
          <w14:ligatures w14:val="standardContextual"/>
        </w:rPr>
        <w:t xml:space="preserve">2023 m. pagerėjo paslaugų gavėjų </w:t>
      </w:r>
      <w:r w:rsidRPr="00876B37">
        <w:rPr>
          <w:bCs/>
          <w:kern w:val="2"/>
          <w:sz w:val="24"/>
          <w:szCs w:val="24"/>
          <w14:ligatures w14:val="standardContextual"/>
        </w:rPr>
        <w:t>įtraukimo į ISGP</w:t>
      </w:r>
      <w:r w:rsidRPr="00876B37">
        <w:rPr>
          <w:kern w:val="2"/>
          <w:sz w:val="24"/>
          <w:szCs w:val="24"/>
          <w14:ligatures w14:val="standardContextual"/>
        </w:rPr>
        <w:t xml:space="preserve"> sudarymą rezultatas, įtraukti  </w:t>
      </w:r>
      <w:r w:rsidRPr="00876B37">
        <w:rPr>
          <w:bCs/>
          <w:kern w:val="2"/>
          <w:sz w:val="24"/>
          <w:szCs w:val="24"/>
          <w14:ligatures w14:val="standardContextual"/>
        </w:rPr>
        <w:t>67</w:t>
      </w:r>
      <w:r w:rsidR="00876B37" w:rsidRPr="00876B37">
        <w:rPr>
          <w:bCs/>
          <w:kern w:val="2"/>
          <w:sz w:val="24"/>
          <w:szCs w:val="24"/>
          <w14:ligatures w14:val="standardContextual"/>
        </w:rPr>
        <w:t xml:space="preserve"> </w:t>
      </w:r>
      <w:r w:rsidRPr="00876B37">
        <w:rPr>
          <w:bCs/>
          <w:kern w:val="2"/>
          <w:sz w:val="24"/>
          <w:szCs w:val="24"/>
          <w14:ligatures w14:val="standardContextual"/>
        </w:rPr>
        <w:t>%</w:t>
      </w:r>
      <w:r w:rsidRPr="00876B37">
        <w:rPr>
          <w:kern w:val="2"/>
          <w:sz w:val="24"/>
          <w:szCs w:val="24"/>
          <w14:ligatures w14:val="standardContextual"/>
        </w:rPr>
        <w:t xml:space="preserve"> paslaugų gavėjų. Penkiais procentais daugiau nei per 2022 metus.</w:t>
      </w:r>
    </w:p>
    <w:p w14:paraId="7E08D99F" w14:textId="3D1039B9" w:rsidR="00351E95" w:rsidRPr="00876B37" w:rsidRDefault="00351E95" w:rsidP="00351E95">
      <w:pPr>
        <w:pStyle w:val="Sraopastraipa"/>
        <w:widowControl/>
        <w:numPr>
          <w:ilvl w:val="0"/>
          <w:numId w:val="6"/>
        </w:numPr>
        <w:autoSpaceDE/>
        <w:autoSpaceDN/>
        <w:ind w:left="0" w:right="0" w:firstLine="1134"/>
        <w:rPr>
          <w:kern w:val="2"/>
          <w:sz w:val="24"/>
          <w:szCs w:val="24"/>
          <w14:ligatures w14:val="standardContextual"/>
        </w:rPr>
      </w:pPr>
      <w:r w:rsidRPr="00876B37">
        <w:rPr>
          <w:kern w:val="2"/>
          <w:sz w:val="24"/>
          <w:szCs w:val="24"/>
          <w14:ligatures w14:val="standardContextual"/>
        </w:rPr>
        <w:t xml:space="preserve">2023 m. globos namuose </w:t>
      </w:r>
      <w:r w:rsidRPr="00876B37">
        <w:rPr>
          <w:bCs/>
          <w:kern w:val="2"/>
          <w:sz w:val="24"/>
          <w:szCs w:val="24"/>
          <w14:ligatures w14:val="standardContextual"/>
        </w:rPr>
        <w:t>92</w:t>
      </w:r>
      <w:r w:rsidR="00876B37" w:rsidRPr="00876B37">
        <w:rPr>
          <w:bCs/>
          <w:kern w:val="2"/>
          <w:sz w:val="24"/>
          <w:szCs w:val="24"/>
          <w14:ligatures w14:val="standardContextual"/>
        </w:rPr>
        <w:t xml:space="preserve"> </w:t>
      </w:r>
      <w:r w:rsidRPr="00876B37">
        <w:rPr>
          <w:bCs/>
          <w:kern w:val="2"/>
          <w:sz w:val="24"/>
          <w:szCs w:val="24"/>
          <w14:ligatures w14:val="standardContextual"/>
        </w:rPr>
        <w:t>%</w:t>
      </w:r>
      <w:r w:rsidRPr="00876B37">
        <w:rPr>
          <w:kern w:val="2"/>
          <w:sz w:val="24"/>
          <w:szCs w:val="24"/>
          <w14:ligatures w14:val="standardContextual"/>
        </w:rPr>
        <w:t xml:space="preserve"> paslaugų gavėjų </w:t>
      </w:r>
      <w:r w:rsidRPr="00876B37">
        <w:rPr>
          <w:bCs/>
          <w:kern w:val="2"/>
          <w:sz w:val="24"/>
          <w:szCs w:val="24"/>
          <w14:ligatures w14:val="standardContextual"/>
        </w:rPr>
        <w:t>patenkinti laisvalaikio veiklomis</w:t>
      </w:r>
      <w:r w:rsidRPr="00876B37">
        <w:rPr>
          <w:kern w:val="2"/>
          <w:sz w:val="24"/>
          <w:szCs w:val="24"/>
          <w14:ligatures w14:val="standardContextual"/>
        </w:rPr>
        <w:t>.</w:t>
      </w:r>
    </w:p>
    <w:p w14:paraId="34919C74" w14:textId="4AEBB2F1" w:rsidR="00351E95" w:rsidRPr="00876B37" w:rsidRDefault="00351E95" w:rsidP="00351E95">
      <w:pPr>
        <w:pStyle w:val="Pagrindinistekstas"/>
        <w:numPr>
          <w:ilvl w:val="0"/>
          <w:numId w:val="7"/>
        </w:numPr>
        <w:ind w:left="0" w:firstLine="1134"/>
        <w:rPr>
          <w:bCs/>
          <w:kern w:val="2"/>
          <w14:ligatures w14:val="standardContextual"/>
        </w:rPr>
      </w:pPr>
      <w:r w:rsidRPr="00876B37">
        <w:rPr>
          <w:kern w:val="2"/>
          <w14:ligatures w14:val="standardContextual"/>
        </w:rPr>
        <w:t xml:space="preserve">2023 m. </w:t>
      </w:r>
      <w:r w:rsidRPr="00876B37">
        <w:rPr>
          <w:bCs/>
          <w:kern w:val="2"/>
          <w14:ligatures w14:val="standardContextual"/>
        </w:rPr>
        <w:t>60</w:t>
      </w:r>
      <w:r w:rsidR="00876B37" w:rsidRPr="00876B37">
        <w:rPr>
          <w:bCs/>
          <w:kern w:val="2"/>
          <w14:ligatures w14:val="standardContextual"/>
        </w:rPr>
        <w:t xml:space="preserve"> </w:t>
      </w:r>
      <w:r w:rsidRPr="00876B37">
        <w:rPr>
          <w:bCs/>
          <w:kern w:val="2"/>
          <w14:ligatures w14:val="standardContextual"/>
        </w:rPr>
        <w:t>%</w:t>
      </w:r>
      <w:r w:rsidRPr="00876B37">
        <w:rPr>
          <w:kern w:val="2"/>
          <w14:ligatures w14:val="standardContextual"/>
        </w:rPr>
        <w:t xml:space="preserve"> suinteresuotų šalių atstovų socialines paslaugas globos namuose įvertino  </w:t>
      </w:r>
      <w:r w:rsidRPr="00876B37">
        <w:rPr>
          <w:bCs/>
          <w:kern w:val="2"/>
          <w14:ligatures w14:val="standardContextual"/>
        </w:rPr>
        <w:t>gerai, o 40</w:t>
      </w:r>
      <w:r w:rsidR="00876B37" w:rsidRPr="00876B37">
        <w:rPr>
          <w:bCs/>
          <w:kern w:val="2"/>
          <w14:ligatures w14:val="standardContextual"/>
        </w:rPr>
        <w:t xml:space="preserve"> </w:t>
      </w:r>
      <w:r w:rsidRPr="00876B37">
        <w:rPr>
          <w:bCs/>
          <w:kern w:val="2"/>
          <w14:ligatures w14:val="standardContextual"/>
        </w:rPr>
        <w:t xml:space="preserve">% </w:t>
      </w:r>
      <w:r w:rsidR="00876B37" w:rsidRPr="00876B37">
        <w:rPr>
          <w:bCs/>
          <w:kern w:val="2"/>
          <w14:ligatures w14:val="standardContextual"/>
        </w:rPr>
        <w:t>–</w:t>
      </w:r>
      <w:r w:rsidRPr="00876B37">
        <w:rPr>
          <w:bCs/>
          <w:kern w:val="2"/>
          <w14:ligatures w14:val="standardContextual"/>
        </w:rPr>
        <w:t xml:space="preserve"> labai gerai.</w:t>
      </w:r>
    </w:p>
    <w:p w14:paraId="512BD300" w14:textId="4F3CA9EE" w:rsidR="00351E95" w:rsidRPr="00876B37" w:rsidRDefault="00351E95" w:rsidP="00176281">
      <w:pPr>
        <w:pStyle w:val="Sraopastraipa"/>
        <w:widowControl/>
        <w:numPr>
          <w:ilvl w:val="0"/>
          <w:numId w:val="7"/>
        </w:numPr>
        <w:tabs>
          <w:tab w:val="left" w:pos="1276"/>
        </w:tabs>
        <w:autoSpaceDE/>
        <w:autoSpaceDN/>
        <w:ind w:left="0" w:right="0" w:firstLine="1134"/>
        <w:rPr>
          <w:sz w:val="24"/>
          <w:szCs w:val="24"/>
        </w:rPr>
      </w:pPr>
      <w:r w:rsidRPr="00876B37">
        <w:rPr>
          <w:sz w:val="24"/>
          <w:szCs w:val="24"/>
        </w:rPr>
        <w:t>2023 m. buvo organizuojami užsiėmimai ir veiklos: rytinė mankšta,</w:t>
      </w:r>
      <w:r w:rsidR="00176281" w:rsidRPr="00876B37">
        <w:rPr>
          <w:sz w:val="24"/>
          <w:szCs w:val="24"/>
        </w:rPr>
        <w:t xml:space="preserve"> </w:t>
      </w:r>
      <w:r w:rsidRPr="00876B37">
        <w:rPr>
          <w:sz w:val="24"/>
          <w:szCs w:val="24"/>
        </w:rPr>
        <w:t>biblioterapija, dėlionių rinkimas, stalo žaidimai, darbinių įgūdžių palaikymas, savaitinio patiekalo gamyba, katino terapija, spalvų terapija, dekoracijų gamyba, patalpų puošimas, įvairių kolektyvų koncertai, įvairios edukacijos (vaistinių žolelių rinkimas ir paruošimas žiemai</w:t>
      </w:r>
      <w:r w:rsidR="00D81047" w:rsidRPr="00876B37">
        <w:rPr>
          <w:sz w:val="24"/>
          <w:szCs w:val="24"/>
        </w:rPr>
        <w:t>, uogienių virimas, prieskonių ruošimas žiemai ir pan.</w:t>
      </w:r>
      <w:r w:rsidRPr="00876B37">
        <w:rPr>
          <w:sz w:val="24"/>
          <w:szCs w:val="24"/>
        </w:rPr>
        <w:t>).</w:t>
      </w:r>
    </w:p>
    <w:p w14:paraId="194A7E12" w14:textId="51BC62CE" w:rsidR="00351E95" w:rsidRPr="00876B37" w:rsidRDefault="00351E95" w:rsidP="00176281">
      <w:pPr>
        <w:pStyle w:val="Sraopastraipa"/>
        <w:widowControl/>
        <w:numPr>
          <w:ilvl w:val="0"/>
          <w:numId w:val="7"/>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buvo paminėtos valstybinės ir religinės šventės: Sausio 13-oji, Vasario 16-oji, Užgavėnės, Kovo 11</w:t>
      </w:r>
      <w:r w:rsidR="00876B37" w:rsidRPr="00876B37">
        <w:rPr>
          <w:kern w:val="2"/>
          <w:sz w:val="24"/>
          <w:szCs w:val="24"/>
          <w14:ligatures w14:val="standardContextual"/>
        </w:rPr>
        <w:t>-</w:t>
      </w:r>
      <w:r w:rsidRPr="00876B37">
        <w:rPr>
          <w:kern w:val="2"/>
          <w:sz w:val="24"/>
          <w:szCs w:val="24"/>
          <w14:ligatures w14:val="standardContextual"/>
        </w:rPr>
        <w:t xml:space="preserve">oji, Verbų sekmadienis, </w:t>
      </w:r>
      <w:r w:rsidR="00876B37" w:rsidRPr="00876B37">
        <w:rPr>
          <w:kern w:val="2"/>
          <w:sz w:val="24"/>
          <w:szCs w:val="24"/>
          <w14:ligatures w14:val="standardContextual"/>
        </w:rPr>
        <w:t>š</w:t>
      </w:r>
      <w:r w:rsidRPr="00876B37">
        <w:rPr>
          <w:kern w:val="2"/>
          <w:sz w:val="24"/>
          <w:szCs w:val="24"/>
          <w14:ligatures w14:val="standardContextual"/>
        </w:rPr>
        <w:t xml:space="preserve">v. Velykos, Motinos diena, Joninių šventė, Pyragų diena, Helovinas, Kūčios, </w:t>
      </w:r>
      <w:r w:rsidR="00876B37" w:rsidRPr="00876B37">
        <w:rPr>
          <w:kern w:val="2"/>
          <w:sz w:val="24"/>
          <w:szCs w:val="24"/>
          <w14:ligatures w14:val="standardContextual"/>
        </w:rPr>
        <w:t>š</w:t>
      </w:r>
      <w:r w:rsidRPr="00876B37">
        <w:rPr>
          <w:kern w:val="2"/>
          <w:sz w:val="24"/>
          <w:szCs w:val="24"/>
          <w14:ligatures w14:val="standardContextual"/>
        </w:rPr>
        <w:t xml:space="preserve">v. Kalėdos. </w:t>
      </w:r>
    </w:p>
    <w:p w14:paraId="59D32E90" w14:textId="3CBB3E85" w:rsidR="00351E95" w:rsidRPr="00876B37" w:rsidRDefault="00351E95" w:rsidP="00351E95">
      <w:pPr>
        <w:numPr>
          <w:ilvl w:val="0"/>
          <w:numId w:val="2"/>
        </w:numPr>
        <w:tabs>
          <w:tab w:val="left" w:pos="426"/>
        </w:tabs>
        <w:ind w:left="0" w:firstLine="1134"/>
        <w:jc w:val="both"/>
        <w:rPr>
          <w:kern w:val="2"/>
          <w14:ligatures w14:val="standardContextual"/>
        </w:rPr>
      </w:pPr>
      <w:r w:rsidRPr="00876B37">
        <w:rPr>
          <w:spacing w:val="-4"/>
          <w:kern w:val="2"/>
          <w14:ligatures w14:val="standardContextual"/>
        </w:rPr>
        <w:t>2023 m. skatinant komandinį darbą</w:t>
      </w:r>
      <w:r w:rsidR="00876B37" w:rsidRPr="00876B37">
        <w:rPr>
          <w:spacing w:val="-4"/>
          <w:kern w:val="2"/>
          <w14:ligatures w14:val="standardContextual"/>
        </w:rPr>
        <w:t>,</w:t>
      </w:r>
      <w:r w:rsidRPr="00876B37">
        <w:rPr>
          <w:spacing w:val="-4"/>
          <w:kern w:val="2"/>
          <w14:ligatures w14:val="standardContextual"/>
        </w:rPr>
        <w:t xml:space="preserve"> globos namų bendruomenė prisidėjo </w:t>
      </w:r>
      <w:r w:rsidR="00876B37" w:rsidRPr="00876B37">
        <w:rPr>
          <w:spacing w:val="-4"/>
          <w:kern w:val="2"/>
          <w14:ligatures w14:val="standardContextual"/>
        </w:rPr>
        <w:t xml:space="preserve">prie </w:t>
      </w:r>
      <w:r w:rsidRPr="00876B37">
        <w:rPr>
          <w:spacing w:val="-4"/>
          <w:kern w:val="2"/>
          <w14:ligatures w14:val="standardContextual"/>
        </w:rPr>
        <w:t>param</w:t>
      </w:r>
      <w:r w:rsidR="00876B37" w:rsidRPr="00876B37">
        <w:rPr>
          <w:spacing w:val="-4"/>
          <w:kern w:val="2"/>
          <w14:ligatures w14:val="standardContextual"/>
        </w:rPr>
        <w:t>os</w:t>
      </w:r>
      <w:r w:rsidRPr="00876B37">
        <w:rPr>
          <w:spacing w:val="-4"/>
          <w:kern w:val="2"/>
          <w14:ligatures w14:val="standardContextual"/>
        </w:rPr>
        <w:t xml:space="preserve"> Ukrain</w:t>
      </w:r>
      <w:r w:rsidR="00876B37" w:rsidRPr="00876B37">
        <w:rPr>
          <w:spacing w:val="-4"/>
          <w:kern w:val="2"/>
          <w14:ligatures w14:val="standardContextual"/>
        </w:rPr>
        <w:t>ai</w:t>
      </w:r>
      <w:r w:rsidRPr="00876B37">
        <w:rPr>
          <w:spacing w:val="-4"/>
          <w:kern w:val="2"/>
          <w14:ligatures w14:val="standardContextual"/>
        </w:rPr>
        <w:t xml:space="preserve"> – liejo šildančias žvakes.</w:t>
      </w:r>
    </w:p>
    <w:p w14:paraId="15AE22BB" w14:textId="2BFCB6F1" w:rsidR="00351E95" w:rsidRPr="00876B37" w:rsidRDefault="00351E95" w:rsidP="00351E95">
      <w:pPr>
        <w:pStyle w:val="Sraopastraipa"/>
        <w:widowControl/>
        <w:numPr>
          <w:ilvl w:val="0"/>
          <w:numId w:val="2"/>
        </w:numPr>
        <w:tabs>
          <w:tab w:val="left" w:pos="426"/>
        </w:tabs>
        <w:autoSpaceDE/>
        <w:autoSpaceDN/>
        <w:ind w:left="0" w:right="0" w:firstLine="1134"/>
        <w:rPr>
          <w:spacing w:val="-4"/>
          <w:kern w:val="2"/>
          <w:sz w:val="24"/>
          <w:szCs w:val="24"/>
          <w14:ligatures w14:val="standardContextual"/>
        </w:rPr>
      </w:pPr>
      <w:r w:rsidRPr="00876B37">
        <w:rPr>
          <w:spacing w:val="-4"/>
          <w:kern w:val="2"/>
          <w:sz w:val="24"/>
          <w:szCs w:val="24"/>
          <w14:ligatures w14:val="standardContextual"/>
        </w:rPr>
        <w:lastRenderedPageBreak/>
        <w:t>Globos namų bendruomenė dalyvavo Dūkšto miesto rudens šventėje, ruošė vaišes ir puošė savo kiemelį, taip pat organizavo pasirodymą ir užėmė 1</w:t>
      </w:r>
      <w:r w:rsidR="00876B37" w:rsidRPr="00876B37">
        <w:rPr>
          <w:spacing w:val="-4"/>
          <w:kern w:val="2"/>
          <w:sz w:val="24"/>
          <w:szCs w:val="24"/>
          <w14:ligatures w14:val="standardContextual"/>
        </w:rPr>
        <w:t>-</w:t>
      </w:r>
      <w:r w:rsidRPr="00876B37">
        <w:rPr>
          <w:spacing w:val="-4"/>
          <w:kern w:val="2"/>
          <w:sz w:val="24"/>
          <w:szCs w:val="24"/>
          <w14:ligatures w14:val="standardContextual"/>
        </w:rPr>
        <w:t>ąją vietą.</w:t>
      </w:r>
    </w:p>
    <w:p w14:paraId="5477204C" w14:textId="675DDE96" w:rsidR="00351E95" w:rsidRPr="00876B37" w:rsidRDefault="00351E95" w:rsidP="00351E95">
      <w:pPr>
        <w:numPr>
          <w:ilvl w:val="0"/>
          <w:numId w:val="2"/>
        </w:numPr>
        <w:tabs>
          <w:tab w:val="left" w:pos="426"/>
        </w:tabs>
        <w:ind w:left="0" w:firstLine="1134"/>
        <w:jc w:val="both"/>
      </w:pPr>
      <w:r w:rsidRPr="00876B37">
        <w:t>2023 m. siekiant palaikyti ir gerinti paslaugų gavėjų darbinius įgūdžius</w:t>
      </w:r>
      <w:r w:rsidR="00876B37" w:rsidRPr="00876B37">
        <w:t>,</w:t>
      </w:r>
      <w:r w:rsidRPr="00876B37">
        <w:t xml:space="preserve"> buvo padaryta ir pastatyta pakelta daržovių</w:t>
      </w:r>
      <w:r w:rsidR="00876B37" w:rsidRPr="00876B37">
        <w:t xml:space="preserve"> ir </w:t>
      </w:r>
      <w:r w:rsidRPr="00876B37">
        <w:t>uogų lysvė.</w:t>
      </w:r>
    </w:p>
    <w:p w14:paraId="791EDE92" w14:textId="1731099F" w:rsidR="00351E95" w:rsidRPr="00876B37" w:rsidRDefault="00351E95" w:rsidP="00351E95">
      <w:pPr>
        <w:numPr>
          <w:ilvl w:val="0"/>
          <w:numId w:val="2"/>
        </w:numPr>
        <w:tabs>
          <w:tab w:val="left" w:pos="426"/>
        </w:tabs>
        <w:ind w:left="0" w:firstLine="1134"/>
        <w:jc w:val="both"/>
        <w:rPr>
          <w:kern w:val="2"/>
          <w14:ligatures w14:val="standardContextual"/>
        </w:rPr>
      </w:pPr>
      <w:r w:rsidRPr="00876B37">
        <w:rPr>
          <w:spacing w:val="-4"/>
          <w:kern w:val="2"/>
          <w14:ligatures w14:val="standardContextual"/>
        </w:rPr>
        <w:t>2023 m. siekiant pagerinti globos namų įvaizdį</w:t>
      </w:r>
      <w:r w:rsidR="00876B37" w:rsidRPr="00876B37">
        <w:rPr>
          <w:spacing w:val="-4"/>
          <w:kern w:val="2"/>
          <w14:ligatures w14:val="standardContextual"/>
        </w:rPr>
        <w:t>,</w:t>
      </w:r>
      <w:r w:rsidRPr="00876B37">
        <w:rPr>
          <w:spacing w:val="-4"/>
          <w:kern w:val="2"/>
          <w14:ligatures w14:val="standardContextual"/>
        </w:rPr>
        <w:t xml:space="preserve"> buvo surasti rėmėjai globos namų interneto svetainės atnaujinimo darbams; nupjauti nereikalingi ir grėsmę pastatui kėlę medžiai; atnaujinti gėlynai.</w:t>
      </w:r>
    </w:p>
    <w:p w14:paraId="304D7483" w14:textId="77777777" w:rsidR="00351E95" w:rsidRPr="00876B37" w:rsidRDefault="00351E95" w:rsidP="00351E95">
      <w:pPr>
        <w:tabs>
          <w:tab w:val="left" w:pos="426"/>
        </w:tabs>
        <w:ind w:left="470"/>
        <w:jc w:val="both"/>
        <w:rPr>
          <w:kern w:val="2"/>
          <w14:ligatures w14:val="standardContextual"/>
        </w:rPr>
      </w:pPr>
      <w:r w:rsidRPr="00876B37">
        <w:rPr>
          <w:b/>
        </w:rPr>
        <w:t xml:space="preserve">            Sveikatos priežiūros paslaugų rezultatai:</w:t>
      </w:r>
    </w:p>
    <w:p w14:paraId="267B879B" w14:textId="02A13C50" w:rsidR="00351E95" w:rsidRPr="00876B37" w:rsidRDefault="00351E95" w:rsidP="00176281">
      <w:pPr>
        <w:numPr>
          <w:ilvl w:val="0"/>
          <w:numId w:val="2"/>
        </w:numPr>
        <w:tabs>
          <w:tab w:val="left" w:pos="1276"/>
        </w:tabs>
        <w:ind w:left="0" w:firstLine="1134"/>
        <w:jc w:val="both"/>
        <w:rPr>
          <w:b/>
        </w:rPr>
      </w:pPr>
      <w:r w:rsidRPr="00876B37">
        <w:rPr>
          <w:bCs/>
        </w:rPr>
        <w:t>2023 m. 8</w:t>
      </w:r>
      <w:r w:rsidR="00876B37" w:rsidRPr="00876B37">
        <w:rPr>
          <w:bCs/>
        </w:rPr>
        <w:t xml:space="preserve"> </w:t>
      </w:r>
      <w:r w:rsidRPr="00876B37">
        <w:rPr>
          <w:bCs/>
        </w:rPr>
        <w:t>% apklaustųjų paslaugų gavėjų pagerėjo sveikata. 67</w:t>
      </w:r>
      <w:r w:rsidR="00876B37" w:rsidRPr="00876B37">
        <w:rPr>
          <w:bCs/>
        </w:rPr>
        <w:t xml:space="preserve"> </w:t>
      </w:r>
      <w:r w:rsidRPr="00876B37">
        <w:rPr>
          <w:bCs/>
        </w:rPr>
        <w:t>% paslaugų gavėjų sveikata išliko stabili.</w:t>
      </w:r>
    </w:p>
    <w:p w14:paraId="6C0DF9C2" w14:textId="7E93709F" w:rsidR="00351E95" w:rsidRPr="00876B37" w:rsidRDefault="00351E95" w:rsidP="00176281">
      <w:pPr>
        <w:numPr>
          <w:ilvl w:val="0"/>
          <w:numId w:val="2"/>
        </w:numPr>
        <w:tabs>
          <w:tab w:val="left" w:pos="1276"/>
        </w:tabs>
        <w:ind w:left="0" w:firstLine="1134"/>
        <w:jc w:val="both"/>
        <w:rPr>
          <w:b/>
        </w:rPr>
      </w:pPr>
      <w:r w:rsidRPr="00876B37">
        <w:rPr>
          <w:bCs/>
        </w:rPr>
        <w:t>2023 m. 100</w:t>
      </w:r>
      <w:r w:rsidR="00876B37" w:rsidRPr="00876B37">
        <w:rPr>
          <w:bCs/>
        </w:rPr>
        <w:t xml:space="preserve"> </w:t>
      </w:r>
      <w:r w:rsidRPr="00876B37">
        <w:rPr>
          <w:bCs/>
        </w:rPr>
        <w:t>% apklaustųjų paslaugų gavėjų (12) patenkinti  sveikatos priežiūros paslaugomis.</w:t>
      </w:r>
    </w:p>
    <w:p w14:paraId="6F336702" w14:textId="1D25226E" w:rsidR="00351E95" w:rsidRPr="00876B37" w:rsidRDefault="00351E95" w:rsidP="00176281">
      <w:pPr>
        <w:numPr>
          <w:ilvl w:val="0"/>
          <w:numId w:val="2"/>
        </w:numPr>
        <w:tabs>
          <w:tab w:val="left" w:pos="1276"/>
        </w:tabs>
        <w:ind w:left="0" w:firstLine="1134"/>
        <w:jc w:val="both"/>
        <w:rPr>
          <w:b/>
        </w:rPr>
      </w:pPr>
      <w:r w:rsidRPr="00876B37">
        <w:rPr>
          <w:bCs/>
        </w:rPr>
        <w:t>2023 m. 50</w:t>
      </w:r>
      <w:r w:rsidR="00876B37" w:rsidRPr="00876B37">
        <w:rPr>
          <w:bCs/>
        </w:rPr>
        <w:t xml:space="preserve"> </w:t>
      </w:r>
      <w:r w:rsidRPr="00876B37">
        <w:rPr>
          <w:bCs/>
        </w:rPr>
        <w:t>% apklausoje dalyvavusių suinteresuotų asmenų labai gerai</w:t>
      </w:r>
      <w:r w:rsidR="00876B37" w:rsidRPr="00876B37">
        <w:rPr>
          <w:bCs/>
        </w:rPr>
        <w:t xml:space="preserve"> </w:t>
      </w:r>
      <w:r w:rsidRPr="00876B37">
        <w:rPr>
          <w:bCs/>
        </w:rPr>
        <w:t>/</w:t>
      </w:r>
      <w:r w:rsidR="00876B37" w:rsidRPr="00876B37">
        <w:rPr>
          <w:bCs/>
        </w:rPr>
        <w:t xml:space="preserve"> </w:t>
      </w:r>
      <w:r w:rsidRPr="00876B37">
        <w:rPr>
          <w:bCs/>
        </w:rPr>
        <w:t>gerai įvertino sveikatos priežiūros paslaugas Dūkšto globos namuose.</w:t>
      </w:r>
    </w:p>
    <w:p w14:paraId="2203A859" w14:textId="7FAC9AFE" w:rsidR="00351E95" w:rsidRPr="00876B37" w:rsidRDefault="00351E95" w:rsidP="00351E95">
      <w:pPr>
        <w:numPr>
          <w:ilvl w:val="0"/>
          <w:numId w:val="2"/>
        </w:numPr>
        <w:tabs>
          <w:tab w:val="left" w:pos="426"/>
        </w:tabs>
        <w:ind w:left="0" w:firstLine="1134"/>
        <w:jc w:val="both"/>
        <w:rPr>
          <w:kern w:val="2"/>
          <w14:ligatures w14:val="standardContextual"/>
        </w:rPr>
      </w:pPr>
      <w:r w:rsidRPr="00876B37">
        <w:rPr>
          <w:bCs/>
        </w:rPr>
        <w:t>2023 m. naujai nustatyti specialieji  poreikiai 3 paslaugų gavėjams; naujai nustatytas priežiūros (pagalbos) poreikis 1 paslaugų gavėj</w:t>
      </w:r>
      <w:r w:rsidR="00876B37" w:rsidRPr="00876B37">
        <w:rPr>
          <w:bCs/>
        </w:rPr>
        <w:t>ui</w:t>
      </w:r>
      <w:r w:rsidRPr="00876B37">
        <w:rPr>
          <w:bCs/>
        </w:rPr>
        <w:t>; pratęsti spec. poreikiai  4 paslaugų gavėjams.</w:t>
      </w:r>
    </w:p>
    <w:p w14:paraId="015E121D" w14:textId="77777777" w:rsidR="00351E95" w:rsidRPr="00876B37" w:rsidRDefault="00351E95" w:rsidP="00351E95">
      <w:pPr>
        <w:tabs>
          <w:tab w:val="left" w:pos="426"/>
        </w:tabs>
        <w:ind w:left="1134"/>
        <w:jc w:val="both"/>
        <w:rPr>
          <w:b/>
          <w:bCs/>
        </w:rPr>
      </w:pPr>
      <w:r w:rsidRPr="00876B37">
        <w:rPr>
          <w:b/>
          <w:bCs/>
        </w:rPr>
        <w:t>Ūkio dalies valdymo, būsto ir buitinių paslaugų rezultatai:</w:t>
      </w:r>
    </w:p>
    <w:p w14:paraId="10E9835B" w14:textId="215A2A0E" w:rsidR="00351E95" w:rsidRPr="00876B37" w:rsidRDefault="00351E95" w:rsidP="00351E95">
      <w:pPr>
        <w:pStyle w:val="Sraopastraipa"/>
        <w:widowControl/>
        <w:numPr>
          <w:ilvl w:val="0"/>
          <w:numId w:val="8"/>
        </w:numPr>
        <w:tabs>
          <w:tab w:val="left" w:pos="426"/>
        </w:tabs>
        <w:autoSpaceDE/>
        <w:autoSpaceDN/>
        <w:ind w:left="0" w:right="0" w:firstLine="1134"/>
        <w:rPr>
          <w:kern w:val="2"/>
          <w:sz w:val="24"/>
          <w:szCs w:val="24"/>
          <w14:ligatures w14:val="standardContextual"/>
        </w:rPr>
      </w:pPr>
      <w:r w:rsidRPr="00876B37">
        <w:rPr>
          <w:sz w:val="24"/>
          <w:szCs w:val="24"/>
        </w:rPr>
        <w:t>2023 m. išanalizavus anketinius duomenis</w:t>
      </w:r>
      <w:r w:rsidR="00876B37" w:rsidRPr="00876B37">
        <w:rPr>
          <w:sz w:val="24"/>
          <w:szCs w:val="24"/>
        </w:rPr>
        <w:t>,</w:t>
      </w:r>
      <w:r w:rsidRPr="00876B37">
        <w:rPr>
          <w:sz w:val="24"/>
          <w:szCs w:val="24"/>
        </w:rPr>
        <w:t xml:space="preserve"> paaiškėjo, kad  100</w:t>
      </w:r>
      <w:r w:rsidR="00876B37" w:rsidRPr="00876B37">
        <w:rPr>
          <w:sz w:val="24"/>
          <w:szCs w:val="24"/>
        </w:rPr>
        <w:t xml:space="preserve"> </w:t>
      </w:r>
      <w:r w:rsidRPr="00876B37">
        <w:rPr>
          <w:sz w:val="24"/>
          <w:szCs w:val="24"/>
        </w:rPr>
        <w:t>% paslaugų gavėjų patenkinti apgyvendinimo paslaugomis.</w:t>
      </w:r>
    </w:p>
    <w:p w14:paraId="696102F6" w14:textId="77777777" w:rsidR="00351E95" w:rsidRPr="00876B37" w:rsidRDefault="00351E95" w:rsidP="00351E95">
      <w:pPr>
        <w:pStyle w:val="Pagrindinistekstas"/>
        <w:ind w:left="0" w:firstLine="1134"/>
      </w:pPr>
      <w:r w:rsidRPr="00876B37">
        <w:rPr>
          <w:b/>
          <w:bCs/>
        </w:rPr>
        <w:t>Maitinimo paslaugų rezultatai:</w:t>
      </w:r>
      <w:r w:rsidRPr="00876B37">
        <w:t xml:space="preserve">   </w:t>
      </w:r>
    </w:p>
    <w:p w14:paraId="49BB98F5" w14:textId="61E20ECE" w:rsidR="00351E95" w:rsidRPr="00876B37" w:rsidRDefault="00351E95" w:rsidP="00351E95">
      <w:pPr>
        <w:pStyle w:val="Sraopastraipa"/>
        <w:numPr>
          <w:ilvl w:val="0"/>
          <w:numId w:val="8"/>
        </w:numPr>
        <w:ind w:left="0" w:right="0" w:firstLine="1134"/>
        <w:rPr>
          <w:sz w:val="24"/>
          <w:szCs w:val="24"/>
        </w:rPr>
      </w:pPr>
      <w:r w:rsidRPr="00876B37">
        <w:rPr>
          <w:sz w:val="24"/>
          <w:szCs w:val="24"/>
        </w:rPr>
        <w:t>2023 m. 50</w:t>
      </w:r>
      <w:r w:rsidR="00876B37" w:rsidRPr="00876B37">
        <w:rPr>
          <w:sz w:val="24"/>
          <w:szCs w:val="24"/>
        </w:rPr>
        <w:t xml:space="preserve"> </w:t>
      </w:r>
      <w:r w:rsidRPr="00876B37">
        <w:rPr>
          <w:sz w:val="24"/>
          <w:szCs w:val="24"/>
        </w:rPr>
        <w:t>% paslaugų gavėjų teigė, kad patenkinti maitinimo paslaugomis, o 17</w:t>
      </w:r>
      <w:r w:rsidR="00876B37" w:rsidRPr="00876B37">
        <w:rPr>
          <w:sz w:val="24"/>
          <w:szCs w:val="24"/>
        </w:rPr>
        <w:t xml:space="preserve"> </w:t>
      </w:r>
      <w:r w:rsidRPr="00876B37">
        <w:rPr>
          <w:sz w:val="24"/>
          <w:szCs w:val="24"/>
        </w:rPr>
        <w:t>% paslaugų gavėj</w:t>
      </w:r>
      <w:r w:rsidR="00876B37" w:rsidRPr="00876B37">
        <w:rPr>
          <w:sz w:val="24"/>
          <w:szCs w:val="24"/>
        </w:rPr>
        <w:t>ų</w:t>
      </w:r>
      <w:r w:rsidRPr="00876B37">
        <w:rPr>
          <w:sz w:val="24"/>
          <w:szCs w:val="24"/>
        </w:rPr>
        <w:t xml:space="preserve"> teigė, kad labai patenkinti maitinimo paslaugomis.</w:t>
      </w:r>
    </w:p>
    <w:p w14:paraId="3CE7BB48" w14:textId="77777777" w:rsidR="00351E95" w:rsidRPr="00876B37" w:rsidRDefault="00351E95" w:rsidP="00351E95">
      <w:pPr>
        <w:ind w:firstLine="1134"/>
        <w:jc w:val="both"/>
        <w:rPr>
          <w:b/>
          <w:bCs/>
        </w:rPr>
      </w:pPr>
      <w:r w:rsidRPr="00876B37">
        <w:rPr>
          <w:b/>
          <w:bCs/>
        </w:rPr>
        <w:t>Darbo su personalu rezultatai:</w:t>
      </w:r>
    </w:p>
    <w:p w14:paraId="21088F8D" w14:textId="533BCA41" w:rsidR="00351E95" w:rsidRPr="00876B37" w:rsidRDefault="00351E95" w:rsidP="00176281">
      <w:pPr>
        <w:pStyle w:val="Sraopastraipa"/>
        <w:widowControl/>
        <w:numPr>
          <w:ilvl w:val="0"/>
          <w:numId w:val="8"/>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buvo organizuo</w:t>
      </w:r>
      <w:r w:rsidR="00876B37" w:rsidRPr="00876B37">
        <w:rPr>
          <w:kern w:val="2"/>
          <w:sz w:val="24"/>
          <w:szCs w:val="24"/>
          <w14:ligatures w14:val="standardContextual"/>
        </w:rPr>
        <w:t>to</w:t>
      </w:r>
      <w:r w:rsidRPr="00876B37">
        <w:rPr>
          <w:kern w:val="2"/>
          <w:sz w:val="24"/>
          <w:szCs w:val="24"/>
          <w14:ligatures w14:val="standardContextual"/>
        </w:rPr>
        <w:t>s 4 išvykos su personalu stiprinant tarpasmeninį ryšį ir komandinį darbą.</w:t>
      </w:r>
    </w:p>
    <w:p w14:paraId="6077D842" w14:textId="03EA24D0" w:rsidR="00351E95" w:rsidRPr="00876B37" w:rsidRDefault="00351E95" w:rsidP="00176281">
      <w:pPr>
        <w:pStyle w:val="Sraopastraipa"/>
        <w:widowControl/>
        <w:numPr>
          <w:ilvl w:val="0"/>
          <w:numId w:val="8"/>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89</w:t>
      </w:r>
      <w:r w:rsidR="00876B37" w:rsidRPr="00876B37">
        <w:rPr>
          <w:kern w:val="2"/>
          <w:sz w:val="24"/>
          <w:szCs w:val="24"/>
          <w14:ligatures w14:val="standardContextual"/>
        </w:rPr>
        <w:t xml:space="preserve"> </w:t>
      </w:r>
      <w:r w:rsidRPr="00876B37">
        <w:rPr>
          <w:kern w:val="2"/>
          <w:sz w:val="24"/>
          <w:szCs w:val="24"/>
          <w14:ligatures w14:val="standardContextual"/>
        </w:rPr>
        <w:t>% įstaigoje dirbančių  darbuotojų dalyvavo mokymuose.</w:t>
      </w:r>
    </w:p>
    <w:p w14:paraId="70B0331E" w14:textId="4892FE0D" w:rsidR="00351E95" w:rsidRPr="00876B37" w:rsidRDefault="00351E95" w:rsidP="00176281">
      <w:pPr>
        <w:pStyle w:val="Sraopastraipa"/>
        <w:widowControl/>
        <w:numPr>
          <w:ilvl w:val="0"/>
          <w:numId w:val="8"/>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59</w:t>
      </w:r>
      <w:r w:rsidR="00876B37" w:rsidRPr="00876B37">
        <w:rPr>
          <w:kern w:val="2"/>
          <w:sz w:val="24"/>
          <w:szCs w:val="24"/>
          <w14:ligatures w14:val="standardContextual"/>
        </w:rPr>
        <w:t xml:space="preserve"> </w:t>
      </w:r>
      <w:r w:rsidRPr="00876B37">
        <w:rPr>
          <w:kern w:val="2"/>
          <w:sz w:val="24"/>
          <w:szCs w:val="24"/>
          <w14:ligatures w14:val="standardContextual"/>
        </w:rPr>
        <w:t>% darbuotojų praktiškai pritaikė žinias, įgūdžius.</w:t>
      </w:r>
    </w:p>
    <w:p w14:paraId="32A5E941" w14:textId="24B16B1B" w:rsidR="00351E95" w:rsidRPr="00876B37" w:rsidRDefault="00351E95" w:rsidP="00176281">
      <w:pPr>
        <w:pStyle w:val="Sraopastraipa"/>
        <w:widowControl/>
        <w:numPr>
          <w:ilvl w:val="0"/>
          <w:numId w:val="8"/>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globos namuose įdiegti 2 metodai</w:t>
      </w:r>
      <w:r w:rsidR="00876B37" w:rsidRPr="00876B37">
        <w:rPr>
          <w:kern w:val="2"/>
          <w:sz w:val="24"/>
          <w:szCs w:val="24"/>
          <w14:ligatures w14:val="standardContextual"/>
        </w:rPr>
        <w:t xml:space="preserve"> </w:t>
      </w:r>
      <w:r w:rsidRPr="00876B37">
        <w:rPr>
          <w:kern w:val="2"/>
          <w:sz w:val="24"/>
          <w:szCs w:val="24"/>
          <w14:ligatures w14:val="standardContextual"/>
        </w:rPr>
        <w:t>/</w:t>
      </w:r>
      <w:r w:rsidR="00876B37" w:rsidRPr="00876B37">
        <w:rPr>
          <w:kern w:val="2"/>
          <w:sz w:val="24"/>
          <w:szCs w:val="24"/>
          <w14:ligatures w14:val="standardContextual"/>
        </w:rPr>
        <w:t xml:space="preserve"> </w:t>
      </w:r>
      <w:r w:rsidRPr="00876B37">
        <w:rPr>
          <w:kern w:val="2"/>
          <w:sz w:val="24"/>
          <w:szCs w:val="24"/>
          <w14:ligatures w14:val="standardContextual"/>
        </w:rPr>
        <w:t xml:space="preserve">naujovės. </w:t>
      </w:r>
    </w:p>
    <w:p w14:paraId="21F2370F" w14:textId="10C13AEE" w:rsidR="00351E95" w:rsidRPr="00876B37" w:rsidRDefault="00351E95" w:rsidP="00176281">
      <w:pPr>
        <w:pStyle w:val="Sraopastraipa"/>
        <w:widowControl/>
        <w:numPr>
          <w:ilvl w:val="0"/>
          <w:numId w:val="10"/>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100</w:t>
      </w:r>
      <w:r w:rsidR="00876B37" w:rsidRPr="00876B37">
        <w:rPr>
          <w:kern w:val="2"/>
          <w:sz w:val="24"/>
          <w:szCs w:val="24"/>
          <w14:ligatures w14:val="standardContextual"/>
        </w:rPr>
        <w:t xml:space="preserve"> </w:t>
      </w:r>
      <w:r w:rsidRPr="00876B37">
        <w:rPr>
          <w:kern w:val="2"/>
          <w:sz w:val="24"/>
          <w:szCs w:val="24"/>
          <w14:ligatures w14:val="standardContextual"/>
        </w:rPr>
        <w:t>% darbuotojų buvo užtikrintos sąlygos kelti kvalifikaciją.</w:t>
      </w:r>
    </w:p>
    <w:p w14:paraId="6437091F" w14:textId="415801FF" w:rsidR="00351E95" w:rsidRPr="00876B37" w:rsidRDefault="00351E95" w:rsidP="00176281">
      <w:pPr>
        <w:pStyle w:val="Sraopastraipa"/>
        <w:widowControl/>
        <w:numPr>
          <w:ilvl w:val="0"/>
          <w:numId w:val="9"/>
        </w:numPr>
        <w:tabs>
          <w:tab w:val="left" w:pos="1276"/>
        </w:tabs>
        <w:autoSpaceDE/>
        <w:autoSpaceDN/>
        <w:ind w:left="0" w:right="0" w:firstLine="1134"/>
        <w:rPr>
          <w:kern w:val="2"/>
          <w:sz w:val="24"/>
          <w:szCs w:val="24"/>
          <w14:ligatures w14:val="standardContextual"/>
        </w:rPr>
      </w:pPr>
      <w:r w:rsidRPr="00876B37">
        <w:rPr>
          <w:kern w:val="2"/>
          <w:sz w:val="24"/>
          <w:szCs w:val="24"/>
          <w14:ligatures w14:val="standardContextual"/>
        </w:rPr>
        <w:t>2023 m. 67</w:t>
      </w:r>
      <w:r w:rsidR="00876B37" w:rsidRPr="00876B37">
        <w:rPr>
          <w:kern w:val="2"/>
          <w:sz w:val="24"/>
          <w:szCs w:val="24"/>
          <w14:ligatures w14:val="standardContextual"/>
        </w:rPr>
        <w:t xml:space="preserve"> </w:t>
      </w:r>
      <w:r w:rsidRPr="00876B37">
        <w:rPr>
          <w:kern w:val="2"/>
          <w:sz w:val="24"/>
          <w:szCs w:val="24"/>
          <w14:ligatures w14:val="standardContextual"/>
        </w:rPr>
        <w:t>% darbuotojų priklausė profesinei darbuotojų sąjunga</w:t>
      </w:r>
      <w:r w:rsidR="00876B37" w:rsidRPr="00876B37">
        <w:rPr>
          <w:kern w:val="2"/>
          <w:sz w:val="24"/>
          <w:szCs w:val="24"/>
          <w14:ligatures w14:val="standardContextual"/>
        </w:rPr>
        <w:t>i</w:t>
      </w:r>
      <w:r w:rsidRPr="00876B37">
        <w:rPr>
          <w:kern w:val="2"/>
          <w:sz w:val="24"/>
          <w:szCs w:val="24"/>
          <w14:ligatures w14:val="standardContextual"/>
        </w:rPr>
        <w:t>.</w:t>
      </w:r>
    </w:p>
    <w:p w14:paraId="5D184B21" w14:textId="77777777" w:rsidR="00160AD5" w:rsidRPr="00876B37" w:rsidRDefault="00160AD5" w:rsidP="00160AD5">
      <w:pPr>
        <w:suppressAutoHyphens/>
        <w:textAlignment w:val="baseline"/>
        <w:rPr>
          <w:rFonts w:eastAsia="Calibri"/>
          <w:b/>
          <w:bCs/>
        </w:rPr>
      </w:pPr>
    </w:p>
    <w:p w14:paraId="08072475" w14:textId="77777777" w:rsidR="00160AD5" w:rsidRPr="00876B37" w:rsidRDefault="00160AD5" w:rsidP="00160AD5">
      <w:pPr>
        <w:suppressAutoHyphens/>
        <w:jc w:val="center"/>
        <w:textAlignment w:val="baseline"/>
        <w:rPr>
          <w:rFonts w:eastAsia="Calibri"/>
          <w:b/>
          <w:bCs/>
          <w:strike/>
        </w:rPr>
      </w:pPr>
      <w:r w:rsidRPr="00876B37">
        <w:rPr>
          <w:rFonts w:eastAsia="Calibri"/>
          <w:b/>
          <w:bCs/>
        </w:rPr>
        <w:t>II SKYRIUS</w:t>
      </w:r>
    </w:p>
    <w:p w14:paraId="150E4C76" w14:textId="77777777" w:rsidR="00160AD5" w:rsidRPr="00876B37" w:rsidRDefault="00160AD5" w:rsidP="00160AD5">
      <w:pPr>
        <w:suppressAutoHyphens/>
        <w:jc w:val="center"/>
        <w:textAlignment w:val="baseline"/>
        <w:rPr>
          <w:rFonts w:eastAsia="Calibri"/>
          <w:b/>
          <w:color w:val="808080"/>
        </w:rPr>
      </w:pPr>
      <w:r w:rsidRPr="00876B37">
        <w:rPr>
          <w:rFonts w:eastAsia="Calibri"/>
          <w:b/>
          <w:bCs/>
        </w:rPr>
        <w:t>PROGRAMŲ ĮGYVENDINIMAS</w:t>
      </w:r>
    </w:p>
    <w:p w14:paraId="609807EF" w14:textId="77777777" w:rsidR="00160AD5" w:rsidRPr="00876B37" w:rsidRDefault="00160AD5" w:rsidP="00160AD5">
      <w:pPr>
        <w:suppressAutoHyphens/>
        <w:spacing w:line="276" w:lineRule="auto"/>
        <w:ind w:firstLine="709"/>
        <w:jc w:val="both"/>
        <w:textAlignment w:val="baseline"/>
        <w:rPr>
          <w:rFonts w:eastAsia="Calibri"/>
          <w:i/>
          <w:color w:val="808080"/>
        </w:rPr>
      </w:pPr>
    </w:p>
    <w:p w14:paraId="40F0030A" w14:textId="04B5F638" w:rsidR="00CF61F6" w:rsidRPr="00876B37" w:rsidRDefault="00672DAA" w:rsidP="00CF61F6">
      <w:pPr>
        <w:autoSpaceDE w:val="0"/>
        <w:autoSpaceDN w:val="0"/>
        <w:adjustRightInd w:val="0"/>
        <w:ind w:firstLine="1134"/>
        <w:jc w:val="both"/>
        <w:rPr>
          <w:rFonts w:eastAsiaTheme="minorHAnsi"/>
          <w:lang w:eastAsia="en-US"/>
        </w:rPr>
      </w:pPr>
      <w:r w:rsidRPr="00876B37">
        <w:rPr>
          <w:rFonts w:eastAsiaTheme="minorHAnsi"/>
          <w:lang w:eastAsia="en-US"/>
        </w:rPr>
        <w:t xml:space="preserve">2023 metais įstaigos veiklai vykdyti lėšos numatytos iš šių programų:  </w:t>
      </w:r>
    </w:p>
    <w:p w14:paraId="6E341FF3" w14:textId="140793D8" w:rsidR="0071136C" w:rsidRPr="00876B37" w:rsidRDefault="00CF61F6" w:rsidP="0071136C">
      <w:pPr>
        <w:autoSpaceDE w:val="0"/>
        <w:autoSpaceDN w:val="0"/>
        <w:adjustRightInd w:val="0"/>
        <w:ind w:firstLine="1134"/>
        <w:jc w:val="both"/>
        <w:rPr>
          <w:rFonts w:eastAsiaTheme="minorHAnsi"/>
          <w:lang w:eastAsia="en-US"/>
        </w:rPr>
      </w:pPr>
      <w:r w:rsidRPr="00876B37">
        <w:rPr>
          <w:rFonts w:eastAsiaTheme="minorHAnsi"/>
          <w:lang w:eastAsia="en-US"/>
        </w:rPr>
        <w:t xml:space="preserve">1. </w:t>
      </w:r>
      <w:r w:rsidR="0071136C" w:rsidRPr="00876B37">
        <w:rPr>
          <w:rStyle w:val="markedcontent"/>
        </w:rPr>
        <w:t>Socialinės paramos ir sveikatos apsaugos paslaugų kokybės ir prieinamumo gerinimo programa</w:t>
      </w:r>
      <w:r w:rsidR="0071136C" w:rsidRPr="00876B37">
        <w:rPr>
          <w:rFonts w:eastAsiaTheme="minorHAnsi"/>
          <w:lang w:eastAsia="en-US"/>
        </w:rPr>
        <w:t>, finansavimo šaltinis – D, valstybės funkcija 10.01.02.02. Gauta ir panaudota 1</w:t>
      </w:r>
      <w:r w:rsidR="00672DAA" w:rsidRPr="00876B37">
        <w:rPr>
          <w:rFonts w:eastAsiaTheme="minorHAnsi"/>
          <w:lang w:eastAsia="en-US"/>
        </w:rPr>
        <w:t>44802</w:t>
      </w:r>
      <w:r w:rsidR="0071136C" w:rsidRPr="00876B37">
        <w:rPr>
          <w:rFonts w:eastAsiaTheme="minorHAnsi"/>
          <w:lang w:eastAsia="en-US"/>
        </w:rPr>
        <w:t>,</w:t>
      </w:r>
      <w:r w:rsidR="00672DAA" w:rsidRPr="00876B37">
        <w:rPr>
          <w:rFonts w:eastAsiaTheme="minorHAnsi"/>
          <w:lang w:eastAsia="en-US"/>
        </w:rPr>
        <w:t>19</w:t>
      </w:r>
      <w:r w:rsidR="0071136C" w:rsidRPr="00876B37">
        <w:rPr>
          <w:rFonts w:eastAsiaTheme="minorHAnsi"/>
          <w:lang w:eastAsia="en-US"/>
        </w:rPr>
        <w:t xml:space="preserve"> Eur (asignavimų planas metams – 1</w:t>
      </w:r>
      <w:r w:rsidR="00672DAA" w:rsidRPr="00876B37">
        <w:rPr>
          <w:rFonts w:eastAsiaTheme="minorHAnsi"/>
          <w:lang w:eastAsia="en-US"/>
        </w:rPr>
        <w:t>55</w:t>
      </w:r>
      <w:r w:rsidR="0071136C" w:rsidRPr="00876B37">
        <w:rPr>
          <w:rFonts w:eastAsiaTheme="minorHAnsi"/>
          <w:lang w:eastAsia="en-US"/>
        </w:rPr>
        <w:t xml:space="preserve">000,00 Eur); </w:t>
      </w:r>
    </w:p>
    <w:p w14:paraId="4BE61756" w14:textId="4A999BB7" w:rsidR="00CF61F6" w:rsidRPr="00876B37" w:rsidRDefault="00CF61F6" w:rsidP="00CF61F6">
      <w:pPr>
        <w:autoSpaceDE w:val="0"/>
        <w:autoSpaceDN w:val="0"/>
        <w:adjustRightInd w:val="0"/>
        <w:ind w:firstLine="1134"/>
        <w:jc w:val="both"/>
        <w:rPr>
          <w:rFonts w:eastAsiaTheme="minorHAnsi"/>
          <w:lang w:eastAsia="en-US"/>
        </w:rPr>
      </w:pPr>
      <w:r w:rsidRPr="00876B37">
        <w:rPr>
          <w:rFonts w:eastAsiaTheme="minorHAnsi"/>
          <w:lang w:eastAsia="en-US"/>
        </w:rPr>
        <w:t xml:space="preserve">2. </w:t>
      </w:r>
      <w:r w:rsidR="0071136C" w:rsidRPr="00876B37">
        <w:rPr>
          <w:rStyle w:val="markedcontent"/>
        </w:rPr>
        <w:t>Socialinės paramos ir sveikatos apsaugos paslaugų kokybės ir prieinamumo gerinimo programa</w:t>
      </w:r>
      <w:r w:rsidR="0071136C" w:rsidRPr="00876B37">
        <w:rPr>
          <w:rFonts w:eastAsiaTheme="minorHAnsi"/>
          <w:lang w:eastAsia="en-US"/>
        </w:rPr>
        <w:t xml:space="preserve">, finansavimo šaltinis – </w:t>
      </w:r>
      <w:r w:rsidR="00672DAA" w:rsidRPr="00876B37">
        <w:rPr>
          <w:rFonts w:eastAsiaTheme="minorHAnsi"/>
          <w:lang w:eastAsia="en-US"/>
        </w:rPr>
        <w:t>B</w:t>
      </w:r>
      <w:r w:rsidR="0071136C" w:rsidRPr="00876B37">
        <w:rPr>
          <w:rFonts w:eastAsiaTheme="minorHAnsi"/>
          <w:lang w:eastAsia="en-US"/>
        </w:rPr>
        <w:t>, valstybės funkcija 10.0</w:t>
      </w:r>
      <w:r w:rsidR="00672DAA" w:rsidRPr="00876B37">
        <w:rPr>
          <w:rFonts w:eastAsiaTheme="minorHAnsi"/>
          <w:lang w:eastAsia="en-US"/>
        </w:rPr>
        <w:t>2</w:t>
      </w:r>
      <w:r w:rsidR="0071136C" w:rsidRPr="00876B37">
        <w:rPr>
          <w:rFonts w:eastAsiaTheme="minorHAnsi"/>
          <w:lang w:eastAsia="en-US"/>
        </w:rPr>
        <w:t>.0</w:t>
      </w:r>
      <w:r w:rsidR="00672DAA" w:rsidRPr="00876B37">
        <w:rPr>
          <w:rFonts w:eastAsiaTheme="minorHAnsi"/>
          <w:lang w:eastAsia="en-US"/>
        </w:rPr>
        <w:t>1</w:t>
      </w:r>
      <w:r w:rsidR="0071136C" w:rsidRPr="00876B37">
        <w:rPr>
          <w:rFonts w:eastAsiaTheme="minorHAnsi"/>
          <w:lang w:eastAsia="en-US"/>
        </w:rPr>
        <w:t xml:space="preserve">.02. Gauta ir panaudota </w:t>
      </w:r>
      <w:r w:rsidRPr="00876B37">
        <w:rPr>
          <w:rFonts w:eastAsiaTheme="minorHAnsi"/>
          <w:lang w:eastAsia="en-US"/>
        </w:rPr>
        <w:t>132939,26 Eur</w:t>
      </w:r>
      <w:r w:rsidR="0071136C" w:rsidRPr="00876B37">
        <w:rPr>
          <w:rFonts w:eastAsiaTheme="minorHAnsi"/>
          <w:lang w:eastAsia="en-US"/>
        </w:rPr>
        <w:t xml:space="preserve"> (asignavimų planas metams – 133000,00 Eur)</w:t>
      </w:r>
      <w:r w:rsidRPr="00876B37">
        <w:rPr>
          <w:rFonts w:eastAsiaTheme="minorHAnsi"/>
          <w:lang w:eastAsia="en-US"/>
        </w:rPr>
        <w:t xml:space="preserve">; </w:t>
      </w:r>
    </w:p>
    <w:p w14:paraId="551A24F8" w14:textId="4F6CB5C7" w:rsidR="00CF61F6" w:rsidRPr="00876B37" w:rsidRDefault="00CF61F6" w:rsidP="00CF61F6">
      <w:pPr>
        <w:autoSpaceDE w:val="0"/>
        <w:autoSpaceDN w:val="0"/>
        <w:adjustRightInd w:val="0"/>
        <w:ind w:firstLine="1134"/>
        <w:jc w:val="both"/>
        <w:rPr>
          <w:rFonts w:eastAsiaTheme="minorHAnsi"/>
          <w:lang w:eastAsia="en-US"/>
        </w:rPr>
      </w:pPr>
      <w:r w:rsidRPr="00876B37">
        <w:rPr>
          <w:rFonts w:eastAsiaTheme="minorHAnsi"/>
          <w:lang w:eastAsia="en-US"/>
        </w:rPr>
        <w:t xml:space="preserve">3. </w:t>
      </w:r>
      <w:r w:rsidRPr="00876B37">
        <w:rPr>
          <w:rStyle w:val="markedcontent"/>
        </w:rPr>
        <w:t>Socialinės paramos ir sveikatos apsaugos paslaugų kokybės ir prieinamumo gerinimo programa</w:t>
      </w:r>
      <w:r w:rsidR="008E7623" w:rsidRPr="00876B37">
        <w:rPr>
          <w:rStyle w:val="markedcontent"/>
        </w:rPr>
        <w:t xml:space="preserve">, finansavimo šaltinis – E, valstybės funkcija 10.02.01.02. Gauta ir panaudota </w:t>
      </w:r>
      <w:r w:rsidRPr="00876B37">
        <w:rPr>
          <w:rFonts w:eastAsiaTheme="minorHAnsi"/>
          <w:lang w:eastAsia="en-US"/>
        </w:rPr>
        <w:t>179587,10 Eur</w:t>
      </w:r>
      <w:r w:rsidR="008E7623" w:rsidRPr="00876B37">
        <w:rPr>
          <w:rFonts w:eastAsiaTheme="minorHAnsi"/>
          <w:lang w:eastAsia="en-US"/>
        </w:rPr>
        <w:t xml:space="preserve"> (asignavimų planas metams  </w:t>
      </w:r>
      <w:r w:rsidR="00876B37" w:rsidRPr="00876B37">
        <w:rPr>
          <w:rFonts w:eastAsiaTheme="minorHAnsi"/>
          <w:lang w:eastAsia="en-US"/>
        </w:rPr>
        <w:t>–</w:t>
      </w:r>
      <w:r w:rsidR="008E7623" w:rsidRPr="00876B37">
        <w:rPr>
          <w:rFonts w:eastAsiaTheme="minorHAnsi"/>
          <w:lang w:eastAsia="en-US"/>
        </w:rPr>
        <w:t xml:space="preserve"> 225800,00 Eur)</w:t>
      </w:r>
      <w:r w:rsidRPr="00876B37">
        <w:rPr>
          <w:rFonts w:eastAsiaTheme="minorHAnsi"/>
          <w:lang w:eastAsia="en-US"/>
        </w:rPr>
        <w:t xml:space="preserve">; </w:t>
      </w:r>
    </w:p>
    <w:p w14:paraId="05307912" w14:textId="48226ABD" w:rsidR="008E7623" w:rsidRPr="00876B37" w:rsidRDefault="00CF61F6" w:rsidP="00CF61F6">
      <w:pPr>
        <w:ind w:firstLine="1134"/>
        <w:jc w:val="both"/>
        <w:rPr>
          <w:rFonts w:eastAsiaTheme="minorHAnsi"/>
          <w:lang w:eastAsia="en-US"/>
        </w:rPr>
      </w:pPr>
      <w:r w:rsidRPr="00876B37">
        <w:rPr>
          <w:rFonts w:eastAsiaTheme="minorHAnsi"/>
          <w:lang w:eastAsia="en-US"/>
        </w:rPr>
        <w:t xml:space="preserve">4. </w:t>
      </w:r>
      <w:r w:rsidR="008E7623" w:rsidRPr="00876B37">
        <w:rPr>
          <w:rFonts w:eastAsiaTheme="minorHAnsi"/>
          <w:lang w:eastAsia="en-US"/>
        </w:rPr>
        <w:t>Socialinių paslaugų plėtros programa</w:t>
      </w:r>
      <w:r w:rsidR="0071136C" w:rsidRPr="00876B37">
        <w:rPr>
          <w:rFonts w:eastAsiaTheme="minorHAnsi"/>
          <w:lang w:eastAsia="en-US"/>
        </w:rPr>
        <w:t xml:space="preserve"> (</w:t>
      </w:r>
      <w:r w:rsidR="0071136C" w:rsidRPr="00876B37">
        <w:rPr>
          <w:rStyle w:val="markedcontent"/>
        </w:rPr>
        <w:t>01.01.05 Socialinių paslaugų srities darbuotojai)</w:t>
      </w:r>
      <w:r w:rsidR="008E7623" w:rsidRPr="00876B37">
        <w:rPr>
          <w:rFonts w:eastAsiaTheme="minorHAnsi"/>
          <w:lang w:eastAsia="en-US"/>
        </w:rPr>
        <w:t>, finansavimo šaltinis – S, valstybės funkcija 10.01.02.02. Gauta ir panaudota</w:t>
      </w:r>
      <w:r w:rsidR="00876B37" w:rsidRPr="00876B37">
        <w:rPr>
          <w:rFonts w:eastAsiaTheme="minorHAnsi"/>
          <w:lang w:eastAsia="en-US"/>
        </w:rPr>
        <w:t xml:space="preserve"> </w:t>
      </w:r>
      <w:r w:rsidR="008E7623" w:rsidRPr="00876B37">
        <w:rPr>
          <w:rFonts w:eastAsiaTheme="minorHAnsi"/>
          <w:lang w:eastAsia="en-US"/>
        </w:rPr>
        <w:t>3000,00 Eur (asignavimų planas metams – 3000,00 Eur);</w:t>
      </w:r>
    </w:p>
    <w:p w14:paraId="63131B8E" w14:textId="7E15FCF3" w:rsidR="00CF61F6" w:rsidRPr="00876B37" w:rsidRDefault="0071136C" w:rsidP="00CF61F6">
      <w:pPr>
        <w:ind w:firstLine="1134"/>
        <w:jc w:val="both"/>
        <w:rPr>
          <w:rFonts w:eastAsiaTheme="minorHAnsi"/>
          <w:lang w:eastAsia="en-US"/>
        </w:rPr>
      </w:pPr>
      <w:r w:rsidRPr="00876B37">
        <w:rPr>
          <w:rFonts w:eastAsiaTheme="minorHAnsi"/>
          <w:lang w:eastAsia="en-US"/>
        </w:rPr>
        <w:t>5. Kita tikslinė dotacija (</w:t>
      </w:r>
      <w:r w:rsidRPr="00876B37">
        <w:rPr>
          <w:rStyle w:val="markedcontent"/>
        </w:rPr>
        <w:t xml:space="preserve">01.01.06. Profesinių sąjungų nariai), </w:t>
      </w:r>
      <w:r w:rsidRPr="00876B37">
        <w:rPr>
          <w:rFonts w:eastAsiaTheme="minorHAnsi" w:cstheme="minorBidi"/>
          <w:lang w:eastAsia="en-US"/>
        </w:rPr>
        <w:t xml:space="preserve"> </w:t>
      </w:r>
      <w:r w:rsidRPr="00876B37">
        <w:rPr>
          <w:rFonts w:eastAsiaTheme="minorHAnsi"/>
          <w:lang w:eastAsia="en-US"/>
        </w:rPr>
        <w:t>finansavimo šaltinis – S, valstybės funkcija 10.01.02.02. Gauta ir panaudota 3814,00 Eur (asignavimų planas metams – 3814</w:t>
      </w:r>
      <w:r w:rsidR="00672DAA" w:rsidRPr="00876B37">
        <w:rPr>
          <w:rFonts w:eastAsiaTheme="minorHAnsi"/>
          <w:lang w:eastAsia="en-US"/>
        </w:rPr>
        <w:t>,00 Eur).</w:t>
      </w:r>
    </w:p>
    <w:p w14:paraId="5D0F5625" w14:textId="77777777" w:rsidR="00672DAA" w:rsidRPr="00876B37" w:rsidRDefault="00672DAA" w:rsidP="00CF61F6">
      <w:pPr>
        <w:ind w:firstLine="1134"/>
        <w:jc w:val="both"/>
        <w:rPr>
          <w:rFonts w:eastAsiaTheme="minorHAnsi" w:cstheme="minorBidi"/>
          <w:lang w:eastAsia="en-US"/>
        </w:rPr>
      </w:pPr>
    </w:p>
    <w:p w14:paraId="6F14FEE2" w14:textId="77777777" w:rsidR="00CF61F6" w:rsidRPr="00876B37" w:rsidRDefault="00CF61F6" w:rsidP="00672DAA">
      <w:pPr>
        <w:tabs>
          <w:tab w:val="left" w:pos="1134"/>
        </w:tabs>
        <w:suppressAutoHyphens/>
        <w:ind w:firstLine="1134"/>
        <w:jc w:val="both"/>
        <w:rPr>
          <w:b/>
          <w:lang w:eastAsia="en-US"/>
        </w:rPr>
      </w:pPr>
      <w:r w:rsidRPr="00876B37">
        <w:rPr>
          <w:b/>
          <w:lang w:eastAsia="en-US"/>
        </w:rPr>
        <w:t>Bendras asignavimų gavimas ir panaudojimas:</w:t>
      </w:r>
    </w:p>
    <w:tbl>
      <w:tblPr>
        <w:tblW w:w="0" w:type="auto"/>
        <w:tblInd w:w="-20" w:type="dxa"/>
        <w:tblLayout w:type="fixed"/>
        <w:tblLook w:val="0000" w:firstRow="0" w:lastRow="0" w:firstColumn="0" w:lastColumn="0" w:noHBand="0" w:noVBand="0"/>
      </w:tblPr>
      <w:tblGrid>
        <w:gridCol w:w="5090"/>
        <w:gridCol w:w="2126"/>
        <w:gridCol w:w="2292"/>
      </w:tblGrid>
      <w:tr w:rsidR="00CF61F6" w:rsidRPr="00876B37" w14:paraId="43C95710" w14:textId="77777777" w:rsidTr="00FD54A9">
        <w:tc>
          <w:tcPr>
            <w:tcW w:w="5090" w:type="dxa"/>
            <w:tcBorders>
              <w:top w:val="single" w:sz="4" w:space="0" w:color="000000"/>
              <w:left w:val="single" w:sz="4" w:space="0" w:color="000000"/>
              <w:bottom w:val="single" w:sz="4" w:space="0" w:color="000000"/>
            </w:tcBorders>
            <w:shd w:val="clear" w:color="auto" w:fill="auto"/>
          </w:tcPr>
          <w:p w14:paraId="13831E50" w14:textId="77777777" w:rsidR="00CF61F6" w:rsidRPr="00876B37" w:rsidRDefault="00CF61F6" w:rsidP="00CF61F6">
            <w:pPr>
              <w:suppressAutoHyphens/>
              <w:spacing w:line="360" w:lineRule="auto"/>
              <w:jc w:val="center"/>
              <w:rPr>
                <w:lang w:val="x-none" w:eastAsia="zh-CN"/>
              </w:rPr>
            </w:pPr>
            <w:r w:rsidRPr="00876B37">
              <w:rPr>
                <w:lang w:val="x-none" w:eastAsia="zh-CN"/>
              </w:rPr>
              <w:lastRenderedPageBreak/>
              <w:t>Išlaidų straipsnis</w:t>
            </w:r>
          </w:p>
        </w:tc>
        <w:tc>
          <w:tcPr>
            <w:tcW w:w="2126" w:type="dxa"/>
            <w:tcBorders>
              <w:top w:val="single" w:sz="4" w:space="0" w:color="000000"/>
              <w:left w:val="single" w:sz="4" w:space="0" w:color="000000"/>
              <w:bottom w:val="single" w:sz="4" w:space="0" w:color="000000"/>
            </w:tcBorders>
            <w:shd w:val="clear" w:color="auto" w:fill="auto"/>
          </w:tcPr>
          <w:p w14:paraId="282EA06E" w14:textId="77777777" w:rsidR="00CF61F6" w:rsidRPr="00876B37" w:rsidRDefault="00CF61F6" w:rsidP="00CF61F6">
            <w:pPr>
              <w:suppressAutoHyphens/>
              <w:jc w:val="center"/>
              <w:rPr>
                <w:lang w:val="x-none" w:eastAsia="zh-CN"/>
              </w:rPr>
            </w:pPr>
            <w:r w:rsidRPr="00876B37">
              <w:rPr>
                <w:lang w:eastAsia="zh-CN"/>
              </w:rPr>
              <w:t xml:space="preserve">Gauti ir </w:t>
            </w:r>
            <w:r w:rsidRPr="00876B37">
              <w:rPr>
                <w:lang w:val="x-none" w:eastAsia="zh-CN"/>
              </w:rPr>
              <w:t xml:space="preserve">panaudoti asignavimai </w:t>
            </w:r>
          </w:p>
          <w:p w14:paraId="1FCD6CBC" w14:textId="10F534CF" w:rsidR="00CF61F6" w:rsidRPr="00876B37" w:rsidRDefault="00876B37" w:rsidP="00CF61F6">
            <w:pPr>
              <w:suppressAutoHyphens/>
              <w:jc w:val="center"/>
              <w:rPr>
                <w:lang w:val="x-none" w:eastAsia="zh-CN"/>
              </w:rPr>
            </w:pPr>
            <w:r w:rsidRPr="00876B37">
              <w:rPr>
                <w:lang w:val="en-US" w:eastAsia="zh-CN"/>
              </w:rPr>
              <w:t>e</w:t>
            </w:r>
            <w:r w:rsidR="00CF61F6" w:rsidRPr="00876B37">
              <w:rPr>
                <w:lang w:val="x-none" w:eastAsia="zh-CN"/>
              </w:rPr>
              <w:t>urais</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6D13ACB" w14:textId="77777777" w:rsidR="00CF61F6" w:rsidRPr="00876B37" w:rsidRDefault="00CF61F6" w:rsidP="00CF61F6">
            <w:pPr>
              <w:suppressAutoHyphens/>
              <w:jc w:val="center"/>
              <w:rPr>
                <w:lang w:val="x-none" w:eastAsia="zh-CN"/>
              </w:rPr>
            </w:pPr>
            <w:r w:rsidRPr="00876B37">
              <w:rPr>
                <w:lang w:val="x-none" w:eastAsia="zh-CN"/>
              </w:rPr>
              <w:t>Procentinė išraiška nuo asignavimų sumos</w:t>
            </w:r>
          </w:p>
        </w:tc>
      </w:tr>
      <w:tr w:rsidR="00CF61F6" w:rsidRPr="00876B37" w14:paraId="194C46A7" w14:textId="77777777" w:rsidTr="00FD54A9">
        <w:tc>
          <w:tcPr>
            <w:tcW w:w="5090" w:type="dxa"/>
            <w:tcBorders>
              <w:top w:val="single" w:sz="4" w:space="0" w:color="000000"/>
              <w:left w:val="single" w:sz="4" w:space="0" w:color="000000"/>
              <w:bottom w:val="single" w:sz="4" w:space="0" w:color="000000"/>
            </w:tcBorders>
            <w:shd w:val="clear" w:color="auto" w:fill="auto"/>
          </w:tcPr>
          <w:p w14:paraId="1E1DC812" w14:textId="77777777" w:rsidR="00CF61F6" w:rsidRPr="00876B37" w:rsidRDefault="00CF61F6" w:rsidP="00CF61F6">
            <w:pPr>
              <w:suppressAutoHyphens/>
              <w:jc w:val="both"/>
              <w:rPr>
                <w:lang w:eastAsia="zh-CN"/>
              </w:rPr>
            </w:pPr>
            <w:r w:rsidRPr="00876B37">
              <w:rPr>
                <w:lang w:val="x-none" w:eastAsia="zh-CN"/>
              </w:rPr>
              <w:t>Darbo užmokestis</w:t>
            </w:r>
            <w:r w:rsidRPr="00876B37">
              <w:rPr>
                <w:lang w:eastAsia="zh-CN"/>
              </w:rPr>
              <w:t xml:space="preserve"> pinigais</w:t>
            </w:r>
          </w:p>
        </w:tc>
        <w:tc>
          <w:tcPr>
            <w:tcW w:w="2126" w:type="dxa"/>
            <w:tcBorders>
              <w:top w:val="single" w:sz="4" w:space="0" w:color="000000"/>
              <w:left w:val="single" w:sz="4" w:space="0" w:color="000000"/>
              <w:bottom w:val="single" w:sz="4" w:space="0" w:color="000000"/>
            </w:tcBorders>
            <w:shd w:val="clear" w:color="auto" w:fill="auto"/>
          </w:tcPr>
          <w:p w14:paraId="77912A69" w14:textId="77777777" w:rsidR="00CF61F6" w:rsidRPr="00876B37" w:rsidRDefault="00CF61F6" w:rsidP="00CF61F6">
            <w:pPr>
              <w:suppressAutoHyphens/>
              <w:jc w:val="center"/>
              <w:rPr>
                <w:lang w:eastAsia="zh-CN"/>
              </w:rPr>
            </w:pPr>
            <w:r w:rsidRPr="00876B37">
              <w:rPr>
                <w:lang w:eastAsia="zh-CN"/>
              </w:rPr>
              <w:t>347131,74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714F01D" w14:textId="77777777" w:rsidR="00CF61F6" w:rsidRPr="00876B37" w:rsidRDefault="00CF61F6" w:rsidP="00CF61F6">
            <w:pPr>
              <w:suppressAutoHyphens/>
              <w:jc w:val="center"/>
              <w:rPr>
                <w:lang w:eastAsia="zh-CN"/>
              </w:rPr>
            </w:pPr>
            <w:r w:rsidRPr="00876B37">
              <w:rPr>
                <w:lang w:eastAsia="zh-CN"/>
              </w:rPr>
              <w:t>74,8</w:t>
            </w:r>
          </w:p>
        </w:tc>
      </w:tr>
      <w:tr w:rsidR="00CF61F6" w:rsidRPr="00876B37" w14:paraId="6ACDF8B1" w14:textId="77777777" w:rsidTr="00FD54A9">
        <w:tc>
          <w:tcPr>
            <w:tcW w:w="5090" w:type="dxa"/>
            <w:tcBorders>
              <w:top w:val="single" w:sz="4" w:space="0" w:color="000000"/>
              <w:left w:val="single" w:sz="4" w:space="0" w:color="000000"/>
              <w:bottom w:val="single" w:sz="4" w:space="0" w:color="000000"/>
            </w:tcBorders>
            <w:shd w:val="clear" w:color="auto" w:fill="auto"/>
          </w:tcPr>
          <w:p w14:paraId="1E3F3E66" w14:textId="77777777" w:rsidR="00CF61F6" w:rsidRPr="00876B37" w:rsidRDefault="00CF61F6" w:rsidP="00CF61F6">
            <w:pPr>
              <w:suppressAutoHyphens/>
              <w:jc w:val="both"/>
              <w:rPr>
                <w:lang w:val="x-none" w:eastAsia="zh-CN"/>
              </w:rPr>
            </w:pPr>
            <w:r w:rsidRPr="00876B37">
              <w:rPr>
                <w:lang w:val="x-none" w:eastAsia="zh-CN"/>
              </w:rPr>
              <w:t xml:space="preserve">Socialinio draudimo įmokos </w:t>
            </w:r>
          </w:p>
        </w:tc>
        <w:tc>
          <w:tcPr>
            <w:tcW w:w="2126" w:type="dxa"/>
            <w:tcBorders>
              <w:top w:val="single" w:sz="4" w:space="0" w:color="000000"/>
              <w:left w:val="single" w:sz="4" w:space="0" w:color="000000"/>
              <w:bottom w:val="single" w:sz="4" w:space="0" w:color="000000"/>
            </w:tcBorders>
            <w:shd w:val="clear" w:color="auto" w:fill="auto"/>
          </w:tcPr>
          <w:p w14:paraId="7B499EB3" w14:textId="77777777" w:rsidR="00CF61F6" w:rsidRPr="00876B37" w:rsidRDefault="00CF61F6" w:rsidP="00CF61F6">
            <w:pPr>
              <w:suppressAutoHyphens/>
              <w:jc w:val="center"/>
              <w:rPr>
                <w:lang w:eastAsia="zh-CN"/>
              </w:rPr>
            </w:pPr>
            <w:r w:rsidRPr="00876B37">
              <w:rPr>
                <w:lang w:eastAsia="zh-CN"/>
              </w:rPr>
              <w:t>5206,06</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25A3C73" w14:textId="77777777" w:rsidR="00CF61F6" w:rsidRPr="00876B37" w:rsidRDefault="00CF61F6" w:rsidP="00CF61F6">
            <w:pPr>
              <w:suppressAutoHyphens/>
              <w:jc w:val="center"/>
              <w:rPr>
                <w:lang w:eastAsia="zh-CN"/>
              </w:rPr>
            </w:pPr>
            <w:r w:rsidRPr="00876B37">
              <w:rPr>
                <w:lang w:eastAsia="zh-CN"/>
              </w:rPr>
              <w:t>1,1</w:t>
            </w:r>
          </w:p>
        </w:tc>
      </w:tr>
      <w:tr w:rsidR="00CF61F6" w:rsidRPr="00876B37" w14:paraId="5102E3FE" w14:textId="77777777" w:rsidTr="00FD54A9">
        <w:tc>
          <w:tcPr>
            <w:tcW w:w="5090" w:type="dxa"/>
            <w:tcBorders>
              <w:top w:val="single" w:sz="4" w:space="0" w:color="000000"/>
              <w:left w:val="single" w:sz="4" w:space="0" w:color="000000"/>
              <w:bottom w:val="single" w:sz="4" w:space="0" w:color="000000"/>
            </w:tcBorders>
            <w:shd w:val="clear" w:color="auto" w:fill="auto"/>
          </w:tcPr>
          <w:p w14:paraId="7ACA943C" w14:textId="77777777" w:rsidR="00CF61F6" w:rsidRPr="00876B37" w:rsidRDefault="00CF61F6" w:rsidP="00CF61F6">
            <w:pPr>
              <w:suppressAutoHyphens/>
              <w:jc w:val="both"/>
              <w:rPr>
                <w:lang w:eastAsia="zh-CN"/>
              </w:rPr>
            </w:pPr>
            <w:r w:rsidRPr="00876B37">
              <w:rPr>
                <w:lang w:val="x-none" w:eastAsia="zh-CN"/>
              </w:rPr>
              <w:t>Mityb</w:t>
            </w:r>
            <w:r w:rsidRPr="00876B37">
              <w:rPr>
                <w:lang w:eastAsia="zh-CN"/>
              </w:rPr>
              <w:t>os išlaidos</w:t>
            </w:r>
          </w:p>
        </w:tc>
        <w:tc>
          <w:tcPr>
            <w:tcW w:w="2126" w:type="dxa"/>
            <w:tcBorders>
              <w:top w:val="single" w:sz="4" w:space="0" w:color="000000"/>
              <w:left w:val="single" w:sz="4" w:space="0" w:color="000000"/>
              <w:bottom w:val="single" w:sz="4" w:space="0" w:color="000000"/>
            </w:tcBorders>
            <w:shd w:val="clear" w:color="auto" w:fill="auto"/>
          </w:tcPr>
          <w:p w14:paraId="48A5BE67" w14:textId="77777777" w:rsidR="00CF61F6" w:rsidRPr="00876B37" w:rsidRDefault="00CF61F6" w:rsidP="00CF61F6">
            <w:pPr>
              <w:suppressAutoHyphens/>
              <w:jc w:val="center"/>
              <w:rPr>
                <w:lang w:eastAsia="zh-CN"/>
              </w:rPr>
            </w:pPr>
            <w:r w:rsidRPr="00876B37">
              <w:rPr>
                <w:lang w:eastAsia="zh-CN"/>
              </w:rPr>
              <w:t>40422,20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98651F5" w14:textId="77777777" w:rsidR="00CF61F6" w:rsidRPr="00876B37" w:rsidRDefault="00CF61F6" w:rsidP="00CF61F6">
            <w:pPr>
              <w:suppressAutoHyphens/>
              <w:jc w:val="center"/>
              <w:rPr>
                <w:lang w:eastAsia="zh-CN"/>
              </w:rPr>
            </w:pPr>
            <w:r w:rsidRPr="00876B37">
              <w:rPr>
                <w:lang w:eastAsia="zh-CN"/>
              </w:rPr>
              <w:t>8,7</w:t>
            </w:r>
          </w:p>
        </w:tc>
      </w:tr>
      <w:tr w:rsidR="00CF61F6" w:rsidRPr="00876B37" w14:paraId="702535BC" w14:textId="77777777" w:rsidTr="00FD54A9">
        <w:tc>
          <w:tcPr>
            <w:tcW w:w="5090" w:type="dxa"/>
            <w:tcBorders>
              <w:top w:val="single" w:sz="4" w:space="0" w:color="000000"/>
              <w:left w:val="single" w:sz="4" w:space="0" w:color="000000"/>
              <w:bottom w:val="single" w:sz="4" w:space="0" w:color="000000"/>
            </w:tcBorders>
            <w:shd w:val="clear" w:color="auto" w:fill="auto"/>
          </w:tcPr>
          <w:p w14:paraId="76F165C1" w14:textId="77777777" w:rsidR="00CF61F6" w:rsidRPr="00876B37" w:rsidRDefault="00CF61F6" w:rsidP="00CF61F6">
            <w:pPr>
              <w:suppressAutoHyphens/>
              <w:jc w:val="both"/>
              <w:rPr>
                <w:lang w:eastAsia="zh-CN"/>
              </w:rPr>
            </w:pPr>
            <w:r w:rsidRPr="00876B37">
              <w:rPr>
                <w:lang w:val="x-none" w:eastAsia="zh-CN"/>
              </w:rPr>
              <w:t>Medikament</w:t>
            </w:r>
            <w:r w:rsidRPr="00876B37">
              <w:rPr>
                <w:lang w:eastAsia="zh-CN"/>
              </w:rPr>
              <w:t>ų ir medicininių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25D99F31" w14:textId="77777777" w:rsidR="00CF61F6" w:rsidRPr="00876B37" w:rsidRDefault="00CF61F6" w:rsidP="00CF61F6">
            <w:pPr>
              <w:suppressAutoHyphens/>
              <w:jc w:val="center"/>
              <w:rPr>
                <w:lang w:eastAsia="zh-CN"/>
              </w:rPr>
            </w:pPr>
            <w:r w:rsidRPr="00876B37">
              <w:rPr>
                <w:lang w:eastAsia="zh-CN"/>
              </w:rPr>
              <w:t>17971,35</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8BCDADE" w14:textId="77777777" w:rsidR="00CF61F6" w:rsidRPr="00876B37" w:rsidRDefault="00CF61F6" w:rsidP="00CF61F6">
            <w:pPr>
              <w:suppressAutoHyphens/>
              <w:jc w:val="center"/>
              <w:rPr>
                <w:lang w:eastAsia="zh-CN"/>
              </w:rPr>
            </w:pPr>
            <w:r w:rsidRPr="00876B37">
              <w:rPr>
                <w:lang w:eastAsia="zh-CN"/>
              </w:rPr>
              <w:t>3,9</w:t>
            </w:r>
          </w:p>
        </w:tc>
      </w:tr>
      <w:tr w:rsidR="00CF61F6" w:rsidRPr="00876B37" w14:paraId="684762E8" w14:textId="77777777" w:rsidTr="00FD54A9">
        <w:tc>
          <w:tcPr>
            <w:tcW w:w="5090" w:type="dxa"/>
            <w:tcBorders>
              <w:top w:val="single" w:sz="4" w:space="0" w:color="000000"/>
              <w:left w:val="single" w:sz="4" w:space="0" w:color="000000"/>
              <w:bottom w:val="single" w:sz="4" w:space="0" w:color="000000"/>
            </w:tcBorders>
            <w:shd w:val="clear" w:color="auto" w:fill="auto"/>
          </w:tcPr>
          <w:p w14:paraId="5E8B6B40" w14:textId="77777777" w:rsidR="00CF61F6" w:rsidRPr="00876B37" w:rsidRDefault="00CF61F6" w:rsidP="00CF61F6">
            <w:pPr>
              <w:suppressAutoHyphens/>
              <w:jc w:val="both"/>
              <w:rPr>
                <w:lang w:eastAsia="zh-CN"/>
              </w:rPr>
            </w:pPr>
            <w:r w:rsidRPr="00876B37">
              <w:rPr>
                <w:lang w:val="x-none" w:eastAsia="zh-CN"/>
              </w:rPr>
              <w:t xml:space="preserve">Ryšių </w:t>
            </w:r>
            <w:r w:rsidRPr="00876B37">
              <w:rPr>
                <w:lang w:eastAsia="zh-CN"/>
              </w:rPr>
              <w:t xml:space="preserve">įrangos ir ryšių </w:t>
            </w:r>
            <w:r w:rsidRPr="00876B37">
              <w:rPr>
                <w:lang w:val="x-none" w:eastAsia="zh-CN"/>
              </w:rPr>
              <w:t>paslaug</w:t>
            </w:r>
            <w:r w:rsidRPr="00876B37">
              <w:rPr>
                <w:lang w:eastAsia="zh-CN"/>
              </w:rPr>
              <w:t>ų įsigijimo išlaidos</w:t>
            </w:r>
          </w:p>
        </w:tc>
        <w:tc>
          <w:tcPr>
            <w:tcW w:w="2126" w:type="dxa"/>
            <w:tcBorders>
              <w:top w:val="single" w:sz="4" w:space="0" w:color="000000"/>
              <w:left w:val="single" w:sz="4" w:space="0" w:color="000000"/>
              <w:bottom w:val="single" w:sz="4" w:space="0" w:color="000000"/>
            </w:tcBorders>
            <w:shd w:val="clear" w:color="auto" w:fill="auto"/>
          </w:tcPr>
          <w:p w14:paraId="259E5D21" w14:textId="77777777" w:rsidR="00CF61F6" w:rsidRPr="00876B37" w:rsidRDefault="00CF61F6" w:rsidP="00CF61F6">
            <w:pPr>
              <w:suppressAutoHyphens/>
              <w:jc w:val="center"/>
              <w:rPr>
                <w:lang w:eastAsia="zh-CN"/>
              </w:rPr>
            </w:pPr>
            <w:r w:rsidRPr="00876B37">
              <w:rPr>
                <w:lang w:eastAsia="zh-CN"/>
              </w:rPr>
              <w:t>1176,08</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7677D86" w14:textId="77777777" w:rsidR="00CF61F6" w:rsidRPr="00876B37" w:rsidRDefault="00CF61F6" w:rsidP="00CF61F6">
            <w:pPr>
              <w:suppressAutoHyphens/>
              <w:jc w:val="center"/>
              <w:rPr>
                <w:lang w:eastAsia="zh-CN"/>
              </w:rPr>
            </w:pPr>
            <w:r w:rsidRPr="00876B37">
              <w:rPr>
                <w:lang w:eastAsia="zh-CN"/>
              </w:rPr>
              <w:t>0,3</w:t>
            </w:r>
          </w:p>
        </w:tc>
      </w:tr>
      <w:tr w:rsidR="00CF61F6" w:rsidRPr="00876B37" w14:paraId="1169255F" w14:textId="77777777" w:rsidTr="00FD54A9">
        <w:tc>
          <w:tcPr>
            <w:tcW w:w="5090" w:type="dxa"/>
            <w:tcBorders>
              <w:top w:val="single" w:sz="4" w:space="0" w:color="000000"/>
              <w:left w:val="single" w:sz="4" w:space="0" w:color="000000"/>
              <w:bottom w:val="single" w:sz="4" w:space="0" w:color="000000"/>
            </w:tcBorders>
            <w:shd w:val="clear" w:color="auto" w:fill="auto"/>
          </w:tcPr>
          <w:p w14:paraId="15AA4755" w14:textId="77777777" w:rsidR="00CF61F6" w:rsidRPr="00876B37" w:rsidRDefault="00CF61F6" w:rsidP="00CF61F6">
            <w:pPr>
              <w:suppressAutoHyphens/>
              <w:jc w:val="both"/>
              <w:rPr>
                <w:lang w:eastAsia="zh-CN"/>
              </w:rPr>
            </w:pPr>
            <w:r w:rsidRPr="00876B37">
              <w:rPr>
                <w:lang w:val="x-none" w:eastAsia="zh-CN"/>
              </w:rPr>
              <w:t>Transporto išlaikym</w:t>
            </w:r>
            <w:r w:rsidRPr="00876B37">
              <w:rPr>
                <w:lang w:eastAsia="zh-CN"/>
              </w:rPr>
              <w:t>o ir transporto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407F54AE" w14:textId="77777777" w:rsidR="00CF61F6" w:rsidRPr="00876B37" w:rsidRDefault="00CF61F6" w:rsidP="00CF61F6">
            <w:pPr>
              <w:suppressAutoHyphens/>
              <w:jc w:val="center"/>
              <w:rPr>
                <w:lang w:eastAsia="zh-CN"/>
              </w:rPr>
            </w:pPr>
            <w:r w:rsidRPr="00876B37">
              <w:rPr>
                <w:lang w:eastAsia="zh-CN"/>
              </w:rPr>
              <w:t>2617,34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FE07804" w14:textId="77777777" w:rsidR="00CF61F6" w:rsidRPr="00876B37" w:rsidRDefault="00CF61F6" w:rsidP="00CF61F6">
            <w:pPr>
              <w:suppressAutoHyphens/>
              <w:jc w:val="center"/>
              <w:rPr>
                <w:lang w:eastAsia="zh-CN"/>
              </w:rPr>
            </w:pPr>
            <w:r w:rsidRPr="00876B37">
              <w:rPr>
                <w:lang w:eastAsia="zh-CN"/>
              </w:rPr>
              <w:t>0,6</w:t>
            </w:r>
          </w:p>
        </w:tc>
      </w:tr>
      <w:tr w:rsidR="00CF61F6" w:rsidRPr="00876B37" w14:paraId="3772C88B" w14:textId="77777777" w:rsidTr="00FD54A9">
        <w:tc>
          <w:tcPr>
            <w:tcW w:w="5090" w:type="dxa"/>
            <w:tcBorders>
              <w:top w:val="single" w:sz="4" w:space="0" w:color="000000"/>
              <w:left w:val="single" w:sz="4" w:space="0" w:color="000000"/>
              <w:bottom w:val="single" w:sz="4" w:space="0" w:color="000000"/>
            </w:tcBorders>
            <w:shd w:val="clear" w:color="auto" w:fill="auto"/>
          </w:tcPr>
          <w:p w14:paraId="09CB60FE" w14:textId="77777777" w:rsidR="00CF61F6" w:rsidRPr="00876B37" w:rsidRDefault="00CF61F6" w:rsidP="00CF61F6">
            <w:pPr>
              <w:suppressAutoHyphens/>
              <w:jc w:val="both"/>
              <w:rPr>
                <w:lang w:val="x-none" w:eastAsia="zh-CN"/>
              </w:rPr>
            </w:pPr>
            <w:r w:rsidRPr="00876B37">
              <w:rPr>
                <w:lang w:eastAsia="zh-CN"/>
              </w:rPr>
              <w:t>Aprangos ir patalynės įsigijimo bei priežiūros išlaidos</w:t>
            </w:r>
          </w:p>
        </w:tc>
        <w:tc>
          <w:tcPr>
            <w:tcW w:w="2126" w:type="dxa"/>
            <w:tcBorders>
              <w:top w:val="single" w:sz="4" w:space="0" w:color="000000"/>
              <w:left w:val="single" w:sz="4" w:space="0" w:color="000000"/>
              <w:bottom w:val="single" w:sz="4" w:space="0" w:color="000000"/>
            </w:tcBorders>
            <w:shd w:val="clear" w:color="auto" w:fill="auto"/>
          </w:tcPr>
          <w:p w14:paraId="5A549B95" w14:textId="77777777" w:rsidR="00CF61F6" w:rsidRPr="00876B37" w:rsidRDefault="00CF61F6" w:rsidP="00CF61F6">
            <w:pPr>
              <w:suppressAutoHyphens/>
              <w:jc w:val="center"/>
              <w:rPr>
                <w:lang w:eastAsia="zh-CN"/>
              </w:rPr>
            </w:pPr>
            <w:r w:rsidRPr="00876B37">
              <w:rPr>
                <w:lang w:eastAsia="zh-CN"/>
              </w:rPr>
              <w:t>1338,32</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AE17C84" w14:textId="77777777" w:rsidR="00CF61F6" w:rsidRPr="00876B37" w:rsidRDefault="00CF61F6" w:rsidP="00CF61F6">
            <w:pPr>
              <w:suppressAutoHyphens/>
              <w:jc w:val="center"/>
              <w:rPr>
                <w:lang w:eastAsia="zh-CN"/>
              </w:rPr>
            </w:pPr>
            <w:r w:rsidRPr="00876B37">
              <w:rPr>
                <w:lang w:eastAsia="zh-CN"/>
              </w:rPr>
              <w:t>0,3</w:t>
            </w:r>
          </w:p>
        </w:tc>
      </w:tr>
      <w:tr w:rsidR="00CF61F6" w:rsidRPr="00876B37" w14:paraId="6E0D353B" w14:textId="77777777" w:rsidTr="00FD54A9">
        <w:tc>
          <w:tcPr>
            <w:tcW w:w="5090" w:type="dxa"/>
            <w:tcBorders>
              <w:top w:val="single" w:sz="4" w:space="0" w:color="000000"/>
              <w:left w:val="single" w:sz="4" w:space="0" w:color="000000"/>
              <w:bottom w:val="single" w:sz="4" w:space="0" w:color="000000"/>
            </w:tcBorders>
            <w:shd w:val="clear" w:color="auto" w:fill="auto"/>
          </w:tcPr>
          <w:p w14:paraId="49844840" w14:textId="77777777" w:rsidR="00CF61F6" w:rsidRPr="00876B37" w:rsidRDefault="00CF61F6" w:rsidP="00CF61F6">
            <w:pPr>
              <w:suppressAutoHyphens/>
              <w:jc w:val="both"/>
              <w:rPr>
                <w:lang w:val="x-none" w:eastAsia="zh-CN"/>
              </w:rPr>
            </w:pPr>
            <w:r w:rsidRPr="00876B37">
              <w:rPr>
                <w:lang w:val="x-none" w:eastAsia="zh-CN"/>
              </w:rPr>
              <w:t>Komandiruočių išlaidos</w:t>
            </w:r>
          </w:p>
        </w:tc>
        <w:tc>
          <w:tcPr>
            <w:tcW w:w="2126" w:type="dxa"/>
            <w:tcBorders>
              <w:top w:val="single" w:sz="4" w:space="0" w:color="000000"/>
              <w:left w:val="single" w:sz="4" w:space="0" w:color="000000"/>
              <w:bottom w:val="single" w:sz="4" w:space="0" w:color="000000"/>
            </w:tcBorders>
            <w:shd w:val="clear" w:color="auto" w:fill="auto"/>
          </w:tcPr>
          <w:p w14:paraId="72D48B39" w14:textId="77777777" w:rsidR="00CF61F6" w:rsidRPr="00876B37" w:rsidRDefault="00CF61F6" w:rsidP="00CF61F6">
            <w:pPr>
              <w:suppressAutoHyphens/>
              <w:jc w:val="center"/>
              <w:rPr>
                <w:lang w:eastAsia="zh-CN"/>
              </w:rPr>
            </w:pPr>
            <w:r w:rsidRPr="00876B37">
              <w:rPr>
                <w:lang w:eastAsia="zh-CN"/>
              </w:rPr>
              <w:t>36,40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EEE10F3" w14:textId="77777777" w:rsidR="00CF61F6" w:rsidRPr="00876B37" w:rsidRDefault="00CF61F6" w:rsidP="00CF61F6">
            <w:pPr>
              <w:suppressAutoHyphens/>
              <w:jc w:val="center"/>
              <w:rPr>
                <w:lang w:eastAsia="zh-CN"/>
              </w:rPr>
            </w:pPr>
            <w:r w:rsidRPr="00876B37">
              <w:rPr>
                <w:lang w:eastAsia="zh-CN"/>
              </w:rPr>
              <w:t>0,01</w:t>
            </w:r>
          </w:p>
        </w:tc>
      </w:tr>
      <w:tr w:rsidR="00CF61F6" w:rsidRPr="00876B37" w14:paraId="108DA64A" w14:textId="77777777" w:rsidTr="00FD54A9">
        <w:tc>
          <w:tcPr>
            <w:tcW w:w="5090" w:type="dxa"/>
            <w:tcBorders>
              <w:top w:val="single" w:sz="4" w:space="0" w:color="000000"/>
              <w:left w:val="single" w:sz="4" w:space="0" w:color="000000"/>
              <w:bottom w:val="single" w:sz="4" w:space="0" w:color="000000"/>
            </w:tcBorders>
            <w:shd w:val="clear" w:color="auto" w:fill="auto"/>
          </w:tcPr>
          <w:p w14:paraId="0BC01B69" w14:textId="77777777" w:rsidR="00CF61F6" w:rsidRPr="00876B37" w:rsidRDefault="00CF61F6" w:rsidP="00CF61F6">
            <w:pPr>
              <w:suppressAutoHyphens/>
              <w:jc w:val="both"/>
              <w:rPr>
                <w:lang w:eastAsia="zh-CN"/>
              </w:rPr>
            </w:pPr>
            <w:r w:rsidRPr="00876B37">
              <w:rPr>
                <w:lang w:eastAsia="zh-CN"/>
              </w:rPr>
              <w:t>Materialiojo turto paprastojo remonto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63E8521A" w14:textId="77777777" w:rsidR="00CF61F6" w:rsidRPr="00876B37" w:rsidRDefault="00CF61F6" w:rsidP="00CF61F6">
            <w:pPr>
              <w:suppressAutoHyphens/>
              <w:jc w:val="center"/>
              <w:rPr>
                <w:lang w:eastAsia="zh-CN"/>
              </w:rPr>
            </w:pPr>
            <w:r w:rsidRPr="00876B37">
              <w:rPr>
                <w:lang w:eastAsia="zh-CN"/>
              </w:rPr>
              <w:t>470,19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2A289CF" w14:textId="77777777" w:rsidR="00CF61F6" w:rsidRPr="00876B37" w:rsidRDefault="00CF61F6" w:rsidP="00CF61F6">
            <w:pPr>
              <w:suppressAutoHyphens/>
              <w:jc w:val="center"/>
              <w:rPr>
                <w:lang w:eastAsia="zh-CN"/>
              </w:rPr>
            </w:pPr>
            <w:r w:rsidRPr="00876B37">
              <w:rPr>
                <w:lang w:eastAsia="zh-CN"/>
              </w:rPr>
              <w:t>0,1</w:t>
            </w:r>
          </w:p>
        </w:tc>
      </w:tr>
      <w:tr w:rsidR="00CF61F6" w:rsidRPr="00876B37" w14:paraId="5E107DEE" w14:textId="77777777" w:rsidTr="00FD54A9">
        <w:tc>
          <w:tcPr>
            <w:tcW w:w="5090" w:type="dxa"/>
            <w:tcBorders>
              <w:top w:val="single" w:sz="4" w:space="0" w:color="000000"/>
              <w:left w:val="single" w:sz="4" w:space="0" w:color="000000"/>
              <w:bottom w:val="single" w:sz="4" w:space="0" w:color="000000"/>
            </w:tcBorders>
            <w:shd w:val="clear" w:color="auto" w:fill="auto"/>
          </w:tcPr>
          <w:p w14:paraId="2531216D" w14:textId="77777777" w:rsidR="00CF61F6" w:rsidRPr="00876B37" w:rsidRDefault="00CF61F6" w:rsidP="00CF61F6">
            <w:pPr>
              <w:suppressAutoHyphens/>
              <w:jc w:val="both"/>
              <w:rPr>
                <w:lang w:eastAsia="zh-CN"/>
              </w:rPr>
            </w:pPr>
            <w:r w:rsidRPr="00876B37">
              <w:rPr>
                <w:lang w:val="x-none" w:eastAsia="zh-CN"/>
              </w:rPr>
              <w:t>Kvalifikacijos kėlim</w:t>
            </w:r>
            <w:r w:rsidRPr="00876B37">
              <w:rPr>
                <w:lang w:eastAsia="zh-CN"/>
              </w:rPr>
              <w:t>o išlaidos</w:t>
            </w:r>
          </w:p>
        </w:tc>
        <w:tc>
          <w:tcPr>
            <w:tcW w:w="2126" w:type="dxa"/>
            <w:tcBorders>
              <w:top w:val="single" w:sz="4" w:space="0" w:color="000000"/>
              <w:left w:val="single" w:sz="4" w:space="0" w:color="000000"/>
              <w:bottom w:val="single" w:sz="4" w:space="0" w:color="000000"/>
            </w:tcBorders>
            <w:shd w:val="clear" w:color="auto" w:fill="auto"/>
          </w:tcPr>
          <w:p w14:paraId="68DC2371" w14:textId="77777777" w:rsidR="00CF61F6" w:rsidRPr="00876B37" w:rsidRDefault="00CF61F6" w:rsidP="00CF61F6">
            <w:pPr>
              <w:suppressAutoHyphens/>
              <w:jc w:val="center"/>
              <w:rPr>
                <w:lang w:eastAsia="zh-CN"/>
              </w:rPr>
            </w:pPr>
            <w:r w:rsidRPr="00876B37">
              <w:rPr>
                <w:lang w:eastAsia="zh-CN"/>
              </w:rPr>
              <w:t>1099,00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048A5E0" w14:textId="77777777" w:rsidR="00CF61F6" w:rsidRPr="00876B37" w:rsidRDefault="00CF61F6" w:rsidP="00CF61F6">
            <w:pPr>
              <w:suppressAutoHyphens/>
              <w:jc w:val="center"/>
              <w:rPr>
                <w:lang w:eastAsia="zh-CN"/>
              </w:rPr>
            </w:pPr>
            <w:r w:rsidRPr="00876B37">
              <w:rPr>
                <w:lang w:eastAsia="zh-CN"/>
              </w:rPr>
              <w:t>0,2</w:t>
            </w:r>
          </w:p>
        </w:tc>
      </w:tr>
      <w:tr w:rsidR="00CF61F6" w:rsidRPr="00876B37" w14:paraId="71E44CCC" w14:textId="77777777" w:rsidTr="00FD54A9">
        <w:tc>
          <w:tcPr>
            <w:tcW w:w="5090" w:type="dxa"/>
            <w:tcBorders>
              <w:top w:val="single" w:sz="4" w:space="0" w:color="000000"/>
              <w:left w:val="single" w:sz="4" w:space="0" w:color="000000"/>
              <w:bottom w:val="single" w:sz="4" w:space="0" w:color="000000"/>
            </w:tcBorders>
            <w:shd w:val="clear" w:color="auto" w:fill="auto"/>
          </w:tcPr>
          <w:p w14:paraId="39BC0175" w14:textId="77777777" w:rsidR="00CF61F6" w:rsidRPr="00876B37" w:rsidRDefault="00CF61F6" w:rsidP="00CF61F6">
            <w:pPr>
              <w:suppressAutoHyphens/>
              <w:jc w:val="both"/>
              <w:rPr>
                <w:lang w:eastAsia="zh-CN"/>
              </w:rPr>
            </w:pPr>
            <w:r w:rsidRPr="00876B37">
              <w:rPr>
                <w:lang w:val="x-none" w:eastAsia="zh-CN"/>
              </w:rPr>
              <w:t>Komunalin</w:t>
            </w:r>
            <w:r w:rsidRPr="00876B37">
              <w:rPr>
                <w:lang w:eastAsia="zh-CN"/>
              </w:rPr>
              <w:t>ių</w:t>
            </w:r>
            <w:r w:rsidRPr="00876B37">
              <w:rPr>
                <w:lang w:val="x-none" w:eastAsia="zh-CN"/>
              </w:rPr>
              <w:t xml:space="preserve"> paslaug</w:t>
            </w:r>
            <w:r w:rsidRPr="00876B37">
              <w:rPr>
                <w:lang w:eastAsia="zh-CN"/>
              </w:rPr>
              <w:t>ų įsigijimo išlaidos</w:t>
            </w:r>
          </w:p>
        </w:tc>
        <w:tc>
          <w:tcPr>
            <w:tcW w:w="2126" w:type="dxa"/>
            <w:tcBorders>
              <w:top w:val="single" w:sz="4" w:space="0" w:color="000000"/>
              <w:left w:val="single" w:sz="4" w:space="0" w:color="000000"/>
              <w:bottom w:val="single" w:sz="4" w:space="0" w:color="000000"/>
            </w:tcBorders>
            <w:shd w:val="clear" w:color="auto" w:fill="auto"/>
          </w:tcPr>
          <w:p w14:paraId="7C90B1DA" w14:textId="77777777" w:rsidR="00CF61F6" w:rsidRPr="00876B37" w:rsidRDefault="00CF61F6" w:rsidP="00CF61F6">
            <w:pPr>
              <w:suppressAutoHyphens/>
              <w:jc w:val="center"/>
              <w:rPr>
                <w:lang w:eastAsia="zh-CN"/>
              </w:rPr>
            </w:pPr>
            <w:r w:rsidRPr="00876B37">
              <w:rPr>
                <w:lang w:eastAsia="zh-CN"/>
              </w:rPr>
              <w:t>23594,14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603FBEB" w14:textId="77777777" w:rsidR="00CF61F6" w:rsidRPr="00876B37" w:rsidRDefault="00CF61F6" w:rsidP="00CF61F6">
            <w:pPr>
              <w:suppressAutoHyphens/>
              <w:jc w:val="center"/>
              <w:rPr>
                <w:lang w:eastAsia="zh-CN"/>
              </w:rPr>
            </w:pPr>
            <w:r w:rsidRPr="00876B37">
              <w:rPr>
                <w:lang w:eastAsia="zh-CN"/>
              </w:rPr>
              <w:t>5,1</w:t>
            </w:r>
          </w:p>
        </w:tc>
      </w:tr>
      <w:tr w:rsidR="00CF61F6" w:rsidRPr="00876B37" w14:paraId="595C9E8E" w14:textId="77777777" w:rsidTr="00FD54A9">
        <w:tc>
          <w:tcPr>
            <w:tcW w:w="5090" w:type="dxa"/>
            <w:tcBorders>
              <w:top w:val="single" w:sz="4" w:space="0" w:color="000000"/>
              <w:left w:val="single" w:sz="4" w:space="0" w:color="000000"/>
              <w:bottom w:val="single" w:sz="4" w:space="0" w:color="000000"/>
            </w:tcBorders>
            <w:shd w:val="clear" w:color="auto" w:fill="auto"/>
          </w:tcPr>
          <w:p w14:paraId="5E631390" w14:textId="77777777" w:rsidR="00CF61F6" w:rsidRPr="00876B37" w:rsidRDefault="00CF61F6" w:rsidP="00CF61F6">
            <w:pPr>
              <w:suppressAutoHyphens/>
              <w:jc w:val="both"/>
              <w:rPr>
                <w:lang w:eastAsia="zh-CN"/>
              </w:rPr>
            </w:pPr>
            <w:r w:rsidRPr="00876B37">
              <w:rPr>
                <w:lang w:eastAsia="zh-CN"/>
              </w:rPr>
              <w:t>Informacinių technologijų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19F2530E" w14:textId="77777777" w:rsidR="00CF61F6" w:rsidRPr="00876B37" w:rsidRDefault="00CF61F6" w:rsidP="00CF61F6">
            <w:pPr>
              <w:suppressAutoHyphens/>
              <w:jc w:val="center"/>
              <w:rPr>
                <w:lang w:eastAsia="zh-CN"/>
              </w:rPr>
            </w:pPr>
            <w:r w:rsidRPr="00876B37">
              <w:rPr>
                <w:lang w:eastAsia="zh-CN"/>
              </w:rPr>
              <w:t>2991,21</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0690E77" w14:textId="77777777" w:rsidR="00CF61F6" w:rsidRPr="00876B37" w:rsidRDefault="00CF61F6" w:rsidP="00CF61F6">
            <w:pPr>
              <w:suppressAutoHyphens/>
              <w:jc w:val="center"/>
              <w:rPr>
                <w:lang w:eastAsia="zh-CN"/>
              </w:rPr>
            </w:pPr>
            <w:r w:rsidRPr="00876B37">
              <w:rPr>
                <w:lang w:eastAsia="zh-CN"/>
              </w:rPr>
              <w:t>0,6</w:t>
            </w:r>
          </w:p>
        </w:tc>
      </w:tr>
      <w:tr w:rsidR="00CF61F6" w:rsidRPr="00876B37" w14:paraId="297A6FE3" w14:textId="77777777" w:rsidTr="00FD54A9">
        <w:tc>
          <w:tcPr>
            <w:tcW w:w="5090" w:type="dxa"/>
            <w:tcBorders>
              <w:top w:val="single" w:sz="4" w:space="0" w:color="000000"/>
              <w:left w:val="single" w:sz="4" w:space="0" w:color="000000"/>
              <w:bottom w:val="single" w:sz="4" w:space="0" w:color="000000"/>
            </w:tcBorders>
            <w:shd w:val="clear" w:color="auto" w:fill="auto"/>
          </w:tcPr>
          <w:p w14:paraId="513B97AF" w14:textId="77777777" w:rsidR="00CF61F6" w:rsidRPr="00876B37" w:rsidRDefault="00CF61F6" w:rsidP="00CF61F6">
            <w:pPr>
              <w:suppressAutoHyphens/>
              <w:jc w:val="both"/>
              <w:rPr>
                <w:lang w:eastAsia="zh-CN"/>
              </w:rPr>
            </w:pPr>
            <w:r w:rsidRPr="00876B37">
              <w:rPr>
                <w:lang w:eastAsia="zh-CN"/>
              </w:rPr>
              <w:t>Reprezentacinės išlaidos</w:t>
            </w:r>
          </w:p>
        </w:tc>
        <w:tc>
          <w:tcPr>
            <w:tcW w:w="2126" w:type="dxa"/>
            <w:tcBorders>
              <w:top w:val="single" w:sz="4" w:space="0" w:color="000000"/>
              <w:left w:val="single" w:sz="4" w:space="0" w:color="000000"/>
              <w:bottom w:val="single" w:sz="4" w:space="0" w:color="000000"/>
            </w:tcBorders>
            <w:shd w:val="clear" w:color="auto" w:fill="auto"/>
          </w:tcPr>
          <w:p w14:paraId="76370497" w14:textId="77777777" w:rsidR="00CF61F6" w:rsidRPr="00876B37" w:rsidRDefault="00CF61F6" w:rsidP="00CF61F6">
            <w:pPr>
              <w:suppressAutoHyphens/>
              <w:jc w:val="center"/>
              <w:rPr>
                <w:lang w:eastAsia="zh-CN"/>
              </w:rPr>
            </w:pPr>
            <w:r w:rsidRPr="00876B37">
              <w:rPr>
                <w:lang w:eastAsia="zh-CN"/>
              </w:rPr>
              <w:t>300,59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7B803E6" w14:textId="77777777" w:rsidR="00CF61F6" w:rsidRPr="00876B37" w:rsidRDefault="00CF61F6" w:rsidP="00CF61F6">
            <w:pPr>
              <w:suppressAutoHyphens/>
              <w:jc w:val="center"/>
              <w:rPr>
                <w:lang w:eastAsia="zh-CN"/>
              </w:rPr>
            </w:pPr>
            <w:r w:rsidRPr="00876B37">
              <w:rPr>
                <w:lang w:eastAsia="zh-CN"/>
              </w:rPr>
              <w:t>0,07</w:t>
            </w:r>
          </w:p>
        </w:tc>
      </w:tr>
      <w:tr w:rsidR="00CF61F6" w:rsidRPr="00876B37" w14:paraId="0B384D0F" w14:textId="77777777" w:rsidTr="00FD54A9">
        <w:tc>
          <w:tcPr>
            <w:tcW w:w="5090" w:type="dxa"/>
            <w:tcBorders>
              <w:top w:val="single" w:sz="4" w:space="0" w:color="000000"/>
              <w:left w:val="single" w:sz="4" w:space="0" w:color="000000"/>
              <w:bottom w:val="single" w:sz="4" w:space="0" w:color="000000"/>
            </w:tcBorders>
            <w:shd w:val="clear" w:color="auto" w:fill="auto"/>
          </w:tcPr>
          <w:p w14:paraId="59232F6E" w14:textId="77777777" w:rsidR="00CF61F6" w:rsidRPr="00876B37" w:rsidRDefault="00CF61F6" w:rsidP="00CF61F6">
            <w:pPr>
              <w:suppressAutoHyphens/>
              <w:jc w:val="both"/>
              <w:rPr>
                <w:lang w:val="x-none" w:eastAsia="zh-CN"/>
              </w:rPr>
            </w:pPr>
            <w:r w:rsidRPr="00876B37">
              <w:rPr>
                <w:lang w:val="x-none" w:eastAsia="zh-CN"/>
              </w:rPr>
              <w:t>Kit</w:t>
            </w:r>
            <w:r w:rsidRPr="00876B37">
              <w:rPr>
                <w:lang w:eastAsia="zh-CN"/>
              </w:rPr>
              <w:t>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35DF723E" w14:textId="77777777" w:rsidR="00CF61F6" w:rsidRPr="00876B37" w:rsidRDefault="00CF61F6" w:rsidP="00CF61F6">
            <w:pPr>
              <w:suppressAutoHyphens/>
              <w:jc w:val="center"/>
              <w:rPr>
                <w:lang w:eastAsia="zh-CN"/>
              </w:rPr>
            </w:pPr>
            <w:r w:rsidRPr="00876B37">
              <w:rPr>
                <w:lang w:eastAsia="zh-CN"/>
              </w:rPr>
              <w:t>8737,42</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82E81D9" w14:textId="77777777" w:rsidR="00CF61F6" w:rsidRPr="00876B37" w:rsidRDefault="00CF61F6" w:rsidP="00CF61F6">
            <w:pPr>
              <w:suppressAutoHyphens/>
              <w:jc w:val="center"/>
              <w:rPr>
                <w:lang w:eastAsia="zh-CN"/>
              </w:rPr>
            </w:pPr>
            <w:r w:rsidRPr="00876B37">
              <w:rPr>
                <w:lang w:eastAsia="zh-CN"/>
              </w:rPr>
              <w:t>1,9</w:t>
            </w:r>
          </w:p>
        </w:tc>
      </w:tr>
      <w:tr w:rsidR="00CF61F6" w:rsidRPr="00876B37" w14:paraId="568267BA" w14:textId="77777777" w:rsidTr="00FD54A9">
        <w:tc>
          <w:tcPr>
            <w:tcW w:w="5090" w:type="dxa"/>
            <w:tcBorders>
              <w:top w:val="single" w:sz="4" w:space="0" w:color="000000"/>
              <w:left w:val="single" w:sz="4" w:space="0" w:color="000000"/>
              <w:bottom w:val="single" w:sz="4" w:space="0" w:color="000000"/>
            </w:tcBorders>
            <w:shd w:val="clear" w:color="auto" w:fill="auto"/>
          </w:tcPr>
          <w:p w14:paraId="09F0E928" w14:textId="77777777" w:rsidR="00CF61F6" w:rsidRPr="00876B37" w:rsidRDefault="00CF61F6" w:rsidP="00CF61F6">
            <w:pPr>
              <w:suppressAutoHyphens/>
              <w:jc w:val="both"/>
              <w:rPr>
                <w:lang w:eastAsia="zh-CN"/>
              </w:rPr>
            </w:pPr>
            <w:r w:rsidRPr="00876B37">
              <w:rPr>
                <w:lang w:eastAsia="zh-CN"/>
              </w:rPr>
              <w:t>Darbdavių socialinė parama pinigais</w:t>
            </w:r>
          </w:p>
        </w:tc>
        <w:tc>
          <w:tcPr>
            <w:tcW w:w="2126" w:type="dxa"/>
            <w:tcBorders>
              <w:top w:val="single" w:sz="4" w:space="0" w:color="000000"/>
              <w:left w:val="single" w:sz="4" w:space="0" w:color="000000"/>
              <w:bottom w:val="single" w:sz="4" w:space="0" w:color="000000"/>
            </w:tcBorders>
            <w:shd w:val="clear" w:color="auto" w:fill="auto"/>
          </w:tcPr>
          <w:p w14:paraId="7A2D598D" w14:textId="77777777" w:rsidR="00CF61F6" w:rsidRPr="00876B37" w:rsidRDefault="00CF61F6" w:rsidP="00CF61F6">
            <w:pPr>
              <w:suppressAutoHyphens/>
              <w:jc w:val="center"/>
              <w:rPr>
                <w:lang w:eastAsia="zh-CN"/>
              </w:rPr>
            </w:pPr>
            <w:r w:rsidRPr="00876B37">
              <w:rPr>
                <w:lang w:eastAsia="zh-CN"/>
              </w:rPr>
              <w:t>8250,51</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8D17501" w14:textId="77777777" w:rsidR="00CF61F6" w:rsidRPr="00876B37" w:rsidRDefault="00CF61F6" w:rsidP="00CF61F6">
            <w:pPr>
              <w:suppressAutoHyphens/>
              <w:jc w:val="center"/>
              <w:rPr>
                <w:lang w:eastAsia="zh-CN"/>
              </w:rPr>
            </w:pPr>
            <w:r w:rsidRPr="00876B37">
              <w:rPr>
                <w:lang w:eastAsia="zh-CN"/>
              </w:rPr>
              <w:t>1,8</w:t>
            </w:r>
          </w:p>
        </w:tc>
      </w:tr>
      <w:tr w:rsidR="00CF61F6" w:rsidRPr="00876B37" w14:paraId="15BDACB2" w14:textId="77777777" w:rsidTr="00FD54A9">
        <w:tc>
          <w:tcPr>
            <w:tcW w:w="5090" w:type="dxa"/>
            <w:tcBorders>
              <w:top w:val="single" w:sz="4" w:space="0" w:color="000000"/>
              <w:left w:val="single" w:sz="4" w:space="0" w:color="000000"/>
              <w:bottom w:val="single" w:sz="4" w:space="0" w:color="000000"/>
            </w:tcBorders>
            <w:shd w:val="clear" w:color="auto" w:fill="auto"/>
          </w:tcPr>
          <w:p w14:paraId="63D22588" w14:textId="77777777" w:rsidR="00CF61F6" w:rsidRPr="00876B37" w:rsidRDefault="00CF61F6" w:rsidP="00CF61F6">
            <w:pPr>
              <w:suppressAutoHyphens/>
              <w:jc w:val="both"/>
              <w:rPr>
                <w:lang w:eastAsia="zh-CN"/>
              </w:rPr>
            </w:pPr>
            <w:r w:rsidRPr="00876B37">
              <w:rPr>
                <w:lang w:eastAsia="zh-CN"/>
              </w:rPr>
              <w:t>Kito ilgalaikio materialiojo turto įsigijimo išlaidos</w:t>
            </w:r>
          </w:p>
        </w:tc>
        <w:tc>
          <w:tcPr>
            <w:tcW w:w="2126" w:type="dxa"/>
            <w:tcBorders>
              <w:top w:val="single" w:sz="4" w:space="0" w:color="000000"/>
              <w:left w:val="single" w:sz="4" w:space="0" w:color="000000"/>
              <w:bottom w:val="single" w:sz="4" w:space="0" w:color="000000"/>
            </w:tcBorders>
            <w:shd w:val="clear" w:color="auto" w:fill="auto"/>
          </w:tcPr>
          <w:p w14:paraId="0FF6BFE1" w14:textId="77777777" w:rsidR="00CF61F6" w:rsidRPr="00876B37" w:rsidRDefault="00CF61F6" w:rsidP="00CF61F6">
            <w:pPr>
              <w:suppressAutoHyphens/>
              <w:jc w:val="center"/>
              <w:rPr>
                <w:lang w:eastAsia="zh-CN"/>
              </w:rPr>
            </w:pPr>
            <w:r w:rsidRPr="00876B37">
              <w:rPr>
                <w:lang w:eastAsia="zh-CN"/>
              </w:rPr>
              <w:t>2800,00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82BDCAE" w14:textId="77777777" w:rsidR="00CF61F6" w:rsidRPr="00876B37" w:rsidRDefault="00CF61F6" w:rsidP="00CF61F6">
            <w:pPr>
              <w:suppressAutoHyphens/>
              <w:jc w:val="center"/>
              <w:rPr>
                <w:lang w:eastAsia="zh-CN"/>
              </w:rPr>
            </w:pPr>
            <w:r w:rsidRPr="00876B37">
              <w:rPr>
                <w:lang w:eastAsia="zh-CN"/>
              </w:rPr>
              <w:t>0,52</w:t>
            </w:r>
          </w:p>
        </w:tc>
      </w:tr>
      <w:tr w:rsidR="00CF61F6" w:rsidRPr="00876B37" w14:paraId="4ED4B2DD" w14:textId="77777777" w:rsidTr="00FD54A9">
        <w:tc>
          <w:tcPr>
            <w:tcW w:w="5090" w:type="dxa"/>
            <w:tcBorders>
              <w:top w:val="single" w:sz="4" w:space="0" w:color="000000"/>
              <w:left w:val="single" w:sz="4" w:space="0" w:color="000000"/>
              <w:bottom w:val="single" w:sz="4" w:space="0" w:color="000000"/>
            </w:tcBorders>
            <w:shd w:val="clear" w:color="auto" w:fill="auto"/>
          </w:tcPr>
          <w:p w14:paraId="2896E5F5" w14:textId="77777777" w:rsidR="00CF61F6" w:rsidRPr="00876B37" w:rsidRDefault="00CF61F6" w:rsidP="00CF61F6">
            <w:pPr>
              <w:suppressAutoHyphens/>
              <w:jc w:val="both"/>
              <w:rPr>
                <w:lang w:val="x-none" w:eastAsia="zh-CN"/>
              </w:rPr>
            </w:pPr>
            <w:r w:rsidRPr="00876B37">
              <w:rPr>
                <w:lang w:val="x-none" w:eastAsia="zh-CN"/>
              </w:rPr>
              <w:t>Iš viso asignavimų</w:t>
            </w:r>
          </w:p>
        </w:tc>
        <w:tc>
          <w:tcPr>
            <w:tcW w:w="2126" w:type="dxa"/>
            <w:tcBorders>
              <w:top w:val="single" w:sz="4" w:space="0" w:color="000000"/>
              <w:left w:val="single" w:sz="4" w:space="0" w:color="000000"/>
              <w:bottom w:val="single" w:sz="4" w:space="0" w:color="000000"/>
            </w:tcBorders>
            <w:shd w:val="clear" w:color="auto" w:fill="auto"/>
          </w:tcPr>
          <w:p w14:paraId="4000B1CF" w14:textId="77777777" w:rsidR="00CF61F6" w:rsidRPr="00876B37" w:rsidRDefault="00CF61F6" w:rsidP="00CF61F6">
            <w:pPr>
              <w:suppressAutoHyphens/>
              <w:jc w:val="center"/>
              <w:rPr>
                <w:lang w:eastAsia="zh-CN"/>
              </w:rPr>
            </w:pPr>
            <w:r w:rsidRPr="00876B37">
              <w:rPr>
                <w:lang w:eastAsia="zh-CN"/>
              </w:rPr>
              <w:t>464142,55</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5B228D0" w14:textId="77777777" w:rsidR="00CF61F6" w:rsidRPr="00876B37" w:rsidRDefault="00CF61F6" w:rsidP="00CF61F6">
            <w:pPr>
              <w:suppressAutoHyphens/>
              <w:jc w:val="center"/>
              <w:rPr>
                <w:lang w:eastAsia="zh-CN"/>
              </w:rPr>
            </w:pPr>
            <w:r w:rsidRPr="00876B37">
              <w:rPr>
                <w:lang w:eastAsia="zh-CN"/>
              </w:rPr>
              <w:t>100</w:t>
            </w:r>
          </w:p>
        </w:tc>
      </w:tr>
    </w:tbl>
    <w:p w14:paraId="228470F9" w14:textId="77777777" w:rsidR="00672DAA" w:rsidRPr="00876B37" w:rsidRDefault="00672DAA" w:rsidP="00160AD5">
      <w:pPr>
        <w:suppressAutoHyphens/>
        <w:spacing w:line="276" w:lineRule="auto"/>
        <w:ind w:firstLine="709"/>
        <w:jc w:val="both"/>
        <w:textAlignment w:val="baseline"/>
      </w:pPr>
    </w:p>
    <w:p w14:paraId="71E084ED" w14:textId="0A0DD324" w:rsidR="00CF61F6" w:rsidRPr="00876B37" w:rsidRDefault="00731F08" w:rsidP="00876B37">
      <w:pPr>
        <w:suppressAutoHyphens/>
        <w:spacing w:line="276" w:lineRule="auto"/>
        <w:ind w:firstLine="1134"/>
        <w:jc w:val="both"/>
        <w:textAlignment w:val="baseline"/>
        <w:rPr>
          <w:rFonts w:eastAsia="Calibri"/>
          <w:bCs/>
          <w:i/>
          <w:color w:val="808080"/>
        </w:rPr>
      </w:pPr>
      <w:r w:rsidRPr="00876B37">
        <w:t>Teikiant Dūkšto globos namų 2023 metų veiklos ataskaitą, atskiru dokumentu teikiamas Dūkšto globos namų 2023 metų biudžeto vykdymo aiškinamasis raštas ir pridedamos Biudžeto išlaidų sąmatų vykdymo ataskaitos pagal programas, finansavimo šaltinius, valstybės funkcijas.</w:t>
      </w:r>
    </w:p>
    <w:p w14:paraId="43753716" w14:textId="0B6322FC" w:rsidR="00160AD5" w:rsidRPr="00876B37" w:rsidRDefault="00731F08" w:rsidP="00876B37">
      <w:pPr>
        <w:suppressAutoHyphens/>
        <w:spacing w:line="276" w:lineRule="auto"/>
        <w:ind w:firstLine="1134"/>
        <w:jc w:val="both"/>
        <w:textAlignment w:val="baseline"/>
        <w:rPr>
          <w:rFonts w:eastAsia="Calibri"/>
          <w:bCs/>
          <w:i/>
          <w:color w:val="808080"/>
        </w:rPr>
      </w:pPr>
      <w:r w:rsidRPr="00876B37">
        <w:t>Taip pat atskiru dokumentu teikiam</w:t>
      </w:r>
      <w:r w:rsidR="00876B37" w:rsidRPr="00876B37">
        <w:t>as</w:t>
      </w:r>
      <w:r w:rsidRPr="00876B37">
        <w:t xml:space="preserve"> 2023 m. gruodžio 31 d</w:t>
      </w:r>
      <w:r w:rsidR="00D1113D" w:rsidRPr="00876B37">
        <w:t xml:space="preserve">ienos </w:t>
      </w:r>
      <w:r w:rsidR="0077681D" w:rsidRPr="00876B37">
        <w:t>pasibaigusių metų finansinių ataskaitų rinkin</w:t>
      </w:r>
      <w:r w:rsidR="00876B37" w:rsidRPr="00876B37">
        <w:t>ys</w:t>
      </w:r>
      <w:r w:rsidR="0077681D" w:rsidRPr="00876B37">
        <w:t xml:space="preserve">, kuriame </w:t>
      </w:r>
      <w:r w:rsidR="00876B37" w:rsidRPr="00876B37">
        <w:t xml:space="preserve">yra </w:t>
      </w:r>
      <w:r w:rsidR="0077681D" w:rsidRPr="00876B37">
        <w:t xml:space="preserve">Dūkšto globos namų </w:t>
      </w:r>
      <w:r w:rsidR="00D1113D" w:rsidRPr="00876B37">
        <w:t xml:space="preserve">finansinės būklės, veiklos rezultatų kaitos, pinigų srautų,  grynojo turto pokyčių ir kitos ataskaitos. </w:t>
      </w:r>
      <w:r w:rsidR="0077681D" w:rsidRPr="00876B37">
        <w:t xml:space="preserve"> </w:t>
      </w:r>
    </w:p>
    <w:p w14:paraId="608A0D45" w14:textId="77777777" w:rsidR="00160AD5" w:rsidRPr="00876B37" w:rsidRDefault="00160AD5" w:rsidP="00160AD5">
      <w:pPr>
        <w:suppressAutoHyphens/>
        <w:spacing w:line="276" w:lineRule="auto"/>
        <w:jc w:val="both"/>
        <w:textAlignment w:val="baseline"/>
        <w:rPr>
          <w:i/>
          <w:iCs/>
          <w:color w:val="808080"/>
        </w:rPr>
      </w:pPr>
    </w:p>
    <w:p w14:paraId="2B2C0BC7" w14:textId="77777777" w:rsidR="00160AD5" w:rsidRPr="00876B37" w:rsidRDefault="00160AD5" w:rsidP="00160AD5">
      <w:pPr>
        <w:suppressAutoHyphens/>
        <w:spacing w:line="276" w:lineRule="auto"/>
        <w:jc w:val="center"/>
        <w:textAlignment w:val="baseline"/>
        <w:rPr>
          <w:b/>
          <w:bCs/>
        </w:rPr>
      </w:pPr>
      <w:r w:rsidRPr="00876B37">
        <w:rPr>
          <w:b/>
          <w:bCs/>
        </w:rPr>
        <w:t>III SKYRIUS</w:t>
      </w:r>
    </w:p>
    <w:p w14:paraId="53CC9780" w14:textId="77777777" w:rsidR="00160AD5" w:rsidRPr="00876B37" w:rsidRDefault="00B2512A" w:rsidP="00160AD5">
      <w:pPr>
        <w:suppressAutoHyphens/>
        <w:spacing w:line="276" w:lineRule="auto"/>
        <w:jc w:val="center"/>
        <w:textAlignment w:val="baseline"/>
        <w:rPr>
          <w:b/>
          <w:bCs/>
        </w:rPr>
      </w:pPr>
      <w:r w:rsidRPr="00876B37">
        <w:rPr>
          <w:b/>
          <w:bCs/>
        </w:rPr>
        <w:t>VEIKLOS LŪKESČIAI</w:t>
      </w:r>
    </w:p>
    <w:p w14:paraId="6ADCEAE8" w14:textId="77777777" w:rsidR="003F0E7C" w:rsidRPr="00876B37" w:rsidRDefault="003F0E7C" w:rsidP="003F0E7C">
      <w:pPr>
        <w:pStyle w:val="Default"/>
      </w:pPr>
    </w:p>
    <w:p w14:paraId="382CA537" w14:textId="42419921" w:rsidR="003F0E7C" w:rsidRPr="00876B37" w:rsidRDefault="003F0E7C" w:rsidP="00B2512A">
      <w:pPr>
        <w:pStyle w:val="Default"/>
        <w:ind w:firstLine="1134"/>
        <w:jc w:val="both"/>
        <w:rPr>
          <w:color w:val="auto"/>
        </w:rPr>
      </w:pPr>
      <w:r w:rsidRPr="00876B37">
        <w:rPr>
          <w:color w:val="auto"/>
        </w:rPr>
        <w:t xml:space="preserve">Savo tolimesnėje veikloje išliksime </w:t>
      </w:r>
      <w:r w:rsidR="00876B37">
        <w:rPr>
          <w:color w:val="auto"/>
        </w:rPr>
        <w:t xml:space="preserve">įstaiga, </w:t>
      </w:r>
      <w:r w:rsidRPr="00876B37">
        <w:rPr>
          <w:color w:val="auto"/>
        </w:rPr>
        <w:t xml:space="preserve">atsakinga už jos poveikį aplinkai ir visuomenei, kartu su visuomeniniais ir valstybinio sektoriaus partneriais ieškosime novatoriškų sisteminių socialinių ir platesnių ekonominės gerovės problemų sprendimų. Puoselėsime tvarumą, kuris yra svarbi socialinės, ekonominės, kultūrinės ir ekologinės raidos sąlyga, paremta aiškia juridine plėtros baze ir priimamų sprendimų racionalumu. </w:t>
      </w:r>
      <w:r w:rsidR="00876B37">
        <w:rPr>
          <w:color w:val="auto"/>
        </w:rPr>
        <w:t>S</w:t>
      </w:r>
      <w:r w:rsidR="00876B37" w:rsidRPr="00876B37">
        <w:rPr>
          <w:color w:val="auto"/>
        </w:rPr>
        <w:t>iek</w:t>
      </w:r>
      <w:r w:rsidR="00876B37">
        <w:rPr>
          <w:color w:val="auto"/>
        </w:rPr>
        <w:t>dami</w:t>
      </w:r>
      <w:r w:rsidR="00876B37" w:rsidRPr="00876B37">
        <w:rPr>
          <w:color w:val="auto"/>
        </w:rPr>
        <w:t xml:space="preserve"> tobulinti įstaigos valdymo ir paslaugų teikimo veiklas</w:t>
      </w:r>
      <w:r w:rsidR="00876B37">
        <w:rPr>
          <w:color w:val="auto"/>
        </w:rPr>
        <w:t>, t</w:t>
      </w:r>
      <w:r w:rsidRPr="00876B37">
        <w:rPr>
          <w:color w:val="auto"/>
        </w:rPr>
        <w:t>aikysime inovacijas, ieškosime naujų idėjų, koncepcijų, technologijų, formų, metodų ir procedūrų</w:t>
      </w:r>
      <w:r w:rsidR="00876B37">
        <w:rPr>
          <w:color w:val="auto"/>
        </w:rPr>
        <w:t>.</w:t>
      </w:r>
      <w:r w:rsidRPr="00876B37">
        <w:rPr>
          <w:color w:val="auto"/>
        </w:rPr>
        <w:t xml:space="preserve"> </w:t>
      </w:r>
    </w:p>
    <w:p w14:paraId="23CB0E37" w14:textId="77777777" w:rsidR="003F0E7C" w:rsidRPr="00876B37" w:rsidRDefault="003F0E7C" w:rsidP="00B2512A">
      <w:pPr>
        <w:pStyle w:val="Default"/>
        <w:ind w:firstLine="1134"/>
        <w:jc w:val="both"/>
      </w:pPr>
      <w:r w:rsidRPr="00876B37">
        <w:rPr>
          <w:color w:val="auto"/>
        </w:rPr>
        <w:t>Laikydamiesi teisės aktų, metinio veiklos plano, vidaus veiklos dokumentų nuostatų, skatinsime kokybinę organizacijos kultūrą, tarpusavio bendradarbiavimą ir kursime gerą mikroklimatą. Geras mikroklimatas, saugios darbo aplinkos užtikrinimas ir organizacinė kultūra yra pagrindiniai motyvatoriai, kurie padeda darbuotojams siekti užsibrėžtų tikslų ir gerinti teikiamų paslaugų kokybę.</w:t>
      </w:r>
    </w:p>
    <w:p w14:paraId="3FED28A6" w14:textId="2076F689" w:rsidR="00160AD5" w:rsidRPr="00876B37" w:rsidRDefault="001B591B" w:rsidP="00B2512A">
      <w:pPr>
        <w:suppressAutoHyphens/>
        <w:ind w:firstLine="1134"/>
        <w:jc w:val="both"/>
        <w:textAlignment w:val="baseline"/>
      </w:pPr>
      <w:r w:rsidRPr="00876B37">
        <w:t>Dalyv</w:t>
      </w:r>
      <w:r w:rsidR="00876B37">
        <w:t xml:space="preserve">audami projektuose </w:t>
      </w:r>
      <w:r w:rsidRPr="00876B37">
        <w:t xml:space="preserve">gerinsime ir tobulinsime </w:t>
      </w:r>
      <w:r w:rsidR="0077681D" w:rsidRPr="00876B37">
        <w:t xml:space="preserve">teikiamų </w:t>
      </w:r>
      <w:r w:rsidRPr="00876B37">
        <w:t xml:space="preserve">socialinių paslaugų kokybę, vykdysime Europos socialinių paslaugų kokybės sistemos (EQUASS) palaikymą bei sieksime įgyti </w:t>
      </w:r>
      <w:r w:rsidRPr="00876B37">
        <w:lastRenderedPageBreak/>
        <w:t>EQUASS Assurance sertifikatą, dalyvausime VšĮ Valakupių reabilitacijos centro organizuojamuose mokymuose, bendradarbiausime su įstaigai paskirtu EQUASS konsultantu, rengsimės atlikti išorinį EQUASS sistemos auditą, dalyvausime projekto renginiuose ir veiklose.</w:t>
      </w:r>
    </w:p>
    <w:p w14:paraId="18CB0A8A" w14:textId="77777777" w:rsidR="0077681D" w:rsidRPr="00876B37" w:rsidRDefault="0077681D" w:rsidP="00B2512A">
      <w:pPr>
        <w:suppressAutoHyphens/>
        <w:ind w:firstLine="1134"/>
        <w:jc w:val="both"/>
        <w:textAlignment w:val="baseline"/>
      </w:pPr>
    </w:p>
    <w:p w14:paraId="083D4BE3" w14:textId="77777777" w:rsidR="00B2512A" w:rsidRPr="00876B37" w:rsidRDefault="00B2512A" w:rsidP="00B2512A">
      <w:pPr>
        <w:suppressAutoHyphens/>
        <w:ind w:firstLine="1134"/>
        <w:jc w:val="both"/>
        <w:textAlignment w:val="baseline"/>
        <w:rPr>
          <w:rFonts w:eastAsia="Calibri"/>
          <w:bCs/>
          <w:i/>
          <w:color w:val="808080"/>
        </w:rPr>
      </w:pPr>
    </w:p>
    <w:p w14:paraId="484C28AF" w14:textId="4E3A4FBF" w:rsidR="00160AD5" w:rsidRPr="00876B37" w:rsidRDefault="00160AD5" w:rsidP="00160AD5">
      <w:pPr>
        <w:tabs>
          <w:tab w:val="left" w:pos="4111"/>
          <w:tab w:val="center" w:pos="4153"/>
          <w:tab w:val="left" w:pos="6946"/>
          <w:tab w:val="right" w:pos="8306"/>
        </w:tabs>
        <w:spacing w:line="276" w:lineRule="auto"/>
        <w:rPr>
          <w:bCs/>
        </w:rPr>
      </w:pPr>
    </w:p>
    <w:p w14:paraId="2CC18FE0" w14:textId="77777777" w:rsidR="00160AD5" w:rsidRPr="00876B37" w:rsidRDefault="00160AD5" w:rsidP="00181AE6">
      <w:pPr>
        <w:jc w:val="center"/>
      </w:pPr>
      <w:r w:rsidRPr="00876B37">
        <w:t>______________________</w:t>
      </w:r>
    </w:p>
    <w:sectPr w:rsidR="00160AD5" w:rsidRPr="00876B37" w:rsidSect="00424C25">
      <w:pgSz w:w="11906" w:h="16838" w:code="9"/>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C0EAC"/>
    <w:multiLevelType w:val="hybridMultilevel"/>
    <w:tmpl w:val="09BCD800"/>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 w15:restartNumberingAfterBreak="0">
    <w:nsid w:val="20271FB0"/>
    <w:multiLevelType w:val="hybridMultilevel"/>
    <w:tmpl w:val="2BA253EC"/>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2" w15:restartNumberingAfterBreak="0">
    <w:nsid w:val="34044C7F"/>
    <w:multiLevelType w:val="hybridMultilevel"/>
    <w:tmpl w:val="EBAA9D4E"/>
    <w:lvl w:ilvl="0" w:tplc="04270001">
      <w:start w:val="1"/>
      <w:numFmt w:val="bullet"/>
      <w:lvlText w:val=""/>
      <w:lvlJc w:val="left"/>
      <w:pPr>
        <w:ind w:left="830" w:hanging="360"/>
      </w:pPr>
      <w:rPr>
        <w:rFonts w:ascii="Symbol" w:hAnsi="Symbol" w:hint="default"/>
      </w:rPr>
    </w:lvl>
    <w:lvl w:ilvl="1" w:tplc="04270003" w:tentative="1">
      <w:start w:val="1"/>
      <w:numFmt w:val="bullet"/>
      <w:lvlText w:val="o"/>
      <w:lvlJc w:val="left"/>
      <w:pPr>
        <w:ind w:left="1550" w:hanging="360"/>
      </w:pPr>
      <w:rPr>
        <w:rFonts w:ascii="Courier New" w:hAnsi="Courier New" w:cs="Courier New" w:hint="default"/>
      </w:rPr>
    </w:lvl>
    <w:lvl w:ilvl="2" w:tplc="04270005" w:tentative="1">
      <w:start w:val="1"/>
      <w:numFmt w:val="bullet"/>
      <w:lvlText w:val=""/>
      <w:lvlJc w:val="left"/>
      <w:pPr>
        <w:ind w:left="2270" w:hanging="360"/>
      </w:pPr>
      <w:rPr>
        <w:rFonts w:ascii="Wingdings" w:hAnsi="Wingdings" w:hint="default"/>
      </w:rPr>
    </w:lvl>
    <w:lvl w:ilvl="3" w:tplc="04270001" w:tentative="1">
      <w:start w:val="1"/>
      <w:numFmt w:val="bullet"/>
      <w:lvlText w:val=""/>
      <w:lvlJc w:val="left"/>
      <w:pPr>
        <w:ind w:left="2990" w:hanging="360"/>
      </w:pPr>
      <w:rPr>
        <w:rFonts w:ascii="Symbol" w:hAnsi="Symbol" w:hint="default"/>
      </w:rPr>
    </w:lvl>
    <w:lvl w:ilvl="4" w:tplc="04270003" w:tentative="1">
      <w:start w:val="1"/>
      <w:numFmt w:val="bullet"/>
      <w:lvlText w:val="o"/>
      <w:lvlJc w:val="left"/>
      <w:pPr>
        <w:ind w:left="3710" w:hanging="360"/>
      </w:pPr>
      <w:rPr>
        <w:rFonts w:ascii="Courier New" w:hAnsi="Courier New" w:cs="Courier New" w:hint="default"/>
      </w:rPr>
    </w:lvl>
    <w:lvl w:ilvl="5" w:tplc="04270005" w:tentative="1">
      <w:start w:val="1"/>
      <w:numFmt w:val="bullet"/>
      <w:lvlText w:val=""/>
      <w:lvlJc w:val="left"/>
      <w:pPr>
        <w:ind w:left="4430" w:hanging="360"/>
      </w:pPr>
      <w:rPr>
        <w:rFonts w:ascii="Wingdings" w:hAnsi="Wingdings" w:hint="default"/>
      </w:rPr>
    </w:lvl>
    <w:lvl w:ilvl="6" w:tplc="04270001" w:tentative="1">
      <w:start w:val="1"/>
      <w:numFmt w:val="bullet"/>
      <w:lvlText w:val=""/>
      <w:lvlJc w:val="left"/>
      <w:pPr>
        <w:ind w:left="5150" w:hanging="360"/>
      </w:pPr>
      <w:rPr>
        <w:rFonts w:ascii="Symbol" w:hAnsi="Symbol" w:hint="default"/>
      </w:rPr>
    </w:lvl>
    <w:lvl w:ilvl="7" w:tplc="04270003" w:tentative="1">
      <w:start w:val="1"/>
      <w:numFmt w:val="bullet"/>
      <w:lvlText w:val="o"/>
      <w:lvlJc w:val="left"/>
      <w:pPr>
        <w:ind w:left="5870" w:hanging="360"/>
      </w:pPr>
      <w:rPr>
        <w:rFonts w:ascii="Courier New" w:hAnsi="Courier New" w:cs="Courier New" w:hint="default"/>
      </w:rPr>
    </w:lvl>
    <w:lvl w:ilvl="8" w:tplc="04270005" w:tentative="1">
      <w:start w:val="1"/>
      <w:numFmt w:val="bullet"/>
      <w:lvlText w:val=""/>
      <w:lvlJc w:val="left"/>
      <w:pPr>
        <w:ind w:left="6590" w:hanging="360"/>
      </w:pPr>
      <w:rPr>
        <w:rFonts w:ascii="Wingdings" w:hAnsi="Wingdings" w:hint="default"/>
      </w:rPr>
    </w:lvl>
  </w:abstractNum>
  <w:abstractNum w:abstractNumId="3" w15:restartNumberingAfterBreak="0">
    <w:nsid w:val="43025533"/>
    <w:multiLevelType w:val="hybridMultilevel"/>
    <w:tmpl w:val="839EA320"/>
    <w:lvl w:ilvl="0" w:tplc="A4A4C7E4">
      <w:numFmt w:val="bullet"/>
      <w:lvlText w:val=""/>
      <w:lvlJc w:val="left"/>
      <w:pPr>
        <w:ind w:left="539" w:hanging="360"/>
      </w:pPr>
      <w:rPr>
        <w:rFonts w:ascii="Symbol" w:eastAsia="Symbol" w:hAnsi="Symbol" w:cs="Symbol" w:hint="default"/>
        <w:w w:val="100"/>
        <w:sz w:val="24"/>
        <w:szCs w:val="24"/>
        <w:lang w:val="lt-LT" w:eastAsia="en-US" w:bidi="ar-SA"/>
      </w:rPr>
    </w:lvl>
    <w:lvl w:ilvl="1" w:tplc="22DC9400">
      <w:numFmt w:val="bullet"/>
      <w:lvlText w:val="•"/>
      <w:lvlJc w:val="left"/>
      <w:pPr>
        <w:ind w:left="1572" w:hanging="360"/>
      </w:pPr>
      <w:rPr>
        <w:rFonts w:hint="default"/>
        <w:lang w:val="lt-LT" w:eastAsia="en-US" w:bidi="ar-SA"/>
      </w:rPr>
    </w:lvl>
    <w:lvl w:ilvl="2" w:tplc="34EC883C">
      <w:numFmt w:val="bullet"/>
      <w:lvlText w:val="•"/>
      <w:lvlJc w:val="left"/>
      <w:pPr>
        <w:ind w:left="2604" w:hanging="360"/>
      </w:pPr>
      <w:rPr>
        <w:rFonts w:hint="default"/>
        <w:lang w:val="lt-LT" w:eastAsia="en-US" w:bidi="ar-SA"/>
      </w:rPr>
    </w:lvl>
    <w:lvl w:ilvl="3" w:tplc="F9E2E9D0">
      <w:numFmt w:val="bullet"/>
      <w:lvlText w:val="•"/>
      <w:lvlJc w:val="left"/>
      <w:pPr>
        <w:ind w:left="3636" w:hanging="360"/>
      </w:pPr>
      <w:rPr>
        <w:rFonts w:hint="default"/>
        <w:lang w:val="lt-LT" w:eastAsia="en-US" w:bidi="ar-SA"/>
      </w:rPr>
    </w:lvl>
    <w:lvl w:ilvl="4" w:tplc="771E2D60">
      <w:numFmt w:val="bullet"/>
      <w:lvlText w:val="•"/>
      <w:lvlJc w:val="left"/>
      <w:pPr>
        <w:ind w:left="4668" w:hanging="360"/>
      </w:pPr>
      <w:rPr>
        <w:rFonts w:hint="default"/>
        <w:lang w:val="lt-LT" w:eastAsia="en-US" w:bidi="ar-SA"/>
      </w:rPr>
    </w:lvl>
    <w:lvl w:ilvl="5" w:tplc="2BF6F6AE">
      <w:numFmt w:val="bullet"/>
      <w:lvlText w:val="•"/>
      <w:lvlJc w:val="left"/>
      <w:pPr>
        <w:ind w:left="5700" w:hanging="360"/>
      </w:pPr>
      <w:rPr>
        <w:rFonts w:hint="default"/>
        <w:lang w:val="lt-LT" w:eastAsia="en-US" w:bidi="ar-SA"/>
      </w:rPr>
    </w:lvl>
    <w:lvl w:ilvl="6" w:tplc="101E9F16">
      <w:numFmt w:val="bullet"/>
      <w:lvlText w:val="•"/>
      <w:lvlJc w:val="left"/>
      <w:pPr>
        <w:ind w:left="6732" w:hanging="360"/>
      </w:pPr>
      <w:rPr>
        <w:rFonts w:hint="default"/>
        <w:lang w:val="lt-LT" w:eastAsia="en-US" w:bidi="ar-SA"/>
      </w:rPr>
    </w:lvl>
    <w:lvl w:ilvl="7" w:tplc="9F24AA08">
      <w:numFmt w:val="bullet"/>
      <w:lvlText w:val="•"/>
      <w:lvlJc w:val="left"/>
      <w:pPr>
        <w:ind w:left="7764" w:hanging="360"/>
      </w:pPr>
      <w:rPr>
        <w:rFonts w:hint="default"/>
        <w:lang w:val="lt-LT" w:eastAsia="en-US" w:bidi="ar-SA"/>
      </w:rPr>
    </w:lvl>
    <w:lvl w:ilvl="8" w:tplc="87CAD9E0">
      <w:numFmt w:val="bullet"/>
      <w:lvlText w:val="•"/>
      <w:lvlJc w:val="left"/>
      <w:pPr>
        <w:ind w:left="8796" w:hanging="360"/>
      </w:pPr>
      <w:rPr>
        <w:rFonts w:hint="default"/>
        <w:lang w:val="lt-LT" w:eastAsia="en-US" w:bidi="ar-SA"/>
      </w:rPr>
    </w:lvl>
  </w:abstractNum>
  <w:abstractNum w:abstractNumId="4" w15:restartNumberingAfterBreak="0">
    <w:nsid w:val="459C4321"/>
    <w:multiLevelType w:val="hybridMultilevel"/>
    <w:tmpl w:val="9FB0BCE0"/>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4A0A2BBD"/>
    <w:multiLevelType w:val="hybridMultilevel"/>
    <w:tmpl w:val="73AAD63A"/>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6" w15:restartNumberingAfterBreak="0">
    <w:nsid w:val="6CF83E12"/>
    <w:multiLevelType w:val="hybridMultilevel"/>
    <w:tmpl w:val="0144E8EA"/>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7" w15:restartNumberingAfterBreak="0">
    <w:nsid w:val="6EC420AF"/>
    <w:multiLevelType w:val="hybridMultilevel"/>
    <w:tmpl w:val="8140D6D6"/>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8" w15:restartNumberingAfterBreak="0">
    <w:nsid w:val="70CB59B3"/>
    <w:multiLevelType w:val="hybridMultilevel"/>
    <w:tmpl w:val="E9E8F88A"/>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7E892BD2"/>
    <w:multiLevelType w:val="hybridMultilevel"/>
    <w:tmpl w:val="959E507E"/>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num w:numId="1" w16cid:durableId="1564870880">
    <w:abstractNumId w:val="3"/>
  </w:num>
  <w:num w:numId="2" w16cid:durableId="732629399">
    <w:abstractNumId w:val="2"/>
  </w:num>
  <w:num w:numId="3" w16cid:durableId="954478557">
    <w:abstractNumId w:val="5"/>
  </w:num>
  <w:num w:numId="4" w16cid:durableId="391588567">
    <w:abstractNumId w:val="7"/>
  </w:num>
  <w:num w:numId="5" w16cid:durableId="224070722">
    <w:abstractNumId w:val="6"/>
  </w:num>
  <w:num w:numId="6" w16cid:durableId="891500296">
    <w:abstractNumId w:val="8"/>
  </w:num>
  <w:num w:numId="7" w16cid:durableId="417018884">
    <w:abstractNumId w:val="4"/>
  </w:num>
  <w:num w:numId="8" w16cid:durableId="384723903">
    <w:abstractNumId w:val="1"/>
  </w:num>
  <w:num w:numId="9" w16cid:durableId="113335586">
    <w:abstractNumId w:val="0"/>
  </w:num>
  <w:num w:numId="10" w16cid:durableId="516559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AD5"/>
    <w:rsid w:val="00083718"/>
    <w:rsid w:val="000B2B06"/>
    <w:rsid w:val="00160AD5"/>
    <w:rsid w:val="00176281"/>
    <w:rsid w:val="00181AE6"/>
    <w:rsid w:val="001B591B"/>
    <w:rsid w:val="001D3A12"/>
    <w:rsid w:val="00220C4A"/>
    <w:rsid w:val="00287315"/>
    <w:rsid w:val="002E011B"/>
    <w:rsid w:val="003316A9"/>
    <w:rsid w:val="00351E95"/>
    <w:rsid w:val="003F0E7C"/>
    <w:rsid w:val="00424C25"/>
    <w:rsid w:val="00672DAA"/>
    <w:rsid w:val="0071136C"/>
    <w:rsid w:val="00731F08"/>
    <w:rsid w:val="00740E61"/>
    <w:rsid w:val="00754AAD"/>
    <w:rsid w:val="0077681D"/>
    <w:rsid w:val="007E3633"/>
    <w:rsid w:val="00812AFA"/>
    <w:rsid w:val="00876B37"/>
    <w:rsid w:val="008E7623"/>
    <w:rsid w:val="009C278E"/>
    <w:rsid w:val="00A737FD"/>
    <w:rsid w:val="00B2512A"/>
    <w:rsid w:val="00C67F46"/>
    <w:rsid w:val="00C912CC"/>
    <w:rsid w:val="00CF61F6"/>
    <w:rsid w:val="00D1113D"/>
    <w:rsid w:val="00D801D5"/>
    <w:rsid w:val="00D81047"/>
    <w:rsid w:val="00DC3C5C"/>
    <w:rsid w:val="00EB7907"/>
    <w:rsid w:val="00EC0785"/>
    <w:rsid w:val="00EC15BF"/>
    <w:rsid w:val="00EF4B64"/>
    <w:rsid w:val="00F22FF4"/>
    <w:rsid w:val="00F441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9DD39"/>
  <w15:chartTrackingRefBased/>
  <w15:docId w15:val="{4F4E1F9C-0C62-44C2-9F54-F0BBBF7D3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ind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0AD5"/>
    <w:pPr>
      <w:ind w:firstLine="0"/>
      <w:jc w:val="left"/>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EB7907"/>
    <w:pPr>
      <w:autoSpaceDE w:val="0"/>
      <w:autoSpaceDN w:val="0"/>
      <w:adjustRightInd w:val="0"/>
      <w:ind w:firstLine="0"/>
      <w:jc w:val="left"/>
    </w:pPr>
    <w:rPr>
      <w:rFonts w:cs="Times New Roman"/>
      <w:color w:val="000000"/>
      <w:szCs w:val="24"/>
    </w:rPr>
  </w:style>
  <w:style w:type="character" w:styleId="Hipersaitas">
    <w:name w:val="Hyperlink"/>
    <w:basedOn w:val="Numatytasispastraiposriftas"/>
    <w:uiPriority w:val="99"/>
    <w:unhideWhenUsed/>
    <w:rsid w:val="00EB7907"/>
    <w:rPr>
      <w:color w:val="0563C1" w:themeColor="hyperlink"/>
      <w:u w:val="single"/>
    </w:rPr>
  </w:style>
  <w:style w:type="paragraph" w:styleId="Pagrindinistekstas">
    <w:name w:val="Body Text"/>
    <w:basedOn w:val="prastasis"/>
    <w:link w:val="PagrindinistekstasDiagrama"/>
    <w:uiPriority w:val="1"/>
    <w:qFormat/>
    <w:rsid w:val="00351E95"/>
    <w:pPr>
      <w:widowControl w:val="0"/>
      <w:autoSpaceDE w:val="0"/>
      <w:autoSpaceDN w:val="0"/>
      <w:ind w:left="539"/>
      <w:jc w:val="both"/>
    </w:pPr>
    <w:rPr>
      <w:lang w:eastAsia="en-US"/>
    </w:rPr>
  </w:style>
  <w:style w:type="character" w:customStyle="1" w:styleId="PagrindinistekstasDiagrama">
    <w:name w:val="Pagrindinis tekstas Diagrama"/>
    <w:basedOn w:val="Numatytasispastraiposriftas"/>
    <w:link w:val="Pagrindinistekstas"/>
    <w:uiPriority w:val="1"/>
    <w:rsid w:val="00351E95"/>
    <w:rPr>
      <w:rFonts w:eastAsia="Times New Roman" w:cs="Times New Roman"/>
      <w:szCs w:val="24"/>
    </w:rPr>
  </w:style>
  <w:style w:type="paragraph" w:styleId="Sraopastraipa">
    <w:name w:val="List Paragraph"/>
    <w:basedOn w:val="prastasis"/>
    <w:uiPriority w:val="1"/>
    <w:qFormat/>
    <w:rsid w:val="00351E95"/>
    <w:pPr>
      <w:widowControl w:val="0"/>
      <w:autoSpaceDE w:val="0"/>
      <w:autoSpaceDN w:val="0"/>
      <w:ind w:left="539" w:right="350" w:firstLine="360"/>
      <w:jc w:val="both"/>
    </w:pPr>
    <w:rPr>
      <w:sz w:val="22"/>
      <w:szCs w:val="22"/>
      <w:lang w:eastAsia="en-US"/>
    </w:rPr>
  </w:style>
  <w:style w:type="character" w:customStyle="1" w:styleId="markedcontent">
    <w:name w:val="markedcontent"/>
    <w:basedOn w:val="Numatytasispastraiposriftas"/>
    <w:rsid w:val="00CF6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7.png"/><Relationship Id="rId2" Type="http://schemas.openxmlformats.org/officeDocument/2006/relationships/numbering" Target="numbering.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hyperlink" Target="https://www.facebook.com/profile.php?id=100079222042400" TargetMode="External"/><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156058-A705-46A4-B5D4-7FFC920740CC}" type="doc">
      <dgm:prSet loTypeId="urn:microsoft.com/office/officeart/2005/8/layout/hList2" loCatId="list" qsTypeId="urn:microsoft.com/office/officeart/2005/8/quickstyle/simple1" qsCatId="simple" csTypeId="urn:microsoft.com/office/officeart/2005/8/colors/colorful1" csCatId="colorful" phldr="1"/>
      <dgm:spPr/>
      <dgm:t>
        <a:bodyPr/>
        <a:lstStyle/>
        <a:p>
          <a:endParaRPr lang="lt-LT"/>
        </a:p>
      </dgm:t>
    </dgm:pt>
    <dgm:pt modelId="{C2B4A089-A2EF-48BC-B051-F9F033E027EA}">
      <dgm:prSet phldrT="[Tekstas]"/>
      <dgm:spPr>
        <a:xfrm rot="16200000">
          <a:off x="-1082958" y="1642494"/>
          <a:ext cx="2496312" cy="264340"/>
        </a:xfrm>
        <a:noFill/>
        <a:ln>
          <a:noFill/>
        </a:ln>
        <a:effectLst/>
      </dgm:spPr>
      <dgm:t>
        <a:bodyPr/>
        <a:lstStyle/>
        <a:p>
          <a:r>
            <a:rPr lang="lt-LT"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2023 m.</a:t>
          </a:r>
        </a:p>
      </dgm:t>
    </dgm:pt>
    <dgm:pt modelId="{B386C081-AA27-4FD6-BBE1-0047FB4F28C8}" type="parTrans" cxnId="{1C75BD13-CC77-4F58-87D3-AFB1218996D9}">
      <dgm:prSet/>
      <dgm:spPr/>
      <dgm:t>
        <a:bodyPr/>
        <a:lstStyle/>
        <a:p>
          <a:endParaRPr lang="lt-LT"/>
        </a:p>
      </dgm:t>
    </dgm:pt>
    <dgm:pt modelId="{6B91F948-F378-46D1-AAD2-496D64C9C10A}" type="sibTrans" cxnId="{1C75BD13-CC77-4F58-87D3-AFB1218996D9}">
      <dgm:prSet/>
      <dgm:spPr/>
      <dgm:t>
        <a:bodyPr/>
        <a:lstStyle/>
        <a:p>
          <a:endParaRPr lang="lt-LT"/>
        </a:p>
      </dgm:t>
    </dgm:pt>
    <dgm:pt modelId="{E2CC38DB-7838-4365-B218-1E44F4E7E759}">
      <dgm:prSet phldrT="[Tekstas]" custT="1"/>
      <dgm:spPr>
        <a:xfrm>
          <a:off x="297368" y="526509"/>
          <a:ext cx="1316698" cy="2496312"/>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a:solidFill>
                <a:sysClr val="windowText" lastClr="000000"/>
              </a:solidFill>
              <a:latin typeface="Times New Roman" panose="02020603050405020304" pitchFamily="18" charset="0"/>
              <a:ea typeface="+mn-ea"/>
              <a:cs typeface="Times New Roman" panose="02020603050405020304" pitchFamily="18" charset="0"/>
            </a:rPr>
            <a:t>Darbuotojai</a:t>
          </a:r>
          <a:r>
            <a:rPr lang="en-US" sz="1200" b="1">
              <a:solidFill>
                <a:sysClr val="windowText" lastClr="000000"/>
              </a:solidFill>
              <a:latin typeface="Times New Roman" panose="02020603050405020304" pitchFamily="18" charset="0"/>
              <a:ea typeface="+mn-ea"/>
              <a:cs typeface="Times New Roman" panose="02020603050405020304" pitchFamily="18" charset="0"/>
            </a:rPr>
            <a:t>,</a:t>
          </a:r>
          <a:r>
            <a:rPr lang="lt-LT" sz="1200" b="1">
              <a:solidFill>
                <a:sysClr val="windowText" lastClr="000000"/>
              </a:solidFill>
              <a:latin typeface="Times New Roman" panose="02020603050405020304" pitchFamily="18" charset="0"/>
              <a:ea typeface="+mn-ea"/>
              <a:cs typeface="Times New Roman" panose="02020603050405020304" pitchFamily="18" charset="0"/>
            </a:rPr>
            <a:t> dalyvavę mokymuose</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 89</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A3EE5548-F73A-40EE-B37B-F0727F22BED7}" type="parTrans" cxnId="{3741195D-1602-46A7-A5E4-7C64033A7A92}">
      <dgm:prSet/>
      <dgm:spPr/>
      <dgm:t>
        <a:bodyPr/>
        <a:lstStyle/>
        <a:p>
          <a:endParaRPr lang="lt-LT"/>
        </a:p>
      </dgm:t>
    </dgm:pt>
    <dgm:pt modelId="{D114C21A-BA91-4B06-8C31-D255CDCC03BA}" type="sibTrans" cxnId="{3741195D-1602-46A7-A5E4-7C64033A7A92}">
      <dgm:prSet/>
      <dgm:spPr/>
      <dgm:t>
        <a:bodyPr/>
        <a:lstStyle/>
        <a:p>
          <a:endParaRPr lang="lt-LT"/>
        </a:p>
      </dgm:t>
    </dgm:pt>
    <dgm:pt modelId="{80C6D3BD-8F14-48EF-8A83-98360B4D52B5}">
      <dgm:prSet phldrT="[Tekstas]" custT="1"/>
      <dgm:spPr>
        <a:xfrm>
          <a:off x="297368" y="526509"/>
          <a:ext cx="1316698" cy="2496312"/>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a:solidFill>
                <a:sysClr val="windowText" lastClr="000000"/>
              </a:solidFill>
              <a:latin typeface="Times New Roman" panose="02020603050405020304" pitchFamily="18" charset="0"/>
              <a:ea typeface="+mn-ea"/>
              <a:cs typeface="Times New Roman" panose="02020603050405020304" pitchFamily="18" charset="0"/>
            </a:rPr>
            <a:t>Praktikoje pritaikytos žinios </a:t>
          </a:r>
          <a:r>
            <a:rPr lang="en-US" sz="1200" b="1">
              <a:solidFill>
                <a:sysClr val="windowText" lastClr="000000"/>
              </a:solidFill>
              <a:latin typeface="Times New Roman" panose="02020603050405020304" pitchFamily="18" charset="0"/>
              <a:ea typeface="+mn-ea"/>
              <a:cs typeface="Times New Roman" panose="02020603050405020304" pitchFamily="18" charset="0"/>
            </a:rPr>
            <a:t>–</a:t>
          </a:r>
          <a:r>
            <a:rPr lang="lt-LT" sz="1200" b="1">
              <a:solidFill>
                <a:sysClr val="windowText" lastClr="000000"/>
              </a:solidFill>
              <a:latin typeface="Times New Roman" panose="02020603050405020304" pitchFamily="18" charset="0"/>
              <a:ea typeface="+mn-ea"/>
              <a:cs typeface="Times New Roman" panose="02020603050405020304" pitchFamily="18" charset="0"/>
            </a:rPr>
            <a:t> 59</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endParaRPr lang="lt-LT" sz="1200" b="1">
            <a:solidFill>
              <a:sysClr val="windowText" lastClr="000000"/>
            </a:solidFill>
            <a:latin typeface="Times New Roman" panose="02020603050405020304" pitchFamily="18" charset="0"/>
            <a:ea typeface="+mn-ea"/>
            <a:cs typeface="Times New Roman" panose="02020603050405020304" pitchFamily="18" charset="0"/>
          </a:endParaRPr>
        </a:p>
      </dgm:t>
    </dgm:pt>
    <dgm:pt modelId="{B036C8A5-9EF0-4E67-88C9-54806E99C118}" type="parTrans" cxnId="{48B649E3-7FD8-4203-8071-78104D570051}">
      <dgm:prSet/>
      <dgm:spPr/>
      <dgm:t>
        <a:bodyPr/>
        <a:lstStyle/>
        <a:p>
          <a:endParaRPr lang="lt-LT"/>
        </a:p>
      </dgm:t>
    </dgm:pt>
    <dgm:pt modelId="{66335818-3023-4B8F-95D1-FC89792C100C}" type="sibTrans" cxnId="{48B649E3-7FD8-4203-8071-78104D570051}">
      <dgm:prSet/>
      <dgm:spPr/>
      <dgm:t>
        <a:bodyPr/>
        <a:lstStyle/>
        <a:p>
          <a:endParaRPr lang="lt-LT"/>
        </a:p>
      </dgm:t>
    </dgm:pt>
    <dgm:pt modelId="{15DF4C9E-988C-413D-AC19-ECD962020D7D}">
      <dgm:prSet phldrT="[Tekstas]"/>
      <dgm:spPr>
        <a:xfrm rot="16200000">
          <a:off x="836694" y="1642494"/>
          <a:ext cx="2496312" cy="264340"/>
        </a:xfrm>
        <a:noFill/>
        <a:ln>
          <a:noFill/>
        </a:ln>
        <a:effectLst/>
      </dgm:spPr>
      <dgm:t>
        <a:bodyPr/>
        <a:lstStyle/>
        <a:p>
          <a:r>
            <a:rPr lang="lt-LT"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2022 m.</a:t>
          </a:r>
        </a:p>
      </dgm:t>
    </dgm:pt>
    <dgm:pt modelId="{B154E5F2-83D7-404A-AB45-076C5BC8E924}" type="parTrans" cxnId="{659C9E0D-C691-473B-9D54-CFF29ECDA539}">
      <dgm:prSet/>
      <dgm:spPr/>
      <dgm:t>
        <a:bodyPr/>
        <a:lstStyle/>
        <a:p>
          <a:endParaRPr lang="lt-LT"/>
        </a:p>
      </dgm:t>
    </dgm:pt>
    <dgm:pt modelId="{7822C526-41C7-453D-A4D0-701119816528}" type="sibTrans" cxnId="{659C9E0D-C691-473B-9D54-CFF29ECDA539}">
      <dgm:prSet/>
      <dgm:spPr/>
      <dgm:t>
        <a:bodyPr/>
        <a:lstStyle/>
        <a:p>
          <a:endParaRPr lang="lt-LT"/>
        </a:p>
      </dgm:t>
    </dgm:pt>
    <dgm:pt modelId="{55E97791-C806-4379-88CA-E6A22C7971E6}">
      <dgm:prSet phldrT="[Tekstas]" custT="1"/>
      <dgm:spPr>
        <a:xfrm>
          <a:off x="2217021" y="526509"/>
          <a:ext cx="1316698" cy="2496312"/>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a:solidFill>
                <a:sysClr val="windowText" lastClr="000000"/>
              </a:solidFill>
              <a:latin typeface="Times New Roman" panose="02020603050405020304" pitchFamily="18" charset="0"/>
              <a:ea typeface="+mn-ea"/>
              <a:cs typeface="Times New Roman" panose="02020603050405020304" pitchFamily="18" charset="0"/>
            </a:rPr>
            <a:t>Darbuotojai</a:t>
          </a:r>
          <a:r>
            <a:rPr lang="en-US" sz="1200" b="1">
              <a:solidFill>
                <a:sysClr val="windowText" lastClr="000000"/>
              </a:solidFill>
              <a:latin typeface="Times New Roman" panose="02020603050405020304" pitchFamily="18" charset="0"/>
              <a:ea typeface="+mn-ea"/>
              <a:cs typeface="Times New Roman" panose="02020603050405020304" pitchFamily="18" charset="0"/>
            </a:rPr>
            <a:t>,</a:t>
          </a:r>
          <a:r>
            <a:rPr lang="lt-LT" sz="1200" b="1">
              <a:solidFill>
                <a:sysClr val="windowText" lastClr="000000"/>
              </a:solidFill>
              <a:latin typeface="Times New Roman" panose="02020603050405020304" pitchFamily="18" charset="0"/>
              <a:ea typeface="+mn-ea"/>
              <a:cs typeface="Times New Roman" panose="02020603050405020304" pitchFamily="18" charset="0"/>
            </a:rPr>
            <a:t> dalyvavę mokymuose </a:t>
          </a:r>
          <a:r>
            <a:rPr lang="en-US" sz="1200" b="1">
              <a:solidFill>
                <a:sysClr val="windowText" lastClr="000000"/>
              </a:solidFill>
              <a:latin typeface="Times New Roman" panose="02020603050405020304" pitchFamily="18" charset="0"/>
              <a:ea typeface="+mn-ea"/>
              <a:cs typeface="Times New Roman" panose="02020603050405020304" pitchFamily="18" charset="0"/>
            </a:rPr>
            <a:t>–</a:t>
          </a:r>
          <a:r>
            <a:rPr lang="lt-LT" sz="1200" b="1">
              <a:solidFill>
                <a:sysClr val="windowText" lastClr="000000"/>
              </a:solidFill>
              <a:latin typeface="Times New Roman" panose="02020603050405020304" pitchFamily="18" charset="0"/>
              <a:ea typeface="+mn-ea"/>
              <a:cs typeface="Times New Roman" panose="02020603050405020304" pitchFamily="18" charset="0"/>
            </a:rPr>
            <a:t> 83</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91F63D57-D02B-4406-A4EC-85296BBFC316}" type="parTrans" cxnId="{67B7BA3D-0178-46FB-9400-C33C86A94090}">
      <dgm:prSet/>
      <dgm:spPr/>
      <dgm:t>
        <a:bodyPr/>
        <a:lstStyle/>
        <a:p>
          <a:endParaRPr lang="lt-LT"/>
        </a:p>
      </dgm:t>
    </dgm:pt>
    <dgm:pt modelId="{88FFB2C6-2BC3-46AC-BD90-93BD9F5848DD}" type="sibTrans" cxnId="{67B7BA3D-0178-46FB-9400-C33C86A94090}">
      <dgm:prSet/>
      <dgm:spPr/>
      <dgm:t>
        <a:bodyPr/>
        <a:lstStyle/>
        <a:p>
          <a:endParaRPr lang="lt-LT"/>
        </a:p>
      </dgm:t>
    </dgm:pt>
    <dgm:pt modelId="{0E610C25-F37E-4CF4-85ED-F56EE815DB02}">
      <dgm:prSet phldrT="[Tekstas]"/>
      <dgm:spPr>
        <a:xfrm rot="16200000">
          <a:off x="2756347" y="1642494"/>
          <a:ext cx="2496312" cy="264340"/>
        </a:xfrm>
        <a:noFill/>
        <a:ln>
          <a:noFill/>
        </a:ln>
        <a:effectLst/>
      </dgm:spPr>
      <dgm:t>
        <a:bodyPr/>
        <a:lstStyle/>
        <a:p>
          <a:r>
            <a:rPr lang="lt-LT"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2021 m.</a:t>
          </a:r>
        </a:p>
      </dgm:t>
    </dgm:pt>
    <dgm:pt modelId="{8E4966E1-4703-454A-9D3E-1AB4F803C6B6}" type="parTrans" cxnId="{FE47FB14-C131-4B40-A9C3-EC4D60FD576E}">
      <dgm:prSet/>
      <dgm:spPr/>
      <dgm:t>
        <a:bodyPr/>
        <a:lstStyle/>
        <a:p>
          <a:endParaRPr lang="lt-LT"/>
        </a:p>
      </dgm:t>
    </dgm:pt>
    <dgm:pt modelId="{04536BF2-F000-44DA-9B39-BA6959C62716}" type="sibTrans" cxnId="{FE47FB14-C131-4B40-A9C3-EC4D60FD576E}">
      <dgm:prSet/>
      <dgm:spPr/>
      <dgm:t>
        <a:bodyPr/>
        <a:lstStyle/>
        <a:p>
          <a:endParaRPr lang="lt-LT"/>
        </a:p>
      </dgm:t>
    </dgm:pt>
    <dgm:pt modelId="{26449DCC-DFA7-4AAC-B7FA-D340FE5ABCE7}">
      <dgm:prSet phldrT="[Tekstas]" custT="1"/>
      <dgm:spPr>
        <a:xfrm>
          <a:off x="4136674" y="526509"/>
          <a:ext cx="1316698" cy="249631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i="0">
              <a:solidFill>
                <a:sysClr val="windowText" lastClr="000000"/>
              </a:solidFill>
              <a:latin typeface="Times New Roman" panose="02020603050405020304" pitchFamily="18" charset="0"/>
              <a:ea typeface="+mn-ea"/>
              <a:cs typeface="Times New Roman" panose="02020603050405020304" pitchFamily="18" charset="0"/>
            </a:rPr>
            <a:t>Darbuotojai</a:t>
          </a:r>
          <a:r>
            <a:rPr lang="en-US" sz="1200" b="1" i="0">
              <a:solidFill>
                <a:sysClr val="windowText" lastClr="000000"/>
              </a:solidFill>
              <a:latin typeface="Times New Roman" panose="02020603050405020304" pitchFamily="18" charset="0"/>
              <a:ea typeface="+mn-ea"/>
              <a:cs typeface="Times New Roman" panose="02020603050405020304" pitchFamily="18" charset="0"/>
            </a:rPr>
            <a:t>,</a:t>
          </a:r>
          <a:r>
            <a:rPr lang="lt-LT" sz="1200" b="1" i="0">
              <a:solidFill>
                <a:sysClr val="windowText" lastClr="000000"/>
              </a:solidFill>
              <a:latin typeface="Times New Roman" panose="02020603050405020304" pitchFamily="18" charset="0"/>
              <a:ea typeface="+mn-ea"/>
              <a:cs typeface="Times New Roman" panose="02020603050405020304" pitchFamily="18" charset="0"/>
            </a:rPr>
            <a:t> dalyvavę mokymuose </a:t>
          </a:r>
          <a:r>
            <a:rPr lang="en-US" sz="1200" b="1" i="0">
              <a:solidFill>
                <a:sysClr val="windowText" lastClr="000000"/>
              </a:solidFill>
              <a:latin typeface="Times New Roman" panose="02020603050405020304" pitchFamily="18" charset="0"/>
              <a:ea typeface="+mn-ea"/>
              <a:cs typeface="Times New Roman" panose="02020603050405020304" pitchFamily="18" charset="0"/>
            </a:rPr>
            <a:t>–</a:t>
          </a:r>
          <a:r>
            <a:rPr lang="lt-LT" sz="1200" b="1" i="0">
              <a:solidFill>
                <a:sysClr val="windowText" lastClr="000000"/>
              </a:solidFill>
              <a:latin typeface="Times New Roman" panose="02020603050405020304" pitchFamily="18" charset="0"/>
              <a:ea typeface="+mn-ea"/>
              <a:cs typeface="Times New Roman" panose="02020603050405020304" pitchFamily="18" charset="0"/>
            </a:rPr>
            <a:t> 74</a:t>
          </a:r>
          <a:r>
            <a:rPr lang="en-US" sz="1200" b="1" i="0">
              <a:solidFill>
                <a:sysClr val="windowText" lastClr="000000"/>
              </a:solidFill>
              <a:latin typeface="Times New Roman" panose="02020603050405020304" pitchFamily="18" charset="0"/>
              <a:ea typeface="+mn-ea"/>
              <a:cs typeface="Times New Roman" panose="02020603050405020304" pitchFamily="18" charset="0"/>
            </a:rPr>
            <a:t> </a:t>
          </a:r>
          <a:r>
            <a:rPr lang="lt-LT" sz="1200" b="1" i="0">
              <a:solidFill>
                <a:sysClr val="windowText" lastClr="000000"/>
              </a:solidFill>
              <a:latin typeface="Times New Roman" panose="02020603050405020304" pitchFamily="18" charset="0"/>
              <a:ea typeface="+mn-ea"/>
              <a:cs typeface="Times New Roman" panose="02020603050405020304" pitchFamily="18" charset="0"/>
            </a:rPr>
            <a:t>%</a:t>
          </a:r>
        </a:p>
      </dgm:t>
    </dgm:pt>
    <dgm:pt modelId="{7FC6847D-47A0-4CA4-929F-A114F9C461BF}" type="parTrans" cxnId="{7D0278D1-4E4A-46E5-B9BE-4076B4AD156F}">
      <dgm:prSet/>
      <dgm:spPr/>
      <dgm:t>
        <a:bodyPr/>
        <a:lstStyle/>
        <a:p>
          <a:endParaRPr lang="lt-LT"/>
        </a:p>
      </dgm:t>
    </dgm:pt>
    <dgm:pt modelId="{889D684D-4FB1-433C-91AB-FD0765C1614C}" type="sibTrans" cxnId="{7D0278D1-4E4A-46E5-B9BE-4076B4AD156F}">
      <dgm:prSet/>
      <dgm:spPr/>
      <dgm:t>
        <a:bodyPr/>
        <a:lstStyle/>
        <a:p>
          <a:endParaRPr lang="lt-LT"/>
        </a:p>
      </dgm:t>
    </dgm:pt>
    <dgm:pt modelId="{AD3BA6EB-CBA4-4414-8995-24AD08532BBA}">
      <dgm:prSet phldrT="[Tekstas]" custT="1"/>
      <dgm:spPr>
        <a:xfrm>
          <a:off x="297368" y="526509"/>
          <a:ext cx="1316698" cy="2496312"/>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a:solidFill>
                <a:sysClr val="windowText" lastClr="000000"/>
              </a:solidFill>
              <a:latin typeface="Times New Roman" panose="02020603050405020304" pitchFamily="18" charset="0"/>
              <a:ea typeface="+mn-ea"/>
              <a:cs typeface="Times New Roman" panose="02020603050405020304" pitchFamily="18" charset="0"/>
            </a:rPr>
            <a:t>Įstaigoje pritaikyti metodai</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naujovės</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 2</a:t>
          </a:r>
        </a:p>
      </dgm:t>
    </dgm:pt>
    <dgm:pt modelId="{981D6BDA-4332-4EFF-88F8-817F303733A1}" type="parTrans" cxnId="{144CC189-24DB-485C-93F0-49FFFB6BDC30}">
      <dgm:prSet/>
      <dgm:spPr/>
      <dgm:t>
        <a:bodyPr/>
        <a:lstStyle/>
        <a:p>
          <a:endParaRPr lang="lt-LT"/>
        </a:p>
      </dgm:t>
    </dgm:pt>
    <dgm:pt modelId="{C0BEE2A4-757E-4567-8CD6-B9D47D2EAD7B}" type="sibTrans" cxnId="{144CC189-24DB-485C-93F0-49FFFB6BDC30}">
      <dgm:prSet/>
      <dgm:spPr/>
      <dgm:t>
        <a:bodyPr/>
        <a:lstStyle/>
        <a:p>
          <a:endParaRPr lang="lt-LT"/>
        </a:p>
      </dgm:t>
    </dgm:pt>
    <dgm:pt modelId="{09B72262-E79C-4D03-8FDD-57C698FFC74A}">
      <dgm:prSet custT="1"/>
      <dgm:spPr>
        <a:xfrm>
          <a:off x="2217021" y="526509"/>
          <a:ext cx="1316698" cy="2496312"/>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a:solidFill>
                <a:sysClr val="windowText" lastClr="000000"/>
              </a:solidFill>
              <a:latin typeface="Times New Roman" panose="02020603050405020304" pitchFamily="18" charset="0"/>
              <a:ea typeface="+mn-ea"/>
              <a:cs typeface="Times New Roman" panose="02020603050405020304" pitchFamily="18" charset="0"/>
            </a:rPr>
            <a:t>Praktikoje pritaikytos žinios </a:t>
          </a:r>
          <a:r>
            <a:rPr lang="en-US" sz="1200" b="1">
              <a:solidFill>
                <a:sysClr val="windowText" lastClr="000000"/>
              </a:solidFill>
              <a:latin typeface="Times New Roman" panose="02020603050405020304" pitchFamily="18" charset="0"/>
              <a:ea typeface="+mn-ea"/>
              <a:cs typeface="Times New Roman" panose="02020603050405020304" pitchFamily="18" charset="0"/>
            </a:rPr>
            <a:t>–</a:t>
          </a:r>
          <a:r>
            <a:rPr lang="lt-LT" sz="1200" b="1">
              <a:solidFill>
                <a:sysClr val="windowText" lastClr="000000"/>
              </a:solidFill>
              <a:latin typeface="Times New Roman" panose="02020603050405020304" pitchFamily="18" charset="0"/>
              <a:ea typeface="+mn-ea"/>
              <a:cs typeface="Times New Roman" panose="02020603050405020304" pitchFamily="18" charset="0"/>
            </a:rPr>
            <a:t> 74</a:t>
          </a:r>
          <a:r>
            <a:rPr lang="en-US" sz="1200" b="1">
              <a:solidFill>
                <a:sysClr val="windowText" lastClr="000000"/>
              </a:solidFill>
              <a:latin typeface="Times New Roman" panose="02020603050405020304" pitchFamily="18" charset="0"/>
              <a:ea typeface="+mn-ea"/>
              <a:cs typeface="Times New Roman" panose="02020603050405020304" pitchFamily="18" charset="0"/>
            </a:rPr>
            <a:t> </a:t>
          </a:r>
          <a:r>
            <a:rPr lang="lt-LT" sz="12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56F01865-E514-4445-88C2-6C898C0E8463}" type="parTrans" cxnId="{C04F3FB1-3DFC-4D8C-B204-25DCFBE7EF17}">
      <dgm:prSet/>
      <dgm:spPr/>
      <dgm:t>
        <a:bodyPr/>
        <a:lstStyle/>
        <a:p>
          <a:endParaRPr lang="lt-LT"/>
        </a:p>
      </dgm:t>
    </dgm:pt>
    <dgm:pt modelId="{28E1D2F6-AA9F-40D0-BF5A-2BA9C91B2B27}" type="sibTrans" cxnId="{C04F3FB1-3DFC-4D8C-B204-25DCFBE7EF17}">
      <dgm:prSet/>
      <dgm:spPr/>
      <dgm:t>
        <a:bodyPr/>
        <a:lstStyle/>
        <a:p>
          <a:endParaRPr lang="lt-LT"/>
        </a:p>
      </dgm:t>
    </dgm:pt>
    <dgm:pt modelId="{0E2BB56C-886F-45CD-AF1B-1CE81D5BE466}">
      <dgm:prSet custT="1"/>
      <dgm:spPr>
        <a:xfrm>
          <a:off x="4136674" y="526509"/>
          <a:ext cx="1316698" cy="249631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200" b="1" i="0">
              <a:solidFill>
                <a:sysClr val="windowText" lastClr="000000"/>
              </a:solidFill>
              <a:latin typeface="Times New Roman" panose="02020603050405020304" pitchFamily="18" charset="0"/>
              <a:ea typeface="+mn-ea"/>
              <a:cs typeface="Times New Roman" panose="02020603050405020304" pitchFamily="18" charset="0"/>
            </a:rPr>
            <a:t>Praktikoje pritaikytos žinios </a:t>
          </a:r>
          <a:r>
            <a:rPr lang="en-US" sz="1200" b="1" i="0">
              <a:solidFill>
                <a:sysClr val="windowText" lastClr="000000"/>
              </a:solidFill>
              <a:latin typeface="Times New Roman" panose="02020603050405020304" pitchFamily="18" charset="0"/>
              <a:ea typeface="+mn-ea"/>
              <a:cs typeface="Times New Roman" panose="02020603050405020304" pitchFamily="18" charset="0"/>
            </a:rPr>
            <a:t>–</a:t>
          </a:r>
          <a:r>
            <a:rPr lang="lt-LT" sz="1200" b="1" i="0">
              <a:solidFill>
                <a:sysClr val="windowText" lastClr="000000"/>
              </a:solidFill>
              <a:latin typeface="Times New Roman" panose="02020603050405020304" pitchFamily="18" charset="0"/>
              <a:ea typeface="+mn-ea"/>
              <a:cs typeface="Times New Roman" panose="02020603050405020304" pitchFamily="18" charset="0"/>
            </a:rPr>
            <a:t> 50</a:t>
          </a:r>
          <a:r>
            <a:rPr lang="en-US" sz="1200" b="1" i="0">
              <a:solidFill>
                <a:sysClr val="windowText" lastClr="000000"/>
              </a:solidFill>
              <a:latin typeface="Times New Roman" panose="02020603050405020304" pitchFamily="18" charset="0"/>
              <a:ea typeface="+mn-ea"/>
              <a:cs typeface="Times New Roman" panose="02020603050405020304" pitchFamily="18" charset="0"/>
            </a:rPr>
            <a:t> </a:t>
          </a:r>
          <a:r>
            <a:rPr lang="lt-LT" sz="1200" b="1" i="0">
              <a:solidFill>
                <a:sysClr val="windowText" lastClr="000000"/>
              </a:solidFill>
              <a:latin typeface="Times New Roman" panose="02020603050405020304" pitchFamily="18" charset="0"/>
              <a:ea typeface="+mn-ea"/>
              <a:cs typeface="Times New Roman" panose="02020603050405020304" pitchFamily="18" charset="0"/>
            </a:rPr>
            <a:t>%</a:t>
          </a:r>
        </a:p>
      </dgm:t>
    </dgm:pt>
    <dgm:pt modelId="{FB7C39BD-F83C-4157-A823-880B237F1E4D}" type="parTrans" cxnId="{88D0A031-8FD1-42C9-A82A-A6016BE9B040}">
      <dgm:prSet/>
      <dgm:spPr/>
      <dgm:t>
        <a:bodyPr/>
        <a:lstStyle/>
        <a:p>
          <a:endParaRPr lang="lt-LT"/>
        </a:p>
      </dgm:t>
    </dgm:pt>
    <dgm:pt modelId="{D238F8AD-8F6D-4C5A-A4F4-F02B5986CAB7}" type="sibTrans" cxnId="{88D0A031-8FD1-42C9-A82A-A6016BE9B040}">
      <dgm:prSet/>
      <dgm:spPr/>
      <dgm:t>
        <a:bodyPr/>
        <a:lstStyle/>
        <a:p>
          <a:endParaRPr lang="lt-LT"/>
        </a:p>
      </dgm:t>
    </dgm:pt>
    <dgm:pt modelId="{862791F7-B4B3-469E-885C-3934A5BEE12E}" type="pres">
      <dgm:prSet presAssocID="{05156058-A705-46A4-B5D4-7FFC920740CC}" presName="linearFlow" presStyleCnt="0">
        <dgm:presLayoutVars>
          <dgm:dir/>
          <dgm:animLvl val="lvl"/>
          <dgm:resizeHandles/>
        </dgm:presLayoutVars>
      </dgm:prSet>
      <dgm:spPr/>
    </dgm:pt>
    <dgm:pt modelId="{81D255DE-2648-4537-85FC-74505053A339}" type="pres">
      <dgm:prSet presAssocID="{C2B4A089-A2EF-48BC-B051-F9F033E027EA}" presName="compositeNode" presStyleCnt="0">
        <dgm:presLayoutVars>
          <dgm:bulletEnabled val="1"/>
        </dgm:presLayoutVars>
      </dgm:prSet>
      <dgm:spPr/>
    </dgm:pt>
    <dgm:pt modelId="{56B01995-C2F6-4B5B-9A15-C30E78B8D0FD}" type="pres">
      <dgm:prSet presAssocID="{C2B4A089-A2EF-48BC-B051-F9F033E027EA}" presName="image" presStyleLbl="fgImgPlace1" presStyleIdx="0" presStyleCnt="3" custLinFactNeighborX="52375" custLinFactNeighborY="6090"/>
      <dgm:spPr>
        <a:xfrm>
          <a:off x="309924" y="209775"/>
          <a:ext cx="528681" cy="528681"/>
        </a:xfrm>
        <a:prstGeom prst="rect">
          <a:avLst/>
        </a:prstGeom>
        <a:blipFill>
          <a:blip xmlns:r="http://schemas.openxmlformats.org/officeDocument/2006/relationships"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Brain in head with solid fill"/>
        </a:ext>
      </dgm:extLst>
    </dgm:pt>
    <dgm:pt modelId="{4415C2AA-95C3-4104-8414-F1E06C7859D2}" type="pres">
      <dgm:prSet presAssocID="{C2B4A089-A2EF-48BC-B051-F9F033E027EA}" presName="childNode" presStyleLbl="node1" presStyleIdx="0" presStyleCnt="3" custScaleX="108890" custScaleY="101056">
        <dgm:presLayoutVars>
          <dgm:bulletEnabled val="1"/>
        </dgm:presLayoutVars>
      </dgm:prSet>
      <dgm:spPr>
        <a:prstGeom prst="rect">
          <a:avLst/>
        </a:prstGeom>
      </dgm:spPr>
    </dgm:pt>
    <dgm:pt modelId="{F8189661-DE15-4BD5-AE1A-4E3AA7245207}" type="pres">
      <dgm:prSet presAssocID="{C2B4A089-A2EF-48BC-B051-F9F033E027EA}" presName="parentNode" presStyleLbl="revTx" presStyleIdx="0" presStyleCnt="3">
        <dgm:presLayoutVars>
          <dgm:chMax val="0"/>
          <dgm:bulletEnabled val="1"/>
        </dgm:presLayoutVars>
      </dgm:prSet>
      <dgm:spPr>
        <a:prstGeom prst="rect">
          <a:avLst/>
        </a:prstGeom>
      </dgm:spPr>
    </dgm:pt>
    <dgm:pt modelId="{F13E3368-58C5-465A-AF05-0E4773D30F47}" type="pres">
      <dgm:prSet presAssocID="{6B91F948-F378-46D1-AAD2-496D64C9C10A}" presName="sibTrans" presStyleCnt="0"/>
      <dgm:spPr/>
    </dgm:pt>
    <dgm:pt modelId="{DF10C606-4404-4CC6-9E55-260511D87EE1}" type="pres">
      <dgm:prSet presAssocID="{15DF4C9E-988C-413D-AC19-ECD962020D7D}" presName="compositeNode" presStyleCnt="0">
        <dgm:presLayoutVars>
          <dgm:bulletEnabled val="1"/>
        </dgm:presLayoutVars>
      </dgm:prSet>
      <dgm:spPr/>
    </dgm:pt>
    <dgm:pt modelId="{FF72BAAC-8DA0-43D3-89EE-B9C110C3B7D2}" type="pres">
      <dgm:prSet presAssocID="{15DF4C9E-988C-413D-AC19-ECD962020D7D}" presName="image" presStyleLbl="fgImgPlace1" presStyleIdx="1" presStyleCnt="3"/>
      <dgm:spPr>
        <a:xfrm>
          <a:off x="1952680" y="177578"/>
          <a:ext cx="528681" cy="528681"/>
        </a:xfrm>
        <a:prstGeom prst="rect">
          <a:avLst/>
        </a:prstGeom>
        <a:blipFill>
          <a:blip xmlns:r="http://schemas.openxmlformats.org/officeDocument/2006/relationships"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Books with solid fill"/>
        </a:ext>
      </dgm:extLst>
    </dgm:pt>
    <dgm:pt modelId="{2C54EC22-5DEC-4E3C-B830-05BD218C2803}" type="pres">
      <dgm:prSet presAssocID="{15DF4C9E-988C-413D-AC19-ECD962020D7D}" presName="childNode" presStyleLbl="node1" presStyleIdx="1" presStyleCnt="3" custScaleX="110858">
        <dgm:presLayoutVars>
          <dgm:bulletEnabled val="1"/>
        </dgm:presLayoutVars>
      </dgm:prSet>
      <dgm:spPr>
        <a:prstGeom prst="rect">
          <a:avLst/>
        </a:prstGeom>
      </dgm:spPr>
    </dgm:pt>
    <dgm:pt modelId="{76A1FA05-D837-4841-B633-107CE652B9B3}" type="pres">
      <dgm:prSet presAssocID="{15DF4C9E-988C-413D-AC19-ECD962020D7D}" presName="parentNode" presStyleLbl="revTx" presStyleIdx="1" presStyleCnt="3">
        <dgm:presLayoutVars>
          <dgm:chMax val="0"/>
          <dgm:bulletEnabled val="1"/>
        </dgm:presLayoutVars>
      </dgm:prSet>
      <dgm:spPr>
        <a:prstGeom prst="rect">
          <a:avLst/>
        </a:prstGeom>
      </dgm:spPr>
    </dgm:pt>
    <dgm:pt modelId="{98F4D607-6B04-4A09-917D-0FCDC224AC1B}" type="pres">
      <dgm:prSet presAssocID="{7822C526-41C7-453D-A4D0-701119816528}" presName="sibTrans" presStyleCnt="0"/>
      <dgm:spPr/>
    </dgm:pt>
    <dgm:pt modelId="{B663FE93-86EE-41FD-9F8E-565C7D47A6F9}" type="pres">
      <dgm:prSet presAssocID="{0E610C25-F37E-4CF4-85ED-F56EE815DB02}" presName="compositeNode" presStyleCnt="0">
        <dgm:presLayoutVars>
          <dgm:bulletEnabled val="1"/>
        </dgm:presLayoutVars>
      </dgm:prSet>
      <dgm:spPr/>
    </dgm:pt>
    <dgm:pt modelId="{DB5844ED-ECC3-4B43-8BB8-50DBF34DF930}" type="pres">
      <dgm:prSet presAssocID="{0E610C25-F37E-4CF4-85ED-F56EE815DB02}" presName="image" presStyleLbl="fgImgPlace1" presStyleIdx="2" presStyleCnt="3"/>
      <dgm:spPr>
        <a:xfrm>
          <a:off x="3872333" y="177578"/>
          <a:ext cx="528681" cy="528681"/>
        </a:xfrm>
        <a:prstGeom prst="rect">
          <a:avLst/>
        </a:prstGeom>
        <a:blipFill>
          <a:blip xmlns:r="http://schemas.openxmlformats.org/officeDocument/2006/relationships"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A lightbulb"/>
        </a:ext>
      </dgm:extLst>
    </dgm:pt>
    <dgm:pt modelId="{50D68BC9-4B28-41B4-A553-A78305F13302}" type="pres">
      <dgm:prSet presAssocID="{0E610C25-F37E-4CF4-85ED-F56EE815DB02}" presName="childNode" presStyleLbl="node1" presStyleIdx="2" presStyleCnt="3" custScaleX="111063">
        <dgm:presLayoutVars>
          <dgm:bulletEnabled val="1"/>
        </dgm:presLayoutVars>
      </dgm:prSet>
      <dgm:spPr>
        <a:prstGeom prst="rect">
          <a:avLst/>
        </a:prstGeom>
      </dgm:spPr>
    </dgm:pt>
    <dgm:pt modelId="{2A50BAF9-BE23-4C8A-91CA-01189B77B046}" type="pres">
      <dgm:prSet presAssocID="{0E610C25-F37E-4CF4-85ED-F56EE815DB02}" presName="parentNode" presStyleLbl="revTx" presStyleIdx="2" presStyleCnt="3">
        <dgm:presLayoutVars>
          <dgm:chMax val="0"/>
          <dgm:bulletEnabled val="1"/>
        </dgm:presLayoutVars>
      </dgm:prSet>
      <dgm:spPr>
        <a:prstGeom prst="rect">
          <a:avLst/>
        </a:prstGeom>
      </dgm:spPr>
    </dgm:pt>
  </dgm:ptLst>
  <dgm:cxnLst>
    <dgm:cxn modelId="{93ADBE09-1CC6-41B8-83B9-995D43F80B38}" type="presOf" srcId="{55E97791-C806-4379-88CA-E6A22C7971E6}" destId="{2C54EC22-5DEC-4E3C-B830-05BD218C2803}" srcOrd="0" destOrd="0" presId="urn:microsoft.com/office/officeart/2005/8/layout/hList2"/>
    <dgm:cxn modelId="{659C9E0D-C691-473B-9D54-CFF29ECDA539}" srcId="{05156058-A705-46A4-B5D4-7FFC920740CC}" destId="{15DF4C9E-988C-413D-AC19-ECD962020D7D}" srcOrd="1" destOrd="0" parTransId="{B154E5F2-83D7-404A-AB45-076C5BC8E924}" sibTransId="{7822C526-41C7-453D-A4D0-701119816528}"/>
    <dgm:cxn modelId="{7B65620F-020B-44EF-A3C9-E0C7685CC3DA}" type="presOf" srcId="{0E610C25-F37E-4CF4-85ED-F56EE815DB02}" destId="{2A50BAF9-BE23-4C8A-91CA-01189B77B046}" srcOrd="0" destOrd="0" presId="urn:microsoft.com/office/officeart/2005/8/layout/hList2"/>
    <dgm:cxn modelId="{1C75BD13-CC77-4F58-87D3-AFB1218996D9}" srcId="{05156058-A705-46A4-B5D4-7FFC920740CC}" destId="{C2B4A089-A2EF-48BC-B051-F9F033E027EA}" srcOrd="0" destOrd="0" parTransId="{B386C081-AA27-4FD6-BBE1-0047FB4F28C8}" sibTransId="{6B91F948-F378-46D1-AAD2-496D64C9C10A}"/>
    <dgm:cxn modelId="{FE47FB14-C131-4B40-A9C3-EC4D60FD576E}" srcId="{05156058-A705-46A4-B5D4-7FFC920740CC}" destId="{0E610C25-F37E-4CF4-85ED-F56EE815DB02}" srcOrd="2" destOrd="0" parTransId="{8E4966E1-4703-454A-9D3E-1AB4F803C6B6}" sibTransId="{04536BF2-F000-44DA-9B39-BA6959C62716}"/>
    <dgm:cxn modelId="{02C59226-FB8E-487C-BC60-E42FF64E9E7B}" type="presOf" srcId="{0E2BB56C-886F-45CD-AF1B-1CE81D5BE466}" destId="{50D68BC9-4B28-41B4-A553-A78305F13302}" srcOrd="0" destOrd="1" presId="urn:microsoft.com/office/officeart/2005/8/layout/hList2"/>
    <dgm:cxn modelId="{88D0A031-8FD1-42C9-A82A-A6016BE9B040}" srcId="{0E610C25-F37E-4CF4-85ED-F56EE815DB02}" destId="{0E2BB56C-886F-45CD-AF1B-1CE81D5BE466}" srcOrd="1" destOrd="0" parTransId="{FB7C39BD-F83C-4157-A823-880B237F1E4D}" sibTransId="{D238F8AD-8F6D-4C5A-A4F4-F02B5986CAB7}"/>
    <dgm:cxn modelId="{67B7BA3D-0178-46FB-9400-C33C86A94090}" srcId="{15DF4C9E-988C-413D-AC19-ECD962020D7D}" destId="{55E97791-C806-4379-88CA-E6A22C7971E6}" srcOrd="0" destOrd="0" parTransId="{91F63D57-D02B-4406-A4EC-85296BBFC316}" sibTransId="{88FFB2C6-2BC3-46AC-BD90-93BD9F5848DD}"/>
    <dgm:cxn modelId="{A41B3A3F-6DA7-4552-8ECB-2DBC2251A648}" type="presOf" srcId="{26449DCC-DFA7-4AAC-B7FA-D340FE5ABCE7}" destId="{50D68BC9-4B28-41B4-A553-A78305F13302}" srcOrd="0" destOrd="0" presId="urn:microsoft.com/office/officeart/2005/8/layout/hList2"/>
    <dgm:cxn modelId="{3741195D-1602-46A7-A5E4-7C64033A7A92}" srcId="{C2B4A089-A2EF-48BC-B051-F9F033E027EA}" destId="{E2CC38DB-7838-4365-B218-1E44F4E7E759}" srcOrd="0" destOrd="0" parTransId="{A3EE5548-F73A-40EE-B37B-F0727F22BED7}" sibTransId="{D114C21A-BA91-4B06-8C31-D255CDCC03BA}"/>
    <dgm:cxn modelId="{02CAE550-3F5C-43B7-B1A9-86EC7763B66B}" type="presOf" srcId="{C2B4A089-A2EF-48BC-B051-F9F033E027EA}" destId="{F8189661-DE15-4BD5-AE1A-4E3AA7245207}" srcOrd="0" destOrd="0" presId="urn:microsoft.com/office/officeart/2005/8/layout/hList2"/>
    <dgm:cxn modelId="{C14B9D54-8439-4528-AAEE-7F8DC13B5284}" type="presOf" srcId="{E2CC38DB-7838-4365-B218-1E44F4E7E759}" destId="{4415C2AA-95C3-4104-8414-F1E06C7859D2}" srcOrd="0" destOrd="0" presId="urn:microsoft.com/office/officeart/2005/8/layout/hList2"/>
    <dgm:cxn modelId="{F997DD85-EFC1-47F9-A5CA-EAEBB38D96A6}" type="presOf" srcId="{09B72262-E79C-4D03-8FDD-57C698FFC74A}" destId="{2C54EC22-5DEC-4E3C-B830-05BD218C2803}" srcOrd="0" destOrd="1" presId="urn:microsoft.com/office/officeart/2005/8/layout/hList2"/>
    <dgm:cxn modelId="{144CC189-24DB-485C-93F0-49FFFB6BDC30}" srcId="{C2B4A089-A2EF-48BC-B051-F9F033E027EA}" destId="{AD3BA6EB-CBA4-4414-8995-24AD08532BBA}" srcOrd="2" destOrd="0" parTransId="{981D6BDA-4332-4EFF-88F8-817F303733A1}" sibTransId="{C0BEE2A4-757E-4567-8CD6-B9D47D2EAD7B}"/>
    <dgm:cxn modelId="{FA2315A6-ED6B-42CE-A5F8-0732A77E1366}" type="presOf" srcId="{AD3BA6EB-CBA4-4414-8995-24AD08532BBA}" destId="{4415C2AA-95C3-4104-8414-F1E06C7859D2}" srcOrd="0" destOrd="2" presId="urn:microsoft.com/office/officeart/2005/8/layout/hList2"/>
    <dgm:cxn modelId="{391CADAF-D399-4C42-A494-D9DEC73F23DF}" type="presOf" srcId="{15DF4C9E-988C-413D-AC19-ECD962020D7D}" destId="{76A1FA05-D837-4841-B633-107CE652B9B3}" srcOrd="0" destOrd="0" presId="urn:microsoft.com/office/officeart/2005/8/layout/hList2"/>
    <dgm:cxn modelId="{C04F3FB1-3DFC-4D8C-B204-25DCFBE7EF17}" srcId="{15DF4C9E-988C-413D-AC19-ECD962020D7D}" destId="{09B72262-E79C-4D03-8FDD-57C698FFC74A}" srcOrd="1" destOrd="0" parTransId="{56F01865-E514-4445-88C2-6C898C0E8463}" sibTransId="{28E1D2F6-AA9F-40D0-BF5A-2BA9C91B2B27}"/>
    <dgm:cxn modelId="{7CB2C1CD-3E25-4AF4-B297-B111CA4EEB8B}" type="presOf" srcId="{05156058-A705-46A4-B5D4-7FFC920740CC}" destId="{862791F7-B4B3-469E-885C-3934A5BEE12E}" srcOrd="0" destOrd="0" presId="urn:microsoft.com/office/officeart/2005/8/layout/hList2"/>
    <dgm:cxn modelId="{7D0278D1-4E4A-46E5-B9BE-4076B4AD156F}" srcId="{0E610C25-F37E-4CF4-85ED-F56EE815DB02}" destId="{26449DCC-DFA7-4AAC-B7FA-D340FE5ABCE7}" srcOrd="0" destOrd="0" parTransId="{7FC6847D-47A0-4CA4-929F-A114F9C461BF}" sibTransId="{889D684D-4FB1-433C-91AB-FD0765C1614C}"/>
    <dgm:cxn modelId="{73F840D4-353E-4BEE-B1F5-675B706A92D9}" type="presOf" srcId="{80C6D3BD-8F14-48EF-8A83-98360B4D52B5}" destId="{4415C2AA-95C3-4104-8414-F1E06C7859D2}" srcOrd="0" destOrd="1" presId="urn:microsoft.com/office/officeart/2005/8/layout/hList2"/>
    <dgm:cxn modelId="{48B649E3-7FD8-4203-8071-78104D570051}" srcId="{C2B4A089-A2EF-48BC-B051-F9F033E027EA}" destId="{80C6D3BD-8F14-48EF-8A83-98360B4D52B5}" srcOrd="1" destOrd="0" parTransId="{B036C8A5-9EF0-4E67-88C9-54806E99C118}" sibTransId="{66335818-3023-4B8F-95D1-FC89792C100C}"/>
    <dgm:cxn modelId="{CD69F12C-10C7-4A12-A6B7-7D3EA69E6740}" type="presParOf" srcId="{862791F7-B4B3-469E-885C-3934A5BEE12E}" destId="{81D255DE-2648-4537-85FC-74505053A339}" srcOrd="0" destOrd="0" presId="urn:microsoft.com/office/officeart/2005/8/layout/hList2"/>
    <dgm:cxn modelId="{5F01DB6C-1DEF-4D09-9B52-414C15E1C00F}" type="presParOf" srcId="{81D255DE-2648-4537-85FC-74505053A339}" destId="{56B01995-C2F6-4B5B-9A15-C30E78B8D0FD}" srcOrd="0" destOrd="0" presId="urn:microsoft.com/office/officeart/2005/8/layout/hList2"/>
    <dgm:cxn modelId="{AE1E26BA-3F91-4253-AEAC-3901859BB26B}" type="presParOf" srcId="{81D255DE-2648-4537-85FC-74505053A339}" destId="{4415C2AA-95C3-4104-8414-F1E06C7859D2}" srcOrd="1" destOrd="0" presId="urn:microsoft.com/office/officeart/2005/8/layout/hList2"/>
    <dgm:cxn modelId="{CD310618-D01D-4736-844A-89424FA07451}" type="presParOf" srcId="{81D255DE-2648-4537-85FC-74505053A339}" destId="{F8189661-DE15-4BD5-AE1A-4E3AA7245207}" srcOrd="2" destOrd="0" presId="urn:microsoft.com/office/officeart/2005/8/layout/hList2"/>
    <dgm:cxn modelId="{A5BB753B-AC87-4226-863B-91D940CEC2B4}" type="presParOf" srcId="{862791F7-B4B3-469E-885C-3934A5BEE12E}" destId="{F13E3368-58C5-465A-AF05-0E4773D30F47}" srcOrd="1" destOrd="0" presId="urn:microsoft.com/office/officeart/2005/8/layout/hList2"/>
    <dgm:cxn modelId="{4ED05579-0943-41FC-9E0B-348B08EE786D}" type="presParOf" srcId="{862791F7-B4B3-469E-885C-3934A5BEE12E}" destId="{DF10C606-4404-4CC6-9E55-260511D87EE1}" srcOrd="2" destOrd="0" presId="urn:microsoft.com/office/officeart/2005/8/layout/hList2"/>
    <dgm:cxn modelId="{16311096-2095-4B82-B674-5858F3143572}" type="presParOf" srcId="{DF10C606-4404-4CC6-9E55-260511D87EE1}" destId="{FF72BAAC-8DA0-43D3-89EE-B9C110C3B7D2}" srcOrd="0" destOrd="0" presId="urn:microsoft.com/office/officeart/2005/8/layout/hList2"/>
    <dgm:cxn modelId="{C0979C23-7383-4B4D-950E-954FF49FB3E7}" type="presParOf" srcId="{DF10C606-4404-4CC6-9E55-260511D87EE1}" destId="{2C54EC22-5DEC-4E3C-B830-05BD218C2803}" srcOrd="1" destOrd="0" presId="urn:microsoft.com/office/officeart/2005/8/layout/hList2"/>
    <dgm:cxn modelId="{1B17829A-729C-4DC0-8889-B36D146E4F86}" type="presParOf" srcId="{DF10C606-4404-4CC6-9E55-260511D87EE1}" destId="{76A1FA05-D837-4841-B633-107CE652B9B3}" srcOrd="2" destOrd="0" presId="urn:microsoft.com/office/officeart/2005/8/layout/hList2"/>
    <dgm:cxn modelId="{0B0F9AD9-B703-406F-95A2-5F5B0C6E1A74}" type="presParOf" srcId="{862791F7-B4B3-469E-885C-3934A5BEE12E}" destId="{98F4D607-6B04-4A09-917D-0FCDC224AC1B}" srcOrd="3" destOrd="0" presId="urn:microsoft.com/office/officeart/2005/8/layout/hList2"/>
    <dgm:cxn modelId="{5AF4688D-DE8B-488B-9517-3B91D7A2263D}" type="presParOf" srcId="{862791F7-B4B3-469E-885C-3934A5BEE12E}" destId="{B663FE93-86EE-41FD-9F8E-565C7D47A6F9}" srcOrd="4" destOrd="0" presId="urn:microsoft.com/office/officeart/2005/8/layout/hList2"/>
    <dgm:cxn modelId="{ABC862DB-3153-4BFD-A194-31E0464F8503}" type="presParOf" srcId="{B663FE93-86EE-41FD-9F8E-565C7D47A6F9}" destId="{DB5844ED-ECC3-4B43-8BB8-50DBF34DF930}" srcOrd="0" destOrd="0" presId="urn:microsoft.com/office/officeart/2005/8/layout/hList2"/>
    <dgm:cxn modelId="{459E5950-952A-4558-A0A5-F9F53FE99939}" type="presParOf" srcId="{B663FE93-86EE-41FD-9F8E-565C7D47A6F9}" destId="{50D68BC9-4B28-41B4-A553-A78305F13302}" srcOrd="1" destOrd="0" presId="urn:microsoft.com/office/officeart/2005/8/layout/hList2"/>
    <dgm:cxn modelId="{A8733C6F-48E7-424B-9CC0-D227F63C010C}" type="presParOf" srcId="{B663FE93-86EE-41FD-9F8E-565C7D47A6F9}" destId="{2A50BAF9-BE23-4C8A-91CA-01189B77B046}" srcOrd="2" destOrd="0" presId="urn:microsoft.com/office/officeart/2005/8/layout/hList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8FA4194-F0E7-4856-AC1A-841BDDD3BF3C}" type="doc">
      <dgm:prSet loTypeId="urn:microsoft.com/office/officeart/2008/layout/AlternatingHexagons" loCatId="list" qsTypeId="urn:microsoft.com/office/officeart/2005/8/quickstyle/simple1" qsCatId="simple" csTypeId="urn:microsoft.com/office/officeart/2005/8/colors/colorful1" csCatId="colorful" phldr="1"/>
      <dgm:spPr/>
      <dgm:t>
        <a:bodyPr/>
        <a:lstStyle/>
        <a:p>
          <a:endParaRPr lang="lt-LT"/>
        </a:p>
      </dgm:t>
    </dgm:pt>
    <dgm:pt modelId="{B66E9880-0464-41EF-BF5F-B51FF9E75133}">
      <dgm:prSet phldrT="[Tekstas]" custT="1"/>
      <dgm:spPr>
        <a:xfrm rot="5400000">
          <a:off x="2691945" y="97086"/>
          <a:ext cx="1252292" cy="1082721"/>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000" b="1">
              <a:solidFill>
                <a:sysClr val="windowText" lastClr="000000"/>
              </a:solidFill>
              <a:latin typeface="Times New Roman" panose="02020603050405020304" pitchFamily="18" charset="0"/>
              <a:ea typeface="+mn-ea"/>
              <a:cs typeface="Times New Roman" panose="02020603050405020304" pitchFamily="18" charset="0"/>
            </a:rPr>
            <a:t>Naujojo Daugėliškio vaikų  šeimynos veiklos </a:t>
          </a:r>
          <a:r>
            <a:rPr lang="en-US" sz="1000" b="1">
              <a:solidFill>
                <a:sysClr val="windowText" lastClr="000000"/>
              </a:solidFill>
              <a:latin typeface="Times New Roman" panose="02020603050405020304" pitchFamily="18" charset="0"/>
              <a:ea typeface="+mn-ea"/>
              <a:cs typeface="Times New Roman" panose="02020603050405020304" pitchFamily="18" charset="0"/>
            </a:rPr>
            <a:t>–</a:t>
          </a:r>
          <a:r>
            <a:rPr lang="lt-LT" sz="1000" b="1">
              <a:solidFill>
                <a:sysClr val="windowText" lastClr="000000"/>
              </a:solidFill>
              <a:latin typeface="Times New Roman" panose="02020603050405020304" pitchFamily="18" charset="0"/>
              <a:ea typeface="+mn-ea"/>
              <a:cs typeface="Times New Roman" panose="02020603050405020304" pitchFamily="18" charset="0"/>
            </a:rPr>
            <a:t>  67</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E3D33DF9-AA41-41E0-BD4A-5B2411486530}" type="parTrans" cxnId="{68366E1B-AC10-4C91-808D-DA9702135812}">
      <dgm:prSet/>
      <dgm:spPr/>
      <dgm:t>
        <a:bodyPr/>
        <a:lstStyle/>
        <a:p>
          <a:endParaRPr lang="lt-LT"/>
        </a:p>
      </dgm:t>
    </dgm:pt>
    <dgm:pt modelId="{C0DEA825-0455-4688-9579-AD4CB057C662}" type="sibTrans" cxnId="{68366E1B-AC10-4C91-808D-DA9702135812}">
      <dgm:prSet custT="1"/>
      <dgm:spPr>
        <a:xfrm rot="5400000">
          <a:off x="1409835" y="14777"/>
          <a:ext cx="1322501" cy="1295683"/>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000" b="1">
              <a:solidFill>
                <a:sysClr val="windowText" lastClr="000000"/>
              </a:solidFill>
              <a:latin typeface="Times New Roman" panose="02020603050405020304" pitchFamily="18" charset="0"/>
              <a:ea typeface="+mn-ea"/>
              <a:cs typeface="Times New Roman" panose="02020603050405020304" pitchFamily="18" charset="0"/>
            </a:rPr>
            <a:t>Ignalinos rajono savivaldybės bibliotekų padalinių paslaugos </a:t>
          </a:r>
          <a:r>
            <a:rPr lang="en-US" sz="1000" b="1">
              <a:solidFill>
                <a:sysClr val="windowText" lastClr="000000"/>
              </a:solidFill>
              <a:latin typeface="Times New Roman" panose="02020603050405020304" pitchFamily="18" charset="0"/>
              <a:ea typeface="+mn-ea"/>
              <a:cs typeface="Times New Roman" panose="02020603050405020304" pitchFamily="18" charset="0"/>
            </a:rPr>
            <a:t>–</a:t>
          </a:r>
          <a:r>
            <a:rPr lang="lt-LT" sz="1000" b="1">
              <a:solidFill>
                <a:sysClr val="windowText" lastClr="000000"/>
              </a:solidFill>
              <a:latin typeface="Times New Roman" panose="02020603050405020304" pitchFamily="18" charset="0"/>
              <a:ea typeface="+mn-ea"/>
              <a:cs typeface="Times New Roman" panose="02020603050405020304" pitchFamily="18" charset="0"/>
            </a:rPr>
            <a:t> 33</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78760A14-AAF8-4A75-9F97-16BB27362B17}">
      <dgm:prSet phldrT="[Tekstas]" custT="1"/>
      <dgm:spPr>
        <a:xfrm rot="5400000">
          <a:off x="2026853" y="1118506"/>
          <a:ext cx="1270572" cy="1171687"/>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000" b="1">
              <a:solidFill>
                <a:sysClr val="windowText" lastClr="000000"/>
              </a:solidFill>
              <a:latin typeface="Times New Roman" panose="02020603050405020304" pitchFamily="18" charset="0"/>
              <a:ea typeface="+mn-ea"/>
              <a:cs typeface="Times New Roman" panose="02020603050405020304" pitchFamily="18" charset="0"/>
            </a:rPr>
            <a:t>Ignalinos rajono kultūros centro padalinių veiklos </a:t>
          </a:r>
          <a:r>
            <a:rPr lang="en-US" sz="1000" b="1">
              <a:solidFill>
                <a:sysClr val="windowText" lastClr="000000"/>
              </a:solidFill>
              <a:latin typeface="Times New Roman" panose="02020603050405020304" pitchFamily="18" charset="0"/>
              <a:ea typeface="+mn-ea"/>
              <a:cs typeface="Times New Roman" panose="02020603050405020304" pitchFamily="18" charset="0"/>
            </a:rPr>
            <a:t>–</a:t>
          </a:r>
          <a:r>
            <a:rPr lang="lt-LT" sz="1000" b="1">
              <a:solidFill>
                <a:sysClr val="windowText" lastClr="000000"/>
              </a:solidFill>
              <a:latin typeface="Times New Roman" panose="02020603050405020304" pitchFamily="18" charset="0"/>
              <a:ea typeface="+mn-ea"/>
              <a:cs typeface="Times New Roman" panose="02020603050405020304" pitchFamily="18" charset="0"/>
            </a:rPr>
            <a:t> 100</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A0E24EA4-444F-4D93-A5D2-EA309FD0192C}" type="parTrans" cxnId="{0A084A8A-E5ED-4EBA-AD1E-21C946311B32}">
      <dgm:prSet/>
      <dgm:spPr/>
      <dgm:t>
        <a:bodyPr/>
        <a:lstStyle/>
        <a:p>
          <a:endParaRPr lang="lt-LT"/>
        </a:p>
      </dgm:t>
    </dgm:pt>
    <dgm:pt modelId="{0F422460-CF44-482A-9E98-59019EBC23B4}" type="sibTrans" cxnId="{0A084A8A-E5ED-4EBA-AD1E-21C946311B32}">
      <dgm:prSet custT="1"/>
      <dgm:spPr>
        <a:xfrm rot="5400000">
          <a:off x="3421660" y="888423"/>
          <a:ext cx="1516243" cy="169515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000" b="1">
              <a:solidFill>
                <a:sysClr val="windowText" lastClr="000000"/>
              </a:solidFill>
              <a:latin typeface="Times New Roman" panose="02020603050405020304" pitchFamily="18" charset="0"/>
              <a:ea typeface="+mn-ea"/>
              <a:cs typeface="Times New Roman" panose="02020603050405020304" pitchFamily="18" charset="0"/>
            </a:rPr>
            <a:t>Maltos Ordino </a:t>
          </a:r>
          <a:r>
            <a:rPr lang="en-US" sz="1000" b="1">
              <a:solidFill>
                <a:sysClr val="windowText" lastClr="000000"/>
              </a:solidFill>
              <a:latin typeface="Times New Roman" panose="02020603050405020304" pitchFamily="18" charset="0"/>
              <a:ea typeface="+mn-ea"/>
              <a:cs typeface="Times New Roman" panose="02020603050405020304" pitchFamily="18" charset="0"/>
            </a:rPr>
            <a:t>p</a:t>
          </a:r>
          <a:r>
            <a:rPr lang="lt-LT" sz="1000" b="1">
              <a:solidFill>
                <a:sysClr val="windowText" lastClr="000000"/>
              </a:solidFill>
              <a:latin typeface="Times New Roman" panose="02020603050405020304" pitchFamily="18" charset="0"/>
              <a:ea typeface="+mn-ea"/>
              <a:cs typeface="Times New Roman" panose="02020603050405020304" pitchFamily="18" charset="0"/>
            </a:rPr>
            <a:t>agalbos </a:t>
          </a:r>
          <a:r>
            <a:rPr lang="en-US" sz="1000" b="1">
              <a:solidFill>
                <a:sysClr val="windowText" lastClr="000000"/>
              </a:solidFill>
              <a:latin typeface="Times New Roman" panose="02020603050405020304" pitchFamily="18" charset="0"/>
              <a:ea typeface="+mn-ea"/>
              <a:cs typeface="Times New Roman" panose="02020603050405020304" pitchFamily="18" charset="0"/>
            </a:rPr>
            <a:t>t</a:t>
          </a:r>
          <a:r>
            <a:rPr lang="lt-LT" sz="1000" b="1">
              <a:solidFill>
                <a:sysClr val="windowText" lastClr="000000"/>
              </a:solidFill>
              <a:latin typeface="Times New Roman" panose="02020603050405020304" pitchFamily="18" charset="0"/>
              <a:ea typeface="+mn-ea"/>
              <a:cs typeface="Times New Roman" panose="02020603050405020304" pitchFamily="18" charset="0"/>
            </a:rPr>
            <a:t>arnyba, Ignalinos grupės veiklos</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paslaugos </a:t>
          </a:r>
          <a:r>
            <a:rPr lang="en-US" sz="1000" b="1">
              <a:solidFill>
                <a:sysClr val="windowText" lastClr="000000"/>
              </a:solidFill>
              <a:latin typeface="Times New Roman" panose="02020603050405020304" pitchFamily="18" charset="0"/>
              <a:ea typeface="+mn-ea"/>
              <a:cs typeface="Times New Roman" panose="02020603050405020304" pitchFamily="18" charset="0"/>
            </a:rPr>
            <a:t>–</a:t>
          </a:r>
          <a:r>
            <a:rPr lang="lt-LT" sz="1000" b="1">
              <a:solidFill>
                <a:sysClr val="windowText" lastClr="000000"/>
              </a:solidFill>
              <a:latin typeface="Times New Roman" panose="02020603050405020304" pitchFamily="18" charset="0"/>
              <a:ea typeface="+mn-ea"/>
              <a:cs typeface="Times New Roman" panose="02020603050405020304" pitchFamily="18" charset="0"/>
            </a:rPr>
            <a:t> </a:t>
          </a:r>
          <a:endParaRPr lang="en-US" sz="1000" b="1">
            <a:solidFill>
              <a:sysClr val="windowText" lastClr="000000"/>
            </a:solidFill>
            <a:latin typeface="Times New Roman" panose="02020603050405020304" pitchFamily="18" charset="0"/>
            <a:ea typeface="+mn-ea"/>
            <a:cs typeface="Times New Roman" panose="02020603050405020304" pitchFamily="18" charset="0"/>
          </a:endParaRPr>
        </a:p>
        <a:p>
          <a:r>
            <a:rPr lang="lt-LT" sz="1000" b="1">
              <a:solidFill>
                <a:sysClr val="windowText" lastClr="000000"/>
              </a:solidFill>
              <a:latin typeface="Times New Roman" panose="02020603050405020304" pitchFamily="18" charset="0"/>
              <a:ea typeface="+mn-ea"/>
              <a:cs typeface="Times New Roman" panose="02020603050405020304" pitchFamily="18" charset="0"/>
            </a:rPr>
            <a:t>100</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217F9EF3-4BFD-4062-88FC-3C8C55350795}">
      <dgm:prSet phldrT="[Tekstas]" custT="1"/>
      <dgm:spPr>
        <a:xfrm>
          <a:off x="369297" y="1325504"/>
          <a:ext cx="1277813" cy="709896"/>
        </a:xfrm>
        <a:noFill/>
        <a:ln>
          <a:noFill/>
        </a:ln>
        <a:effectLst/>
      </dgm:spPr>
      <dgm:t>
        <a:bodyPr/>
        <a:lstStyle/>
        <a:p>
          <a:pPr algn="ctr"/>
          <a:r>
            <a:rPr lang="lt-LT" sz="1000"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Bendrai apklausoje dalyvavo 50</a:t>
          </a:r>
          <a:r>
            <a:rPr lang="en-US" sz="1000"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t>
          </a:r>
          <a:r>
            <a:rPr lang="lt-LT" sz="1000" b="1"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paslaugų gavėjų iš visų  gyvenančių globos namuose</a:t>
          </a:r>
        </a:p>
      </dgm:t>
    </dgm:pt>
    <dgm:pt modelId="{FBA20612-7680-4B73-8E6C-E08E9448C0BB}" type="parTrans" cxnId="{F991B216-11A3-410A-B1FA-1183E8DF00DD}">
      <dgm:prSet/>
      <dgm:spPr/>
      <dgm:t>
        <a:bodyPr/>
        <a:lstStyle/>
        <a:p>
          <a:endParaRPr lang="lt-LT"/>
        </a:p>
      </dgm:t>
    </dgm:pt>
    <dgm:pt modelId="{C857B2D2-6ED9-42D8-8CEC-F4CDEEE6E4CB}" type="sibTrans" cxnId="{F991B216-11A3-410A-B1FA-1183E8DF00DD}">
      <dgm:prSet/>
      <dgm:spPr/>
      <dgm:t>
        <a:bodyPr/>
        <a:lstStyle/>
        <a:p>
          <a:endParaRPr lang="lt-LT"/>
        </a:p>
      </dgm:t>
    </dgm:pt>
    <dgm:pt modelId="{82273872-C9E1-47E1-9342-CD74D592FDF1}">
      <dgm:prSet phldrT="[Tekstas]" custT="1"/>
      <dgm:spPr>
        <a:xfrm rot="5400000">
          <a:off x="2607895" y="2176450"/>
          <a:ext cx="1341112" cy="1312441"/>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000" b="1">
              <a:solidFill>
                <a:sysClr val="windowText" lastClr="000000"/>
              </a:solidFill>
              <a:latin typeface="Times New Roman" panose="02020603050405020304" pitchFamily="18" charset="0"/>
              <a:ea typeface="+mn-ea"/>
              <a:cs typeface="Times New Roman" panose="02020603050405020304" pitchFamily="18" charset="0"/>
            </a:rPr>
            <a:t>Raudonojo Kryžiaus veiklos </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  100</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a:t>
          </a:r>
        </a:p>
      </dgm:t>
    </dgm:pt>
    <dgm:pt modelId="{AEC4D501-06B5-4CAF-9C4B-F4AF06C733DE}" type="parTrans" cxnId="{50E21A36-6EA2-4C62-8C58-3C3244E26000}">
      <dgm:prSet/>
      <dgm:spPr/>
      <dgm:t>
        <a:bodyPr/>
        <a:lstStyle/>
        <a:p>
          <a:endParaRPr lang="lt-LT"/>
        </a:p>
      </dgm:t>
    </dgm:pt>
    <dgm:pt modelId="{91BC2BA1-7A9C-47C1-90A9-156F9C472443}" type="sibTrans" cxnId="{50E21A36-6EA2-4C62-8C58-3C3244E26000}">
      <dgm:prSet custT="1"/>
      <dgm:spPr>
        <a:xfrm rot="5400000">
          <a:off x="1240385" y="2199126"/>
          <a:ext cx="1412030" cy="125274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sz="1000" b="1">
              <a:solidFill>
                <a:sysClr val="windowText" lastClr="000000"/>
              </a:solidFill>
              <a:latin typeface="Times New Roman" panose="02020603050405020304" pitchFamily="18" charset="0"/>
              <a:ea typeface="+mn-ea"/>
              <a:cs typeface="Times New Roman" panose="02020603050405020304" pitchFamily="18" charset="0"/>
            </a:rPr>
            <a:t>Vilniaus Karaliaus Mindaugo mokyklos veiklos </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  60</a:t>
          </a:r>
          <a:r>
            <a:rPr lang="en-US" sz="1000" b="1">
              <a:solidFill>
                <a:sysClr val="windowText" lastClr="000000"/>
              </a:solidFill>
              <a:latin typeface="Times New Roman" panose="02020603050405020304" pitchFamily="18" charset="0"/>
              <a:ea typeface="+mn-ea"/>
              <a:cs typeface="Times New Roman" panose="02020603050405020304" pitchFamily="18" charset="0"/>
            </a:rPr>
            <a:t> </a:t>
          </a:r>
          <a:r>
            <a:rPr lang="lt-LT" sz="1000" b="1">
              <a:solidFill>
                <a:sysClr val="windowText" lastClr="000000"/>
              </a:solidFill>
              <a:latin typeface="Times New Roman" panose="02020603050405020304" pitchFamily="18" charset="0"/>
              <a:ea typeface="+mn-ea"/>
              <a:cs typeface="Times New Roman" panose="02020603050405020304" pitchFamily="18" charset="0"/>
            </a:rPr>
            <a:t>% </a:t>
          </a:r>
        </a:p>
      </dgm:t>
    </dgm:pt>
    <dgm:pt modelId="{54FB7906-1F94-4FEA-B342-35833DA9D4ED}" type="pres">
      <dgm:prSet presAssocID="{98FA4194-F0E7-4856-AC1A-841BDDD3BF3C}" presName="Name0" presStyleCnt="0">
        <dgm:presLayoutVars>
          <dgm:chMax/>
          <dgm:chPref/>
          <dgm:dir/>
          <dgm:animLvl val="lvl"/>
        </dgm:presLayoutVars>
      </dgm:prSet>
      <dgm:spPr/>
    </dgm:pt>
    <dgm:pt modelId="{F8C50043-FE19-457D-872E-20A616AD159F}" type="pres">
      <dgm:prSet presAssocID="{B66E9880-0464-41EF-BF5F-B51FF9E75133}" presName="composite" presStyleCnt="0"/>
      <dgm:spPr/>
    </dgm:pt>
    <dgm:pt modelId="{2790827E-19C7-4FD5-BBFD-B35A1F0088E2}" type="pres">
      <dgm:prSet presAssocID="{B66E9880-0464-41EF-BF5F-B51FF9E75133}" presName="Parent1" presStyleLbl="node1" presStyleIdx="0" presStyleCnt="6" custScaleX="125351" custScaleY="105843" custLinFactNeighborX="13145" custLinFactNeighborY="-2043">
        <dgm:presLayoutVars>
          <dgm:chMax val="1"/>
          <dgm:chPref val="1"/>
          <dgm:bulletEnabled val="1"/>
        </dgm:presLayoutVars>
      </dgm:prSet>
      <dgm:spPr>
        <a:prstGeom prst="hexagon">
          <a:avLst>
            <a:gd name="adj" fmla="val 25000"/>
            <a:gd name="vf" fmla="val 115470"/>
          </a:avLst>
        </a:prstGeom>
      </dgm:spPr>
    </dgm:pt>
    <dgm:pt modelId="{52752333-9C29-48D8-9E7B-C551C8C6F8CE}" type="pres">
      <dgm:prSet presAssocID="{B66E9880-0464-41EF-BF5F-B51FF9E75133}" presName="Childtext1" presStyleLbl="revTx" presStyleIdx="0" presStyleCnt="3">
        <dgm:presLayoutVars>
          <dgm:chMax val="0"/>
          <dgm:chPref val="0"/>
          <dgm:bulletEnabled val="1"/>
        </dgm:presLayoutVars>
      </dgm:prSet>
      <dgm:spPr>
        <a:xfrm>
          <a:off x="3728694" y="307670"/>
          <a:ext cx="1320406" cy="709896"/>
        </a:xfrm>
        <a:prstGeom prst="rect">
          <a:avLst/>
        </a:prstGeom>
        <a:noFill/>
        <a:ln>
          <a:noFill/>
        </a:ln>
        <a:effectLst/>
      </dgm:spPr>
    </dgm:pt>
    <dgm:pt modelId="{18351B9A-E6B0-433C-B028-189425319D6D}" type="pres">
      <dgm:prSet presAssocID="{B66E9880-0464-41EF-BF5F-B51FF9E75133}" presName="BalanceSpacing" presStyleCnt="0"/>
      <dgm:spPr/>
    </dgm:pt>
    <dgm:pt modelId="{5EE288CE-6B8C-45C1-B3C5-31467294D6AF}" type="pres">
      <dgm:prSet presAssocID="{B66E9880-0464-41EF-BF5F-B51FF9E75133}" presName="BalanceSpacing1" presStyleCnt="0"/>
      <dgm:spPr/>
    </dgm:pt>
    <dgm:pt modelId="{0BB130E1-3D60-4499-9F18-2EB9E09F80DE}" type="pres">
      <dgm:prSet presAssocID="{C0DEA825-0455-4688-9579-AD4CB057C662}" presName="Accent1Text" presStyleLbl="node1" presStyleIdx="1" presStyleCnt="6" custScaleX="125874" custScaleY="111777"/>
      <dgm:spPr>
        <a:prstGeom prst="hexagon">
          <a:avLst>
            <a:gd name="adj" fmla="val 25000"/>
            <a:gd name="vf" fmla="val 115470"/>
          </a:avLst>
        </a:prstGeom>
      </dgm:spPr>
    </dgm:pt>
    <dgm:pt modelId="{82E1C1A3-E409-4C04-977A-9FA994D57005}" type="pres">
      <dgm:prSet presAssocID="{C0DEA825-0455-4688-9579-AD4CB057C662}" presName="spaceBetweenRectangles" presStyleCnt="0"/>
      <dgm:spPr/>
    </dgm:pt>
    <dgm:pt modelId="{16EB12BE-B0B4-4B40-A8F0-BF6B3A81134F}" type="pres">
      <dgm:prSet presAssocID="{78760A14-AAF8-4A75-9F97-16BB27362B17}" presName="composite" presStyleCnt="0"/>
      <dgm:spPr/>
    </dgm:pt>
    <dgm:pt modelId="{8AF22954-FCB4-48DF-A9EA-15398390CFC4}" type="pres">
      <dgm:prSet presAssocID="{78760A14-AAF8-4A75-9F97-16BB27362B17}" presName="Parent1" presStyleLbl="node1" presStyleIdx="2" presStyleCnt="6" custScaleX="113828" custScaleY="107388" custLinFactNeighborX="3627" custLinFactNeighborY="-16798">
        <dgm:presLayoutVars>
          <dgm:chMax val="1"/>
          <dgm:chPref val="1"/>
          <dgm:bulletEnabled val="1"/>
        </dgm:presLayoutVars>
      </dgm:prSet>
      <dgm:spPr>
        <a:prstGeom prst="hexagon">
          <a:avLst>
            <a:gd name="adj" fmla="val 25000"/>
            <a:gd name="vf" fmla="val 115470"/>
          </a:avLst>
        </a:prstGeom>
      </dgm:spPr>
    </dgm:pt>
    <dgm:pt modelId="{DCCDC03B-5B9E-4AA5-B4D5-A226F963B5FA}" type="pres">
      <dgm:prSet presAssocID="{78760A14-AAF8-4A75-9F97-16BB27362B17}" presName="Childtext1" presStyleLbl="revTx" presStyleIdx="1" presStyleCnt="3" custLinFactNeighborX="-32902" custLinFactNeighborY="-31363">
        <dgm:presLayoutVars>
          <dgm:chMax val="0"/>
          <dgm:chPref val="0"/>
          <dgm:bulletEnabled val="1"/>
        </dgm:presLayoutVars>
      </dgm:prSet>
      <dgm:spPr>
        <a:prstGeom prst="rect">
          <a:avLst/>
        </a:prstGeom>
      </dgm:spPr>
    </dgm:pt>
    <dgm:pt modelId="{2DF5FCD3-EAD6-4513-84CA-B27C2F574730}" type="pres">
      <dgm:prSet presAssocID="{78760A14-AAF8-4A75-9F97-16BB27362B17}" presName="BalanceSpacing" presStyleCnt="0"/>
      <dgm:spPr/>
    </dgm:pt>
    <dgm:pt modelId="{C2BC4925-F10E-4E00-9ED7-24D55DC9BFC3}" type="pres">
      <dgm:prSet presAssocID="{78760A14-AAF8-4A75-9F97-16BB27362B17}" presName="BalanceSpacing1" presStyleCnt="0"/>
      <dgm:spPr/>
    </dgm:pt>
    <dgm:pt modelId="{B32AB0A9-31F1-4CB3-924B-0C9ACA0EDE41}" type="pres">
      <dgm:prSet presAssocID="{0F422460-CF44-482A-9E98-59019EBC23B4}" presName="Accent1Text" presStyleLbl="node1" presStyleIdx="3" presStyleCnt="6" custScaleX="153359" custScaleY="128152" custLinFactNeighborX="43064" custLinFactNeighborY="-14123"/>
      <dgm:spPr>
        <a:prstGeom prst="hexagon">
          <a:avLst>
            <a:gd name="adj" fmla="val 25000"/>
            <a:gd name="vf" fmla="val 115470"/>
          </a:avLst>
        </a:prstGeom>
      </dgm:spPr>
    </dgm:pt>
    <dgm:pt modelId="{31C747E6-3F5F-4203-A84C-AED21F51F241}" type="pres">
      <dgm:prSet presAssocID="{0F422460-CF44-482A-9E98-59019EBC23B4}" presName="spaceBetweenRectangles" presStyleCnt="0"/>
      <dgm:spPr/>
    </dgm:pt>
    <dgm:pt modelId="{7103746B-5E53-4A0C-AF06-634132B6249D}" type="pres">
      <dgm:prSet presAssocID="{82273872-C9E1-47E1-9342-CD74D592FDF1}" presName="composite" presStyleCnt="0"/>
      <dgm:spPr/>
    </dgm:pt>
    <dgm:pt modelId="{4EF814B1-77C5-47C8-8424-56CF07A45253}" type="pres">
      <dgm:prSet presAssocID="{82273872-C9E1-47E1-9342-CD74D592FDF1}" presName="Parent1" presStyleLbl="node1" presStyleIdx="4" presStyleCnt="6" custScaleX="127502" custScaleY="113350" custLinFactNeighborX="9294" custLinFactNeighborY="-30061">
        <dgm:presLayoutVars>
          <dgm:chMax val="1"/>
          <dgm:chPref val="1"/>
          <dgm:bulletEnabled val="1"/>
        </dgm:presLayoutVars>
      </dgm:prSet>
      <dgm:spPr>
        <a:prstGeom prst="hexagon">
          <a:avLst>
            <a:gd name="adj" fmla="val 25000"/>
            <a:gd name="vf" fmla="val 115470"/>
          </a:avLst>
        </a:prstGeom>
      </dgm:spPr>
    </dgm:pt>
    <dgm:pt modelId="{44F5B889-A66C-4E7B-8AD0-C62E6F0AA062}" type="pres">
      <dgm:prSet presAssocID="{82273872-C9E1-47E1-9342-CD74D592FDF1}" presName="Childtext1" presStyleLbl="revTx" presStyleIdx="2" presStyleCnt="3">
        <dgm:presLayoutVars>
          <dgm:chMax val="0"/>
          <dgm:chPref val="0"/>
          <dgm:bulletEnabled val="1"/>
        </dgm:presLayoutVars>
      </dgm:prSet>
      <dgm:spPr>
        <a:xfrm>
          <a:off x="3728694" y="2833392"/>
          <a:ext cx="1320406" cy="709896"/>
        </a:xfrm>
        <a:prstGeom prst="rect">
          <a:avLst/>
        </a:prstGeom>
        <a:noFill/>
        <a:ln>
          <a:noFill/>
        </a:ln>
        <a:effectLst/>
      </dgm:spPr>
    </dgm:pt>
    <dgm:pt modelId="{B5E7A5A1-8FB4-42FD-AE0C-72A1B9AB5FD9}" type="pres">
      <dgm:prSet presAssocID="{82273872-C9E1-47E1-9342-CD74D592FDF1}" presName="BalanceSpacing" presStyleCnt="0"/>
      <dgm:spPr/>
    </dgm:pt>
    <dgm:pt modelId="{647A4060-3081-4A95-8C44-4E00999FC390}" type="pres">
      <dgm:prSet presAssocID="{82273872-C9E1-47E1-9342-CD74D592FDF1}" presName="BalanceSpacing1" presStyleCnt="0"/>
      <dgm:spPr/>
    </dgm:pt>
    <dgm:pt modelId="{728C0F41-40D0-4982-8B5D-EDB42C0A387C}" type="pres">
      <dgm:prSet presAssocID="{91BC2BA1-7A9C-47C1-90A9-156F9C472443}" presName="Accent1Text" presStyleLbl="node1" presStyleIdx="5" presStyleCnt="6" custScaleX="121703" custScaleY="119344" custLinFactNeighborX="-12113" custLinFactNeighborY="-30667"/>
      <dgm:spPr>
        <a:prstGeom prst="hexagon">
          <a:avLst>
            <a:gd name="adj" fmla="val 25000"/>
            <a:gd name="vf" fmla="val 115470"/>
          </a:avLst>
        </a:prstGeom>
      </dgm:spPr>
    </dgm:pt>
  </dgm:ptLst>
  <dgm:cxnLst>
    <dgm:cxn modelId="{5AC0800C-9568-47EB-B49E-BE7E8F9F0344}" type="presOf" srcId="{82273872-C9E1-47E1-9342-CD74D592FDF1}" destId="{4EF814B1-77C5-47C8-8424-56CF07A45253}" srcOrd="0" destOrd="0" presId="urn:microsoft.com/office/officeart/2008/layout/AlternatingHexagons"/>
    <dgm:cxn modelId="{F991B216-11A3-410A-B1FA-1183E8DF00DD}" srcId="{78760A14-AAF8-4A75-9F97-16BB27362B17}" destId="{217F9EF3-4BFD-4062-88FC-3C8C55350795}" srcOrd="0" destOrd="0" parTransId="{FBA20612-7680-4B73-8E6C-E08E9448C0BB}" sibTransId="{C857B2D2-6ED9-42D8-8CEC-F4CDEEE6E4CB}"/>
    <dgm:cxn modelId="{9FF84D19-5445-44FE-A8EA-691D6A7D3184}" type="presOf" srcId="{98FA4194-F0E7-4856-AC1A-841BDDD3BF3C}" destId="{54FB7906-1F94-4FEA-B342-35833DA9D4ED}" srcOrd="0" destOrd="0" presId="urn:microsoft.com/office/officeart/2008/layout/AlternatingHexagons"/>
    <dgm:cxn modelId="{68366E1B-AC10-4C91-808D-DA9702135812}" srcId="{98FA4194-F0E7-4856-AC1A-841BDDD3BF3C}" destId="{B66E9880-0464-41EF-BF5F-B51FF9E75133}" srcOrd="0" destOrd="0" parTransId="{E3D33DF9-AA41-41E0-BD4A-5B2411486530}" sibTransId="{C0DEA825-0455-4688-9579-AD4CB057C662}"/>
    <dgm:cxn modelId="{50E21A36-6EA2-4C62-8C58-3C3244E26000}" srcId="{98FA4194-F0E7-4856-AC1A-841BDDD3BF3C}" destId="{82273872-C9E1-47E1-9342-CD74D592FDF1}" srcOrd="2" destOrd="0" parTransId="{AEC4D501-06B5-4CAF-9C4B-F4AF06C733DE}" sibTransId="{91BC2BA1-7A9C-47C1-90A9-156F9C472443}"/>
    <dgm:cxn modelId="{31C06F38-A37D-4E12-8EAF-127644EE0F67}" type="presOf" srcId="{91BC2BA1-7A9C-47C1-90A9-156F9C472443}" destId="{728C0F41-40D0-4982-8B5D-EDB42C0A387C}" srcOrd="0" destOrd="0" presId="urn:microsoft.com/office/officeart/2008/layout/AlternatingHexagons"/>
    <dgm:cxn modelId="{56DA3761-19E1-409A-9015-6E49385FA120}" type="presOf" srcId="{78760A14-AAF8-4A75-9F97-16BB27362B17}" destId="{8AF22954-FCB4-48DF-A9EA-15398390CFC4}" srcOrd="0" destOrd="0" presId="urn:microsoft.com/office/officeart/2008/layout/AlternatingHexagons"/>
    <dgm:cxn modelId="{A804CC4E-EB36-47FE-BCAE-BAFC64ED5C00}" type="presOf" srcId="{0F422460-CF44-482A-9E98-59019EBC23B4}" destId="{B32AB0A9-31F1-4CB3-924B-0C9ACA0EDE41}" srcOrd="0" destOrd="0" presId="urn:microsoft.com/office/officeart/2008/layout/AlternatingHexagons"/>
    <dgm:cxn modelId="{0A084A8A-E5ED-4EBA-AD1E-21C946311B32}" srcId="{98FA4194-F0E7-4856-AC1A-841BDDD3BF3C}" destId="{78760A14-AAF8-4A75-9F97-16BB27362B17}" srcOrd="1" destOrd="0" parTransId="{A0E24EA4-444F-4D93-A5D2-EA309FD0192C}" sibTransId="{0F422460-CF44-482A-9E98-59019EBC23B4}"/>
    <dgm:cxn modelId="{541B7E8E-8D9E-4285-BFCD-05CB9D5D5A1F}" type="presOf" srcId="{217F9EF3-4BFD-4062-88FC-3C8C55350795}" destId="{DCCDC03B-5B9E-4AA5-B4D5-A226F963B5FA}" srcOrd="0" destOrd="0" presId="urn:microsoft.com/office/officeart/2008/layout/AlternatingHexagons"/>
    <dgm:cxn modelId="{01E19EBB-7831-414D-A992-2577C109265D}" type="presOf" srcId="{B66E9880-0464-41EF-BF5F-B51FF9E75133}" destId="{2790827E-19C7-4FD5-BBFD-B35A1F0088E2}" srcOrd="0" destOrd="0" presId="urn:microsoft.com/office/officeart/2008/layout/AlternatingHexagons"/>
    <dgm:cxn modelId="{E5A6FBC6-AF2D-4B18-B594-936D2F33F9BD}" type="presOf" srcId="{C0DEA825-0455-4688-9579-AD4CB057C662}" destId="{0BB130E1-3D60-4499-9F18-2EB9E09F80DE}" srcOrd="0" destOrd="0" presId="urn:microsoft.com/office/officeart/2008/layout/AlternatingHexagons"/>
    <dgm:cxn modelId="{FF97A57E-38B8-47FE-8075-7D9C4F7D8F8A}" type="presParOf" srcId="{54FB7906-1F94-4FEA-B342-35833DA9D4ED}" destId="{F8C50043-FE19-457D-872E-20A616AD159F}" srcOrd="0" destOrd="0" presId="urn:microsoft.com/office/officeart/2008/layout/AlternatingHexagons"/>
    <dgm:cxn modelId="{7FA246E6-B50E-4FFC-BA3A-5048F3272080}" type="presParOf" srcId="{F8C50043-FE19-457D-872E-20A616AD159F}" destId="{2790827E-19C7-4FD5-BBFD-B35A1F0088E2}" srcOrd="0" destOrd="0" presId="urn:microsoft.com/office/officeart/2008/layout/AlternatingHexagons"/>
    <dgm:cxn modelId="{441891FD-F37F-45D3-B04C-1235F19F54E7}" type="presParOf" srcId="{F8C50043-FE19-457D-872E-20A616AD159F}" destId="{52752333-9C29-48D8-9E7B-C551C8C6F8CE}" srcOrd="1" destOrd="0" presId="urn:microsoft.com/office/officeart/2008/layout/AlternatingHexagons"/>
    <dgm:cxn modelId="{6538E0F4-7DA1-463C-9684-60E77E93985B}" type="presParOf" srcId="{F8C50043-FE19-457D-872E-20A616AD159F}" destId="{18351B9A-E6B0-433C-B028-189425319D6D}" srcOrd="2" destOrd="0" presId="urn:microsoft.com/office/officeart/2008/layout/AlternatingHexagons"/>
    <dgm:cxn modelId="{5B2A0124-6CCA-454A-B926-07974A65F8F2}" type="presParOf" srcId="{F8C50043-FE19-457D-872E-20A616AD159F}" destId="{5EE288CE-6B8C-45C1-B3C5-31467294D6AF}" srcOrd="3" destOrd="0" presId="urn:microsoft.com/office/officeart/2008/layout/AlternatingHexagons"/>
    <dgm:cxn modelId="{FEAE16F9-DEB3-4461-9F60-613510A206BF}" type="presParOf" srcId="{F8C50043-FE19-457D-872E-20A616AD159F}" destId="{0BB130E1-3D60-4499-9F18-2EB9E09F80DE}" srcOrd="4" destOrd="0" presId="urn:microsoft.com/office/officeart/2008/layout/AlternatingHexagons"/>
    <dgm:cxn modelId="{3E1A0558-E200-4066-B70C-E21C49EAD226}" type="presParOf" srcId="{54FB7906-1F94-4FEA-B342-35833DA9D4ED}" destId="{82E1C1A3-E409-4C04-977A-9FA994D57005}" srcOrd="1" destOrd="0" presId="urn:microsoft.com/office/officeart/2008/layout/AlternatingHexagons"/>
    <dgm:cxn modelId="{53822DD0-8522-4BA4-B29A-6F8F575073AC}" type="presParOf" srcId="{54FB7906-1F94-4FEA-B342-35833DA9D4ED}" destId="{16EB12BE-B0B4-4B40-A8F0-BF6B3A81134F}" srcOrd="2" destOrd="0" presId="urn:microsoft.com/office/officeart/2008/layout/AlternatingHexagons"/>
    <dgm:cxn modelId="{DF3E6F6B-EF00-4FD0-8E34-CC94C5D71E91}" type="presParOf" srcId="{16EB12BE-B0B4-4B40-A8F0-BF6B3A81134F}" destId="{8AF22954-FCB4-48DF-A9EA-15398390CFC4}" srcOrd="0" destOrd="0" presId="urn:microsoft.com/office/officeart/2008/layout/AlternatingHexagons"/>
    <dgm:cxn modelId="{E50C782D-5CCD-4113-AD53-D4ED16C64EFF}" type="presParOf" srcId="{16EB12BE-B0B4-4B40-A8F0-BF6B3A81134F}" destId="{DCCDC03B-5B9E-4AA5-B4D5-A226F963B5FA}" srcOrd="1" destOrd="0" presId="urn:microsoft.com/office/officeart/2008/layout/AlternatingHexagons"/>
    <dgm:cxn modelId="{64D852CA-C607-4162-93FD-9DBA8EA4E05C}" type="presParOf" srcId="{16EB12BE-B0B4-4B40-A8F0-BF6B3A81134F}" destId="{2DF5FCD3-EAD6-4513-84CA-B27C2F574730}" srcOrd="2" destOrd="0" presId="urn:microsoft.com/office/officeart/2008/layout/AlternatingHexagons"/>
    <dgm:cxn modelId="{C507BA09-9BF5-462F-9D98-195C394D92AC}" type="presParOf" srcId="{16EB12BE-B0B4-4B40-A8F0-BF6B3A81134F}" destId="{C2BC4925-F10E-4E00-9ED7-24D55DC9BFC3}" srcOrd="3" destOrd="0" presId="urn:microsoft.com/office/officeart/2008/layout/AlternatingHexagons"/>
    <dgm:cxn modelId="{ADFDF290-8A26-4E34-BE73-C668A58308BF}" type="presParOf" srcId="{16EB12BE-B0B4-4B40-A8F0-BF6B3A81134F}" destId="{B32AB0A9-31F1-4CB3-924B-0C9ACA0EDE41}" srcOrd="4" destOrd="0" presId="urn:microsoft.com/office/officeart/2008/layout/AlternatingHexagons"/>
    <dgm:cxn modelId="{C500B8D6-0F77-421E-8134-9EA39D28FF1C}" type="presParOf" srcId="{54FB7906-1F94-4FEA-B342-35833DA9D4ED}" destId="{31C747E6-3F5F-4203-A84C-AED21F51F241}" srcOrd="3" destOrd="0" presId="urn:microsoft.com/office/officeart/2008/layout/AlternatingHexagons"/>
    <dgm:cxn modelId="{B477D2DD-4CDA-4EAE-9E37-905AB9AF62DA}" type="presParOf" srcId="{54FB7906-1F94-4FEA-B342-35833DA9D4ED}" destId="{7103746B-5E53-4A0C-AF06-634132B6249D}" srcOrd="4" destOrd="0" presId="urn:microsoft.com/office/officeart/2008/layout/AlternatingHexagons"/>
    <dgm:cxn modelId="{A64F0D61-B767-4EF4-9A57-8ADB8D6E2416}" type="presParOf" srcId="{7103746B-5E53-4A0C-AF06-634132B6249D}" destId="{4EF814B1-77C5-47C8-8424-56CF07A45253}" srcOrd="0" destOrd="0" presId="urn:microsoft.com/office/officeart/2008/layout/AlternatingHexagons"/>
    <dgm:cxn modelId="{6C1EBBE5-9B63-47F1-BC78-8190804F9966}" type="presParOf" srcId="{7103746B-5E53-4A0C-AF06-634132B6249D}" destId="{44F5B889-A66C-4E7B-8AD0-C62E6F0AA062}" srcOrd="1" destOrd="0" presId="urn:microsoft.com/office/officeart/2008/layout/AlternatingHexagons"/>
    <dgm:cxn modelId="{D682060D-F581-48FF-A65D-0803B3E4D051}" type="presParOf" srcId="{7103746B-5E53-4A0C-AF06-634132B6249D}" destId="{B5E7A5A1-8FB4-42FD-AE0C-72A1B9AB5FD9}" srcOrd="2" destOrd="0" presId="urn:microsoft.com/office/officeart/2008/layout/AlternatingHexagons"/>
    <dgm:cxn modelId="{4B8D5E9B-4138-4B72-84D8-FF92E2BC7286}" type="presParOf" srcId="{7103746B-5E53-4A0C-AF06-634132B6249D}" destId="{647A4060-3081-4A95-8C44-4E00999FC390}" srcOrd="3" destOrd="0" presId="urn:microsoft.com/office/officeart/2008/layout/AlternatingHexagons"/>
    <dgm:cxn modelId="{7703DA00-A371-49A1-AB7A-B346C2039EAB}" type="presParOf" srcId="{7103746B-5E53-4A0C-AF06-634132B6249D}" destId="{728C0F41-40D0-4982-8B5D-EDB42C0A387C}" srcOrd="4" destOrd="0" presId="urn:microsoft.com/office/officeart/2008/layout/AlternatingHexagon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189661-DE15-4BD5-AE1A-4E3AA7245207}">
      <dsp:nvSpPr>
        <dsp:cNvPr id="0" name=""/>
        <dsp:cNvSpPr/>
      </dsp:nvSpPr>
      <dsp:spPr>
        <a:xfrm rot="16200000">
          <a:off x="-888316" y="1347712"/>
          <a:ext cx="2057971" cy="2120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7047" bIns="0" numCol="1" spcCol="1270" anchor="t" anchorCtr="0">
          <a:noAutofit/>
        </a:bodyPr>
        <a:lstStyle/>
        <a:p>
          <a:pPr marL="0" lvl="0" indent="0" algn="r" defTabSz="711200">
            <a:lnSpc>
              <a:spcPct val="90000"/>
            </a:lnSpc>
            <a:spcBef>
              <a:spcPct val="0"/>
            </a:spcBef>
            <a:spcAft>
              <a:spcPct val="35000"/>
            </a:spcAft>
            <a:buNone/>
          </a:pPr>
          <a:r>
            <a:rPr lang="lt-LT"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2023 m.</a:t>
          </a:r>
        </a:p>
      </dsp:txBody>
      <dsp:txXfrm>
        <a:off x="-888316" y="1347712"/>
        <a:ext cx="2057971" cy="212084"/>
      </dsp:txXfrm>
    </dsp:sp>
    <dsp:sp modelId="{4415C2AA-95C3-4104-8414-F1E06C7859D2}">
      <dsp:nvSpPr>
        <dsp:cNvPr id="0" name=""/>
        <dsp:cNvSpPr/>
      </dsp:nvSpPr>
      <dsp:spPr>
        <a:xfrm>
          <a:off x="199753" y="413903"/>
          <a:ext cx="1150320" cy="2079703"/>
        </a:xfrm>
        <a:prstGeom prst="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187047" rIns="85344" bIns="85344" numCol="1" spcCol="1270" anchor="t" anchorCtr="0">
          <a:noAutofit/>
        </a:bodyPr>
        <a:lstStyle/>
        <a:p>
          <a:pPr marL="114300" lvl="1" indent="-114300" algn="l" defTabSz="533400">
            <a:lnSpc>
              <a:spcPct val="90000"/>
            </a:lnSpc>
            <a:spcBef>
              <a:spcPct val="0"/>
            </a:spcBef>
            <a:spcAft>
              <a:spcPct val="15000"/>
            </a:spcAft>
            <a:buChar char="•"/>
          </a:pPr>
          <a:r>
            <a:rPr lang="lt-LT" sz="1200" b="1" kern="1200">
              <a:solidFill>
                <a:sysClr val="windowText" lastClr="000000"/>
              </a:solidFill>
              <a:latin typeface="Times New Roman" panose="02020603050405020304" pitchFamily="18" charset="0"/>
              <a:ea typeface="+mn-ea"/>
              <a:cs typeface="Times New Roman" panose="02020603050405020304" pitchFamily="18" charset="0"/>
            </a:rPr>
            <a:t>Darbuotojai</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dalyvavę mokymuose</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89</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a:t>
          </a:r>
        </a:p>
        <a:p>
          <a:pPr marL="114300" lvl="1" indent="-114300" algn="l" defTabSz="533400">
            <a:lnSpc>
              <a:spcPct val="90000"/>
            </a:lnSpc>
            <a:spcBef>
              <a:spcPct val="0"/>
            </a:spcBef>
            <a:spcAft>
              <a:spcPct val="15000"/>
            </a:spcAft>
            <a:buChar char="•"/>
          </a:pPr>
          <a:r>
            <a:rPr lang="lt-LT" sz="1200" b="1" kern="1200">
              <a:solidFill>
                <a:sysClr val="windowText" lastClr="000000"/>
              </a:solidFill>
              <a:latin typeface="Times New Roman" panose="02020603050405020304" pitchFamily="18" charset="0"/>
              <a:ea typeface="+mn-ea"/>
              <a:cs typeface="Times New Roman" panose="02020603050405020304" pitchFamily="18" charset="0"/>
            </a:rPr>
            <a:t>Praktikoje pritaikytos žinios </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59</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endParaRPr lang="lt-LT" sz="1200" b="1" kern="1200">
            <a:solidFill>
              <a:sysClr val="windowText" lastClr="000000"/>
            </a:solidFill>
            <a:latin typeface="Times New Roman" panose="02020603050405020304" pitchFamily="18" charset="0"/>
            <a:ea typeface="+mn-ea"/>
            <a:cs typeface="Times New Roman" panose="02020603050405020304" pitchFamily="18" charset="0"/>
          </a:endParaRPr>
        </a:p>
        <a:p>
          <a:pPr marL="114300" lvl="1" indent="-114300" algn="l" defTabSz="533400">
            <a:lnSpc>
              <a:spcPct val="90000"/>
            </a:lnSpc>
            <a:spcBef>
              <a:spcPct val="0"/>
            </a:spcBef>
            <a:spcAft>
              <a:spcPct val="15000"/>
            </a:spcAft>
            <a:buChar char="•"/>
          </a:pPr>
          <a:r>
            <a:rPr lang="lt-LT" sz="1200" b="1" kern="1200">
              <a:solidFill>
                <a:sysClr val="windowText" lastClr="000000"/>
              </a:solidFill>
              <a:latin typeface="Times New Roman" panose="02020603050405020304" pitchFamily="18" charset="0"/>
              <a:ea typeface="+mn-ea"/>
              <a:cs typeface="Times New Roman" panose="02020603050405020304" pitchFamily="18" charset="0"/>
            </a:rPr>
            <a:t>Įstaigoje pritaikyti metodai</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naujovės</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2</a:t>
          </a:r>
        </a:p>
      </dsp:txBody>
      <dsp:txXfrm>
        <a:off x="199753" y="413903"/>
        <a:ext cx="1150320" cy="2079703"/>
      </dsp:txXfrm>
    </dsp:sp>
    <dsp:sp modelId="{56B01995-C2F6-4B5B-9A15-C30E78B8D0FD}">
      <dsp:nvSpPr>
        <dsp:cNvPr id="0" name=""/>
        <dsp:cNvSpPr/>
      </dsp:nvSpPr>
      <dsp:spPr>
        <a:xfrm>
          <a:off x="256785" y="170649"/>
          <a:ext cx="424169" cy="424169"/>
        </a:xfrm>
        <a:prstGeom prst="rect">
          <a:avLst/>
        </a:prstGeom>
        <a:blipFill>
          <a:blip xmlns:r="http://schemas.openxmlformats.org/officeDocument/2006/relationships"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76A1FA05-D837-4841-B633-107CE652B9B3}">
      <dsp:nvSpPr>
        <dsp:cNvPr id="0" name=""/>
        <dsp:cNvSpPr/>
      </dsp:nvSpPr>
      <dsp:spPr>
        <a:xfrm rot="16200000">
          <a:off x="699158" y="1347712"/>
          <a:ext cx="2057971" cy="2120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7047" bIns="0" numCol="1" spcCol="1270" anchor="t" anchorCtr="0">
          <a:noAutofit/>
        </a:bodyPr>
        <a:lstStyle/>
        <a:p>
          <a:pPr marL="0" lvl="0" indent="0" algn="r" defTabSz="711200">
            <a:lnSpc>
              <a:spcPct val="90000"/>
            </a:lnSpc>
            <a:spcBef>
              <a:spcPct val="0"/>
            </a:spcBef>
            <a:spcAft>
              <a:spcPct val="35000"/>
            </a:spcAft>
            <a:buNone/>
          </a:pPr>
          <a:r>
            <a:rPr lang="lt-LT"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2022 m.</a:t>
          </a:r>
        </a:p>
      </dsp:txBody>
      <dsp:txXfrm>
        <a:off x="699158" y="1347712"/>
        <a:ext cx="2057971" cy="212084"/>
      </dsp:txXfrm>
    </dsp:sp>
    <dsp:sp modelId="{2C54EC22-5DEC-4E3C-B830-05BD218C2803}">
      <dsp:nvSpPr>
        <dsp:cNvPr id="0" name=""/>
        <dsp:cNvSpPr/>
      </dsp:nvSpPr>
      <dsp:spPr>
        <a:xfrm>
          <a:off x="1776834" y="424769"/>
          <a:ext cx="1171110" cy="205797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187047" rIns="85344" bIns="85344" numCol="1" spcCol="1270" anchor="t" anchorCtr="0">
          <a:noAutofit/>
        </a:bodyPr>
        <a:lstStyle/>
        <a:p>
          <a:pPr marL="114300" lvl="1" indent="-114300" algn="l" defTabSz="533400">
            <a:lnSpc>
              <a:spcPct val="90000"/>
            </a:lnSpc>
            <a:spcBef>
              <a:spcPct val="0"/>
            </a:spcBef>
            <a:spcAft>
              <a:spcPct val="15000"/>
            </a:spcAft>
            <a:buChar char="•"/>
          </a:pPr>
          <a:r>
            <a:rPr lang="lt-LT" sz="1200" b="1" kern="1200">
              <a:solidFill>
                <a:sysClr val="windowText" lastClr="000000"/>
              </a:solidFill>
              <a:latin typeface="Times New Roman" panose="02020603050405020304" pitchFamily="18" charset="0"/>
              <a:ea typeface="+mn-ea"/>
              <a:cs typeface="Times New Roman" panose="02020603050405020304" pitchFamily="18" charset="0"/>
            </a:rPr>
            <a:t>Darbuotojai</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dalyvavę mokymuose </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83</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a:t>
          </a:r>
        </a:p>
        <a:p>
          <a:pPr marL="114300" lvl="1" indent="-114300" algn="l" defTabSz="533400">
            <a:lnSpc>
              <a:spcPct val="90000"/>
            </a:lnSpc>
            <a:spcBef>
              <a:spcPct val="0"/>
            </a:spcBef>
            <a:spcAft>
              <a:spcPct val="15000"/>
            </a:spcAft>
            <a:buChar char="•"/>
          </a:pPr>
          <a:r>
            <a:rPr lang="lt-LT" sz="1200" b="1" kern="1200">
              <a:solidFill>
                <a:sysClr val="windowText" lastClr="000000"/>
              </a:solidFill>
              <a:latin typeface="Times New Roman" panose="02020603050405020304" pitchFamily="18" charset="0"/>
              <a:ea typeface="+mn-ea"/>
              <a:cs typeface="Times New Roman" panose="02020603050405020304" pitchFamily="18" charset="0"/>
            </a:rPr>
            <a:t>Praktikoje pritaikytos žinios </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 74</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a:off x="1776834" y="424769"/>
        <a:ext cx="1171110" cy="2057971"/>
      </dsp:txXfrm>
    </dsp:sp>
    <dsp:sp modelId="{FF72BAAC-8DA0-43D3-89EE-B9C110C3B7D2}">
      <dsp:nvSpPr>
        <dsp:cNvPr id="0" name=""/>
        <dsp:cNvSpPr/>
      </dsp:nvSpPr>
      <dsp:spPr>
        <a:xfrm>
          <a:off x="1622102" y="144817"/>
          <a:ext cx="424169" cy="424169"/>
        </a:xfrm>
        <a:prstGeom prst="rect">
          <a:avLst/>
        </a:prstGeom>
        <a:blipFill>
          <a:blip xmlns:r="http://schemas.openxmlformats.org/officeDocument/2006/relationships"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2A50BAF9-BE23-4C8A-91CA-01189B77B046}">
      <dsp:nvSpPr>
        <dsp:cNvPr id="0" name=""/>
        <dsp:cNvSpPr/>
      </dsp:nvSpPr>
      <dsp:spPr>
        <a:xfrm rot="16200000">
          <a:off x="2297029" y="1347712"/>
          <a:ext cx="2057971" cy="2120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7047" bIns="0" numCol="1" spcCol="1270" anchor="t" anchorCtr="0">
          <a:noAutofit/>
        </a:bodyPr>
        <a:lstStyle/>
        <a:p>
          <a:pPr marL="0" lvl="0" indent="0" algn="r" defTabSz="711200">
            <a:lnSpc>
              <a:spcPct val="90000"/>
            </a:lnSpc>
            <a:spcBef>
              <a:spcPct val="0"/>
            </a:spcBef>
            <a:spcAft>
              <a:spcPct val="35000"/>
            </a:spcAft>
            <a:buNone/>
          </a:pPr>
          <a:r>
            <a:rPr lang="lt-LT"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2021 m.</a:t>
          </a:r>
        </a:p>
      </dsp:txBody>
      <dsp:txXfrm>
        <a:off x="2297029" y="1347712"/>
        <a:ext cx="2057971" cy="212084"/>
      </dsp:txXfrm>
    </dsp:sp>
    <dsp:sp modelId="{50D68BC9-4B28-41B4-A553-A78305F13302}">
      <dsp:nvSpPr>
        <dsp:cNvPr id="0" name=""/>
        <dsp:cNvSpPr/>
      </dsp:nvSpPr>
      <dsp:spPr>
        <a:xfrm>
          <a:off x="3373622" y="424769"/>
          <a:ext cx="1173276" cy="2057971"/>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187047" rIns="85344" bIns="85344" numCol="1" spcCol="1270" anchor="t" anchorCtr="0">
          <a:noAutofit/>
        </a:bodyPr>
        <a:lstStyle/>
        <a:p>
          <a:pPr marL="114300" lvl="1" indent="-114300" algn="l" defTabSz="533400">
            <a:lnSpc>
              <a:spcPct val="90000"/>
            </a:lnSpc>
            <a:spcBef>
              <a:spcPct val="0"/>
            </a:spcBef>
            <a:spcAft>
              <a:spcPct val="15000"/>
            </a:spcAft>
            <a:buChar char="•"/>
          </a:pP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Darbuotojai</a:t>
          </a:r>
          <a:r>
            <a:rPr lang="en-US" sz="1200" b="1" i="0"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 dalyvavę mokymuose </a:t>
          </a:r>
          <a:r>
            <a:rPr lang="en-US" sz="1200" b="1" i="0"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 74</a:t>
          </a:r>
          <a:r>
            <a:rPr lang="en-US" sz="1200" b="1" i="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a:t>
          </a:r>
        </a:p>
        <a:p>
          <a:pPr marL="114300" lvl="1" indent="-114300" algn="l" defTabSz="533400">
            <a:lnSpc>
              <a:spcPct val="90000"/>
            </a:lnSpc>
            <a:spcBef>
              <a:spcPct val="0"/>
            </a:spcBef>
            <a:spcAft>
              <a:spcPct val="15000"/>
            </a:spcAft>
            <a:buChar char="•"/>
          </a:pP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Praktikoje pritaikytos žinios </a:t>
          </a:r>
          <a:r>
            <a:rPr lang="en-US" sz="1200" b="1" i="0" kern="1200">
              <a:solidFill>
                <a:sysClr val="windowText" lastClr="000000"/>
              </a:solidFill>
              <a:latin typeface="Times New Roman" panose="02020603050405020304" pitchFamily="18" charset="0"/>
              <a:ea typeface="+mn-ea"/>
              <a:cs typeface="Times New Roman" panose="02020603050405020304" pitchFamily="18" charset="0"/>
            </a:rPr>
            <a:t>–</a:t>
          </a: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 50</a:t>
          </a:r>
          <a:r>
            <a:rPr lang="en-US" sz="1200" b="1" i="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b="1" i="0"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a:off x="3373622" y="424769"/>
        <a:ext cx="1173276" cy="2057971"/>
      </dsp:txXfrm>
    </dsp:sp>
    <dsp:sp modelId="{DB5844ED-ECC3-4B43-8BB8-50DBF34DF930}">
      <dsp:nvSpPr>
        <dsp:cNvPr id="0" name=""/>
        <dsp:cNvSpPr/>
      </dsp:nvSpPr>
      <dsp:spPr>
        <a:xfrm>
          <a:off x="3219972" y="144817"/>
          <a:ext cx="424169" cy="424169"/>
        </a:xfrm>
        <a:prstGeom prst="rect">
          <a:avLst/>
        </a:prstGeom>
        <a:blipFill>
          <a:blip xmlns:r="http://schemas.openxmlformats.org/officeDocument/2006/relationships"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90827E-19C7-4FD5-BBFD-B35A1F0088E2}">
      <dsp:nvSpPr>
        <dsp:cNvPr id="0" name=""/>
        <dsp:cNvSpPr/>
      </dsp:nvSpPr>
      <dsp:spPr>
        <a:xfrm rot="5400000">
          <a:off x="1923793" y="-6466"/>
          <a:ext cx="1102625" cy="1136090"/>
        </a:xfrm>
        <a:prstGeom prst="hexagon">
          <a:avLst>
            <a:gd name="adj" fmla="val 25000"/>
            <a:gd name="vf" fmla="val 11547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Naujojo Daugėliškio vaikų  šeimynos veiklos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67</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rot="-5400000">
        <a:off x="2096409" y="194037"/>
        <a:ext cx="757394" cy="735083"/>
      </dsp:txXfrm>
    </dsp:sp>
    <dsp:sp modelId="{52752333-9C29-48D8-9E7B-C551C8C6F8CE}">
      <dsp:nvSpPr>
        <dsp:cNvPr id="0" name=""/>
        <dsp:cNvSpPr/>
      </dsp:nvSpPr>
      <dsp:spPr>
        <a:xfrm>
          <a:off x="2836635" y="270335"/>
          <a:ext cx="1162599" cy="625053"/>
        </a:xfrm>
        <a:prstGeom prst="rect">
          <a:avLst/>
        </a:prstGeom>
        <a:noFill/>
        <a:ln>
          <a:noFill/>
        </a:ln>
        <a:effectLst/>
      </dsp:spPr>
      <dsp:style>
        <a:lnRef idx="0">
          <a:scrgbClr r="0" g="0" b="0"/>
        </a:lnRef>
        <a:fillRef idx="0">
          <a:scrgbClr r="0" g="0" b="0"/>
        </a:fillRef>
        <a:effectRef idx="0">
          <a:scrgbClr r="0" g="0" b="0"/>
        </a:effectRef>
        <a:fontRef idx="minor"/>
      </dsp:style>
    </dsp:sp>
    <dsp:sp modelId="{0BB130E1-3D60-4499-9F18-2EB9E09F80DE}">
      <dsp:nvSpPr>
        <dsp:cNvPr id="0" name=""/>
        <dsp:cNvSpPr/>
      </dsp:nvSpPr>
      <dsp:spPr>
        <a:xfrm rot="5400000">
          <a:off x="794914" y="12446"/>
          <a:ext cx="1164443" cy="1140830"/>
        </a:xfrm>
        <a:prstGeom prst="hexagon">
          <a:avLst>
            <a:gd name="adj" fmla="val 25000"/>
            <a:gd name="vf" fmla="val 11547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Ignalinos rajono savivaldybės bibliotekų padalinių paslaugos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33</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rot="-5400000">
        <a:off x="994930" y="192746"/>
        <a:ext cx="764410" cy="780231"/>
      </dsp:txXfrm>
    </dsp:sp>
    <dsp:sp modelId="{8AF22954-FCB4-48DF-A9EA-15398390CFC4}">
      <dsp:nvSpPr>
        <dsp:cNvPr id="0" name=""/>
        <dsp:cNvSpPr/>
      </dsp:nvSpPr>
      <dsp:spPr>
        <a:xfrm rot="5400000">
          <a:off x="1338190" y="984263"/>
          <a:ext cx="1118720" cy="1031654"/>
        </a:xfrm>
        <a:prstGeom prst="hexagon">
          <a:avLst>
            <a:gd name="adj" fmla="val 25000"/>
            <a:gd name="vf" fmla="val 11547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Ignalinos rajono kultūros centro padalinių veiklos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100</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rot="-5400000">
        <a:off x="1546975" y="1119928"/>
        <a:ext cx="701150" cy="760324"/>
      </dsp:txXfrm>
    </dsp:sp>
    <dsp:sp modelId="{DCCDC03B-5B9E-4AA5-B4D5-A226F963B5FA}">
      <dsp:nvSpPr>
        <dsp:cNvPr id="0" name=""/>
        <dsp:cNvSpPr/>
      </dsp:nvSpPr>
      <dsp:spPr>
        <a:xfrm>
          <a:off x="0" y="1166523"/>
          <a:ext cx="1125095" cy="6250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Bendrai apklausoje dalyvavo 50</a:t>
          </a:r>
          <a:r>
            <a:rPr lang="en-US" sz="10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t>
          </a:r>
          <a:r>
            <a:rPr lang="lt-LT" sz="1000" b="1"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paslaugų gavėjų iš visų  gyvenančių globos namuose</a:t>
          </a:r>
        </a:p>
      </dsp:txBody>
      <dsp:txXfrm>
        <a:off x="0" y="1166523"/>
        <a:ext cx="1125095" cy="625053"/>
      </dsp:txXfrm>
    </dsp:sp>
    <dsp:sp modelId="{B32AB0A9-31F1-4CB3-924B-0C9ACA0EDE41}">
      <dsp:nvSpPr>
        <dsp:cNvPr id="0" name=""/>
        <dsp:cNvSpPr/>
      </dsp:nvSpPr>
      <dsp:spPr>
        <a:xfrm rot="5400000">
          <a:off x="2566296" y="832990"/>
          <a:ext cx="1335030" cy="1389934"/>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Maltos Ordino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p</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agalbos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t</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arnyba, Ignalinos grupės veiklos</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paslaugos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a:t>
          </a:r>
          <a:endParaRPr lang="en-US" sz="1000" b="1" kern="1200">
            <a:solidFill>
              <a:sysClr val="windowText" lastClr="000000"/>
            </a:solidFill>
            <a:latin typeface="Times New Roman" panose="02020603050405020304" pitchFamily="18" charset="0"/>
            <a:ea typeface="+mn-ea"/>
            <a:cs typeface="Times New Roman" panose="02020603050405020304" pitchFamily="18" charset="0"/>
          </a:endParaRPr>
        </a:p>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100</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rot="-5400000">
        <a:off x="2770500" y="1082947"/>
        <a:ext cx="926622" cy="890020"/>
      </dsp:txXfrm>
    </dsp:sp>
    <dsp:sp modelId="{4EF814B1-77C5-47C8-8424-56CF07A45253}">
      <dsp:nvSpPr>
        <dsp:cNvPr id="0" name=""/>
        <dsp:cNvSpPr/>
      </dsp:nvSpPr>
      <dsp:spPr>
        <a:xfrm rot="5400000">
          <a:off x="1849788" y="1915768"/>
          <a:ext cx="1180829" cy="1155585"/>
        </a:xfrm>
        <a:prstGeom prst="hexagon">
          <a:avLst>
            <a:gd name="adj" fmla="val 25000"/>
            <a:gd name="vf" fmla="val 115470"/>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Raudonojo Kryžiaus veiklos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100</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a:t>
          </a:r>
        </a:p>
      </dsp:txBody>
      <dsp:txXfrm rot="-5400000">
        <a:off x="2052949" y="2097847"/>
        <a:ext cx="774507" cy="791427"/>
      </dsp:txXfrm>
    </dsp:sp>
    <dsp:sp modelId="{44F5B889-A66C-4E7B-8AD0-C62E6F0AA062}">
      <dsp:nvSpPr>
        <dsp:cNvPr id="0" name=""/>
        <dsp:cNvSpPr/>
      </dsp:nvSpPr>
      <dsp:spPr>
        <a:xfrm>
          <a:off x="2836635" y="2494196"/>
          <a:ext cx="1162599" cy="625053"/>
        </a:xfrm>
        <a:prstGeom prst="rect">
          <a:avLst/>
        </a:prstGeom>
        <a:noFill/>
        <a:ln>
          <a:noFill/>
        </a:ln>
        <a:effectLst/>
      </dsp:spPr>
      <dsp:style>
        <a:lnRef idx="0">
          <a:scrgbClr r="0" g="0" b="0"/>
        </a:lnRef>
        <a:fillRef idx="0">
          <a:scrgbClr r="0" g="0" b="0"/>
        </a:fillRef>
        <a:effectRef idx="0">
          <a:scrgbClr r="0" g="0" b="0"/>
        </a:effectRef>
        <a:fontRef idx="minor"/>
      </dsp:style>
    </dsp:sp>
    <dsp:sp modelId="{728C0F41-40D0-4982-8B5D-EDB42C0A387C}">
      <dsp:nvSpPr>
        <dsp:cNvPr id="0" name=""/>
        <dsp:cNvSpPr/>
      </dsp:nvSpPr>
      <dsp:spPr>
        <a:xfrm rot="5400000">
          <a:off x="645716" y="1935734"/>
          <a:ext cx="1243272" cy="1103027"/>
        </a:xfrm>
        <a:prstGeom prst="hexagon">
          <a:avLst>
            <a:gd name="adj" fmla="val 25000"/>
            <a:gd name="vf" fmla="val 11547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r>
            <a:rPr lang="lt-LT" sz="1000" b="1" kern="1200">
              <a:solidFill>
                <a:sysClr val="windowText" lastClr="000000"/>
              </a:solidFill>
              <a:latin typeface="Times New Roman" panose="02020603050405020304" pitchFamily="18" charset="0"/>
              <a:ea typeface="+mn-ea"/>
              <a:cs typeface="Times New Roman" panose="02020603050405020304" pitchFamily="18" charset="0"/>
            </a:rPr>
            <a:t>Vilniaus Karaliaus Mindaugo mokyklos veiklos </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60</a:t>
          </a:r>
          <a:r>
            <a:rPr lang="en-US" sz="1000" b="1"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1" kern="1200">
              <a:solidFill>
                <a:sysClr val="windowText" lastClr="000000"/>
              </a:solidFill>
              <a:latin typeface="Times New Roman" panose="02020603050405020304" pitchFamily="18" charset="0"/>
              <a:ea typeface="+mn-ea"/>
              <a:cs typeface="Times New Roman" panose="02020603050405020304" pitchFamily="18" charset="0"/>
            </a:rPr>
            <a:t>% </a:t>
          </a:r>
        </a:p>
      </dsp:txBody>
      <dsp:txXfrm rot="-5400000">
        <a:off x="889307" y="2061137"/>
        <a:ext cx="756089" cy="852222"/>
      </dsp:txXfrm>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ACEC2-B371-483B-95F5-8CCE9C7C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12735</Words>
  <Characters>7259</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Giedre</dc:creator>
  <cp:keywords/>
  <dc:description/>
  <cp:lastModifiedBy>Laima</cp:lastModifiedBy>
  <cp:revision>3</cp:revision>
  <dcterms:created xsi:type="dcterms:W3CDTF">2024-05-02T14:37:00Z</dcterms:created>
  <dcterms:modified xsi:type="dcterms:W3CDTF">2024-05-02T14:38:00Z</dcterms:modified>
</cp:coreProperties>
</file>