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4CB93E" w14:textId="0CC404E7" w:rsidR="009770BA" w:rsidRPr="009770BA" w:rsidRDefault="009770BA" w:rsidP="009770BA">
      <w:pPr>
        <w:rPr>
          <w:rFonts w:eastAsia="Times New Roman" w:cs="Times New Roman"/>
          <w:szCs w:val="24"/>
          <w:lang w:eastAsia="lt-LT"/>
        </w:rPr>
      </w:pPr>
      <w:r w:rsidRPr="009770BA">
        <w:rPr>
          <w:rFonts w:eastAsia="Times New Roman" w:cs="Times New Roman"/>
          <w:noProof/>
          <w:color w:val="244781"/>
          <w:sz w:val="20"/>
          <w:szCs w:val="20"/>
          <w:lang w:eastAsia="lt-LT"/>
        </w:rPr>
        <mc:AlternateContent>
          <mc:Choice Requires="wps">
            <w:drawing>
              <wp:inline distT="0" distB="0" distL="0" distR="0" wp14:anchorId="19666763" wp14:editId="0898F019">
                <wp:extent cx="304800" cy="304800"/>
                <wp:effectExtent l="0" t="0" r="0" b="0"/>
                <wp:docPr id="2" name="Stačiakampis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766CB7" id="Stačiakampis 2" o:spid="_x0000_s1026" href="javascript:history.go(-1)"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" o:button="t" filled="f" stroked="f">
                <v:fill o:detectmouseclick="t"/>
                <o:lock v:ext="edit" aspectratio="t"/>
                <w10:anchorlock/>
              </v:rect>
            </w:pict>
          </mc:Fallback>
        </mc:AlternateContent>
      </w:r>
      <w:r w:rsidRPr="009770BA">
        <w:rPr>
          <w:rFonts w:eastAsia="Times New Roman" w:cs="Times New Roman"/>
          <w:b/>
          <w:bCs/>
          <w:sz w:val="20"/>
          <w:szCs w:val="20"/>
          <w:lang w:eastAsia="lt-LT"/>
        </w:rPr>
        <w:t xml:space="preserve"> </w:t>
      </w:r>
      <w:r w:rsidRPr="009770BA">
        <w:rPr>
          <w:rFonts w:eastAsia="Times New Roman" w:cs="Times New Roman"/>
          <w:b/>
          <w:bCs/>
          <w:szCs w:val="24"/>
          <w:lang w:eastAsia="lt-LT"/>
        </w:rPr>
        <w:t>Kultūros paveldo objekto būklės patikrinimas ir patikrinimo akto išdavimas</w:t>
      </w:r>
    </w:p>
    <w:p w14:paraId="2B83DDB6" w14:textId="4B029929" w:rsidR="009770BA" w:rsidRPr="009770BA" w:rsidRDefault="009770BA" w:rsidP="009770BA">
      <w:pPr>
        <w:rPr>
          <w:rFonts w:eastAsia="Times New Roman" w:cs="Times New Roman"/>
          <w:szCs w:val="24"/>
          <w:lang w:eastAsia="lt-LT"/>
        </w:rPr>
      </w:pPr>
    </w:p>
    <w:p w14:paraId="3DBA89B2" w14:textId="3841364D" w:rsidR="009770BA" w:rsidRDefault="009770BA" w:rsidP="009770BA">
      <w:pPr>
        <w:rPr>
          <w:rFonts w:eastAsia="Times New Roman" w:cs="Times New Roman"/>
          <w:sz w:val="20"/>
          <w:szCs w:val="20"/>
          <w:lang w:eastAsia="lt-LT"/>
        </w:rPr>
      </w:pPr>
    </w:p>
    <w:p w14:paraId="1466D3BD" w14:textId="77777777" w:rsidR="009770BA" w:rsidRPr="009770BA" w:rsidRDefault="009770BA" w:rsidP="009770BA">
      <w:pPr>
        <w:rPr>
          <w:rFonts w:eastAsia="Times New Roman" w:cs="Times New Roman"/>
          <w:vanish/>
          <w:sz w:val="20"/>
          <w:szCs w:val="20"/>
          <w:lang w:eastAsia="lt-LT"/>
        </w:rPr>
      </w:pPr>
    </w:p>
    <w:p w14:paraId="346B74A3" w14:textId="77777777" w:rsidR="009770BA" w:rsidRDefault="009770BA" w:rsidP="009770BA"/>
    <w:tbl>
      <w:tblPr>
        <w:tblW w:w="8693"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08"/>
        <w:gridCol w:w="6385"/>
      </w:tblGrid>
      <w:tr w:rsidR="009770BA" w:rsidRPr="009770BA" w14:paraId="35DDC87E" w14:textId="77777777" w:rsidTr="00492519">
        <w:trPr>
          <w:tblCellSpacing w:w="0" w:type="dxa"/>
        </w:trPr>
        <w:tc>
          <w:tcPr>
            <w:tcW w:w="2308" w:type="dxa"/>
            <w:tcBorders>
              <w:top w:val="outset" w:sz="6" w:space="0" w:color="auto"/>
              <w:left w:val="outset" w:sz="6" w:space="0" w:color="auto"/>
              <w:bottom w:val="outset" w:sz="6" w:space="0" w:color="auto"/>
              <w:right w:val="outset" w:sz="6" w:space="0" w:color="auto"/>
            </w:tcBorders>
            <w:vAlign w:val="center"/>
            <w:hideMark/>
          </w:tcPr>
          <w:p w14:paraId="0F15BAFF"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b/>
                <w:bCs/>
                <w:sz w:val="20"/>
                <w:szCs w:val="20"/>
                <w:lang w:eastAsia="lt-LT"/>
              </w:rPr>
              <w:t>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FB38AB9"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b/>
                <w:bCs/>
                <w:sz w:val="20"/>
                <w:szCs w:val="20"/>
                <w:lang w:eastAsia="lt-LT"/>
              </w:rPr>
              <w:t>Aprašymo turinys</w:t>
            </w:r>
          </w:p>
        </w:tc>
      </w:tr>
      <w:tr w:rsidR="009770BA" w:rsidRPr="009770BA" w14:paraId="30D5A666" w14:textId="77777777" w:rsidTr="00492519">
        <w:trPr>
          <w:tblCellSpacing w:w="0" w:type="dxa"/>
        </w:trPr>
        <w:tc>
          <w:tcPr>
            <w:tcW w:w="2308" w:type="dxa"/>
            <w:tcBorders>
              <w:top w:val="outset" w:sz="6" w:space="0" w:color="auto"/>
              <w:left w:val="outset" w:sz="6" w:space="0" w:color="auto"/>
              <w:bottom w:val="outset" w:sz="6" w:space="0" w:color="auto"/>
              <w:right w:val="outset" w:sz="6" w:space="0" w:color="auto"/>
            </w:tcBorders>
            <w:vAlign w:val="center"/>
            <w:hideMark/>
          </w:tcPr>
          <w:p w14:paraId="18614D83"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sz w:val="20"/>
                <w:szCs w:val="20"/>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7E755DB" w14:textId="77777777" w:rsidR="009770BA" w:rsidRPr="009770BA" w:rsidRDefault="009770BA" w:rsidP="00492519">
            <w:pPr>
              <w:rPr>
                <w:rFonts w:eastAsia="Times New Roman" w:cs="Times New Roman"/>
                <w:sz w:val="20"/>
                <w:szCs w:val="20"/>
                <w:lang w:eastAsia="lt-LT"/>
              </w:rPr>
            </w:pPr>
            <w:r w:rsidRPr="009770BA">
              <w:rPr>
                <w:rFonts w:eastAsia="Times New Roman" w:cs="Times New Roman"/>
                <w:sz w:val="20"/>
                <w:szCs w:val="20"/>
                <w:lang w:eastAsia="lt-LT"/>
              </w:rPr>
              <w:t> </w:t>
            </w:r>
          </w:p>
        </w:tc>
      </w:tr>
      <w:tr w:rsidR="009770BA" w:rsidRPr="009770BA" w14:paraId="188B5FF4" w14:textId="77777777" w:rsidTr="00492519">
        <w:trPr>
          <w:tblCellSpacing w:w="0" w:type="dxa"/>
        </w:trPr>
        <w:tc>
          <w:tcPr>
            <w:tcW w:w="2308" w:type="dxa"/>
            <w:tcBorders>
              <w:top w:val="outset" w:sz="6" w:space="0" w:color="auto"/>
              <w:left w:val="outset" w:sz="6" w:space="0" w:color="auto"/>
              <w:bottom w:val="outset" w:sz="6" w:space="0" w:color="auto"/>
              <w:right w:val="outset" w:sz="6" w:space="0" w:color="auto"/>
            </w:tcBorders>
            <w:vAlign w:val="center"/>
            <w:hideMark/>
          </w:tcPr>
          <w:p w14:paraId="0F5D69DB"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sz w:val="20"/>
                <w:szCs w:val="20"/>
                <w:lang w:eastAsia="lt-LT"/>
              </w:rPr>
              <w:t>Administracines paslaugos versija</w:t>
            </w:r>
          </w:p>
        </w:tc>
        <w:tc>
          <w:tcPr>
            <w:tcW w:w="0" w:type="auto"/>
            <w:tcBorders>
              <w:top w:val="outset" w:sz="6" w:space="0" w:color="auto"/>
              <w:left w:val="outset" w:sz="6" w:space="0" w:color="auto"/>
              <w:bottom w:val="outset" w:sz="6" w:space="0" w:color="auto"/>
              <w:right w:val="outset" w:sz="6" w:space="0" w:color="auto"/>
            </w:tcBorders>
            <w:vAlign w:val="center"/>
            <w:hideMark/>
          </w:tcPr>
          <w:p w14:paraId="0DB29F06" w14:textId="77777777" w:rsidR="009770BA" w:rsidRPr="009770BA" w:rsidRDefault="009770BA" w:rsidP="00492519">
            <w:pPr>
              <w:rPr>
                <w:rFonts w:eastAsia="Times New Roman" w:cs="Times New Roman"/>
                <w:sz w:val="20"/>
                <w:szCs w:val="20"/>
                <w:lang w:eastAsia="lt-LT"/>
              </w:rPr>
            </w:pPr>
            <w:r w:rsidRPr="009770BA">
              <w:rPr>
                <w:rFonts w:eastAsia="Times New Roman" w:cs="Times New Roman"/>
                <w:sz w:val="20"/>
                <w:szCs w:val="20"/>
                <w:lang w:eastAsia="lt-LT"/>
              </w:rPr>
              <w:t> </w:t>
            </w:r>
          </w:p>
        </w:tc>
      </w:tr>
      <w:tr w:rsidR="009770BA" w:rsidRPr="009770BA" w14:paraId="00DF13CF" w14:textId="77777777" w:rsidTr="00492519">
        <w:trPr>
          <w:tblCellSpacing w:w="0" w:type="dxa"/>
        </w:trPr>
        <w:tc>
          <w:tcPr>
            <w:tcW w:w="2308" w:type="dxa"/>
            <w:tcBorders>
              <w:top w:val="outset" w:sz="6" w:space="0" w:color="auto"/>
              <w:left w:val="outset" w:sz="6" w:space="0" w:color="auto"/>
              <w:bottom w:val="outset" w:sz="6" w:space="0" w:color="auto"/>
              <w:right w:val="outset" w:sz="6" w:space="0" w:color="auto"/>
            </w:tcBorders>
            <w:vAlign w:val="center"/>
            <w:hideMark/>
          </w:tcPr>
          <w:p w14:paraId="35ECE504"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sz w:val="20"/>
                <w:szCs w:val="20"/>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C1A87F8" w14:textId="77777777" w:rsidR="009770BA" w:rsidRPr="009770BA" w:rsidRDefault="009770BA" w:rsidP="00492519">
            <w:pPr>
              <w:spacing w:after="100" w:afterAutospacing="1"/>
              <w:jc w:val="both"/>
              <w:rPr>
                <w:rFonts w:eastAsia="Times New Roman" w:cs="Times New Roman"/>
                <w:sz w:val="20"/>
                <w:szCs w:val="20"/>
                <w:lang w:eastAsia="lt-LT"/>
              </w:rPr>
            </w:pPr>
            <w:r w:rsidRPr="009770BA">
              <w:rPr>
                <w:rFonts w:eastAsia="Times New Roman" w:cs="Times New Roman"/>
                <w:b/>
                <w:bCs/>
                <w:sz w:val="20"/>
                <w:szCs w:val="20"/>
                <w:lang w:eastAsia="lt-LT"/>
              </w:rPr>
              <w:t>Kultūros paveldo objekto būklės patikrinimas ir patikrinimo akto išdavimas</w:t>
            </w:r>
          </w:p>
        </w:tc>
      </w:tr>
      <w:tr w:rsidR="009770BA" w:rsidRPr="009770BA" w14:paraId="5175DE84" w14:textId="77777777" w:rsidTr="00492519">
        <w:trPr>
          <w:tblCellSpacing w:w="0" w:type="dxa"/>
        </w:trPr>
        <w:tc>
          <w:tcPr>
            <w:tcW w:w="2308" w:type="dxa"/>
            <w:tcBorders>
              <w:top w:val="outset" w:sz="6" w:space="0" w:color="auto"/>
              <w:left w:val="outset" w:sz="6" w:space="0" w:color="auto"/>
              <w:bottom w:val="outset" w:sz="6" w:space="0" w:color="auto"/>
              <w:right w:val="outset" w:sz="6" w:space="0" w:color="auto"/>
            </w:tcBorders>
            <w:vAlign w:val="center"/>
            <w:hideMark/>
          </w:tcPr>
          <w:p w14:paraId="09079018"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sz w:val="20"/>
                <w:szCs w:val="20"/>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22F9C6D" w14:textId="77777777" w:rsidR="009770BA" w:rsidRPr="009770BA" w:rsidRDefault="009770BA" w:rsidP="00492519">
            <w:pPr>
              <w:spacing w:after="100" w:afterAutospacing="1"/>
              <w:jc w:val="both"/>
              <w:rPr>
                <w:rFonts w:eastAsia="Times New Roman" w:cs="Times New Roman"/>
                <w:sz w:val="20"/>
                <w:szCs w:val="20"/>
                <w:lang w:eastAsia="lt-LT"/>
              </w:rPr>
            </w:pPr>
            <w:r w:rsidRPr="009770BA">
              <w:rPr>
                <w:rFonts w:eastAsia="Times New Roman" w:cs="Times New Roman"/>
                <w:sz w:val="20"/>
                <w:szCs w:val="20"/>
                <w:lang w:eastAsia="lt-LT"/>
              </w:rPr>
              <w:t>Kultūros paveldo objekto būklė tikrinama objekto pardavėjui ar kitaip valdymo teises perduodančiam kultūros paveldo objekto valdytojui ketinant sudaryti sandorį dėl kultūros paveldo objekto iki objekto perdavimo ir priėmimo akto pasirašymo.</w:t>
            </w:r>
          </w:p>
          <w:p w14:paraId="7790A6F2" w14:textId="77777777" w:rsidR="009770BA" w:rsidRPr="009770BA" w:rsidRDefault="009770BA" w:rsidP="00492519">
            <w:pPr>
              <w:spacing w:after="100" w:afterAutospacing="1"/>
              <w:jc w:val="both"/>
              <w:rPr>
                <w:rFonts w:eastAsia="Times New Roman" w:cs="Times New Roman"/>
                <w:sz w:val="20"/>
                <w:szCs w:val="20"/>
                <w:lang w:eastAsia="lt-LT"/>
              </w:rPr>
            </w:pPr>
            <w:r w:rsidRPr="009770BA">
              <w:rPr>
                <w:rFonts w:eastAsia="Times New Roman" w:cs="Times New Roman"/>
                <w:sz w:val="20"/>
                <w:szCs w:val="20"/>
                <w:lang w:eastAsia="lt-LT"/>
              </w:rPr>
              <w:t>Prašymas patikrinti kultūros paveldo objekto būklę gali būti pateikiamas tiesiogiai asmeniui atvykus į įstaigą, atsiuntus paštu ar elektroniniu paštu. Atsakymas gali būti įteikiamas asmeniui atvykus į įstaigą arba išsiunčiamas paštu.</w:t>
            </w:r>
          </w:p>
          <w:p w14:paraId="036193F5" w14:textId="77777777" w:rsidR="009770BA" w:rsidRPr="009770BA" w:rsidRDefault="009770BA" w:rsidP="00492519">
            <w:pPr>
              <w:spacing w:after="100" w:afterAutospacing="1"/>
              <w:jc w:val="both"/>
              <w:rPr>
                <w:rFonts w:eastAsia="Times New Roman" w:cs="Times New Roman"/>
                <w:sz w:val="20"/>
                <w:szCs w:val="20"/>
                <w:lang w:eastAsia="lt-LT"/>
              </w:rPr>
            </w:pPr>
            <w:r w:rsidRPr="009770BA">
              <w:rPr>
                <w:rFonts w:eastAsia="Times New Roman" w:cs="Times New Roman"/>
                <w:sz w:val="20"/>
                <w:szCs w:val="20"/>
                <w:lang w:eastAsia="lt-LT"/>
              </w:rPr>
              <w:t>Kultūros paveldo objekto tikrinimo metu užfiksuota būklė įforminama kultūros paveldo objekto būklės patikrinimo aktu.</w:t>
            </w:r>
          </w:p>
        </w:tc>
      </w:tr>
      <w:tr w:rsidR="009770BA" w:rsidRPr="009770BA" w14:paraId="7EFF3378" w14:textId="77777777" w:rsidTr="00492519">
        <w:trPr>
          <w:tblCellSpacing w:w="0" w:type="dxa"/>
        </w:trPr>
        <w:tc>
          <w:tcPr>
            <w:tcW w:w="2308" w:type="dxa"/>
            <w:tcBorders>
              <w:top w:val="outset" w:sz="6" w:space="0" w:color="auto"/>
              <w:left w:val="outset" w:sz="6" w:space="0" w:color="auto"/>
              <w:bottom w:val="outset" w:sz="6" w:space="0" w:color="auto"/>
              <w:right w:val="outset" w:sz="6" w:space="0" w:color="auto"/>
            </w:tcBorders>
            <w:vAlign w:val="center"/>
            <w:hideMark/>
          </w:tcPr>
          <w:p w14:paraId="31E656DB"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sz w:val="20"/>
                <w:szCs w:val="20"/>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vAlign w:val="center"/>
            <w:hideMark/>
          </w:tcPr>
          <w:p w14:paraId="6C9ECE6C" w14:textId="77777777" w:rsidR="009770BA" w:rsidRPr="009770BA" w:rsidRDefault="009770BA" w:rsidP="00492519">
            <w:pPr>
              <w:spacing w:after="100" w:afterAutospacing="1"/>
              <w:jc w:val="both"/>
              <w:rPr>
                <w:rFonts w:eastAsia="Times New Roman" w:cs="Times New Roman"/>
                <w:sz w:val="20"/>
                <w:szCs w:val="20"/>
                <w:lang w:eastAsia="lt-LT"/>
              </w:rPr>
            </w:pPr>
            <w:r w:rsidRPr="009770BA">
              <w:rPr>
                <w:rFonts w:eastAsia="Times New Roman" w:cs="Times New Roman"/>
                <w:sz w:val="20"/>
                <w:szCs w:val="20"/>
                <w:lang w:eastAsia="lt-LT"/>
              </w:rPr>
              <w:t>1. Lietuvos Respublikos nekilnojamojo kultūros paveldo apsaugos įstatymas;</w:t>
            </w:r>
          </w:p>
          <w:p w14:paraId="2361EE49" w14:textId="77777777" w:rsidR="009770BA" w:rsidRPr="009770BA" w:rsidRDefault="009770BA" w:rsidP="00492519">
            <w:pPr>
              <w:spacing w:after="100" w:afterAutospacing="1"/>
              <w:jc w:val="both"/>
              <w:rPr>
                <w:rFonts w:eastAsia="Times New Roman" w:cs="Times New Roman"/>
                <w:sz w:val="20"/>
                <w:szCs w:val="20"/>
                <w:lang w:eastAsia="lt-LT"/>
              </w:rPr>
            </w:pPr>
            <w:r w:rsidRPr="009770BA">
              <w:rPr>
                <w:rFonts w:eastAsia="Times New Roman" w:cs="Times New Roman"/>
                <w:sz w:val="20"/>
                <w:szCs w:val="20"/>
                <w:lang w:eastAsia="lt-LT"/>
              </w:rPr>
              <w:t>2. Kultūros paveldo objekto būklės tikrinimo taisyklės, patvirtintos Lietuvos Respublikos kultūros ministro 2005 m. gegužės 9 d. įsakymu Nr. ĮV-199 „Dėl kultūros paveldo objekto būklės tikrinimo taisyklių patvirtinimo“.</w:t>
            </w:r>
          </w:p>
        </w:tc>
      </w:tr>
      <w:tr w:rsidR="009770BA" w:rsidRPr="009770BA" w14:paraId="469AF95E" w14:textId="77777777" w:rsidTr="00492519">
        <w:trPr>
          <w:tblCellSpacing w:w="0" w:type="dxa"/>
        </w:trPr>
        <w:tc>
          <w:tcPr>
            <w:tcW w:w="2308" w:type="dxa"/>
            <w:tcBorders>
              <w:top w:val="outset" w:sz="6" w:space="0" w:color="auto"/>
              <w:left w:val="outset" w:sz="6" w:space="0" w:color="auto"/>
              <w:bottom w:val="outset" w:sz="6" w:space="0" w:color="auto"/>
              <w:right w:val="outset" w:sz="6" w:space="0" w:color="auto"/>
            </w:tcBorders>
            <w:vAlign w:val="center"/>
            <w:hideMark/>
          </w:tcPr>
          <w:p w14:paraId="1F667157"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sz w:val="20"/>
                <w:szCs w:val="20"/>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vAlign w:val="center"/>
            <w:hideMark/>
          </w:tcPr>
          <w:p w14:paraId="3816DC11" w14:textId="77777777" w:rsidR="009770BA" w:rsidRPr="009770BA" w:rsidRDefault="009770BA" w:rsidP="00492519">
            <w:pPr>
              <w:spacing w:after="100" w:afterAutospacing="1"/>
              <w:jc w:val="both"/>
              <w:rPr>
                <w:rFonts w:eastAsia="Times New Roman" w:cs="Times New Roman"/>
                <w:sz w:val="20"/>
                <w:szCs w:val="20"/>
                <w:lang w:eastAsia="lt-LT"/>
              </w:rPr>
            </w:pPr>
            <w:r w:rsidRPr="009770BA">
              <w:rPr>
                <w:rFonts w:eastAsia="Times New Roman" w:cs="Times New Roman"/>
                <w:sz w:val="20"/>
                <w:szCs w:val="20"/>
                <w:lang w:eastAsia="lt-LT"/>
              </w:rPr>
              <w:t>Kultūros paveldo objekto būklės patikrinimui ir patikrinimo akto išdavimui pateikiami dokumentai:</w:t>
            </w:r>
          </w:p>
          <w:p w14:paraId="60053A43" w14:textId="77777777" w:rsidR="009770BA" w:rsidRPr="009770BA" w:rsidRDefault="009770BA" w:rsidP="00492519">
            <w:pPr>
              <w:spacing w:after="100" w:afterAutospacing="1"/>
              <w:jc w:val="both"/>
              <w:rPr>
                <w:rFonts w:eastAsia="Times New Roman" w:cs="Times New Roman"/>
                <w:sz w:val="20"/>
                <w:szCs w:val="20"/>
                <w:lang w:eastAsia="lt-LT"/>
              </w:rPr>
            </w:pPr>
            <w:r w:rsidRPr="009770BA">
              <w:rPr>
                <w:rFonts w:eastAsia="Times New Roman" w:cs="Times New Roman"/>
                <w:sz w:val="20"/>
                <w:szCs w:val="20"/>
                <w:lang w:eastAsia="lt-LT"/>
              </w:rPr>
              <w:t>1. Laisvo turinio prašymas atlikti kultūros paveldo objekto būklės patikrinimą arba užpildant Ignalinos rajono savivaldybės administracijos paruoštą prašymo formą ir pridedant joje nurodytus dokumentus;</w:t>
            </w:r>
          </w:p>
          <w:p w14:paraId="4398FE1F" w14:textId="77777777" w:rsidR="009770BA" w:rsidRPr="009770BA" w:rsidRDefault="009770BA" w:rsidP="00492519">
            <w:pPr>
              <w:spacing w:after="100" w:afterAutospacing="1"/>
              <w:jc w:val="both"/>
              <w:rPr>
                <w:rFonts w:eastAsia="Times New Roman" w:cs="Times New Roman"/>
                <w:sz w:val="20"/>
                <w:szCs w:val="20"/>
                <w:lang w:eastAsia="lt-LT"/>
              </w:rPr>
            </w:pPr>
            <w:r w:rsidRPr="009770BA">
              <w:rPr>
                <w:rFonts w:eastAsia="Times New Roman" w:cs="Times New Roman"/>
                <w:sz w:val="20"/>
                <w:szCs w:val="20"/>
                <w:lang w:eastAsia="lt-LT"/>
              </w:rPr>
              <w:t>2. žemės sklypo plano kopija;</w:t>
            </w:r>
          </w:p>
          <w:p w14:paraId="5F59C6AC" w14:textId="77777777" w:rsidR="009770BA" w:rsidRPr="009770BA" w:rsidRDefault="009770BA" w:rsidP="00492519">
            <w:pPr>
              <w:spacing w:after="100" w:afterAutospacing="1"/>
              <w:jc w:val="both"/>
              <w:rPr>
                <w:rFonts w:eastAsia="Times New Roman" w:cs="Times New Roman"/>
                <w:sz w:val="20"/>
                <w:szCs w:val="20"/>
                <w:lang w:eastAsia="lt-LT"/>
              </w:rPr>
            </w:pPr>
            <w:r w:rsidRPr="009770BA">
              <w:rPr>
                <w:rFonts w:eastAsia="Times New Roman" w:cs="Times New Roman"/>
                <w:sz w:val="20"/>
                <w:szCs w:val="20"/>
                <w:lang w:eastAsia="lt-LT"/>
              </w:rPr>
              <w:t>3. žemės sklypo teisinės registracijos dokumento kopija;</w:t>
            </w:r>
          </w:p>
          <w:p w14:paraId="1227A568" w14:textId="77777777" w:rsidR="009770BA" w:rsidRPr="009770BA" w:rsidRDefault="009770BA" w:rsidP="00492519">
            <w:pPr>
              <w:spacing w:after="100" w:afterAutospacing="1"/>
              <w:jc w:val="both"/>
              <w:rPr>
                <w:rFonts w:eastAsia="Times New Roman" w:cs="Times New Roman"/>
                <w:sz w:val="20"/>
                <w:szCs w:val="20"/>
                <w:lang w:eastAsia="lt-LT"/>
              </w:rPr>
            </w:pPr>
            <w:r w:rsidRPr="009770BA">
              <w:rPr>
                <w:rFonts w:eastAsia="Times New Roman" w:cs="Times New Roman"/>
                <w:sz w:val="20"/>
                <w:szCs w:val="20"/>
                <w:lang w:eastAsia="lt-LT"/>
              </w:rPr>
              <w:t>4. pastatų teisinės registracijos dokumentų kopijos;</w:t>
            </w:r>
          </w:p>
          <w:p w14:paraId="16012FFF" w14:textId="77777777" w:rsidR="009770BA" w:rsidRPr="009770BA" w:rsidRDefault="009770BA" w:rsidP="00492519">
            <w:pPr>
              <w:spacing w:after="100" w:afterAutospacing="1"/>
              <w:jc w:val="both"/>
              <w:rPr>
                <w:rFonts w:eastAsia="Times New Roman" w:cs="Times New Roman"/>
                <w:sz w:val="20"/>
                <w:szCs w:val="20"/>
                <w:lang w:eastAsia="lt-LT"/>
              </w:rPr>
            </w:pPr>
            <w:r w:rsidRPr="009770BA">
              <w:rPr>
                <w:rFonts w:eastAsia="Times New Roman" w:cs="Times New Roman"/>
                <w:sz w:val="20"/>
                <w:szCs w:val="20"/>
                <w:lang w:eastAsia="lt-LT"/>
              </w:rPr>
              <w:t>5. pastatų išdėstymo plano kopija.</w:t>
            </w:r>
          </w:p>
        </w:tc>
      </w:tr>
      <w:tr w:rsidR="009770BA" w:rsidRPr="009770BA" w14:paraId="22F22B08" w14:textId="77777777" w:rsidTr="00492519">
        <w:trPr>
          <w:tblCellSpacing w:w="0" w:type="dxa"/>
        </w:trPr>
        <w:tc>
          <w:tcPr>
            <w:tcW w:w="2308" w:type="dxa"/>
            <w:tcBorders>
              <w:top w:val="outset" w:sz="6" w:space="0" w:color="auto"/>
              <w:left w:val="outset" w:sz="6" w:space="0" w:color="auto"/>
              <w:bottom w:val="outset" w:sz="6" w:space="0" w:color="auto"/>
              <w:right w:val="outset" w:sz="6" w:space="0" w:color="auto"/>
            </w:tcBorders>
            <w:vAlign w:val="center"/>
            <w:hideMark/>
          </w:tcPr>
          <w:p w14:paraId="425D59AC"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sz w:val="20"/>
                <w:szCs w:val="20"/>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1246031D" w14:textId="77777777" w:rsidR="009770BA" w:rsidRPr="009770BA" w:rsidRDefault="009770BA" w:rsidP="00492519">
            <w:pPr>
              <w:spacing w:after="100" w:afterAutospacing="1"/>
              <w:jc w:val="both"/>
              <w:rPr>
                <w:rFonts w:eastAsia="Times New Roman" w:cs="Times New Roman"/>
                <w:sz w:val="20"/>
                <w:szCs w:val="20"/>
                <w:lang w:eastAsia="lt-LT"/>
              </w:rPr>
            </w:pPr>
            <w:r w:rsidRPr="009770BA">
              <w:rPr>
                <w:rFonts w:eastAsia="Times New Roman" w:cs="Times New Roman"/>
                <w:sz w:val="20"/>
                <w:szCs w:val="20"/>
                <w:lang w:eastAsia="lt-LT"/>
              </w:rPr>
              <w:t>Prašymas (laisvos formos prašymas) su visais privalomais pateikti dokumentais</w:t>
            </w:r>
          </w:p>
        </w:tc>
      </w:tr>
      <w:tr w:rsidR="009770BA" w:rsidRPr="009770BA" w14:paraId="10A0C85C" w14:textId="77777777" w:rsidTr="00492519">
        <w:trPr>
          <w:tblCellSpacing w:w="0" w:type="dxa"/>
        </w:trPr>
        <w:tc>
          <w:tcPr>
            <w:tcW w:w="2308" w:type="dxa"/>
            <w:tcBorders>
              <w:top w:val="outset" w:sz="6" w:space="0" w:color="auto"/>
              <w:left w:val="outset" w:sz="6" w:space="0" w:color="auto"/>
              <w:bottom w:val="outset" w:sz="6" w:space="0" w:color="auto"/>
              <w:right w:val="outset" w:sz="6" w:space="0" w:color="auto"/>
            </w:tcBorders>
            <w:vAlign w:val="center"/>
            <w:hideMark/>
          </w:tcPr>
          <w:p w14:paraId="3F698DED"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sz w:val="20"/>
                <w:szCs w:val="20"/>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F768388" w14:textId="31798F29" w:rsidR="009770BA" w:rsidRPr="009770BA" w:rsidRDefault="009770BA" w:rsidP="00492519">
            <w:pPr>
              <w:spacing w:after="100" w:afterAutospacing="1"/>
              <w:jc w:val="both"/>
              <w:rPr>
                <w:rFonts w:eastAsia="Times New Roman" w:cs="Times New Roman"/>
                <w:sz w:val="20"/>
                <w:szCs w:val="20"/>
                <w:lang w:eastAsia="lt-LT"/>
              </w:rPr>
            </w:pPr>
            <w:r w:rsidRPr="009770BA">
              <w:rPr>
                <w:rFonts w:eastAsia="Times New Roman" w:cs="Times New Roman"/>
                <w:sz w:val="20"/>
                <w:szCs w:val="20"/>
                <w:lang w:eastAsia="lt-LT"/>
              </w:rPr>
              <w:t>Švietimo ir kultūros skyriaus vyriausioji specialistė Rasa Juodagalvienė, el. paštas </w:t>
            </w:r>
            <w:hyperlink r:id="rId5" w:history="1">
              <w:r w:rsidRPr="009770BA">
                <w:rPr>
                  <w:rFonts w:eastAsia="Times New Roman" w:cs="Times New Roman"/>
                  <w:color w:val="244781"/>
                  <w:sz w:val="20"/>
                  <w:szCs w:val="20"/>
                  <w:u w:val="single"/>
                  <w:lang w:eastAsia="lt-LT"/>
                </w:rPr>
                <w:t>rasa.juodagalviene@ignalina.lt</w:t>
              </w:r>
            </w:hyperlink>
            <w:r w:rsidRPr="009770BA">
              <w:rPr>
                <w:rFonts w:eastAsia="Times New Roman" w:cs="Times New Roman"/>
                <w:sz w:val="20"/>
                <w:szCs w:val="20"/>
                <w:lang w:eastAsia="lt-LT"/>
              </w:rPr>
              <w:t>, tel. (</w:t>
            </w:r>
            <w:r w:rsidR="009C0E5A">
              <w:rPr>
                <w:rFonts w:eastAsia="Times New Roman" w:cs="Times New Roman"/>
                <w:sz w:val="20"/>
                <w:szCs w:val="20"/>
                <w:lang w:eastAsia="lt-LT"/>
              </w:rPr>
              <w:t>0</w:t>
            </w:r>
            <w:r w:rsidRPr="009770BA">
              <w:rPr>
                <w:rFonts w:eastAsia="Times New Roman" w:cs="Times New Roman"/>
                <w:sz w:val="20"/>
                <w:szCs w:val="20"/>
                <w:lang w:eastAsia="lt-LT"/>
              </w:rPr>
              <w:t xml:space="preserve"> 386) 5 18 11</w:t>
            </w:r>
          </w:p>
        </w:tc>
      </w:tr>
      <w:tr w:rsidR="009770BA" w:rsidRPr="009770BA" w14:paraId="58263411" w14:textId="77777777" w:rsidTr="00492519">
        <w:trPr>
          <w:tblCellSpacing w:w="0" w:type="dxa"/>
        </w:trPr>
        <w:tc>
          <w:tcPr>
            <w:tcW w:w="2308" w:type="dxa"/>
            <w:tcBorders>
              <w:top w:val="outset" w:sz="6" w:space="0" w:color="auto"/>
              <w:left w:val="outset" w:sz="6" w:space="0" w:color="auto"/>
              <w:bottom w:val="outset" w:sz="6" w:space="0" w:color="auto"/>
              <w:right w:val="outset" w:sz="6" w:space="0" w:color="auto"/>
            </w:tcBorders>
            <w:vAlign w:val="center"/>
            <w:hideMark/>
          </w:tcPr>
          <w:p w14:paraId="03331DA2"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sz w:val="20"/>
                <w:szCs w:val="20"/>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vAlign w:val="center"/>
            <w:hideMark/>
          </w:tcPr>
          <w:p w14:paraId="5B0489C5" w14:textId="42433709" w:rsidR="009770BA" w:rsidRPr="009770BA" w:rsidRDefault="009770BA" w:rsidP="00492519">
            <w:pPr>
              <w:spacing w:after="100" w:afterAutospacing="1"/>
              <w:jc w:val="both"/>
              <w:rPr>
                <w:rFonts w:eastAsia="Times New Roman" w:cs="Times New Roman"/>
                <w:sz w:val="20"/>
                <w:szCs w:val="20"/>
                <w:lang w:eastAsia="lt-LT"/>
              </w:rPr>
            </w:pPr>
            <w:r w:rsidRPr="009770BA">
              <w:rPr>
                <w:rFonts w:eastAsia="Times New Roman" w:cs="Times New Roman"/>
                <w:sz w:val="20"/>
                <w:szCs w:val="20"/>
                <w:lang w:eastAsia="lt-LT"/>
              </w:rPr>
              <w:t xml:space="preserve">Švietimo ir kultūros skyriaus vedėja Gražina </w:t>
            </w:r>
            <w:proofErr w:type="spellStart"/>
            <w:r w:rsidRPr="009770BA">
              <w:rPr>
                <w:rFonts w:eastAsia="Times New Roman" w:cs="Times New Roman"/>
                <w:sz w:val="20"/>
                <w:szCs w:val="20"/>
                <w:lang w:eastAsia="lt-LT"/>
              </w:rPr>
              <w:t>Mackonienė</w:t>
            </w:r>
            <w:proofErr w:type="spellEnd"/>
            <w:r w:rsidRPr="009770BA">
              <w:rPr>
                <w:rFonts w:eastAsia="Times New Roman" w:cs="Times New Roman"/>
                <w:sz w:val="20"/>
                <w:szCs w:val="20"/>
                <w:lang w:eastAsia="lt-LT"/>
              </w:rPr>
              <w:t>, el. paštas </w:t>
            </w:r>
            <w:hyperlink r:id="rId6" w:history="1">
              <w:r w:rsidRPr="009770BA">
                <w:rPr>
                  <w:rFonts w:eastAsia="Times New Roman" w:cs="Times New Roman"/>
                  <w:color w:val="244781"/>
                  <w:sz w:val="20"/>
                  <w:szCs w:val="20"/>
                  <w:u w:val="single"/>
                  <w:lang w:eastAsia="lt-LT"/>
                </w:rPr>
                <w:t>grazina.mackoniene@ignalina.lt</w:t>
              </w:r>
            </w:hyperlink>
            <w:r w:rsidRPr="009770BA">
              <w:rPr>
                <w:rFonts w:eastAsia="Times New Roman" w:cs="Times New Roman"/>
                <w:sz w:val="20"/>
                <w:szCs w:val="20"/>
                <w:lang w:eastAsia="lt-LT"/>
              </w:rPr>
              <w:t>, tel. (</w:t>
            </w:r>
            <w:r w:rsidR="009C0E5A">
              <w:rPr>
                <w:rFonts w:eastAsia="Times New Roman" w:cs="Times New Roman"/>
                <w:sz w:val="20"/>
                <w:szCs w:val="20"/>
                <w:lang w:eastAsia="lt-LT"/>
              </w:rPr>
              <w:t xml:space="preserve">0 </w:t>
            </w:r>
            <w:r w:rsidRPr="009770BA">
              <w:rPr>
                <w:rFonts w:eastAsia="Times New Roman" w:cs="Times New Roman"/>
                <w:sz w:val="20"/>
                <w:szCs w:val="20"/>
                <w:lang w:eastAsia="lt-LT"/>
              </w:rPr>
              <w:t>386) 5 22 93</w:t>
            </w:r>
          </w:p>
        </w:tc>
      </w:tr>
      <w:tr w:rsidR="009770BA" w:rsidRPr="009770BA" w14:paraId="2CD3A872" w14:textId="77777777" w:rsidTr="00492519">
        <w:trPr>
          <w:tblCellSpacing w:w="0" w:type="dxa"/>
        </w:trPr>
        <w:tc>
          <w:tcPr>
            <w:tcW w:w="2308" w:type="dxa"/>
            <w:tcBorders>
              <w:top w:val="outset" w:sz="6" w:space="0" w:color="auto"/>
              <w:left w:val="outset" w:sz="6" w:space="0" w:color="auto"/>
              <w:bottom w:val="outset" w:sz="6" w:space="0" w:color="auto"/>
              <w:right w:val="outset" w:sz="6" w:space="0" w:color="auto"/>
            </w:tcBorders>
            <w:vAlign w:val="center"/>
            <w:hideMark/>
          </w:tcPr>
          <w:p w14:paraId="4CA8576D"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sz w:val="20"/>
                <w:szCs w:val="20"/>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vAlign w:val="center"/>
            <w:hideMark/>
          </w:tcPr>
          <w:p w14:paraId="712ED5F9"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sz w:val="20"/>
                <w:szCs w:val="20"/>
                <w:lang w:eastAsia="lt-LT"/>
              </w:rPr>
              <w:t>1 mėnuo</w:t>
            </w:r>
          </w:p>
        </w:tc>
      </w:tr>
      <w:tr w:rsidR="009770BA" w:rsidRPr="009770BA" w14:paraId="5DBC32F6" w14:textId="77777777" w:rsidTr="00492519">
        <w:trPr>
          <w:tblCellSpacing w:w="0" w:type="dxa"/>
        </w:trPr>
        <w:tc>
          <w:tcPr>
            <w:tcW w:w="2308" w:type="dxa"/>
            <w:tcBorders>
              <w:top w:val="outset" w:sz="6" w:space="0" w:color="auto"/>
              <w:left w:val="outset" w:sz="6" w:space="0" w:color="auto"/>
              <w:bottom w:val="outset" w:sz="6" w:space="0" w:color="auto"/>
              <w:right w:val="outset" w:sz="6" w:space="0" w:color="auto"/>
            </w:tcBorders>
            <w:vAlign w:val="center"/>
            <w:hideMark/>
          </w:tcPr>
          <w:p w14:paraId="4EF1E1F9"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sz w:val="20"/>
                <w:szCs w:val="20"/>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vAlign w:val="center"/>
            <w:hideMark/>
          </w:tcPr>
          <w:p w14:paraId="3076EF04" w14:textId="637D1F8B" w:rsidR="009770BA" w:rsidRPr="009770BA" w:rsidRDefault="009770BA" w:rsidP="00492519">
            <w:pPr>
              <w:spacing w:after="100" w:afterAutospacing="1"/>
              <w:jc w:val="both"/>
              <w:rPr>
                <w:rFonts w:eastAsia="Times New Roman" w:cs="Times New Roman"/>
                <w:sz w:val="20"/>
                <w:szCs w:val="20"/>
                <w:lang w:eastAsia="lt-LT"/>
              </w:rPr>
            </w:pPr>
            <w:r w:rsidRPr="009770BA">
              <w:rPr>
                <w:rFonts w:eastAsia="Times New Roman" w:cs="Times New Roman"/>
                <w:sz w:val="20"/>
                <w:szCs w:val="20"/>
                <w:lang w:eastAsia="lt-LT"/>
              </w:rPr>
              <w:t>Už Vyriausybės nustatyto dydžio valstybės rinkliavą (Konkrečių valstybės rinkliavos dydžių sąrašas ir Valstybės rinkliavos mokėjimo ir grąžinimo taisyklės, patvirtintos Lietuvos Respublikos Vyriausybės 2000 m. gruodžio 15 d. nutarimu Nr. 1458 „Dėl konkrečių Valstybės rinkliavos dydžių sąrašo ir Valstybės rinkliavos mokėjimo ir grąžinimo taisyklių patvirtinimo“</w:t>
            </w:r>
            <w:r w:rsidR="006F0AA6">
              <w:rPr>
                <w:rFonts w:eastAsia="Times New Roman" w:cs="Times New Roman"/>
                <w:sz w:val="20"/>
                <w:szCs w:val="20"/>
                <w:lang w:eastAsia="lt-LT"/>
              </w:rPr>
              <w:t>)</w:t>
            </w:r>
            <w:r w:rsidRPr="009770BA">
              <w:rPr>
                <w:rFonts w:eastAsia="Times New Roman" w:cs="Times New Roman"/>
                <w:sz w:val="20"/>
                <w:szCs w:val="20"/>
                <w:lang w:eastAsia="lt-LT"/>
              </w:rPr>
              <w:t xml:space="preserve"> kultūros paveldo objekto būklės patikrinimo aktas surašomas ne vėliau kaip per 15 darbo </w:t>
            </w:r>
            <w:r w:rsidRPr="009770BA">
              <w:rPr>
                <w:rFonts w:eastAsia="Times New Roman" w:cs="Times New Roman"/>
                <w:sz w:val="20"/>
                <w:szCs w:val="20"/>
                <w:lang w:eastAsia="lt-LT"/>
              </w:rPr>
              <w:lastRenderedPageBreak/>
              <w:t>dienų nuo pranešimo (prašymo) apie ketinimą sudaryti sandorį pateikimo dienos:</w:t>
            </w:r>
            <w:r w:rsidRPr="009770BA">
              <w:rPr>
                <w:rFonts w:eastAsia="Times New Roman" w:cs="Times New Roman"/>
                <w:sz w:val="20"/>
                <w:szCs w:val="20"/>
                <w:lang w:eastAsia="lt-LT"/>
              </w:rPr>
              <w:br/>
              <w:t>- archeologinė vieta – 57 Eur;</w:t>
            </w:r>
            <w:r w:rsidRPr="009770BA">
              <w:rPr>
                <w:rFonts w:eastAsia="Times New Roman" w:cs="Times New Roman"/>
                <w:sz w:val="20"/>
                <w:szCs w:val="20"/>
                <w:lang w:eastAsia="lt-LT"/>
              </w:rPr>
              <w:br/>
              <w:t>- memorialinė vieta – 49 Eur;</w:t>
            </w:r>
            <w:r w:rsidRPr="009770BA">
              <w:rPr>
                <w:rFonts w:eastAsia="Times New Roman" w:cs="Times New Roman"/>
                <w:sz w:val="20"/>
                <w:szCs w:val="20"/>
                <w:lang w:eastAsia="lt-LT"/>
              </w:rPr>
              <w:br/>
              <w:t>- statinys – 58 Eur;</w:t>
            </w:r>
            <w:r w:rsidRPr="009770BA">
              <w:rPr>
                <w:rFonts w:eastAsia="Times New Roman" w:cs="Times New Roman"/>
                <w:sz w:val="20"/>
                <w:szCs w:val="20"/>
                <w:lang w:eastAsia="lt-LT"/>
              </w:rPr>
              <w:br/>
              <w:t>- dailės kūrinys, tiesiogiai susijęs su jo užimama ir naudoti reikalinga teritorija, ar kitas nekilnojamasis daiktas, turintis vertingųjų savybių – 52 Eur.</w:t>
            </w:r>
          </w:p>
        </w:tc>
      </w:tr>
      <w:tr w:rsidR="009770BA" w:rsidRPr="009770BA" w14:paraId="62AD5EC0" w14:textId="77777777" w:rsidTr="00492519">
        <w:trPr>
          <w:tblCellSpacing w:w="0" w:type="dxa"/>
        </w:trPr>
        <w:tc>
          <w:tcPr>
            <w:tcW w:w="2308" w:type="dxa"/>
            <w:tcBorders>
              <w:top w:val="outset" w:sz="6" w:space="0" w:color="auto"/>
              <w:left w:val="outset" w:sz="6" w:space="0" w:color="auto"/>
              <w:bottom w:val="outset" w:sz="6" w:space="0" w:color="auto"/>
              <w:right w:val="outset" w:sz="6" w:space="0" w:color="auto"/>
            </w:tcBorders>
            <w:vAlign w:val="center"/>
            <w:hideMark/>
          </w:tcPr>
          <w:p w14:paraId="17FBDE49"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sz w:val="20"/>
                <w:szCs w:val="20"/>
                <w:lang w:eastAsia="lt-LT"/>
              </w:rPr>
              <w:lastRenderedPageBreak/>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vAlign w:val="center"/>
            <w:hideMark/>
          </w:tcPr>
          <w:p w14:paraId="348B64F8" w14:textId="77777777" w:rsidR="009770BA" w:rsidRPr="009770BA" w:rsidRDefault="009770BA" w:rsidP="00492519">
            <w:pPr>
              <w:spacing w:after="100" w:afterAutospacing="1"/>
              <w:jc w:val="both"/>
              <w:rPr>
                <w:rFonts w:eastAsia="Times New Roman" w:cs="Times New Roman"/>
                <w:sz w:val="20"/>
                <w:szCs w:val="20"/>
                <w:lang w:eastAsia="lt-LT"/>
              </w:rPr>
            </w:pPr>
            <w:r w:rsidRPr="009770BA">
              <w:rPr>
                <w:rFonts w:eastAsia="Times New Roman" w:cs="Times New Roman"/>
                <w:sz w:val="20"/>
                <w:szCs w:val="20"/>
                <w:lang w:eastAsia="lt-LT"/>
              </w:rPr>
              <w:t>Laisvos formos prašymas arba </w:t>
            </w:r>
            <w:hyperlink r:id="rId7" w:history="1">
              <w:r w:rsidRPr="009770BA">
                <w:rPr>
                  <w:rFonts w:eastAsia="Times New Roman" w:cs="Times New Roman"/>
                  <w:b/>
                  <w:bCs/>
                  <w:color w:val="244781"/>
                  <w:sz w:val="20"/>
                  <w:szCs w:val="20"/>
                  <w:u w:val="single"/>
                  <w:lang w:eastAsia="lt-LT"/>
                </w:rPr>
                <w:t>Priedas Nr. 1</w:t>
              </w:r>
            </w:hyperlink>
          </w:p>
        </w:tc>
      </w:tr>
      <w:tr w:rsidR="009770BA" w:rsidRPr="009770BA" w14:paraId="0A602DB9" w14:textId="77777777" w:rsidTr="00492519">
        <w:trPr>
          <w:tblCellSpacing w:w="0" w:type="dxa"/>
        </w:trPr>
        <w:tc>
          <w:tcPr>
            <w:tcW w:w="2308" w:type="dxa"/>
            <w:tcBorders>
              <w:top w:val="outset" w:sz="6" w:space="0" w:color="auto"/>
              <w:left w:val="outset" w:sz="6" w:space="0" w:color="auto"/>
              <w:bottom w:val="outset" w:sz="6" w:space="0" w:color="auto"/>
              <w:right w:val="outset" w:sz="6" w:space="0" w:color="auto"/>
            </w:tcBorders>
            <w:vAlign w:val="center"/>
            <w:hideMark/>
          </w:tcPr>
          <w:p w14:paraId="3018D1BB"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sz w:val="20"/>
                <w:szCs w:val="20"/>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vAlign w:val="center"/>
            <w:hideMark/>
          </w:tcPr>
          <w:p w14:paraId="4332AE94" w14:textId="77777777" w:rsidR="009770BA" w:rsidRPr="009770BA" w:rsidRDefault="00000000" w:rsidP="00492519">
            <w:pPr>
              <w:spacing w:after="100" w:afterAutospacing="1"/>
              <w:rPr>
                <w:rFonts w:eastAsia="Times New Roman" w:cs="Times New Roman"/>
                <w:sz w:val="20"/>
                <w:szCs w:val="20"/>
                <w:lang w:eastAsia="lt-LT"/>
              </w:rPr>
            </w:pPr>
            <w:hyperlink r:id="rId8" w:anchor="/" w:tgtFrame="_blank" w:history="1">
              <w:r w:rsidR="009770BA" w:rsidRPr="009770BA">
                <w:rPr>
                  <w:rFonts w:eastAsia="Times New Roman" w:cs="Times New Roman"/>
                  <w:color w:val="244781"/>
                  <w:sz w:val="20"/>
                  <w:szCs w:val="20"/>
                  <w:u w:val="single"/>
                  <w:lang w:eastAsia="lt-LT"/>
                </w:rPr>
                <w:t>https://kvr.kpd.lt/#/</w:t>
              </w:r>
            </w:hyperlink>
            <w:r w:rsidR="009770BA" w:rsidRPr="009770BA">
              <w:rPr>
                <w:rFonts w:eastAsia="Times New Roman" w:cs="Times New Roman"/>
                <w:sz w:val="20"/>
                <w:szCs w:val="20"/>
                <w:lang w:eastAsia="lt-LT"/>
              </w:rPr>
              <w:t> , </w:t>
            </w:r>
            <w:hyperlink r:id="rId9" w:tgtFrame="_blank" w:history="1">
              <w:r w:rsidR="009770BA" w:rsidRPr="009770BA">
                <w:rPr>
                  <w:rFonts w:eastAsia="Times New Roman" w:cs="Times New Roman"/>
                  <w:color w:val="244781"/>
                  <w:sz w:val="20"/>
                  <w:szCs w:val="20"/>
                  <w:u w:val="single"/>
                  <w:lang w:eastAsia="lt-LT"/>
                </w:rPr>
                <w:t>www.ignalina.lt</w:t>
              </w:r>
            </w:hyperlink>
          </w:p>
        </w:tc>
      </w:tr>
      <w:tr w:rsidR="009770BA" w:rsidRPr="009770BA" w14:paraId="09BE1CA5" w14:textId="77777777" w:rsidTr="00492519">
        <w:trPr>
          <w:tblCellSpacing w:w="0" w:type="dxa"/>
        </w:trPr>
        <w:tc>
          <w:tcPr>
            <w:tcW w:w="2308" w:type="dxa"/>
            <w:tcBorders>
              <w:top w:val="outset" w:sz="6" w:space="0" w:color="auto"/>
              <w:left w:val="outset" w:sz="6" w:space="0" w:color="auto"/>
              <w:bottom w:val="outset" w:sz="6" w:space="0" w:color="auto"/>
              <w:right w:val="outset" w:sz="6" w:space="0" w:color="auto"/>
            </w:tcBorders>
            <w:vAlign w:val="center"/>
            <w:hideMark/>
          </w:tcPr>
          <w:p w14:paraId="26C6D066"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sz w:val="20"/>
                <w:szCs w:val="20"/>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vAlign w:val="center"/>
            <w:hideMark/>
          </w:tcPr>
          <w:p w14:paraId="3435A9C1"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sz w:val="20"/>
                <w:szCs w:val="20"/>
                <w:lang w:eastAsia="lt-LT"/>
              </w:rPr>
              <w:t>Įmokos kodas - 5762, gavėjas - VMI</w:t>
            </w:r>
          </w:p>
        </w:tc>
      </w:tr>
      <w:tr w:rsidR="009770BA" w:rsidRPr="009770BA" w14:paraId="799EDBA2" w14:textId="77777777" w:rsidTr="00492519">
        <w:trPr>
          <w:tblCellSpacing w:w="0" w:type="dxa"/>
        </w:trPr>
        <w:tc>
          <w:tcPr>
            <w:tcW w:w="2308" w:type="dxa"/>
            <w:tcBorders>
              <w:top w:val="outset" w:sz="6" w:space="0" w:color="auto"/>
              <w:left w:val="outset" w:sz="6" w:space="0" w:color="auto"/>
              <w:bottom w:val="outset" w:sz="6" w:space="0" w:color="auto"/>
              <w:right w:val="outset" w:sz="6" w:space="0" w:color="auto"/>
            </w:tcBorders>
            <w:vAlign w:val="center"/>
            <w:hideMark/>
          </w:tcPr>
          <w:p w14:paraId="5D5D9D03"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sz w:val="20"/>
                <w:szCs w:val="20"/>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vAlign w:val="center"/>
            <w:hideMark/>
          </w:tcPr>
          <w:p w14:paraId="6B5D6955" w14:textId="77777777" w:rsidR="009770BA" w:rsidRPr="009770BA" w:rsidRDefault="009770BA" w:rsidP="00492519">
            <w:pPr>
              <w:spacing w:after="100" w:afterAutospacing="1"/>
              <w:rPr>
                <w:rFonts w:eastAsia="Times New Roman" w:cs="Times New Roman"/>
                <w:sz w:val="20"/>
                <w:szCs w:val="20"/>
                <w:lang w:eastAsia="lt-LT"/>
              </w:rPr>
            </w:pPr>
            <w:r w:rsidRPr="009770BA">
              <w:rPr>
                <w:rFonts w:eastAsia="Times New Roman" w:cs="Times New Roman"/>
                <w:sz w:val="20"/>
                <w:szCs w:val="20"/>
                <w:lang w:eastAsia="lt-LT"/>
              </w:rPr>
              <w:t>Aprašymas įtraukiamas į Ignalinos rajono savivaldybės dokumentų apskaitą (bylos indeksas 8.23.)</w:t>
            </w:r>
          </w:p>
        </w:tc>
      </w:tr>
    </w:tbl>
    <w:p w14:paraId="1C111C99" w14:textId="225A82A2" w:rsidR="009770BA" w:rsidRPr="009770BA" w:rsidRDefault="009770BA" w:rsidP="009770BA">
      <w:pPr>
        <w:rPr>
          <w:rFonts w:eastAsia="Times New Roman" w:cs="Times New Roman"/>
          <w:vanish/>
          <w:sz w:val="20"/>
          <w:szCs w:val="20"/>
          <w:lang w:eastAsia="lt-LT"/>
        </w:rPr>
      </w:pPr>
    </w:p>
    <w:p w14:paraId="1E316DB6" w14:textId="77777777" w:rsidR="009E5F76" w:rsidRDefault="009E5F76"/>
    <w:sectPr w:rsidR="009E5F76" w:rsidSect="009770BA">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0BA"/>
    <w:rsid w:val="002F3F81"/>
    <w:rsid w:val="006F0AA6"/>
    <w:rsid w:val="00950BBA"/>
    <w:rsid w:val="009770BA"/>
    <w:rsid w:val="009C0E5A"/>
    <w:rsid w:val="009E5F76"/>
    <w:rsid w:val="00BB7A5A"/>
    <w:rsid w:val="00FB74F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511D8"/>
  <w15:chartTrackingRefBased/>
  <w15:docId w15:val="{4748EC9E-5F29-42EA-A62F-14CF1834B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paragraph" w:styleId="Antrat3">
    <w:name w:val="heading 3"/>
    <w:basedOn w:val="prastasis"/>
    <w:link w:val="Antrat3Diagrama"/>
    <w:uiPriority w:val="9"/>
    <w:qFormat/>
    <w:rsid w:val="009770BA"/>
    <w:pPr>
      <w:spacing w:before="100" w:beforeAutospacing="1" w:after="100" w:afterAutospacing="1"/>
      <w:outlineLvl w:val="2"/>
    </w:pPr>
    <w:rPr>
      <w:rFonts w:eastAsia="Times New Roman" w:cs="Times New Roman"/>
      <w:b/>
      <w:bCs/>
      <w:sz w:val="27"/>
      <w:szCs w:val="27"/>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3Diagrama">
    <w:name w:val="Antraštė 3 Diagrama"/>
    <w:basedOn w:val="Numatytasispastraiposriftas"/>
    <w:link w:val="Antrat3"/>
    <w:uiPriority w:val="9"/>
    <w:rsid w:val="009770BA"/>
    <w:rPr>
      <w:rFonts w:eastAsia="Times New Roman" w:cs="Times New Roman"/>
      <w:b/>
      <w:bCs/>
      <w:sz w:val="27"/>
      <w:szCs w:val="27"/>
      <w:lang w:eastAsia="lt-LT"/>
    </w:rPr>
  </w:style>
  <w:style w:type="paragraph" w:styleId="prastasiniatinklio">
    <w:name w:val="Normal (Web)"/>
    <w:basedOn w:val="prastasis"/>
    <w:uiPriority w:val="99"/>
    <w:semiHidden/>
    <w:unhideWhenUsed/>
    <w:rsid w:val="009770BA"/>
    <w:pPr>
      <w:spacing w:before="100" w:beforeAutospacing="1" w:after="100" w:afterAutospacing="1"/>
    </w:pPr>
    <w:rPr>
      <w:rFonts w:eastAsia="Times New Roman" w:cs="Times New Roman"/>
      <w:szCs w:val="24"/>
      <w:lang w:eastAsia="lt-LT"/>
    </w:rPr>
  </w:style>
  <w:style w:type="character" w:styleId="Grietas">
    <w:name w:val="Strong"/>
    <w:basedOn w:val="Numatytasispastraiposriftas"/>
    <w:uiPriority w:val="22"/>
    <w:qFormat/>
    <w:rsid w:val="009770BA"/>
    <w:rPr>
      <w:b/>
      <w:bCs/>
    </w:rPr>
  </w:style>
  <w:style w:type="character" w:styleId="Hipersaitas">
    <w:name w:val="Hyperlink"/>
    <w:basedOn w:val="Numatytasispastraiposriftas"/>
    <w:uiPriority w:val="99"/>
    <w:semiHidden/>
    <w:unhideWhenUsed/>
    <w:rsid w:val="009770B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896220">
      <w:bodyDiv w:val="1"/>
      <w:marLeft w:val="0"/>
      <w:marRight w:val="0"/>
      <w:marTop w:val="0"/>
      <w:marBottom w:val="0"/>
      <w:divBdr>
        <w:top w:val="none" w:sz="0" w:space="0" w:color="auto"/>
        <w:left w:val="none" w:sz="0" w:space="0" w:color="auto"/>
        <w:bottom w:val="none" w:sz="0" w:space="0" w:color="auto"/>
        <w:right w:val="none" w:sz="0" w:space="0" w:color="auto"/>
      </w:divBdr>
      <w:divsChild>
        <w:div w:id="1358047629">
          <w:marLeft w:val="0"/>
          <w:marRight w:val="0"/>
          <w:marTop w:val="0"/>
          <w:marBottom w:val="0"/>
          <w:divBdr>
            <w:top w:val="none" w:sz="0" w:space="0" w:color="auto"/>
            <w:left w:val="none" w:sz="0" w:space="0" w:color="auto"/>
            <w:bottom w:val="none" w:sz="0" w:space="0" w:color="auto"/>
            <w:right w:val="none" w:sz="0" w:space="0" w:color="auto"/>
          </w:divBdr>
        </w:div>
        <w:div w:id="169962630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kvr.kpd.lt/" TargetMode="External"/><Relationship Id="rId3" Type="http://schemas.openxmlformats.org/officeDocument/2006/relationships/webSettings" Target="webSettings.xml"/><Relationship Id="rId7" Type="http://schemas.openxmlformats.org/officeDocument/2006/relationships/hyperlink" Target="https://www.old.ignalina.lt/get_file.php?file=bTU5bm5wNmttTVJvbkdTZm5kR1h4V1pubmMlMkJUWldxZ201Umtuc1hMY0ozSG01cXFuR1dYMm1DV1pwJTJGTHoyekpacXVha1dTY2FweVlvV3lkbTVsdVlzdG5hbXljWkpiSFk1OW1tY2llWk5ScnFtckRscWxuckp5aWFLZVR5SnlnbktodXBKdVhsWU5vV0dObm1JeVhrcGFjbk5HVG1aVnVsbkNZ"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grazina.mackoniene@ignalina.lt" TargetMode="External"/><Relationship Id="rId11" Type="http://schemas.openxmlformats.org/officeDocument/2006/relationships/theme" Target="theme/theme1.xml"/><Relationship Id="rId5" Type="http://schemas.openxmlformats.org/officeDocument/2006/relationships/hyperlink" Target="mailto:rasa.juodagalviene@ignalina.lt" TargetMode="External"/><Relationship Id="rId10" Type="http://schemas.openxmlformats.org/officeDocument/2006/relationships/fontTable" Target="fontTable.xml"/><Relationship Id="rId4" Type="http://schemas.openxmlformats.org/officeDocument/2006/relationships/hyperlink" Target="javascript:history.go(-1)" TargetMode="External"/><Relationship Id="rId9" Type="http://schemas.openxmlformats.org/officeDocument/2006/relationships/hyperlink" Target="https://www.old.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2672</Words>
  <Characters>1524</Characters>
  <Application>Microsoft Office Word</Application>
  <DocSecurity>0</DocSecurity>
  <Lines>12</Lines>
  <Paragraphs>8</Paragraphs>
  <ScaleCrop>false</ScaleCrop>
  <Company/>
  <LinksUpToDate>false</LinksUpToDate>
  <CharactersWithSpaces>4188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Alfredas</dc:creator>
  <cp:keywords/>
  <dc:description/>
  <cp:lastModifiedBy>Rasa Juodagalvienė</cp:lastModifiedBy>
  <cp:revision>4</cp:revision>
  <dcterms:created xsi:type="dcterms:W3CDTF">2025-04-10T07:44:00Z</dcterms:created>
  <dcterms:modified xsi:type="dcterms:W3CDTF">2025-04-10T13:35:00Z</dcterms:modified>
</cp:coreProperties>
</file>