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3AC6" w:rsidRPr="00726F30" w:rsidRDefault="00E929D5" w:rsidP="00E929D5">
      <w:pPr>
        <w:pStyle w:val="Betarp"/>
        <w:tabs>
          <w:tab w:val="left" w:pos="1134"/>
        </w:tabs>
        <w:jc w:val="both"/>
        <w:rPr>
          <w:lang w:val="lt-LT" w:eastAsia="lt-LT"/>
        </w:rPr>
      </w:pPr>
      <w:r>
        <w:rPr>
          <w:lang w:val="lt-LT"/>
        </w:rPr>
        <w:tab/>
      </w:r>
      <w:r>
        <w:rPr>
          <w:lang w:val="lt-LT"/>
        </w:rPr>
        <w:tab/>
      </w:r>
      <w:r w:rsidR="00036ED5" w:rsidRPr="00726F30">
        <w:rPr>
          <w:lang w:val="lt-LT" w:eastAsia="lt-LT"/>
        </w:rPr>
        <w:t>Ignalinos rajono savivaldybės administracija</w:t>
      </w:r>
      <w:r w:rsidR="00726F30">
        <w:rPr>
          <w:lang w:val="lt-LT" w:eastAsia="lt-LT"/>
        </w:rPr>
        <w:t xml:space="preserve"> (biudžetinės įstaiga, įstaigos kodas 288768350, Laisvės a. 70, LT-30122 Ignalina)</w:t>
      </w:r>
      <w:r w:rsidR="00036ED5" w:rsidRPr="00726F30">
        <w:rPr>
          <w:lang w:val="lt-LT" w:eastAsia="lt-LT"/>
        </w:rPr>
        <w:t xml:space="preserve"> skelbia konkursą </w:t>
      </w:r>
      <w:r w:rsidR="001B33A1" w:rsidRPr="00726F30">
        <w:rPr>
          <w:lang w:val="lt-LT" w:eastAsia="lt-LT"/>
        </w:rPr>
        <w:t xml:space="preserve">į </w:t>
      </w:r>
      <w:r w:rsidR="00562C9B" w:rsidRPr="00726F30">
        <w:rPr>
          <w:lang w:val="lt-LT" w:eastAsia="lt-LT"/>
        </w:rPr>
        <w:t xml:space="preserve">Ignalinos rajono savivaldybės administracijos </w:t>
      </w:r>
      <w:r w:rsidR="00B12178" w:rsidRPr="0022471F">
        <w:rPr>
          <w:szCs w:val="24"/>
          <w:lang w:val="lt-LT"/>
        </w:rPr>
        <w:t>Finansų valdymo ir</w:t>
      </w:r>
      <w:r w:rsidR="00B12178">
        <w:rPr>
          <w:szCs w:val="24"/>
          <w:lang w:val="lt-LT"/>
        </w:rPr>
        <w:t xml:space="preserve"> apskaitos skyriaus buhalterio</w:t>
      </w:r>
      <w:r w:rsidR="003F3952" w:rsidRPr="00726F30">
        <w:rPr>
          <w:bCs/>
          <w:szCs w:val="24"/>
          <w:lang w:val="lt-LT"/>
        </w:rPr>
        <w:t xml:space="preserve">, dirbančio pagal darbo sutartį </w:t>
      </w:r>
      <w:r w:rsidR="009B089F" w:rsidRPr="00726F30">
        <w:rPr>
          <w:lang w:val="lt-LT"/>
        </w:rPr>
        <w:t>(pareigybės grupė – specialistas, pareigybės lygis – A2)</w:t>
      </w:r>
      <w:r w:rsidR="00460A7B">
        <w:rPr>
          <w:lang w:val="lt-LT"/>
        </w:rPr>
        <w:t>,</w:t>
      </w:r>
      <w:r w:rsidR="009B089F" w:rsidRPr="00726F30">
        <w:rPr>
          <w:lang w:val="lt-LT"/>
        </w:rPr>
        <w:t xml:space="preserve"> </w:t>
      </w:r>
      <w:r w:rsidR="003F3952" w:rsidRPr="00726F30">
        <w:rPr>
          <w:lang w:val="lt-LT"/>
        </w:rPr>
        <w:t>pareigas</w:t>
      </w:r>
      <w:r w:rsidR="00036ED5" w:rsidRPr="00726F30">
        <w:rPr>
          <w:lang w:val="lt-LT" w:eastAsia="lt-LT"/>
        </w:rPr>
        <w:t>.</w:t>
      </w:r>
    </w:p>
    <w:p w:rsidR="003972EE" w:rsidRDefault="003972EE" w:rsidP="00DB44BA">
      <w:pPr>
        <w:pStyle w:val="Betarp"/>
        <w:tabs>
          <w:tab w:val="left" w:pos="1134"/>
        </w:tabs>
        <w:ind w:firstLine="1247"/>
        <w:jc w:val="both"/>
        <w:rPr>
          <w:lang w:val="lt-LT" w:eastAsia="lt-LT"/>
        </w:rPr>
      </w:pPr>
      <w:r w:rsidRPr="00726F30">
        <w:rPr>
          <w:lang w:val="lt-LT" w:eastAsia="lt-LT"/>
        </w:rPr>
        <w:tab/>
      </w:r>
      <w:r w:rsidR="00954236" w:rsidRPr="00726F30">
        <w:rPr>
          <w:lang w:val="lt-LT" w:eastAsia="lt-LT"/>
        </w:rPr>
        <w:t>Pareiginės algos pastoviosios</w:t>
      </w:r>
      <w:r>
        <w:rPr>
          <w:lang w:val="lt-LT" w:eastAsia="lt-LT"/>
        </w:rPr>
        <w:t xml:space="preserve"> dalies koeficientas</w:t>
      </w:r>
      <w:r w:rsidR="009B089F">
        <w:rPr>
          <w:lang w:val="lt-LT" w:eastAsia="lt-LT"/>
        </w:rPr>
        <w:t xml:space="preserve"> nuo </w:t>
      </w:r>
      <w:r w:rsidR="00AF6C8B">
        <w:rPr>
          <w:lang w:val="lt-LT" w:eastAsia="lt-LT"/>
        </w:rPr>
        <w:t>6</w:t>
      </w:r>
      <w:r w:rsidR="00B12178">
        <w:rPr>
          <w:lang w:val="lt-LT" w:eastAsia="lt-LT"/>
        </w:rPr>
        <w:t>,</w:t>
      </w:r>
      <w:r w:rsidR="00AF6C8B">
        <w:rPr>
          <w:lang w:val="lt-LT" w:eastAsia="lt-LT"/>
        </w:rPr>
        <w:t>5</w:t>
      </w:r>
      <w:r w:rsidR="009B089F">
        <w:rPr>
          <w:lang w:val="lt-LT" w:eastAsia="lt-LT"/>
        </w:rPr>
        <w:t xml:space="preserve"> iki </w:t>
      </w:r>
      <w:r w:rsidR="00AF6C8B">
        <w:rPr>
          <w:lang w:val="lt-LT" w:eastAsia="lt-LT"/>
        </w:rPr>
        <w:t>6,8</w:t>
      </w:r>
      <w:r w:rsidR="00460A7B">
        <w:rPr>
          <w:lang w:val="lt-LT" w:eastAsia="lt-LT"/>
        </w:rPr>
        <w:t>,</w:t>
      </w:r>
      <w:r w:rsidR="009B089F">
        <w:rPr>
          <w:lang w:val="lt-LT" w:eastAsia="lt-LT"/>
        </w:rPr>
        <w:t xml:space="preserve"> atsižvelgiant į profesinio darbo patirtį</w:t>
      </w:r>
      <w:r>
        <w:rPr>
          <w:lang w:val="lt-LT" w:eastAsia="lt-LT"/>
        </w:rPr>
        <w:t>.</w:t>
      </w:r>
    </w:p>
    <w:p w:rsidR="00A27D02" w:rsidRPr="004E5487" w:rsidRDefault="0041330D" w:rsidP="003972EE">
      <w:pPr>
        <w:jc w:val="both"/>
        <w:rPr>
          <w:szCs w:val="24"/>
          <w:lang w:val="lt-LT" w:eastAsia="lt-LT"/>
        </w:rPr>
      </w:pPr>
      <w:r w:rsidRPr="004E5487">
        <w:rPr>
          <w:szCs w:val="24"/>
          <w:lang w:val="lt-LT" w:eastAsia="lt-LT"/>
        </w:rPr>
        <w:t xml:space="preserve"> </w:t>
      </w:r>
      <w:r w:rsidR="00A27D02" w:rsidRPr="004E5487">
        <w:rPr>
          <w:szCs w:val="24"/>
          <w:lang w:val="lt-LT" w:eastAsia="lt-LT"/>
        </w:rPr>
        <w:t xml:space="preserve"> </w:t>
      </w:r>
    </w:p>
    <w:p w:rsidR="003F3952" w:rsidRDefault="009B089F" w:rsidP="009B089F">
      <w:pPr>
        <w:pStyle w:val="Betarp"/>
        <w:tabs>
          <w:tab w:val="left" w:pos="1134"/>
        </w:tabs>
        <w:rPr>
          <w:b/>
          <w:lang w:val="lt-LT"/>
        </w:rPr>
      </w:pPr>
      <w:r>
        <w:rPr>
          <w:b/>
          <w:lang w:val="lt-LT"/>
        </w:rPr>
        <w:tab/>
      </w:r>
      <w:r w:rsidR="00DB44BA">
        <w:rPr>
          <w:b/>
          <w:lang w:val="lt-LT"/>
        </w:rPr>
        <w:tab/>
      </w:r>
      <w:r>
        <w:rPr>
          <w:b/>
          <w:lang w:val="lt-LT"/>
        </w:rPr>
        <w:t>Kvalifikaciniai reikalavimai pretendentui:</w:t>
      </w:r>
    </w:p>
    <w:p w:rsidR="009B089F" w:rsidRPr="009B089F" w:rsidRDefault="009B089F" w:rsidP="009B089F">
      <w:pPr>
        <w:pStyle w:val="Betarp"/>
        <w:tabs>
          <w:tab w:val="left" w:pos="1134"/>
        </w:tabs>
        <w:rPr>
          <w:b/>
          <w:lang w:val="lt-LT"/>
        </w:rPr>
      </w:pPr>
    </w:p>
    <w:p w:rsidR="00F90F02" w:rsidRPr="0066253B" w:rsidRDefault="003F3952" w:rsidP="00F90F02">
      <w:pPr>
        <w:tabs>
          <w:tab w:val="clear" w:pos="1293"/>
          <w:tab w:val="left" w:pos="1134"/>
          <w:tab w:val="left" w:pos="1276"/>
        </w:tabs>
        <w:ind w:firstLine="1247"/>
        <w:jc w:val="both"/>
        <w:rPr>
          <w:szCs w:val="24"/>
          <w:lang w:val="lt-LT"/>
        </w:rPr>
      </w:pPr>
      <w:r>
        <w:rPr>
          <w:lang w:val="lt-LT" w:eastAsia="lt-LT"/>
        </w:rPr>
        <w:tab/>
      </w:r>
      <w:r w:rsidR="00F90F02" w:rsidRPr="0022471F">
        <w:rPr>
          <w:szCs w:val="24"/>
          <w:lang w:val="lt-LT"/>
        </w:rPr>
        <w:t xml:space="preserve">1. </w:t>
      </w:r>
      <w:r w:rsidR="00F90F02">
        <w:rPr>
          <w:rFonts w:eastAsia="Calibri"/>
          <w:szCs w:val="24"/>
          <w:lang w:val="lt-LT"/>
        </w:rPr>
        <w:t>T</w:t>
      </w:r>
      <w:r w:rsidR="00F90F02" w:rsidRPr="0022471F">
        <w:rPr>
          <w:rFonts w:eastAsia="Calibri"/>
          <w:szCs w:val="24"/>
          <w:lang w:val="lt-LT"/>
        </w:rPr>
        <w:t>urėti</w:t>
      </w:r>
      <w:r w:rsidR="00F90F02">
        <w:rPr>
          <w:rFonts w:eastAsia="Calibri"/>
          <w:szCs w:val="24"/>
          <w:lang w:val="lt-LT"/>
        </w:rPr>
        <w:t xml:space="preserve"> </w:t>
      </w:r>
      <w:r w:rsidR="00F90F02" w:rsidRPr="00E97F03">
        <w:rPr>
          <w:lang w:val="lt-LT"/>
        </w:rPr>
        <w:t xml:space="preserve">ne žemesnį kaip aukštąjį universitetinį </w:t>
      </w:r>
      <w:r w:rsidR="00F90F02" w:rsidRPr="000F0CFB">
        <w:rPr>
          <w:lang w:val="lt-LT"/>
        </w:rPr>
        <w:t>finansų arba apskaitos</w:t>
      </w:r>
      <w:r w:rsidR="00F90F02">
        <w:rPr>
          <w:lang w:val="lt-LT"/>
        </w:rPr>
        <w:t>,</w:t>
      </w:r>
      <w:r w:rsidR="00F90F02" w:rsidRPr="000F0CFB">
        <w:rPr>
          <w:lang w:val="lt-LT"/>
        </w:rPr>
        <w:t xml:space="preserve"> arba</w:t>
      </w:r>
      <w:r w:rsidR="00F90F02">
        <w:rPr>
          <w:lang w:val="lt-LT"/>
        </w:rPr>
        <w:t xml:space="preserve"> ekonomikos, arba vadybos, arba verslo studijų krypties </w:t>
      </w:r>
      <w:r w:rsidR="00F90F02" w:rsidRPr="00E97F03">
        <w:rPr>
          <w:lang w:val="lt-LT"/>
        </w:rPr>
        <w:t>išsilavinimą su bakalauro kvalifikaciniu laipsniu ar jam prilygintu išsilavinimu arba aukštąjį koleginį</w:t>
      </w:r>
      <w:r w:rsidR="00F90F02" w:rsidRPr="00D45453">
        <w:rPr>
          <w:lang w:val="lt-LT"/>
        </w:rPr>
        <w:t xml:space="preserve"> </w:t>
      </w:r>
      <w:r w:rsidR="00F90F02" w:rsidRPr="000F0CFB">
        <w:rPr>
          <w:lang w:val="lt-LT"/>
        </w:rPr>
        <w:t>finansų arba apskaitos</w:t>
      </w:r>
      <w:r w:rsidR="00F90F02">
        <w:rPr>
          <w:lang w:val="lt-LT"/>
        </w:rPr>
        <w:t>,</w:t>
      </w:r>
      <w:r w:rsidR="00F90F02" w:rsidRPr="000F0CFB">
        <w:rPr>
          <w:lang w:val="lt-LT"/>
        </w:rPr>
        <w:t xml:space="preserve"> arba</w:t>
      </w:r>
      <w:r w:rsidR="00F90F02">
        <w:rPr>
          <w:lang w:val="lt-LT"/>
        </w:rPr>
        <w:t xml:space="preserve"> ekonomikos, arba vadybos,</w:t>
      </w:r>
      <w:bookmarkStart w:id="0" w:name="_GoBack"/>
      <w:bookmarkEnd w:id="0"/>
      <w:r w:rsidR="00F90F02">
        <w:rPr>
          <w:lang w:val="lt-LT"/>
        </w:rPr>
        <w:t xml:space="preserve"> arba verslo studijų krypties </w:t>
      </w:r>
      <w:r w:rsidR="00F90F02" w:rsidRPr="00E97F03">
        <w:rPr>
          <w:lang w:val="lt-LT"/>
        </w:rPr>
        <w:t>išsilavinimą su profesinio bakalauro kvalifikaciniu laipsniu ar jam prilygintu išsilavinimu</w:t>
      </w:r>
      <w:r w:rsidR="00F90F02">
        <w:rPr>
          <w:szCs w:val="24"/>
          <w:lang w:val="lt-LT"/>
        </w:rPr>
        <w:t>.</w:t>
      </w:r>
    </w:p>
    <w:p w:rsidR="00F90F02" w:rsidRPr="0022471F" w:rsidRDefault="00F90F02" w:rsidP="00F90F02">
      <w:pPr>
        <w:tabs>
          <w:tab w:val="left" w:pos="1134"/>
        </w:tabs>
        <w:ind w:firstLine="1247"/>
        <w:jc w:val="both"/>
        <w:rPr>
          <w:szCs w:val="24"/>
          <w:lang w:val="lt-LT"/>
        </w:rPr>
      </w:pPr>
      <w:r>
        <w:rPr>
          <w:lang w:val="lt-LT" w:eastAsia="lt-LT"/>
        </w:rPr>
        <w:tab/>
      </w:r>
      <w:r>
        <w:rPr>
          <w:szCs w:val="24"/>
          <w:lang w:val="lt-LT"/>
        </w:rPr>
        <w:t>2</w:t>
      </w:r>
      <w:r w:rsidRPr="0022471F">
        <w:rPr>
          <w:szCs w:val="24"/>
          <w:lang w:val="lt-LT"/>
        </w:rPr>
        <w:t xml:space="preserve">. </w:t>
      </w:r>
      <w:r>
        <w:rPr>
          <w:szCs w:val="24"/>
          <w:lang w:val="lt-LT"/>
        </w:rPr>
        <w:t>B</w:t>
      </w:r>
      <w:r w:rsidRPr="0022471F">
        <w:rPr>
          <w:szCs w:val="24"/>
          <w:lang w:val="lt-LT"/>
        </w:rPr>
        <w:t>ūti susipažinęs su Lietuvos Respublikos įstatymais, Lietuvos Respublikos Vyriausybės nutarimais ir kitais teisės aktais, reglamentuojančiais vietos savivaldos biudžetinių įstaigų finansinę</w:t>
      </w:r>
      <w:r>
        <w:rPr>
          <w:szCs w:val="24"/>
          <w:lang w:val="lt-LT"/>
        </w:rPr>
        <w:t xml:space="preserve"> ir ūkinę veiklą.</w:t>
      </w:r>
    </w:p>
    <w:p w:rsidR="00F90F02" w:rsidRPr="0022471F" w:rsidRDefault="00F90F02" w:rsidP="00F90F02">
      <w:pPr>
        <w:tabs>
          <w:tab w:val="left" w:pos="1134"/>
        </w:tabs>
        <w:ind w:firstLine="1247"/>
        <w:jc w:val="both"/>
        <w:rPr>
          <w:szCs w:val="24"/>
          <w:lang w:val="lt-LT"/>
        </w:rPr>
      </w:pPr>
      <w:r>
        <w:rPr>
          <w:szCs w:val="24"/>
          <w:lang w:val="lt-LT"/>
        </w:rPr>
        <w:tab/>
        <w:t>3</w:t>
      </w:r>
      <w:r w:rsidRPr="0022471F">
        <w:rPr>
          <w:szCs w:val="24"/>
          <w:lang w:val="lt-LT"/>
        </w:rPr>
        <w:t xml:space="preserve">. </w:t>
      </w:r>
      <w:r>
        <w:rPr>
          <w:szCs w:val="24"/>
          <w:lang w:val="lt-LT"/>
        </w:rPr>
        <w:t>M</w:t>
      </w:r>
      <w:r w:rsidRPr="0022471F">
        <w:rPr>
          <w:szCs w:val="24"/>
          <w:lang w:val="lt-LT"/>
        </w:rPr>
        <w:t>okėti kaupti, sisteminti ir apibendri</w:t>
      </w:r>
      <w:r>
        <w:rPr>
          <w:szCs w:val="24"/>
          <w:lang w:val="lt-LT"/>
        </w:rPr>
        <w:t>nti informaciją, rengti išvadas.</w:t>
      </w:r>
    </w:p>
    <w:p w:rsidR="00F90F02" w:rsidRPr="0022471F" w:rsidRDefault="00F90F02" w:rsidP="00F90F02">
      <w:pPr>
        <w:tabs>
          <w:tab w:val="left" w:pos="1134"/>
        </w:tabs>
        <w:ind w:firstLine="1247"/>
        <w:jc w:val="both"/>
        <w:rPr>
          <w:szCs w:val="24"/>
          <w:lang w:val="lt-LT"/>
        </w:rPr>
      </w:pPr>
      <w:r>
        <w:rPr>
          <w:szCs w:val="24"/>
          <w:lang w:val="lt-LT"/>
        </w:rPr>
        <w:tab/>
        <w:t>4</w:t>
      </w:r>
      <w:r w:rsidRPr="0022471F">
        <w:rPr>
          <w:szCs w:val="24"/>
          <w:lang w:val="lt-LT"/>
        </w:rPr>
        <w:t xml:space="preserve">. </w:t>
      </w:r>
      <w:r>
        <w:rPr>
          <w:szCs w:val="24"/>
          <w:lang w:val="lt-LT"/>
        </w:rPr>
        <w:t>M</w:t>
      </w:r>
      <w:r w:rsidRPr="0022471F">
        <w:rPr>
          <w:szCs w:val="24"/>
          <w:lang w:val="lt-LT"/>
        </w:rPr>
        <w:t>okėti dirbti „MS Office“ programiniu paketu, teisės aktų ir kitų duomenų paieškos sistemomis ir buh</w:t>
      </w:r>
      <w:r>
        <w:rPr>
          <w:szCs w:val="24"/>
          <w:lang w:val="lt-LT"/>
        </w:rPr>
        <w:t>alterinės apskaitos programomis.</w:t>
      </w:r>
    </w:p>
    <w:p w:rsidR="00F90F02" w:rsidRPr="0022471F" w:rsidRDefault="00F90F02" w:rsidP="00F90F02">
      <w:pPr>
        <w:tabs>
          <w:tab w:val="left" w:pos="1134"/>
        </w:tabs>
        <w:ind w:firstLine="1247"/>
        <w:jc w:val="both"/>
        <w:rPr>
          <w:szCs w:val="24"/>
          <w:lang w:val="lt-LT"/>
        </w:rPr>
      </w:pPr>
      <w:r>
        <w:rPr>
          <w:szCs w:val="24"/>
          <w:lang w:val="lt-LT"/>
        </w:rPr>
        <w:tab/>
        <w:t>5. Būti pareigingas, darbštus</w:t>
      </w:r>
      <w:r w:rsidRPr="0022471F">
        <w:rPr>
          <w:szCs w:val="24"/>
          <w:lang w:val="lt-LT"/>
        </w:rPr>
        <w:t>, sugebėti priimti sprendimus, bendrauti ir dirbti komandoje.</w:t>
      </w:r>
    </w:p>
    <w:p w:rsidR="003F3952" w:rsidRDefault="003F3952" w:rsidP="00F90F02">
      <w:pPr>
        <w:tabs>
          <w:tab w:val="left" w:pos="1134"/>
        </w:tabs>
        <w:ind w:firstLine="1247"/>
        <w:jc w:val="both"/>
        <w:rPr>
          <w:b/>
        </w:rPr>
      </w:pPr>
    </w:p>
    <w:p w:rsidR="003F3952" w:rsidRDefault="009B089F" w:rsidP="009B089F">
      <w:pPr>
        <w:tabs>
          <w:tab w:val="left" w:pos="1134"/>
        </w:tabs>
        <w:jc w:val="both"/>
        <w:rPr>
          <w:b/>
          <w:szCs w:val="24"/>
          <w:lang w:val="lt-LT" w:eastAsia="lt-LT"/>
        </w:rPr>
      </w:pPr>
      <w:r>
        <w:rPr>
          <w:b/>
          <w:szCs w:val="24"/>
          <w:lang w:val="lt-LT" w:eastAsia="lt-LT"/>
        </w:rPr>
        <w:tab/>
      </w:r>
      <w:r w:rsidR="00DB44BA">
        <w:rPr>
          <w:b/>
          <w:szCs w:val="24"/>
          <w:lang w:val="lt-LT" w:eastAsia="lt-LT"/>
        </w:rPr>
        <w:tab/>
      </w:r>
      <w:r w:rsidR="007A0B97" w:rsidRPr="007A0B97">
        <w:rPr>
          <w:b/>
          <w:szCs w:val="24"/>
          <w:lang w:val="lt-LT"/>
        </w:rPr>
        <w:t>Buhalterio</w:t>
      </w:r>
      <w:r>
        <w:rPr>
          <w:b/>
          <w:szCs w:val="24"/>
          <w:lang w:val="lt-LT" w:eastAsia="lt-LT"/>
        </w:rPr>
        <w:t xml:space="preserve"> </w:t>
      </w:r>
      <w:r w:rsidR="004B7C34">
        <w:rPr>
          <w:b/>
          <w:szCs w:val="24"/>
          <w:lang w:val="lt-LT" w:eastAsia="lt-LT"/>
        </w:rPr>
        <w:t>funkcijos:</w:t>
      </w:r>
    </w:p>
    <w:p w:rsidR="003F3952" w:rsidRDefault="003F3952" w:rsidP="004B7C34">
      <w:pPr>
        <w:tabs>
          <w:tab w:val="left" w:pos="1134"/>
        </w:tabs>
        <w:rPr>
          <w:szCs w:val="24"/>
          <w:lang w:val="lt-LT" w:eastAsia="lt-LT"/>
        </w:rPr>
      </w:pPr>
    </w:p>
    <w:p w:rsidR="00DB44BA" w:rsidRPr="0022471F" w:rsidRDefault="007A0B97" w:rsidP="00DB44BA">
      <w:pPr>
        <w:tabs>
          <w:tab w:val="left" w:pos="1134"/>
        </w:tabs>
        <w:ind w:firstLine="1247"/>
        <w:jc w:val="both"/>
        <w:rPr>
          <w:szCs w:val="24"/>
          <w:lang w:val="lt-LT"/>
        </w:rPr>
      </w:pPr>
      <w:r>
        <w:rPr>
          <w:szCs w:val="24"/>
          <w:lang w:val="lt-LT" w:eastAsia="lt-LT"/>
        </w:rPr>
        <w:tab/>
      </w:r>
      <w:r w:rsidR="00DB44BA">
        <w:rPr>
          <w:szCs w:val="24"/>
          <w:lang w:val="lt-LT"/>
        </w:rPr>
        <w:t>1. T</w:t>
      </w:r>
      <w:r w:rsidR="00DB44BA" w:rsidRPr="0022471F">
        <w:rPr>
          <w:szCs w:val="24"/>
          <w:lang w:val="lt-LT"/>
        </w:rPr>
        <w:t xml:space="preserve">varko </w:t>
      </w:r>
      <w:r w:rsidR="00DB44BA">
        <w:rPr>
          <w:szCs w:val="24"/>
          <w:lang w:val="lt-LT"/>
        </w:rPr>
        <w:t xml:space="preserve">administracijos direktoriaus pavestų seniūnijų buhalterinę apskaitą. </w:t>
      </w:r>
    </w:p>
    <w:p w:rsidR="00DB44BA" w:rsidRPr="0022471F" w:rsidRDefault="00DB44BA" w:rsidP="00DB44BA">
      <w:pPr>
        <w:tabs>
          <w:tab w:val="left" w:pos="1134"/>
        </w:tabs>
        <w:ind w:firstLine="1247"/>
        <w:jc w:val="both"/>
        <w:rPr>
          <w:szCs w:val="24"/>
          <w:lang w:val="lt-LT"/>
        </w:rPr>
      </w:pPr>
      <w:r>
        <w:rPr>
          <w:szCs w:val="24"/>
          <w:lang w:val="lt-LT"/>
        </w:rPr>
        <w:tab/>
      </w:r>
      <w:r w:rsidRPr="0022471F">
        <w:rPr>
          <w:szCs w:val="24"/>
          <w:lang w:val="lt-LT"/>
        </w:rPr>
        <w:t>2.</w:t>
      </w:r>
      <w:r>
        <w:rPr>
          <w:szCs w:val="24"/>
          <w:lang w:val="lt-LT"/>
        </w:rPr>
        <w:t xml:space="preserve"> Tikrina administracijos direktoriaus pavestų seniūnijų programų sąmatų tikslingumą bei teisingumą ir rengia biudžeto išlaidų sąmatų įvykdymo ataskaitas.</w:t>
      </w:r>
    </w:p>
    <w:p w:rsidR="00DB44BA" w:rsidRPr="00687B57" w:rsidRDefault="00DB44BA" w:rsidP="00DB44BA">
      <w:pPr>
        <w:tabs>
          <w:tab w:val="left" w:pos="1134"/>
        </w:tabs>
        <w:ind w:firstLine="1247"/>
        <w:jc w:val="both"/>
        <w:rPr>
          <w:color w:val="FF0000"/>
          <w:szCs w:val="24"/>
          <w:lang w:val="lt-LT"/>
        </w:rPr>
      </w:pPr>
      <w:r>
        <w:rPr>
          <w:szCs w:val="24"/>
          <w:lang w:val="lt-LT"/>
        </w:rPr>
        <w:tab/>
        <w:t xml:space="preserve">3. </w:t>
      </w:r>
      <w:r w:rsidRPr="000F0CFB">
        <w:rPr>
          <w:shd w:val="clear" w:color="auto" w:fill="FFFFFF"/>
          <w:lang w:val="lt-LT"/>
        </w:rPr>
        <w:t xml:space="preserve">Tvarko ir analizuoja Ignalinos rajono savivaldybės (toliau – </w:t>
      </w:r>
      <w:r>
        <w:rPr>
          <w:shd w:val="clear" w:color="auto" w:fill="FFFFFF"/>
          <w:lang w:val="lt-LT"/>
        </w:rPr>
        <w:t>s</w:t>
      </w:r>
      <w:r w:rsidRPr="000F0CFB">
        <w:rPr>
          <w:shd w:val="clear" w:color="auto" w:fill="FFFFFF"/>
          <w:lang w:val="lt-LT"/>
        </w:rPr>
        <w:t xml:space="preserve">avivaldybė) patikėjimo teise valdomo, valstybei nuosavybės teise priklausančio ir </w:t>
      </w:r>
      <w:r>
        <w:rPr>
          <w:shd w:val="clear" w:color="auto" w:fill="FFFFFF"/>
          <w:lang w:val="lt-LT"/>
        </w:rPr>
        <w:t>s</w:t>
      </w:r>
      <w:r w:rsidRPr="000F0CFB">
        <w:rPr>
          <w:shd w:val="clear" w:color="auto" w:fill="FFFFFF"/>
          <w:lang w:val="lt-LT"/>
        </w:rPr>
        <w:t xml:space="preserve">avivaldybei nuosavybės teise priklausančio turto apskaitą: ilgalaikio materialiojo, nematerialiojo, trumpalaikio materialiojo, biologinio, finansinio turto, atsargų apskaitą vadovaujantis Viešojo sektoriaus apskaitos ir finansinės atskaitomybės standartais ir </w:t>
      </w:r>
      <w:r>
        <w:rPr>
          <w:shd w:val="clear" w:color="auto" w:fill="FFFFFF"/>
          <w:lang w:val="lt-LT"/>
        </w:rPr>
        <w:t>s</w:t>
      </w:r>
      <w:r w:rsidRPr="000F0CFB">
        <w:rPr>
          <w:shd w:val="clear" w:color="auto" w:fill="FFFFFF"/>
          <w:lang w:val="lt-LT"/>
        </w:rPr>
        <w:t xml:space="preserve">avivaldybės administracijos direktoriaus įsakymu patvirtintu </w:t>
      </w:r>
      <w:r>
        <w:rPr>
          <w:shd w:val="clear" w:color="auto" w:fill="FFFFFF"/>
          <w:lang w:val="lt-LT"/>
        </w:rPr>
        <w:t>S</w:t>
      </w:r>
      <w:r w:rsidRPr="000F0CFB">
        <w:rPr>
          <w:shd w:val="clear" w:color="auto" w:fill="FFFFFF"/>
          <w:lang w:val="lt-LT"/>
        </w:rPr>
        <w:t>avivaldybės administracijos apskaitos vadovu</w:t>
      </w:r>
      <w:r>
        <w:rPr>
          <w:shd w:val="clear" w:color="auto" w:fill="FFFFFF"/>
          <w:lang w:val="lt-LT"/>
        </w:rPr>
        <w:t>.</w:t>
      </w:r>
      <w:r w:rsidRPr="00687B57">
        <w:rPr>
          <w:color w:val="FF0000"/>
          <w:szCs w:val="24"/>
          <w:lang w:val="lt-LT"/>
        </w:rPr>
        <w:tab/>
      </w:r>
    </w:p>
    <w:p w:rsidR="00DB44BA" w:rsidRPr="0022471F" w:rsidRDefault="00DB44BA" w:rsidP="00DB44BA">
      <w:pPr>
        <w:tabs>
          <w:tab w:val="left" w:pos="1134"/>
        </w:tabs>
        <w:ind w:firstLine="1247"/>
        <w:jc w:val="both"/>
        <w:rPr>
          <w:szCs w:val="24"/>
          <w:lang w:val="lt-LT"/>
        </w:rPr>
      </w:pPr>
      <w:r>
        <w:rPr>
          <w:szCs w:val="24"/>
          <w:lang w:val="lt-LT"/>
        </w:rPr>
        <w:tab/>
        <w:t>4. Derina tarpusavio operacijas Viešojo sektoriaus ataskaitų konsolidavimo informacinėje sistemoje (VSAKIS) su kitais viešojo sektoriaus subjektais.</w:t>
      </w:r>
    </w:p>
    <w:p w:rsidR="00DB44BA" w:rsidRPr="0022471F" w:rsidRDefault="00DB44BA" w:rsidP="00DB44BA">
      <w:pPr>
        <w:tabs>
          <w:tab w:val="left" w:pos="1134"/>
        </w:tabs>
        <w:ind w:firstLine="1247"/>
        <w:jc w:val="both"/>
        <w:rPr>
          <w:szCs w:val="24"/>
          <w:lang w:val="lt-LT"/>
        </w:rPr>
      </w:pPr>
      <w:r>
        <w:rPr>
          <w:szCs w:val="24"/>
          <w:lang w:val="lt-LT"/>
        </w:rPr>
        <w:t xml:space="preserve"> 5. </w:t>
      </w:r>
      <w:r w:rsidRPr="00C1189B">
        <w:rPr>
          <w:szCs w:val="24"/>
          <w:lang w:val="lt-LT"/>
        </w:rPr>
        <w:t xml:space="preserve"> </w:t>
      </w:r>
      <w:r>
        <w:rPr>
          <w:szCs w:val="24"/>
          <w:lang w:val="lt-LT"/>
        </w:rPr>
        <w:t>Detalizuoja tarpusavio operacijų informaciją Viešojo sektoriaus ataskaitų konsolidavimo informacinėje sistemoje (VSAKIS).</w:t>
      </w:r>
    </w:p>
    <w:p w:rsidR="00DB44BA" w:rsidRPr="003E2018" w:rsidRDefault="00DB44BA" w:rsidP="00DB44BA">
      <w:pPr>
        <w:tabs>
          <w:tab w:val="left" w:pos="1134"/>
        </w:tabs>
        <w:ind w:firstLine="1247"/>
        <w:jc w:val="both"/>
        <w:rPr>
          <w:szCs w:val="24"/>
          <w:lang w:val="lt-LT"/>
        </w:rPr>
      </w:pPr>
      <w:r>
        <w:rPr>
          <w:szCs w:val="24"/>
          <w:lang w:val="lt-LT"/>
        </w:rPr>
        <w:tab/>
        <w:t>6.  Tvarko administracijos direktoriaus paskirtų centralizuotų biudžetinių įstaigų buhalterinę apskaitą.</w:t>
      </w:r>
    </w:p>
    <w:p w:rsidR="00DB44BA" w:rsidRPr="0022471F" w:rsidRDefault="00DB44BA" w:rsidP="00DB44BA">
      <w:pPr>
        <w:tabs>
          <w:tab w:val="left" w:pos="1134"/>
        </w:tabs>
        <w:ind w:firstLine="1247"/>
        <w:jc w:val="both"/>
        <w:rPr>
          <w:szCs w:val="24"/>
          <w:lang w:val="lt-LT"/>
        </w:rPr>
      </w:pPr>
      <w:r>
        <w:rPr>
          <w:szCs w:val="24"/>
          <w:lang w:val="lt-LT"/>
        </w:rPr>
        <w:tab/>
        <w:t>7. Tvarko Kelių priežiūros ir plėtros programos vietinės reikšmės keliams ir gatvėms tiesti, rekonstruoti, taisyti (remontuoti), prižiūrėti ir saugaus eismo sąlygoms užtikrinti  apskaitą.</w:t>
      </w:r>
    </w:p>
    <w:p w:rsidR="00DB44BA" w:rsidRPr="0022471F" w:rsidRDefault="00DB44BA" w:rsidP="00DB44BA">
      <w:pPr>
        <w:tabs>
          <w:tab w:val="left" w:pos="1134"/>
        </w:tabs>
        <w:ind w:firstLine="1247"/>
        <w:jc w:val="both"/>
        <w:rPr>
          <w:szCs w:val="24"/>
          <w:lang w:val="lt-LT"/>
        </w:rPr>
      </w:pPr>
      <w:r>
        <w:rPr>
          <w:szCs w:val="24"/>
          <w:lang w:val="lt-LT"/>
        </w:rPr>
        <w:tab/>
        <w:t>8. A</w:t>
      </w:r>
      <w:r w:rsidRPr="0022471F">
        <w:rPr>
          <w:szCs w:val="24"/>
          <w:lang w:val="lt-LT"/>
        </w:rPr>
        <w:t>nalizuoja savivaldybės administracijos seniūnijų, kaip biudžeto asignavimų valdytojų, programų sąmatų pro</w:t>
      </w:r>
      <w:r>
        <w:rPr>
          <w:szCs w:val="24"/>
          <w:lang w:val="lt-LT"/>
        </w:rPr>
        <w:t>jektų tikslingumą ir teisingumą.</w:t>
      </w:r>
      <w:r w:rsidRPr="0022471F">
        <w:rPr>
          <w:szCs w:val="24"/>
          <w:lang w:val="lt-LT"/>
        </w:rPr>
        <w:t xml:space="preserve"> </w:t>
      </w:r>
    </w:p>
    <w:p w:rsidR="00DB44BA" w:rsidRPr="0022471F" w:rsidRDefault="00DB44BA" w:rsidP="00DB44BA">
      <w:pPr>
        <w:tabs>
          <w:tab w:val="left" w:pos="1134"/>
        </w:tabs>
        <w:ind w:firstLine="1247"/>
        <w:jc w:val="both"/>
        <w:rPr>
          <w:szCs w:val="24"/>
          <w:lang w:val="lt-LT"/>
        </w:rPr>
      </w:pPr>
      <w:r>
        <w:rPr>
          <w:szCs w:val="24"/>
          <w:lang w:val="lt-LT"/>
        </w:rPr>
        <w:tab/>
        <w:t>9. T</w:t>
      </w:r>
      <w:r w:rsidRPr="0022471F">
        <w:rPr>
          <w:szCs w:val="24"/>
          <w:lang w:val="lt-LT"/>
        </w:rPr>
        <w:t>ikrina seniūnijų pro</w:t>
      </w:r>
      <w:r>
        <w:rPr>
          <w:szCs w:val="24"/>
          <w:lang w:val="lt-LT"/>
        </w:rPr>
        <w:t>gramų sąmatų išlaidų teisingumą.</w:t>
      </w:r>
    </w:p>
    <w:p w:rsidR="00DB44BA" w:rsidRPr="0022471F" w:rsidRDefault="00DB44BA" w:rsidP="00DB44BA">
      <w:pPr>
        <w:tabs>
          <w:tab w:val="left" w:pos="1134"/>
        </w:tabs>
        <w:ind w:firstLine="1247"/>
        <w:jc w:val="both"/>
        <w:rPr>
          <w:szCs w:val="24"/>
          <w:lang w:val="lt-LT"/>
        </w:rPr>
      </w:pPr>
      <w:r>
        <w:rPr>
          <w:szCs w:val="24"/>
          <w:lang w:val="lt-LT"/>
        </w:rPr>
        <w:tab/>
        <w:t>10. R</w:t>
      </w:r>
      <w:r w:rsidRPr="0022471F">
        <w:rPr>
          <w:szCs w:val="24"/>
          <w:lang w:val="lt-LT"/>
        </w:rPr>
        <w:t>eng</w:t>
      </w:r>
      <w:r>
        <w:rPr>
          <w:szCs w:val="24"/>
          <w:lang w:val="lt-LT"/>
        </w:rPr>
        <w:t>ia nustatytais terminais administracijos direktoriaus pavestų seniūnijų m</w:t>
      </w:r>
      <w:r w:rsidRPr="0022471F">
        <w:rPr>
          <w:szCs w:val="24"/>
          <w:lang w:val="lt-LT"/>
        </w:rPr>
        <w:t>okė</w:t>
      </w:r>
      <w:r>
        <w:rPr>
          <w:szCs w:val="24"/>
          <w:lang w:val="lt-LT"/>
        </w:rPr>
        <w:t>tinų ir gautinų sumų ataskaitas.</w:t>
      </w:r>
    </w:p>
    <w:p w:rsidR="00DB44BA" w:rsidRPr="0022471F" w:rsidRDefault="00DB44BA" w:rsidP="00DB44BA">
      <w:pPr>
        <w:tabs>
          <w:tab w:val="left" w:pos="1134"/>
        </w:tabs>
        <w:ind w:firstLine="1247"/>
        <w:jc w:val="both"/>
        <w:rPr>
          <w:szCs w:val="24"/>
          <w:lang w:val="lt-LT"/>
        </w:rPr>
      </w:pPr>
      <w:r>
        <w:rPr>
          <w:szCs w:val="24"/>
          <w:lang w:val="lt-LT"/>
        </w:rPr>
        <w:tab/>
        <w:t>11. R</w:t>
      </w:r>
      <w:r w:rsidRPr="0022471F">
        <w:rPr>
          <w:szCs w:val="24"/>
          <w:lang w:val="lt-LT"/>
        </w:rPr>
        <w:t xml:space="preserve">engia ketvirtines ir metines seniūnijų, kaip asignavimų valdytojų, biudžeto </w:t>
      </w:r>
      <w:r>
        <w:rPr>
          <w:szCs w:val="24"/>
          <w:lang w:val="lt-LT"/>
        </w:rPr>
        <w:t>finansinės atskaitomybės formas.</w:t>
      </w:r>
    </w:p>
    <w:p w:rsidR="00DB44BA" w:rsidRPr="0022471F" w:rsidRDefault="00DB44BA" w:rsidP="00DB44BA">
      <w:pPr>
        <w:tabs>
          <w:tab w:val="left" w:pos="1134"/>
        </w:tabs>
        <w:ind w:firstLine="1247"/>
        <w:jc w:val="both"/>
        <w:rPr>
          <w:szCs w:val="24"/>
          <w:lang w:val="lt-LT"/>
        </w:rPr>
      </w:pPr>
      <w:r>
        <w:rPr>
          <w:szCs w:val="24"/>
          <w:lang w:val="lt-LT"/>
        </w:rPr>
        <w:tab/>
        <w:t>12. R</w:t>
      </w:r>
      <w:r w:rsidRPr="0022471F">
        <w:rPr>
          <w:szCs w:val="24"/>
          <w:lang w:val="lt-LT"/>
        </w:rPr>
        <w:t>engia ir laiku pateikia duomenis ketvirčio ir metinių finansinių</w:t>
      </w:r>
      <w:r>
        <w:rPr>
          <w:szCs w:val="24"/>
          <w:lang w:val="lt-LT"/>
        </w:rPr>
        <w:t xml:space="preserve"> ataskaitų rinkiniams  sudaryti.</w:t>
      </w:r>
    </w:p>
    <w:p w:rsidR="00DB44BA" w:rsidRDefault="00DB44BA" w:rsidP="00DB44BA">
      <w:pPr>
        <w:tabs>
          <w:tab w:val="left" w:pos="1134"/>
        </w:tabs>
        <w:ind w:firstLine="1247"/>
        <w:jc w:val="both"/>
        <w:rPr>
          <w:szCs w:val="24"/>
          <w:lang w:val="lt-LT"/>
        </w:rPr>
      </w:pPr>
      <w:r>
        <w:rPr>
          <w:szCs w:val="24"/>
          <w:lang w:val="lt-LT"/>
        </w:rPr>
        <w:tab/>
        <w:t>13. Nustatytais terminais rengia statistines investicijų, metinę savivaldybei nuosavybės teise priklausančio turto ir savivaldybės patikėjimo teise valdomo valstybės turto ataskaitas.</w:t>
      </w:r>
      <w:r w:rsidRPr="0022471F">
        <w:rPr>
          <w:szCs w:val="24"/>
          <w:lang w:val="lt-LT"/>
        </w:rPr>
        <w:t xml:space="preserve">    </w:t>
      </w:r>
      <w:r w:rsidRPr="00945412">
        <w:rPr>
          <w:szCs w:val="24"/>
          <w:lang w:val="lt-LT"/>
        </w:rPr>
        <w:t xml:space="preserve"> </w:t>
      </w:r>
    </w:p>
    <w:p w:rsidR="00DB44BA" w:rsidRPr="000F0CFB" w:rsidRDefault="00DB44BA" w:rsidP="00DB44BA">
      <w:pPr>
        <w:tabs>
          <w:tab w:val="left" w:pos="1134"/>
        </w:tabs>
        <w:ind w:firstLine="1247"/>
        <w:jc w:val="both"/>
        <w:rPr>
          <w:szCs w:val="24"/>
          <w:lang w:val="lt-LT"/>
        </w:rPr>
      </w:pPr>
      <w:r>
        <w:rPr>
          <w:szCs w:val="24"/>
          <w:lang w:val="lt-LT"/>
        </w:rPr>
        <w:lastRenderedPageBreak/>
        <w:tab/>
        <w:t xml:space="preserve">14. </w:t>
      </w:r>
      <w:r w:rsidRPr="000F0CFB">
        <w:rPr>
          <w:lang w:val="lt-LT"/>
        </w:rPr>
        <w:t>Rengia savivaldybės administracijos direktoriaus įsakymų projek</w:t>
      </w:r>
      <w:r>
        <w:rPr>
          <w:lang w:val="lt-LT"/>
        </w:rPr>
        <w:t>tus pagal skyriaus kompetenciją.</w:t>
      </w:r>
    </w:p>
    <w:p w:rsidR="00DB44BA" w:rsidRPr="006B3316" w:rsidRDefault="00DB44BA" w:rsidP="00DB44BA">
      <w:pPr>
        <w:tabs>
          <w:tab w:val="left" w:pos="1134"/>
        </w:tabs>
        <w:ind w:firstLine="1247"/>
        <w:jc w:val="both"/>
        <w:rPr>
          <w:szCs w:val="24"/>
          <w:lang w:val="lt-LT"/>
        </w:rPr>
      </w:pPr>
      <w:r>
        <w:rPr>
          <w:szCs w:val="24"/>
          <w:lang w:val="lt-LT"/>
        </w:rPr>
        <w:tab/>
        <w:t xml:space="preserve">15. </w:t>
      </w:r>
      <w:r w:rsidRPr="00687B57">
        <w:rPr>
          <w:szCs w:val="24"/>
          <w:lang w:val="lt-LT"/>
        </w:rPr>
        <w:t>Vykdo kitus su tiesioginėmis pareigomis susijusius administracijos direktoriaus ir skyriaus vedėjo pavedimus.</w:t>
      </w:r>
      <w:r>
        <w:rPr>
          <w:szCs w:val="24"/>
          <w:lang w:val="lt-LT"/>
        </w:rPr>
        <w:t xml:space="preserve"> </w:t>
      </w:r>
    </w:p>
    <w:p w:rsidR="006F3D5B" w:rsidRPr="004E5487" w:rsidRDefault="006E42BC" w:rsidP="00DB44BA">
      <w:pPr>
        <w:tabs>
          <w:tab w:val="left" w:pos="1134"/>
        </w:tabs>
        <w:jc w:val="center"/>
      </w:pPr>
      <w:r>
        <w:t>___</w:t>
      </w:r>
      <w:r w:rsidR="004E5487">
        <w:t>______________</w:t>
      </w:r>
    </w:p>
    <w:p w:rsidR="005328A9" w:rsidRPr="009B19B3" w:rsidRDefault="005328A9" w:rsidP="00557A83">
      <w:pPr>
        <w:pStyle w:val="tajtip"/>
        <w:tabs>
          <w:tab w:val="left" w:pos="1134"/>
        </w:tabs>
        <w:spacing w:after="0"/>
        <w:jc w:val="both"/>
        <w:rPr>
          <w:color w:val="000000"/>
        </w:rPr>
      </w:pPr>
    </w:p>
    <w:p w:rsidR="00036ED5" w:rsidRDefault="00036ED5" w:rsidP="00FC0CF1">
      <w:pPr>
        <w:tabs>
          <w:tab w:val="clear" w:pos="1293"/>
          <w:tab w:val="left" w:pos="1134"/>
        </w:tabs>
        <w:overflowPunct/>
        <w:ind w:firstLine="1247"/>
        <w:jc w:val="both"/>
        <w:textAlignment w:val="auto"/>
        <w:rPr>
          <w:color w:val="000000"/>
          <w:szCs w:val="24"/>
          <w:lang w:val="lt-LT" w:eastAsia="lt-LT"/>
        </w:rPr>
      </w:pPr>
      <w:r w:rsidRPr="009B19B3">
        <w:rPr>
          <w:b/>
          <w:bCs/>
          <w:color w:val="000000"/>
          <w:szCs w:val="24"/>
          <w:lang w:val="lt-LT" w:eastAsia="lt-LT"/>
        </w:rPr>
        <w:t xml:space="preserve">Pretendentų atrankos būdas: </w:t>
      </w:r>
      <w:r w:rsidR="0060102D" w:rsidRPr="009B19B3">
        <w:rPr>
          <w:color w:val="000000"/>
          <w:szCs w:val="24"/>
          <w:lang w:val="lt-LT" w:eastAsia="lt-LT"/>
        </w:rPr>
        <w:t>testas</w:t>
      </w:r>
      <w:r w:rsidRPr="009B19B3">
        <w:rPr>
          <w:color w:val="000000"/>
          <w:szCs w:val="24"/>
          <w:lang w:val="lt-LT" w:eastAsia="lt-LT"/>
        </w:rPr>
        <w:t xml:space="preserve"> žodžiu</w:t>
      </w:r>
      <w:r w:rsidR="0060102D" w:rsidRPr="009B19B3">
        <w:rPr>
          <w:color w:val="000000"/>
          <w:szCs w:val="24"/>
          <w:lang w:val="lt-LT" w:eastAsia="lt-LT"/>
        </w:rPr>
        <w:t xml:space="preserve"> (pokalbis)</w:t>
      </w:r>
      <w:r w:rsidRPr="009B19B3">
        <w:rPr>
          <w:color w:val="000000"/>
          <w:szCs w:val="24"/>
          <w:lang w:val="lt-LT" w:eastAsia="lt-LT"/>
        </w:rPr>
        <w:t>.</w:t>
      </w:r>
    </w:p>
    <w:p w:rsidR="00C87688" w:rsidRPr="009B19B3" w:rsidRDefault="00C87688" w:rsidP="00FC0CF1">
      <w:pPr>
        <w:tabs>
          <w:tab w:val="clear" w:pos="1293"/>
          <w:tab w:val="left" w:pos="1134"/>
        </w:tabs>
        <w:overflowPunct/>
        <w:ind w:firstLine="1247"/>
        <w:jc w:val="both"/>
        <w:textAlignment w:val="auto"/>
        <w:rPr>
          <w:color w:val="000000"/>
          <w:szCs w:val="24"/>
          <w:lang w:val="lt-LT" w:eastAsia="lt-LT"/>
        </w:rPr>
      </w:pPr>
    </w:p>
    <w:p w:rsidR="00036ED5" w:rsidRPr="009B19B3" w:rsidRDefault="00036ED5" w:rsidP="00FC0CF1">
      <w:pPr>
        <w:tabs>
          <w:tab w:val="clear" w:pos="1293"/>
          <w:tab w:val="left" w:pos="1134"/>
        </w:tabs>
        <w:overflowPunct/>
        <w:ind w:firstLine="1247"/>
        <w:jc w:val="both"/>
        <w:textAlignment w:val="auto"/>
        <w:rPr>
          <w:color w:val="000000"/>
          <w:szCs w:val="24"/>
          <w:lang w:val="lt-LT" w:eastAsia="lt-LT"/>
        </w:rPr>
      </w:pPr>
      <w:r w:rsidRPr="009B19B3">
        <w:rPr>
          <w:b/>
          <w:bCs/>
          <w:color w:val="000000"/>
          <w:szCs w:val="24"/>
          <w:lang w:val="lt-LT" w:eastAsia="lt-LT"/>
        </w:rPr>
        <w:t>Pretendentai turi pateikti šiuos dokumentus:</w:t>
      </w:r>
    </w:p>
    <w:p w:rsidR="00036ED5" w:rsidRPr="009B19B3" w:rsidRDefault="00FF52B2" w:rsidP="00FC0CF1">
      <w:pPr>
        <w:tabs>
          <w:tab w:val="clear" w:pos="1293"/>
          <w:tab w:val="left" w:pos="1134"/>
        </w:tabs>
        <w:overflowPunct/>
        <w:ind w:firstLine="1247"/>
        <w:jc w:val="both"/>
        <w:textAlignment w:val="auto"/>
        <w:rPr>
          <w:color w:val="000000"/>
          <w:szCs w:val="24"/>
          <w:lang w:val="lt-LT" w:eastAsia="lt-LT"/>
        </w:rPr>
      </w:pPr>
      <w:r>
        <w:rPr>
          <w:color w:val="000000"/>
          <w:szCs w:val="24"/>
          <w:lang w:val="lt-LT" w:eastAsia="lt-LT"/>
        </w:rPr>
        <w:t xml:space="preserve">1. </w:t>
      </w:r>
      <w:r w:rsidR="00036ED5" w:rsidRPr="009B19B3">
        <w:rPr>
          <w:color w:val="000000"/>
          <w:szCs w:val="24"/>
          <w:lang w:val="lt-LT" w:eastAsia="lt-LT"/>
        </w:rPr>
        <w:t>Prašymą leisti dalyvauti konkurse</w:t>
      </w:r>
      <w:r w:rsidR="00557A83">
        <w:rPr>
          <w:color w:val="000000"/>
          <w:szCs w:val="24"/>
          <w:lang w:val="lt-LT" w:eastAsia="lt-LT"/>
        </w:rPr>
        <w:t>.</w:t>
      </w:r>
    </w:p>
    <w:p w:rsidR="00036ED5" w:rsidRPr="009B19B3" w:rsidRDefault="00036ED5" w:rsidP="00FC0CF1">
      <w:pPr>
        <w:tabs>
          <w:tab w:val="clear" w:pos="1293"/>
          <w:tab w:val="left" w:pos="1134"/>
        </w:tabs>
        <w:overflowPunct/>
        <w:ind w:firstLine="1247"/>
        <w:jc w:val="both"/>
        <w:textAlignment w:val="auto"/>
        <w:rPr>
          <w:color w:val="000000"/>
          <w:szCs w:val="24"/>
          <w:lang w:val="lt-LT" w:eastAsia="lt-LT"/>
        </w:rPr>
      </w:pPr>
      <w:r w:rsidRPr="009B19B3">
        <w:rPr>
          <w:color w:val="000000"/>
          <w:szCs w:val="24"/>
          <w:lang w:val="lt-LT" w:eastAsia="lt-LT"/>
        </w:rPr>
        <w:t>2</w:t>
      </w:r>
      <w:r w:rsidRPr="00FF52B2">
        <w:rPr>
          <w:color w:val="000000"/>
          <w:szCs w:val="24"/>
          <w:lang w:val="lt-LT" w:eastAsia="lt-LT"/>
        </w:rPr>
        <w:t>.</w:t>
      </w:r>
      <w:r w:rsidR="00FF52B2" w:rsidRPr="00FF52B2">
        <w:rPr>
          <w:color w:val="000000"/>
          <w:szCs w:val="24"/>
          <w:shd w:val="clear" w:color="auto" w:fill="FFFFFF"/>
          <w:lang w:val="lt-LT"/>
        </w:rPr>
        <w:t> A</w:t>
      </w:r>
      <w:r w:rsidR="00FF52B2" w:rsidRPr="00FF52B2">
        <w:rPr>
          <w:szCs w:val="24"/>
          <w:lang w:val="lt-LT"/>
        </w:rPr>
        <w:t>smens t</w:t>
      </w:r>
      <w:r w:rsidR="00FF52B2">
        <w:rPr>
          <w:szCs w:val="24"/>
          <w:lang w:val="lt-LT"/>
        </w:rPr>
        <w:t>apatybę patvirtinantį dokumentą</w:t>
      </w:r>
      <w:r w:rsidR="00557A83">
        <w:rPr>
          <w:color w:val="000000"/>
          <w:szCs w:val="24"/>
          <w:lang w:val="lt-LT" w:eastAsia="lt-LT"/>
        </w:rPr>
        <w:t>.</w:t>
      </w:r>
    </w:p>
    <w:p w:rsidR="00036ED5" w:rsidRDefault="00036ED5" w:rsidP="00FC0CF1">
      <w:pPr>
        <w:tabs>
          <w:tab w:val="clear" w:pos="1293"/>
          <w:tab w:val="left" w:pos="1134"/>
        </w:tabs>
        <w:overflowPunct/>
        <w:ind w:firstLine="1247"/>
        <w:jc w:val="both"/>
        <w:textAlignment w:val="auto"/>
        <w:rPr>
          <w:color w:val="000000"/>
          <w:szCs w:val="24"/>
          <w:lang w:val="lt-LT" w:eastAsia="lt-LT"/>
        </w:rPr>
      </w:pPr>
      <w:r w:rsidRPr="009B19B3">
        <w:rPr>
          <w:color w:val="000000"/>
          <w:szCs w:val="24"/>
          <w:lang w:val="lt-LT" w:eastAsia="lt-LT"/>
        </w:rPr>
        <w:t xml:space="preserve">3. </w:t>
      </w:r>
      <w:r w:rsidR="00FF52B2">
        <w:rPr>
          <w:szCs w:val="24"/>
          <w:lang w:val="lt-LT"/>
        </w:rPr>
        <w:t>I</w:t>
      </w:r>
      <w:r w:rsidR="00FF52B2" w:rsidRPr="00FF52B2">
        <w:rPr>
          <w:szCs w:val="24"/>
          <w:lang w:val="lt-LT"/>
        </w:rPr>
        <w:t>šsilavinimą patvirtinančius dokumentus</w:t>
      </w:r>
      <w:r w:rsidR="00557A83">
        <w:rPr>
          <w:color w:val="000000"/>
          <w:szCs w:val="24"/>
          <w:lang w:val="lt-LT" w:eastAsia="lt-LT"/>
        </w:rPr>
        <w:t>.</w:t>
      </w:r>
    </w:p>
    <w:p w:rsidR="00036ED5" w:rsidRPr="009B19B3" w:rsidRDefault="002E6900" w:rsidP="00FC0CF1">
      <w:pPr>
        <w:tabs>
          <w:tab w:val="left" w:pos="1134"/>
        </w:tabs>
        <w:overflowPunct/>
        <w:autoSpaceDE/>
        <w:autoSpaceDN/>
        <w:adjustRightInd/>
        <w:ind w:firstLine="1247"/>
        <w:jc w:val="both"/>
        <w:textAlignment w:val="auto"/>
        <w:rPr>
          <w:color w:val="000000"/>
          <w:szCs w:val="24"/>
          <w:lang w:val="lt-LT" w:eastAsia="lt-LT"/>
        </w:rPr>
      </w:pPr>
      <w:r>
        <w:rPr>
          <w:color w:val="000000"/>
          <w:szCs w:val="24"/>
          <w:lang w:val="lt-LT" w:eastAsia="lt-LT"/>
        </w:rPr>
        <w:t>4</w:t>
      </w:r>
      <w:r w:rsidR="00036ED5" w:rsidRPr="009B19B3">
        <w:rPr>
          <w:color w:val="000000"/>
          <w:szCs w:val="24"/>
          <w:lang w:val="lt-LT" w:eastAsia="lt-LT"/>
        </w:rPr>
        <w:t xml:space="preserve">. </w:t>
      </w:r>
      <w:r w:rsidR="00A67F06" w:rsidRPr="00A67F06">
        <w:rPr>
          <w:lang w:val="lt-LT"/>
        </w:rPr>
        <w:t>Gyvenimo aprašymą – nurodyti vardą, pavardę, gimimo datą, gyvenamosios vietos adresą, telefono numerį, elektroninio pašto adresą, išsilavinimą, darbo patirtį, savo privalumų sąrašą (nurodyti dalykines savybes). Jeigu pareigybei, kuriai skelbiamas konkursas, užimti būtini tam tikri įgūdžiai, šiame sąraše turi būti nurodyti ir jie</w:t>
      </w:r>
      <w:r w:rsidR="00557A83" w:rsidRPr="00CF584F">
        <w:rPr>
          <w:lang w:val="lt-LT"/>
        </w:rPr>
        <w:t>.</w:t>
      </w:r>
    </w:p>
    <w:p w:rsidR="00036ED5" w:rsidRDefault="002E6900" w:rsidP="00FC0CF1">
      <w:pPr>
        <w:tabs>
          <w:tab w:val="left" w:pos="1134"/>
        </w:tabs>
        <w:overflowPunct/>
        <w:autoSpaceDE/>
        <w:autoSpaceDN/>
        <w:adjustRightInd/>
        <w:ind w:firstLine="1247"/>
        <w:jc w:val="both"/>
        <w:textAlignment w:val="auto"/>
        <w:rPr>
          <w:color w:val="000000"/>
          <w:szCs w:val="24"/>
          <w:lang w:val="lt-LT"/>
        </w:rPr>
      </w:pPr>
      <w:r>
        <w:rPr>
          <w:color w:val="000000"/>
          <w:szCs w:val="24"/>
          <w:lang w:val="lt-LT"/>
        </w:rPr>
        <w:t>5</w:t>
      </w:r>
      <w:r w:rsidR="00036ED5" w:rsidRPr="009B19B3">
        <w:rPr>
          <w:color w:val="000000"/>
          <w:szCs w:val="24"/>
          <w:lang w:val="lt-LT"/>
        </w:rPr>
        <w:t>. Užpildytą pretendento anketą (</w:t>
      </w:r>
      <w:r w:rsidR="00511443" w:rsidRPr="009B19B3">
        <w:rPr>
          <w:color w:val="000000"/>
          <w:szCs w:val="24"/>
          <w:lang w:val="lt-LT"/>
        </w:rPr>
        <w:t>Konkursų valstybės ir savivaldybių įmonėse, iš valstybės, savivaldybių ir valstybinio socialinio draudimo fondo biudžetų bei kitų valstybės įsteigtų fondų lėšų finansuojamose valstybės ir savivaldybių įstaigose ir viešosiose įstaigose</w:t>
      </w:r>
      <w:r w:rsidR="00511443" w:rsidRPr="009B19B3">
        <w:rPr>
          <w:bCs/>
          <w:color w:val="000000"/>
          <w:szCs w:val="24"/>
          <w:lang w:val="lt-LT"/>
        </w:rPr>
        <w:t>, kurių savininkė yra valstybė ar savivaldybė, organizavimo ir vykdymo tvarkos aprašo</w:t>
      </w:r>
      <w:r w:rsidR="00511443">
        <w:rPr>
          <w:bCs/>
          <w:color w:val="000000"/>
          <w:szCs w:val="24"/>
          <w:lang w:val="lt-LT"/>
        </w:rPr>
        <w:t xml:space="preserve">, patvirtinto </w:t>
      </w:r>
      <w:r w:rsidR="00036ED5" w:rsidRPr="009B19B3">
        <w:rPr>
          <w:color w:val="000000"/>
          <w:szCs w:val="24"/>
          <w:lang w:val="lt-LT"/>
        </w:rPr>
        <w:t>Liet</w:t>
      </w:r>
      <w:r w:rsidR="005328A9" w:rsidRPr="009B19B3">
        <w:rPr>
          <w:color w:val="000000"/>
          <w:szCs w:val="24"/>
          <w:lang w:val="lt-LT"/>
        </w:rPr>
        <w:t>uvos Respublikos Vyriausybės 201</w:t>
      </w:r>
      <w:r w:rsidR="00036ED5" w:rsidRPr="009B19B3">
        <w:rPr>
          <w:color w:val="000000"/>
          <w:szCs w:val="24"/>
          <w:lang w:val="lt-LT"/>
        </w:rPr>
        <w:t xml:space="preserve">7 m. </w:t>
      </w:r>
      <w:r w:rsidR="005328A9" w:rsidRPr="009B19B3">
        <w:rPr>
          <w:color w:val="000000"/>
          <w:szCs w:val="24"/>
          <w:lang w:val="lt-LT"/>
        </w:rPr>
        <w:t>birželio</w:t>
      </w:r>
      <w:r w:rsidR="00036ED5" w:rsidRPr="009B19B3">
        <w:rPr>
          <w:color w:val="000000"/>
          <w:szCs w:val="24"/>
          <w:lang w:val="lt-LT"/>
        </w:rPr>
        <w:t xml:space="preserve"> 21 d. nutarimu Nr. </w:t>
      </w:r>
      <w:r w:rsidR="005328A9" w:rsidRPr="009B19B3">
        <w:rPr>
          <w:color w:val="000000"/>
          <w:szCs w:val="24"/>
          <w:lang w:val="lt-LT"/>
        </w:rPr>
        <w:t>496</w:t>
      </w:r>
      <w:r w:rsidR="00511443">
        <w:rPr>
          <w:color w:val="000000"/>
          <w:szCs w:val="24"/>
          <w:lang w:val="lt-LT"/>
        </w:rPr>
        <w:t xml:space="preserve"> „Dėl Lietuvos Respublikos darbo kodekso įgyvendinimo“,</w:t>
      </w:r>
      <w:r w:rsidR="005328A9" w:rsidRPr="009B19B3">
        <w:rPr>
          <w:bCs/>
          <w:color w:val="000000"/>
          <w:szCs w:val="24"/>
          <w:lang w:val="lt-LT"/>
        </w:rPr>
        <w:t xml:space="preserve">1 </w:t>
      </w:r>
      <w:r w:rsidR="00036ED5" w:rsidRPr="009B19B3">
        <w:rPr>
          <w:color w:val="000000"/>
          <w:szCs w:val="24"/>
          <w:lang w:val="lt-LT"/>
        </w:rPr>
        <w:t>pried</w:t>
      </w:r>
      <w:r w:rsidR="00DD6852">
        <w:rPr>
          <w:color w:val="000000"/>
          <w:szCs w:val="24"/>
          <w:lang w:val="lt-LT"/>
        </w:rPr>
        <w:t>as</w:t>
      </w:r>
      <w:r w:rsidR="00557A83">
        <w:rPr>
          <w:color w:val="000000"/>
          <w:szCs w:val="24"/>
          <w:lang w:val="lt-LT"/>
        </w:rPr>
        <w:t>).</w:t>
      </w:r>
    </w:p>
    <w:p w:rsidR="00C7731B" w:rsidRPr="009B19B3" w:rsidRDefault="002E6900" w:rsidP="00FC0CF1">
      <w:pPr>
        <w:tabs>
          <w:tab w:val="left" w:pos="1134"/>
        </w:tabs>
        <w:overflowPunct/>
        <w:autoSpaceDE/>
        <w:autoSpaceDN/>
        <w:adjustRightInd/>
        <w:ind w:firstLine="1247"/>
        <w:jc w:val="both"/>
        <w:textAlignment w:val="auto"/>
        <w:rPr>
          <w:color w:val="000000"/>
          <w:szCs w:val="24"/>
          <w:lang w:val="lt-LT"/>
        </w:rPr>
      </w:pPr>
      <w:r>
        <w:rPr>
          <w:color w:val="000000"/>
          <w:szCs w:val="24"/>
          <w:lang w:val="lt-LT"/>
        </w:rPr>
        <w:t>6</w:t>
      </w:r>
      <w:r w:rsidR="00C7731B">
        <w:rPr>
          <w:color w:val="000000"/>
          <w:szCs w:val="24"/>
          <w:lang w:val="lt-LT"/>
        </w:rPr>
        <w:t xml:space="preserve">. </w:t>
      </w:r>
      <w:r w:rsidR="00C7731B">
        <w:rPr>
          <w:color w:val="000000"/>
          <w:lang w:val="lt-LT"/>
        </w:rPr>
        <w:t>Dokumentų, liudijančių kitų kvalifikacinių reikalavimų atitikimą, kopijas (jeigu tokius dokumentus turi).</w:t>
      </w:r>
    </w:p>
    <w:p w:rsidR="00036ED5" w:rsidRPr="009B19B3" w:rsidRDefault="00036ED5" w:rsidP="00FC0CF1">
      <w:pPr>
        <w:tabs>
          <w:tab w:val="clear" w:pos="1293"/>
          <w:tab w:val="left" w:pos="1134"/>
        </w:tabs>
        <w:overflowPunct/>
        <w:ind w:firstLine="1247"/>
        <w:jc w:val="both"/>
        <w:textAlignment w:val="auto"/>
        <w:rPr>
          <w:szCs w:val="24"/>
          <w:lang w:val="lt-LT" w:eastAsia="lt-LT"/>
        </w:rPr>
      </w:pPr>
    </w:p>
    <w:p w:rsidR="00036ED5" w:rsidRPr="00511443" w:rsidRDefault="00511443" w:rsidP="00FC0CF1">
      <w:pPr>
        <w:tabs>
          <w:tab w:val="clear" w:pos="1293"/>
          <w:tab w:val="left" w:pos="1134"/>
        </w:tabs>
        <w:overflowPunct/>
        <w:autoSpaceDE/>
        <w:autoSpaceDN/>
        <w:adjustRightInd/>
        <w:ind w:firstLine="1247"/>
        <w:jc w:val="both"/>
        <w:textAlignment w:val="auto"/>
        <w:rPr>
          <w:color w:val="000000"/>
          <w:szCs w:val="24"/>
          <w:lang w:val="lt-LT"/>
        </w:rPr>
      </w:pPr>
      <w:r w:rsidRPr="00511443">
        <w:rPr>
          <w:b/>
          <w:bCs/>
          <w:lang w:val="lt-LT"/>
        </w:rPr>
        <w:t>Dokumentai pateikiami</w:t>
      </w:r>
      <w:r w:rsidRPr="00511443">
        <w:rPr>
          <w:lang w:val="lt-LT"/>
        </w:rPr>
        <w:t xml:space="preserve"> </w:t>
      </w:r>
      <w:r w:rsidRPr="00511443">
        <w:rPr>
          <w:b/>
          <w:bCs/>
          <w:lang w:val="lt-LT"/>
        </w:rPr>
        <w:t>per Valstybės tarnybos valdymo informacinę sistemą.</w:t>
      </w:r>
      <w:r w:rsidRPr="00511443">
        <w:rPr>
          <w:lang w:val="lt-LT"/>
        </w:rPr>
        <w:t xml:space="preserve"> </w:t>
      </w:r>
      <w:r w:rsidRPr="00511443">
        <w:rPr>
          <w:color w:val="000000"/>
          <w:lang w:val="lt-LT"/>
        </w:rPr>
        <w:t>Dokumentai priimami 14 kalendorinių dienų po konkurso paskelbimo Valstybės tarnybos departamento prie Lietuvos Respublikos vidaus reikalų ministerijos interneto svetainėje ir Ignalinos rajono savivaldybės interneto svetainėje. Kilus pagrįstų abejonių dėl pretendentų atitikties konkurso skelbime nustatytiems kvalifikaciniams reikalavimams ir prireikus patikslinti ar papildyti pateiktus dokumentus, terminas gali būti pratęstas 5 kalendorinėms dienoms. Išsamesnė informacija teikiama Ignalinos rajono savivaldybės administracijos Teisės ir civilinės metrikacijos skyriuje Laisvės a. 70, Ignalinoje, 11 kab.,  tel. (8 386) 5</w:t>
      </w:r>
      <w:r w:rsidR="00F9561A">
        <w:rPr>
          <w:color w:val="000000"/>
          <w:lang w:val="lt-LT"/>
        </w:rPr>
        <w:t>1</w:t>
      </w:r>
      <w:r w:rsidRPr="00511443">
        <w:rPr>
          <w:color w:val="000000"/>
          <w:lang w:val="lt-LT"/>
        </w:rPr>
        <w:t> 8</w:t>
      </w:r>
      <w:r w:rsidR="00F9561A">
        <w:rPr>
          <w:color w:val="000000"/>
          <w:lang w:val="lt-LT"/>
        </w:rPr>
        <w:t>28</w:t>
      </w:r>
      <w:r w:rsidRPr="00511443">
        <w:rPr>
          <w:color w:val="000000"/>
          <w:lang w:val="lt-LT"/>
        </w:rPr>
        <w:t xml:space="preserve">, el. paštu </w:t>
      </w:r>
      <w:hyperlink r:id="rId8" w:history="1">
        <w:r w:rsidRPr="002A401C">
          <w:rPr>
            <w:rStyle w:val="Hipersaitas"/>
            <w:color w:val="auto"/>
            <w:u w:val="none"/>
            <w:lang w:val="lt-LT"/>
          </w:rPr>
          <w:t>ilona.truchina@ignalina.lt</w:t>
        </w:r>
      </w:hyperlink>
      <w:r w:rsidR="0060102D" w:rsidRPr="00511443">
        <w:rPr>
          <w:color w:val="000000"/>
          <w:szCs w:val="24"/>
          <w:lang w:val="lt-LT"/>
        </w:rPr>
        <w:t>.</w:t>
      </w:r>
    </w:p>
    <w:p w:rsidR="00036ED5" w:rsidRPr="009B19B3" w:rsidRDefault="00036ED5" w:rsidP="00F01316">
      <w:pPr>
        <w:rPr>
          <w:szCs w:val="24"/>
          <w:lang w:val="lt-LT"/>
        </w:rPr>
      </w:pPr>
    </w:p>
    <w:p w:rsidR="00A84D02" w:rsidRPr="009B19B3" w:rsidRDefault="00460A7B" w:rsidP="00460A7B">
      <w:pPr>
        <w:jc w:val="center"/>
        <w:rPr>
          <w:szCs w:val="24"/>
          <w:lang w:val="lt-LT"/>
        </w:rPr>
      </w:pPr>
      <w:r>
        <w:rPr>
          <w:szCs w:val="24"/>
          <w:lang w:val="lt-LT"/>
        </w:rPr>
        <w:t>__________</w:t>
      </w:r>
      <w:r w:rsidR="00F445D1">
        <w:rPr>
          <w:szCs w:val="24"/>
          <w:lang w:val="lt-LT"/>
        </w:rPr>
        <w:t>___________</w:t>
      </w:r>
    </w:p>
    <w:p w:rsidR="000514A0" w:rsidRPr="009B19B3" w:rsidRDefault="000514A0" w:rsidP="00F01316">
      <w:pPr>
        <w:jc w:val="both"/>
        <w:rPr>
          <w:szCs w:val="24"/>
          <w:lang w:val="lt-LT"/>
        </w:rPr>
      </w:pPr>
    </w:p>
    <w:sectPr w:rsidR="000514A0" w:rsidRPr="009B19B3" w:rsidSect="00A77E54">
      <w:type w:val="continuous"/>
      <w:pgSz w:w="11906" w:h="16838"/>
      <w:pgMar w:top="1134" w:right="567" w:bottom="567" w:left="1701" w:header="567" w:footer="1644" w:gutter="0"/>
      <w:cols w:space="708"/>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77E54" w:rsidRDefault="00A77E54">
      <w:r>
        <w:separator/>
      </w:r>
    </w:p>
  </w:endnote>
  <w:endnote w:type="continuationSeparator" w:id="0">
    <w:p w:rsidR="00A77E54" w:rsidRDefault="00A77E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77E54" w:rsidRDefault="00A77E54">
      <w:r>
        <w:separator/>
      </w:r>
    </w:p>
  </w:footnote>
  <w:footnote w:type="continuationSeparator" w:id="0">
    <w:p w:rsidR="00A77E54" w:rsidRDefault="00A77E5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C4057"/>
    <w:multiLevelType w:val="hybridMultilevel"/>
    <w:tmpl w:val="139E175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E3A7C3E"/>
    <w:multiLevelType w:val="hybridMultilevel"/>
    <w:tmpl w:val="38523114"/>
    <w:lvl w:ilvl="0" w:tplc="C0AC2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6FC7981"/>
    <w:multiLevelType w:val="hybridMultilevel"/>
    <w:tmpl w:val="DF4609B0"/>
    <w:lvl w:ilvl="0" w:tplc="45041C58">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3">
    <w:nsid w:val="1D8F383E"/>
    <w:multiLevelType w:val="hybridMultilevel"/>
    <w:tmpl w:val="E76A613E"/>
    <w:lvl w:ilvl="0" w:tplc="021E708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4">
    <w:nsid w:val="24C30EE7"/>
    <w:multiLevelType w:val="hybridMultilevel"/>
    <w:tmpl w:val="C1463E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0F288D"/>
    <w:multiLevelType w:val="hybridMultilevel"/>
    <w:tmpl w:val="E4204D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AB449A0"/>
    <w:multiLevelType w:val="multilevel"/>
    <w:tmpl w:val="9DA0B26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770"/>
        </w:tabs>
        <w:ind w:left="1770" w:hanging="480"/>
      </w:pPr>
      <w:rPr>
        <w:rFonts w:hint="default"/>
      </w:rPr>
    </w:lvl>
    <w:lvl w:ilvl="2">
      <w:start w:val="1"/>
      <w:numFmt w:val="decimal"/>
      <w:lvlText w:val="%1.%2.%3."/>
      <w:lvlJc w:val="left"/>
      <w:pPr>
        <w:tabs>
          <w:tab w:val="num" w:pos="3300"/>
        </w:tabs>
        <w:ind w:left="3300" w:hanging="720"/>
      </w:pPr>
      <w:rPr>
        <w:rFonts w:hint="default"/>
      </w:rPr>
    </w:lvl>
    <w:lvl w:ilvl="3">
      <w:start w:val="1"/>
      <w:numFmt w:val="decimal"/>
      <w:lvlText w:val="%1.%2.%3.%4."/>
      <w:lvlJc w:val="left"/>
      <w:pPr>
        <w:tabs>
          <w:tab w:val="num" w:pos="4590"/>
        </w:tabs>
        <w:ind w:left="4590" w:hanging="720"/>
      </w:pPr>
      <w:rPr>
        <w:rFonts w:hint="default"/>
      </w:rPr>
    </w:lvl>
    <w:lvl w:ilvl="4">
      <w:start w:val="1"/>
      <w:numFmt w:val="decimal"/>
      <w:lvlText w:val="%1.%2.%3.%4.%5."/>
      <w:lvlJc w:val="left"/>
      <w:pPr>
        <w:tabs>
          <w:tab w:val="num" w:pos="6240"/>
        </w:tabs>
        <w:ind w:left="6240" w:hanging="1080"/>
      </w:pPr>
      <w:rPr>
        <w:rFonts w:hint="default"/>
      </w:rPr>
    </w:lvl>
    <w:lvl w:ilvl="5">
      <w:start w:val="1"/>
      <w:numFmt w:val="decimal"/>
      <w:lvlText w:val="%1.%2.%3.%4.%5.%6."/>
      <w:lvlJc w:val="left"/>
      <w:pPr>
        <w:tabs>
          <w:tab w:val="num" w:pos="7530"/>
        </w:tabs>
        <w:ind w:left="7530" w:hanging="1080"/>
      </w:pPr>
      <w:rPr>
        <w:rFonts w:hint="default"/>
      </w:rPr>
    </w:lvl>
    <w:lvl w:ilvl="6">
      <w:start w:val="1"/>
      <w:numFmt w:val="decimal"/>
      <w:lvlText w:val="%1.%2.%3.%4.%5.%6.%7."/>
      <w:lvlJc w:val="left"/>
      <w:pPr>
        <w:tabs>
          <w:tab w:val="num" w:pos="9180"/>
        </w:tabs>
        <w:ind w:left="9180" w:hanging="1440"/>
      </w:pPr>
      <w:rPr>
        <w:rFonts w:hint="default"/>
      </w:rPr>
    </w:lvl>
    <w:lvl w:ilvl="7">
      <w:start w:val="1"/>
      <w:numFmt w:val="decimal"/>
      <w:lvlText w:val="%1.%2.%3.%4.%5.%6.%7.%8."/>
      <w:lvlJc w:val="left"/>
      <w:pPr>
        <w:tabs>
          <w:tab w:val="num" w:pos="10470"/>
        </w:tabs>
        <w:ind w:left="10470" w:hanging="1440"/>
      </w:pPr>
      <w:rPr>
        <w:rFonts w:hint="default"/>
      </w:rPr>
    </w:lvl>
    <w:lvl w:ilvl="8">
      <w:start w:val="1"/>
      <w:numFmt w:val="decimal"/>
      <w:lvlText w:val="%1.%2.%3.%4.%5.%6.%7.%8.%9."/>
      <w:lvlJc w:val="left"/>
      <w:pPr>
        <w:tabs>
          <w:tab w:val="num" w:pos="12120"/>
        </w:tabs>
        <w:ind w:left="12120" w:hanging="1800"/>
      </w:pPr>
      <w:rPr>
        <w:rFonts w:hint="default"/>
      </w:rPr>
    </w:lvl>
  </w:abstractNum>
  <w:abstractNum w:abstractNumId="7">
    <w:nsid w:val="41B56D30"/>
    <w:multiLevelType w:val="hybridMultilevel"/>
    <w:tmpl w:val="3E62BBB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8">
    <w:nsid w:val="45A57F9A"/>
    <w:multiLevelType w:val="hybridMultilevel"/>
    <w:tmpl w:val="9AAE94AE"/>
    <w:lvl w:ilvl="0" w:tplc="3502DCC2">
      <w:start w:val="1"/>
      <w:numFmt w:val="decimal"/>
      <w:lvlText w:val="%1."/>
      <w:lvlJc w:val="left"/>
      <w:pPr>
        <w:ind w:left="1680" w:hanging="360"/>
      </w:pPr>
      <w:rPr>
        <w:rFonts w:ascii="Courier New" w:hAnsi="Courier New" w:hint="default"/>
        <w:color w:val="auto"/>
        <w:sz w:val="20"/>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9">
    <w:nsid w:val="48494F76"/>
    <w:multiLevelType w:val="hybridMultilevel"/>
    <w:tmpl w:val="4FF49AB4"/>
    <w:lvl w:ilvl="0" w:tplc="0FE2AECC">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0">
    <w:nsid w:val="55A71C9C"/>
    <w:multiLevelType w:val="hybridMultilevel"/>
    <w:tmpl w:val="46E640C0"/>
    <w:lvl w:ilvl="0" w:tplc="FB7C8C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6D67345"/>
    <w:multiLevelType w:val="hybridMultilevel"/>
    <w:tmpl w:val="9C283370"/>
    <w:lvl w:ilvl="0" w:tplc="E6B42ECC">
      <w:start w:val="1"/>
      <w:numFmt w:val="decimal"/>
      <w:lvlText w:val="%1."/>
      <w:lvlJc w:val="left"/>
      <w:pPr>
        <w:ind w:left="1680" w:hanging="360"/>
      </w:pPr>
      <w:rPr>
        <w:rFonts w:hint="default"/>
        <w:color w:val="auto"/>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2">
    <w:nsid w:val="685E2EFD"/>
    <w:multiLevelType w:val="hybridMultilevel"/>
    <w:tmpl w:val="91D28FDA"/>
    <w:lvl w:ilvl="0" w:tplc="73F63674">
      <w:start w:val="1"/>
      <w:numFmt w:val="decimal"/>
      <w:lvlText w:val="%1"/>
      <w:lvlJc w:val="left"/>
      <w:pPr>
        <w:tabs>
          <w:tab w:val="num" w:pos="1562"/>
        </w:tabs>
        <w:ind w:left="1562" w:hanging="3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3">
    <w:nsid w:val="6919306B"/>
    <w:multiLevelType w:val="hybridMultilevel"/>
    <w:tmpl w:val="611AB984"/>
    <w:lvl w:ilvl="0" w:tplc="68D8AB2C">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4">
    <w:nsid w:val="6DAE795C"/>
    <w:multiLevelType w:val="hybridMultilevel"/>
    <w:tmpl w:val="0BDEB990"/>
    <w:lvl w:ilvl="0" w:tplc="1668F66A">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15">
    <w:nsid w:val="78BD368E"/>
    <w:multiLevelType w:val="hybridMultilevel"/>
    <w:tmpl w:val="424E25CE"/>
    <w:lvl w:ilvl="0" w:tplc="B672E302">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6">
    <w:nsid w:val="7A0F681A"/>
    <w:multiLevelType w:val="hybridMultilevel"/>
    <w:tmpl w:val="51AA6E58"/>
    <w:lvl w:ilvl="0" w:tplc="E7FAF0C4">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7">
    <w:nsid w:val="7B0A087F"/>
    <w:multiLevelType w:val="hybridMultilevel"/>
    <w:tmpl w:val="8496F6BC"/>
    <w:lvl w:ilvl="0" w:tplc="F3F216AE">
      <w:start w:val="200"/>
      <w:numFmt w:val="decimal"/>
      <w:lvlText w:val="%1"/>
      <w:lvlJc w:val="left"/>
      <w:pPr>
        <w:tabs>
          <w:tab w:val="num" w:pos="600"/>
        </w:tabs>
        <w:ind w:left="600" w:hanging="48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4"/>
  </w:num>
  <w:num w:numId="2">
    <w:abstractNumId w:val="0"/>
  </w:num>
  <w:num w:numId="3">
    <w:abstractNumId w:val="7"/>
  </w:num>
  <w:num w:numId="4">
    <w:abstractNumId w:val="12"/>
  </w:num>
  <w:num w:numId="5">
    <w:abstractNumId w:val="1"/>
  </w:num>
  <w:num w:numId="6">
    <w:abstractNumId w:val="17"/>
  </w:num>
  <w:num w:numId="7">
    <w:abstractNumId w:val="10"/>
  </w:num>
  <w:num w:numId="8">
    <w:abstractNumId w:val="6"/>
  </w:num>
  <w:num w:numId="9">
    <w:abstractNumId w:val="5"/>
  </w:num>
  <w:num w:numId="10">
    <w:abstractNumId w:val="2"/>
  </w:num>
  <w:num w:numId="11">
    <w:abstractNumId w:val="9"/>
  </w:num>
  <w:num w:numId="12">
    <w:abstractNumId w:val="8"/>
  </w:num>
  <w:num w:numId="13">
    <w:abstractNumId w:val="15"/>
  </w:num>
  <w:num w:numId="14">
    <w:abstractNumId w:val="13"/>
  </w:num>
  <w:num w:numId="15">
    <w:abstractNumId w:val="11"/>
  </w:num>
  <w:num w:numId="16">
    <w:abstractNumId w:val="14"/>
  </w:num>
  <w:num w:numId="17">
    <w:abstractNumId w:val="16"/>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8"/>
  <w:proofState w:spelling="clean" w:grammar="clean"/>
  <w:stylePaneFormatFilter w:val="3F01"/>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useFELayout/>
  </w:compat>
  <w:rsids>
    <w:rsidRoot w:val="005201A6"/>
    <w:rsid w:val="00004609"/>
    <w:rsid w:val="0002491A"/>
    <w:rsid w:val="00030988"/>
    <w:rsid w:val="000362CC"/>
    <w:rsid w:val="00036ED5"/>
    <w:rsid w:val="000372D3"/>
    <w:rsid w:val="0004224D"/>
    <w:rsid w:val="000514A0"/>
    <w:rsid w:val="00053006"/>
    <w:rsid w:val="00054095"/>
    <w:rsid w:val="000646EB"/>
    <w:rsid w:val="000738BA"/>
    <w:rsid w:val="000871AC"/>
    <w:rsid w:val="00096B2E"/>
    <w:rsid w:val="000B4CA5"/>
    <w:rsid w:val="000C2FD6"/>
    <w:rsid w:val="000C4289"/>
    <w:rsid w:val="000C58DB"/>
    <w:rsid w:val="000D120A"/>
    <w:rsid w:val="000D49A4"/>
    <w:rsid w:val="000E43F6"/>
    <w:rsid w:val="000F4197"/>
    <w:rsid w:val="000F7206"/>
    <w:rsid w:val="000F7A69"/>
    <w:rsid w:val="00100B75"/>
    <w:rsid w:val="00103914"/>
    <w:rsid w:val="00104E07"/>
    <w:rsid w:val="00117B83"/>
    <w:rsid w:val="00123631"/>
    <w:rsid w:val="00140AE0"/>
    <w:rsid w:val="001577F6"/>
    <w:rsid w:val="00163133"/>
    <w:rsid w:val="00164BFC"/>
    <w:rsid w:val="00170789"/>
    <w:rsid w:val="001775C3"/>
    <w:rsid w:val="00180DA5"/>
    <w:rsid w:val="001A50DA"/>
    <w:rsid w:val="001A6A72"/>
    <w:rsid w:val="001A7293"/>
    <w:rsid w:val="001B32F5"/>
    <w:rsid w:val="001B33A1"/>
    <w:rsid w:val="001B670E"/>
    <w:rsid w:val="001C4A9A"/>
    <w:rsid w:val="001E0500"/>
    <w:rsid w:val="001F54D9"/>
    <w:rsid w:val="00211F0A"/>
    <w:rsid w:val="00221140"/>
    <w:rsid w:val="002334C6"/>
    <w:rsid w:val="002341F8"/>
    <w:rsid w:val="00241F79"/>
    <w:rsid w:val="00247825"/>
    <w:rsid w:val="002536F9"/>
    <w:rsid w:val="00255BE0"/>
    <w:rsid w:val="00262C1E"/>
    <w:rsid w:val="0026776D"/>
    <w:rsid w:val="00271A00"/>
    <w:rsid w:val="002744B8"/>
    <w:rsid w:val="0028450E"/>
    <w:rsid w:val="00293658"/>
    <w:rsid w:val="002A097C"/>
    <w:rsid w:val="002A2F49"/>
    <w:rsid w:val="002A352F"/>
    <w:rsid w:val="002A401C"/>
    <w:rsid w:val="002C62A4"/>
    <w:rsid w:val="002D4C58"/>
    <w:rsid w:val="002D73CE"/>
    <w:rsid w:val="002E1F9F"/>
    <w:rsid w:val="002E58EF"/>
    <w:rsid w:val="002E6900"/>
    <w:rsid w:val="002F554A"/>
    <w:rsid w:val="003205B5"/>
    <w:rsid w:val="003225E0"/>
    <w:rsid w:val="00337B82"/>
    <w:rsid w:val="00340102"/>
    <w:rsid w:val="00346D91"/>
    <w:rsid w:val="003521B8"/>
    <w:rsid w:val="00366CF9"/>
    <w:rsid w:val="00367DA6"/>
    <w:rsid w:val="0037425C"/>
    <w:rsid w:val="003759C1"/>
    <w:rsid w:val="00381EBE"/>
    <w:rsid w:val="0038473B"/>
    <w:rsid w:val="0038534A"/>
    <w:rsid w:val="003943CC"/>
    <w:rsid w:val="003972EE"/>
    <w:rsid w:val="0039759E"/>
    <w:rsid w:val="003A03EF"/>
    <w:rsid w:val="003B2EDD"/>
    <w:rsid w:val="003B3C8E"/>
    <w:rsid w:val="003B60E0"/>
    <w:rsid w:val="003B7FD3"/>
    <w:rsid w:val="003C1AD5"/>
    <w:rsid w:val="003C7796"/>
    <w:rsid w:val="003E502E"/>
    <w:rsid w:val="003F2E08"/>
    <w:rsid w:val="003F3952"/>
    <w:rsid w:val="0041330D"/>
    <w:rsid w:val="00423893"/>
    <w:rsid w:val="00434302"/>
    <w:rsid w:val="00444B1F"/>
    <w:rsid w:val="004532A6"/>
    <w:rsid w:val="0045337F"/>
    <w:rsid w:val="00460A7B"/>
    <w:rsid w:val="0046774F"/>
    <w:rsid w:val="004704E1"/>
    <w:rsid w:val="004716F9"/>
    <w:rsid w:val="00471A97"/>
    <w:rsid w:val="00480E0F"/>
    <w:rsid w:val="00487AE4"/>
    <w:rsid w:val="0049232E"/>
    <w:rsid w:val="004B3EE2"/>
    <w:rsid w:val="004B7C34"/>
    <w:rsid w:val="004C0998"/>
    <w:rsid w:val="004E034B"/>
    <w:rsid w:val="004E5487"/>
    <w:rsid w:val="004E7B0E"/>
    <w:rsid w:val="004F0599"/>
    <w:rsid w:val="004F095C"/>
    <w:rsid w:val="004F504B"/>
    <w:rsid w:val="004F58D0"/>
    <w:rsid w:val="00500A42"/>
    <w:rsid w:val="00511443"/>
    <w:rsid w:val="005201A6"/>
    <w:rsid w:val="00525087"/>
    <w:rsid w:val="00532494"/>
    <w:rsid w:val="005328A9"/>
    <w:rsid w:val="005337E7"/>
    <w:rsid w:val="0053410D"/>
    <w:rsid w:val="005436FA"/>
    <w:rsid w:val="00545B9A"/>
    <w:rsid w:val="00552BEB"/>
    <w:rsid w:val="00553E48"/>
    <w:rsid w:val="0055457F"/>
    <w:rsid w:val="00557A83"/>
    <w:rsid w:val="00562157"/>
    <w:rsid w:val="00562C9B"/>
    <w:rsid w:val="00566C01"/>
    <w:rsid w:val="00570C9D"/>
    <w:rsid w:val="005823F2"/>
    <w:rsid w:val="0058430F"/>
    <w:rsid w:val="005948C9"/>
    <w:rsid w:val="005B0EBC"/>
    <w:rsid w:val="005B2BCC"/>
    <w:rsid w:val="005B7938"/>
    <w:rsid w:val="005C180A"/>
    <w:rsid w:val="005D07AA"/>
    <w:rsid w:val="005D5840"/>
    <w:rsid w:val="005E0A61"/>
    <w:rsid w:val="005F3652"/>
    <w:rsid w:val="0060102D"/>
    <w:rsid w:val="006370D2"/>
    <w:rsid w:val="00663743"/>
    <w:rsid w:val="00667FAC"/>
    <w:rsid w:val="00675131"/>
    <w:rsid w:val="006764EE"/>
    <w:rsid w:val="00686A7D"/>
    <w:rsid w:val="006A1EA4"/>
    <w:rsid w:val="006A58E4"/>
    <w:rsid w:val="006B5AB7"/>
    <w:rsid w:val="006D32F5"/>
    <w:rsid w:val="006E42BC"/>
    <w:rsid w:val="006E55FF"/>
    <w:rsid w:val="006E5BE6"/>
    <w:rsid w:val="006F3D5B"/>
    <w:rsid w:val="006F6B94"/>
    <w:rsid w:val="006F7E34"/>
    <w:rsid w:val="00701170"/>
    <w:rsid w:val="007103DA"/>
    <w:rsid w:val="00716468"/>
    <w:rsid w:val="00726F30"/>
    <w:rsid w:val="00732CD3"/>
    <w:rsid w:val="00743FC7"/>
    <w:rsid w:val="007637E2"/>
    <w:rsid w:val="00775CC0"/>
    <w:rsid w:val="007859B5"/>
    <w:rsid w:val="0079296F"/>
    <w:rsid w:val="007A0B97"/>
    <w:rsid w:val="007B1E56"/>
    <w:rsid w:val="007B3510"/>
    <w:rsid w:val="007D5854"/>
    <w:rsid w:val="007E0A1E"/>
    <w:rsid w:val="007E2450"/>
    <w:rsid w:val="007F30CC"/>
    <w:rsid w:val="007F6291"/>
    <w:rsid w:val="007F7BBF"/>
    <w:rsid w:val="008273C7"/>
    <w:rsid w:val="00831648"/>
    <w:rsid w:val="00833F0C"/>
    <w:rsid w:val="008569D5"/>
    <w:rsid w:val="00864F1B"/>
    <w:rsid w:val="0087171D"/>
    <w:rsid w:val="00883E09"/>
    <w:rsid w:val="008935EA"/>
    <w:rsid w:val="008A16DC"/>
    <w:rsid w:val="008C632C"/>
    <w:rsid w:val="008D286C"/>
    <w:rsid w:val="008D4413"/>
    <w:rsid w:val="008E37DA"/>
    <w:rsid w:val="00910003"/>
    <w:rsid w:val="00915174"/>
    <w:rsid w:val="00921CF2"/>
    <w:rsid w:val="00942C52"/>
    <w:rsid w:val="00954236"/>
    <w:rsid w:val="009661EB"/>
    <w:rsid w:val="00995584"/>
    <w:rsid w:val="009B089F"/>
    <w:rsid w:val="009B19B3"/>
    <w:rsid w:val="009B62F3"/>
    <w:rsid w:val="009B657D"/>
    <w:rsid w:val="009C1F8E"/>
    <w:rsid w:val="009C4884"/>
    <w:rsid w:val="009C5ACB"/>
    <w:rsid w:val="009C68CF"/>
    <w:rsid w:val="009D74B8"/>
    <w:rsid w:val="009E0C93"/>
    <w:rsid w:val="009E30A0"/>
    <w:rsid w:val="009E32D1"/>
    <w:rsid w:val="009E619F"/>
    <w:rsid w:val="009F6719"/>
    <w:rsid w:val="00A05A41"/>
    <w:rsid w:val="00A16C84"/>
    <w:rsid w:val="00A21A50"/>
    <w:rsid w:val="00A25D5E"/>
    <w:rsid w:val="00A27D02"/>
    <w:rsid w:val="00A43AC6"/>
    <w:rsid w:val="00A448CF"/>
    <w:rsid w:val="00A53D70"/>
    <w:rsid w:val="00A57571"/>
    <w:rsid w:val="00A66B4E"/>
    <w:rsid w:val="00A67F06"/>
    <w:rsid w:val="00A702AE"/>
    <w:rsid w:val="00A77E54"/>
    <w:rsid w:val="00A82BC5"/>
    <w:rsid w:val="00A84D02"/>
    <w:rsid w:val="00AA5666"/>
    <w:rsid w:val="00AB2DC8"/>
    <w:rsid w:val="00AC05CF"/>
    <w:rsid w:val="00AC2911"/>
    <w:rsid w:val="00AC66A1"/>
    <w:rsid w:val="00AD221D"/>
    <w:rsid w:val="00AD3DDB"/>
    <w:rsid w:val="00AD57F2"/>
    <w:rsid w:val="00AF5B7A"/>
    <w:rsid w:val="00AF6C8B"/>
    <w:rsid w:val="00B02423"/>
    <w:rsid w:val="00B104C1"/>
    <w:rsid w:val="00B12178"/>
    <w:rsid w:val="00B20167"/>
    <w:rsid w:val="00B22D7E"/>
    <w:rsid w:val="00B25B0B"/>
    <w:rsid w:val="00B34F1B"/>
    <w:rsid w:val="00B517BE"/>
    <w:rsid w:val="00B52159"/>
    <w:rsid w:val="00B56A4C"/>
    <w:rsid w:val="00B60CBA"/>
    <w:rsid w:val="00B638E1"/>
    <w:rsid w:val="00B76DD9"/>
    <w:rsid w:val="00B774AE"/>
    <w:rsid w:val="00B92BFE"/>
    <w:rsid w:val="00BB6AD9"/>
    <w:rsid w:val="00BC05CD"/>
    <w:rsid w:val="00BC087D"/>
    <w:rsid w:val="00BE39C2"/>
    <w:rsid w:val="00BF2DB5"/>
    <w:rsid w:val="00C03062"/>
    <w:rsid w:val="00C03F0B"/>
    <w:rsid w:val="00C052A5"/>
    <w:rsid w:val="00C1087F"/>
    <w:rsid w:val="00C23E39"/>
    <w:rsid w:val="00C25C9D"/>
    <w:rsid w:val="00C63BE3"/>
    <w:rsid w:val="00C63D6C"/>
    <w:rsid w:val="00C6517E"/>
    <w:rsid w:val="00C66DB2"/>
    <w:rsid w:val="00C74DF0"/>
    <w:rsid w:val="00C76423"/>
    <w:rsid w:val="00C7731B"/>
    <w:rsid w:val="00C87688"/>
    <w:rsid w:val="00C877ED"/>
    <w:rsid w:val="00C944CA"/>
    <w:rsid w:val="00CA6057"/>
    <w:rsid w:val="00CC4793"/>
    <w:rsid w:val="00CD7C83"/>
    <w:rsid w:val="00CE0649"/>
    <w:rsid w:val="00CE323A"/>
    <w:rsid w:val="00CF3E4E"/>
    <w:rsid w:val="00CF47A8"/>
    <w:rsid w:val="00CF584F"/>
    <w:rsid w:val="00CF5C8A"/>
    <w:rsid w:val="00D02A1A"/>
    <w:rsid w:val="00D0435E"/>
    <w:rsid w:val="00D11A59"/>
    <w:rsid w:val="00D17192"/>
    <w:rsid w:val="00D179EF"/>
    <w:rsid w:val="00D2256C"/>
    <w:rsid w:val="00D4081C"/>
    <w:rsid w:val="00D43C91"/>
    <w:rsid w:val="00D47DE1"/>
    <w:rsid w:val="00D62BF9"/>
    <w:rsid w:val="00D677DF"/>
    <w:rsid w:val="00DA3391"/>
    <w:rsid w:val="00DB44BA"/>
    <w:rsid w:val="00DB5ABA"/>
    <w:rsid w:val="00DB6997"/>
    <w:rsid w:val="00DC0966"/>
    <w:rsid w:val="00DD1430"/>
    <w:rsid w:val="00DD3C4B"/>
    <w:rsid w:val="00DD6852"/>
    <w:rsid w:val="00DE6D23"/>
    <w:rsid w:val="00DF0EF4"/>
    <w:rsid w:val="00E0014B"/>
    <w:rsid w:val="00E03702"/>
    <w:rsid w:val="00E120F5"/>
    <w:rsid w:val="00E15558"/>
    <w:rsid w:val="00E1746E"/>
    <w:rsid w:val="00E17959"/>
    <w:rsid w:val="00E21A40"/>
    <w:rsid w:val="00E25339"/>
    <w:rsid w:val="00E3079B"/>
    <w:rsid w:val="00E32CB8"/>
    <w:rsid w:val="00E41ABA"/>
    <w:rsid w:val="00E472D7"/>
    <w:rsid w:val="00E575D0"/>
    <w:rsid w:val="00E601AD"/>
    <w:rsid w:val="00E66B03"/>
    <w:rsid w:val="00E70CF9"/>
    <w:rsid w:val="00E7477C"/>
    <w:rsid w:val="00E755D4"/>
    <w:rsid w:val="00E76E4B"/>
    <w:rsid w:val="00E929D5"/>
    <w:rsid w:val="00E971B9"/>
    <w:rsid w:val="00EA180E"/>
    <w:rsid w:val="00EA291A"/>
    <w:rsid w:val="00EA34D1"/>
    <w:rsid w:val="00EB260B"/>
    <w:rsid w:val="00EB5FE5"/>
    <w:rsid w:val="00EB6E0E"/>
    <w:rsid w:val="00EC4EEA"/>
    <w:rsid w:val="00EC71F9"/>
    <w:rsid w:val="00EC75E5"/>
    <w:rsid w:val="00ED3686"/>
    <w:rsid w:val="00ED5145"/>
    <w:rsid w:val="00EE383D"/>
    <w:rsid w:val="00F0015A"/>
    <w:rsid w:val="00F01316"/>
    <w:rsid w:val="00F01FA6"/>
    <w:rsid w:val="00F078A5"/>
    <w:rsid w:val="00F20114"/>
    <w:rsid w:val="00F26E3F"/>
    <w:rsid w:val="00F445D1"/>
    <w:rsid w:val="00F4798C"/>
    <w:rsid w:val="00F644BC"/>
    <w:rsid w:val="00F6723A"/>
    <w:rsid w:val="00F72B9E"/>
    <w:rsid w:val="00F76D51"/>
    <w:rsid w:val="00F7786B"/>
    <w:rsid w:val="00F77AF1"/>
    <w:rsid w:val="00F82DDC"/>
    <w:rsid w:val="00F90F02"/>
    <w:rsid w:val="00F91B52"/>
    <w:rsid w:val="00F9561A"/>
    <w:rsid w:val="00FA4478"/>
    <w:rsid w:val="00FC0CF1"/>
    <w:rsid w:val="00FC1B4F"/>
    <w:rsid w:val="00FC616D"/>
    <w:rsid w:val="00FD0B8B"/>
    <w:rsid w:val="00FD60CA"/>
    <w:rsid w:val="00FE24B8"/>
    <w:rsid w:val="00FF1F4B"/>
    <w:rsid w:val="00FF52B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Batang"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15558"/>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E15558"/>
    <w:pPr>
      <w:keepNext/>
      <w:tabs>
        <w:tab w:val="clear" w:pos="1293"/>
      </w:tabs>
      <w:jc w:val="center"/>
      <w:outlineLvl w:val="0"/>
    </w:pPr>
    <w:rPr>
      <w:b/>
      <w:lang w:val="lt-LT"/>
    </w:rPr>
  </w:style>
  <w:style w:type="paragraph" w:styleId="Antrat2">
    <w:name w:val="heading 2"/>
    <w:basedOn w:val="prastasis"/>
    <w:next w:val="prastasis"/>
    <w:qFormat/>
    <w:rsid w:val="00E15558"/>
    <w:pPr>
      <w:keepNext/>
      <w:tabs>
        <w:tab w:val="clear" w:pos="1293"/>
      </w:tabs>
      <w:ind w:right="-143"/>
      <w:jc w:val="center"/>
      <w:outlineLvl w:val="1"/>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15558"/>
    <w:pPr>
      <w:tabs>
        <w:tab w:val="clear" w:pos="1293"/>
        <w:tab w:val="center" w:pos="4153"/>
        <w:tab w:val="right" w:pos="8306"/>
      </w:tabs>
    </w:pPr>
  </w:style>
  <w:style w:type="paragraph" w:styleId="Porat">
    <w:name w:val="footer"/>
    <w:basedOn w:val="prastasis"/>
    <w:rsid w:val="00E15558"/>
    <w:pPr>
      <w:tabs>
        <w:tab w:val="clear" w:pos="1293"/>
        <w:tab w:val="center" w:pos="4153"/>
        <w:tab w:val="right" w:pos="8306"/>
      </w:tabs>
    </w:pPr>
  </w:style>
  <w:style w:type="paragraph" w:styleId="Pagrindinistekstas">
    <w:name w:val="Body Text"/>
    <w:basedOn w:val="prastasis"/>
    <w:rsid w:val="00E15558"/>
    <w:pPr>
      <w:tabs>
        <w:tab w:val="clear" w:pos="1293"/>
      </w:tabs>
      <w:jc w:val="both"/>
    </w:pPr>
    <w:rPr>
      <w:lang w:val="lt-LT"/>
    </w:rPr>
  </w:style>
  <w:style w:type="paragraph" w:styleId="Pagrindiniotekstotrauka">
    <w:name w:val="Body Text Indent"/>
    <w:basedOn w:val="prastasis"/>
    <w:rsid w:val="00E15558"/>
    <w:pPr>
      <w:tabs>
        <w:tab w:val="clear" w:pos="1293"/>
      </w:tabs>
      <w:ind w:left="360" w:hanging="360"/>
      <w:jc w:val="both"/>
    </w:pPr>
    <w:rPr>
      <w:lang w:val="lt-LT"/>
    </w:rPr>
  </w:style>
  <w:style w:type="paragraph" w:styleId="Pagrindiniotekstotrauka2">
    <w:name w:val="Body Text Indent 2"/>
    <w:basedOn w:val="prastasis"/>
    <w:rsid w:val="00E15558"/>
    <w:pPr>
      <w:tabs>
        <w:tab w:val="clear" w:pos="1293"/>
      </w:tabs>
      <w:ind w:firstLine="1202"/>
      <w:jc w:val="both"/>
    </w:pPr>
    <w:rPr>
      <w:lang w:val="lt-LT"/>
    </w:rPr>
  </w:style>
  <w:style w:type="paragraph" w:styleId="Pagrindiniotekstotrauka3">
    <w:name w:val="Body Text Indent 3"/>
    <w:basedOn w:val="prastasis"/>
    <w:rsid w:val="00E15558"/>
    <w:pPr>
      <w:tabs>
        <w:tab w:val="clear" w:pos="1293"/>
      </w:tabs>
      <w:ind w:left="5670"/>
      <w:jc w:val="both"/>
    </w:pPr>
    <w:rPr>
      <w:lang w:val="lt-LT"/>
    </w:rPr>
  </w:style>
  <w:style w:type="paragraph" w:styleId="HTMLiankstoformatuotas">
    <w:name w:val="HTML Preformatted"/>
    <w:basedOn w:val="prastasis"/>
    <w:rsid w:val="00E15558"/>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sz w:val="20"/>
    </w:rPr>
  </w:style>
  <w:style w:type="paragraph" w:styleId="Tekstoblokas">
    <w:name w:val="Block Text"/>
    <w:basedOn w:val="prastasis"/>
    <w:rsid w:val="00E15558"/>
    <w:pPr>
      <w:tabs>
        <w:tab w:val="clear" w:pos="1293"/>
      </w:tabs>
      <w:ind w:left="5387" w:right="-143"/>
    </w:pPr>
    <w:rPr>
      <w:lang w:val="lt-LT"/>
    </w:rPr>
  </w:style>
  <w:style w:type="paragraph" w:customStyle="1" w:styleId="Debesliotekstas1">
    <w:name w:val="Debesėlio tekstas1"/>
    <w:basedOn w:val="prastasis"/>
    <w:semiHidden/>
    <w:rsid w:val="00E15558"/>
    <w:rPr>
      <w:rFonts w:ascii="Tahoma" w:hAnsi="Tahoma" w:cs="Tahoma"/>
      <w:sz w:val="16"/>
      <w:szCs w:val="16"/>
    </w:rPr>
  </w:style>
  <w:style w:type="paragraph" w:styleId="Debesliotekstas">
    <w:name w:val="Balloon Text"/>
    <w:basedOn w:val="prastasis"/>
    <w:semiHidden/>
    <w:rsid w:val="009E0C93"/>
    <w:rPr>
      <w:rFonts w:ascii="Tahoma" w:hAnsi="Tahoma" w:cs="Tahoma"/>
      <w:sz w:val="16"/>
      <w:szCs w:val="16"/>
    </w:rPr>
  </w:style>
  <w:style w:type="paragraph" w:customStyle="1" w:styleId="Default">
    <w:name w:val="Default"/>
    <w:rsid w:val="00D4081C"/>
    <w:pPr>
      <w:autoSpaceDE w:val="0"/>
      <w:autoSpaceDN w:val="0"/>
      <w:adjustRightInd w:val="0"/>
    </w:pPr>
    <w:rPr>
      <w:color w:val="000000"/>
      <w:sz w:val="24"/>
      <w:szCs w:val="24"/>
    </w:rPr>
  </w:style>
  <w:style w:type="paragraph" w:customStyle="1" w:styleId="tajtip">
    <w:name w:val="tajtip"/>
    <w:basedOn w:val="prastasis"/>
    <w:rsid w:val="005328A9"/>
    <w:pPr>
      <w:tabs>
        <w:tab w:val="clear" w:pos="1293"/>
      </w:tabs>
      <w:overflowPunct/>
      <w:autoSpaceDE/>
      <w:autoSpaceDN/>
      <w:adjustRightInd/>
      <w:spacing w:after="150"/>
      <w:textAlignment w:val="auto"/>
    </w:pPr>
    <w:rPr>
      <w:szCs w:val="24"/>
      <w:lang w:val="lt-LT" w:eastAsia="lt-LT"/>
    </w:rPr>
  </w:style>
  <w:style w:type="character" w:customStyle="1" w:styleId="apple-converted-space">
    <w:name w:val="apple-converted-space"/>
    <w:rsid w:val="005328A9"/>
  </w:style>
  <w:style w:type="character" w:styleId="Grietas">
    <w:name w:val="Strong"/>
    <w:uiPriority w:val="22"/>
    <w:qFormat/>
    <w:rsid w:val="006F3D5B"/>
    <w:rPr>
      <w:b/>
      <w:bCs/>
    </w:rPr>
  </w:style>
  <w:style w:type="character" w:styleId="Hipersaitas">
    <w:name w:val="Hyperlink"/>
    <w:uiPriority w:val="99"/>
    <w:unhideWhenUsed/>
    <w:rsid w:val="00511443"/>
    <w:rPr>
      <w:color w:val="0000FF"/>
      <w:u w:val="single"/>
    </w:rPr>
  </w:style>
  <w:style w:type="paragraph" w:styleId="Betarp">
    <w:name w:val="No Spacing"/>
    <w:uiPriority w:val="1"/>
    <w:qFormat/>
    <w:rsid w:val="003972EE"/>
    <w:pPr>
      <w:tabs>
        <w:tab w:val="left" w:pos="1293"/>
      </w:tabs>
      <w:overflowPunct w:val="0"/>
      <w:autoSpaceDE w:val="0"/>
      <w:autoSpaceDN w:val="0"/>
      <w:adjustRightInd w:val="0"/>
      <w:textAlignment w:val="baseline"/>
    </w:pPr>
    <w:rPr>
      <w:sz w:val="24"/>
      <w:lang w:val="en-GB" w:eastAsia="en-US"/>
    </w:rPr>
  </w:style>
</w:styles>
</file>

<file path=word/webSettings.xml><?xml version="1.0" encoding="utf-8"?>
<w:webSettings xmlns:r="http://schemas.openxmlformats.org/officeDocument/2006/relationships" xmlns:w="http://schemas.openxmlformats.org/wordprocessingml/2006/main">
  <w:divs>
    <w:div w:id="859587264">
      <w:bodyDiv w:val="1"/>
      <w:marLeft w:val="0"/>
      <w:marRight w:val="0"/>
      <w:marTop w:val="0"/>
      <w:marBottom w:val="0"/>
      <w:divBdr>
        <w:top w:val="none" w:sz="0" w:space="0" w:color="auto"/>
        <w:left w:val="none" w:sz="0" w:space="0" w:color="auto"/>
        <w:bottom w:val="none" w:sz="0" w:space="0" w:color="auto"/>
        <w:right w:val="none" w:sz="0" w:space="0" w:color="auto"/>
      </w:divBdr>
    </w:div>
    <w:div w:id="1059523596">
      <w:bodyDiv w:val="1"/>
      <w:marLeft w:val="0"/>
      <w:marRight w:val="0"/>
      <w:marTop w:val="0"/>
      <w:marBottom w:val="0"/>
      <w:divBdr>
        <w:top w:val="none" w:sz="0" w:space="0" w:color="auto"/>
        <w:left w:val="none" w:sz="0" w:space="0" w:color="auto"/>
        <w:bottom w:val="none" w:sz="0" w:space="0" w:color="auto"/>
        <w:right w:val="none" w:sz="0" w:space="0" w:color="auto"/>
      </w:divBdr>
    </w:div>
    <w:div w:id="1674987134">
      <w:bodyDiv w:val="1"/>
      <w:marLeft w:val="0"/>
      <w:marRight w:val="0"/>
      <w:marTop w:val="0"/>
      <w:marBottom w:val="0"/>
      <w:divBdr>
        <w:top w:val="none" w:sz="0" w:space="0" w:color="auto"/>
        <w:left w:val="none" w:sz="0" w:space="0" w:color="auto"/>
        <w:bottom w:val="none" w:sz="0" w:space="0" w:color="auto"/>
        <w:right w:val="none" w:sz="0" w:space="0" w:color="auto"/>
      </w:divBdr>
    </w:div>
    <w:div w:id="1708529243">
      <w:bodyDiv w:val="1"/>
      <w:marLeft w:val="0"/>
      <w:marRight w:val="0"/>
      <w:marTop w:val="0"/>
      <w:marBottom w:val="0"/>
      <w:divBdr>
        <w:top w:val="none" w:sz="0" w:space="0" w:color="auto"/>
        <w:left w:val="none" w:sz="0" w:space="0" w:color="auto"/>
        <w:bottom w:val="none" w:sz="0" w:space="0" w:color="auto"/>
        <w:right w:val="none" w:sz="0" w:space="0" w:color="auto"/>
      </w:divBdr>
    </w:div>
    <w:div w:id="1974090627">
      <w:bodyDiv w:val="1"/>
      <w:marLeft w:val="0"/>
      <w:marRight w:val="0"/>
      <w:marTop w:val="0"/>
      <w:marBottom w:val="0"/>
      <w:divBdr>
        <w:top w:val="none" w:sz="0" w:space="0" w:color="auto"/>
        <w:left w:val="none" w:sz="0" w:space="0" w:color="auto"/>
        <w:bottom w:val="none" w:sz="0" w:space="0" w:color="auto"/>
        <w:right w:val="none" w:sz="0" w:space="0" w:color="auto"/>
      </w:divBdr>
    </w:div>
    <w:div w:id="202647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7917F2-0355-4D36-A19B-4668432BD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639</Words>
  <Characters>5103</Characters>
  <Application>Microsoft Office Word</Application>
  <DocSecurity>0</DocSecurity>
  <Lines>42</Lines>
  <Paragraphs>11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Į FINANSŲ VALDYMO IR APSKAITOS SKYRIAUS BUHALTERIO PAREIGAS PASKELBIMO</vt:lpstr>
      <vt:lpstr> </vt:lpstr>
    </vt:vector>
  </TitlesOfParts>
  <Manager>2020-11-05</Manager>
  <Company>KANCELIARIJA</Company>
  <LinksUpToDate>false</LinksUpToDate>
  <CharactersWithSpaces>5731</CharactersWithSpaces>
  <SharedDoc>false</SharedDoc>
  <HLinks>
    <vt:vector size="6" baseType="variant">
      <vt:variant>
        <vt:i4>2097236</vt:i4>
      </vt:variant>
      <vt:variant>
        <vt:i4>3</vt:i4>
      </vt:variant>
      <vt:variant>
        <vt:i4>0</vt:i4>
      </vt:variant>
      <vt:variant>
        <vt:i4>5</vt:i4>
      </vt:variant>
      <vt:variant>
        <vt:lpwstr>mailto:ilona.truchina@ignalina.lt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Į FINANSŲ VALDYMO IR APSKAITOS SKYRIAUS BUHALTERIO PAREIGAS PASKELBIMO</dc:title>
  <dc:subject>VT-663</dc:subject>
  <dc:creator>IGNALINOS RAJONO SAVIVALDYBĖS ADMINISTRACIJOS DIREKTORIUS</dc:creator>
  <cp:lastModifiedBy>Ilona</cp:lastModifiedBy>
  <cp:revision>2</cp:revision>
  <cp:lastPrinted>2017-11-24T04:20:00Z</cp:lastPrinted>
  <dcterms:created xsi:type="dcterms:W3CDTF">2021-12-15T09:39:00Z</dcterms:created>
  <dcterms:modified xsi:type="dcterms:W3CDTF">2021-12-15T09:39:00Z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y fmtid="{D5CDD505-2E9C-101B-9397-08002B2CF9AE}" pid="5" name="infolexID">
    <vt:lpwstr>83A33B44-7997-44FD-915D-FD1466D0CFE8</vt:lpwstr>
  </property>
</Properties>
</file>