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F86AC" w14:textId="77777777" w:rsidR="00283DB5" w:rsidRPr="000C7D30" w:rsidRDefault="00283DB5" w:rsidP="000D109E">
      <w:pPr>
        <w:spacing w:after="0" w:line="240" w:lineRule="auto"/>
        <w:jc w:val="center"/>
        <w:rPr>
          <w:rFonts w:ascii="Times New Roman" w:hAnsi="Times New Roman"/>
          <w:sz w:val="24"/>
          <w:szCs w:val="24"/>
        </w:rPr>
      </w:pPr>
      <w:r w:rsidRPr="000C7D30">
        <w:rPr>
          <w:rFonts w:ascii="Times New Roman" w:hAnsi="Times New Roman"/>
          <w:noProof/>
          <w:sz w:val="24"/>
          <w:szCs w:val="24"/>
          <w:lang w:eastAsia="lt-LT"/>
        </w:rPr>
        <w:drawing>
          <wp:inline distT="0" distB="0" distL="0" distR="0" wp14:anchorId="17C4FB5E" wp14:editId="7AEBFFE4">
            <wp:extent cx="573405" cy="730250"/>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p>
    <w:p w14:paraId="6EAE1321" w14:textId="77777777" w:rsidR="00283DB5" w:rsidRPr="000C7D30" w:rsidRDefault="00283DB5" w:rsidP="000D109E">
      <w:pPr>
        <w:spacing w:after="0" w:line="240" w:lineRule="auto"/>
        <w:jc w:val="center"/>
        <w:rPr>
          <w:rFonts w:ascii="Times New Roman" w:hAnsi="Times New Roman"/>
          <w:sz w:val="24"/>
          <w:szCs w:val="24"/>
        </w:rPr>
      </w:pPr>
    </w:p>
    <w:p w14:paraId="2720BDFF" w14:textId="749A68E7" w:rsidR="00283DB5" w:rsidRPr="000C7D30" w:rsidRDefault="00283DB5" w:rsidP="000D109E">
      <w:pPr>
        <w:spacing w:after="0" w:line="240" w:lineRule="auto"/>
        <w:jc w:val="center"/>
        <w:rPr>
          <w:rFonts w:ascii="Times New Roman" w:hAnsi="Times New Roman"/>
          <w:b/>
          <w:sz w:val="24"/>
          <w:szCs w:val="24"/>
        </w:rPr>
      </w:pPr>
      <w:bookmarkStart w:id="0" w:name="Institucija"/>
      <w:r w:rsidRPr="000C7D30">
        <w:rPr>
          <w:rFonts w:ascii="Times New Roman" w:hAnsi="Times New Roman"/>
          <w:b/>
          <w:sz w:val="24"/>
          <w:szCs w:val="24"/>
        </w:rPr>
        <w:t>IGNALINOS RAJONO SAVIVALDYBĖS</w:t>
      </w:r>
    </w:p>
    <w:p w14:paraId="2E259B35" w14:textId="77777777" w:rsidR="00283DB5" w:rsidRPr="000C7D30" w:rsidRDefault="00283DB5" w:rsidP="000D109E">
      <w:pPr>
        <w:spacing w:after="0" w:line="240" w:lineRule="auto"/>
        <w:jc w:val="center"/>
        <w:rPr>
          <w:rFonts w:ascii="Times New Roman" w:hAnsi="Times New Roman"/>
          <w:b/>
          <w:sz w:val="24"/>
          <w:szCs w:val="24"/>
        </w:rPr>
      </w:pPr>
      <w:r w:rsidRPr="000C7D30">
        <w:rPr>
          <w:rFonts w:ascii="Times New Roman" w:hAnsi="Times New Roman"/>
          <w:b/>
          <w:sz w:val="24"/>
          <w:szCs w:val="24"/>
        </w:rPr>
        <w:t>ADMINISTRACIJOS DIREKTORIUS</w:t>
      </w:r>
      <w:bookmarkEnd w:id="0"/>
    </w:p>
    <w:p w14:paraId="73C0033D" w14:textId="39005C3C" w:rsidR="00283DB5" w:rsidRDefault="00283DB5" w:rsidP="000D109E">
      <w:pPr>
        <w:spacing w:after="0" w:line="240" w:lineRule="auto"/>
        <w:jc w:val="center"/>
        <w:rPr>
          <w:rFonts w:ascii="Times New Roman" w:hAnsi="Times New Roman"/>
          <w:b/>
          <w:sz w:val="24"/>
          <w:szCs w:val="24"/>
        </w:rPr>
      </w:pPr>
    </w:p>
    <w:p w14:paraId="5DDF3FE3" w14:textId="77777777" w:rsidR="000D109E" w:rsidRPr="000C7D30" w:rsidRDefault="000D109E" w:rsidP="000D109E">
      <w:pPr>
        <w:spacing w:after="0" w:line="240" w:lineRule="auto"/>
        <w:jc w:val="center"/>
        <w:rPr>
          <w:rFonts w:ascii="Times New Roman" w:hAnsi="Times New Roman"/>
          <w:b/>
          <w:sz w:val="24"/>
          <w:szCs w:val="24"/>
        </w:rPr>
      </w:pPr>
    </w:p>
    <w:p w14:paraId="284923D6" w14:textId="77777777" w:rsidR="00283DB5" w:rsidRPr="000C7D30" w:rsidRDefault="00283DB5" w:rsidP="000D109E">
      <w:pPr>
        <w:spacing w:after="0" w:line="240" w:lineRule="auto"/>
        <w:jc w:val="center"/>
        <w:rPr>
          <w:rFonts w:ascii="Times New Roman" w:hAnsi="Times New Roman"/>
          <w:b/>
          <w:sz w:val="24"/>
          <w:szCs w:val="24"/>
        </w:rPr>
      </w:pPr>
      <w:bookmarkStart w:id="1" w:name="Forma"/>
      <w:r w:rsidRPr="000C7D30">
        <w:rPr>
          <w:rFonts w:ascii="Times New Roman" w:hAnsi="Times New Roman"/>
          <w:b/>
          <w:sz w:val="24"/>
          <w:szCs w:val="24"/>
        </w:rPr>
        <w:t>ĮSAKYMAS</w:t>
      </w:r>
      <w:bookmarkEnd w:id="1"/>
    </w:p>
    <w:p w14:paraId="18F09925" w14:textId="77777777" w:rsidR="00283DB5" w:rsidRPr="00A64CBA" w:rsidRDefault="00283DB5" w:rsidP="000D109E">
      <w:pPr>
        <w:pStyle w:val="Default"/>
        <w:jc w:val="center"/>
        <w:rPr>
          <w:b/>
          <w:bCs/>
        </w:rPr>
      </w:pPr>
      <w:r w:rsidRPr="000C7D30">
        <w:rPr>
          <w:b/>
        </w:rPr>
        <w:t xml:space="preserve">DĖL IGNALINOS RAJONO </w:t>
      </w:r>
      <w:r>
        <w:rPr>
          <w:b/>
        </w:rPr>
        <w:t xml:space="preserve">CENTRINĖS PERKANČIOSIOS ORGANIZACIJOS </w:t>
      </w:r>
      <w:r w:rsidRPr="000C7D30">
        <w:rPr>
          <w:b/>
        </w:rPr>
        <w:t xml:space="preserve"> </w:t>
      </w:r>
      <w:r w:rsidRPr="00446005">
        <w:rPr>
          <w:b/>
          <w:bCs/>
        </w:rPr>
        <w:t>VYKDOMŲ CENTRALIZUOTŲ VIEŠŲJŲ PIRKIMŲ TAISYKL</w:t>
      </w:r>
      <w:r>
        <w:rPr>
          <w:b/>
          <w:bCs/>
        </w:rPr>
        <w:t xml:space="preserve">IŲ IR </w:t>
      </w:r>
      <w:r w:rsidRPr="00A64CBA">
        <w:rPr>
          <w:b/>
          <w:bCs/>
        </w:rPr>
        <w:t>CENTRALIZUOTOS VIEŠŲJŲ PIRKIMŲ VEIKLOS PASLAUGŲ SUTARTI</w:t>
      </w:r>
      <w:r>
        <w:rPr>
          <w:b/>
          <w:bCs/>
        </w:rPr>
        <w:t>E</w:t>
      </w:r>
      <w:r w:rsidRPr="00A64CBA">
        <w:rPr>
          <w:b/>
          <w:bCs/>
        </w:rPr>
        <w:t>S</w:t>
      </w:r>
    </w:p>
    <w:p w14:paraId="612FD018" w14:textId="77777777" w:rsidR="00283DB5" w:rsidRPr="000C7D30" w:rsidRDefault="00283DB5" w:rsidP="000D109E">
      <w:pPr>
        <w:pStyle w:val="Default"/>
        <w:jc w:val="center"/>
        <w:rPr>
          <w:b/>
        </w:rPr>
      </w:pPr>
      <w:r>
        <w:rPr>
          <w:b/>
          <w:bCs/>
        </w:rPr>
        <w:t xml:space="preserve">FORMOS </w:t>
      </w:r>
      <w:r w:rsidRPr="000C7D30">
        <w:rPr>
          <w:b/>
        </w:rPr>
        <w:t>PATVIRTINIMO</w:t>
      </w:r>
    </w:p>
    <w:p w14:paraId="024F16A5" w14:textId="77777777" w:rsidR="00283DB5" w:rsidRPr="000C7D30" w:rsidRDefault="00283DB5" w:rsidP="000D109E">
      <w:pPr>
        <w:spacing w:after="0" w:line="240" w:lineRule="auto"/>
        <w:jc w:val="center"/>
        <w:rPr>
          <w:rFonts w:ascii="Times New Roman" w:hAnsi="Times New Roman"/>
          <w:b/>
          <w:sz w:val="24"/>
          <w:szCs w:val="24"/>
        </w:rPr>
      </w:pPr>
    </w:p>
    <w:p w14:paraId="2F2456F7" w14:textId="10192366" w:rsidR="00283DB5" w:rsidRPr="000C7D30" w:rsidRDefault="00283DB5" w:rsidP="000D109E">
      <w:pPr>
        <w:spacing w:after="0" w:line="240" w:lineRule="auto"/>
        <w:jc w:val="center"/>
        <w:rPr>
          <w:rFonts w:ascii="Times New Roman" w:hAnsi="Times New Roman"/>
          <w:sz w:val="24"/>
          <w:szCs w:val="24"/>
        </w:rPr>
      </w:pPr>
      <w:r w:rsidRPr="000C7D30">
        <w:rPr>
          <w:rFonts w:ascii="Times New Roman" w:hAnsi="Times New Roman"/>
          <w:sz w:val="24"/>
          <w:szCs w:val="24"/>
        </w:rPr>
        <w:t xml:space="preserve">2022 m. </w:t>
      </w:r>
      <w:r w:rsidR="000D109E">
        <w:rPr>
          <w:rFonts w:ascii="Times New Roman" w:hAnsi="Times New Roman"/>
          <w:sz w:val="24"/>
          <w:szCs w:val="24"/>
        </w:rPr>
        <w:t>lapkričio 18</w:t>
      </w:r>
      <w:r w:rsidRPr="000C7D30">
        <w:rPr>
          <w:rFonts w:ascii="Times New Roman" w:hAnsi="Times New Roman"/>
          <w:sz w:val="24"/>
          <w:szCs w:val="24"/>
        </w:rPr>
        <w:t xml:space="preserve"> d. </w:t>
      </w:r>
      <w:r w:rsidRPr="00F72F40">
        <w:rPr>
          <w:rFonts w:ascii="Times New Roman" w:hAnsi="Times New Roman"/>
          <w:sz w:val="24"/>
          <w:szCs w:val="24"/>
        </w:rPr>
        <w:t>Nr</w:t>
      </w:r>
      <w:r>
        <w:rPr>
          <w:rFonts w:ascii="Times New Roman" w:hAnsi="Times New Roman"/>
          <w:sz w:val="24"/>
          <w:szCs w:val="24"/>
        </w:rPr>
        <w:t>.</w:t>
      </w:r>
      <w:r w:rsidR="000D109E" w:rsidRPr="000D109E">
        <w:t xml:space="preserve"> </w:t>
      </w:r>
      <w:r w:rsidR="000D109E" w:rsidRPr="000D109E">
        <w:rPr>
          <w:rFonts w:ascii="Times New Roman" w:hAnsi="Times New Roman"/>
          <w:sz w:val="24"/>
          <w:szCs w:val="24"/>
        </w:rPr>
        <w:t>VT-520</w:t>
      </w:r>
    </w:p>
    <w:p w14:paraId="2028FCDA" w14:textId="77777777" w:rsidR="00283DB5" w:rsidRPr="000C7D30" w:rsidRDefault="00283DB5" w:rsidP="000D109E">
      <w:pPr>
        <w:spacing w:after="0" w:line="240" w:lineRule="auto"/>
        <w:jc w:val="center"/>
        <w:rPr>
          <w:rFonts w:ascii="Times New Roman" w:hAnsi="Times New Roman"/>
          <w:sz w:val="24"/>
          <w:szCs w:val="24"/>
        </w:rPr>
      </w:pPr>
      <w:r w:rsidRPr="000C7D30">
        <w:rPr>
          <w:rFonts w:ascii="Times New Roman" w:hAnsi="Times New Roman"/>
          <w:sz w:val="24"/>
          <w:szCs w:val="24"/>
        </w:rPr>
        <w:t>Ignalina</w:t>
      </w:r>
    </w:p>
    <w:p w14:paraId="5F790DBC" w14:textId="77777777" w:rsidR="00283DB5" w:rsidRPr="000C7D30" w:rsidRDefault="00283DB5" w:rsidP="00283DB5">
      <w:pPr>
        <w:spacing w:after="0" w:line="240" w:lineRule="auto"/>
        <w:jc w:val="center"/>
        <w:rPr>
          <w:rFonts w:ascii="Times New Roman" w:hAnsi="Times New Roman"/>
          <w:sz w:val="24"/>
          <w:szCs w:val="24"/>
        </w:rPr>
      </w:pPr>
    </w:p>
    <w:p w14:paraId="4210DDA2" w14:textId="27B51482" w:rsidR="00283DB5" w:rsidRPr="000C7D30"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Vadovaudamasi</w:t>
      </w:r>
      <w:r w:rsidRPr="000C7D30">
        <w:rPr>
          <w:rFonts w:ascii="Times New Roman" w:hAnsi="Times New Roman"/>
          <w:color w:val="000000"/>
          <w:sz w:val="24"/>
          <w:szCs w:val="24"/>
          <w:lang w:eastAsia="lt-LT"/>
        </w:rPr>
        <w:t xml:space="preserve"> Lietuvos Respublikos vietos savivaldos įstatymo </w:t>
      </w:r>
      <w:r>
        <w:rPr>
          <w:rFonts w:ascii="Times New Roman" w:hAnsi="Times New Roman"/>
          <w:color w:val="000000"/>
          <w:sz w:val="24"/>
          <w:szCs w:val="24"/>
          <w:lang w:eastAsia="lt-LT"/>
        </w:rPr>
        <w:t xml:space="preserve">  </w:t>
      </w:r>
      <w:r w:rsidRPr="000C7D30">
        <w:rPr>
          <w:rFonts w:ascii="Times New Roman" w:hAnsi="Times New Roman"/>
          <w:color w:val="000000"/>
          <w:sz w:val="24"/>
          <w:szCs w:val="24"/>
          <w:lang w:eastAsia="lt-LT"/>
        </w:rPr>
        <w:t>2</w:t>
      </w:r>
      <w:r>
        <w:rPr>
          <w:rFonts w:ascii="Times New Roman" w:hAnsi="Times New Roman"/>
          <w:color w:val="000000"/>
          <w:sz w:val="24"/>
          <w:szCs w:val="24"/>
          <w:lang w:eastAsia="lt-LT"/>
        </w:rPr>
        <w:t xml:space="preserve">9 straipsnio 8 dalies 2 punktu, Ignalinos rajono savivaldybės tarybos 2022 m. kovo 24 sprendimo </w:t>
      </w:r>
      <w:bookmarkStart w:id="2" w:name="n_0"/>
      <w:r w:rsidR="000D109E" w:rsidRPr="00930D62">
        <w:rPr>
          <w:rFonts w:ascii="Times New Roman" w:hAnsi="Times New Roman"/>
          <w:sz w:val="24"/>
          <w:szCs w:val="24"/>
          <w:lang w:eastAsia="lt-LT"/>
        </w:rPr>
        <w:t xml:space="preserve">Nr. T-54 </w:t>
      </w:r>
      <w:bookmarkEnd w:id="2"/>
      <w:r>
        <w:rPr>
          <w:rFonts w:ascii="Times New Roman" w:hAnsi="Times New Roman"/>
          <w:color w:val="000000"/>
          <w:sz w:val="24"/>
          <w:szCs w:val="24"/>
          <w:lang w:eastAsia="lt-LT"/>
        </w:rPr>
        <w:t>„D</w:t>
      </w:r>
      <w:r w:rsidRPr="00A9592C">
        <w:rPr>
          <w:rFonts w:ascii="Times New Roman" w:hAnsi="Times New Roman" w:cs="Times New Roman"/>
          <w:bCs/>
          <w:sz w:val="24"/>
          <w:szCs w:val="24"/>
        </w:rPr>
        <w:t>ėl teisės atlikti centrinės perkančiosios organizacijos funkcijas suteikimo</w:t>
      </w:r>
      <w:r>
        <w:rPr>
          <w:rFonts w:ascii="Times New Roman" w:hAnsi="Times New Roman" w:cs="Times New Roman"/>
          <w:bCs/>
          <w:sz w:val="24"/>
          <w:szCs w:val="24"/>
        </w:rPr>
        <w:t>“</w:t>
      </w:r>
      <w:r>
        <w:rPr>
          <w:rFonts w:ascii="Times New Roman" w:hAnsi="Times New Roman"/>
          <w:color w:val="000000"/>
          <w:sz w:val="24"/>
          <w:szCs w:val="24"/>
          <w:lang w:eastAsia="lt-LT"/>
        </w:rPr>
        <w:t xml:space="preserve"> 3 punktu:</w:t>
      </w:r>
    </w:p>
    <w:p w14:paraId="1C135EC1" w14:textId="77777777" w:rsidR="00283DB5"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1. T v i r t i n u pridedamas:</w:t>
      </w:r>
    </w:p>
    <w:p w14:paraId="2E26CFDB" w14:textId="77777777" w:rsidR="00283DB5"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1.1.</w:t>
      </w:r>
      <w:r w:rsidRPr="000C7D30">
        <w:rPr>
          <w:rFonts w:ascii="Times New Roman" w:hAnsi="Times New Roman"/>
          <w:color w:val="000000"/>
          <w:sz w:val="24"/>
          <w:szCs w:val="24"/>
          <w:lang w:eastAsia="lt-LT"/>
        </w:rPr>
        <w:t xml:space="preserve"> Ignalinos rajono </w:t>
      </w:r>
      <w:r>
        <w:rPr>
          <w:rFonts w:ascii="Times New Roman" w:hAnsi="Times New Roman"/>
          <w:color w:val="000000"/>
          <w:sz w:val="24"/>
          <w:szCs w:val="24"/>
          <w:lang w:eastAsia="lt-LT"/>
        </w:rPr>
        <w:t>centrinės perkančiosios organizacijos vykdomų centralizuotų viešųjų pirkimų taisykles</w:t>
      </w:r>
      <w:r w:rsidRPr="000C7D30">
        <w:rPr>
          <w:rFonts w:ascii="Times New Roman" w:hAnsi="Times New Roman"/>
          <w:color w:val="000000"/>
          <w:sz w:val="24"/>
          <w:szCs w:val="24"/>
          <w:lang w:eastAsia="lt-LT"/>
        </w:rPr>
        <w:t>.</w:t>
      </w:r>
    </w:p>
    <w:p w14:paraId="2200D1D0" w14:textId="4E35C5D7" w:rsidR="00283DB5"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 xml:space="preserve">1.2. </w:t>
      </w:r>
      <w:r w:rsidR="0059011C">
        <w:rPr>
          <w:rFonts w:ascii="Times New Roman" w:hAnsi="Times New Roman"/>
          <w:color w:val="000000"/>
          <w:sz w:val="24"/>
          <w:szCs w:val="24"/>
          <w:lang w:eastAsia="lt-LT"/>
        </w:rPr>
        <w:t>Neteko galios.</w:t>
      </w:r>
    </w:p>
    <w:p w14:paraId="7FF3A2A4" w14:textId="6FB2085D" w:rsidR="0059011C" w:rsidRDefault="0059011C" w:rsidP="00283DB5">
      <w:pPr>
        <w:shd w:val="clear" w:color="auto" w:fill="FFFFFF"/>
        <w:spacing w:after="0" w:line="240" w:lineRule="auto"/>
        <w:ind w:firstLine="1134"/>
        <w:jc w:val="both"/>
        <w:rPr>
          <w:rFonts w:ascii="Times New Roman" w:hAnsi="Times New Roman"/>
          <w:i/>
          <w:color w:val="000000"/>
          <w:sz w:val="16"/>
          <w:szCs w:val="24"/>
          <w:lang w:eastAsia="lt-LT"/>
        </w:rPr>
      </w:pPr>
      <w:r w:rsidRPr="0059011C">
        <w:rPr>
          <w:rFonts w:ascii="Times New Roman" w:hAnsi="Times New Roman"/>
          <w:i/>
          <w:color w:val="000000"/>
          <w:sz w:val="16"/>
          <w:szCs w:val="24"/>
          <w:lang w:eastAsia="lt-LT"/>
        </w:rPr>
        <w:t xml:space="preserve">2022 m. gruodžio 12 d. Ignalinos rajono savivaldybės administracijos direktoriaus įsakymo </w:t>
      </w:r>
      <w:bookmarkStart w:id="3" w:name="n_2"/>
      <w:r w:rsidR="00930D62" w:rsidRPr="00930D62">
        <w:rPr>
          <w:rFonts w:ascii="Times New Roman" w:hAnsi="Times New Roman"/>
          <w:i/>
          <w:sz w:val="16"/>
          <w:szCs w:val="24"/>
          <w:lang w:eastAsia="lt-LT"/>
        </w:rPr>
        <w:t xml:space="preserve">Nr. VT-566 </w:t>
      </w:r>
      <w:bookmarkEnd w:id="3"/>
      <w:r w:rsidRPr="0059011C">
        <w:rPr>
          <w:rFonts w:ascii="Times New Roman" w:hAnsi="Times New Roman"/>
          <w:i/>
          <w:color w:val="000000"/>
          <w:sz w:val="16"/>
          <w:szCs w:val="24"/>
          <w:lang w:eastAsia="lt-LT"/>
        </w:rPr>
        <w:t>redakcija</w:t>
      </w:r>
    </w:p>
    <w:p w14:paraId="4586F942" w14:textId="77777777" w:rsidR="0059011C" w:rsidRPr="0059011C" w:rsidRDefault="0059011C" w:rsidP="00283DB5">
      <w:pPr>
        <w:shd w:val="clear" w:color="auto" w:fill="FFFFFF"/>
        <w:spacing w:after="0" w:line="240" w:lineRule="auto"/>
        <w:ind w:firstLine="1134"/>
        <w:jc w:val="both"/>
        <w:rPr>
          <w:rFonts w:ascii="Times New Roman" w:hAnsi="Times New Roman"/>
          <w:i/>
          <w:color w:val="000000"/>
          <w:sz w:val="16"/>
          <w:szCs w:val="24"/>
          <w:lang w:eastAsia="lt-LT"/>
        </w:rPr>
      </w:pPr>
    </w:p>
    <w:p w14:paraId="147DD675" w14:textId="77777777" w:rsidR="00283DB5"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2.</w:t>
      </w:r>
      <w:r w:rsidRPr="00B2113E">
        <w:rPr>
          <w:rFonts w:ascii="Times New Roman" w:hAnsi="Times New Roman"/>
          <w:color w:val="000000" w:themeColor="text1"/>
          <w:sz w:val="24"/>
          <w:szCs w:val="24"/>
          <w:shd w:val="clear" w:color="auto" w:fill="FFFFFF"/>
        </w:rPr>
        <w:t xml:space="preserve"> </w:t>
      </w:r>
      <w:r>
        <w:rPr>
          <w:rFonts w:ascii="Times New Roman" w:hAnsi="Times New Roman"/>
          <w:color w:val="000000" w:themeColor="text1"/>
          <w:sz w:val="24"/>
          <w:szCs w:val="24"/>
          <w:shd w:val="clear" w:color="auto" w:fill="FFFFFF"/>
        </w:rPr>
        <w:t xml:space="preserve">Į p a r e i g o j u  </w:t>
      </w:r>
      <w:r>
        <w:rPr>
          <w:rFonts w:ascii="Times New Roman" w:hAnsi="Times New Roman"/>
          <w:sz w:val="24"/>
          <w:szCs w:val="24"/>
        </w:rPr>
        <w:t>Viešųjų pirkimų skyriaus</w:t>
      </w:r>
      <w:r w:rsidRPr="00EF10F3">
        <w:rPr>
          <w:rFonts w:ascii="Times New Roman" w:hAnsi="Times New Roman"/>
          <w:sz w:val="24"/>
          <w:szCs w:val="24"/>
        </w:rPr>
        <w:t xml:space="preserve"> </w:t>
      </w:r>
      <w:r>
        <w:rPr>
          <w:rFonts w:ascii="Times New Roman" w:hAnsi="Times New Roman"/>
          <w:sz w:val="24"/>
          <w:szCs w:val="24"/>
        </w:rPr>
        <w:t xml:space="preserve">vedėjo pavaduotoją </w:t>
      </w:r>
      <w:r w:rsidRPr="00EF10F3">
        <w:rPr>
          <w:rFonts w:ascii="Times New Roman" w:hAnsi="Times New Roman"/>
          <w:sz w:val="24"/>
          <w:szCs w:val="24"/>
        </w:rPr>
        <w:t xml:space="preserve"> </w:t>
      </w:r>
      <w:r>
        <w:rPr>
          <w:rFonts w:ascii="Times New Roman" w:hAnsi="Times New Roman"/>
          <w:sz w:val="24"/>
          <w:szCs w:val="24"/>
        </w:rPr>
        <w:t xml:space="preserve">Aušrą </w:t>
      </w:r>
      <w:proofErr w:type="spellStart"/>
      <w:r>
        <w:rPr>
          <w:rFonts w:ascii="Times New Roman" w:hAnsi="Times New Roman"/>
          <w:sz w:val="24"/>
          <w:szCs w:val="24"/>
        </w:rPr>
        <w:t>Kacevičienę</w:t>
      </w:r>
      <w:proofErr w:type="spellEnd"/>
      <w:r>
        <w:rPr>
          <w:rFonts w:ascii="Times New Roman" w:hAnsi="Times New Roman"/>
          <w:sz w:val="24"/>
          <w:szCs w:val="24"/>
        </w:rPr>
        <w:t xml:space="preserve"> </w:t>
      </w:r>
      <w:r w:rsidRPr="00EF10F3">
        <w:rPr>
          <w:rFonts w:ascii="Times New Roman" w:hAnsi="Times New Roman"/>
          <w:sz w:val="24"/>
          <w:szCs w:val="24"/>
        </w:rPr>
        <w:t xml:space="preserve"> supažindinti su šiuo įsakymu </w:t>
      </w:r>
      <w:r w:rsidRPr="00EF10F3">
        <w:rPr>
          <w:rFonts w:ascii="Times New Roman" w:hAnsi="Times New Roman"/>
          <w:color w:val="000000" w:themeColor="text1"/>
          <w:sz w:val="24"/>
          <w:szCs w:val="24"/>
          <w:shd w:val="clear" w:color="auto" w:fill="FFFFFF"/>
        </w:rPr>
        <w:t>Ignalinos rajono savivaldybės administracijos</w:t>
      </w:r>
      <w:r>
        <w:rPr>
          <w:rFonts w:ascii="Times New Roman" w:hAnsi="Times New Roman"/>
          <w:color w:val="000000" w:themeColor="text1"/>
          <w:sz w:val="24"/>
          <w:szCs w:val="24"/>
          <w:shd w:val="clear" w:color="auto" w:fill="FFFFFF"/>
        </w:rPr>
        <w:t xml:space="preserve"> vadovus,</w:t>
      </w:r>
      <w:r w:rsidRPr="00EF10F3">
        <w:rPr>
          <w:rFonts w:ascii="Times New Roman" w:hAnsi="Times New Roman"/>
          <w:color w:val="000000" w:themeColor="text1"/>
          <w:sz w:val="24"/>
          <w:szCs w:val="24"/>
          <w:shd w:val="clear" w:color="auto" w:fill="FFFFFF"/>
        </w:rPr>
        <w:t xml:space="preserve"> </w:t>
      </w:r>
      <w:r>
        <w:rPr>
          <w:rFonts w:ascii="Times New Roman" w:hAnsi="Times New Roman"/>
          <w:color w:val="000000" w:themeColor="text1"/>
          <w:sz w:val="24"/>
          <w:szCs w:val="24"/>
          <w:shd w:val="clear" w:color="auto" w:fill="FFFFFF"/>
        </w:rPr>
        <w:t xml:space="preserve">savivaldybės biudžetinių ir viešųjų įstaigų vadovus. </w:t>
      </w:r>
    </w:p>
    <w:p w14:paraId="3A98FB54" w14:textId="77777777" w:rsidR="00283DB5" w:rsidRPr="000C7D30" w:rsidRDefault="00283DB5" w:rsidP="00283DB5">
      <w:pPr>
        <w:tabs>
          <w:tab w:val="left" w:pos="1134"/>
        </w:tabs>
        <w:spacing w:after="0" w:line="240" w:lineRule="auto"/>
        <w:jc w:val="both"/>
        <w:rPr>
          <w:rFonts w:ascii="Times New Roman" w:hAnsi="Times New Roman"/>
          <w:sz w:val="24"/>
          <w:szCs w:val="24"/>
        </w:rPr>
      </w:pPr>
      <w:r w:rsidRPr="000C7D30">
        <w:rPr>
          <w:rFonts w:ascii="Times New Roman" w:hAnsi="Times New Roman"/>
          <w:sz w:val="24"/>
          <w:szCs w:val="24"/>
        </w:rPr>
        <w:tab/>
      </w:r>
      <w:r w:rsidRPr="000C7D30">
        <w:rPr>
          <w:rFonts w:ascii="Times New Roman" w:hAnsi="Times New Roman"/>
          <w:color w:val="000000"/>
          <w:sz w:val="24"/>
          <w:szCs w:val="24"/>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9EEA188" w14:textId="77777777" w:rsidR="00283DB5" w:rsidRPr="000C7D30" w:rsidRDefault="00283DB5" w:rsidP="00283DB5">
      <w:pPr>
        <w:pStyle w:val="Pagrindinistekstas0"/>
        <w:spacing w:after="0" w:line="240" w:lineRule="auto"/>
        <w:rPr>
          <w:rFonts w:ascii="Times New Roman" w:hAnsi="Times New Roman"/>
          <w:sz w:val="24"/>
          <w:szCs w:val="24"/>
          <w:lang w:eastAsia="lt-LT"/>
        </w:rPr>
      </w:pPr>
    </w:p>
    <w:p w14:paraId="72B793FA" w14:textId="77777777" w:rsidR="00283DB5" w:rsidRPr="000C7D30" w:rsidRDefault="00283DB5" w:rsidP="00283DB5">
      <w:pPr>
        <w:pStyle w:val="Pagrindinistekstas0"/>
        <w:spacing w:after="0" w:line="240" w:lineRule="auto"/>
        <w:rPr>
          <w:rFonts w:ascii="Times New Roman" w:hAnsi="Times New Roman"/>
          <w:sz w:val="24"/>
          <w:szCs w:val="24"/>
        </w:rPr>
      </w:pPr>
    </w:p>
    <w:p w14:paraId="07B4D928" w14:textId="77777777" w:rsidR="00283DB5" w:rsidRDefault="00283DB5" w:rsidP="00283DB5">
      <w:pPr>
        <w:pStyle w:val="Pagrindinistekstas0"/>
        <w:spacing w:after="0" w:line="240" w:lineRule="auto"/>
        <w:rPr>
          <w:rFonts w:ascii="Times New Roman" w:hAnsi="Times New Roman"/>
          <w:sz w:val="24"/>
          <w:szCs w:val="24"/>
        </w:rPr>
      </w:pPr>
      <w:r w:rsidRPr="000C7D30">
        <w:rPr>
          <w:rFonts w:ascii="Times New Roman" w:hAnsi="Times New Roman"/>
          <w:sz w:val="24"/>
          <w:szCs w:val="24"/>
        </w:rPr>
        <w:t>Administracijos direktor</w:t>
      </w:r>
      <w:r>
        <w:rPr>
          <w:rFonts w:ascii="Times New Roman" w:hAnsi="Times New Roman"/>
          <w:sz w:val="24"/>
          <w:szCs w:val="24"/>
        </w:rPr>
        <w:t xml:space="preserve">iaus pavaduotoja, </w:t>
      </w:r>
    </w:p>
    <w:p w14:paraId="00CC6CA4" w14:textId="77777777" w:rsidR="000D109E" w:rsidRDefault="00283DB5" w:rsidP="00283DB5">
      <w:pPr>
        <w:pStyle w:val="Pagrindinistekstas0"/>
        <w:spacing w:after="0" w:line="240" w:lineRule="auto"/>
        <w:rPr>
          <w:rFonts w:ascii="Times New Roman" w:hAnsi="Times New Roman"/>
          <w:sz w:val="24"/>
          <w:szCs w:val="24"/>
        </w:rPr>
      </w:pPr>
      <w:r>
        <w:rPr>
          <w:rFonts w:ascii="Times New Roman" w:hAnsi="Times New Roman"/>
          <w:sz w:val="24"/>
          <w:szCs w:val="24"/>
        </w:rPr>
        <w:t>pavaduojanti administracijos direktorių</w:t>
      </w:r>
      <w:r w:rsidRPr="000C7D30">
        <w:rPr>
          <w:rFonts w:ascii="Times New Roman" w:hAnsi="Times New Roman"/>
          <w:sz w:val="24"/>
          <w:szCs w:val="24"/>
        </w:rPr>
        <w:t xml:space="preserve">                                                            </w:t>
      </w:r>
      <w:r>
        <w:rPr>
          <w:rFonts w:ascii="Times New Roman" w:hAnsi="Times New Roman"/>
          <w:sz w:val="24"/>
          <w:szCs w:val="24"/>
        </w:rPr>
        <w:t xml:space="preserve">Lina </w:t>
      </w:r>
      <w:proofErr w:type="spellStart"/>
      <w:r>
        <w:rPr>
          <w:rFonts w:ascii="Times New Roman" w:hAnsi="Times New Roman"/>
          <w:sz w:val="24"/>
          <w:szCs w:val="24"/>
        </w:rPr>
        <w:t>Gladkauskienė</w:t>
      </w:r>
      <w:proofErr w:type="spellEnd"/>
      <w:r w:rsidRPr="000C7D30">
        <w:rPr>
          <w:rFonts w:ascii="Times New Roman" w:hAnsi="Times New Roman"/>
          <w:sz w:val="24"/>
          <w:szCs w:val="24"/>
        </w:rPr>
        <w:t xml:space="preserve">     </w:t>
      </w:r>
    </w:p>
    <w:p w14:paraId="56B8E49D" w14:textId="77777777" w:rsidR="000D109E" w:rsidRDefault="000D109E" w:rsidP="000D109E">
      <w:pPr>
        <w:pStyle w:val="Pagrindinistekstas0"/>
        <w:spacing w:after="0" w:line="240" w:lineRule="auto"/>
        <w:jc w:val="center"/>
        <w:rPr>
          <w:rFonts w:ascii="Times New Roman" w:hAnsi="Times New Roman"/>
          <w:sz w:val="24"/>
          <w:szCs w:val="24"/>
        </w:rPr>
      </w:pPr>
      <w:r>
        <w:rPr>
          <w:rFonts w:ascii="Times New Roman" w:hAnsi="Times New Roman"/>
          <w:sz w:val="24"/>
          <w:szCs w:val="24"/>
        </w:rPr>
        <w:t>______________</w:t>
      </w:r>
    </w:p>
    <w:p w14:paraId="3FFB8668" w14:textId="20C23D5D" w:rsidR="00283DB5" w:rsidRPr="000C7D30" w:rsidRDefault="00283DB5" w:rsidP="000D109E">
      <w:pPr>
        <w:pStyle w:val="Pagrindinistekstas0"/>
        <w:spacing w:after="0" w:line="240" w:lineRule="auto"/>
        <w:jc w:val="center"/>
        <w:rPr>
          <w:rFonts w:ascii="Times New Roman" w:hAnsi="Times New Roman"/>
          <w:sz w:val="24"/>
          <w:szCs w:val="24"/>
        </w:rPr>
      </w:pPr>
      <w:r w:rsidRPr="000C7D30">
        <w:rPr>
          <w:rFonts w:ascii="Times New Roman" w:hAnsi="Times New Roman"/>
          <w:sz w:val="24"/>
          <w:szCs w:val="24"/>
        </w:rPr>
        <w:t xml:space="preserve">                         </w:t>
      </w:r>
      <w:r>
        <w:rPr>
          <w:rFonts w:ascii="Times New Roman" w:hAnsi="Times New Roman"/>
          <w:sz w:val="24"/>
          <w:szCs w:val="24"/>
        </w:rPr>
        <w:t xml:space="preserve"> </w:t>
      </w:r>
    </w:p>
    <w:p w14:paraId="2F602A6F" w14:textId="77777777" w:rsidR="00283DB5" w:rsidRPr="000C7D30" w:rsidRDefault="00283DB5" w:rsidP="00283DB5">
      <w:pPr>
        <w:spacing w:after="0" w:line="240" w:lineRule="auto"/>
        <w:rPr>
          <w:rFonts w:ascii="Times New Roman" w:hAnsi="Times New Roman"/>
          <w:sz w:val="24"/>
          <w:szCs w:val="24"/>
        </w:rPr>
      </w:pPr>
    </w:p>
    <w:p w14:paraId="1748B852" w14:textId="77777777" w:rsidR="00283DB5" w:rsidRDefault="00283DB5" w:rsidP="00283DB5">
      <w:pPr>
        <w:spacing w:after="0" w:line="240" w:lineRule="auto"/>
        <w:jc w:val="center"/>
        <w:rPr>
          <w:rFonts w:ascii="Times New Roman" w:hAnsi="Times New Roman" w:cs="Times New Roman"/>
          <w:bCs/>
          <w:sz w:val="24"/>
          <w:szCs w:val="24"/>
        </w:rPr>
      </w:pPr>
    </w:p>
    <w:p w14:paraId="5BD3ED04" w14:textId="77777777" w:rsidR="00283DB5" w:rsidRDefault="00283DB5" w:rsidP="00283DB5">
      <w:pPr>
        <w:spacing w:after="0" w:line="240" w:lineRule="auto"/>
        <w:jc w:val="center"/>
        <w:rPr>
          <w:rFonts w:ascii="Times New Roman" w:hAnsi="Times New Roman" w:cs="Times New Roman"/>
          <w:bCs/>
          <w:sz w:val="24"/>
          <w:szCs w:val="24"/>
        </w:rPr>
      </w:pPr>
    </w:p>
    <w:p w14:paraId="6C389A60" w14:textId="77777777" w:rsidR="00283DB5" w:rsidRDefault="00283DB5" w:rsidP="00283DB5">
      <w:pPr>
        <w:spacing w:after="0" w:line="240" w:lineRule="auto"/>
        <w:jc w:val="center"/>
        <w:rPr>
          <w:rFonts w:ascii="Times New Roman" w:hAnsi="Times New Roman" w:cs="Times New Roman"/>
          <w:bCs/>
          <w:sz w:val="24"/>
          <w:szCs w:val="24"/>
        </w:rPr>
      </w:pPr>
    </w:p>
    <w:p w14:paraId="5287529B" w14:textId="77777777" w:rsidR="00283DB5" w:rsidRDefault="00283DB5" w:rsidP="00283DB5">
      <w:pPr>
        <w:spacing w:after="0" w:line="240" w:lineRule="auto"/>
        <w:jc w:val="center"/>
        <w:rPr>
          <w:rFonts w:ascii="Times New Roman" w:hAnsi="Times New Roman" w:cs="Times New Roman"/>
          <w:bCs/>
          <w:sz w:val="24"/>
          <w:szCs w:val="24"/>
        </w:rPr>
      </w:pPr>
    </w:p>
    <w:p w14:paraId="2C78D65B" w14:textId="77777777" w:rsidR="00283DB5" w:rsidRDefault="00283DB5" w:rsidP="00283DB5">
      <w:pPr>
        <w:spacing w:after="0" w:line="240" w:lineRule="auto"/>
        <w:jc w:val="center"/>
        <w:rPr>
          <w:rFonts w:ascii="Times New Roman" w:hAnsi="Times New Roman" w:cs="Times New Roman"/>
          <w:bCs/>
          <w:sz w:val="24"/>
          <w:szCs w:val="24"/>
        </w:rPr>
      </w:pPr>
    </w:p>
    <w:p w14:paraId="32C436ED" w14:textId="77777777" w:rsidR="00283DB5" w:rsidRDefault="00283DB5" w:rsidP="00283DB5">
      <w:pPr>
        <w:spacing w:after="0" w:line="240" w:lineRule="auto"/>
        <w:jc w:val="center"/>
        <w:rPr>
          <w:rFonts w:ascii="Times New Roman" w:hAnsi="Times New Roman" w:cs="Times New Roman"/>
          <w:bCs/>
          <w:sz w:val="24"/>
          <w:szCs w:val="24"/>
        </w:rPr>
      </w:pPr>
    </w:p>
    <w:p w14:paraId="2C7C0215" w14:textId="77777777" w:rsidR="00283DB5" w:rsidRDefault="00283DB5" w:rsidP="00283DB5">
      <w:pPr>
        <w:spacing w:after="0" w:line="240" w:lineRule="auto"/>
        <w:jc w:val="center"/>
        <w:rPr>
          <w:rFonts w:ascii="Times New Roman" w:hAnsi="Times New Roman" w:cs="Times New Roman"/>
          <w:bCs/>
          <w:sz w:val="24"/>
          <w:szCs w:val="24"/>
        </w:rPr>
      </w:pPr>
    </w:p>
    <w:p w14:paraId="2C68AD42" w14:textId="77777777" w:rsidR="00283DB5" w:rsidRDefault="00283DB5" w:rsidP="00283DB5">
      <w:pPr>
        <w:spacing w:after="0" w:line="240" w:lineRule="auto"/>
        <w:jc w:val="center"/>
        <w:rPr>
          <w:rFonts w:ascii="Times New Roman" w:hAnsi="Times New Roman" w:cs="Times New Roman"/>
          <w:bCs/>
          <w:sz w:val="24"/>
          <w:szCs w:val="24"/>
        </w:rPr>
      </w:pPr>
    </w:p>
    <w:p w14:paraId="46CB7758" w14:textId="77777777" w:rsidR="00283DB5" w:rsidRDefault="00283DB5" w:rsidP="00283DB5">
      <w:pPr>
        <w:spacing w:after="0" w:line="240" w:lineRule="auto"/>
        <w:jc w:val="center"/>
        <w:rPr>
          <w:rFonts w:ascii="Times New Roman" w:hAnsi="Times New Roman" w:cs="Times New Roman"/>
          <w:bCs/>
          <w:sz w:val="24"/>
          <w:szCs w:val="24"/>
        </w:rPr>
      </w:pPr>
    </w:p>
    <w:p w14:paraId="06AE57EB" w14:textId="77777777" w:rsidR="00283DB5" w:rsidRDefault="00283DB5" w:rsidP="00283DB5">
      <w:pPr>
        <w:spacing w:after="0" w:line="240" w:lineRule="auto"/>
        <w:jc w:val="center"/>
        <w:rPr>
          <w:rFonts w:ascii="Times New Roman" w:hAnsi="Times New Roman" w:cs="Times New Roman"/>
          <w:bCs/>
          <w:sz w:val="24"/>
          <w:szCs w:val="24"/>
        </w:rPr>
      </w:pPr>
    </w:p>
    <w:p w14:paraId="696F89E4" w14:textId="77777777" w:rsidR="00283DB5" w:rsidRDefault="00283DB5" w:rsidP="00283DB5">
      <w:pPr>
        <w:spacing w:after="0" w:line="240" w:lineRule="auto"/>
        <w:jc w:val="center"/>
        <w:rPr>
          <w:rFonts w:ascii="Times New Roman" w:hAnsi="Times New Roman" w:cs="Times New Roman"/>
          <w:bCs/>
          <w:sz w:val="24"/>
          <w:szCs w:val="24"/>
        </w:rPr>
      </w:pPr>
    </w:p>
    <w:p w14:paraId="7709E084" w14:textId="77777777" w:rsidR="00283DB5" w:rsidRDefault="00283DB5" w:rsidP="00283DB5">
      <w:pPr>
        <w:spacing w:after="0" w:line="240" w:lineRule="auto"/>
        <w:jc w:val="center"/>
        <w:rPr>
          <w:rFonts w:ascii="Times New Roman" w:hAnsi="Times New Roman" w:cs="Times New Roman"/>
          <w:bCs/>
          <w:sz w:val="24"/>
          <w:szCs w:val="24"/>
        </w:rPr>
      </w:pPr>
    </w:p>
    <w:p w14:paraId="50F72F59" w14:textId="77777777" w:rsidR="00283DB5" w:rsidRPr="00A64CBA" w:rsidRDefault="00283DB5" w:rsidP="00283DB5">
      <w:pPr>
        <w:spacing w:after="0" w:line="240" w:lineRule="auto"/>
        <w:ind w:left="4536"/>
        <w:jc w:val="both"/>
        <w:rPr>
          <w:rFonts w:ascii="Times New Roman" w:hAnsi="Times New Roman" w:cs="Times New Roman"/>
          <w:bCs/>
          <w:sz w:val="24"/>
          <w:szCs w:val="24"/>
        </w:rPr>
      </w:pPr>
      <w:r w:rsidRPr="00A64CBA">
        <w:rPr>
          <w:rFonts w:ascii="Times New Roman" w:hAnsi="Times New Roman" w:cs="Times New Roman"/>
          <w:bCs/>
          <w:sz w:val="24"/>
          <w:szCs w:val="24"/>
        </w:rPr>
        <w:t xml:space="preserve">PATVIRTINTA </w:t>
      </w:r>
    </w:p>
    <w:p w14:paraId="35E04BDD" w14:textId="132A486E" w:rsidR="00283DB5" w:rsidRPr="00A64CBA" w:rsidRDefault="00283DB5" w:rsidP="00283DB5">
      <w:pPr>
        <w:tabs>
          <w:tab w:val="left" w:pos="5245"/>
        </w:tabs>
        <w:spacing w:after="0" w:line="240" w:lineRule="auto"/>
        <w:ind w:left="4536"/>
        <w:jc w:val="both"/>
        <w:rPr>
          <w:rFonts w:ascii="Times New Roman" w:hAnsi="Times New Roman" w:cs="Times New Roman"/>
          <w:bCs/>
          <w:sz w:val="24"/>
          <w:szCs w:val="24"/>
        </w:rPr>
      </w:pPr>
      <w:r w:rsidRPr="00A64CBA">
        <w:rPr>
          <w:rFonts w:ascii="Times New Roman" w:hAnsi="Times New Roman" w:cs="Times New Roman"/>
          <w:bCs/>
          <w:sz w:val="24"/>
          <w:szCs w:val="24"/>
        </w:rPr>
        <w:t xml:space="preserve">Ignalinos rajono savivaldybės administracijos direktoriaus 2022 m. </w:t>
      </w:r>
      <w:r>
        <w:rPr>
          <w:rFonts w:ascii="Times New Roman" w:hAnsi="Times New Roman" w:cs="Times New Roman"/>
          <w:bCs/>
          <w:sz w:val="24"/>
          <w:szCs w:val="24"/>
        </w:rPr>
        <w:t xml:space="preserve"> </w:t>
      </w:r>
      <w:r w:rsidRPr="00A64CBA">
        <w:rPr>
          <w:rFonts w:ascii="Times New Roman" w:hAnsi="Times New Roman" w:cs="Times New Roman"/>
          <w:bCs/>
          <w:sz w:val="24"/>
          <w:szCs w:val="24"/>
        </w:rPr>
        <w:t>d</w:t>
      </w:r>
      <w:r>
        <w:rPr>
          <w:rFonts w:ascii="Times New Roman" w:hAnsi="Times New Roman" w:cs="Times New Roman"/>
          <w:bCs/>
          <w:sz w:val="24"/>
          <w:szCs w:val="24"/>
        </w:rPr>
        <w:t>.</w:t>
      </w:r>
      <w:r w:rsidRPr="00A64CBA">
        <w:rPr>
          <w:rFonts w:ascii="Times New Roman" w:hAnsi="Times New Roman" w:cs="Times New Roman"/>
          <w:bCs/>
          <w:sz w:val="24"/>
          <w:szCs w:val="24"/>
        </w:rPr>
        <w:t xml:space="preserve"> įsakymu Nr.   </w:t>
      </w:r>
    </w:p>
    <w:p w14:paraId="78CB31A7" w14:textId="77777777" w:rsidR="00283DB5" w:rsidRDefault="00283DB5" w:rsidP="00283DB5">
      <w:pPr>
        <w:spacing w:after="0" w:line="240" w:lineRule="auto"/>
        <w:jc w:val="center"/>
        <w:rPr>
          <w:rFonts w:ascii="Times New Roman" w:hAnsi="Times New Roman" w:cs="Times New Roman"/>
          <w:b/>
          <w:bCs/>
          <w:sz w:val="24"/>
          <w:szCs w:val="24"/>
        </w:rPr>
      </w:pPr>
    </w:p>
    <w:p w14:paraId="263CC1BD" w14:textId="77777777" w:rsidR="00283DB5" w:rsidRPr="00446005" w:rsidRDefault="00283DB5" w:rsidP="00283DB5">
      <w:pPr>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IGNALINOS RAJONO CENTRINĖS PERKANČIOSIOS ORGANIZACIJOS VYKDOMŲ CENTRALIZUOTŲ VIEŠŲJŲ PIRKIMŲ TAISYKLĖS</w:t>
      </w:r>
    </w:p>
    <w:p w14:paraId="03E1430F" w14:textId="77777777" w:rsidR="00283DB5" w:rsidRPr="00446005" w:rsidRDefault="00283DB5" w:rsidP="00283DB5">
      <w:pPr>
        <w:spacing w:after="0" w:line="240" w:lineRule="auto"/>
        <w:jc w:val="center"/>
        <w:rPr>
          <w:rFonts w:ascii="Times New Roman" w:hAnsi="Times New Roman" w:cs="Times New Roman"/>
          <w:b/>
          <w:bCs/>
          <w:sz w:val="24"/>
          <w:szCs w:val="24"/>
        </w:rPr>
      </w:pPr>
    </w:p>
    <w:p w14:paraId="73D6504B" w14:textId="77777777" w:rsidR="00283DB5" w:rsidRPr="00446005" w:rsidRDefault="00283DB5" w:rsidP="00283DB5">
      <w:pPr>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I SKYRIUS</w:t>
      </w:r>
    </w:p>
    <w:p w14:paraId="7FD32FC6" w14:textId="77777777" w:rsidR="00283DB5" w:rsidRPr="00446005" w:rsidRDefault="00283DB5" w:rsidP="00283DB5">
      <w:pPr>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BENDROJI DALIS</w:t>
      </w:r>
    </w:p>
    <w:p w14:paraId="63DCB9BC" w14:textId="77777777" w:rsidR="00283DB5" w:rsidRPr="00446005" w:rsidRDefault="00283DB5" w:rsidP="00283DB5">
      <w:pPr>
        <w:spacing w:after="0" w:line="240" w:lineRule="auto"/>
        <w:jc w:val="center"/>
        <w:rPr>
          <w:rFonts w:ascii="Times New Roman" w:hAnsi="Times New Roman" w:cs="Times New Roman"/>
          <w:b/>
          <w:bCs/>
          <w:sz w:val="24"/>
          <w:szCs w:val="24"/>
        </w:rPr>
      </w:pPr>
    </w:p>
    <w:p w14:paraId="25CE5669" w14:textId="47CC75AD" w:rsidR="00283DB5" w:rsidRPr="00446005" w:rsidRDefault="00283DB5" w:rsidP="00283DB5">
      <w:pPr>
        <w:pStyle w:val="Sraopastraipa"/>
        <w:numPr>
          <w:ilvl w:val="0"/>
          <w:numId w:val="1"/>
        </w:numPr>
        <w:tabs>
          <w:tab w:val="left" w:pos="851"/>
          <w:tab w:val="left" w:pos="1418"/>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Ignalinos rajono centrinės perkančiosios organizacijos (toliau – Ignalinos rajono CPO) vykdomų centralizuotų viešųjų pirkimų taisyklės (toliau – Taisyklės) reglamentuoja prekių, paslaugų ir darbų viešuosius pirkimus (toliau – pirkimas</w:t>
      </w:r>
      <w:r>
        <w:rPr>
          <w:rFonts w:ascii="Times New Roman" w:hAnsi="Times New Roman" w:cs="Times New Roman"/>
          <w:sz w:val="24"/>
          <w:szCs w:val="24"/>
        </w:rPr>
        <w:t xml:space="preserve"> arba </w:t>
      </w:r>
      <w:r w:rsidRPr="00446005">
        <w:rPr>
          <w:rFonts w:ascii="Times New Roman" w:hAnsi="Times New Roman" w:cs="Times New Roman"/>
          <w:sz w:val="24"/>
          <w:szCs w:val="24"/>
        </w:rPr>
        <w:t>pirkimai), kuriuos Ignalinos rajono CPO atlieka kitų perkančiųjų organizacij</w:t>
      </w:r>
      <w:r>
        <w:rPr>
          <w:rFonts w:ascii="Times New Roman" w:hAnsi="Times New Roman" w:cs="Times New Roman"/>
          <w:sz w:val="24"/>
          <w:szCs w:val="24"/>
        </w:rPr>
        <w:t>ų</w:t>
      </w:r>
      <w:r w:rsidRPr="00446005">
        <w:rPr>
          <w:rFonts w:ascii="Times New Roman" w:hAnsi="Times New Roman" w:cs="Times New Roman"/>
          <w:sz w:val="24"/>
          <w:szCs w:val="24"/>
        </w:rPr>
        <w:t xml:space="preserve"> pavedimu pasirašius centralizuotos viešųjų pirkimų veiklos paslaugų sutartis (toliau – Sutartis), šių pirkimų subjektų teises, pareigas, atsakomybę, pirkimų kontrolės tvarką. Ignalinos rajono CPO funkcijas Ignalinos rajono savivaldybės </w:t>
      </w:r>
      <w:r>
        <w:rPr>
          <w:rFonts w:ascii="Times New Roman" w:hAnsi="Times New Roman" w:cs="Times New Roman"/>
          <w:sz w:val="24"/>
          <w:szCs w:val="24"/>
        </w:rPr>
        <w:t>t</w:t>
      </w:r>
      <w:r w:rsidRPr="00446005">
        <w:rPr>
          <w:rFonts w:ascii="Times New Roman" w:hAnsi="Times New Roman" w:cs="Times New Roman"/>
          <w:sz w:val="24"/>
          <w:szCs w:val="24"/>
        </w:rPr>
        <w:t xml:space="preserve">arybos 2022 m. kovo 24 d. sprendimu </w:t>
      </w:r>
      <w:bookmarkStart w:id="4" w:name="n_1"/>
      <w:r w:rsidR="000D109E" w:rsidRPr="00930D62">
        <w:rPr>
          <w:rFonts w:ascii="Times New Roman" w:hAnsi="Times New Roman" w:cs="Times New Roman"/>
          <w:sz w:val="24"/>
          <w:szCs w:val="24"/>
        </w:rPr>
        <w:t xml:space="preserve">Nr. T-54 </w:t>
      </w:r>
      <w:bookmarkEnd w:id="4"/>
      <w:r>
        <w:rPr>
          <w:rFonts w:ascii="Times New Roman" w:hAnsi="Times New Roman" w:cs="Times New Roman"/>
          <w:sz w:val="24"/>
          <w:szCs w:val="24"/>
        </w:rPr>
        <w:t>„</w:t>
      </w:r>
      <w:r w:rsidRPr="00446005">
        <w:rPr>
          <w:rFonts w:ascii="Times New Roman" w:hAnsi="Times New Roman" w:cs="Times New Roman"/>
          <w:sz w:val="24"/>
          <w:szCs w:val="24"/>
        </w:rPr>
        <w:t>Dėl</w:t>
      </w:r>
      <w:r>
        <w:rPr>
          <w:rFonts w:ascii="Times New Roman" w:hAnsi="Times New Roman" w:cs="Times New Roman"/>
          <w:sz w:val="24"/>
          <w:szCs w:val="24"/>
        </w:rPr>
        <w:t xml:space="preserve"> t</w:t>
      </w:r>
      <w:r w:rsidRPr="00446005">
        <w:rPr>
          <w:rFonts w:ascii="Times New Roman" w:hAnsi="Times New Roman" w:cs="Times New Roman"/>
          <w:sz w:val="24"/>
          <w:szCs w:val="24"/>
        </w:rPr>
        <w:t>eisės atlikti centrinės perkančiosios organizacijos funkcijas“ pavesta atlikti Ignalinos rajono savivaldybės administracijai (toliau –</w:t>
      </w:r>
      <w:r>
        <w:rPr>
          <w:rFonts w:ascii="Times New Roman" w:hAnsi="Times New Roman" w:cs="Times New Roman"/>
          <w:sz w:val="24"/>
          <w:szCs w:val="24"/>
        </w:rPr>
        <w:t xml:space="preserve"> </w:t>
      </w:r>
      <w:r w:rsidRPr="00446005">
        <w:rPr>
          <w:rFonts w:ascii="Times New Roman" w:hAnsi="Times New Roman" w:cs="Times New Roman"/>
          <w:sz w:val="24"/>
          <w:szCs w:val="24"/>
        </w:rPr>
        <w:t>administracija).</w:t>
      </w:r>
    </w:p>
    <w:p w14:paraId="77D5D04F" w14:textId="77777777" w:rsidR="00283DB5" w:rsidRPr="00446005" w:rsidRDefault="00283DB5" w:rsidP="00283DB5">
      <w:pPr>
        <w:pStyle w:val="Sraopastraipa"/>
        <w:numPr>
          <w:ilvl w:val="0"/>
          <w:numId w:val="1"/>
        </w:numPr>
        <w:tabs>
          <w:tab w:val="left" w:pos="851"/>
          <w:tab w:val="left" w:pos="1418"/>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Visi pirkimai privalo būti vykdomi vadovaujantis Lietuvos Respublikos viešųjų pirkimų įstatymu (toliau – Viešųjų pirkimų įstatymas</w:t>
      </w:r>
      <w:r>
        <w:rPr>
          <w:rFonts w:ascii="Times New Roman" w:hAnsi="Times New Roman" w:cs="Times New Roman"/>
          <w:sz w:val="24"/>
          <w:szCs w:val="24"/>
        </w:rPr>
        <w:t xml:space="preserve"> arba</w:t>
      </w:r>
      <w:r w:rsidRPr="00446005">
        <w:rPr>
          <w:rFonts w:ascii="Times New Roman" w:hAnsi="Times New Roman" w:cs="Times New Roman"/>
          <w:sz w:val="24"/>
          <w:szCs w:val="24"/>
        </w:rPr>
        <w:t xml:space="preserve"> VPĮ), Lietuvos Respublikos civiliniu kodeksu, Mažos vertės pirkimų tvarkos aprašu, patvirtintu Viešųjų pirkimų tarnybos direktoriaus 2017 m. birželio 28 d. įsakymu Nr. 1S-97 (toliau – Mažos vertės pirkimų tvarkos aprašas), kitais įstatymais ir įstatym</w:t>
      </w:r>
      <w:r>
        <w:rPr>
          <w:rFonts w:ascii="Times New Roman" w:hAnsi="Times New Roman" w:cs="Times New Roman"/>
          <w:sz w:val="24"/>
          <w:szCs w:val="24"/>
        </w:rPr>
        <w:t>ų</w:t>
      </w:r>
      <w:r w:rsidRPr="00446005">
        <w:rPr>
          <w:rFonts w:ascii="Times New Roman" w:hAnsi="Times New Roman" w:cs="Times New Roman"/>
          <w:sz w:val="24"/>
          <w:szCs w:val="24"/>
        </w:rPr>
        <w:t xml:space="preserve"> įgyvendina</w:t>
      </w:r>
      <w:r>
        <w:rPr>
          <w:rFonts w:ascii="Times New Roman" w:hAnsi="Times New Roman" w:cs="Times New Roman"/>
          <w:sz w:val="24"/>
          <w:szCs w:val="24"/>
        </w:rPr>
        <w:t>maisiais</w:t>
      </w:r>
      <w:r w:rsidRPr="00446005">
        <w:rPr>
          <w:rFonts w:ascii="Times New Roman" w:hAnsi="Times New Roman" w:cs="Times New Roman"/>
          <w:sz w:val="24"/>
          <w:szCs w:val="24"/>
        </w:rPr>
        <w:t xml:space="preserve"> teisės aktais</w:t>
      </w:r>
      <w:r>
        <w:rPr>
          <w:rFonts w:ascii="Times New Roman" w:hAnsi="Times New Roman" w:cs="Times New Roman"/>
          <w:sz w:val="24"/>
          <w:szCs w:val="24"/>
        </w:rPr>
        <w:t xml:space="preserve">, Ignalinos rajono savivaldybės </w:t>
      </w:r>
      <w:r w:rsidRPr="00446005">
        <w:rPr>
          <w:rFonts w:ascii="Times New Roman" w:hAnsi="Times New Roman" w:cs="Times New Roman"/>
          <w:sz w:val="24"/>
          <w:szCs w:val="24"/>
        </w:rPr>
        <w:t xml:space="preserve"> administracijos teisės aktais.</w:t>
      </w:r>
    </w:p>
    <w:p w14:paraId="60A5628E" w14:textId="77777777" w:rsidR="00283DB5" w:rsidRPr="00446005" w:rsidRDefault="00283DB5" w:rsidP="00283DB5">
      <w:pPr>
        <w:pStyle w:val="Sraopastraipa"/>
        <w:numPr>
          <w:ilvl w:val="0"/>
          <w:numId w:val="1"/>
        </w:numPr>
        <w:tabs>
          <w:tab w:val="left" w:pos="851"/>
          <w:tab w:val="left" w:pos="1418"/>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Taisyklėse vartojamos sąvokos:</w:t>
      </w:r>
    </w:p>
    <w:p w14:paraId="43C2C52A" w14:textId="77777777" w:rsidR="00283DB5" w:rsidRPr="00446005" w:rsidRDefault="00283DB5" w:rsidP="00283DB5">
      <w:pPr>
        <w:pStyle w:val="Sraopastraipa"/>
        <w:tabs>
          <w:tab w:val="left" w:pos="851"/>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3.1. </w:t>
      </w:r>
      <w:r w:rsidRPr="00446005">
        <w:rPr>
          <w:rFonts w:ascii="Times New Roman" w:hAnsi="Times New Roman" w:cs="Times New Roman"/>
          <w:b/>
          <w:sz w:val="24"/>
          <w:szCs w:val="24"/>
        </w:rPr>
        <w:t>Centralizuotai perkamas objektas</w:t>
      </w:r>
      <w:r w:rsidRPr="00446005">
        <w:rPr>
          <w:rFonts w:ascii="Times New Roman" w:hAnsi="Times New Roman" w:cs="Times New Roman"/>
          <w:sz w:val="24"/>
          <w:szCs w:val="24"/>
        </w:rPr>
        <w:t xml:space="preserve"> – daugiau nei vienos </w:t>
      </w:r>
      <w:r>
        <w:rPr>
          <w:rFonts w:ascii="Times New Roman" w:hAnsi="Times New Roman" w:cs="Times New Roman"/>
          <w:sz w:val="24"/>
          <w:szCs w:val="24"/>
        </w:rPr>
        <w:t>p</w:t>
      </w:r>
      <w:r w:rsidRPr="00446005">
        <w:rPr>
          <w:rFonts w:ascii="Times New Roman" w:hAnsi="Times New Roman" w:cs="Times New Roman"/>
          <w:sz w:val="24"/>
          <w:szCs w:val="24"/>
        </w:rPr>
        <w:t xml:space="preserve">erkančiosios organizacijos poreikius atitinkantis perkamas objektas. </w:t>
      </w:r>
    </w:p>
    <w:p w14:paraId="2212C576"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3.1. </w:t>
      </w:r>
      <w:r w:rsidRPr="00446005">
        <w:rPr>
          <w:rFonts w:ascii="Times New Roman" w:hAnsi="Times New Roman" w:cs="Times New Roman"/>
          <w:b/>
          <w:bCs/>
          <w:sz w:val="24"/>
          <w:szCs w:val="24"/>
        </w:rPr>
        <w:t>Centralizuotos viešųjų pirkimų veiklos paslaugų sutartis</w:t>
      </w:r>
      <w:r w:rsidRPr="00446005">
        <w:rPr>
          <w:rFonts w:ascii="Times New Roman" w:hAnsi="Times New Roman" w:cs="Times New Roman"/>
          <w:sz w:val="24"/>
          <w:szCs w:val="24"/>
        </w:rPr>
        <w:t xml:space="preserve"> (toliau – Pirkimų sutartis) – sutartis, pasirašyta tarp Ignalinos rajono CPO ir </w:t>
      </w:r>
      <w:r>
        <w:rPr>
          <w:rFonts w:ascii="Times New Roman" w:hAnsi="Times New Roman" w:cs="Times New Roman"/>
          <w:sz w:val="24"/>
          <w:szCs w:val="24"/>
        </w:rPr>
        <w:t>p</w:t>
      </w:r>
      <w:r w:rsidRPr="00446005">
        <w:rPr>
          <w:rFonts w:ascii="Times New Roman" w:hAnsi="Times New Roman" w:cs="Times New Roman"/>
          <w:sz w:val="24"/>
          <w:szCs w:val="24"/>
        </w:rPr>
        <w:t xml:space="preserve">erkančiosios organizacijos, kuria </w:t>
      </w:r>
      <w:r>
        <w:rPr>
          <w:rFonts w:ascii="Times New Roman" w:hAnsi="Times New Roman" w:cs="Times New Roman"/>
          <w:sz w:val="24"/>
          <w:szCs w:val="24"/>
        </w:rPr>
        <w:t>p</w:t>
      </w:r>
      <w:r w:rsidRPr="00446005">
        <w:rPr>
          <w:rFonts w:ascii="Times New Roman" w:hAnsi="Times New Roman" w:cs="Times New Roman"/>
          <w:sz w:val="24"/>
          <w:szCs w:val="24"/>
        </w:rPr>
        <w:t>erkančioji organizacija paveda Ignalinos rajono CPO:</w:t>
      </w:r>
    </w:p>
    <w:p w14:paraId="452DF43E"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3.1.1. atlikti </w:t>
      </w:r>
      <w:r>
        <w:rPr>
          <w:rFonts w:ascii="Times New Roman" w:hAnsi="Times New Roman" w:cs="Times New Roman"/>
          <w:sz w:val="24"/>
          <w:szCs w:val="24"/>
        </w:rPr>
        <w:t>p</w:t>
      </w:r>
      <w:r w:rsidRPr="00446005">
        <w:rPr>
          <w:rFonts w:ascii="Times New Roman" w:hAnsi="Times New Roman" w:cs="Times New Roman"/>
          <w:sz w:val="24"/>
          <w:szCs w:val="24"/>
        </w:rPr>
        <w:t xml:space="preserve">erkančiosios organizacijos inicijuotų pirkimų, numatytų </w:t>
      </w:r>
      <w:r>
        <w:rPr>
          <w:rFonts w:ascii="Times New Roman" w:hAnsi="Times New Roman" w:cs="Times New Roman"/>
          <w:sz w:val="24"/>
          <w:szCs w:val="24"/>
        </w:rPr>
        <w:t>p</w:t>
      </w:r>
      <w:r w:rsidRPr="00446005">
        <w:rPr>
          <w:rFonts w:ascii="Times New Roman" w:hAnsi="Times New Roman" w:cs="Times New Roman"/>
          <w:sz w:val="24"/>
          <w:szCs w:val="24"/>
        </w:rPr>
        <w:t>erkančiosios organizacijos patvirtintame planuojamų atlikti kiekvienais einamaisiais kalendoriniais metais pirkimų plane (toliau – Pirkimų planas), kurių sutarties vertė viršija 15 000 Eur be PVM ribą, procedūras;</w:t>
      </w:r>
    </w:p>
    <w:p w14:paraId="0EFFC718"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3.1.2. centralizuotai perkamam objektui:</w:t>
      </w:r>
      <w:r w:rsidRPr="00446005">
        <w:rPr>
          <w:rFonts w:ascii="Times New Roman" w:hAnsi="Times New Roman" w:cs="Times New Roman"/>
          <w:strike/>
          <w:sz w:val="24"/>
          <w:szCs w:val="24"/>
        </w:rPr>
        <w:t xml:space="preserve"> </w:t>
      </w:r>
    </w:p>
    <w:p w14:paraId="05858BA9"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3.1.2.1. sudaryti preliminariąją sutartį;</w:t>
      </w:r>
    </w:p>
    <w:p w14:paraId="6F4B7EC0"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3.1.2.2.</w:t>
      </w:r>
      <w:r>
        <w:rPr>
          <w:rFonts w:ascii="Times New Roman" w:hAnsi="Times New Roman" w:cs="Times New Roman"/>
          <w:sz w:val="24"/>
          <w:szCs w:val="24"/>
        </w:rPr>
        <w:t xml:space="preserve"> </w:t>
      </w:r>
      <w:r w:rsidRPr="00446005">
        <w:rPr>
          <w:rFonts w:ascii="Times New Roman" w:hAnsi="Times New Roman" w:cs="Times New Roman"/>
          <w:sz w:val="24"/>
          <w:szCs w:val="24"/>
        </w:rPr>
        <w:t>pateikti užsakymą konsoliduotam pirkimui arba atlikti konsoliduotą pirkimą;</w:t>
      </w:r>
    </w:p>
    <w:p w14:paraId="3E4A79F8"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3.1.2.3. </w:t>
      </w:r>
      <w:r w:rsidRPr="00446005">
        <w:rPr>
          <w:rFonts w:ascii="Times New Roman" w:eastAsia="Times New Roman" w:hAnsi="Times New Roman" w:cs="Times New Roman"/>
          <w:color w:val="000000"/>
          <w:sz w:val="24"/>
          <w:szCs w:val="24"/>
          <w:lang w:eastAsia="lt-LT"/>
        </w:rPr>
        <w:t>sukurti ir valdyti dinaminę pirkimo sistemą.</w:t>
      </w:r>
    </w:p>
    <w:p w14:paraId="4A36006D"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3.1.3. pagal poreikį teikti pagalbines viešųjų pirkimų veiklos paslaugas, susijusias su </w:t>
      </w:r>
      <w:r>
        <w:rPr>
          <w:rFonts w:ascii="Times New Roman" w:hAnsi="Times New Roman" w:cs="Times New Roman"/>
          <w:sz w:val="24"/>
          <w:szCs w:val="24"/>
        </w:rPr>
        <w:t>p</w:t>
      </w:r>
      <w:r w:rsidRPr="00446005">
        <w:rPr>
          <w:rFonts w:ascii="Times New Roman" w:hAnsi="Times New Roman" w:cs="Times New Roman"/>
          <w:sz w:val="24"/>
          <w:szCs w:val="24"/>
        </w:rPr>
        <w:t>erkančiosios organizacijos viešųjų pirkimų atlikimu ar dokumentų rengimu.</w:t>
      </w:r>
    </w:p>
    <w:p w14:paraId="14BB2D91"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3.2. </w:t>
      </w:r>
      <w:r w:rsidRPr="00446005">
        <w:rPr>
          <w:rFonts w:ascii="Times New Roman" w:hAnsi="Times New Roman" w:cs="Times New Roman"/>
          <w:b/>
          <w:bCs/>
          <w:sz w:val="24"/>
          <w:szCs w:val="24"/>
        </w:rPr>
        <w:t>Pirkimų iniciatorius</w:t>
      </w:r>
      <w:r w:rsidRPr="00446005">
        <w:rPr>
          <w:rFonts w:ascii="Times New Roman" w:hAnsi="Times New Roman" w:cs="Times New Roman"/>
          <w:sz w:val="24"/>
          <w:szCs w:val="24"/>
        </w:rPr>
        <w:t xml:space="preserve"> – </w:t>
      </w:r>
      <w:r>
        <w:rPr>
          <w:rFonts w:ascii="Times New Roman" w:hAnsi="Times New Roman" w:cs="Times New Roman"/>
          <w:sz w:val="24"/>
          <w:szCs w:val="24"/>
        </w:rPr>
        <w:t>p</w:t>
      </w:r>
      <w:r w:rsidRPr="00446005">
        <w:rPr>
          <w:rFonts w:ascii="Times New Roman" w:hAnsi="Times New Roman" w:cs="Times New Roman"/>
          <w:sz w:val="24"/>
          <w:szCs w:val="24"/>
        </w:rPr>
        <w:t xml:space="preserve">erkančiosios organizacijos vadovo paskirtas darbuotojas, kuris nurodo atstovaujamos </w:t>
      </w:r>
      <w:r>
        <w:rPr>
          <w:rFonts w:ascii="Times New Roman" w:hAnsi="Times New Roman" w:cs="Times New Roman"/>
          <w:sz w:val="24"/>
          <w:szCs w:val="24"/>
        </w:rPr>
        <w:t>p</w:t>
      </w:r>
      <w:r w:rsidRPr="00446005">
        <w:rPr>
          <w:rFonts w:ascii="Times New Roman" w:hAnsi="Times New Roman" w:cs="Times New Roman"/>
          <w:sz w:val="24"/>
          <w:szCs w:val="24"/>
        </w:rPr>
        <w:t xml:space="preserve">erkančiosios organizacijos poreikį viešojo pirkimo būdu įsigyti reikalingų prekių, paslaugų arba darbų ir (ar) parengia jų techninę specifikaciją ir (ar) jos projektą ir (ar) pateikia Ignalinos rajono CPO pirkimo inicijavimui reikalingus dokumentus (atlieka pirkimo inicijavimo procedūrą), įskaitant Pirkimo paraiškos pateikimą </w:t>
      </w:r>
      <w:r>
        <w:rPr>
          <w:rFonts w:ascii="Times New Roman" w:hAnsi="Times New Roman" w:cs="Times New Roman"/>
          <w:sz w:val="24"/>
          <w:szCs w:val="24"/>
        </w:rPr>
        <w:t>d</w:t>
      </w:r>
      <w:r w:rsidRPr="00446005">
        <w:rPr>
          <w:rFonts w:ascii="Times New Roman" w:hAnsi="Times New Roman" w:cs="Times New Roman"/>
          <w:sz w:val="24"/>
          <w:szCs w:val="24"/>
        </w:rPr>
        <w:t>okumentų valdymo sistemo</w:t>
      </w:r>
      <w:r>
        <w:rPr>
          <w:rFonts w:ascii="Times New Roman" w:hAnsi="Times New Roman" w:cs="Times New Roman"/>
          <w:sz w:val="24"/>
          <w:szCs w:val="24"/>
        </w:rPr>
        <w:t>je</w:t>
      </w:r>
      <w:r w:rsidRPr="00446005">
        <w:rPr>
          <w:rFonts w:ascii="Times New Roman" w:hAnsi="Times New Roman" w:cs="Times New Roman"/>
          <w:sz w:val="24"/>
          <w:szCs w:val="24"/>
        </w:rPr>
        <w:t xml:space="preserve"> (toliau – DVS).</w:t>
      </w:r>
    </w:p>
    <w:p w14:paraId="6BCFD097"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3.3. </w:t>
      </w:r>
      <w:r w:rsidRPr="00446005">
        <w:rPr>
          <w:rFonts w:ascii="Times New Roman" w:hAnsi="Times New Roman" w:cs="Times New Roman"/>
          <w:b/>
          <w:bCs/>
          <w:sz w:val="24"/>
          <w:szCs w:val="24"/>
        </w:rPr>
        <w:t>Pirkimų organizatorius</w:t>
      </w:r>
      <w:r w:rsidRPr="00446005">
        <w:rPr>
          <w:rFonts w:ascii="Times New Roman" w:hAnsi="Times New Roman" w:cs="Times New Roman"/>
          <w:sz w:val="24"/>
          <w:szCs w:val="24"/>
        </w:rPr>
        <w:t xml:space="preserve"> – Ignalinos rajono   savivaldybės administracijos direktoriaus įsakymu paskirtas darbuotojas, kuris perkančiosios organizacijos nustatyta tvarka organizuoja ir atlieka mažos vertės pirkimus, vykdo pagal preliminariąsias sutartis atnaujinto tiekėjų </w:t>
      </w:r>
      <w:r w:rsidRPr="00446005">
        <w:rPr>
          <w:rFonts w:ascii="Times New Roman" w:hAnsi="Times New Roman" w:cs="Times New Roman"/>
          <w:sz w:val="24"/>
          <w:szCs w:val="24"/>
        </w:rPr>
        <w:lastRenderedPageBreak/>
        <w:t>varžymosi procedūras, kai tokiems pirkimams atlikti nesudaroma viešojo pirkimo komisija. Skiriant pirkimų organizatorių, turi būti atsižvelgiama į jo ekonomines, technines, teisines žinias ir Viešųjų pirkimų įstatymo bei kitų pirkimus reglamentuojančių teisės aktų išmanymą. Pirkimų organizatoriai gali būti tik nepriekaištingos reputacijos asmenys.</w:t>
      </w:r>
    </w:p>
    <w:p w14:paraId="1E82248C" w14:textId="77777777" w:rsidR="00283DB5" w:rsidRPr="00446005" w:rsidRDefault="00283DB5" w:rsidP="00283DB5">
      <w:pPr>
        <w:tabs>
          <w:tab w:val="left" w:pos="851"/>
        </w:tabs>
        <w:spacing w:after="0" w:line="240" w:lineRule="auto"/>
        <w:ind w:firstLine="1134"/>
        <w:jc w:val="both"/>
        <w:rPr>
          <w:rFonts w:ascii="Times New Roman" w:hAnsi="Times New Roman" w:cs="Times New Roman"/>
          <w:bCs/>
          <w:sz w:val="24"/>
          <w:szCs w:val="24"/>
        </w:rPr>
      </w:pPr>
      <w:r w:rsidRPr="00446005">
        <w:rPr>
          <w:rFonts w:ascii="Times New Roman" w:hAnsi="Times New Roman" w:cs="Times New Roman"/>
          <w:sz w:val="24"/>
          <w:szCs w:val="24"/>
        </w:rPr>
        <w:t xml:space="preserve">3.4. </w:t>
      </w:r>
      <w:r w:rsidRPr="00446005">
        <w:rPr>
          <w:rFonts w:ascii="Times New Roman" w:hAnsi="Times New Roman" w:cs="Times New Roman"/>
          <w:b/>
          <w:bCs/>
          <w:sz w:val="24"/>
          <w:szCs w:val="24"/>
        </w:rPr>
        <w:t>Viešojo pirkimo komisija</w:t>
      </w:r>
      <w:r w:rsidRPr="00446005">
        <w:rPr>
          <w:rFonts w:ascii="Times New Roman" w:hAnsi="Times New Roman" w:cs="Times New Roman"/>
          <w:sz w:val="24"/>
          <w:szCs w:val="24"/>
        </w:rPr>
        <w:t xml:space="preserve"> – Ignalinos rajono savivaldybės administracijos direktoriaus </w:t>
      </w:r>
      <w:r w:rsidRPr="00446005">
        <w:rPr>
          <w:rFonts w:ascii="Times New Roman" w:hAnsi="Times New Roman" w:cs="Times New Roman"/>
          <w:bCs/>
          <w:sz w:val="24"/>
          <w:szCs w:val="24"/>
        </w:rPr>
        <w:t>įsakymu iš ne mažiau kaip 3 asmenų sudaryta komisija, kuri organizuoja ir atlieka pirkimą (-</w:t>
      </w:r>
      <w:proofErr w:type="spellStart"/>
      <w:r w:rsidRPr="00446005">
        <w:rPr>
          <w:rFonts w:ascii="Times New Roman" w:hAnsi="Times New Roman" w:cs="Times New Roman"/>
          <w:bCs/>
          <w:sz w:val="24"/>
          <w:szCs w:val="24"/>
        </w:rPr>
        <w:t>us</w:t>
      </w:r>
      <w:proofErr w:type="spellEnd"/>
      <w:r w:rsidRPr="00446005">
        <w:rPr>
          <w:rFonts w:ascii="Times New Roman" w:hAnsi="Times New Roman" w:cs="Times New Roman"/>
          <w:bCs/>
          <w:sz w:val="24"/>
          <w:szCs w:val="24"/>
        </w:rPr>
        <w:t>), nagrinėja ir priima sprendimus dėl gautų pretenzijų.</w:t>
      </w:r>
    </w:p>
    <w:p w14:paraId="01C0D3B9" w14:textId="77777777" w:rsidR="00283DB5" w:rsidRPr="00446005" w:rsidRDefault="00283DB5" w:rsidP="00283DB5">
      <w:pPr>
        <w:pStyle w:val="Sraopastraipa"/>
        <w:numPr>
          <w:ilvl w:val="0"/>
          <w:numId w:val="1"/>
        </w:numPr>
        <w:tabs>
          <w:tab w:val="left" w:pos="851"/>
          <w:tab w:val="left" w:pos="1418"/>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Kitos </w:t>
      </w:r>
      <w:r>
        <w:rPr>
          <w:rFonts w:ascii="Times New Roman" w:hAnsi="Times New Roman" w:cs="Times New Roman"/>
          <w:sz w:val="24"/>
          <w:szCs w:val="24"/>
        </w:rPr>
        <w:t>t</w:t>
      </w:r>
      <w:r w:rsidRPr="00446005">
        <w:rPr>
          <w:rFonts w:ascii="Times New Roman" w:hAnsi="Times New Roman" w:cs="Times New Roman"/>
          <w:sz w:val="24"/>
          <w:szCs w:val="24"/>
        </w:rPr>
        <w:t xml:space="preserve">aisyklėse vartojamos pagrindinės sąvokos suprantamos taip, kaip jos apibrėžtos Viešųjų pirkimų įstatyme, kituose pirkimus reglamentuojančiuose teisės aktuose. Pasikeitus Taisyklėse minimiems teisės aktams ir rekomendacinio pobūdžio dokumentams, taikomos aktualios tų teisės aktų ir rekomendacinio pobūdžio dokumentų redakcijos nuostatos. </w:t>
      </w:r>
    </w:p>
    <w:p w14:paraId="5D8710E9" w14:textId="77777777" w:rsidR="00283DB5" w:rsidRPr="00446005" w:rsidRDefault="00283DB5" w:rsidP="00283DB5">
      <w:pPr>
        <w:tabs>
          <w:tab w:val="left" w:pos="851"/>
        </w:tabs>
        <w:spacing w:after="0" w:line="240" w:lineRule="auto"/>
        <w:ind w:firstLine="1134"/>
        <w:jc w:val="both"/>
        <w:rPr>
          <w:rFonts w:ascii="Times New Roman" w:hAnsi="Times New Roman" w:cs="Times New Roman"/>
          <w:sz w:val="24"/>
          <w:szCs w:val="24"/>
        </w:rPr>
      </w:pPr>
    </w:p>
    <w:p w14:paraId="21A09709" w14:textId="77777777" w:rsidR="00283DB5" w:rsidRPr="00446005" w:rsidRDefault="00283DB5" w:rsidP="00283DB5">
      <w:pPr>
        <w:tabs>
          <w:tab w:val="left" w:pos="851"/>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 xml:space="preserve">II SKYRIUS </w:t>
      </w:r>
    </w:p>
    <w:p w14:paraId="28CEFD54" w14:textId="77777777" w:rsidR="00283DB5" w:rsidRPr="00446005" w:rsidRDefault="00283DB5" w:rsidP="00283DB5">
      <w:pPr>
        <w:tabs>
          <w:tab w:val="left" w:pos="851"/>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PIRKIMŲ PLANAVIMAS</w:t>
      </w:r>
    </w:p>
    <w:p w14:paraId="27D936D1" w14:textId="77777777" w:rsidR="00283DB5" w:rsidRPr="00446005" w:rsidRDefault="00283DB5" w:rsidP="00283DB5">
      <w:pPr>
        <w:tabs>
          <w:tab w:val="left" w:pos="851"/>
        </w:tabs>
        <w:spacing w:after="0" w:line="240" w:lineRule="auto"/>
        <w:ind w:firstLine="567"/>
        <w:jc w:val="both"/>
        <w:rPr>
          <w:rFonts w:ascii="Times New Roman" w:hAnsi="Times New Roman" w:cs="Times New Roman"/>
          <w:sz w:val="24"/>
          <w:szCs w:val="24"/>
        </w:rPr>
      </w:pPr>
    </w:p>
    <w:p w14:paraId="5318A559" w14:textId="77777777" w:rsidR="00283DB5" w:rsidRPr="00446005" w:rsidRDefault="00283DB5" w:rsidP="00283DB5">
      <w:pPr>
        <w:pStyle w:val="Pagrindinistekstas1"/>
        <w:numPr>
          <w:ilvl w:val="0"/>
          <w:numId w:val="15"/>
        </w:numPr>
        <w:tabs>
          <w:tab w:val="left" w:pos="-142"/>
          <w:tab w:val="left" w:pos="0"/>
          <w:tab w:val="left" w:pos="851"/>
          <w:tab w:val="left" w:pos="1418"/>
        </w:tabs>
        <w:suppressAutoHyphens w:val="0"/>
        <w:autoSpaceDE/>
        <w:autoSpaceDN/>
        <w:adjustRightInd/>
        <w:spacing w:line="274" w:lineRule="exact"/>
        <w:ind w:left="0" w:right="-1" w:firstLine="1134"/>
        <w:rPr>
          <w:sz w:val="24"/>
          <w:szCs w:val="24"/>
        </w:rPr>
      </w:pPr>
      <w:r w:rsidRPr="00446005">
        <w:rPr>
          <w:sz w:val="24"/>
          <w:szCs w:val="24"/>
        </w:rPr>
        <w:t xml:space="preserve">Perkančioji organizacija, pasirašiusi </w:t>
      </w:r>
      <w:r>
        <w:rPr>
          <w:sz w:val="24"/>
          <w:szCs w:val="24"/>
        </w:rPr>
        <w:t>P</w:t>
      </w:r>
      <w:r w:rsidRPr="00446005">
        <w:rPr>
          <w:sz w:val="24"/>
          <w:szCs w:val="24"/>
        </w:rPr>
        <w:t>irkimų sutartį</w:t>
      </w:r>
      <w:r w:rsidRPr="000A0959">
        <w:rPr>
          <w:sz w:val="24"/>
          <w:szCs w:val="24"/>
        </w:rPr>
        <w:t>,</w:t>
      </w:r>
      <w:r w:rsidRPr="00446005">
        <w:rPr>
          <w:sz w:val="24"/>
          <w:szCs w:val="24"/>
        </w:rPr>
        <w:t xml:space="preserve"> ne vėliau kaip per 3 darbo dienas nuo Ignalinos rajono savivaldybės </w:t>
      </w:r>
      <w:r>
        <w:rPr>
          <w:sz w:val="24"/>
          <w:szCs w:val="24"/>
        </w:rPr>
        <w:t>t</w:t>
      </w:r>
      <w:r w:rsidRPr="00446005">
        <w:rPr>
          <w:sz w:val="24"/>
          <w:szCs w:val="24"/>
        </w:rPr>
        <w:t xml:space="preserve">arybos sprendimo, kuriuo </w:t>
      </w:r>
      <w:r>
        <w:rPr>
          <w:sz w:val="24"/>
          <w:szCs w:val="24"/>
        </w:rPr>
        <w:t>patvirtinamas</w:t>
      </w:r>
      <w:r w:rsidRPr="00446005">
        <w:rPr>
          <w:sz w:val="24"/>
          <w:szCs w:val="24"/>
        </w:rPr>
        <w:t xml:space="preserve"> rajono </w:t>
      </w:r>
      <w:r>
        <w:rPr>
          <w:sz w:val="24"/>
          <w:szCs w:val="24"/>
        </w:rPr>
        <w:t xml:space="preserve">savivaldybės </w:t>
      </w:r>
      <w:r w:rsidRPr="00446005">
        <w:rPr>
          <w:sz w:val="24"/>
          <w:szCs w:val="24"/>
        </w:rPr>
        <w:t xml:space="preserve">biudžetas, dienos DVS turi pateikti informaciją apie poreikį įsigyti prekių, paslaugų ar darbų einamiesiems biudžetiniams metams (informacija pateikiama pagal nustatytą formą, Taisyklių 1 priedas). Už pateiktos informacijos teisingumą yra atsakinga </w:t>
      </w:r>
      <w:r>
        <w:rPr>
          <w:sz w:val="24"/>
          <w:szCs w:val="24"/>
        </w:rPr>
        <w:t>p</w:t>
      </w:r>
      <w:r w:rsidRPr="00446005">
        <w:rPr>
          <w:sz w:val="24"/>
          <w:szCs w:val="24"/>
        </w:rPr>
        <w:t xml:space="preserve">erkančioji organizacija. </w:t>
      </w:r>
    </w:p>
    <w:p w14:paraId="738C34B9" w14:textId="77777777" w:rsidR="00283DB5" w:rsidRPr="00446005" w:rsidRDefault="00283DB5" w:rsidP="00283DB5">
      <w:pPr>
        <w:pStyle w:val="Pagrindinistekstas1"/>
        <w:tabs>
          <w:tab w:val="left" w:pos="1326"/>
          <w:tab w:val="left" w:pos="9356"/>
        </w:tabs>
        <w:suppressAutoHyphens w:val="0"/>
        <w:autoSpaceDE/>
        <w:autoSpaceDN/>
        <w:adjustRightInd/>
        <w:spacing w:line="274" w:lineRule="exact"/>
        <w:ind w:right="-1" w:firstLine="1134"/>
        <w:rPr>
          <w:strike/>
          <w:sz w:val="24"/>
          <w:szCs w:val="24"/>
          <w:highlight w:val="yellow"/>
        </w:rPr>
      </w:pPr>
      <w:r w:rsidRPr="00446005">
        <w:rPr>
          <w:sz w:val="24"/>
          <w:szCs w:val="24"/>
        </w:rPr>
        <w:t>6.</w:t>
      </w:r>
      <w:r>
        <w:rPr>
          <w:sz w:val="24"/>
          <w:szCs w:val="24"/>
        </w:rPr>
        <w:t xml:space="preserve"> </w:t>
      </w:r>
      <w:r w:rsidRPr="00446005">
        <w:rPr>
          <w:sz w:val="24"/>
          <w:szCs w:val="24"/>
        </w:rPr>
        <w:t>Ignalinos rajono CPO ne vėliau kaip per 30 kalendorinių dienų nuo Taisyklių 5 punkte nurodytos informacijos gavimo pagal gautą informaciją parengia Pirkimų plano projektą. Sudarydama Pirkimų plano projektą</w:t>
      </w:r>
      <w:r>
        <w:rPr>
          <w:sz w:val="24"/>
          <w:szCs w:val="24"/>
        </w:rPr>
        <w:t>,</w:t>
      </w:r>
      <w:r w:rsidRPr="00446005">
        <w:rPr>
          <w:sz w:val="24"/>
          <w:szCs w:val="24"/>
        </w:rPr>
        <w:t xml:space="preserve"> Ignalinos rajono CPO, be kita ko, įvertina</w:t>
      </w:r>
      <w:r>
        <w:rPr>
          <w:sz w:val="24"/>
          <w:szCs w:val="24"/>
        </w:rPr>
        <w:t>,</w:t>
      </w:r>
      <w:r w:rsidRPr="00446005">
        <w:rPr>
          <w:sz w:val="24"/>
          <w:szCs w:val="24"/>
        </w:rPr>
        <w:t xml:space="preserve"> ar pirkimai gali būti atliekami iš </w:t>
      </w:r>
      <w:r>
        <w:rPr>
          <w:sz w:val="24"/>
          <w:szCs w:val="24"/>
        </w:rPr>
        <w:t>C</w:t>
      </w:r>
      <w:r w:rsidRPr="00446005">
        <w:rPr>
          <w:sz w:val="24"/>
          <w:szCs w:val="24"/>
        </w:rPr>
        <w:t xml:space="preserve">entrinės perkančiosios organizacijos, kaip nurodyta Viešųjų pirkimų įstatymo 82 straipsnyje, ar pirkimo objektui taikomi aplinkosaugos, socialiniai kriterijai, taip pat, nustatydama pirkimo inicijavimo terminą, pirkimo pradžią ir pirkimo būdą, įvertina </w:t>
      </w:r>
      <w:r>
        <w:rPr>
          <w:sz w:val="24"/>
          <w:szCs w:val="24"/>
        </w:rPr>
        <w:t>P</w:t>
      </w:r>
      <w:r w:rsidRPr="00446005">
        <w:rPr>
          <w:sz w:val="24"/>
          <w:szCs w:val="24"/>
        </w:rPr>
        <w:t xml:space="preserve">irkimų sutartis pasirašiusių skirtingų perkančiųjų organizacijų panašių pirkimų </w:t>
      </w:r>
      <w:r>
        <w:rPr>
          <w:sz w:val="24"/>
          <w:szCs w:val="24"/>
        </w:rPr>
        <w:t>su</w:t>
      </w:r>
      <w:r w:rsidRPr="00446005">
        <w:rPr>
          <w:sz w:val="24"/>
          <w:szCs w:val="24"/>
        </w:rPr>
        <w:t>jungimo galimybę.</w:t>
      </w:r>
    </w:p>
    <w:p w14:paraId="64CFA4E6" w14:textId="77777777" w:rsidR="00283DB5" w:rsidRPr="00446005" w:rsidRDefault="00283DB5" w:rsidP="00283DB5">
      <w:pPr>
        <w:pStyle w:val="Pagrindinistekstas1"/>
        <w:tabs>
          <w:tab w:val="left" w:pos="1311"/>
          <w:tab w:val="left" w:pos="9638"/>
        </w:tabs>
        <w:suppressAutoHyphens w:val="0"/>
        <w:autoSpaceDE/>
        <w:autoSpaceDN/>
        <w:adjustRightInd/>
        <w:spacing w:line="274" w:lineRule="exact"/>
        <w:ind w:right="-1" w:firstLine="1134"/>
        <w:rPr>
          <w:sz w:val="24"/>
          <w:szCs w:val="24"/>
        </w:rPr>
      </w:pPr>
      <w:r w:rsidRPr="00446005">
        <w:rPr>
          <w:sz w:val="24"/>
          <w:szCs w:val="24"/>
        </w:rPr>
        <w:t>7.</w:t>
      </w:r>
      <w:r>
        <w:rPr>
          <w:sz w:val="24"/>
          <w:szCs w:val="24"/>
        </w:rPr>
        <w:t xml:space="preserve"> </w:t>
      </w:r>
      <w:r w:rsidRPr="00446005">
        <w:rPr>
          <w:sz w:val="24"/>
          <w:szCs w:val="24"/>
        </w:rPr>
        <w:t>Prieš pateikdamas DVS priemonėmis informaciją apie poreikį įsigyti prekių, paslaugų ar darbų, Pirkimų iniciatorius, vadovaudamasis Numatomos viešojo pirkimo ir pirkimo vertės skaičiavimo metodika, patvirtinta Viešųjų pirkimų tarnybos direktoriaus 2017 m. birželio 27 d. įsakymu Nr. 1S-94 „Dėl Numatomos viešojo pirkimo ir pirkimo vertės skaičiavimo metodikos patvirtinimo</w:t>
      </w:r>
      <w:r>
        <w:rPr>
          <w:sz w:val="24"/>
          <w:szCs w:val="24"/>
        </w:rPr>
        <w:t>“</w:t>
      </w:r>
      <w:r w:rsidRPr="00446005">
        <w:rPr>
          <w:sz w:val="24"/>
          <w:szCs w:val="24"/>
        </w:rPr>
        <w:t xml:space="preserve"> (toliau </w:t>
      </w:r>
      <w:r>
        <w:rPr>
          <w:sz w:val="24"/>
          <w:szCs w:val="24"/>
        </w:rPr>
        <w:t>–</w:t>
      </w:r>
      <w:r w:rsidRPr="00446005">
        <w:rPr>
          <w:sz w:val="24"/>
          <w:szCs w:val="24"/>
        </w:rPr>
        <w:t xml:space="preserve"> Metodika), turi remdamasis skaičiuojamosiomis kainomis, panašių pirkimų praktika, rinkos ir kitais tyrimais savarankiškai, be Ignalinos rajono CPO veiksmų, nustatyti pirkimo vertę. Už nustatytą pirkimo vertę, taip pat už kitos  pateiktos informacijos teisingumą yra atsakingas tik Pirkimų iniciatorius. </w:t>
      </w:r>
    </w:p>
    <w:p w14:paraId="0CF609F6" w14:textId="77777777" w:rsidR="00283DB5" w:rsidRPr="00446005" w:rsidRDefault="00283DB5" w:rsidP="00283DB5">
      <w:pPr>
        <w:pStyle w:val="Sraopastraipa"/>
        <w:numPr>
          <w:ilvl w:val="0"/>
          <w:numId w:val="16"/>
        </w:numPr>
        <w:tabs>
          <w:tab w:val="left" w:pos="851"/>
          <w:tab w:val="left" w:pos="1276"/>
          <w:tab w:val="left" w:pos="1418"/>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Pirkimų planą tvirtina pati </w:t>
      </w:r>
      <w:r>
        <w:rPr>
          <w:rFonts w:ascii="Times New Roman" w:hAnsi="Times New Roman" w:cs="Times New Roman"/>
          <w:sz w:val="24"/>
          <w:szCs w:val="24"/>
        </w:rPr>
        <w:t>p</w:t>
      </w:r>
      <w:r w:rsidRPr="00446005">
        <w:rPr>
          <w:rFonts w:ascii="Times New Roman" w:hAnsi="Times New Roman" w:cs="Times New Roman"/>
          <w:sz w:val="24"/>
          <w:szCs w:val="24"/>
        </w:rPr>
        <w:t>erkančioji organizacija.</w:t>
      </w:r>
    </w:p>
    <w:p w14:paraId="55E8E640" w14:textId="77777777" w:rsidR="00283DB5" w:rsidRPr="00446005" w:rsidRDefault="00283DB5" w:rsidP="00283DB5">
      <w:pPr>
        <w:pStyle w:val="Sraopastraipa"/>
        <w:numPr>
          <w:ilvl w:val="0"/>
          <w:numId w:val="16"/>
        </w:numPr>
        <w:tabs>
          <w:tab w:val="left" w:pos="851"/>
          <w:tab w:val="left" w:pos="1418"/>
        </w:tabs>
        <w:spacing w:after="0" w:line="240" w:lineRule="auto"/>
        <w:ind w:left="0" w:right="-1" w:firstLine="1134"/>
        <w:jc w:val="both"/>
        <w:rPr>
          <w:rFonts w:ascii="Times New Roman" w:hAnsi="Times New Roman" w:cs="Times New Roman"/>
          <w:sz w:val="24"/>
          <w:szCs w:val="24"/>
        </w:rPr>
      </w:pPr>
      <w:r>
        <w:rPr>
          <w:rFonts w:ascii="Times New Roman" w:hAnsi="Times New Roman" w:cs="Times New Roman"/>
          <w:sz w:val="24"/>
          <w:szCs w:val="24"/>
        </w:rPr>
        <w:t>Per metus</w:t>
      </w:r>
      <w:r w:rsidRPr="00446005">
        <w:rPr>
          <w:rFonts w:ascii="Times New Roman" w:hAnsi="Times New Roman" w:cs="Times New Roman"/>
          <w:sz w:val="24"/>
          <w:szCs w:val="24"/>
        </w:rPr>
        <w:t xml:space="preserve"> Pirkimų planas gali būti koreguojamas. Pirkimų iniciatorius Taisyklių 7 punkte nustatyta tvarka apskaičiuoja pirkimo vertę ir informaciją apie poreikį įsigyti Pirkimų plane nenumatytų prekių, paslaugų ar darbų pateikia DVS Ignalinos rajono CPO, užpildydamas pirkimo poreikio pateikimo formą (Taisyklių 1 priedas). </w:t>
      </w:r>
    </w:p>
    <w:p w14:paraId="62D614D1" w14:textId="77777777" w:rsidR="00283DB5" w:rsidRPr="00446005" w:rsidRDefault="00283DB5" w:rsidP="00283DB5">
      <w:pPr>
        <w:pStyle w:val="Sraopastraipa"/>
        <w:tabs>
          <w:tab w:val="left" w:pos="851"/>
        </w:tabs>
        <w:spacing w:after="0" w:line="240" w:lineRule="auto"/>
        <w:ind w:left="567"/>
        <w:jc w:val="both"/>
        <w:rPr>
          <w:rFonts w:ascii="Times New Roman" w:hAnsi="Times New Roman" w:cs="Times New Roman"/>
          <w:sz w:val="24"/>
          <w:szCs w:val="24"/>
        </w:rPr>
      </w:pPr>
      <w:r w:rsidRPr="00446005">
        <w:rPr>
          <w:rFonts w:ascii="Times New Roman" w:hAnsi="Times New Roman" w:cs="Times New Roman"/>
          <w:sz w:val="24"/>
          <w:szCs w:val="24"/>
        </w:rPr>
        <w:t xml:space="preserve"> </w:t>
      </w:r>
    </w:p>
    <w:p w14:paraId="49E98186" w14:textId="77777777" w:rsidR="00283DB5" w:rsidRDefault="00283DB5" w:rsidP="00283DB5">
      <w:pPr>
        <w:tabs>
          <w:tab w:val="left" w:pos="851"/>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 xml:space="preserve">III SKYRIUS </w:t>
      </w:r>
    </w:p>
    <w:p w14:paraId="1E1AC53A" w14:textId="77777777" w:rsidR="00283DB5" w:rsidRPr="00446005" w:rsidRDefault="00283DB5" w:rsidP="00283DB5">
      <w:pPr>
        <w:tabs>
          <w:tab w:val="left" w:pos="851"/>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PIRKIMŲ VYKDYMO TVARKA</w:t>
      </w:r>
    </w:p>
    <w:p w14:paraId="040D09DB" w14:textId="77777777" w:rsidR="00283DB5" w:rsidRPr="00446005" w:rsidRDefault="00283DB5" w:rsidP="00283DB5">
      <w:pPr>
        <w:tabs>
          <w:tab w:val="left" w:pos="851"/>
        </w:tabs>
        <w:spacing w:after="0" w:line="240" w:lineRule="auto"/>
        <w:jc w:val="both"/>
        <w:rPr>
          <w:rFonts w:ascii="Times New Roman" w:hAnsi="Times New Roman" w:cs="Times New Roman"/>
          <w:sz w:val="24"/>
          <w:szCs w:val="24"/>
        </w:rPr>
      </w:pPr>
    </w:p>
    <w:p w14:paraId="033FCA7D" w14:textId="77777777" w:rsidR="00283DB5" w:rsidRPr="00446005" w:rsidRDefault="00283DB5" w:rsidP="00283DB5">
      <w:pPr>
        <w:pStyle w:val="Sraopastraipa"/>
        <w:numPr>
          <w:ilvl w:val="0"/>
          <w:numId w:val="16"/>
        </w:numPr>
        <w:tabs>
          <w:tab w:val="left" w:pos="851"/>
          <w:tab w:val="left" w:pos="1134"/>
          <w:tab w:val="left" w:pos="1560"/>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Pirkimų iniciatorius, norėdamas inicijuoti planuojamų vykdyti einamaisiais kalendoriniais metais </w:t>
      </w:r>
      <w:r>
        <w:rPr>
          <w:rFonts w:ascii="Times New Roman" w:hAnsi="Times New Roman" w:cs="Times New Roman"/>
          <w:sz w:val="24"/>
          <w:szCs w:val="24"/>
        </w:rPr>
        <w:t>P</w:t>
      </w:r>
      <w:r w:rsidRPr="00446005">
        <w:rPr>
          <w:rFonts w:ascii="Times New Roman" w:hAnsi="Times New Roman" w:cs="Times New Roman"/>
          <w:sz w:val="24"/>
          <w:szCs w:val="24"/>
        </w:rPr>
        <w:t>irkimų plane esantį pirkimą per Ignalinos rajono CPO, DVS Ignalinos rajono CPO turi pateikti užpildytą viešojo pirkimo inicijavimo paraiškos formą (toliau – Paraiška), esančią Taisyklių 2 priede.</w:t>
      </w:r>
    </w:p>
    <w:p w14:paraId="4147CC2A" w14:textId="77777777" w:rsidR="00283DB5" w:rsidRPr="00446005" w:rsidRDefault="00283DB5" w:rsidP="00283DB5">
      <w:pPr>
        <w:pStyle w:val="Pagrindinistekstas1"/>
        <w:numPr>
          <w:ilvl w:val="0"/>
          <w:numId w:val="16"/>
        </w:numPr>
        <w:tabs>
          <w:tab w:val="left" w:pos="1311"/>
          <w:tab w:val="left" w:pos="1560"/>
        </w:tabs>
        <w:suppressAutoHyphens w:val="0"/>
        <w:autoSpaceDE/>
        <w:autoSpaceDN/>
        <w:adjustRightInd/>
        <w:spacing w:line="274" w:lineRule="exact"/>
        <w:ind w:left="0" w:right="20" w:firstLine="1134"/>
        <w:rPr>
          <w:sz w:val="24"/>
          <w:szCs w:val="24"/>
        </w:rPr>
      </w:pPr>
      <w:r w:rsidRPr="00446005">
        <w:rPr>
          <w:sz w:val="24"/>
          <w:szCs w:val="24"/>
        </w:rPr>
        <w:t>Pirkimo iniciatorius užpildo Paraišką ir nurodo pirkimui vykdyti reikalingą informaciją. Prie Paraiškos turi būti pridėti šie dokumentai</w:t>
      </w:r>
      <w:r>
        <w:rPr>
          <w:sz w:val="24"/>
          <w:szCs w:val="24"/>
        </w:rPr>
        <w:t xml:space="preserve"> </w:t>
      </w:r>
      <w:r w:rsidRPr="00446005">
        <w:rPr>
          <w:sz w:val="24"/>
          <w:szCs w:val="24"/>
        </w:rPr>
        <w:t>/</w:t>
      </w:r>
      <w:r>
        <w:rPr>
          <w:sz w:val="24"/>
          <w:szCs w:val="24"/>
        </w:rPr>
        <w:t xml:space="preserve"> </w:t>
      </w:r>
      <w:r w:rsidRPr="00446005">
        <w:rPr>
          <w:sz w:val="24"/>
          <w:szCs w:val="24"/>
        </w:rPr>
        <w:t xml:space="preserve">informacija: </w:t>
      </w:r>
      <w:r w:rsidRPr="00446005">
        <w:rPr>
          <w:strike/>
          <w:sz w:val="24"/>
          <w:szCs w:val="24"/>
        </w:rPr>
        <w:t xml:space="preserve"> </w:t>
      </w:r>
    </w:p>
    <w:p w14:paraId="7A704E49" w14:textId="77777777" w:rsidR="00283DB5" w:rsidRPr="00446005" w:rsidRDefault="00283DB5" w:rsidP="00283DB5">
      <w:pPr>
        <w:pStyle w:val="Pagrindinistekstas1"/>
        <w:tabs>
          <w:tab w:val="left" w:pos="0"/>
        </w:tabs>
        <w:suppressAutoHyphens w:val="0"/>
        <w:autoSpaceDE/>
        <w:autoSpaceDN/>
        <w:adjustRightInd/>
        <w:spacing w:line="274" w:lineRule="exact"/>
        <w:ind w:right="20" w:firstLine="1134"/>
        <w:rPr>
          <w:sz w:val="24"/>
          <w:szCs w:val="24"/>
        </w:rPr>
      </w:pPr>
      <w:r>
        <w:rPr>
          <w:sz w:val="24"/>
          <w:szCs w:val="24"/>
        </w:rPr>
        <w:t xml:space="preserve"> </w:t>
      </w:r>
      <w:r w:rsidRPr="00446005">
        <w:rPr>
          <w:sz w:val="24"/>
          <w:szCs w:val="24"/>
        </w:rPr>
        <w:t>11.1.</w:t>
      </w:r>
      <w:r>
        <w:rPr>
          <w:sz w:val="24"/>
          <w:szCs w:val="24"/>
        </w:rPr>
        <w:t xml:space="preserve"> P</w:t>
      </w:r>
      <w:r w:rsidRPr="00446005">
        <w:rPr>
          <w:sz w:val="24"/>
          <w:szCs w:val="24"/>
        </w:rPr>
        <w:t>irkimo techninės specifikacijos projektas (pateikiamas atskiras dokumentas laisva forma)</w:t>
      </w:r>
      <w:r>
        <w:rPr>
          <w:sz w:val="24"/>
          <w:szCs w:val="24"/>
        </w:rPr>
        <w:t>.</w:t>
      </w:r>
    </w:p>
    <w:p w14:paraId="41782DFF" w14:textId="77777777" w:rsidR="00283DB5" w:rsidRPr="00446005" w:rsidRDefault="00283DB5" w:rsidP="00283DB5">
      <w:pPr>
        <w:pStyle w:val="Pagrindinistekstas1"/>
        <w:numPr>
          <w:ilvl w:val="1"/>
          <w:numId w:val="17"/>
        </w:numPr>
        <w:tabs>
          <w:tab w:val="left" w:pos="1340"/>
          <w:tab w:val="left" w:pos="1560"/>
        </w:tabs>
        <w:suppressAutoHyphens w:val="0"/>
        <w:autoSpaceDE/>
        <w:autoSpaceDN/>
        <w:adjustRightInd/>
        <w:spacing w:line="274" w:lineRule="exact"/>
        <w:ind w:left="0" w:right="20" w:firstLine="1134"/>
        <w:rPr>
          <w:strike/>
          <w:sz w:val="24"/>
          <w:szCs w:val="24"/>
        </w:rPr>
      </w:pPr>
      <w:r>
        <w:rPr>
          <w:sz w:val="24"/>
          <w:szCs w:val="24"/>
        </w:rPr>
        <w:lastRenderedPageBreak/>
        <w:t>. P</w:t>
      </w:r>
      <w:r w:rsidRPr="00446005">
        <w:rPr>
          <w:sz w:val="24"/>
          <w:szCs w:val="24"/>
        </w:rPr>
        <w:t xml:space="preserve">agrindinės pirkimo sutarties sąlygos arba </w:t>
      </w:r>
      <w:r>
        <w:rPr>
          <w:sz w:val="24"/>
          <w:szCs w:val="24"/>
        </w:rPr>
        <w:t>p</w:t>
      </w:r>
      <w:r w:rsidRPr="00446005">
        <w:rPr>
          <w:sz w:val="24"/>
          <w:szCs w:val="24"/>
        </w:rPr>
        <w:t xml:space="preserve">erkančiosios organizacijos parengtas </w:t>
      </w:r>
      <w:r>
        <w:rPr>
          <w:sz w:val="24"/>
          <w:szCs w:val="24"/>
        </w:rPr>
        <w:t>p</w:t>
      </w:r>
      <w:r w:rsidRPr="00446005">
        <w:rPr>
          <w:sz w:val="24"/>
          <w:szCs w:val="24"/>
        </w:rPr>
        <w:t xml:space="preserve">irkimo sutarties projektas, jei tokio tipo pirkimo sutarties projekto nėra tarp parengtų Ignalinos rajono CPO  patvirtintų standartinių pirkimo sutarties formų arba jei pirkimo objektas išskirtinis dėl savo būdo, apimties ir sudėtingumo ir priimtiniau naudoti </w:t>
      </w:r>
      <w:r>
        <w:rPr>
          <w:sz w:val="24"/>
          <w:szCs w:val="24"/>
        </w:rPr>
        <w:t>p</w:t>
      </w:r>
      <w:r w:rsidRPr="00446005">
        <w:rPr>
          <w:sz w:val="24"/>
          <w:szCs w:val="24"/>
        </w:rPr>
        <w:t>erkančiosios organizacijos parengtą sutarties projektą</w:t>
      </w:r>
      <w:r>
        <w:rPr>
          <w:sz w:val="24"/>
          <w:szCs w:val="24"/>
        </w:rPr>
        <w:t>.</w:t>
      </w:r>
    </w:p>
    <w:p w14:paraId="3A8963A2" w14:textId="77777777" w:rsidR="00283DB5" w:rsidRPr="00446005" w:rsidRDefault="00283DB5" w:rsidP="00283DB5">
      <w:pPr>
        <w:pStyle w:val="Pagrindinistekstas1"/>
        <w:tabs>
          <w:tab w:val="left" w:pos="0"/>
        </w:tabs>
        <w:suppressAutoHyphens w:val="0"/>
        <w:autoSpaceDE/>
        <w:autoSpaceDN/>
        <w:adjustRightInd/>
        <w:spacing w:line="274" w:lineRule="exact"/>
        <w:ind w:right="20" w:firstLine="1134"/>
        <w:rPr>
          <w:sz w:val="24"/>
          <w:szCs w:val="24"/>
        </w:rPr>
      </w:pPr>
      <w:r w:rsidRPr="00446005">
        <w:rPr>
          <w:sz w:val="24"/>
          <w:szCs w:val="24"/>
        </w:rPr>
        <w:t>11.3.</w:t>
      </w:r>
      <w:r>
        <w:rPr>
          <w:sz w:val="24"/>
          <w:szCs w:val="24"/>
        </w:rPr>
        <w:t xml:space="preserve"> T</w:t>
      </w:r>
      <w:r w:rsidRPr="00446005">
        <w:rPr>
          <w:sz w:val="24"/>
          <w:szCs w:val="24"/>
        </w:rPr>
        <w:t>iekėjų pašalinimo pagrindai ir (ar) tiekėjų kvalifikacijos reikalavimai (jeigu tikrinama)</w:t>
      </w:r>
      <w:r>
        <w:rPr>
          <w:sz w:val="24"/>
          <w:szCs w:val="24"/>
        </w:rPr>
        <w:t>.</w:t>
      </w:r>
    </w:p>
    <w:p w14:paraId="43C00914" w14:textId="77777777" w:rsidR="00283DB5" w:rsidRPr="00446005" w:rsidRDefault="00283DB5" w:rsidP="00283DB5">
      <w:pPr>
        <w:pStyle w:val="Pagrindinistekstas1"/>
        <w:tabs>
          <w:tab w:val="left" w:pos="0"/>
          <w:tab w:val="left" w:pos="1134"/>
        </w:tabs>
        <w:suppressAutoHyphens w:val="0"/>
        <w:autoSpaceDE/>
        <w:autoSpaceDN/>
        <w:adjustRightInd/>
        <w:spacing w:line="274" w:lineRule="exact"/>
        <w:ind w:right="20" w:firstLine="1134"/>
        <w:rPr>
          <w:sz w:val="24"/>
          <w:szCs w:val="24"/>
        </w:rPr>
      </w:pPr>
      <w:r w:rsidRPr="00446005">
        <w:rPr>
          <w:sz w:val="24"/>
          <w:szCs w:val="24"/>
        </w:rPr>
        <w:t>11.4.</w:t>
      </w:r>
      <w:r>
        <w:rPr>
          <w:sz w:val="24"/>
          <w:szCs w:val="24"/>
        </w:rPr>
        <w:t xml:space="preserve"> T</w:t>
      </w:r>
      <w:r w:rsidRPr="00446005">
        <w:rPr>
          <w:sz w:val="24"/>
          <w:szCs w:val="24"/>
        </w:rPr>
        <w:t>iekėjų pasiūlymų vertinimo kriterijai, pa</w:t>
      </w:r>
      <w:r>
        <w:rPr>
          <w:sz w:val="24"/>
          <w:szCs w:val="24"/>
        </w:rPr>
        <w:t>rametrai ir jų vertinimo tvarka</w:t>
      </w:r>
      <w:r w:rsidRPr="00446005">
        <w:rPr>
          <w:sz w:val="24"/>
          <w:szCs w:val="24"/>
        </w:rPr>
        <w:t xml:space="preserve"> tais atvejais, kai pasirenkamas kainos ar sąnaudų ir kokybės santykio arba sąnaudų vertinimo kriterijus</w:t>
      </w:r>
      <w:r>
        <w:rPr>
          <w:sz w:val="24"/>
          <w:szCs w:val="24"/>
        </w:rPr>
        <w:t>.</w:t>
      </w:r>
      <w:r w:rsidRPr="00446005">
        <w:rPr>
          <w:sz w:val="24"/>
          <w:szCs w:val="24"/>
        </w:rPr>
        <w:t xml:space="preserve">  </w:t>
      </w:r>
    </w:p>
    <w:p w14:paraId="39292C31" w14:textId="77777777" w:rsidR="00283DB5" w:rsidRPr="00446005" w:rsidRDefault="00283DB5" w:rsidP="00283DB5">
      <w:pPr>
        <w:pStyle w:val="Pagrindinistekstas1"/>
        <w:tabs>
          <w:tab w:val="left" w:pos="1316"/>
        </w:tabs>
        <w:suppressAutoHyphens w:val="0"/>
        <w:autoSpaceDE/>
        <w:autoSpaceDN/>
        <w:adjustRightInd/>
        <w:spacing w:line="274" w:lineRule="exact"/>
        <w:ind w:right="20" w:firstLine="1134"/>
        <w:rPr>
          <w:sz w:val="24"/>
          <w:szCs w:val="24"/>
        </w:rPr>
      </w:pPr>
      <w:r>
        <w:rPr>
          <w:sz w:val="24"/>
          <w:szCs w:val="24"/>
        </w:rPr>
        <w:t xml:space="preserve"> </w:t>
      </w:r>
      <w:r w:rsidRPr="00446005">
        <w:rPr>
          <w:sz w:val="24"/>
          <w:szCs w:val="24"/>
        </w:rPr>
        <w:t xml:space="preserve">11.5. </w:t>
      </w:r>
      <w:r>
        <w:rPr>
          <w:sz w:val="24"/>
          <w:szCs w:val="24"/>
        </w:rPr>
        <w:t>A</w:t>
      </w:r>
      <w:r w:rsidRPr="00446005">
        <w:rPr>
          <w:sz w:val="24"/>
          <w:szCs w:val="24"/>
        </w:rPr>
        <w:t>plinkyb</w:t>
      </w:r>
      <w:r>
        <w:rPr>
          <w:sz w:val="24"/>
          <w:szCs w:val="24"/>
        </w:rPr>
        <w:t>ė</w:t>
      </w:r>
      <w:r w:rsidRPr="00446005">
        <w:rPr>
          <w:sz w:val="24"/>
          <w:szCs w:val="24"/>
        </w:rPr>
        <w:t>s, dėl kurių reikia pagrįsti Viešųjų pirkimų įstatyme numatyto pirkimo būdo pasirinkimą, pirkimo būdo pasirinkimą pagrindžian</w:t>
      </w:r>
      <w:r>
        <w:rPr>
          <w:sz w:val="24"/>
          <w:szCs w:val="24"/>
        </w:rPr>
        <w:t xml:space="preserve">ti </w:t>
      </w:r>
      <w:r w:rsidRPr="00446005">
        <w:rPr>
          <w:sz w:val="24"/>
          <w:szCs w:val="24"/>
        </w:rPr>
        <w:t>motyvacij</w:t>
      </w:r>
      <w:r>
        <w:rPr>
          <w:sz w:val="24"/>
          <w:szCs w:val="24"/>
        </w:rPr>
        <w:t>a</w:t>
      </w:r>
      <w:r w:rsidRPr="00446005">
        <w:rPr>
          <w:sz w:val="24"/>
          <w:szCs w:val="24"/>
        </w:rPr>
        <w:t xml:space="preserve"> </w:t>
      </w:r>
      <w:r>
        <w:rPr>
          <w:sz w:val="24"/>
          <w:szCs w:val="24"/>
        </w:rPr>
        <w:t>ir</w:t>
      </w:r>
      <w:r w:rsidRPr="00446005">
        <w:rPr>
          <w:sz w:val="24"/>
          <w:szCs w:val="24"/>
        </w:rPr>
        <w:t xml:space="preserve"> šią motyvaciją pagrindžian</w:t>
      </w:r>
      <w:r>
        <w:rPr>
          <w:sz w:val="24"/>
          <w:szCs w:val="24"/>
        </w:rPr>
        <w:t xml:space="preserve">tys </w:t>
      </w:r>
      <w:r w:rsidRPr="00446005">
        <w:rPr>
          <w:sz w:val="24"/>
          <w:szCs w:val="24"/>
        </w:rPr>
        <w:t>dokument</w:t>
      </w:r>
      <w:r>
        <w:rPr>
          <w:sz w:val="24"/>
          <w:szCs w:val="24"/>
        </w:rPr>
        <w:t>ai</w:t>
      </w:r>
      <w:r w:rsidRPr="00446005">
        <w:rPr>
          <w:sz w:val="24"/>
          <w:szCs w:val="24"/>
        </w:rPr>
        <w:t>.</w:t>
      </w:r>
    </w:p>
    <w:p w14:paraId="7B912B2A" w14:textId="77777777" w:rsidR="00283DB5" w:rsidRDefault="00283DB5" w:rsidP="00283DB5">
      <w:pPr>
        <w:pStyle w:val="Pagrindinistekstas1"/>
        <w:suppressAutoHyphens w:val="0"/>
        <w:autoSpaceDE/>
        <w:autoSpaceDN/>
        <w:adjustRightInd/>
        <w:spacing w:line="274" w:lineRule="exact"/>
        <w:ind w:right="20" w:firstLine="1134"/>
        <w:rPr>
          <w:sz w:val="24"/>
          <w:szCs w:val="24"/>
        </w:rPr>
      </w:pPr>
      <w:r w:rsidRPr="00446005">
        <w:rPr>
          <w:sz w:val="24"/>
          <w:szCs w:val="24"/>
        </w:rPr>
        <w:t>11.6.</w:t>
      </w:r>
      <w:r>
        <w:rPr>
          <w:sz w:val="24"/>
          <w:szCs w:val="24"/>
        </w:rPr>
        <w:t xml:space="preserve"> P</w:t>
      </w:r>
      <w:r w:rsidRPr="00446005">
        <w:rPr>
          <w:sz w:val="24"/>
          <w:szCs w:val="24"/>
        </w:rPr>
        <w:t xml:space="preserve">agrindimas, kodėl Pirkimo iniciatorius tarptautinio pirkimo neskaido </w:t>
      </w:r>
      <w:r>
        <w:rPr>
          <w:sz w:val="24"/>
          <w:szCs w:val="24"/>
        </w:rPr>
        <w:t xml:space="preserve">į </w:t>
      </w:r>
      <w:r w:rsidRPr="00446005">
        <w:rPr>
          <w:sz w:val="24"/>
          <w:szCs w:val="24"/>
        </w:rPr>
        <w:t>dalis, kaip numatyta Viešųjų pirkimų įstatymo 28 straipsnio 2 dalyje (pagrindimą Pirkimo iniciatorius pateikia Paraiškoje).</w:t>
      </w:r>
    </w:p>
    <w:p w14:paraId="0B31E285" w14:textId="77777777" w:rsidR="00283DB5" w:rsidRDefault="00283DB5" w:rsidP="00283DB5">
      <w:pPr>
        <w:pStyle w:val="Pagrindinistekstas1"/>
        <w:suppressAutoHyphens w:val="0"/>
        <w:autoSpaceDE/>
        <w:autoSpaceDN/>
        <w:adjustRightInd/>
        <w:spacing w:line="274" w:lineRule="exact"/>
        <w:ind w:right="20" w:firstLine="1134"/>
        <w:rPr>
          <w:sz w:val="24"/>
          <w:szCs w:val="24"/>
        </w:rPr>
      </w:pPr>
      <w:r>
        <w:rPr>
          <w:sz w:val="24"/>
          <w:szCs w:val="24"/>
        </w:rPr>
        <w:t>1</w:t>
      </w:r>
      <w:r w:rsidRPr="00446005">
        <w:rPr>
          <w:sz w:val="24"/>
          <w:szCs w:val="24"/>
        </w:rPr>
        <w:t>2.</w:t>
      </w:r>
      <w:r>
        <w:rPr>
          <w:sz w:val="24"/>
          <w:szCs w:val="24"/>
        </w:rPr>
        <w:t xml:space="preserve"> </w:t>
      </w:r>
      <w:r w:rsidRPr="00446005">
        <w:rPr>
          <w:sz w:val="24"/>
          <w:szCs w:val="24"/>
        </w:rPr>
        <w:t xml:space="preserve">Perkančioji organizacija yra atsakinga už tinkamos Paraiškos pateikimą ir Paraiškoje bei techninės specifikacijos projekte pateiktos informacijos teisingumą, pagrįstumą, objektyvumą </w:t>
      </w:r>
      <w:r>
        <w:rPr>
          <w:sz w:val="24"/>
          <w:szCs w:val="24"/>
        </w:rPr>
        <w:t>ir</w:t>
      </w:r>
      <w:r w:rsidRPr="00446005">
        <w:rPr>
          <w:sz w:val="24"/>
          <w:szCs w:val="24"/>
        </w:rPr>
        <w:t xml:space="preserve"> atitik</w:t>
      </w:r>
      <w:r>
        <w:rPr>
          <w:sz w:val="24"/>
          <w:szCs w:val="24"/>
        </w:rPr>
        <w:t xml:space="preserve">tį </w:t>
      </w:r>
      <w:r w:rsidRPr="00446005">
        <w:rPr>
          <w:sz w:val="24"/>
          <w:szCs w:val="24"/>
        </w:rPr>
        <w:t>Viešųjų pirkimų įstatymo bei kitų viešuosius pirkimus reguliuojančių teisės aktų reikalavimams.</w:t>
      </w:r>
    </w:p>
    <w:p w14:paraId="13CBD053" w14:textId="77777777" w:rsidR="00283DB5" w:rsidRPr="00446005" w:rsidRDefault="00283DB5" w:rsidP="00283DB5">
      <w:pPr>
        <w:pStyle w:val="Pagrindinistekstas1"/>
        <w:suppressAutoHyphens w:val="0"/>
        <w:autoSpaceDE/>
        <w:autoSpaceDN/>
        <w:adjustRightInd/>
        <w:spacing w:line="274" w:lineRule="exact"/>
        <w:ind w:right="20" w:firstLine="1134"/>
        <w:rPr>
          <w:sz w:val="24"/>
          <w:szCs w:val="24"/>
        </w:rPr>
      </w:pPr>
      <w:r w:rsidRPr="00446005">
        <w:rPr>
          <w:sz w:val="24"/>
          <w:szCs w:val="24"/>
        </w:rPr>
        <w:t>13.</w:t>
      </w:r>
      <w:r>
        <w:rPr>
          <w:sz w:val="24"/>
          <w:szCs w:val="24"/>
        </w:rPr>
        <w:t xml:space="preserve"> </w:t>
      </w:r>
      <w:r w:rsidRPr="00446005">
        <w:rPr>
          <w:sz w:val="24"/>
          <w:szCs w:val="24"/>
        </w:rPr>
        <w:t>Ignalinos rajono CPO viešuosius pirkimus Viešųjų pirkimų įstatymo nustatyta tvarka atlieka:</w:t>
      </w:r>
    </w:p>
    <w:p w14:paraId="0D03C8FC" w14:textId="77777777" w:rsidR="00283DB5" w:rsidRPr="0044600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13.1. Pirkimų organizatoriai – nesudėtingus, nedidelio rizikingumo mažos vertės pirkimus;</w:t>
      </w:r>
    </w:p>
    <w:p w14:paraId="6542344D" w14:textId="77777777" w:rsidR="00283DB5" w:rsidRPr="0044600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13.2. Ignalinos rajono CPO vadovo įsakymu, vadovaujantis Viešųjų pirkimų įstatymu, sudaryta viešojo pirkimo komisija (toliau – Komisija) – visus kitus pirkimus, išskyrus nurodytus Taisyklių 13.1 papunktyje.</w:t>
      </w:r>
    </w:p>
    <w:p w14:paraId="37DD5620" w14:textId="77777777" w:rsidR="00283DB5" w:rsidRPr="00446005" w:rsidRDefault="00283DB5" w:rsidP="00283DB5">
      <w:pPr>
        <w:tabs>
          <w:tab w:val="left" w:pos="567"/>
          <w:tab w:val="left" w:pos="1134"/>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14.</w:t>
      </w:r>
      <w:r>
        <w:rPr>
          <w:rFonts w:ascii="Times New Roman" w:hAnsi="Times New Roman" w:cs="Times New Roman"/>
          <w:sz w:val="24"/>
          <w:szCs w:val="24"/>
        </w:rPr>
        <w:t xml:space="preserve"> </w:t>
      </w:r>
      <w:r w:rsidRPr="00446005">
        <w:rPr>
          <w:rFonts w:ascii="Times New Roman" w:hAnsi="Times New Roman" w:cs="Times New Roman"/>
          <w:sz w:val="24"/>
          <w:szCs w:val="24"/>
        </w:rPr>
        <w:t>Pirkimo dokumentus pagal pateiktą Paraišką ir su ja pateiktais dokumentais rengia Komisija arba Pirkimų organizatorius, tai yra konkretų pirkimą vykdantis subjektas. Pirkimo dokumentai rengiami laikantis Viešųjų pirkimų įstatymo, kitų įstatymų ir j</w:t>
      </w:r>
      <w:r>
        <w:rPr>
          <w:rFonts w:ascii="Times New Roman" w:hAnsi="Times New Roman" w:cs="Times New Roman"/>
          <w:sz w:val="24"/>
          <w:szCs w:val="24"/>
        </w:rPr>
        <w:t xml:space="preserve">ų </w:t>
      </w:r>
      <w:r w:rsidRPr="00446005">
        <w:rPr>
          <w:rFonts w:ascii="Times New Roman" w:hAnsi="Times New Roman" w:cs="Times New Roman"/>
          <w:sz w:val="24"/>
          <w:szCs w:val="24"/>
        </w:rPr>
        <w:t>įgyvendina</w:t>
      </w:r>
      <w:r>
        <w:rPr>
          <w:rFonts w:ascii="Times New Roman" w:hAnsi="Times New Roman" w:cs="Times New Roman"/>
          <w:sz w:val="24"/>
          <w:szCs w:val="24"/>
        </w:rPr>
        <w:t>mųjų</w:t>
      </w:r>
      <w:r w:rsidRPr="00446005">
        <w:rPr>
          <w:rFonts w:ascii="Times New Roman" w:hAnsi="Times New Roman" w:cs="Times New Roman"/>
          <w:sz w:val="24"/>
          <w:szCs w:val="24"/>
        </w:rPr>
        <w:t xml:space="preserve"> teisės aktų reikalavimų.</w:t>
      </w:r>
    </w:p>
    <w:p w14:paraId="413DCF89" w14:textId="77777777" w:rsidR="00283DB5" w:rsidRPr="00446005" w:rsidRDefault="00283DB5" w:rsidP="00283DB5">
      <w:pPr>
        <w:tabs>
          <w:tab w:val="left" w:pos="567"/>
          <w:tab w:val="left" w:pos="1134"/>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15.</w:t>
      </w:r>
      <w:r>
        <w:rPr>
          <w:rFonts w:ascii="Times New Roman" w:hAnsi="Times New Roman" w:cs="Times New Roman"/>
          <w:sz w:val="24"/>
          <w:szCs w:val="24"/>
        </w:rPr>
        <w:t xml:space="preserve"> </w:t>
      </w:r>
      <w:r w:rsidRPr="00446005">
        <w:rPr>
          <w:rFonts w:ascii="Times New Roman" w:hAnsi="Times New Roman" w:cs="Times New Roman"/>
          <w:sz w:val="24"/>
          <w:szCs w:val="24"/>
        </w:rPr>
        <w:t>Komisija priima sprendimą dėl išankstinio pirkimo techninės specifikacijos projekto paskelbimo CVP IS. Tais atvejais, kai pirkimą vykdo Pirkimų organizatorius, jis priima ir sprendimą dėl techninės specifikacijos projekto išankstinio paskelbimo.</w:t>
      </w:r>
    </w:p>
    <w:p w14:paraId="7B4F804D" w14:textId="77777777" w:rsidR="00283DB5" w:rsidRPr="00446005" w:rsidRDefault="00283DB5" w:rsidP="00283DB5">
      <w:pPr>
        <w:tabs>
          <w:tab w:val="left" w:pos="567"/>
          <w:tab w:val="left" w:pos="1134"/>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16. Nutraukiant pirkimo procedūras Perkančiosios organizacijos valia, Ignalinos rajono CPO nevertina Perkančiosios organizacijos sprendimo dėl pirkimo nutraukimo pagrįstumo aplinkybių. Ignalinos rajono CPO vykdo tik formaliuosius techninius pirkimo nutraukimo veiksmus.</w:t>
      </w:r>
    </w:p>
    <w:p w14:paraId="33F9F964" w14:textId="77777777" w:rsidR="00283DB5" w:rsidRPr="00446005" w:rsidRDefault="00283DB5" w:rsidP="00283DB5">
      <w:pPr>
        <w:pStyle w:val="Pagrindinistekstas1"/>
        <w:tabs>
          <w:tab w:val="left" w:pos="567"/>
        </w:tabs>
        <w:suppressAutoHyphens w:val="0"/>
        <w:autoSpaceDE/>
        <w:autoSpaceDN/>
        <w:adjustRightInd/>
        <w:spacing w:line="274" w:lineRule="exact"/>
        <w:ind w:right="20" w:firstLine="1134"/>
        <w:rPr>
          <w:sz w:val="24"/>
          <w:szCs w:val="24"/>
        </w:rPr>
      </w:pPr>
      <w:r w:rsidRPr="00446005">
        <w:rPr>
          <w:sz w:val="24"/>
          <w:szCs w:val="24"/>
        </w:rPr>
        <w:t xml:space="preserve">17. Perkančioji organizacija atlieka </w:t>
      </w:r>
      <w:r>
        <w:rPr>
          <w:sz w:val="24"/>
          <w:szCs w:val="24"/>
        </w:rPr>
        <w:t>P</w:t>
      </w:r>
      <w:r w:rsidRPr="00446005">
        <w:rPr>
          <w:sz w:val="24"/>
          <w:szCs w:val="24"/>
        </w:rPr>
        <w:t xml:space="preserve">irkimo sutarčių vykdymą ir užtikrina, kad </w:t>
      </w:r>
      <w:r>
        <w:rPr>
          <w:sz w:val="24"/>
          <w:szCs w:val="24"/>
        </w:rPr>
        <w:t>P</w:t>
      </w:r>
      <w:r w:rsidRPr="00446005">
        <w:rPr>
          <w:sz w:val="24"/>
          <w:szCs w:val="24"/>
        </w:rPr>
        <w:t>irkimo sutartys būtų vykdomos tinkamai.</w:t>
      </w:r>
    </w:p>
    <w:p w14:paraId="17E14F11" w14:textId="77777777" w:rsidR="00283DB5" w:rsidRPr="00446005" w:rsidRDefault="00283DB5" w:rsidP="00283DB5">
      <w:pPr>
        <w:tabs>
          <w:tab w:val="left" w:pos="851"/>
          <w:tab w:val="left" w:pos="1134"/>
        </w:tabs>
        <w:spacing w:after="0" w:line="240" w:lineRule="auto"/>
        <w:jc w:val="center"/>
        <w:rPr>
          <w:rFonts w:ascii="Times New Roman" w:hAnsi="Times New Roman" w:cs="Times New Roman"/>
          <w:b/>
          <w:bCs/>
          <w:sz w:val="24"/>
          <w:szCs w:val="24"/>
        </w:rPr>
      </w:pPr>
    </w:p>
    <w:p w14:paraId="39A2FB92" w14:textId="77777777" w:rsidR="00283DB5" w:rsidRDefault="00283DB5" w:rsidP="00283DB5">
      <w:pPr>
        <w:tabs>
          <w:tab w:val="left" w:pos="851"/>
          <w:tab w:val="left" w:pos="1134"/>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 xml:space="preserve">IV SKYRIUS </w:t>
      </w:r>
    </w:p>
    <w:p w14:paraId="3C99D2F3" w14:textId="77777777" w:rsidR="00283DB5" w:rsidRPr="00446005" w:rsidRDefault="00283DB5" w:rsidP="00283DB5">
      <w:pPr>
        <w:tabs>
          <w:tab w:val="left" w:pos="851"/>
          <w:tab w:val="left" w:pos="1134"/>
        </w:tabs>
        <w:spacing w:after="0" w:line="240" w:lineRule="auto"/>
        <w:jc w:val="center"/>
        <w:rPr>
          <w:rFonts w:ascii="Times New Roman" w:hAnsi="Times New Roman" w:cs="Times New Roman"/>
          <w:b/>
          <w:bCs/>
          <w:sz w:val="24"/>
          <w:szCs w:val="24"/>
        </w:rPr>
      </w:pPr>
      <w:r w:rsidRPr="00446005">
        <w:rPr>
          <w:rFonts w:ascii="Times New Roman" w:hAnsi="Times New Roman" w:cs="Times New Roman"/>
          <w:b/>
          <w:bCs/>
          <w:sz w:val="24"/>
          <w:szCs w:val="24"/>
        </w:rPr>
        <w:t>CENTRALIZUOTOS VIEŠŲJŲ PIRKIMŲ VEIKLOS PASLAUGŲ SUTARČIŲ VYKDYMO YPATUMAI</w:t>
      </w:r>
    </w:p>
    <w:p w14:paraId="743E95FB" w14:textId="77777777" w:rsidR="00283DB5" w:rsidRDefault="00283DB5" w:rsidP="00283DB5">
      <w:pPr>
        <w:tabs>
          <w:tab w:val="left" w:pos="851"/>
          <w:tab w:val="left" w:pos="1134"/>
        </w:tabs>
        <w:spacing w:after="0" w:line="240" w:lineRule="auto"/>
        <w:jc w:val="both"/>
        <w:rPr>
          <w:rFonts w:ascii="Times New Roman" w:hAnsi="Times New Roman" w:cs="Times New Roman"/>
          <w:sz w:val="24"/>
          <w:szCs w:val="24"/>
        </w:rPr>
      </w:pPr>
    </w:p>
    <w:p w14:paraId="200CB8FE"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18. Pasirašydamos Pirkimų sutartis su Ignalinos  rajono CPO, </w:t>
      </w:r>
      <w:r>
        <w:rPr>
          <w:rFonts w:ascii="Times New Roman" w:hAnsi="Times New Roman" w:cs="Times New Roman"/>
          <w:sz w:val="24"/>
          <w:szCs w:val="24"/>
        </w:rPr>
        <w:t>p</w:t>
      </w:r>
      <w:r w:rsidRPr="00446005">
        <w:rPr>
          <w:rFonts w:ascii="Times New Roman" w:hAnsi="Times New Roman" w:cs="Times New Roman"/>
          <w:sz w:val="24"/>
          <w:szCs w:val="24"/>
        </w:rPr>
        <w:t>erkančiosios organizacijos paveda Ignalinos rajono CPO atlikti prekių, paslaugų ir</w:t>
      </w:r>
      <w:r>
        <w:rPr>
          <w:rFonts w:ascii="Times New Roman" w:hAnsi="Times New Roman" w:cs="Times New Roman"/>
          <w:sz w:val="24"/>
          <w:szCs w:val="24"/>
        </w:rPr>
        <w:t xml:space="preserve"> </w:t>
      </w:r>
      <w:r w:rsidRPr="00446005">
        <w:rPr>
          <w:rFonts w:ascii="Times New Roman" w:hAnsi="Times New Roman" w:cs="Times New Roman"/>
          <w:sz w:val="24"/>
          <w:szCs w:val="24"/>
        </w:rPr>
        <w:t>/</w:t>
      </w:r>
      <w:r>
        <w:rPr>
          <w:rFonts w:ascii="Times New Roman" w:hAnsi="Times New Roman" w:cs="Times New Roman"/>
          <w:sz w:val="24"/>
          <w:szCs w:val="24"/>
        </w:rPr>
        <w:t xml:space="preserve"> </w:t>
      </w:r>
      <w:r w:rsidRPr="00446005">
        <w:rPr>
          <w:rFonts w:ascii="Times New Roman" w:hAnsi="Times New Roman" w:cs="Times New Roman"/>
          <w:sz w:val="24"/>
          <w:szCs w:val="24"/>
        </w:rPr>
        <w:t xml:space="preserve">ar darbų pirkimų procedūras ir pagal poreikį teikti pagalbinės viešųjų pirkimų veiklos paslaugas, susijusias su </w:t>
      </w:r>
      <w:r>
        <w:rPr>
          <w:rFonts w:ascii="Times New Roman" w:hAnsi="Times New Roman" w:cs="Times New Roman"/>
          <w:sz w:val="24"/>
          <w:szCs w:val="24"/>
        </w:rPr>
        <w:t>p</w:t>
      </w:r>
      <w:r w:rsidRPr="00446005">
        <w:rPr>
          <w:rFonts w:ascii="Times New Roman" w:hAnsi="Times New Roman" w:cs="Times New Roman"/>
          <w:sz w:val="24"/>
          <w:szCs w:val="24"/>
        </w:rPr>
        <w:t>erkančiosios organizacijos viešųjų pirkimų procedūrų atlikimu ar dokumentų rengimu. Ignalinos rajono CPO pirkimų procedūrų atlikimui naudojami Ignalinos rajono CPO  standartiniai pirkimo dokumentai ir sutartys (kai jie parengti).</w:t>
      </w:r>
    </w:p>
    <w:p w14:paraId="2321B706"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19.</w:t>
      </w:r>
      <w:r>
        <w:rPr>
          <w:rFonts w:ascii="Times New Roman" w:hAnsi="Times New Roman" w:cs="Times New Roman"/>
          <w:sz w:val="24"/>
          <w:szCs w:val="24"/>
        </w:rPr>
        <w:t xml:space="preserve"> </w:t>
      </w:r>
      <w:r w:rsidRPr="00446005">
        <w:rPr>
          <w:rFonts w:ascii="Times New Roman" w:hAnsi="Times New Roman" w:cs="Times New Roman"/>
          <w:sz w:val="24"/>
          <w:szCs w:val="24"/>
        </w:rPr>
        <w:t xml:space="preserve">Ignalinos rajono CPO pirkimo procedūras pradeda vykdyti tik tuomet, kai pasirašyta Pirkimų  </w:t>
      </w:r>
      <w:r>
        <w:rPr>
          <w:rFonts w:ascii="Times New Roman" w:hAnsi="Times New Roman" w:cs="Times New Roman"/>
          <w:sz w:val="24"/>
          <w:szCs w:val="24"/>
        </w:rPr>
        <w:t>s</w:t>
      </w:r>
      <w:r w:rsidRPr="00446005">
        <w:rPr>
          <w:rFonts w:ascii="Times New Roman" w:hAnsi="Times New Roman" w:cs="Times New Roman"/>
          <w:sz w:val="24"/>
          <w:szCs w:val="24"/>
        </w:rPr>
        <w:t>utartis.</w:t>
      </w:r>
    </w:p>
    <w:p w14:paraId="5F773758"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20. </w:t>
      </w:r>
      <w:r w:rsidRPr="00446005">
        <w:rPr>
          <w:rFonts w:ascii="Times New Roman" w:hAnsi="Times New Roman" w:cs="Times New Roman"/>
          <w:sz w:val="24"/>
          <w:szCs w:val="24"/>
        </w:rPr>
        <w:t xml:space="preserve">Perkančioji organizacija, siekdama inicijuoti pirkimo procedūras, DVS Ignalinos rajono </w:t>
      </w:r>
      <w:r w:rsidRPr="00282CB4">
        <w:rPr>
          <w:rFonts w:ascii="Times New Roman" w:hAnsi="Times New Roman" w:cs="Times New Roman"/>
          <w:sz w:val="24"/>
          <w:szCs w:val="24"/>
        </w:rPr>
        <w:t>CPO</w:t>
      </w:r>
      <w:r>
        <w:rPr>
          <w:rFonts w:ascii="Times New Roman" w:hAnsi="Times New Roman" w:cs="Times New Roman"/>
          <w:sz w:val="24"/>
          <w:szCs w:val="24"/>
        </w:rPr>
        <w:t xml:space="preserve"> </w:t>
      </w:r>
      <w:r w:rsidRPr="00446005">
        <w:rPr>
          <w:rFonts w:ascii="Times New Roman" w:hAnsi="Times New Roman" w:cs="Times New Roman"/>
          <w:sz w:val="24"/>
          <w:szCs w:val="24"/>
        </w:rPr>
        <w:t xml:space="preserve">pateikia: pirkimo iniciatoriaus pasirašytą Viešųjų pirkimų tarnybos kartu su Vyriausiąja tarnybinės etikos komisija nustatytos formos nešališkumo deklaraciją (toliau </w:t>
      </w:r>
      <w:r>
        <w:rPr>
          <w:rFonts w:ascii="Times New Roman" w:hAnsi="Times New Roman" w:cs="Times New Roman"/>
          <w:sz w:val="24"/>
          <w:szCs w:val="24"/>
        </w:rPr>
        <w:t>–</w:t>
      </w:r>
      <w:r w:rsidRPr="00446005">
        <w:rPr>
          <w:rFonts w:ascii="Times New Roman" w:hAnsi="Times New Roman" w:cs="Times New Roman"/>
          <w:sz w:val="24"/>
          <w:szCs w:val="24"/>
        </w:rPr>
        <w:t xml:space="preserve"> Nešališkumo deklaracija) ir Taisyklių 1 priede nustatytos formos konfidencialumo pasižadėjimą (toliau</w:t>
      </w:r>
      <w:r>
        <w:rPr>
          <w:rFonts w:ascii="Times New Roman" w:hAnsi="Times New Roman" w:cs="Times New Roman"/>
          <w:sz w:val="24"/>
          <w:szCs w:val="24"/>
        </w:rPr>
        <w:t xml:space="preserve"> –</w:t>
      </w:r>
      <w:r w:rsidRPr="00446005">
        <w:rPr>
          <w:rFonts w:ascii="Times New Roman" w:hAnsi="Times New Roman" w:cs="Times New Roman"/>
          <w:sz w:val="24"/>
          <w:szCs w:val="24"/>
        </w:rPr>
        <w:t xml:space="preserve"> Konfidencialumo pasižadėjimas); užpildytą ir perkančiosios organizacijos vadovo ar jo įgalioto asmens patvirtintą Paraišką. Ignalinos  rajono CPO pirkimo procedūras pradeda tik tuomet, kai yra pateikta  visa Paraiškoje reikalaujama informacija </w:t>
      </w:r>
      <w:r>
        <w:rPr>
          <w:rFonts w:ascii="Times New Roman" w:hAnsi="Times New Roman" w:cs="Times New Roman"/>
          <w:sz w:val="24"/>
          <w:szCs w:val="24"/>
        </w:rPr>
        <w:t>ir</w:t>
      </w:r>
      <w:r w:rsidRPr="00446005">
        <w:rPr>
          <w:rFonts w:ascii="Times New Roman" w:hAnsi="Times New Roman" w:cs="Times New Roman"/>
          <w:sz w:val="24"/>
          <w:szCs w:val="24"/>
        </w:rPr>
        <w:t xml:space="preserve"> techninės specifikacijos projektas.</w:t>
      </w:r>
    </w:p>
    <w:p w14:paraId="7B9326D2"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21.</w:t>
      </w:r>
      <w:r>
        <w:rPr>
          <w:rFonts w:ascii="Times New Roman" w:hAnsi="Times New Roman" w:cs="Times New Roman"/>
          <w:sz w:val="24"/>
          <w:szCs w:val="24"/>
        </w:rPr>
        <w:t xml:space="preserve"> </w:t>
      </w:r>
      <w:r w:rsidRPr="00446005">
        <w:rPr>
          <w:rFonts w:ascii="Times New Roman" w:hAnsi="Times New Roman" w:cs="Times New Roman"/>
          <w:sz w:val="24"/>
          <w:szCs w:val="24"/>
        </w:rPr>
        <w:t>Atlikdama pirkimo procedūras</w:t>
      </w:r>
      <w:r>
        <w:rPr>
          <w:rFonts w:ascii="Times New Roman" w:hAnsi="Times New Roman" w:cs="Times New Roman"/>
          <w:sz w:val="24"/>
          <w:szCs w:val="24"/>
        </w:rPr>
        <w:t>,</w:t>
      </w:r>
      <w:r w:rsidRPr="00446005">
        <w:rPr>
          <w:rFonts w:ascii="Times New Roman" w:hAnsi="Times New Roman" w:cs="Times New Roman"/>
          <w:sz w:val="24"/>
          <w:szCs w:val="24"/>
        </w:rPr>
        <w:t xml:space="preserve"> Ignalinos  rajono CPO:</w:t>
      </w:r>
    </w:p>
    <w:p w14:paraId="57455028"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21.1. </w:t>
      </w:r>
      <w:r>
        <w:rPr>
          <w:rFonts w:ascii="Times New Roman" w:hAnsi="Times New Roman" w:cs="Times New Roman"/>
          <w:sz w:val="24"/>
          <w:szCs w:val="24"/>
        </w:rPr>
        <w:t>prireikus</w:t>
      </w:r>
      <w:r w:rsidRPr="00446005">
        <w:rPr>
          <w:rFonts w:ascii="Times New Roman" w:hAnsi="Times New Roman" w:cs="Times New Roman"/>
          <w:sz w:val="24"/>
          <w:szCs w:val="24"/>
        </w:rPr>
        <w:t xml:space="preserve"> konsultuoja perkančiąsias organizacijas dėl numatomo pirkimo būdo parinkimo, pirkimo procedūrų, pirkimo objekto techninės specifikacijos, tiekėjams keliamų pašalinimo pagrindų </w:t>
      </w:r>
      <w:r>
        <w:rPr>
          <w:rFonts w:ascii="Times New Roman" w:hAnsi="Times New Roman" w:cs="Times New Roman"/>
          <w:sz w:val="24"/>
          <w:szCs w:val="24"/>
        </w:rPr>
        <w:t>ir</w:t>
      </w:r>
      <w:r w:rsidRPr="00446005">
        <w:rPr>
          <w:rFonts w:ascii="Times New Roman" w:hAnsi="Times New Roman" w:cs="Times New Roman"/>
          <w:sz w:val="24"/>
          <w:szCs w:val="24"/>
        </w:rPr>
        <w:t xml:space="preserve"> kvalifikacijos reikalavimų, </w:t>
      </w:r>
      <w:r>
        <w:rPr>
          <w:rFonts w:ascii="Times New Roman" w:hAnsi="Times New Roman" w:cs="Times New Roman"/>
          <w:sz w:val="24"/>
          <w:szCs w:val="24"/>
        </w:rPr>
        <w:t>P</w:t>
      </w:r>
      <w:r w:rsidRPr="00446005">
        <w:rPr>
          <w:rFonts w:ascii="Times New Roman" w:hAnsi="Times New Roman" w:cs="Times New Roman"/>
          <w:sz w:val="24"/>
          <w:szCs w:val="24"/>
        </w:rPr>
        <w:t>irkimo sutarties sąlygų ir kitų pirkimui atlikti reikalingų dokumentų parengimo;</w:t>
      </w:r>
    </w:p>
    <w:p w14:paraId="1920F0C4"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C6864">
        <w:rPr>
          <w:rFonts w:ascii="Times New Roman" w:hAnsi="Times New Roman" w:cs="Times New Roman"/>
          <w:sz w:val="24"/>
          <w:szCs w:val="24"/>
        </w:rPr>
        <w:t xml:space="preserve">21.2. </w:t>
      </w:r>
      <w:r>
        <w:rPr>
          <w:rFonts w:ascii="Times New Roman" w:hAnsi="Times New Roman" w:cs="Times New Roman"/>
          <w:sz w:val="24"/>
          <w:szCs w:val="24"/>
        </w:rPr>
        <w:t>a</w:t>
      </w:r>
      <w:r w:rsidRPr="005C6864">
        <w:rPr>
          <w:rFonts w:ascii="Times New Roman" w:hAnsi="Times New Roman" w:cs="Times New Roman"/>
          <w:sz w:val="24"/>
          <w:szCs w:val="24"/>
        </w:rPr>
        <w:t xml:space="preserve">tlieka pirkimo procedūras iki </w:t>
      </w:r>
      <w:r>
        <w:rPr>
          <w:rFonts w:ascii="Times New Roman" w:hAnsi="Times New Roman" w:cs="Times New Roman"/>
          <w:sz w:val="24"/>
          <w:szCs w:val="24"/>
        </w:rPr>
        <w:t>P</w:t>
      </w:r>
      <w:r w:rsidRPr="005C6864">
        <w:rPr>
          <w:rFonts w:ascii="Times New Roman" w:hAnsi="Times New Roman" w:cs="Times New Roman"/>
          <w:sz w:val="24"/>
          <w:szCs w:val="24"/>
        </w:rPr>
        <w:t>irkimo sutarties ar preliminariosios sutarties ir</w:t>
      </w:r>
      <w:r>
        <w:rPr>
          <w:rFonts w:ascii="Times New Roman" w:hAnsi="Times New Roman" w:cs="Times New Roman"/>
          <w:sz w:val="24"/>
          <w:szCs w:val="24"/>
        </w:rPr>
        <w:t xml:space="preserve"> </w:t>
      </w:r>
      <w:r w:rsidRPr="005C6864">
        <w:rPr>
          <w:rFonts w:ascii="Times New Roman" w:hAnsi="Times New Roman" w:cs="Times New Roman"/>
          <w:sz w:val="24"/>
          <w:szCs w:val="24"/>
        </w:rPr>
        <w:t>/</w:t>
      </w:r>
      <w:r>
        <w:rPr>
          <w:rFonts w:ascii="Times New Roman" w:hAnsi="Times New Roman" w:cs="Times New Roman"/>
          <w:sz w:val="24"/>
          <w:szCs w:val="24"/>
        </w:rPr>
        <w:t xml:space="preserve"> </w:t>
      </w:r>
      <w:r w:rsidRPr="005C6864">
        <w:rPr>
          <w:rFonts w:ascii="Times New Roman" w:hAnsi="Times New Roman" w:cs="Times New Roman"/>
          <w:sz w:val="24"/>
          <w:szCs w:val="24"/>
        </w:rPr>
        <w:t>arba pagrindinės sutarties sudarymo preliminariosios sutarties pagrindu</w:t>
      </w:r>
      <w:r>
        <w:rPr>
          <w:rFonts w:ascii="Times New Roman" w:hAnsi="Times New Roman" w:cs="Times New Roman"/>
          <w:sz w:val="24"/>
          <w:szCs w:val="24"/>
        </w:rPr>
        <w:t>;</w:t>
      </w:r>
    </w:p>
    <w:p w14:paraId="1FC147B4"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5C6864">
        <w:rPr>
          <w:rFonts w:ascii="Times New Roman" w:hAnsi="Times New Roman" w:cs="Times New Roman"/>
          <w:sz w:val="24"/>
          <w:szCs w:val="24"/>
        </w:rPr>
        <w:t xml:space="preserve">21.3. </w:t>
      </w:r>
      <w:r>
        <w:rPr>
          <w:rFonts w:ascii="Times New Roman" w:hAnsi="Times New Roman" w:cs="Times New Roman"/>
          <w:sz w:val="24"/>
          <w:szCs w:val="24"/>
        </w:rPr>
        <w:t>r</w:t>
      </w:r>
      <w:r w:rsidRPr="005C6864">
        <w:rPr>
          <w:rFonts w:ascii="Times New Roman" w:hAnsi="Times New Roman" w:cs="Times New Roman"/>
          <w:sz w:val="24"/>
          <w:szCs w:val="24"/>
        </w:rPr>
        <w:t>engia ir teikia skelbimus, jų pakeitimus, įskaitant</w:t>
      </w:r>
      <w:r>
        <w:rPr>
          <w:rFonts w:ascii="Times New Roman" w:hAnsi="Times New Roman" w:cs="Times New Roman"/>
          <w:sz w:val="24"/>
          <w:szCs w:val="24"/>
        </w:rPr>
        <w:t>,</w:t>
      </w:r>
      <w:r w:rsidRPr="005C6864">
        <w:rPr>
          <w:rFonts w:ascii="Times New Roman" w:hAnsi="Times New Roman" w:cs="Times New Roman"/>
          <w:sz w:val="24"/>
          <w:szCs w:val="24"/>
        </w:rPr>
        <w:t xml:space="preserve"> bet neapsiribojant skelbimu apie pirkimą ir skelbimu apie pirkimo rezultatus, kaip numatyta Viešųjų pirkimų įstatyme;</w:t>
      </w:r>
    </w:p>
    <w:p w14:paraId="54E87638"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21.4. </w:t>
      </w:r>
      <w:r>
        <w:rPr>
          <w:rFonts w:ascii="Times New Roman" w:hAnsi="Times New Roman" w:cs="Times New Roman"/>
          <w:sz w:val="24"/>
          <w:szCs w:val="24"/>
        </w:rPr>
        <w:t>r</w:t>
      </w:r>
      <w:r w:rsidRPr="00446005">
        <w:rPr>
          <w:rFonts w:ascii="Times New Roman" w:hAnsi="Times New Roman" w:cs="Times New Roman"/>
          <w:sz w:val="24"/>
          <w:szCs w:val="24"/>
        </w:rPr>
        <w:t>engia ir teikia viešojo pirkimo procedūrų ataskaitas, kaip numatyta Viešųjų pirkimų įstatyme (</w:t>
      </w:r>
      <w:r w:rsidRPr="00186B64">
        <w:rPr>
          <w:rFonts w:ascii="Times New Roman" w:hAnsi="Times New Roman" w:cs="Times New Roman"/>
          <w:iCs/>
          <w:sz w:val="24"/>
          <w:szCs w:val="24"/>
        </w:rPr>
        <w:t>jei Perkančioji organizacija paveda</w:t>
      </w:r>
      <w:r w:rsidRPr="00446005">
        <w:rPr>
          <w:rFonts w:ascii="Times New Roman" w:hAnsi="Times New Roman" w:cs="Times New Roman"/>
          <w:sz w:val="24"/>
          <w:szCs w:val="24"/>
        </w:rPr>
        <w:t>);</w:t>
      </w:r>
    </w:p>
    <w:p w14:paraId="750C142A"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21.5. </w:t>
      </w:r>
      <w:r>
        <w:rPr>
          <w:rFonts w:ascii="Times New Roman" w:hAnsi="Times New Roman" w:cs="Times New Roman"/>
          <w:sz w:val="24"/>
          <w:szCs w:val="24"/>
        </w:rPr>
        <w:t>r</w:t>
      </w:r>
      <w:r w:rsidRPr="00446005">
        <w:rPr>
          <w:rFonts w:ascii="Times New Roman" w:hAnsi="Times New Roman" w:cs="Times New Roman"/>
          <w:sz w:val="24"/>
          <w:szCs w:val="24"/>
        </w:rPr>
        <w:t>engia ir teikia viešojo pirkimo procedūrų ataskaitas, kaip numatyta Viešųjų pirkimų įstatyme (</w:t>
      </w:r>
      <w:r w:rsidRPr="00186B64">
        <w:rPr>
          <w:rFonts w:ascii="Times New Roman" w:hAnsi="Times New Roman" w:cs="Times New Roman"/>
          <w:iCs/>
          <w:sz w:val="24"/>
          <w:szCs w:val="24"/>
        </w:rPr>
        <w:t>jei Perkančioji organizacija paveda</w:t>
      </w:r>
      <w:r w:rsidRPr="00446005">
        <w:rPr>
          <w:rFonts w:ascii="Times New Roman" w:hAnsi="Times New Roman" w:cs="Times New Roman"/>
          <w:sz w:val="24"/>
          <w:szCs w:val="24"/>
        </w:rPr>
        <w:t>);</w:t>
      </w:r>
    </w:p>
    <w:p w14:paraId="6B6E7695"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21.6. </w:t>
      </w:r>
      <w:r>
        <w:rPr>
          <w:rFonts w:ascii="Times New Roman" w:hAnsi="Times New Roman" w:cs="Times New Roman"/>
          <w:sz w:val="24"/>
          <w:szCs w:val="24"/>
        </w:rPr>
        <w:t>p</w:t>
      </w:r>
      <w:r w:rsidRPr="00446005">
        <w:rPr>
          <w:rFonts w:ascii="Times New Roman" w:hAnsi="Times New Roman" w:cs="Times New Roman"/>
          <w:sz w:val="24"/>
          <w:szCs w:val="24"/>
        </w:rPr>
        <w:t>askelbia laimėjusio dalyvio pasiūlymą, sudarytą (-</w:t>
      </w:r>
      <w:proofErr w:type="spellStart"/>
      <w:r w:rsidRPr="00446005">
        <w:rPr>
          <w:rFonts w:ascii="Times New Roman" w:hAnsi="Times New Roman" w:cs="Times New Roman"/>
          <w:sz w:val="24"/>
          <w:szCs w:val="24"/>
        </w:rPr>
        <w:t>as</w:t>
      </w:r>
      <w:proofErr w:type="spellEnd"/>
      <w:r w:rsidRPr="00446005">
        <w:rPr>
          <w:rFonts w:ascii="Times New Roman" w:hAnsi="Times New Roman" w:cs="Times New Roman"/>
          <w:sz w:val="24"/>
          <w:szCs w:val="24"/>
        </w:rPr>
        <w:t>) viešojo pirkimo sutartį (-</w:t>
      </w:r>
      <w:r>
        <w:rPr>
          <w:rFonts w:ascii="Times New Roman" w:hAnsi="Times New Roman" w:cs="Times New Roman"/>
          <w:sz w:val="24"/>
          <w:szCs w:val="24"/>
        </w:rPr>
        <w:t> </w:t>
      </w:r>
      <w:proofErr w:type="spellStart"/>
      <w:r>
        <w:rPr>
          <w:rFonts w:ascii="Times New Roman" w:hAnsi="Times New Roman" w:cs="Times New Roman"/>
          <w:sz w:val="24"/>
          <w:szCs w:val="24"/>
        </w:rPr>
        <w:t>i</w:t>
      </w:r>
      <w:r w:rsidRPr="00446005">
        <w:rPr>
          <w:rFonts w:ascii="Times New Roman" w:hAnsi="Times New Roman" w:cs="Times New Roman"/>
          <w:sz w:val="24"/>
          <w:szCs w:val="24"/>
        </w:rPr>
        <w:t>s</w:t>
      </w:r>
      <w:proofErr w:type="spellEnd"/>
      <w:r w:rsidRPr="00446005">
        <w:rPr>
          <w:rFonts w:ascii="Times New Roman" w:hAnsi="Times New Roman" w:cs="Times New Roman"/>
          <w:sz w:val="24"/>
          <w:szCs w:val="24"/>
        </w:rPr>
        <w:t>), preliminariąją sutartį ir gavus</w:t>
      </w:r>
      <w:r>
        <w:rPr>
          <w:rFonts w:ascii="Times New Roman" w:hAnsi="Times New Roman" w:cs="Times New Roman"/>
          <w:sz w:val="24"/>
          <w:szCs w:val="24"/>
        </w:rPr>
        <w:t>i</w:t>
      </w:r>
      <w:r w:rsidRPr="00446005">
        <w:rPr>
          <w:rFonts w:ascii="Times New Roman" w:hAnsi="Times New Roman" w:cs="Times New Roman"/>
          <w:sz w:val="24"/>
          <w:szCs w:val="24"/>
        </w:rPr>
        <w:t xml:space="preserve"> iš </w:t>
      </w:r>
      <w:r>
        <w:rPr>
          <w:rFonts w:ascii="Times New Roman" w:hAnsi="Times New Roman" w:cs="Times New Roman"/>
          <w:sz w:val="24"/>
          <w:szCs w:val="24"/>
        </w:rPr>
        <w:t>perkančiosios organizacijos</w:t>
      </w:r>
      <w:r w:rsidRPr="00446005">
        <w:rPr>
          <w:rFonts w:ascii="Times New Roman" w:hAnsi="Times New Roman" w:cs="Times New Roman"/>
          <w:sz w:val="24"/>
          <w:szCs w:val="24"/>
        </w:rPr>
        <w:t xml:space="preserve"> informaciją apie jų pakeitimus Centrinėje viešųjų pirkimų informacinėje sistemoje, kaip numatyta Viešųjų pirkimų įstatyme (</w:t>
      </w:r>
      <w:r w:rsidRPr="00186B64">
        <w:rPr>
          <w:rFonts w:ascii="Times New Roman" w:hAnsi="Times New Roman" w:cs="Times New Roman"/>
          <w:iCs/>
          <w:sz w:val="24"/>
          <w:szCs w:val="24"/>
        </w:rPr>
        <w:t xml:space="preserve">taikoma, jei </w:t>
      </w:r>
      <w:r>
        <w:rPr>
          <w:rFonts w:ascii="Times New Roman" w:hAnsi="Times New Roman" w:cs="Times New Roman"/>
          <w:iCs/>
          <w:sz w:val="24"/>
          <w:szCs w:val="24"/>
        </w:rPr>
        <w:t>p</w:t>
      </w:r>
      <w:r w:rsidRPr="00186B64">
        <w:rPr>
          <w:rFonts w:ascii="Times New Roman" w:hAnsi="Times New Roman" w:cs="Times New Roman"/>
          <w:iCs/>
          <w:sz w:val="24"/>
          <w:szCs w:val="24"/>
        </w:rPr>
        <w:t>erkančioji organizacija paveda</w:t>
      </w:r>
      <w:r w:rsidRPr="00446005">
        <w:rPr>
          <w:rFonts w:ascii="Times New Roman" w:hAnsi="Times New Roman" w:cs="Times New Roman"/>
          <w:sz w:val="24"/>
          <w:szCs w:val="24"/>
        </w:rPr>
        <w:t>).</w:t>
      </w:r>
    </w:p>
    <w:p w14:paraId="07C81E8E"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22.</w:t>
      </w:r>
      <w:r>
        <w:rPr>
          <w:rFonts w:ascii="Times New Roman" w:hAnsi="Times New Roman" w:cs="Times New Roman"/>
          <w:sz w:val="24"/>
          <w:szCs w:val="24"/>
        </w:rPr>
        <w:t xml:space="preserve"> </w:t>
      </w:r>
      <w:r w:rsidRPr="00446005">
        <w:rPr>
          <w:rFonts w:ascii="Times New Roman" w:hAnsi="Times New Roman" w:cs="Times New Roman"/>
          <w:sz w:val="24"/>
          <w:szCs w:val="24"/>
        </w:rPr>
        <w:t>Įvertinusi Paraišką</w:t>
      </w:r>
      <w:r>
        <w:rPr>
          <w:rFonts w:ascii="Times New Roman" w:hAnsi="Times New Roman" w:cs="Times New Roman"/>
          <w:sz w:val="24"/>
          <w:szCs w:val="24"/>
        </w:rPr>
        <w:t>,</w:t>
      </w:r>
      <w:r w:rsidRPr="00446005">
        <w:rPr>
          <w:rFonts w:ascii="Times New Roman" w:hAnsi="Times New Roman" w:cs="Times New Roman"/>
          <w:sz w:val="24"/>
          <w:szCs w:val="24"/>
        </w:rPr>
        <w:t xml:space="preserve"> prie jos pridėtus dokumentus ir nustačiusi, kad pateikta informacija neatitinka Viešųjų pirkimų įstatymo ar kitų teisės aktų reikalavimų arba yra kitų esminių pateiktos informacijos netikslumų, Ignalinos rajono CPO DVS priemonėmis, ne vėliau nei per 5 darbo dienas grąžina Paraišką patikslinti </w:t>
      </w:r>
      <w:r>
        <w:rPr>
          <w:rFonts w:ascii="Times New Roman" w:hAnsi="Times New Roman" w:cs="Times New Roman"/>
          <w:sz w:val="24"/>
          <w:szCs w:val="24"/>
        </w:rPr>
        <w:t>p</w:t>
      </w:r>
      <w:r w:rsidRPr="00446005">
        <w:rPr>
          <w:rFonts w:ascii="Times New Roman" w:hAnsi="Times New Roman" w:cs="Times New Roman"/>
          <w:sz w:val="24"/>
          <w:szCs w:val="24"/>
        </w:rPr>
        <w:t xml:space="preserve">erkančiajai organizacijai, nurodydama, kokie netikslumai ar prieštaravimai (toliau – pastabos) yra taisytini. </w:t>
      </w:r>
      <w:r>
        <w:rPr>
          <w:rFonts w:ascii="Times New Roman" w:hAnsi="Times New Roman" w:cs="Times New Roman"/>
          <w:sz w:val="24"/>
          <w:szCs w:val="24"/>
        </w:rPr>
        <w:t>Prireikus</w:t>
      </w:r>
      <w:r w:rsidRPr="00446005">
        <w:rPr>
          <w:rFonts w:ascii="Times New Roman" w:hAnsi="Times New Roman" w:cs="Times New Roman"/>
          <w:sz w:val="24"/>
          <w:szCs w:val="24"/>
        </w:rPr>
        <w:t xml:space="preserve"> Ignalinos rajono CPO arba </w:t>
      </w:r>
      <w:r>
        <w:rPr>
          <w:rFonts w:ascii="Times New Roman" w:hAnsi="Times New Roman" w:cs="Times New Roman"/>
          <w:sz w:val="24"/>
          <w:szCs w:val="24"/>
        </w:rPr>
        <w:t>p</w:t>
      </w:r>
      <w:r w:rsidRPr="00446005">
        <w:rPr>
          <w:rFonts w:ascii="Times New Roman" w:hAnsi="Times New Roman" w:cs="Times New Roman"/>
          <w:sz w:val="24"/>
          <w:szCs w:val="24"/>
        </w:rPr>
        <w:t>erkančioji organizacija organizuoja susitikimą aptarti nurodytas pastabas.</w:t>
      </w:r>
    </w:p>
    <w:p w14:paraId="2348DAC5"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23. Perkančioji organizacija ne vėliau kaip per 5 darbo dienas nuo pastabų gavimo DVS patikslina Paraišką ir pakartotinai pateikia ją Ignalinos rajono CPO.</w:t>
      </w:r>
    </w:p>
    <w:p w14:paraId="3CFD7F59"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24.</w:t>
      </w:r>
      <w:r>
        <w:rPr>
          <w:rFonts w:ascii="Times New Roman" w:hAnsi="Times New Roman" w:cs="Times New Roman"/>
          <w:sz w:val="24"/>
          <w:szCs w:val="24"/>
        </w:rPr>
        <w:t xml:space="preserve"> P</w:t>
      </w:r>
      <w:r w:rsidRPr="00446005">
        <w:rPr>
          <w:rFonts w:ascii="Times New Roman" w:hAnsi="Times New Roman" w:cs="Times New Roman"/>
          <w:sz w:val="24"/>
          <w:szCs w:val="24"/>
        </w:rPr>
        <w:t>araiška ir susiję dokumentai (jeigu reikia</w:t>
      </w:r>
      <w:r>
        <w:rPr>
          <w:rFonts w:ascii="Times New Roman" w:hAnsi="Times New Roman" w:cs="Times New Roman"/>
          <w:sz w:val="24"/>
          <w:szCs w:val="24"/>
        </w:rPr>
        <w:t>,</w:t>
      </w:r>
      <w:r w:rsidRPr="00446005">
        <w:rPr>
          <w:rFonts w:ascii="Times New Roman" w:hAnsi="Times New Roman" w:cs="Times New Roman"/>
          <w:sz w:val="24"/>
          <w:szCs w:val="24"/>
        </w:rPr>
        <w:t xml:space="preserve"> jos papildymai ir patikslinimai) Ignalinos rajono CPO turi būti pateikti ne vėliau kaip prieš:</w:t>
      </w:r>
    </w:p>
    <w:p w14:paraId="640B539E"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24.1. 13</w:t>
      </w:r>
      <w:r>
        <w:rPr>
          <w:rFonts w:ascii="Times New Roman" w:hAnsi="Times New Roman" w:cs="Times New Roman"/>
          <w:sz w:val="24"/>
          <w:szCs w:val="24"/>
        </w:rPr>
        <w:t>–</w:t>
      </w:r>
      <w:r w:rsidRPr="00446005">
        <w:rPr>
          <w:rFonts w:ascii="Times New Roman" w:hAnsi="Times New Roman" w:cs="Times New Roman"/>
          <w:sz w:val="24"/>
          <w:szCs w:val="24"/>
        </w:rPr>
        <w:t xml:space="preserve">14 savaičių iki planuojamo </w:t>
      </w:r>
      <w:r>
        <w:rPr>
          <w:rFonts w:ascii="Times New Roman" w:hAnsi="Times New Roman" w:cs="Times New Roman"/>
          <w:sz w:val="24"/>
          <w:szCs w:val="24"/>
        </w:rPr>
        <w:t>P</w:t>
      </w:r>
      <w:r w:rsidRPr="00446005">
        <w:rPr>
          <w:rFonts w:ascii="Times New Roman" w:hAnsi="Times New Roman" w:cs="Times New Roman"/>
          <w:sz w:val="24"/>
          <w:szCs w:val="24"/>
        </w:rPr>
        <w:t>irkimo sutarties pasirašymo, kai pagal Viešųjų pirkimų įstatymo nuostatas turi būti atliekamas tarptautinis pirkimas;</w:t>
      </w:r>
    </w:p>
    <w:p w14:paraId="2193CFE2"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24.2. 7</w:t>
      </w:r>
      <w:r>
        <w:rPr>
          <w:rFonts w:ascii="Times New Roman" w:hAnsi="Times New Roman" w:cs="Times New Roman"/>
          <w:sz w:val="24"/>
          <w:szCs w:val="24"/>
        </w:rPr>
        <w:t>–</w:t>
      </w:r>
      <w:r w:rsidRPr="00446005">
        <w:rPr>
          <w:rFonts w:ascii="Times New Roman" w:hAnsi="Times New Roman" w:cs="Times New Roman"/>
          <w:sz w:val="24"/>
          <w:szCs w:val="24"/>
        </w:rPr>
        <w:t xml:space="preserve">8 savaitės iki planuojamo </w:t>
      </w:r>
      <w:r>
        <w:rPr>
          <w:rFonts w:ascii="Times New Roman" w:hAnsi="Times New Roman" w:cs="Times New Roman"/>
          <w:sz w:val="24"/>
          <w:szCs w:val="24"/>
        </w:rPr>
        <w:t>P</w:t>
      </w:r>
      <w:r w:rsidRPr="00446005">
        <w:rPr>
          <w:rFonts w:ascii="Times New Roman" w:hAnsi="Times New Roman" w:cs="Times New Roman"/>
          <w:sz w:val="24"/>
          <w:szCs w:val="24"/>
        </w:rPr>
        <w:t>irkimo sutarties pasirašymo, kai pagal Viešųjų pirkimų įstatymo nuostatas turi būti atliekamas supaprastintas pirkimas, išskyrus pirkimus, nurodytus 24.3  papunktyje;</w:t>
      </w:r>
    </w:p>
    <w:p w14:paraId="3E9AD1C4"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24.3 3</w:t>
      </w:r>
      <w:r>
        <w:rPr>
          <w:rFonts w:ascii="Times New Roman" w:hAnsi="Times New Roman" w:cs="Times New Roman"/>
          <w:sz w:val="24"/>
          <w:szCs w:val="24"/>
        </w:rPr>
        <w:t>–</w:t>
      </w:r>
      <w:r w:rsidRPr="00446005">
        <w:rPr>
          <w:rFonts w:ascii="Times New Roman" w:hAnsi="Times New Roman" w:cs="Times New Roman"/>
          <w:sz w:val="24"/>
          <w:szCs w:val="24"/>
        </w:rPr>
        <w:t xml:space="preserve">4 savaitės iki planuojamo </w:t>
      </w:r>
      <w:r>
        <w:rPr>
          <w:rFonts w:ascii="Times New Roman" w:hAnsi="Times New Roman" w:cs="Times New Roman"/>
          <w:sz w:val="24"/>
          <w:szCs w:val="24"/>
        </w:rPr>
        <w:t>P</w:t>
      </w:r>
      <w:r w:rsidRPr="00446005">
        <w:rPr>
          <w:rFonts w:ascii="Times New Roman" w:hAnsi="Times New Roman" w:cs="Times New Roman"/>
          <w:sz w:val="24"/>
          <w:szCs w:val="24"/>
        </w:rPr>
        <w:t>irkimo sutarties pasirašymo, kai pagal Viešųjų pirkimų įstatymo ir Mažos vertės pirkimų tvarkos aprašo nuostatas turi būti atliekamas supaprastintas mažos vertės pirkimas skelbiamos apklausos būdu</w:t>
      </w:r>
      <w:r>
        <w:rPr>
          <w:rFonts w:ascii="Times New Roman" w:hAnsi="Times New Roman" w:cs="Times New Roman"/>
          <w:sz w:val="24"/>
          <w:szCs w:val="24"/>
        </w:rPr>
        <w:t>;</w:t>
      </w:r>
    </w:p>
    <w:p w14:paraId="546E1CAD" w14:textId="77777777" w:rsidR="00283DB5" w:rsidRDefault="00283DB5" w:rsidP="00283DB5">
      <w:pPr>
        <w:tabs>
          <w:tab w:val="left" w:pos="1134"/>
        </w:tabs>
        <w:spacing w:after="0" w:line="240" w:lineRule="auto"/>
        <w:jc w:val="both"/>
        <w:rPr>
          <w:rStyle w:val="Grietas"/>
          <w:rFonts w:ascii="Times New Roman" w:hAnsi="Times New Roman" w:cs="Times New Roman"/>
          <w:b w:val="0"/>
          <w:sz w:val="24"/>
          <w:szCs w:val="24"/>
        </w:rPr>
      </w:pPr>
      <w:r>
        <w:rPr>
          <w:rFonts w:ascii="Times New Roman" w:hAnsi="Times New Roman" w:cs="Times New Roman"/>
          <w:sz w:val="24"/>
          <w:szCs w:val="24"/>
        </w:rPr>
        <w:tab/>
      </w:r>
      <w:r w:rsidRPr="00596090">
        <w:rPr>
          <w:rFonts w:ascii="Times New Roman" w:hAnsi="Times New Roman" w:cs="Times New Roman"/>
          <w:sz w:val="24"/>
          <w:szCs w:val="24"/>
        </w:rPr>
        <w:t xml:space="preserve">24.4. </w:t>
      </w:r>
      <w:r w:rsidRPr="00596090">
        <w:rPr>
          <w:rStyle w:val="Grietas"/>
          <w:rFonts w:ascii="Times New Roman" w:hAnsi="Times New Roman" w:cs="Times New Roman"/>
          <w:b w:val="0"/>
          <w:sz w:val="24"/>
          <w:szCs w:val="24"/>
        </w:rPr>
        <w:t>Pirkimas naudojantis CPO LT katalogu</w:t>
      </w:r>
      <w:r w:rsidRPr="00596090">
        <w:rPr>
          <w:rFonts w:ascii="Times New Roman" w:hAnsi="Times New Roman" w:cs="Times New Roman"/>
          <w:b/>
          <w:sz w:val="24"/>
          <w:szCs w:val="24"/>
        </w:rPr>
        <w:t xml:space="preserve"> – </w:t>
      </w:r>
      <w:r w:rsidRPr="00596090">
        <w:rPr>
          <w:rStyle w:val="Grietas"/>
          <w:rFonts w:ascii="Times New Roman" w:hAnsi="Times New Roman" w:cs="Times New Roman"/>
          <w:b w:val="0"/>
          <w:sz w:val="24"/>
          <w:szCs w:val="24"/>
        </w:rPr>
        <w:t>3 savaitės.</w:t>
      </w:r>
    </w:p>
    <w:p w14:paraId="1F4EF5D6"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Style w:val="Grietas"/>
          <w:rFonts w:ascii="Times New Roman" w:hAnsi="Times New Roman" w:cs="Times New Roman"/>
          <w:b w:val="0"/>
          <w:sz w:val="24"/>
          <w:szCs w:val="24"/>
        </w:rPr>
        <w:tab/>
      </w:r>
      <w:r w:rsidRPr="00446005">
        <w:rPr>
          <w:rFonts w:ascii="Times New Roman" w:hAnsi="Times New Roman" w:cs="Times New Roman"/>
          <w:sz w:val="24"/>
          <w:szCs w:val="24"/>
        </w:rPr>
        <w:t>25.</w:t>
      </w:r>
      <w:r>
        <w:rPr>
          <w:rFonts w:ascii="Times New Roman" w:hAnsi="Times New Roman" w:cs="Times New Roman"/>
          <w:sz w:val="24"/>
          <w:szCs w:val="24"/>
        </w:rPr>
        <w:t xml:space="preserve"> </w:t>
      </w:r>
      <w:r w:rsidRPr="00446005">
        <w:rPr>
          <w:rFonts w:ascii="Times New Roman" w:hAnsi="Times New Roman" w:cs="Times New Roman"/>
          <w:sz w:val="24"/>
          <w:szCs w:val="24"/>
        </w:rPr>
        <w:t xml:space="preserve">Jeigu dėl nenumatytų aplinkybių iškyla poreikis ypač skubiai vykdyti pirkimą, </w:t>
      </w:r>
      <w:r>
        <w:rPr>
          <w:rFonts w:ascii="Times New Roman" w:hAnsi="Times New Roman" w:cs="Times New Roman"/>
          <w:sz w:val="24"/>
          <w:szCs w:val="24"/>
        </w:rPr>
        <w:t>p</w:t>
      </w:r>
      <w:r w:rsidRPr="00446005">
        <w:rPr>
          <w:rFonts w:ascii="Times New Roman" w:hAnsi="Times New Roman" w:cs="Times New Roman"/>
          <w:sz w:val="24"/>
          <w:szCs w:val="24"/>
        </w:rPr>
        <w:t xml:space="preserve">erkančioji organizacija apie tokio pirkimo vykdymą raštu informuoja Ignalinos rajono CPO. Tokiu atveju Paraiška gali būti pateikia ir praleidus Taisyklių 24 punkte nurodytus terminus. Viešųjų pirkimų įstatyme numatytais atvejais, kai pirkimas gali būti vykdomas skubiai, nenumatytas aplinkybes, dėl kurių atsirado poreikis vykdyti tokį pirkimą, </w:t>
      </w:r>
      <w:r>
        <w:rPr>
          <w:rFonts w:ascii="Times New Roman" w:hAnsi="Times New Roman" w:cs="Times New Roman"/>
          <w:sz w:val="24"/>
          <w:szCs w:val="24"/>
        </w:rPr>
        <w:t>p</w:t>
      </w:r>
      <w:r w:rsidRPr="00446005">
        <w:rPr>
          <w:rFonts w:ascii="Times New Roman" w:hAnsi="Times New Roman" w:cs="Times New Roman"/>
          <w:sz w:val="24"/>
          <w:szCs w:val="24"/>
        </w:rPr>
        <w:t>erkančioji organizacija nurodo Paraiškoje.</w:t>
      </w:r>
    </w:p>
    <w:p w14:paraId="3339D62E"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 xml:space="preserve">26. Ignalinos rajono CPO gali atsisakyti atlikti pirkimą, jeigu Paraiškoje pateikta informacija neatitinka Viešųjų pirkimų įstatymo ar kitų teisės aktų reikalavimų. Tokiu atveju Ignalinos rajono CPO DVS informuoja </w:t>
      </w:r>
      <w:r>
        <w:rPr>
          <w:rFonts w:ascii="Times New Roman" w:hAnsi="Times New Roman" w:cs="Times New Roman"/>
          <w:sz w:val="24"/>
          <w:szCs w:val="24"/>
        </w:rPr>
        <w:t>p</w:t>
      </w:r>
      <w:r w:rsidRPr="00446005">
        <w:rPr>
          <w:rFonts w:ascii="Times New Roman" w:hAnsi="Times New Roman" w:cs="Times New Roman"/>
          <w:sz w:val="24"/>
          <w:szCs w:val="24"/>
        </w:rPr>
        <w:t>erkančiąją organizaciją ir nurodo tokio sprendimo motyvus.</w:t>
      </w:r>
    </w:p>
    <w:p w14:paraId="4CDA6878"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446005">
        <w:rPr>
          <w:rFonts w:ascii="Times New Roman" w:hAnsi="Times New Roman" w:cs="Times New Roman"/>
          <w:sz w:val="24"/>
          <w:szCs w:val="24"/>
        </w:rPr>
        <w:t>27. Per Taisyklėse nustatytą terminą nesuderinus konkretaus Pirkimo užduoties, negavus visos tinkamam Pirkimo vykdymui būtinos informacijos arba paaiškėjus, kad pateikta informacija neatitinka Viešųjų pirkimų įstatymo ar kitų teisės aktų reikalavimų, yra neteisėta ir</w:t>
      </w:r>
      <w:r>
        <w:rPr>
          <w:rFonts w:ascii="Times New Roman" w:hAnsi="Times New Roman" w:cs="Times New Roman"/>
          <w:sz w:val="24"/>
          <w:szCs w:val="24"/>
        </w:rPr>
        <w:t xml:space="preserve"> </w:t>
      </w:r>
      <w:r w:rsidRPr="00446005">
        <w:rPr>
          <w:rFonts w:ascii="Times New Roman" w:hAnsi="Times New Roman" w:cs="Times New Roman"/>
          <w:sz w:val="24"/>
          <w:szCs w:val="24"/>
        </w:rPr>
        <w:t>/</w:t>
      </w:r>
      <w:r>
        <w:rPr>
          <w:rFonts w:ascii="Times New Roman" w:hAnsi="Times New Roman" w:cs="Times New Roman"/>
          <w:sz w:val="24"/>
          <w:szCs w:val="24"/>
        </w:rPr>
        <w:t xml:space="preserve"> </w:t>
      </w:r>
      <w:r w:rsidRPr="00446005">
        <w:rPr>
          <w:rFonts w:ascii="Times New Roman" w:hAnsi="Times New Roman" w:cs="Times New Roman"/>
          <w:sz w:val="24"/>
          <w:szCs w:val="24"/>
        </w:rPr>
        <w:t>ar neteisinga, Ignalinos rajono CPO turi teisę atsisakyti vykdyti pirkimą, sustabdyti viešojo pirkimo procedūras, nukelti jų terminus ar nutraukti viešojo pirkimo procedūras.</w:t>
      </w:r>
    </w:p>
    <w:p w14:paraId="71E6A18D" w14:textId="77777777" w:rsidR="00283DB5" w:rsidRDefault="00283DB5" w:rsidP="00283DB5">
      <w:pPr>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46005">
        <w:rPr>
          <w:rFonts w:ascii="Times New Roman" w:hAnsi="Times New Roman" w:cs="Times New Roman"/>
          <w:sz w:val="24"/>
          <w:szCs w:val="24"/>
        </w:rPr>
        <w:t>28. Perkančioji organizacija kiekvienam pirkimui turi paskirti bei Paraiškoje nurodyti atsakingą darbuotoją, kuris gerai išmano pirkimo objektą ir kuris, prireikus, galėtų dalyvauti pirkimo procedūrose eksperto</w:t>
      </w:r>
      <w:r>
        <w:rPr>
          <w:rFonts w:ascii="Times New Roman" w:hAnsi="Times New Roman" w:cs="Times New Roman"/>
          <w:sz w:val="24"/>
          <w:szCs w:val="24"/>
        </w:rPr>
        <w:t xml:space="preserve"> </w:t>
      </w:r>
      <w:r w:rsidRPr="00446005">
        <w:rPr>
          <w:rFonts w:ascii="Times New Roman" w:hAnsi="Times New Roman" w:cs="Times New Roman"/>
          <w:sz w:val="24"/>
          <w:szCs w:val="24"/>
        </w:rPr>
        <w:t>/ Komisijos nario teisėmis, turėtų teisę keisti, tikslinti Paraiškoje (su ja pateikiamuose dokumentuose) nurodytą informaciją, duomenis ir pritarti atliekamiems koregavimams (toliau – atsakingas darbuotojas). Atsakingas darbuotojas pirkimo vykdymo metu teikia eksp</w:t>
      </w:r>
      <w:r>
        <w:rPr>
          <w:rFonts w:ascii="Times New Roman" w:hAnsi="Times New Roman" w:cs="Times New Roman"/>
          <w:sz w:val="24"/>
          <w:szCs w:val="24"/>
        </w:rPr>
        <w:t>ertinę išvadą dėl Komisijos ar p</w:t>
      </w:r>
      <w:r w:rsidRPr="00446005">
        <w:rPr>
          <w:rFonts w:ascii="Times New Roman" w:hAnsi="Times New Roman" w:cs="Times New Roman"/>
          <w:sz w:val="24"/>
          <w:szCs w:val="24"/>
        </w:rPr>
        <w:t>irkimų organizatoriaus suformuluotų klausimų, susijusių su pirkimo procedūrų vykdymu (jeigu reikia).</w:t>
      </w:r>
    </w:p>
    <w:p w14:paraId="37D095E2" w14:textId="77777777" w:rsidR="00283DB5" w:rsidRPr="00446005" w:rsidRDefault="00283DB5" w:rsidP="00283DB5">
      <w:pPr>
        <w:tabs>
          <w:tab w:val="left" w:pos="1134"/>
        </w:tabs>
        <w:spacing w:after="0" w:line="240" w:lineRule="auto"/>
        <w:ind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Jeigu pirkime pasiūlymai yra vertinami pagal kainos ar sąnaudų ir kokybės santykį ir pasirinktos vertinti pasiūlymo techninės charakteristikos nėra kiekybiškai įvertinamos, </w:t>
      </w:r>
      <w:r>
        <w:rPr>
          <w:rFonts w:ascii="Times New Roman" w:hAnsi="Times New Roman" w:cs="Times New Roman"/>
          <w:sz w:val="24"/>
          <w:szCs w:val="24"/>
        </w:rPr>
        <w:t>p</w:t>
      </w:r>
      <w:r w:rsidRPr="00446005">
        <w:rPr>
          <w:rFonts w:ascii="Times New Roman" w:hAnsi="Times New Roman" w:cs="Times New Roman"/>
          <w:sz w:val="24"/>
          <w:szCs w:val="24"/>
        </w:rPr>
        <w:t>erkančioji organizacija turi pasiūlyti ne mažesnį kaip teisės aktuose nustatytą ir pagal pirkimo pobūdį reikalingą ekspertų skaičių, kurie atliks ekspertinį techninio pasiūlymo vertinimą.</w:t>
      </w:r>
    </w:p>
    <w:p w14:paraId="5812DC16" w14:textId="77777777" w:rsidR="00283DB5" w:rsidRPr="00446005" w:rsidRDefault="00283DB5" w:rsidP="00283DB5">
      <w:pPr>
        <w:pStyle w:val="Sraopastraipa"/>
        <w:numPr>
          <w:ilvl w:val="0"/>
          <w:numId w:val="21"/>
        </w:numPr>
        <w:tabs>
          <w:tab w:val="left" w:pos="0"/>
          <w:tab w:val="left" w:pos="1134"/>
          <w:tab w:val="left" w:pos="1418"/>
          <w:tab w:val="left" w:pos="1560"/>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Komisijai ar </w:t>
      </w:r>
      <w:r>
        <w:rPr>
          <w:rFonts w:ascii="Times New Roman" w:hAnsi="Times New Roman" w:cs="Times New Roman"/>
          <w:sz w:val="24"/>
          <w:szCs w:val="24"/>
        </w:rPr>
        <w:t>p</w:t>
      </w:r>
      <w:r w:rsidRPr="00446005">
        <w:rPr>
          <w:rFonts w:ascii="Times New Roman" w:hAnsi="Times New Roman" w:cs="Times New Roman"/>
          <w:sz w:val="24"/>
          <w:szCs w:val="24"/>
        </w:rPr>
        <w:t xml:space="preserve">irkimų organizatoriui atlikus pirkimo procedūras, pirkimo sąlygos, laimėtojo pasiūlymas, </w:t>
      </w:r>
      <w:r>
        <w:rPr>
          <w:rFonts w:ascii="Times New Roman" w:hAnsi="Times New Roman" w:cs="Times New Roman"/>
          <w:sz w:val="24"/>
          <w:szCs w:val="24"/>
        </w:rPr>
        <w:t>P</w:t>
      </w:r>
      <w:r w:rsidRPr="00446005">
        <w:rPr>
          <w:rFonts w:ascii="Times New Roman" w:hAnsi="Times New Roman" w:cs="Times New Roman"/>
          <w:sz w:val="24"/>
          <w:szCs w:val="24"/>
        </w:rPr>
        <w:t xml:space="preserve">irkimo sutarties projektas (išskyrus rekvizitus) ir kiti </w:t>
      </w:r>
      <w:r>
        <w:rPr>
          <w:rFonts w:ascii="Times New Roman" w:hAnsi="Times New Roman" w:cs="Times New Roman"/>
          <w:sz w:val="24"/>
          <w:szCs w:val="24"/>
        </w:rPr>
        <w:t>P</w:t>
      </w:r>
      <w:r w:rsidRPr="00446005">
        <w:rPr>
          <w:rFonts w:ascii="Times New Roman" w:hAnsi="Times New Roman" w:cs="Times New Roman"/>
          <w:sz w:val="24"/>
          <w:szCs w:val="24"/>
        </w:rPr>
        <w:t>irkimo sutarties sudarymui reikalingi pirkimo dokumentai, ne vėliau kaip per 5 darbo dien</w:t>
      </w:r>
      <w:r>
        <w:rPr>
          <w:rFonts w:ascii="Times New Roman" w:hAnsi="Times New Roman" w:cs="Times New Roman"/>
          <w:sz w:val="24"/>
          <w:szCs w:val="24"/>
        </w:rPr>
        <w:t>as</w:t>
      </w:r>
      <w:r w:rsidRPr="00446005">
        <w:rPr>
          <w:rFonts w:ascii="Times New Roman" w:hAnsi="Times New Roman" w:cs="Times New Roman"/>
          <w:sz w:val="24"/>
          <w:szCs w:val="24"/>
        </w:rPr>
        <w:t xml:space="preserve"> nuo laimėtojo nustatymo dienos perduodami </w:t>
      </w:r>
      <w:r>
        <w:rPr>
          <w:rFonts w:ascii="Times New Roman" w:hAnsi="Times New Roman" w:cs="Times New Roman"/>
          <w:sz w:val="24"/>
          <w:szCs w:val="24"/>
        </w:rPr>
        <w:t>p</w:t>
      </w:r>
      <w:r w:rsidRPr="00446005">
        <w:rPr>
          <w:rFonts w:ascii="Times New Roman" w:hAnsi="Times New Roman" w:cs="Times New Roman"/>
          <w:sz w:val="24"/>
          <w:szCs w:val="24"/>
        </w:rPr>
        <w:t>erkančiajai organizacijai, jei nėra gautų pretenzijų ar ieškinių.</w:t>
      </w:r>
    </w:p>
    <w:p w14:paraId="669221CA" w14:textId="77777777" w:rsidR="00283DB5" w:rsidRPr="00446005" w:rsidRDefault="00283DB5" w:rsidP="00283DB5">
      <w:pPr>
        <w:pStyle w:val="Sraopastraipa"/>
        <w:numPr>
          <w:ilvl w:val="0"/>
          <w:numId w:val="21"/>
        </w:numPr>
        <w:tabs>
          <w:tab w:val="left" w:pos="709"/>
          <w:tab w:val="left" w:pos="1134"/>
          <w:tab w:val="left" w:pos="1560"/>
        </w:tabs>
        <w:spacing w:after="0" w:line="240" w:lineRule="auto"/>
        <w:ind w:left="0" w:firstLine="1134"/>
        <w:jc w:val="both"/>
        <w:rPr>
          <w:rFonts w:ascii="Times New Roman" w:hAnsi="Times New Roman" w:cs="Times New Roman"/>
          <w:sz w:val="24"/>
          <w:szCs w:val="24"/>
        </w:rPr>
      </w:pPr>
      <w:r w:rsidRPr="00446005">
        <w:rPr>
          <w:rFonts w:ascii="Times New Roman" w:hAnsi="Times New Roman" w:cs="Times New Roman"/>
          <w:sz w:val="24"/>
          <w:szCs w:val="24"/>
        </w:rPr>
        <w:t xml:space="preserve">Ignalinos rajono CPO paskelbia laimėjusio dalyvio pasiūlymą, sudarytą </w:t>
      </w:r>
      <w:r>
        <w:rPr>
          <w:rFonts w:ascii="Times New Roman" w:hAnsi="Times New Roman" w:cs="Times New Roman"/>
          <w:sz w:val="24"/>
          <w:szCs w:val="24"/>
        </w:rPr>
        <w:t>P</w:t>
      </w:r>
      <w:r w:rsidRPr="00446005">
        <w:rPr>
          <w:rFonts w:ascii="Times New Roman" w:hAnsi="Times New Roman" w:cs="Times New Roman"/>
          <w:sz w:val="24"/>
          <w:szCs w:val="24"/>
        </w:rPr>
        <w:t xml:space="preserve">irkimo sutartį, preliminariąją sutartį ir šių sutarčių pakeitimus CVP IS Viešųjų pirkimų įstatymo nustatyta tvarka. Perkančioji organizacija, sudariusi </w:t>
      </w:r>
      <w:r>
        <w:rPr>
          <w:rFonts w:ascii="Times New Roman" w:hAnsi="Times New Roman" w:cs="Times New Roman"/>
          <w:sz w:val="24"/>
          <w:szCs w:val="24"/>
        </w:rPr>
        <w:t>P</w:t>
      </w:r>
      <w:r w:rsidRPr="00446005">
        <w:rPr>
          <w:rFonts w:ascii="Times New Roman" w:hAnsi="Times New Roman" w:cs="Times New Roman"/>
          <w:sz w:val="24"/>
          <w:szCs w:val="24"/>
        </w:rPr>
        <w:t xml:space="preserve">irkimo sutartį, ne vėliau kaip per 3 darbo dienas nuo </w:t>
      </w:r>
      <w:r>
        <w:rPr>
          <w:rFonts w:ascii="Times New Roman" w:hAnsi="Times New Roman" w:cs="Times New Roman"/>
          <w:sz w:val="24"/>
          <w:szCs w:val="24"/>
        </w:rPr>
        <w:t>P</w:t>
      </w:r>
      <w:r w:rsidRPr="00446005">
        <w:rPr>
          <w:rFonts w:ascii="Times New Roman" w:hAnsi="Times New Roman" w:cs="Times New Roman"/>
          <w:sz w:val="24"/>
          <w:szCs w:val="24"/>
        </w:rPr>
        <w:t xml:space="preserve">irkimo sutarties sudarymo, pasirašytos </w:t>
      </w:r>
      <w:r>
        <w:rPr>
          <w:rFonts w:ascii="Times New Roman" w:hAnsi="Times New Roman" w:cs="Times New Roman"/>
          <w:sz w:val="24"/>
          <w:szCs w:val="24"/>
        </w:rPr>
        <w:t>P</w:t>
      </w:r>
      <w:r w:rsidRPr="00446005">
        <w:rPr>
          <w:rFonts w:ascii="Times New Roman" w:hAnsi="Times New Roman" w:cs="Times New Roman"/>
          <w:sz w:val="24"/>
          <w:szCs w:val="24"/>
        </w:rPr>
        <w:t xml:space="preserve">irkimo sutarties kopiją ir pakeitimus pateikia </w:t>
      </w:r>
      <w:r>
        <w:rPr>
          <w:rFonts w:ascii="Times New Roman" w:hAnsi="Times New Roman" w:cs="Times New Roman"/>
          <w:sz w:val="24"/>
          <w:szCs w:val="24"/>
        </w:rPr>
        <w:t>Igna</w:t>
      </w:r>
      <w:r w:rsidRPr="00446005">
        <w:rPr>
          <w:rFonts w:ascii="Times New Roman" w:hAnsi="Times New Roman" w:cs="Times New Roman"/>
          <w:sz w:val="24"/>
          <w:szCs w:val="24"/>
        </w:rPr>
        <w:t>linos rajono CPO (</w:t>
      </w:r>
      <w:r w:rsidRPr="00186B64">
        <w:rPr>
          <w:rFonts w:ascii="Times New Roman" w:hAnsi="Times New Roman" w:cs="Times New Roman"/>
          <w:iCs/>
          <w:sz w:val="24"/>
          <w:szCs w:val="24"/>
        </w:rPr>
        <w:t>taikoma, jei Perkančioji organizacija paveda</w:t>
      </w:r>
      <w:r w:rsidRPr="00446005">
        <w:rPr>
          <w:rFonts w:ascii="Times New Roman" w:hAnsi="Times New Roman" w:cs="Times New Roman"/>
          <w:sz w:val="24"/>
          <w:szCs w:val="24"/>
        </w:rPr>
        <w:t>).</w:t>
      </w:r>
    </w:p>
    <w:p w14:paraId="0F272E82" w14:textId="77777777" w:rsidR="00283DB5" w:rsidRPr="00446005" w:rsidRDefault="00283DB5" w:rsidP="00283DB5">
      <w:pPr>
        <w:pStyle w:val="Sraopastraipa"/>
        <w:tabs>
          <w:tab w:val="left" w:pos="851"/>
          <w:tab w:val="left" w:pos="1134"/>
        </w:tabs>
        <w:spacing w:after="0" w:line="240" w:lineRule="auto"/>
        <w:ind w:left="0" w:firstLine="660"/>
        <w:jc w:val="both"/>
        <w:rPr>
          <w:rFonts w:ascii="Times New Roman" w:hAnsi="Times New Roman" w:cs="Times New Roman"/>
          <w:strike/>
          <w:sz w:val="24"/>
          <w:szCs w:val="24"/>
        </w:rPr>
      </w:pPr>
    </w:p>
    <w:p w14:paraId="6D2FE8D2" w14:textId="77777777" w:rsidR="00283DB5" w:rsidRDefault="00283DB5" w:rsidP="00283DB5">
      <w:pPr>
        <w:pStyle w:val="Temosantrat10"/>
        <w:keepNext/>
        <w:keepLines/>
        <w:shd w:val="clear" w:color="auto" w:fill="auto"/>
        <w:spacing w:before="0" w:after="0" w:line="240" w:lineRule="auto"/>
        <w:rPr>
          <w:b/>
          <w:sz w:val="24"/>
          <w:szCs w:val="24"/>
        </w:rPr>
      </w:pPr>
      <w:bookmarkStart w:id="5" w:name="bookmark7"/>
      <w:r w:rsidRPr="00446005">
        <w:rPr>
          <w:b/>
          <w:sz w:val="24"/>
          <w:szCs w:val="24"/>
        </w:rPr>
        <w:t>V SKYRIUS</w:t>
      </w:r>
    </w:p>
    <w:p w14:paraId="6203B7F3" w14:textId="77777777" w:rsidR="00283DB5" w:rsidRDefault="00283DB5" w:rsidP="00283DB5">
      <w:pPr>
        <w:pStyle w:val="Temosantrat10"/>
        <w:keepNext/>
        <w:keepLines/>
        <w:shd w:val="clear" w:color="auto" w:fill="auto"/>
        <w:spacing w:before="0" w:after="0" w:line="240" w:lineRule="auto"/>
        <w:rPr>
          <w:b/>
          <w:sz w:val="24"/>
          <w:szCs w:val="24"/>
        </w:rPr>
      </w:pPr>
      <w:r w:rsidRPr="00446005">
        <w:rPr>
          <w:b/>
          <w:sz w:val="24"/>
          <w:szCs w:val="24"/>
        </w:rPr>
        <w:t>PRETENZIJŲ IR GIN</w:t>
      </w:r>
      <w:r>
        <w:rPr>
          <w:b/>
          <w:sz w:val="24"/>
          <w:szCs w:val="24"/>
        </w:rPr>
        <w:t>Č</w:t>
      </w:r>
      <w:r w:rsidRPr="00446005">
        <w:rPr>
          <w:b/>
          <w:sz w:val="24"/>
          <w:szCs w:val="24"/>
        </w:rPr>
        <w:t>Ų NAGRINĖJIMO TVARKA</w:t>
      </w:r>
      <w:bookmarkEnd w:id="5"/>
    </w:p>
    <w:p w14:paraId="43B4C243" w14:textId="77777777" w:rsidR="00283DB5" w:rsidRPr="00446005" w:rsidRDefault="00283DB5" w:rsidP="00283DB5">
      <w:pPr>
        <w:pStyle w:val="Temosantrat10"/>
        <w:keepNext/>
        <w:keepLines/>
        <w:shd w:val="clear" w:color="auto" w:fill="auto"/>
        <w:spacing w:before="0" w:after="0" w:line="240" w:lineRule="auto"/>
        <w:rPr>
          <w:b/>
          <w:sz w:val="24"/>
          <w:szCs w:val="24"/>
        </w:rPr>
      </w:pPr>
    </w:p>
    <w:p w14:paraId="088D6E24" w14:textId="77777777" w:rsidR="00283DB5" w:rsidRDefault="00283DB5" w:rsidP="00283DB5">
      <w:pPr>
        <w:pStyle w:val="Pagrindinistekstas1"/>
        <w:numPr>
          <w:ilvl w:val="0"/>
          <w:numId w:val="21"/>
        </w:numPr>
        <w:tabs>
          <w:tab w:val="left" w:pos="993"/>
          <w:tab w:val="left" w:pos="1560"/>
        </w:tabs>
        <w:suppressAutoHyphens w:val="0"/>
        <w:autoSpaceDE/>
        <w:autoSpaceDN/>
        <w:adjustRightInd/>
        <w:spacing w:line="274" w:lineRule="exact"/>
        <w:ind w:left="0" w:right="20" w:firstLine="1134"/>
        <w:rPr>
          <w:sz w:val="24"/>
          <w:szCs w:val="24"/>
        </w:rPr>
      </w:pPr>
      <w:r w:rsidRPr="00282CB4">
        <w:rPr>
          <w:rFonts w:eastAsiaTheme="minorHAnsi"/>
          <w:sz w:val="24"/>
          <w:szCs w:val="24"/>
          <w:shd w:val="clear" w:color="auto" w:fill="FFFFFF"/>
        </w:rPr>
        <w:t xml:space="preserve">Ignalinos rajono CPO  gautas pretenzijas dėl jos atliekamų pirkimų procedūrų (toliau </w:t>
      </w:r>
      <w:r>
        <w:rPr>
          <w:rFonts w:eastAsiaTheme="minorHAnsi"/>
          <w:sz w:val="24"/>
          <w:szCs w:val="24"/>
          <w:shd w:val="clear" w:color="auto" w:fill="FFFFFF"/>
        </w:rPr>
        <w:t>–</w:t>
      </w:r>
      <w:r w:rsidRPr="00282CB4">
        <w:rPr>
          <w:rFonts w:eastAsiaTheme="minorHAnsi"/>
          <w:sz w:val="24"/>
          <w:szCs w:val="24"/>
          <w:shd w:val="clear" w:color="auto" w:fill="FFFFFF"/>
        </w:rPr>
        <w:t xml:space="preserve"> pretenzija) nagrinėja ir sprendimą dėl gautos pretenzijos priima Ignalinos rajono CPO  sudaryta  viešojo pirkimo komisija (toliau – Komisija) arba </w:t>
      </w:r>
      <w:r>
        <w:rPr>
          <w:rFonts w:eastAsiaTheme="minorHAnsi"/>
          <w:sz w:val="24"/>
          <w:szCs w:val="24"/>
          <w:shd w:val="clear" w:color="auto" w:fill="FFFFFF"/>
        </w:rPr>
        <w:t>p</w:t>
      </w:r>
      <w:r w:rsidRPr="00282CB4">
        <w:rPr>
          <w:rFonts w:eastAsiaTheme="minorHAnsi"/>
          <w:sz w:val="24"/>
          <w:szCs w:val="24"/>
          <w:shd w:val="clear" w:color="auto" w:fill="FFFFFF"/>
        </w:rPr>
        <w:t>irkimo organizatoriai (mažos vertės pirkimams, kai tokiems pirkimams nesudaroma Komisija, arba tokių pirkimų nepavedama atlikti Komisijai).</w:t>
      </w:r>
      <w:r w:rsidRPr="00282CB4">
        <w:rPr>
          <w:sz w:val="24"/>
          <w:szCs w:val="24"/>
        </w:rPr>
        <w:t xml:space="preserve"> </w:t>
      </w:r>
    </w:p>
    <w:p w14:paraId="34C720D6" w14:textId="77777777" w:rsidR="00283DB5" w:rsidRPr="00282CB4" w:rsidRDefault="00283DB5" w:rsidP="00283DB5">
      <w:pPr>
        <w:pStyle w:val="Pagrindinistekstas1"/>
        <w:numPr>
          <w:ilvl w:val="0"/>
          <w:numId w:val="21"/>
        </w:numPr>
        <w:tabs>
          <w:tab w:val="left" w:pos="993"/>
          <w:tab w:val="left" w:pos="1560"/>
        </w:tabs>
        <w:suppressAutoHyphens w:val="0"/>
        <w:autoSpaceDE/>
        <w:autoSpaceDN/>
        <w:adjustRightInd/>
        <w:spacing w:line="274" w:lineRule="exact"/>
        <w:ind w:left="0" w:right="20" w:firstLine="1134"/>
        <w:rPr>
          <w:sz w:val="24"/>
          <w:szCs w:val="24"/>
        </w:rPr>
      </w:pPr>
      <w:r w:rsidRPr="00282CB4">
        <w:rPr>
          <w:sz w:val="24"/>
          <w:szCs w:val="24"/>
        </w:rPr>
        <w:t>Pretenzijos nagrinėjamos ir ginčai sprendžiami laikantis Viešųjų pirkimų įstatyme ir kituose tei</w:t>
      </w:r>
      <w:r>
        <w:rPr>
          <w:sz w:val="24"/>
          <w:szCs w:val="24"/>
        </w:rPr>
        <w:t>sės aktuose nustatytos tvarkos ir</w:t>
      </w:r>
      <w:r w:rsidRPr="00282CB4">
        <w:rPr>
          <w:sz w:val="24"/>
          <w:szCs w:val="24"/>
        </w:rPr>
        <w:t xml:space="preserve"> reikalavimų.</w:t>
      </w:r>
    </w:p>
    <w:p w14:paraId="56438FB4" w14:textId="77777777" w:rsidR="00283DB5" w:rsidRPr="00446005" w:rsidRDefault="00283DB5" w:rsidP="00283DB5">
      <w:pPr>
        <w:pStyle w:val="Pagrindinistekstas1"/>
        <w:tabs>
          <w:tab w:val="left" w:pos="1168"/>
        </w:tabs>
        <w:suppressAutoHyphens w:val="0"/>
        <w:autoSpaceDE/>
        <w:autoSpaceDN/>
        <w:adjustRightInd/>
        <w:spacing w:line="240" w:lineRule="auto"/>
        <w:ind w:firstLine="0"/>
        <w:rPr>
          <w:sz w:val="24"/>
          <w:szCs w:val="24"/>
        </w:rPr>
      </w:pPr>
    </w:p>
    <w:p w14:paraId="78ECBDAF" w14:textId="77777777" w:rsidR="00283DB5" w:rsidRDefault="00283DB5" w:rsidP="00283DB5">
      <w:pPr>
        <w:pStyle w:val="Temosantrat10"/>
        <w:keepNext/>
        <w:keepLines/>
        <w:shd w:val="clear" w:color="auto" w:fill="auto"/>
        <w:spacing w:before="0" w:after="0" w:line="240" w:lineRule="auto"/>
        <w:rPr>
          <w:b/>
          <w:sz w:val="24"/>
          <w:szCs w:val="24"/>
        </w:rPr>
      </w:pPr>
      <w:bookmarkStart w:id="6" w:name="bookmark8"/>
      <w:r w:rsidRPr="00446005">
        <w:rPr>
          <w:b/>
          <w:sz w:val="24"/>
          <w:szCs w:val="24"/>
        </w:rPr>
        <w:t>VI SKYRIUS</w:t>
      </w:r>
    </w:p>
    <w:p w14:paraId="2D35E5DA" w14:textId="77777777" w:rsidR="00283DB5" w:rsidRDefault="00283DB5" w:rsidP="00283DB5">
      <w:pPr>
        <w:pStyle w:val="Temosantrat10"/>
        <w:keepNext/>
        <w:keepLines/>
        <w:shd w:val="clear" w:color="auto" w:fill="auto"/>
        <w:spacing w:before="0" w:after="0" w:line="240" w:lineRule="auto"/>
        <w:rPr>
          <w:b/>
          <w:sz w:val="24"/>
          <w:szCs w:val="24"/>
        </w:rPr>
      </w:pPr>
      <w:r w:rsidRPr="00446005">
        <w:rPr>
          <w:b/>
          <w:sz w:val="24"/>
          <w:szCs w:val="24"/>
        </w:rPr>
        <w:t>CVP IS ADMINISTRAVIMAS</w:t>
      </w:r>
      <w:bookmarkEnd w:id="6"/>
    </w:p>
    <w:p w14:paraId="07BF98AB" w14:textId="77777777" w:rsidR="00283DB5" w:rsidRPr="00446005" w:rsidRDefault="00283DB5" w:rsidP="00283DB5">
      <w:pPr>
        <w:pStyle w:val="Temosantrat10"/>
        <w:keepNext/>
        <w:keepLines/>
        <w:shd w:val="clear" w:color="auto" w:fill="auto"/>
        <w:spacing w:before="0" w:after="0" w:line="200" w:lineRule="exact"/>
        <w:rPr>
          <w:b/>
          <w:sz w:val="24"/>
          <w:szCs w:val="24"/>
        </w:rPr>
      </w:pPr>
    </w:p>
    <w:p w14:paraId="5C507BA3" w14:textId="77777777" w:rsidR="00283DB5" w:rsidRPr="00446005" w:rsidRDefault="00283DB5" w:rsidP="00283DB5">
      <w:pPr>
        <w:pStyle w:val="Pagrindinistekstas1"/>
        <w:numPr>
          <w:ilvl w:val="0"/>
          <w:numId w:val="21"/>
        </w:numPr>
        <w:tabs>
          <w:tab w:val="left" w:pos="1316"/>
          <w:tab w:val="left" w:pos="1560"/>
        </w:tabs>
        <w:suppressAutoHyphens w:val="0"/>
        <w:autoSpaceDE/>
        <w:autoSpaceDN/>
        <w:adjustRightInd/>
        <w:spacing w:line="274" w:lineRule="exact"/>
        <w:ind w:left="0" w:right="20" w:firstLine="1134"/>
        <w:rPr>
          <w:sz w:val="24"/>
          <w:szCs w:val="24"/>
        </w:rPr>
      </w:pPr>
      <w:r w:rsidRPr="00446005">
        <w:rPr>
          <w:sz w:val="24"/>
          <w:szCs w:val="24"/>
        </w:rPr>
        <w:t xml:space="preserve">CVP IS administratoriaus funkcijas Ignalinos rajono CPO gali atlikti Ignalinos rajono savivaldybės administracijos direktoriaus arba Viešųjų pirkimų skyriaus vedėjo paskirti asmenys. </w:t>
      </w:r>
    </w:p>
    <w:p w14:paraId="16A3F9CE" w14:textId="77777777" w:rsidR="00283DB5" w:rsidRPr="00446005" w:rsidRDefault="00283DB5" w:rsidP="00283DB5">
      <w:pPr>
        <w:pStyle w:val="Pagrindinistekstas1"/>
        <w:numPr>
          <w:ilvl w:val="0"/>
          <w:numId w:val="21"/>
        </w:numPr>
        <w:tabs>
          <w:tab w:val="left" w:pos="1276"/>
          <w:tab w:val="left" w:pos="1560"/>
        </w:tabs>
        <w:suppressAutoHyphens w:val="0"/>
        <w:autoSpaceDE/>
        <w:autoSpaceDN/>
        <w:adjustRightInd/>
        <w:spacing w:line="274" w:lineRule="exact"/>
        <w:ind w:left="0" w:firstLine="1134"/>
        <w:rPr>
          <w:sz w:val="24"/>
          <w:szCs w:val="24"/>
        </w:rPr>
      </w:pPr>
      <w:r w:rsidRPr="00446005">
        <w:rPr>
          <w:sz w:val="24"/>
          <w:szCs w:val="24"/>
        </w:rPr>
        <w:t>Paskirti atlikti CVP IS administratoriaus funkcijas asmenys:</w:t>
      </w:r>
    </w:p>
    <w:p w14:paraId="2BB3024B" w14:textId="77777777" w:rsidR="00283DB5" w:rsidRPr="00446005" w:rsidRDefault="00283DB5" w:rsidP="00283DB5">
      <w:pPr>
        <w:pStyle w:val="Pagrindinistekstas1"/>
        <w:numPr>
          <w:ilvl w:val="1"/>
          <w:numId w:val="30"/>
        </w:numPr>
        <w:tabs>
          <w:tab w:val="left" w:pos="1326"/>
          <w:tab w:val="left" w:pos="1418"/>
          <w:tab w:val="left" w:pos="1560"/>
          <w:tab w:val="left" w:pos="1701"/>
        </w:tabs>
        <w:suppressAutoHyphens w:val="0"/>
        <w:autoSpaceDE/>
        <w:autoSpaceDN/>
        <w:adjustRightInd/>
        <w:spacing w:line="274" w:lineRule="exact"/>
        <w:ind w:left="0" w:right="20" w:firstLine="1134"/>
        <w:rPr>
          <w:sz w:val="24"/>
          <w:szCs w:val="24"/>
        </w:rPr>
      </w:pPr>
      <w:r w:rsidRPr="00446005">
        <w:rPr>
          <w:sz w:val="24"/>
          <w:szCs w:val="24"/>
        </w:rPr>
        <w:t xml:space="preserve">gali suteikti CVP IS naudotojo teises Komisijų nariams, ekspertams, </w:t>
      </w:r>
      <w:r>
        <w:rPr>
          <w:sz w:val="24"/>
          <w:szCs w:val="24"/>
        </w:rPr>
        <w:t>p</w:t>
      </w:r>
      <w:r w:rsidRPr="00446005">
        <w:rPr>
          <w:sz w:val="24"/>
          <w:szCs w:val="24"/>
        </w:rPr>
        <w:t>irkimų organizatoriams ir viešuosius pirkimus kontroliuojančių institucijų atstovams ir sustabdyti naudojimąsi CVPIS naudotojo teisėmis pirkimui pasibaigus</w:t>
      </w:r>
      <w:r>
        <w:rPr>
          <w:sz w:val="24"/>
          <w:szCs w:val="24"/>
        </w:rPr>
        <w:t>;</w:t>
      </w:r>
    </w:p>
    <w:p w14:paraId="0D6BC267" w14:textId="77777777" w:rsidR="00283DB5" w:rsidRPr="00446005" w:rsidRDefault="00283DB5" w:rsidP="00283DB5">
      <w:pPr>
        <w:pStyle w:val="Pagrindinistekstas1"/>
        <w:numPr>
          <w:ilvl w:val="1"/>
          <w:numId w:val="30"/>
        </w:numPr>
        <w:tabs>
          <w:tab w:val="left" w:pos="1306"/>
          <w:tab w:val="left" w:pos="1418"/>
          <w:tab w:val="left" w:pos="1560"/>
          <w:tab w:val="left" w:pos="1701"/>
        </w:tabs>
        <w:suppressAutoHyphens w:val="0"/>
        <w:autoSpaceDE/>
        <w:autoSpaceDN/>
        <w:adjustRightInd/>
        <w:spacing w:line="274" w:lineRule="exact"/>
        <w:ind w:left="0" w:right="20" w:firstLine="1134"/>
        <w:rPr>
          <w:sz w:val="24"/>
          <w:szCs w:val="24"/>
        </w:rPr>
      </w:pPr>
      <w:r w:rsidRPr="00446005">
        <w:rPr>
          <w:sz w:val="24"/>
          <w:szCs w:val="24"/>
        </w:rPr>
        <w:t>yra atsakingi už CVP IS naudotojų administravimą ir privalo užtikrinti naudotojų duomenų aktualumą ir teisingumą (suteikiant CVPIS naudotojo teises naujiems naudotojams ir stabdant CVPIS naudotojo teises buvusiems naudotojams).</w:t>
      </w:r>
    </w:p>
    <w:p w14:paraId="7A0DA402" w14:textId="77777777" w:rsidR="00283DB5" w:rsidRPr="00446005" w:rsidRDefault="00283DB5" w:rsidP="00283DB5">
      <w:pPr>
        <w:pStyle w:val="Pagrindinistekstas1"/>
        <w:numPr>
          <w:ilvl w:val="0"/>
          <w:numId w:val="30"/>
        </w:numPr>
        <w:tabs>
          <w:tab w:val="left" w:pos="1330"/>
          <w:tab w:val="left" w:pos="1560"/>
        </w:tabs>
        <w:suppressAutoHyphens w:val="0"/>
        <w:autoSpaceDE/>
        <w:autoSpaceDN/>
        <w:adjustRightInd/>
        <w:spacing w:after="575" w:line="274" w:lineRule="exact"/>
        <w:ind w:left="0" w:right="20" w:firstLine="1134"/>
        <w:rPr>
          <w:sz w:val="24"/>
          <w:szCs w:val="24"/>
        </w:rPr>
      </w:pPr>
      <w:r w:rsidRPr="00446005">
        <w:rPr>
          <w:sz w:val="24"/>
          <w:szCs w:val="24"/>
        </w:rPr>
        <w:t>CVP IS administratoriai ir CVP IS naudotojai, naudodamiesi CVP IS, turi vadovautis Naudojimosi Centrine viešųjų pirkimų informacine sistema taisyklėmis, patvirtintomis Viešųjų pirkimų tarnybos direktoriaus 2017 m. gruodžio 28 d. įsakymu Nr. 1S-181.</w:t>
      </w:r>
    </w:p>
    <w:p w14:paraId="7859E293" w14:textId="77777777" w:rsidR="00283DB5" w:rsidRDefault="00283DB5" w:rsidP="00283DB5">
      <w:pPr>
        <w:pStyle w:val="Temosantrat10"/>
        <w:keepNext/>
        <w:keepLines/>
        <w:shd w:val="clear" w:color="auto" w:fill="auto"/>
        <w:spacing w:before="0" w:after="0" w:line="240" w:lineRule="auto"/>
        <w:rPr>
          <w:b/>
          <w:sz w:val="24"/>
          <w:szCs w:val="24"/>
        </w:rPr>
      </w:pPr>
      <w:bookmarkStart w:id="7" w:name="bookmark9"/>
      <w:r w:rsidRPr="00446005">
        <w:rPr>
          <w:b/>
          <w:sz w:val="24"/>
          <w:szCs w:val="24"/>
        </w:rPr>
        <w:lastRenderedPageBreak/>
        <w:t>VII SKYRIUS</w:t>
      </w:r>
    </w:p>
    <w:p w14:paraId="2B56195D" w14:textId="77777777" w:rsidR="00283DB5" w:rsidRDefault="00283DB5" w:rsidP="00283DB5">
      <w:pPr>
        <w:pStyle w:val="Temosantrat10"/>
        <w:keepNext/>
        <w:keepLines/>
        <w:shd w:val="clear" w:color="auto" w:fill="auto"/>
        <w:spacing w:before="0" w:after="0" w:line="240" w:lineRule="auto"/>
        <w:rPr>
          <w:b/>
          <w:sz w:val="24"/>
          <w:szCs w:val="24"/>
        </w:rPr>
      </w:pPr>
      <w:r w:rsidRPr="00446005">
        <w:rPr>
          <w:b/>
          <w:sz w:val="24"/>
          <w:szCs w:val="24"/>
        </w:rPr>
        <w:t>BAIGIAMOSIOS NUOSTATOS</w:t>
      </w:r>
      <w:bookmarkEnd w:id="7"/>
    </w:p>
    <w:p w14:paraId="2117D749" w14:textId="77777777" w:rsidR="00283DB5" w:rsidRPr="00446005" w:rsidRDefault="00283DB5" w:rsidP="00283DB5">
      <w:pPr>
        <w:pStyle w:val="Temosantrat10"/>
        <w:keepNext/>
        <w:keepLines/>
        <w:shd w:val="clear" w:color="auto" w:fill="auto"/>
        <w:spacing w:before="0" w:after="0" w:line="200" w:lineRule="exact"/>
        <w:rPr>
          <w:b/>
          <w:sz w:val="24"/>
          <w:szCs w:val="24"/>
        </w:rPr>
      </w:pPr>
    </w:p>
    <w:p w14:paraId="2AAABE79" w14:textId="77777777" w:rsidR="00283DB5" w:rsidRPr="00446005" w:rsidRDefault="00283DB5" w:rsidP="00283DB5">
      <w:pPr>
        <w:pStyle w:val="Pagrindinistekstas1"/>
        <w:numPr>
          <w:ilvl w:val="0"/>
          <w:numId w:val="30"/>
        </w:numPr>
        <w:tabs>
          <w:tab w:val="left" w:pos="1153"/>
          <w:tab w:val="left" w:pos="1560"/>
        </w:tabs>
        <w:suppressAutoHyphens w:val="0"/>
        <w:autoSpaceDE/>
        <w:autoSpaceDN/>
        <w:adjustRightInd/>
        <w:spacing w:line="274" w:lineRule="exact"/>
        <w:ind w:left="0" w:right="20" w:firstLine="1134"/>
        <w:rPr>
          <w:sz w:val="24"/>
          <w:szCs w:val="24"/>
        </w:rPr>
      </w:pPr>
      <w:r w:rsidRPr="00446005">
        <w:rPr>
          <w:sz w:val="24"/>
          <w:szCs w:val="24"/>
        </w:rPr>
        <w:t>Planavimo ir pasirengimo pirkimams dokumentai, pirkimo dokumentai, paraiškos, pasiūlymai bei jų nagrinėjimo ir vertinimo dokumentai, Komisijos sprendimų priėmimo, derybų, dialogo ar kiti protokolai, susirašinėjimo su tiekėjais dokumentai,  kiti su pirkimu susiję dokumentai, preliminariosios pirkimo sutartys, pirkimo sutartys, jų pakeitimai ir su jų vykdymu susiję dokumentai saugomi Viešųjų pirkimų įstatymo nustatyta tvarka. Komisijos protokolai pasirašomi, registruojami ir saugomi DVS. Atsiradus nenumatytoms aplinkybėms ar dėl kitų priežasčių negalint Komisijos protokolo pasirašyti šioje sistemoje, Komisijos sprendimu jie gali būti pasirašomi popierinio dokumento forma ar elektroniniu parašu. Tokiu atveju pasirašyti protokolai ne vėliau kaip per 1 darbo dieną turi būti užregistruojami ir saugomi DVS.</w:t>
      </w:r>
    </w:p>
    <w:p w14:paraId="7359EF36" w14:textId="77777777" w:rsidR="00283DB5" w:rsidRPr="00446005" w:rsidRDefault="00283DB5" w:rsidP="00283DB5">
      <w:pPr>
        <w:pStyle w:val="Pagrindinistekstas1"/>
        <w:numPr>
          <w:ilvl w:val="0"/>
          <w:numId w:val="30"/>
        </w:numPr>
        <w:tabs>
          <w:tab w:val="left" w:pos="1191"/>
          <w:tab w:val="left" w:pos="1560"/>
        </w:tabs>
        <w:suppressAutoHyphens w:val="0"/>
        <w:autoSpaceDE/>
        <w:autoSpaceDN/>
        <w:adjustRightInd/>
        <w:spacing w:line="274" w:lineRule="exact"/>
        <w:ind w:left="0" w:right="20" w:firstLine="1134"/>
        <w:rPr>
          <w:sz w:val="24"/>
          <w:szCs w:val="24"/>
        </w:rPr>
      </w:pPr>
      <w:r w:rsidRPr="00446005">
        <w:rPr>
          <w:sz w:val="24"/>
          <w:szCs w:val="24"/>
        </w:rPr>
        <w:t xml:space="preserve">Susipažinti su informacija, susijusia su pasiūlymų nagrinėjimu, aiškinimu, vertinimu ir palyginimu, gali tik Komisijos pirmininkas ir nariai, </w:t>
      </w:r>
      <w:r>
        <w:rPr>
          <w:sz w:val="24"/>
          <w:szCs w:val="24"/>
        </w:rPr>
        <w:t>p</w:t>
      </w:r>
      <w:r w:rsidRPr="00446005">
        <w:rPr>
          <w:sz w:val="24"/>
          <w:szCs w:val="24"/>
        </w:rPr>
        <w:t xml:space="preserve">irkimų organizatorius, ekspertai, Viešųjų pirkimų tarnybos ir kitų kontroliuojančių institucijų atstovai, </w:t>
      </w:r>
      <w:r>
        <w:rPr>
          <w:sz w:val="24"/>
          <w:szCs w:val="24"/>
        </w:rPr>
        <w:t>p</w:t>
      </w:r>
      <w:r w:rsidRPr="00446005">
        <w:rPr>
          <w:sz w:val="24"/>
          <w:szCs w:val="24"/>
        </w:rPr>
        <w:t>erkančiosios organizacijos vadovas ir jo įgalioti asmenys, kiti asmenys ir institucijos, turinčios tokią teisę pagal Lietuvos Respublikos įstatymus.</w:t>
      </w:r>
    </w:p>
    <w:p w14:paraId="5C3AE0DA"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 xml:space="preserve">38. </w:t>
      </w:r>
      <w:r w:rsidRPr="00446005">
        <w:rPr>
          <w:sz w:val="24"/>
          <w:szCs w:val="24"/>
        </w:rPr>
        <w:t xml:space="preserve">Komisijos pirmininkas ir nariai, </w:t>
      </w:r>
      <w:r>
        <w:rPr>
          <w:sz w:val="24"/>
          <w:szCs w:val="24"/>
        </w:rPr>
        <w:t>p</w:t>
      </w:r>
      <w:r w:rsidRPr="00446005">
        <w:rPr>
          <w:sz w:val="24"/>
          <w:szCs w:val="24"/>
        </w:rPr>
        <w:t xml:space="preserve">irkimų organizatorius, ekspertas, stebėtojas ir kiti asmenys, dalyvaujantys pirkimo procedūrose ar galintys daryti įtaką jos rezultatams, savo funkcijas pradeda vykdyti tik po to, kai pasirašo Viešųjų pirkimų tarnybos kartu su Vyriausiąja tarnybinės etikos komisija nustatytos formos </w:t>
      </w:r>
      <w:r>
        <w:rPr>
          <w:sz w:val="24"/>
          <w:szCs w:val="24"/>
        </w:rPr>
        <w:t>N</w:t>
      </w:r>
      <w:r w:rsidRPr="00446005">
        <w:rPr>
          <w:sz w:val="24"/>
          <w:szCs w:val="24"/>
        </w:rPr>
        <w:t xml:space="preserve">ešališkumo deklaraciją ir Taisyklių 1 priede nustatytos formos </w:t>
      </w:r>
      <w:r>
        <w:rPr>
          <w:sz w:val="24"/>
          <w:szCs w:val="24"/>
        </w:rPr>
        <w:t>K</w:t>
      </w:r>
      <w:r w:rsidRPr="00446005">
        <w:rPr>
          <w:sz w:val="24"/>
          <w:szCs w:val="24"/>
        </w:rPr>
        <w:t xml:space="preserve">onfidencialumo pasižadėjimą. Nešališkumo deklaracijos ir Konfidencialumo pasižadėjimai pasirašomi, registruojami ir saugomi tam skirtame registre Ignalinos rajono CPO DVS. Perkančiųjų organizacijų pavedimu vykdomuose pirkimuose jų paskirti iniciatoriai, Komisijos nariai, pasitelkiami ekspertai (kurie nėra Ignalinos rajono CPO  darbuotojai), stebėtojai ir kiti asmenys, dalyvaujantys pirkimo procedūrose ar galintys daryti įtaką jos rezultatams, Nešališkumo deklaracijas ir Konfidencialumo pasižadėjimus pasirašo ir šie dokumentai registruojami, saugomi </w:t>
      </w:r>
      <w:r w:rsidRPr="00446005">
        <w:rPr>
          <w:color w:val="auto"/>
          <w:sz w:val="24"/>
          <w:szCs w:val="24"/>
        </w:rPr>
        <w:t>Ignalinos rajono CPO DVS</w:t>
      </w:r>
      <w:r w:rsidRPr="00446005">
        <w:rPr>
          <w:sz w:val="24"/>
          <w:szCs w:val="24"/>
        </w:rPr>
        <w:t>. Atsiradus nenumatytoms aplinkybėms ar dėl kitų priežasčių negalint Nešališkumo deklaracijos ir Konfidencialumo pasižadėjimo pasirašyti DVS, jie gali būti pasirašomi popierinio dokumento forma ar elektroniniu parašu ir turi būti užregistruojami paskirto darbuotojo bei saugomi DVS.</w:t>
      </w:r>
      <w:r>
        <w:rPr>
          <w:sz w:val="24"/>
          <w:szCs w:val="24"/>
        </w:rPr>
        <w:t xml:space="preserve"> </w:t>
      </w:r>
      <w:r w:rsidRPr="00446005">
        <w:rPr>
          <w:sz w:val="24"/>
          <w:szCs w:val="24"/>
        </w:rPr>
        <w:t>Už šiame Taisyklių punkte nurodytų dokumentų pasirašymą ir pateikimą laiku yra atsakingi juos pasirašantys asmenys.</w:t>
      </w:r>
    </w:p>
    <w:p w14:paraId="59D0FD4F"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 xml:space="preserve">39. </w:t>
      </w:r>
      <w:r w:rsidRPr="00446005">
        <w:rPr>
          <w:sz w:val="24"/>
          <w:szCs w:val="24"/>
        </w:rPr>
        <w:t>Perkančiosios organizacijos  ir Ignalinos rajono CPO paskirti ekspertai viešojo pirkimo komisijos nariai, stebėtojai, iniciatoriai, kiti asmenys, dalyvaujantys pirkimo procedūrose ar galintys daryti įtaką jos rezultatams, savo funkcijas pradeda vykdyti savo pareigas tik po to, kai yra tinkamai deklaravę ir</w:t>
      </w:r>
      <w:r>
        <w:rPr>
          <w:sz w:val="24"/>
          <w:szCs w:val="24"/>
        </w:rPr>
        <w:t xml:space="preserve"> </w:t>
      </w:r>
      <w:r w:rsidRPr="00446005">
        <w:rPr>
          <w:sz w:val="24"/>
          <w:szCs w:val="24"/>
        </w:rPr>
        <w:t>/</w:t>
      </w:r>
      <w:r>
        <w:rPr>
          <w:sz w:val="24"/>
          <w:szCs w:val="24"/>
        </w:rPr>
        <w:t xml:space="preserve"> </w:t>
      </w:r>
      <w:r w:rsidRPr="00446005">
        <w:rPr>
          <w:sz w:val="24"/>
          <w:szCs w:val="24"/>
        </w:rPr>
        <w:t xml:space="preserve">ar patikslinę privačius interesus pagal Lietuvos Respublikos </w:t>
      </w:r>
      <w:r>
        <w:rPr>
          <w:sz w:val="24"/>
          <w:szCs w:val="24"/>
        </w:rPr>
        <w:t>v</w:t>
      </w:r>
      <w:r w:rsidRPr="00446005">
        <w:rPr>
          <w:sz w:val="24"/>
          <w:szCs w:val="24"/>
        </w:rPr>
        <w:t>iešųjų privačių interesų derinimo įstatymą. Už šiame Sutarties punkte nurodytos deklaracijos pateikimą ir tikslinimą yra atsakingi viešuosius ir privačius interesus deklaruojantys asmenys.</w:t>
      </w:r>
    </w:p>
    <w:p w14:paraId="4192B20A"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 xml:space="preserve">40. </w:t>
      </w:r>
      <w:r w:rsidRPr="00446005">
        <w:rPr>
          <w:sz w:val="24"/>
          <w:szCs w:val="24"/>
        </w:rPr>
        <w:t>Perkančioji organizacija, Komisija, jos pirmininkas ir nariai ar ekspertai ir kiti asmenys negali tretiesiems asmenims atskleisti iš tiekėjų gautos informacijos, kurią jie nurodė kaip konfidencialią. Konfidencialia nelaikoma tokia informacija, kuri yra viešai žinoma arba vieša pagal viešuosius pirkimus reglamentuojančių teisės aktų reikalavimus.</w:t>
      </w:r>
    </w:p>
    <w:p w14:paraId="33C50A84"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 xml:space="preserve">41. </w:t>
      </w:r>
      <w:r w:rsidRPr="00446005">
        <w:rPr>
          <w:sz w:val="24"/>
          <w:szCs w:val="24"/>
        </w:rPr>
        <w:t xml:space="preserve">Pasikeitus </w:t>
      </w:r>
      <w:r>
        <w:rPr>
          <w:sz w:val="24"/>
          <w:szCs w:val="24"/>
        </w:rPr>
        <w:t>Taisyklėse</w:t>
      </w:r>
      <w:r w:rsidRPr="00446005">
        <w:rPr>
          <w:sz w:val="24"/>
          <w:szCs w:val="24"/>
        </w:rPr>
        <w:t xml:space="preserve"> nurodytiems teisės aktams, taikomos aktualios jų redakcijos ar pakeistą teisinį reguliavimą nustatantis teisės aktas.</w:t>
      </w:r>
    </w:p>
    <w:p w14:paraId="29313E79"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 xml:space="preserve">42. </w:t>
      </w:r>
      <w:r w:rsidRPr="00446005">
        <w:rPr>
          <w:sz w:val="24"/>
          <w:szCs w:val="24"/>
        </w:rPr>
        <w:t>Priedai</w:t>
      </w:r>
      <w:r>
        <w:rPr>
          <w:sz w:val="24"/>
          <w:szCs w:val="24"/>
        </w:rPr>
        <w:t>:</w:t>
      </w:r>
    </w:p>
    <w:p w14:paraId="61367D99" w14:textId="77777777" w:rsidR="00283DB5" w:rsidRDefault="00283DB5" w:rsidP="00283DB5">
      <w:pPr>
        <w:pStyle w:val="Pagrindinistekstas1"/>
        <w:tabs>
          <w:tab w:val="left" w:pos="851"/>
        </w:tabs>
        <w:suppressAutoHyphens w:val="0"/>
        <w:autoSpaceDE/>
        <w:autoSpaceDN/>
        <w:adjustRightInd/>
        <w:spacing w:line="274" w:lineRule="exact"/>
        <w:ind w:right="20" w:firstLine="1134"/>
        <w:rPr>
          <w:sz w:val="24"/>
          <w:szCs w:val="24"/>
        </w:rPr>
      </w:pPr>
      <w:r>
        <w:rPr>
          <w:sz w:val="24"/>
          <w:szCs w:val="24"/>
        </w:rPr>
        <w:tab/>
        <w:t>42.1. Poreikio sąrašas, 1 priedas.</w:t>
      </w:r>
    </w:p>
    <w:p w14:paraId="027D4807" w14:textId="77777777" w:rsidR="00283DB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ab/>
        <w:t>42.2. Viešojo pirkimo inicijavimo paraiška, 2 priedas.</w:t>
      </w:r>
    </w:p>
    <w:p w14:paraId="1B40E82C" w14:textId="77777777" w:rsidR="00283DB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ab/>
        <w:t>42.3. Konfidencialumo pasižadėjimas, 3 priedas.</w:t>
      </w:r>
    </w:p>
    <w:p w14:paraId="2417993C" w14:textId="77777777" w:rsidR="00283DB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ab/>
        <w:t>42.4. Techninės specifikacijos, 4 priedas.</w:t>
      </w:r>
    </w:p>
    <w:p w14:paraId="385E5496" w14:textId="77777777" w:rsidR="00283DB5" w:rsidRPr="0044600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ab/>
        <w:t>42.5. Prekių, paslaugų, darbų sutarčių projektai, 5 priedas.</w:t>
      </w:r>
    </w:p>
    <w:p w14:paraId="15DFC467" w14:textId="77777777" w:rsidR="00283DB5" w:rsidRPr="00446005" w:rsidRDefault="00283DB5" w:rsidP="00283DB5">
      <w:pPr>
        <w:pStyle w:val="Sraopastraipa"/>
        <w:tabs>
          <w:tab w:val="left" w:pos="851"/>
          <w:tab w:val="left" w:pos="1134"/>
        </w:tabs>
        <w:spacing w:after="0" w:line="240" w:lineRule="auto"/>
        <w:ind w:left="0" w:firstLine="1134"/>
        <w:jc w:val="both"/>
        <w:rPr>
          <w:rFonts w:ascii="Times New Roman" w:hAnsi="Times New Roman" w:cs="Times New Roman"/>
          <w:sz w:val="24"/>
          <w:szCs w:val="24"/>
        </w:rPr>
      </w:pPr>
    </w:p>
    <w:p w14:paraId="447E68F4" w14:textId="77777777" w:rsidR="00283DB5" w:rsidRPr="00446005" w:rsidRDefault="00283DB5" w:rsidP="00283DB5">
      <w:pPr>
        <w:spacing w:after="0" w:line="240" w:lineRule="auto"/>
        <w:jc w:val="center"/>
        <w:rPr>
          <w:rFonts w:ascii="Times New Roman" w:hAnsi="Times New Roman" w:cs="Times New Roman"/>
          <w:sz w:val="24"/>
          <w:szCs w:val="24"/>
        </w:rPr>
      </w:pPr>
      <w:r w:rsidRPr="00446005">
        <w:rPr>
          <w:rFonts w:ascii="Times New Roman" w:hAnsi="Times New Roman" w:cs="Times New Roman"/>
          <w:sz w:val="24"/>
          <w:szCs w:val="24"/>
        </w:rPr>
        <w:t>_______________________</w:t>
      </w:r>
    </w:p>
    <w:p w14:paraId="408D21B2" w14:textId="77777777" w:rsidR="00283DB5" w:rsidRPr="00446005" w:rsidRDefault="00283DB5" w:rsidP="00283DB5">
      <w:pPr>
        <w:pStyle w:val="Sraopastraipa"/>
        <w:tabs>
          <w:tab w:val="left" w:pos="851"/>
          <w:tab w:val="left" w:pos="1134"/>
        </w:tabs>
        <w:spacing w:after="0" w:line="240" w:lineRule="auto"/>
        <w:ind w:left="0" w:firstLine="567"/>
        <w:jc w:val="both"/>
        <w:rPr>
          <w:rFonts w:ascii="Times New Roman" w:hAnsi="Times New Roman" w:cs="Times New Roman"/>
          <w:sz w:val="24"/>
          <w:szCs w:val="24"/>
        </w:rPr>
      </w:pPr>
    </w:p>
    <w:p w14:paraId="01528754" w14:textId="77777777" w:rsidR="00283DB5" w:rsidRPr="00A64CBA" w:rsidRDefault="00283DB5" w:rsidP="00283DB5">
      <w:pPr>
        <w:spacing w:after="0" w:line="240" w:lineRule="auto"/>
        <w:ind w:left="4536"/>
        <w:jc w:val="both"/>
        <w:rPr>
          <w:rFonts w:ascii="Times New Roman" w:hAnsi="Times New Roman" w:cs="Times New Roman"/>
          <w:bCs/>
          <w:sz w:val="24"/>
          <w:szCs w:val="24"/>
        </w:rPr>
      </w:pPr>
      <w:r w:rsidRPr="00446005">
        <w:rPr>
          <w:rFonts w:ascii="Times New Roman" w:hAnsi="Times New Roman" w:cs="Times New Roman"/>
          <w:sz w:val="24"/>
          <w:szCs w:val="24"/>
        </w:rPr>
        <w:br w:type="page"/>
      </w:r>
      <w:r w:rsidRPr="00A64CBA">
        <w:rPr>
          <w:rFonts w:ascii="Times New Roman" w:hAnsi="Times New Roman" w:cs="Times New Roman"/>
          <w:bCs/>
          <w:sz w:val="24"/>
          <w:szCs w:val="24"/>
        </w:rPr>
        <w:lastRenderedPageBreak/>
        <w:t xml:space="preserve">PATVIRTINTA </w:t>
      </w:r>
    </w:p>
    <w:p w14:paraId="561E56F0" w14:textId="77777777" w:rsidR="00283DB5" w:rsidRPr="00A64CBA" w:rsidRDefault="00283DB5" w:rsidP="00283DB5">
      <w:pPr>
        <w:tabs>
          <w:tab w:val="left" w:pos="5245"/>
        </w:tabs>
        <w:spacing w:after="0" w:line="240" w:lineRule="auto"/>
        <w:ind w:left="4536"/>
        <w:jc w:val="both"/>
        <w:rPr>
          <w:rFonts w:ascii="Times New Roman" w:hAnsi="Times New Roman" w:cs="Times New Roman"/>
          <w:bCs/>
          <w:sz w:val="24"/>
          <w:szCs w:val="24"/>
        </w:rPr>
      </w:pPr>
      <w:r w:rsidRPr="00A64CBA">
        <w:rPr>
          <w:rFonts w:ascii="Times New Roman" w:hAnsi="Times New Roman" w:cs="Times New Roman"/>
          <w:bCs/>
          <w:sz w:val="24"/>
          <w:szCs w:val="24"/>
        </w:rPr>
        <w:t>Ignalinos rajono savivaldybės</w:t>
      </w:r>
      <w:r>
        <w:rPr>
          <w:rFonts w:ascii="Times New Roman" w:hAnsi="Times New Roman" w:cs="Times New Roman"/>
          <w:bCs/>
          <w:sz w:val="24"/>
          <w:szCs w:val="24"/>
        </w:rPr>
        <w:t xml:space="preserve"> </w:t>
      </w:r>
      <w:r w:rsidRPr="00A64CBA">
        <w:rPr>
          <w:rFonts w:ascii="Times New Roman" w:hAnsi="Times New Roman" w:cs="Times New Roman"/>
          <w:bCs/>
          <w:sz w:val="24"/>
          <w:szCs w:val="24"/>
        </w:rPr>
        <w:t>administracijos direktoriaus</w:t>
      </w:r>
      <w:r>
        <w:rPr>
          <w:rFonts w:ascii="Times New Roman" w:hAnsi="Times New Roman" w:cs="Times New Roman"/>
          <w:bCs/>
          <w:sz w:val="24"/>
          <w:szCs w:val="24"/>
        </w:rPr>
        <w:t xml:space="preserve"> </w:t>
      </w:r>
      <w:r w:rsidRPr="00A64CBA">
        <w:rPr>
          <w:rFonts w:ascii="Times New Roman" w:hAnsi="Times New Roman" w:cs="Times New Roman"/>
          <w:bCs/>
          <w:sz w:val="24"/>
          <w:szCs w:val="24"/>
        </w:rPr>
        <w:t>2022 m.     d</w:t>
      </w:r>
      <w:r>
        <w:rPr>
          <w:rFonts w:ascii="Times New Roman" w:hAnsi="Times New Roman" w:cs="Times New Roman"/>
          <w:bCs/>
          <w:sz w:val="24"/>
          <w:szCs w:val="24"/>
        </w:rPr>
        <w:t xml:space="preserve">. </w:t>
      </w:r>
      <w:r w:rsidRPr="00A64CBA">
        <w:rPr>
          <w:rFonts w:ascii="Times New Roman" w:hAnsi="Times New Roman" w:cs="Times New Roman"/>
          <w:bCs/>
          <w:sz w:val="24"/>
          <w:szCs w:val="24"/>
        </w:rPr>
        <w:t xml:space="preserve">įsakymu Nr.   </w:t>
      </w:r>
    </w:p>
    <w:p w14:paraId="64FA2295" w14:textId="77777777" w:rsidR="00283DB5" w:rsidRPr="00A64CBA" w:rsidRDefault="00283DB5" w:rsidP="00283DB5">
      <w:pPr>
        <w:spacing w:after="0" w:line="240" w:lineRule="auto"/>
        <w:jc w:val="center"/>
        <w:rPr>
          <w:rFonts w:ascii="Times New Roman" w:hAnsi="Times New Roman" w:cs="Times New Roman"/>
          <w:bCs/>
          <w:sz w:val="24"/>
          <w:szCs w:val="24"/>
        </w:rPr>
      </w:pPr>
    </w:p>
    <w:p w14:paraId="6B0D9AEC" w14:textId="77777777" w:rsidR="00283DB5" w:rsidRPr="00A64CBA" w:rsidRDefault="00283DB5" w:rsidP="00283DB5">
      <w:pPr>
        <w:pStyle w:val="Default"/>
        <w:jc w:val="center"/>
        <w:rPr>
          <w:b/>
          <w:bCs/>
        </w:rPr>
      </w:pPr>
      <w:r w:rsidRPr="00A64CBA">
        <w:rPr>
          <w:b/>
          <w:bCs/>
        </w:rPr>
        <w:t>CENTRALIZUOTOS VIEŠŲJŲ PIRKIMŲ VEIKLOS PASLAUGŲ SUTARTIS</w:t>
      </w:r>
    </w:p>
    <w:p w14:paraId="03FD460D" w14:textId="77777777" w:rsidR="00283DB5" w:rsidRPr="00354044" w:rsidRDefault="00283DB5" w:rsidP="00283DB5">
      <w:pPr>
        <w:pStyle w:val="Default"/>
        <w:jc w:val="center"/>
        <w:rPr>
          <w:i/>
        </w:rPr>
      </w:pPr>
    </w:p>
    <w:p w14:paraId="05AEA38D" w14:textId="550F1BD3" w:rsidR="001F4BF0" w:rsidRDefault="001F4BF0" w:rsidP="0059011C">
      <w:pPr>
        <w:spacing w:after="0" w:line="240" w:lineRule="auto"/>
        <w:rPr>
          <w:rFonts w:ascii="Times New Roman" w:hAnsi="Times New Roman" w:cs="Times New Roman"/>
          <w:b/>
          <w:bCs/>
          <w:sz w:val="24"/>
          <w:szCs w:val="24"/>
        </w:rPr>
      </w:pPr>
    </w:p>
    <w:p w14:paraId="3FAB4000" w14:textId="4F66D366" w:rsidR="0059011C" w:rsidRPr="0059011C" w:rsidRDefault="0059011C" w:rsidP="0059011C">
      <w:pPr>
        <w:spacing w:after="0" w:line="240" w:lineRule="auto"/>
        <w:rPr>
          <w:rFonts w:ascii="Times New Roman" w:hAnsi="Times New Roman" w:cs="Times New Roman"/>
          <w:sz w:val="24"/>
          <w:szCs w:val="24"/>
        </w:rPr>
      </w:pPr>
      <w:r w:rsidRPr="0059011C">
        <w:rPr>
          <w:rFonts w:ascii="Times New Roman" w:hAnsi="Times New Roman" w:cs="Times New Roman"/>
          <w:sz w:val="24"/>
          <w:szCs w:val="24"/>
        </w:rPr>
        <w:t>Neteko galios.</w:t>
      </w:r>
    </w:p>
    <w:p w14:paraId="36C8CDCA" w14:textId="0B403807" w:rsidR="0059011C" w:rsidRPr="0059011C" w:rsidRDefault="0059011C" w:rsidP="0059011C">
      <w:pPr>
        <w:spacing w:after="0" w:line="240" w:lineRule="auto"/>
        <w:rPr>
          <w:rFonts w:ascii="Times New Roman" w:hAnsi="Times New Roman" w:cs="Times New Roman"/>
          <w:i/>
          <w:sz w:val="16"/>
          <w:szCs w:val="24"/>
        </w:rPr>
      </w:pPr>
      <w:r w:rsidRPr="0059011C">
        <w:rPr>
          <w:rFonts w:ascii="Times New Roman" w:hAnsi="Times New Roman" w:cs="Times New Roman"/>
          <w:i/>
          <w:sz w:val="16"/>
          <w:szCs w:val="24"/>
        </w:rPr>
        <w:t xml:space="preserve">2022 m. gruodžio 12 d. Ignalinos rajono savivaldybės administracijos direktoriaus įsakymo </w:t>
      </w:r>
      <w:bookmarkStart w:id="8" w:name="n_3"/>
      <w:r w:rsidR="00930D62" w:rsidRPr="00930D62">
        <w:rPr>
          <w:rFonts w:ascii="Times New Roman" w:hAnsi="Times New Roman" w:cs="Times New Roman"/>
          <w:i/>
          <w:sz w:val="16"/>
          <w:szCs w:val="24"/>
        </w:rPr>
        <w:t xml:space="preserve">Nr. VT-566 </w:t>
      </w:r>
      <w:bookmarkEnd w:id="8"/>
      <w:r w:rsidRPr="0059011C">
        <w:rPr>
          <w:rFonts w:ascii="Times New Roman" w:hAnsi="Times New Roman" w:cs="Times New Roman"/>
          <w:i/>
          <w:sz w:val="16"/>
          <w:szCs w:val="24"/>
        </w:rPr>
        <w:t>redakcija</w:t>
      </w:r>
    </w:p>
    <w:sectPr w:rsidR="0059011C" w:rsidRPr="0059011C" w:rsidSect="00D12849">
      <w:type w:val="continuous"/>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Optima">
    <w:altName w:val="Century Gothic"/>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A82"/>
    <w:multiLevelType w:val="singleLevel"/>
    <w:tmpl w:val="0409000F"/>
    <w:lvl w:ilvl="0">
      <w:start w:val="1"/>
      <w:numFmt w:val="decimal"/>
      <w:lvlText w:val="%1."/>
      <w:lvlJc w:val="left"/>
      <w:pPr>
        <w:tabs>
          <w:tab w:val="num" w:pos="720"/>
        </w:tabs>
        <w:ind w:left="720" w:hanging="360"/>
      </w:pPr>
    </w:lvl>
  </w:abstractNum>
  <w:abstractNum w:abstractNumId="1" w15:restartNumberingAfterBreak="0">
    <w:nsid w:val="0B4C1AC3"/>
    <w:multiLevelType w:val="hybridMultilevel"/>
    <w:tmpl w:val="B08430E6"/>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0A051A"/>
    <w:multiLevelType w:val="multilevel"/>
    <w:tmpl w:val="AC5E0BA0"/>
    <w:lvl w:ilvl="0">
      <w:start w:val="3"/>
      <w:numFmt w:val="decimal"/>
      <w:lvlText w:val="%1"/>
      <w:lvlJc w:val="left"/>
      <w:pPr>
        <w:ind w:left="405" w:hanging="405"/>
      </w:pPr>
      <w:rPr>
        <w:rFonts w:hint="default"/>
      </w:rPr>
    </w:lvl>
    <w:lvl w:ilvl="1">
      <w:start w:val="3"/>
      <w:numFmt w:val="decimal"/>
      <w:lvlText w:val="%1.%2"/>
      <w:lvlJc w:val="left"/>
      <w:pPr>
        <w:ind w:left="852" w:hanging="405"/>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508" w:hanging="72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3" w15:restartNumberingAfterBreak="0">
    <w:nsid w:val="0EDD589B"/>
    <w:multiLevelType w:val="multilevel"/>
    <w:tmpl w:val="47EEF750"/>
    <w:lvl w:ilvl="0">
      <w:start w:val="11"/>
      <w:numFmt w:val="decimal"/>
      <w:lvlText w:val="%1"/>
      <w:lvlJc w:val="left"/>
      <w:pPr>
        <w:ind w:left="420" w:hanging="420"/>
      </w:pPr>
      <w:rPr>
        <w:rFonts w:hint="default"/>
      </w:rPr>
    </w:lvl>
    <w:lvl w:ilvl="1">
      <w:start w:val="2"/>
      <w:numFmt w:val="decimal"/>
      <w:lvlText w:val="%1.%2"/>
      <w:lvlJc w:val="left"/>
      <w:pPr>
        <w:ind w:left="987" w:hanging="42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A46298A"/>
    <w:multiLevelType w:val="hybridMultilevel"/>
    <w:tmpl w:val="94AAD08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B2164BD"/>
    <w:multiLevelType w:val="hybridMultilevel"/>
    <w:tmpl w:val="DE2CFC9E"/>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1F7624"/>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3270A8"/>
    <w:multiLevelType w:val="hybridMultilevel"/>
    <w:tmpl w:val="FD069ADE"/>
    <w:lvl w:ilvl="0" w:tplc="4FA8614C">
      <w:start w:val="2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8" w15:restartNumberingAfterBreak="0">
    <w:nsid w:val="1D4E7A7D"/>
    <w:multiLevelType w:val="hybridMultilevel"/>
    <w:tmpl w:val="2638A3EE"/>
    <w:lvl w:ilvl="0" w:tplc="0427000F">
      <w:start w:val="1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EC6573B"/>
    <w:multiLevelType w:val="hybridMultilevel"/>
    <w:tmpl w:val="A1720772"/>
    <w:lvl w:ilvl="0" w:tplc="516C28CC">
      <w:start w:val="8"/>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0" w15:restartNumberingAfterBreak="0">
    <w:nsid w:val="1F1346D5"/>
    <w:multiLevelType w:val="hybridMultilevel"/>
    <w:tmpl w:val="6634722A"/>
    <w:lvl w:ilvl="0" w:tplc="0427000F">
      <w:start w:val="2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98331D2"/>
    <w:multiLevelType w:val="multilevel"/>
    <w:tmpl w:val="166A58B4"/>
    <w:lvl w:ilvl="0">
      <w:start w:val="28"/>
      <w:numFmt w:val="decimal"/>
      <w:lvlText w:val="%1."/>
      <w:lvlJc w:val="left"/>
      <w:pPr>
        <w:ind w:left="405" w:hanging="405"/>
      </w:pPr>
      <w:rPr>
        <w:rFonts w:hint="default"/>
      </w:rPr>
    </w:lvl>
    <w:lvl w:ilvl="1">
      <w:start w:val="1"/>
      <w:numFmt w:val="decimal"/>
      <w:lvlText w:val="%1.%2."/>
      <w:lvlJc w:val="left"/>
      <w:pPr>
        <w:ind w:left="762" w:hanging="40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2" w15:restartNumberingAfterBreak="0">
    <w:nsid w:val="3305132F"/>
    <w:multiLevelType w:val="multilevel"/>
    <w:tmpl w:val="3D429A1A"/>
    <w:lvl w:ilvl="0">
      <w:start w:val="35"/>
      <w:numFmt w:val="decimal"/>
      <w:lvlText w:val="%1."/>
      <w:lvlJc w:val="left"/>
      <w:pPr>
        <w:ind w:left="405" w:hanging="405"/>
      </w:pPr>
      <w:rPr>
        <w:rFonts w:hint="default"/>
      </w:rPr>
    </w:lvl>
    <w:lvl w:ilvl="1">
      <w:start w:val="1"/>
      <w:numFmt w:val="decimal"/>
      <w:lvlText w:val="%1.%2."/>
      <w:lvlJc w:val="left"/>
      <w:pPr>
        <w:ind w:left="1032" w:hanging="405"/>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4842" w:hanging="108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456" w:hanging="1440"/>
      </w:pPr>
      <w:rPr>
        <w:rFonts w:hint="default"/>
      </w:rPr>
    </w:lvl>
  </w:abstractNum>
  <w:abstractNum w:abstractNumId="13" w15:restartNumberingAfterBreak="0">
    <w:nsid w:val="34433378"/>
    <w:multiLevelType w:val="hybridMultilevel"/>
    <w:tmpl w:val="CBE6DFF2"/>
    <w:lvl w:ilvl="0" w:tplc="0427000F">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C914376"/>
    <w:multiLevelType w:val="hybridMultilevel"/>
    <w:tmpl w:val="1FAEB78E"/>
    <w:lvl w:ilvl="0" w:tplc="B518E62C">
      <w:start w:val="1"/>
      <w:numFmt w:val="decimal"/>
      <w:lvlText w:val="%1."/>
      <w:lvlJc w:val="left"/>
      <w:pPr>
        <w:ind w:left="1637" w:hanging="360"/>
      </w:pPr>
      <w:rPr>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5" w15:restartNumberingAfterBreak="0">
    <w:nsid w:val="40AD71C3"/>
    <w:multiLevelType w:val="hybridMultilevel"/>
    <w:tmpl w:val="C75EE5C8"/>
    <w:lvl w:ilvl="0" w:tplc="B6C88A08">
      <w:start w:val="3"/>
      <w:numFmt w:val="bullet"/>
      <w:lvlText w:val="–"/>
      <w:lvlJc w:val="left"/>
      <w:pPr>
        <w:ind w:left="1140" w:hanging="360"/>
      </w:pPr>
      <w:rPr>
        <w:rFonts w:ascii="Times New Roman" w:eastAsia="Times New Roman" w:hAnsi="Times New Roman" w:cs="Times New Roman"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6" w15:restartNumberingAfterBreak="0">
    <w:nsid w:val="468B189D"/>
    <w:multiLevelType w:val="multilevel"/>
    <w:tmpl w:val="E4DEAE0A"/>
    <w:lvl w:ilvl="0">
      <w:start w:val="1"/>
      <w:numFmt w:val="decimal"/>
      <w:lvlText w:val="27.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8"/>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7FE0D28"/>
    <w:multiLevelType w:val="multilevel"/>
    <w:tmpl w:val="E96A27DA"/>
    <w:lvl w:ilvl="0">
      <w:start w:val="35"/>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abstractNum w:abstractNumId="18" w15:restartNumberingAfterBreak="0">
    <w:nsid w:val="48C74B1F"/>
    <w:multiLevelType w:val="multilevel"/>
    <w:tmpl w:val="65387D7E"/>
    <w:lvl w:ilvl="0">
      <w:start w:val="2"/>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5E648B"/>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697519"/>
    <w:multiLevelType w:val="hybridMultilevel"/>
    <w:tmpl w:val="C33A18C6"/>
    <w:lvl w:ilvl="0" w:tplc="58726668">
      <w:start w:val="1"/>
      <w:numFmt w:val="decimal"/>
      <w:lvlText w:val="%1."/>
      <w:lvlJc w:val="left"/>
      <w:pPr>
        <w:ind w:left="1854" w:hanging="360"/>
      </w:pPr>
      <w:rPr>
        <w:rFonts w:hint="default"/>
        <w:b w:val="0"/>
        <w:bCs w:val="0"/>
      </w:rPr>
    </w:lvl>
    <w:lvl w:ilvl="1" w:tplc="04270019">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1" w15:restartNumberingAfterBreak="0">
    <w:nsid w:val="56DF6DB8"/>
    <w:multiLevelType w:val="hybridMultilevel"/>
    <w:tmpl w:val="F3F81E1E"/>
    <w:lvl w:ilvl="0" w:tplc="58726668">
      <w:start w:val="1"/>
      <w:numFmt w:val="decimal"/>
      <w:lvlText w:val="%1."/>
      <w:lvlJc w:val="left"/>
      <w:pPr>
        <w:ind w:left="1287" w:hanging="360"/>
      </w:pPr>
      <w:rPr>
        <w:rFonts w:hint="default"/>
        <w:b w:val="0"/>
        <w:bCs w:val="0"/>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2" w15:restartNumberingAfterBreak="0">
    <w:nsid w:val="57E77E91"/>
    <w:multiLevelType w:val="multilevel"/>
    <w:tmpl w:val="9064F620"/>
    <w:lvl w:ilvl="0">
      <w:start w:val="11"/>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617A3DE1"/>
    <w:multiLevelType w:val="hybridMultilevel"/>
    <w:tmpl w:val="7EE0BD7C"/>
    <w:lvl w:ilvl="0" w:tplc="78DC2D26">
      <w:start w:val="1"/>
      <w:numFmt w:val="upperRoman"/>
      <w:lvlText w:val="%1"/>
      <w:lvlJc w:val="right"/>
      <w:pPr>
        <w:tabs>
          <w:tab w:val="num" w:pos="180"/>
        </w:tabs>
        <w:ind w:left="180" w:hanging="180"/>
      </w:pPr>
      <w:rPr>
        <w:rFonts w:hint="default"/>
      </w:rPr>
    </w:lvl>
    <w:lvl w:ilvl="1" w:tplc="2652700C">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24" w15:restartNumberingAfterBreak="0">
    <w:nsid w:val="6AFC1F36"/>
    <w:multiLevelType w:val="multilevel"/>
    <w:tmpl w:val="16FC03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1953F8F"/>
    <w:multiLevelType w:val="hybridMultilevel"/>
    <w:tmpl w:val="3B1E57FC"/>
    <w:lvl w:ilvl="0" w:tplc="EE7E1A6E">
      <w:start w:val="20"/>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6" w15:restartNumberingAfterBreak="0">
    <w:nsid w:val="732E032A"/>
    <w:multiLevelType w:val="hybridMultilevel"/>
    <w:tmpl w:val="414C5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3765630"/>
    <w:multiLevelType w:val="hybridMultilevel"/>
    <w:tmpl w:val="99B4F5AA"/>
    <w:lvl w:ilvl="0" w:tplc="370630F6">
      <w:start w:val="29"/>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28" w15:restartNumberingAfterBreak="0">
    <w:nsid w:val="77C214A5"/>
    <w:multiLevelType w:val="multilevel"/>
    <w:tmpl w:val="6EB0C420"/>
    <w:lvl w:ilvl="0">
      <w:start w:val="3"/>
      <w:numFmt w:val="decimal"/>
      <w:lvlText w:val="%1."/>
      <w:lvlJc w:val="left"/>
      <w:pPr>
        <w:ind w:left="360" w:hanging="360"/>
      </w:pPr>
      <w:rPr>
        <w:rFonts w:hint="default"/>
      </w:rPr>
    </w:lvl>
    <w:lvl w:ilvl="1">
      <w:start w:val="3"/>
      <w:numFmt w:val="decimal"/>
      <w:lvlText w:val="%1.%2."/>
      <w:lvlJc w:val="left"/>
      <w:pPr>
        <w:ind w:left="807" w:hanging="360"/>
      </w:pPr>
      <w:rPr>
        <w:rFonts w:hint="default"/>
      </w:rPr>
    </w:lvl>
    <w:lvl w:ilvl="2">
      <w:start w:val="1"/>
      <w:numFmt w:val="decimal"/>
      <w:lvlText w:val="%1.%2.%3."/>
      <w:lvlJc w:val="left"/>
      <w:pPr>
        <w:ind w:left="1614"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868" w:hanging="108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29" w15:restartNumberingAfterBreak="0">
    <w:nsid w:val="7D283B5A"/>
    <w:multiLevelType w:val="multilevel"/>
    <w:tmpl w:val="7D4C2F6C"/>
    <w:lvl w:ilvl="0">
      <w:start w:val="34"/>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num w:numId="1" w16cid:durableId="792555655">
    <w:abstractNumId w:val="20"/>
  </w:num>
  <w:num w:numId="2" w16cid:durableId="229117485">
    <w:abstractNumId w:val="21"/>
  </w:num>
  <w:num w:numId="3" w16cid:durableId="1892036040">
    <w:abstractNumId w:val="1"/>
  </w:num>
  <w:num w:numId="4" w16cid:durableId="844520470">
    <w:abstractNumId w:val="5"/>
  </w:num>
  <w:num w:numId="5" w16cid:durableId="1148091181">
    <w:abstractNumId w:val="24"/>
  </w:num>
  <w:num w:numId="6" w16cid:durableId="1173758056">
    <w:abstractNumId w:val="15"/>
  </w:num>
  <w:num w:numId="7" w16cid:durableId="1810126745">
    <w:abstractNumId w:val="6"/>
  </w:num>
  <w:num w:numId="8" w16cid:durableId="624846492">
    <w:abstractNumId w:val="28"/>
  </w:num>
  <w:num w:numId="9" w16cid:durableId="825706025">
    <w:abstractNumId w:val="2"/>
  </w:num>
  <w:num w:numId="10" w16cid:durableId="950746595">
    <w:abstractNumId w:val="19"/>
  </w:num>
  <w:num w:numId="11" w16cid:durableId="167260279">
    <w:abstractNumId w:val="16"/>
  </w:num>
  <w:num w:numId="12" w16cid:durableId="955522603">
    <w:abstractNumId w:val="18"/>
  </w:num>
  <w:num w:numId="13" w16cid:durableId="358701946">
    <w:abstractNumId w:val="10"/>
  </w:num>
  <w:num w:numId="14" w16cid:durableId="2092654730">
    <w:abstractNumId w:val="11"/>
  </w:num>
  <w:num w:numId="15" w16cid:durableId="24644469">
    <w:abstractNumId w:val="13"/>
  </w:num>
  <w:num w:numId="16" w16cid:durableId="664089993">
    <w:abstractNumId w:val="9"/>
  </w:num>
  <w:num w:numId="17" w16cid:durableId="447965424">
    <w:abstractNumId w:val="3"/>
  </w:num>
  <w:num w:numId="18" w16cid:durableId="199249554">
    <w:abstractNumId w:val="22"/>
  </w:num>
  <w:num w:numId="19" w16cid:durableId="1750955086">
    <w:abstractNumId w:val="8"/>
  </w:num>
  <w:num w:numId="20" w16cid:durableId="430248253">
    <w:abstractNumId w:val="7"/>
  </w:num>
  <w:num w:numId="21" w16cid:durableId="1932666228">
    <w:abstractNumId w:val="27"/>
  </w:num>
  <w:num w:numId="22" w16cid:durableId="1600987148">
    <w:abstractNumId w:val="12"/>
  </w:num>
  <w:num w:numId="23" w16cid:durableId="331104764">
    <w:abstractNumId w:val="17"/>
  </w:num>
  <w:num w:numId="24" w16cid:durableId="553009806">
    <w:abstractNumId w:val="26"/>
  </w:num>
  <w:num w:numId="25" w16cid:durableId="1479567652">
    <w:abstractNumId w:val="4"/>
  </w:num>
  <w:num w:numId="26" w16cid:durableId="1882475232">
    <w:abstractNumId w:val="0"/>
  </w:num>
  <w:num w:numId="27" w16cid:durableId="101843332">
    <w:abstractNumId w:val="23"/>
  </w:num>
  <w:num w:numId="28" w16cid:durableId="2098749747">
    <w:abstractNumId w:val="14"/>
  </w:num>
  <w:num w:numId="29" w16cid:durableId="1818913292">
    <w:abstractNumId w:val="25"/>
  </w:num>
  <w:num w:numId="30" w16cid:durableId="122926675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90B"/>
    <w:rsid w:val="00000BE8"/>
    <w:rsid w:val="0002052F"/>
    <w:rsid w:val="0002437A"/>
    <w:rsid w:val="00037C14"/>
    <w:rsid w:val="00083D60"/>
    <w:rsid w:val="000A27B2"/>
    <w:rsid w:val="000A30CC"/>
    <w:rsid w:val="000A574C"/>
    <w:rsid w:val="000B7A37"/>
    <w:rsid w:val="000D109E"/>
    <w:rsid w:val="000D36F7"/>
    <w:rsid w:val="000D3A23"/>
    <w:rsid w:val="000E3E98"/>
    <w:rsid w:val="000F4BB9"/>
    <w:rsid w:val="000F5B6B"/>
    <w:rsid w:val="00102F63"/>
    <w:rsid w:val="00113656"/>
    <w:rsid w:val="00115900"/>
    <w:rsid w:val="00116F65"/>
    <w:rsid w:val="00122506"/>
    <w:rsid w:val="0012282E"/>
    <w:rsid w:val="00122C33"/>
    <w:rsid w:val="0016458C"/>
    <w:rsid w:val="0016563E"/>
    <w:rsid w:val="001762C4"/>
    <w:rsid w:val="00184A46"/>
    <w:rsid w:val="0019074D"/>
    <w:rsid w:val="00190B1B"/>
    <w:rsid w:val="00191A1E"/>
    <w:rsid w:val="00195628"/>
    <w:rsid w:val="00197774"/>
    <w:rsid w:val="001A3CA3"/>
    <w:rsid w:val="001C454E"/>
    <w:rsid w:val="001C650B"/>
    <w:rsid w:val="001D5792"/>
    <w:rsid w:val="001F29F3"/>
    <w:rsid w:val="001F4BF0"/>
    <w:rsid w:val="001F62E5"/>
    <w:rsid w:val="00204AD5"/>
    <w:rsid w:val="00230324"/>
    <w:rsid w:val="00237827"/>
    <w:rsid w:val="0024030E"/>
    <w:rsid w:val="00240EF7"/>
    <w:rsid w:val="002547D4"/>
    <w:rsid w:val="00282CB4"/>
    <w:rsid w:val="00283DB5"/>
    <w:rsid w:val="002E66F1"/>
    <w:rsid w:val="003160F7"/>
    <w:rsid w:val="00332B95"/>
    <w:rsid w:val="003419E1"/>
    <w:rsid w:val="003439D1"/>
    <w:rsid w:val="0035242C"/>
    <w:rsid w:val="00354796"/>
    <w:rsid w:val="00382D85"/>
    <w:rsid w:val="0038390B"/>
    <w:rsid w:val="00393DE5"/>
    <w:rsid w:val="003A2594"/>
    <w:rsid w:val="003A519A"/>
    <w:rsid w:val="003D1681"/>
    <w:rsid w:val="003E00C3"/>
    <w:rsid w:val="003E2BF3"/>
    <w:rsid w:val="003E4E53"/>
    <w:rsid w:val="003F128F"/>
    <w:rsid w:val="003F744C"/>
    <w:rsid w:val="00422E30"/>
    <w:rsid w:val="00430266"/>
    <w:rsid w:val="00437A79"/>
    <w:rsid w:val="004423CC"/>
    <w:rsid w:val="004449CA"/>
    <w:rsid w:val="004457FA"/>
    <w:rsid w:val="00446005"/>
    <w:rsid w:val="00456043"/>
    <w:rsid w:val="004832DD"/>
    <w:rsid w:val="004833A9"/>
    <w:rsid w:val="00484777"/>
    <w:rsid w:val="00496B6E"/>
    <w:rsid w:val="004E57B6"/>
    <w:rsid w:val="004F38B4"/>
    <w:rsid w:val="0050748E"/>
    <w:rsid w:val="005163FE"/>
    <w:rsid w:val="0052137A"/>
    <w:rsid w:val="00536F93"/>
    <w:rsid w:val="00556E83"/>
    <w:rsid w:val="00565ABB"/>
    <w:rsid w:val="0059011C"/>
    <w:rsid w:val="00594C64"/>
    <w:rsid w:val="00596090"/>
    <w:rsid w:val="005A2FDD"/>
    <w:rsid w:val="005A56BB"/>
    <w:rsid w:val="005B62EE"/>
    <w:rsid w:val="005B6648"/>
    <w:rsid w:val="005C6864"/>
    <w:rsid w:val="005C744D"/>
    <w:rsid w:val="005E66B9"/>
    <w:rsid w:val="005E7FEA"/>
    <w:rsid w:val="006003FC"/>
    <w:rsid w:val="00613D92"/>
    <w:rsid w:val="00614067"/>
    <w:rsid w:val="006338DF"/>
    <w:rsid w:val="00646F66"/>
    <w:rsid w:val="00667494"/>
    <w:rsid w:val="0067098E"/>
    <w:rsid w:val="006B4203"/>
    <w:rsid w:val="006C10AB"/>
    <w:rsid w:val="006C5E4E"/>
    <w:rsid w:val="006D1FA1"/>
    <w:rsid w:val="006E6279"/>
    <w:rsid w:val="006F4393"/>
    <w:rsid w:val="00700EEE"/>
    <w:rsid w:val="00710BCE"/>
    <w:rsid w:val="0072190F"/>
    <w:rsid w:val="007309DB"/>
    <w:rsid w:val="00751E43"/>
    <w:rsid w:val="0076082C"/>
    <w:rsid w:val="00772AD2"/>
    <w:rsid w:val="0078163F"/>
    <w:rsid w:val="007858FA"/>
    <w:rsid w:val="007A67AD"/>
    <w:rsid w:val="007B25E1"/>
    <w:rsid w:val="007C45EC"/>
    <w:rsid w:val="007C751F"/>
    <w:rsid w:val="007E5BC5"/>
    <w:rsid w:val="007F1584"/>
    <w:rsid w:val="007F698C"/>
    <w:rsid w:val="00801F6B"/>
    <w:rsid w:val="00814915"/>
    <w:rsid w:val="00815E04"/>
    <w:rsid w:val="00827E57"/>
    <w:rsid w:val="00831949"/>
    <w:rsid w:val="00836F14"/>
    <w:rsid w:val="00837878"/>
    <w:rsid w:val="00877875"/>
    <w:rsid w:val="008836DB"/>
    <w:rsid w:val="00886A4C"/>
    <w:rsid w:val="0089563A"/>
    <w:rsid w:val="008A2F4A"/>
    <w:rsid w:val="008D1E37"/>
    <w:rsid w:val="008E1118"/>
    <w:rsid w:val="00915CA1"/>
    <w:rsid w:val="00930D62"/>
    <w:rsid w:val="009475E8"/>
    <w:rsid w:val="009520B8"/>
    <w:rsid w:val="00960C45"/>
    <w:rsid w:val="00973F5E"/>
    <w:rsid w:val="00984801"/>
    <w:rsid w:val="00987113"/>
    <w:rsid w:val="00997278"/>
    <w:rsid w:val="009A5F20"/>
    <w:rsid w:val="009C4418"/>
    <w:rsid w:val="009C4D73"/>
    <w:rsid w:val="009E750F"/>
    <w:rsid w:val="00A043EC"/>
    <w:rsid w:val="00A1142E"/>
    <w:rsid w:val="00A159C3"/>
    <w:rsid w:val="00A264FB"/>
    <w:rsid w:val="00A3004C"/>
    <w:rsid w:val="00A30FC6"/>
    <w:rsid w:val="00A3107A"/>
    <w:rsid w:val="00A33C87"/>
    <w:rsid w:val="00A42236"/>
    <w:rsid w:val="00A751D5"/>
    <w:rsid w:val="00AB2DCA"/>
    <w:rsid w:val="00AC18B0"/>
    <w:rsid w:val="00AC1A41"/>
    <w:rsid w:val="00AC5225"/>
    <w:rsid w:val="00AE5AFB"/>
    <w:rsid w:val="00B2113E"/>
    <w:rsid w:val="00B328BF"/>
    <w:rsid w:val="00B35774"/>
    <w:rsid w:val="00B4248E"/>
    <w:rsid w:val="00B65F27"/>
    <w:rsid w:val="00B82D79"/>
    <w:rsid w:val="00B8630E"/>
    <w:rsid w:val="00BA3407"/>
    <w:rsid w:val="00BB77BF"/>
    <w:rsid w:val="00BF10D6"/>
    <w:rsid w:val="00C01E37"/>
    <w:rsid w:val="00C15C07"/>
    <w:rsid w:val="00C306FE"/>
    <w:rsid w:val="00C575E0"/>
    <w:rsid w:val="00C64BCF"/>
    <w:rsid w:val="00C856B1"/>
    <w:rsid w:val="00C85BD0"/>
    <w:rsid w:val="00CA59FD"/>
    <w:rsid w:val="00CA73BE"/>
    <w:rsid w:val="00CB7AB3"/>
    <w:rsid w:val="00CC65AE"/>
    <w:rsid w:val="00CD0133"/>
    <w:rsid w:val="00CD1807"/>
    <w:rsid w:val="00CD4152"/>
    <w:rsid w:val="00D0037B"/>
    <w:rsid w:val="00D05EFB"/>
    <w:rsid w:val="00D12849"/>
    <w:rsid w:val="00D23800"/>
    <w:rsid w:val="00D3210E"/>
    <w:rsid w:val="00D32C9E"/>
    <w:rsid w:val="00D366E4"/>
    <w:rsid w:val="00D42868"/>
    <w:rsid w:val="00D46135"/>
    <w:rsid w:val="00D90039"/>
    <w:rsid w:val="00D928F0"/>
    <w:rsid w:val="00D931F0"/>
    <w:rsid w:val="00D93243"/>
    <w:rsid w:val="00DC7D09"/>
    <w:rsid w:val="00DF3809"/>
    <w:rsid w:val="00E01BAD"/>
    <w:rsid w:val="00E16CFF"/>
    <w:rsid w:val="00E31ACC"/>
    <w:rsid w:val="00E6274A"/>
    <w:rsid w:val="00E759FA"/>
    <w:rsid w:val="00E91AA1"/>
    <w:rsid w:val="00E97D00"/>
    <w:rsid w:val="00EB3437"/>
    <w:rsid w:val="00EB4BA8"/>
    <w:rsid w:val="00EC593D"/>
    <w:rsid w:val="00ED00D5"/>
    <w:rsid w:val="00EE441A"/>
    <w:rsid w:val="00F4190E"/>
    <w:rsid w:val="00F42880"/>
    <w:rsid w:val="00F51D9E"/>
    <w:rsid w:val="00F7050B"/>
    <w:rsid w:val="00F7206F"/>
    <w:rsid w:val="00F73927"/>
    <w:rsid w:val="00F841CF"/>
    <w:rsid w:val="00F90691"/>
    <w:rsid w:val="00F97C01"/>
    <w:rsid w:val="00FB06CF"/>
    <w:rsid w:val="00FB5EF1"/>
    <w:rsid w:val="00FD14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01F7"/>
  <w15:docId w15:val="{283C489C-46A2-4B5F-8E1A-3DFEB261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9FA"/>
  </w:style>
  <w:style w:type="paragraph" w:styleId="Antrat1">
    <w:name w:val="heading 1"/>
    <w:basedOn w:val="prastasis"/>
    <w:next w:val="prastasis"/>
    <w:link w:val="Antrat1Diagrama"/>
    <w:qFormat/>
    <w:rsid w:val="00827E57"/>
    <w:pPr>
      <w:keepNext/>
      <w:spacing w:before="240" w:after="60" w:line="276" w:lineRule="auto"/>
      <w:outlineLvl w:val="0"/>
    </w:pPr>
    <w:rPr>
      <w:rFonts w:ascii="Arial" w:eastAsia="Calibri" w:hAnsi="Arial" w:cs="Arial"/>
      <w:b/>
      <w:bCs/>
      <w:kern w:val="32"/>
      <w:sz w:val="32"/>
      <w:szCs w:val="32"/>
    </w:rPr>
  </w:style>
  <w:style w:type="paragraph" w:styleId="Antrat5">
    <w:name w:val="heading 5"/>
    <w:basedOn w:val="prastasis"/>
    <w:next w:val="prastasis"/>
    <w:link w:val="Antrat5Diagrama"/>
    <w:uiPriority w:val="9"/>
    <w:unhideWhenUsed/>
    <w:qFormat/>
    <w:rsid w:val="00827E57"/>
    <w:pPr>
      <w:keepNext/>
      <w:keepLines/>
      <w:spacing w:before="200" w:after="0" w:line="276" w:lineRule="auto"/>
      <w:outlineLvl w:val="4"/>
    </w:pPr>
    <w:rPr>
      <w:rFonts w:asciiTheme="majorHAnsi" w:eastAsiaTheme="majorEastAsia" w:hAnsiTheme="majorHAnsi" w:cstheme="majorBidi"/>
      <w:color w:val="1F3763" w:themeColor="accent1" w:themeShade="7F"/>
    </w:rPr>
  </w:style>
  <w:style w:type="paragraph" w:styleId="Antrat8">
    <w:name w:val="heading 8"/>
    <w:basedOn w:val="prastasis"/>
    <w:next w:val="prastasis"/>
    <w:link w:val="Antrat8Diagrama"/>
    <w:uiPriority w:val="9"/>
    <w:unhideWhenUsed/>
    <w:qFormat/>
    <w:rsid w:val="00827E57"/>
    <w:pPr>
      <w:keepNext/>
      <w:keepLines/>
      <w:spacing w:before="200" w:after="0" w:line="276" w:lineRule="auto"/>
      <w:outlineLvl w:val="7"/>
    </w:pPr>
    <w:rPr>
      <w:rFonts w:asciiTheme="majorHAnsi" w:eastAsiaTheme="majorEastAsia" w:hAnsiTheme="majorHAnsi" w:cstheme="majorBidi"/>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38390B"/>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D0037B"/>
    <w:pPr>
      <w:ind w:left="720"/>
      <w:contextualSpacing/>
    </w:pPr>
  </w:style>
  <w:style w:type="paragraph" w:customStyle="1" w:styleId="Pagrindinistekstas1">
    <w:name w:val="Pagrindinis tekstas1"/>
    <w:basedOn w:val="prastasis"/>
    <w:link w:val="Pagrindinisteksta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20"/>
      <w:szCs w:val="20"/>
    </w:rPr>
  </w:style>
  <w:style w:type="paragraph" w:customStyle="1" w:styleId="MAZAS">
    <w:name w:val="MAZAS"/>
    <w:basedOn w:val="prastasi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8"/>
      <w:szCs w:val="8"/>
    </w:rPr>
  </w:style>
  <w:style w:type="paragraph" w:customStyle="1" w:styleId="CentrBoldm">
    <w:name w:val="CentrBoldm"/>
    <w:basedOn w:val="prastasis"/>
    <w:rsid w:val="0072190F"/>
    <w:pPr>
      <w:autoSpaceDE w:val="0"/>
      <w:autoSpaceDN w:val="0"/>
      <w:adjustRightInd w:val="0"/>
      <w:spacing w:after="0" w:line="240" w:lineRule="auto"/>
      <w:jc w:val="center"/>
    </w:pPr>
    <w:rPr>
      <w:rFonts w:ascii="TimesLT" w:eastAsia="Times New Roman" w:hAnsi="TimesLT" w:cs="Times New Roman"/>
      <w:b/>
      <w:bCs/>
      <w:sz w:val="20"/>
      <w:szCs w:val="20"/>
      <w:lang w:val="en-US"/>
    </w:rPr>
  </w:style>
  <w:style w:type="character" w:styleId="Komentaronuoroda">
    <w:name w:val="annotation reference"/>
    <w:basedOn w:val="Numatytasispastraiposriftas"/>
    <w:uiPriority w:val="99"/>
    <w:semiHidden/>
    <w:unhideWhenUsed/>
    <w:rsid w:val="00204AD5"/>
    <w:rPr>
      <w:sz w:val="16"/>
      <w:szCs w:val="16"/>
    </w:rPr>
  </w:style>
  <w:style w:type="paragraph" w:styleId="Komentarotekstas">
    <w:name w:val="annotation text"/>
    <w:basedOn w:val="prastasis"/>
    <w:link w:val="KomentarotekstasDiagrama"/>
    <w:uiPriority w:val="99"/>
    <w:semiHidden/>
    <w:unhideWhenUsed/>
    <w:rsid w:val="00204AD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04AD5"/>
    <w:rPr>
      <w:sz w:val="20"/>
      <w:szCs w:val="20"/>
    </w:rPr>
  </w:style>
  <w:style w:type="paragraph" w:styleId="Komentarotema">
    <w:name w:val="annotation subject"/>
    <w:basedOn w:val="Komentarotekstas"/>
    <w:next w:val="Komentarotekstas"/>
    <w:link w:val="KomentarotemaDiagrama"/>
    <w:uiPriority w:val="99"/>
    <w:semiHidden/>
    <w:unhideWhenUsed/>
    <w:rsid w:val="00204AD5"/>
    <w:rPr>
      <w:b/>
      <w:bCs/>
    </w:rPr>
  </w:style>
  <w:style w:type="character" w:customStyle="1" w:styleId="KomentarotemaDiagrama">
    <w:name w:val="Komentaro tema Diagrama"/>
    <w:basedOn w:val="KomentarotekstasDiagrama"/>
    <w:link w:val="Komentarotema"/>
    <w:uiPriority w:val="99"/>
    <w:semiHidden/>
    <w:rsid w:val="00204AD5"/>
    <w:rPr>
      <w:b/>
      <w:bCs/>
      <w:sz w:val="20"/>
      <w:szCs w:val="20"/>
    </w:rPr>
  </w:style>
  <w:style w:type="table" w:styleId="Lentelstinklelis">
    <w:name w:val="Table Grid"/>
    <w:basedOn w:val="prastojilentel"/>
    <w:uiPriority w:val="39"/>
    <w:rsid w:val="00240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7C751F"/>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C751F"/>
    <w:rPr>
      <w:rFonts w:ascii="Tahoma" w:hAnsi="Tahoma" w:cs="Tahoma"/>
      <w:sz w:val="16"/>
      <w:szCs w:val="16"/>
    </w:rPr>
  </w:style>
  <w:style w:type="character" w:customStyle="1" w:styleId="Pagrindinistekstas">
    <w:name w:val="Pagrindinis tekstas_"/>
    <w:basedOn w:val="Numatytasispastraiposriftas"/>
    <w:link w:val="Pagrindinistekstas1"/>
    <w:rsid w:val="004832DD"/>
    <w:rPr>
      <w:rFonts w:ascii="Times New Roman" w:eastAsia="Times New Roman" w:hAnsi="Times New Roman" w:cs="Times New Roman"/>
      <w:color w:val="000000"/>
      <w:sz w:val="20"/>
      <w:szCs w:val="20"/>
    </w:rPr>
  </w:style>
  <w:style w:type="character" w:customStyle="1" w:styleId="Temosantrat1">
    <w:name w:val="Temos antraštė #1_"/>
    <w:basedOn w:val="Numatytasispastraiposriftas"/>
    <w:link w:val="Temosantrat10"/>
    <w:rsid w:val="00984801"/>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984801"/>
    <w:pPr>
      <w:shd w:val="clear" w:color="auto" w:fill="FFFFFF"/>
      <w:spacing w:before="240" w:after="360" w:line="274" w:lineRule="exact"/>
      <w:jc w:val="center"/>
      <w:outlineLvl w:val="0"/>
    </w:pPr>
    <w:rPr>
      <w:rFonts w:ascii="Times New Roman" w:eastAsia="Times New Roman" w:hAnsi="Times New Roman" w:cs="Times New Roman"/>
      <w:sz w:val="23"/>
      <w:szCs w:val="23"/>
    </w:rPr>
  </w:style>
  <w:style w:type="character" w:customStyle="1" w:styleId="Antrat1Diagrama">
    <w:name w:val="Antraštė 1 Diagrama"/>
    <w:basedOn w:val="Numatytasispastraiposriftas"/>
    <w:link w:val="Antrat1"/>
    <w:rsid w:val="00827E57"/>
    <w:rPr>
      <w:rFonts w:ascii="Arial" w:eastAsia="Calibri" w:hAnsi="Arial" w:cs="Arial"/>
      <w:b/>
      <w:bCs/>
      <w:kern w:val="32"/>
      <w:sz w:val="32"/>
      <w:szCs w:val="32"/>
    </w:rPr>
  </w:style>
  <w:style w:type="character" w:customStyle="1" w:styleId="Antrat5Diagrama">
    <w:name w:val="Antraštė 5 Diagrama"/>
    <w:basedOn w:val="Numatytasispastraiposriftas"/>
    <w:link w:val="Antrat5"/>
    <w:uiPriority w:val="9"/>
    <w:rsid w:val="00827E57"/>
    <w:rPr>
      <w:rFonts w:asciiTheme="majorHAnsi" w:eastAsiaTheme="majorEastAsia" w:hAnsiTheme="majorHAnsi" w:cstheme="majorBidi"/>
      <w:color w:val="1F3763" w:themeColor="accent1" w:themeShade="7F"/>
    </w:rPr>
  </w:style>
  <w:style w:type="character" w:customStyle="1" w:styleId="Antrat8Diagrama">
    <w:name w:val="Antraštė 8 Diagrama"/>
    <w:basedOn w:val="Numatytasispastraiposriftas"/>
    <w:link w:val="Antrat8"/>
    <w:uiPriority w:val="9"/>
    <w:rsid w:val="00827E57"/>
    <w:rPr>
      <w:rFonts w:asciiTheme="majorHAnsi" w:eastAsiaTheme="majorEastAsia" w:hAnsiTheme="majorHAnsi" w:cstheme="majorBidi"/>
      <w:color w:val="404040" w:themeColor="text1" w:themeTint="BF"/>
      <w:sz w:val="20"/>
      <w:szCs w:val="20"/>
    </w:rPr>
  </w:style>
  <w:style w:type="paragraph" w:customStyle="1" w:styleId="Prezidentas">
    <w:name w:val="Prezidentas"/>
    <w:basedOn w:val="prastasis"/>
    <w:rsid w:val="00827E57"/>
    <w:pPr>
      <w:tabs>
        <w:tab w:val="right" w:pos="9808"/>
      </w:tabs>
      <w:suppressAutoHyphens/>
      <w:autoSpaceDE w:val="0"/>
      <w:autoSpaceDN w:val="0"/>
      <w:adjustRightInd w:val="0"/>
      <w:spacing w:after="0" w:line="288" w:lineRule="auto"/>
      <w:textAlignment w:val="center"/>
    </w:pPr>
    <w:rPr>
      <w:rFonts w:ascii="Times New Roman" w:eastAsia="Times New Roman" w:hAnsi="Times New Roman" w:cs="Times New Roman"/>
      <w:caps/>
      <w:color w:val="000000"/>
      <w:sz w:val="20"/>
      <w:szCs w:val="20"/>
    </w:rPr>
  </w:style>
  <w:style w:type="paragraph" w:styleId="Pagrindiniotekstotrauka2">
    <w:name w:val="Body Text Indent 2"/>
    <w:basedOn w:val="prastasis"/>
    <w:link w:val="Pagrindiniotekstotrauka2Diagrama"/>
    <w:uiPriority w:val="99"/>
    <w:unhideWhenUsed/>
    <w:rsid w:val="00827E57"/>
    <w:pPr>
      <w:spacing w:after="120" w:line="480" w:lineRule="auto"/>
      <w:ind w:left="283"/>
    </w:pPr>
    <w:rPr>
      <w:rFonts w:ascii="Calibri" w:eastAsia="Calibri" w:hAnsi="Calibri" w:cs="Times New Roman"/>
    </w:rPr>
  </w:style>
  <w:style w:type="character" w:customStyle="1" w:styleId="Pagrindiniotekstotrauka2Diagrama">
    <w:name w:val="Pagrindinio teksto įtrauka 2 Diagrama"/>
    <w:basedOn w:val="Numatytasispastraiposriftas"/>
    <w:link w:val="Pagrindiniotekstotrauka2"/>
    <w:uiPriority w:val="99"/>
    <w:rsid w:val="00827E57"/>
    <w:rPr>
      <w:rFonts w:ascii="Calibri" w:eastAsia="Calibri" w:hAnsi="Calibri" w:cs="Times New Roman"/>
    </w:rPr>
  </w:style>
  <w:style w:type="paragraph" w:styleId="prastasiniatinklio">
    <w:name w:val="Normal (Web)"/>
    <w:basedOn w:val="prastasis"/>
    <w:rsid w:val="00827E5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uiPriority w:val="99"/>
    <w:unhideWhenUsed/>
    <w:rsid w:val="00827E57"/>
    <w:pPr>
      <w:spacing w:after="120" w:line="480" w:lineRule="auto"/>
    </w:pPr>
    <w:rPr>
      <w:rFonts w:ascii="Calibri" w:eastAsia="Calibri" w:hAnsi="Calibri" w:cs="Times New Roman"/>
    </w:rPr>
  </w:style>
  <w:style w:type="character" w:customStyle="1" w:styleId="Pagrindinistekstas2Diagrama">
    <w:name w:val="Pagrindinis tekstas 2 Diagrama"/>
    <w:basedOn w:val="Numatytasispastraiposriftas"/>
    <w:link w:val="Pagrindinistekstas2"/>
    <w:uiPriority w:val="99"/>
    <w:rsid w:val="00827E57"/>
    <w:rPr>
      <w:rFonts w:ascii="Calibri" w:eastAsia="Calibri" w:hAnsi="Calibri" w:cs="Times New Roman"/>
    </w:rPr>
  </w:style>
  <w:style w:type="paragraph" w:customStyle="1" w:styleId="normaltableau">
    <w:name w:val="normal_tableau"/>
    <w:basedOn w:val="prastasis"/>
    <w:rsid w:val="00827E57"/>
    <w:pPr>
      <w:spacing w:before="120" w:after="120" w:line="240" w:lineRule="auto"/>
      <w:jc w:val="both"/>
    </w:pPr>
    <w:rPr>
      <w:rFonts w:ascii="Optima" w:eastAsia="Times New Roman" w:hAnsi="Optima" w:cs="Times New Roman"/>
      <w:szCs w:val="20"/>
      <w:lang w:val="en-GB"/>
    </w:rPr>
  </w:style>
  <w:style w:type="paragraph" w:customStyle="1" w:styleId="a">
    <w:name w:val="Предприятие"/>
    <w:next w:val="prastasis"/>
    <w:rsid w:val="00827E57"/>
    <w:pPr>
      <w:spacing w:after="0" w:line="240" w:lineRule="auto"/>
      <w:jc w:val="center"/>
    </w:pPr>
    <w:rPr>
      <w:rFonts w:ascii="Times New Roman" w:eastAsia="Times New Roman" w:hAnsi="Times New Roman" w:cs="Times New Roman"/>
      <w:b/>
      <w:caps/>
      <w:noProof/>
      <w:sz w:val="24"/>
      <w:szCs w:val="20"/>
      <w:lang w:val="ru-RU" w:eastAsia="ru-RU"/>
    </w:rPr>
  </w:style>
  <w:style w:type="character" w:styleId="Grietas">
    <w:name w:val="Strong"/>
    <w:basedOn w:val="Numatytasispastraiposriftas"/>
    <w:uiPriority w:val="22"/>
    <w:qFormat/>
    <w:rsid w:val="00FD145F"/>
    <w:rPr>
      <w:b/>
      <w:bCs/>
    </w:rPr>
  </w:style>
  <w:style w:type="character" w:customStyle="1" w:styleId="nomargin">
    <w:name w:val="nomargin"/>
    <w:basedOn w:val="Numatytasispastraiposriftas"/>
    <w:rsid w:val="00FD145F"/>
  </w:style>
  <w:style w:type="paragraph" w:customStyle="1" w:styleId="Pagrindinistekstas20">
    <w:name w:val="Pagrindinis tekstas2"/>
    <w:basedOn w:val="prastasis"/>
    <w:rsid w:val="00EC593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rPr>
  </w:style>
  <w:style w:type="paragraph" w:styleId="Pagrindinistekstas0">
    <w:name w:val="Body Text"/>
    <w:basedOn w:val="prastasis"/>
    <w:link w:val="PagrindinistekstasDiagrama"/>
    <w:uiPriority w:val="99"/>
    <w:semiHidden/>
    <w:unhideWhenUsed/>
    <w:rsid w:val="0035242C"/>
    <w:pPr>
      <w:spacing w:after="120"/>
    </w:pPr>
  </w:style>
  <w:style w:type="character" w:customStyle="1" w:styleId="PagrindinistekstasDiagrama">
    <w:name w:val="Pagrindinis tekstas Diagrama"/>
    <w:basedOn w:val="Numatytasispastraiposriftas"/>
    <w:link w:val="Pagrindinistekstas0"/>
    <w:uiPriority w:val="99"/>
    <w:semiHidden/>
    <w:rsid w:val="0035242C"/>
  </w:style>
  <w:style w:type="character" w:styleId="Hipersaitas">
    <w:name w:val="Hyperlink"/>
    <w:basedOn w:val="Numatytasispastraiposriftas"/>
    <w:uiPriority w:val="99"/>
    <w:unhideWhenUsed/>
    <w:rsid w:val="007816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46101">
      <w:bodyDiv w:val="1"/>
      <w:marLeft w:val="0"/>
      <w:marRight w:val="0"/>
      <w:marTop w:val="0"/>
      <w:marBottom w:val="0"/>
      <w:divBdr>
        <w:top w:val="none" w:sz="0" w:space="0" w:color="auto"/>
        <w:left w:val="none" w:sz="0" w:space="0" w:color="auto"/>
        <w:bottom w:val="none" w:sz="0" w:space="0" w:color="auto"/>
        <w:right w:val="none" w:sz="0" w:space="0" w:color="auto"/>
      </w:divBdr>
      <w:divsChild>
        <w:div w:id="436632549">
          <w:marLeft w:val="0"/>
          <w:marRight w:val="0"/>
          <w:marTop w:val="0"/>
          <w:marBottom w:val="0"/>
          <w:divBdr>
            <w:top w:val="none" w:sz="0" w:space="0" w:color="auto"/>
            <w:left w:val="none" w:sz="0" w:space="0" w:color="auto"/>
            <w:bottom w:val="none" w:sz="0" w:space="0" w:color="auto"/>
            <w:right w:val="none" w:sz="0" w:space="0" w:color="auto"/>
          </w:divBdr>
          <w:divsChild>
            <w:div w:id="1445727807">
              <w:marLeft w:val="0"/>
              <w:marRight w:val="0"/>
              <w:marTop w:val="0"/>
              <w:marBottom w:val="0"/>
              <w:divBdr>
                <w:top w:val="none" w:sz="0" w:space="0" w:color="auto"/>
                <w:left w:val="none" w:sz="0" w:space="0" w:color="auto"/>
                <w:bottom w:val="none" w:sz="0" w:space="0" w:color="auto"/>
                <w:right w:val="none" w:sz="0" w:space="0" w:color="auto"/>
              </w:divBdr>
              <w:divsChild>
                <w:div w:id="1030303244">
                  <w:marLeft w:val="0"/>
                  <w:marRight w:val="0"/>
                  <w:marTop w:val="0"/>
                  <w:marBottom w:val="12"/>
                  <w:divBdr>
                    <w:top w:val="none" w:sz="0" w:space="0" w:color="auto"/>
                    <w:left w:val="none" w:sz="0" w:space="0" w:color="auto"/>
                    <w:bottom w:val="single" w:sz="4" w:space="3" w:color="EEEEEE"/>
                    <w:right w:val="none" w:sz="0" w:space="0" w:color="auto"/>
                  </w:divBdr>
                </w:div>
                <w:div w:id="637615898">
                  <w:marLeft w:val="0"/>
                  <w:marRight w:val="0"/>
                  <w:marTop w:val="0"/>
                  <w:marBottom w:val="12"/>
                  <w:divBdr>
                    <w:top w:val="none" w:sz="0" w:space="0" w:color="auto"/>
                    <w:left w:val="none" w:sz="0" w:space="0" w:color="auto"/>
                    <w:bottom w:val="none" w:sz="0" w:space="0" w:color="auto"/>
                    <w:right w:val="none" w:sz="0" w:space="0" w:color="auto"/>
                  </w:divBdr>
                </w:div>
              </w:divsChild>
            </w:div>
          </w:divsChild>
        </w:div>
      </w:divsChild>
    </w:div>
    <w:div w:id="1852984478">
      <w:bodyDiv w:val="1"/>
      <w:marLeft w:val="0"/>
      <w:marRight w:val="0"/>
      <w:marTop w:val="0"/>
      <w:marBottom w:val="0"/>
      <w:divBdr>
        <w:top w:val="none" w:sz="0" w:space="0" w:color="auto"/>
        <w:left w:val="none" w:sz="0" w:space="0" w:color="auto"/>
        <w:bottom w:val="none" w:sz="0" w:space="0" w:color="auto"/>
        <w:right w:val="none" w:sz="0" w:space="0" w:color="auto"/>
      </w:divBdr>
      <w:divsChild>
        <w:div w:id="448207952">
          <w:marLeft w:val="0"/>
          <w:marRight w:val="0"/>
          <w:marTop w:val="0"/>
          <w:marBottom w:val="0"/>
          <w:divBdr>
            <w:top w:val="none" w:sz="0" w:space="0" w:color="auto"/>
            <w:left w:val="none" w:sz="0" w:space="0" w:color="auto"/>
            <w:bottom w:val="none" w:sz="0" w:space="0" w:color="auto"/>
            <w:right w:val="none" w:sz="0" w:space="0" w:color="auto"/>
          </w:divBdr>
        </w:div>
        <w:div w:id="941693529">
          <w:marLeft w:val="0"/>
          <w:marRight w:val="0"/>
          <w:marTop w:val="0"/>
          <w:marBottom w:val="0"/>
          <w:divBdr>
            <w:top w:val="none" w:sz="0" w:space="0" w:color="auto"/>
            <w:left w:val="none" w:sz="0" w:space="0" w:color="auto"/>
            <w:bottom w:val="none" w:sz="0" w:space="0" w:color="auto"/>
            <w:right w:val="none" w:sz="0" w:space="0" w:color="auto"/>
          </w:divBdr>
        </w:div>
        <w:div w:id="1469854437">
          <w:marLeft w:val="0"/>
          <w:marRight w:val="0"/>
          <w:marTop w:val="0"/>
          <w:marBottom w:val="0"/>
          <w:divBdr>
            <w:top w:val="none" w:sz="0" w:space="0" w:color="auto"/>
            <w:left w:val="none" w:sz="0" w:space="0" w:color="auto"/>
            <w:bottom w:val="none" w:sz="0" w:space="0" w:color="auto"/>
            <w:right w:val="none" w:sz="0" w:space="0" w:color="auto"/>
          </w:divBdr>
        </w:div>
        <w:div w:id="611403810">
          <w:marLeft w:val="0"/>
          <w:marRight w:val="0"/>
          <w:marTop w:val="0"/>
          <w:marBottom w:val="0"/>
          <w:divBdr>
            <w:top w:val="none" w:sz="0" w:space="0" w:color="auto"/>
            <w:left w:val="none" w:sz="0" w:space="0" w:color="auto"/>
            <w:bottom w:val="none" w:sz="0" w:space="0" w:color="auto"/>
            <w:right w:val="none" w:sz="0" w:space="0" w:color="auto"/>
          </w:divBdr>
        </w:div>
        <w:div w:id="1761172353">
          <w:marLeft w:val="0"/>
          <w:marRight w:val="0"/>
          <w:marTop w:val="0"/>
          <w:marBottom w:val="0"/>
          <w:divBdr>
            <w:top w:val="none" w:sz="0" w:space="0" w:color="auto"/>
            <w:left w:val="none" w:sz="0" w:space="0" w:color="auto"/>
            <w:bottom w:val="none" w:sz="0" w:space="0" w:color="auto"/>
            <w:right w:val="none" w:sz="0" w:space="0" w:color="auto"/>
          </w:divBdr>
        </w:div>
        <w:div w:id="3369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1f8acd953254977a14c3c9585c3465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D6E2C8-47DE-455D-95F5-ED147DB40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21f8acd953254977a14c3c9585c34657</Template>
  <TotalTime>0</TotalTime>
  <Pages>8</Pages>
  <Words>15673</Words>
  <Characters>8934</Characters>
  <Application>Microsoft Office Word</Application>
  <DocSecurity>0</DocSecurity>
  <Lines>74</Lines>
  <Paragraphs>49</Paragraphs>
  <ScaleCrop>false</ScaleCrop>
  <HeadingPairs>
    <vt:vector size="2" baseType="variant">
      <vt:variant>
        <vt:lpstr>Pavadinimas</vt:lpstr>
      </vt:variant>
      <vt:variant>
        <vt:i4>1</vt:i4>
      </vt:variant>
    </vt:vector>
  </HeadingPairs>
  <TitlesOfParts>
    <vt:vector size="1" baseType="lpstr">
      <vt:lpstr/>
    </vt:vector>
  </TitlesOfParts>
  <Manager>2022-11-18</Manager>
  <Company/>
  <LinksUpToDate>false</LinksUpToDate>
  <CharactersWithSpaces>24558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centrinės perkančiosios organizacijos vykdomų centralizuotų viešųjų pirkimų taisyklių ir Centralizuotos viešųjų pirkimų veiklos paslaugų sutarties formos patvirtinimo</dc:title>
  <dc:subject>VT-520</dc:subject>
  <dc:creator>IGNALINOS RAJONO SAVIVALDYBĖS ADMINISTRACIJOS DIREKTORIUS</dc:creator>
  <cp:lastModifiedBy>Rasa Guogienė</cp:lastModifiedBy>
  <cp:revision>2</cp:revision>
  <dcterms:created xsi:type="dcterms:W3CDTF">2024-02-08T13:39:00Z</dcterms:created>
  <dcterms:modified xsi:type="dcterms:W3CDTF">2024-02-08T13:39:00Z</dcterms:modified>
  <cp:category>Įsakymas</cp:category>
</cp:coreProperties>
</file>