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671F9" w14:textId="77777777" w:rsidR="007F497C" w:rsidRPr="005D4268" w:rsidRDefault="000C6C36" w:rsidP="00A9220D">
      <w:pPr>
        <w:tabs>
          <w:tab w:val="clear" w:pos="1293"/>
        </w:tabs>
        <w:jc w:val="center"/>
        <w:rPr>
          <w:szCs w:val="24"/>
          <w:lang w:val="lt-LT"/>
        </w:rPr>
      </w:pPr>
      <w:r w:rsidRPr="005D4268">
        <w:rPr>
          <w:noProof/>
          <w:szCs w:val="24"/>
          <w:lang w:val="lt-LT" w:eastAsia="lt-LT"/>
        </w:rPr>
        <w:drawing>
          <wp:inline distT="0" distB="0" distL="0" distR="0" wp14:anchorId="0F107EA3" wp14:editId="06D6E785">
            <wp:extent cx="571500" cy="733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55F07A5" w14:textId="77777777" w:rsidR="007F497C" w:rsidRPr="005D4268" w:rsidRDefault="007F497C" w:rsidP="00A9220D">
      <w:pPr>
        <w:tabs>
          <w:tab w:val="clear" w:pos="1293"/>
        </w:tabs>
        <w:jc w:val="center"/>
        <w:rPr>
          <w:szCs w:val="24"/>
          <w:lang w:val="lt-LT"/>
        </w:rPr>
      </w:pPr>
    </w:p>
    <w:p w14:paraId="49B50288" w14:textId="53388DB2" w:rsidR="007F497C" w:rsidRPr="005D4268" w:rsidRDefault="007F497C" w:rsidP="00A9220D">
      <w:pPr>
        <w:tabs>
          <w:tab w:val="clear" w:pos="1293"/>
        </w:tabs>
        <w:jc w:val="center"/>
        <w:rPr>
          <w:b/>
          <w:szCs w:val="24"/>
          <w:lang w:val="lt-LT"/>
        </w:rPr>
      </w:pPr>
      <w:bookmarkStart w:id="0" w:name="Institucija"/>
      <w:r w:rsidRPr="005D4268">
        <w:rPr>
          <w:b/>
          <w:szCs w:val="24"/>
          <w:lang w:val="lt-LT"/>
        </w:rPr>
        <w:t>IGNALINOS RAJONO SAVIVALDYBĖS</w:t>
      </w:r>
    </w:p>
    <w:p w14:paraId="402F0116" w14:textId="77777777" w:rsidR="007F497C" w:rsidRPr="005D4268" w:rsidRDefault="007F497C" w:rsidP="00A9220D">
      <w:pPr>
        <w:tabs>
          <w:tab w:val="clear" w:pos="1293"/>
        </w:tabs>
        <w:jc w:val="center"/>
        <w:rPr>
          <w:b/>
          <w:szCs w:val="24"/>
          <w:lang w:val="lt-LT"/>
        </w:rPr>
      </w:pPr>
      <w:r w:rsidRPr="005D4268">
        <w:rPr>
          <w:b/>
          <w:szCs w:val="24"/>
          <w:lang w:val="lt-LT"/>
        </w:rPr>
        <w:t>ADMINISTRACIJOS DIREKTORIUS</w:t>
      </w:r>
      <w:bookmarkEnd w:id="0"/>
    </w:p>
    <w:p w14:paraId="66496F20" w14:textId="37604FB9" w:rsidR="007F497C" w:rsidRDefault="007F497C" w:rsidP="00A9220D">
      <w:pPr>
        <w:tabs>
          <w:tab w:val="clear" w:pos="1293"/>
        </w:tabs>
        <w:jc w:val="center"/>
        <w:rPr>
          <w:b/>
          <w:szCs w:val="24"/>
          <w:lang w:val="lt-LT"/>
        </w:rPr>
      </w:pPr>
    </w:p>
    <w:p w14:paraId="04DF3531" w14:textId="77777777" w:rsidR="00A9220D" w:rsidRPr="005D4268" w:rsidRDefault="00A9220D" w:rsidP="00A9220D">
      <w:pPr>
        <w:tabs>
          <w:tab w:val="clear" w:pos="1293"/>
        </w:tabs>
        <w:jc w:val="center"/>
        <w:rPr>
          <w:b/>
          <w:szCs w:val="24"/>
          <w:lang w:val="lt-LT"/>
        </w:rPr>
      </w:pPr>
    </w:p>
    <w:p w14:paraId="2A38F911" w14:textId="77777777" w:rsidR="002E107F" w:rsidRPr="005D4268" w:rsidRDefault="002E107F" w:rsidP="00A9220D">
      <w:pPr>
        <w:pStyle w:val="Betarp"/>
        <w:jc w:val="center"/>
        <w:rPr>
          <w:b/>
        </w:rPr>
      </w:pPr>
      <w:r w:rsidRPr="005D4268">
        <w:rPr>
          <w:b/>
        </w:rPr>
        <w:t>ĮSAKYMAS</w:t>
      </w:r>
    </w:p>
    <w:p w14:paraId="66B7BDDE" w14:textId="77777777" w:rsidR="00924F62" w:rsidRPr="00FA7522" w:rsidRDefault="00FA7522" w:rsidP="00A9220D">
      <w:pPr>
        <w:tabs>
          <w:tab w:val="clear" w:pos="1293"/>
        </w:tabs>
        <w:jc w:val="center"/>
        <w:rPr>
          <w:lang w:val="lt-LT"/>
        </w:rPr>
      </w:pPr>
      <w:r w:rsidRPr="00FA7522">
        <w:rPr>
          <w:b/>
          <w:bCs/>
          <w:color w:val="000000"/>
          <w:shd w:val="clear" w:color="auto" w:fill="FFFFFF"/>
          <w:lang w:val="lt-LT"/>
        </w:rPr>
        <w:t>DĖL STATINIŲ, KURIE NETURI SAVININKŲ (AR KURIŲ SAVININKAI NEŽINOMI), SĄRAŠŲ SUDARYMO, APSKAITOS AKTŲ SURAŠYMO IR TOLESNIŲ STATINIŲ PRIPAŽINIMO BEŠEIMININKIAIS PROCEDŪRŲ KOMISIJOS SUDARYMO</w:t>
      </w:r>
    </w:p>
    <w:p w14:paraId="31FBCC6F" w14:textId="77777777" w:rsidR="00FA7522" w:rsidRDefault="00FA7522" w:rsidP="00A9220D">
      <w:pPr>
        <w:tabs>
          <w:tab w:val="clear" w:pos="1293"/>
        </w:tabs>
        <w:jc w:val="center"/>
        <w:rPr>
          <w:szCs w:val="24"/>
          <w:lang w:val="lt-LT"/>
        </w:rPr>
      </w:pPr>
    </w:p>
    <w:p w14:paraId="23DE8F8C" w14:textId="75EC75A2" w:rsidR="005150A0" w:rsidRPr="005D4268" w:rsidRDefault="00EE6C6F" w:rsidP="00A9220D">
      <w:pPr>
        <w:tabs>
          <w:tab w:val="clear" w:pos="1293"/>
        </w:tabs>
        <w:jc w:val="center"/>
        <w:rPr>
          <w:b/>
          <w:lang w:val="lt-LT"/>
        </w:rPr>
      </w:pPr>
      <w:r w:rsidRPr="005D4268">
        <w:rPr>
          <w:szCs w:val="24"/>
          <w:lang w:val="lt-LT"/>
        </w:rPr>
        <w:t>202</w:t>
      </w:r>
      <w:r w:rsidR="00924F62" w:rsidRPr="005D4268">
        <w:rPr>
          <w:szCs w:val="24"/>
          <w:lang w:val="lt-LT"/>
        </w:rPr>
        <w:t>2</w:t>
      </w:r>
      <w:r w:rsidR="002E107F" w:rsidRPr="005D4268">
        <w:rPr>
          <w:szCs w:val="24"/>
          <w:lang w:val="lt-LT"/>
        </w:rPr>
        <w:t xml:space="preserve"> m.</w:t>
      </w:r>
      <w:r w:rsidR="00A9220D">
        <w:rPr>
          <w:szCs w:val="24"/>
          <w:lang w:val="lt-LT"/>
        </w:rPr>
        <w:t xml:space="preserve"> vasario 7</w:t>
      </w:r>
      <w:r w:rsidR="00A9597D" w:rsidRPr="005D4268">
        <w:rPr>
          <w:szCs w:val="24"/>
          <w:lang w:val="lt-LT"/>
        </w:rPr>
        <w:t xml:space="preserve"> d.</w:t>
      </w:r>
      <w:r w:rsidR="0098616F" w:rsidRPr="005D4268">
        <w:rPr>
          <w:szCs w:val="24"/>
          <w:lang w:val="lt-LT"/>
        </w:rPr>
        <w:t xml:space="preserve">   </w:t>
      </w:r>
      <w:r w:rsidR="002E107F" w:rsidRPr="005D4268">
        <w:rPr>
          <w:szCs w:val="24"/>
          <w:lang w:val="lt-LT"/>
        </w:rPr>
        <w:t>Nr</w:t>
      </w:r>
      <w:r w:rsidR="00232211" w:rsidRPr="005D4268">
        <w:rPr>
          <w:szCs w:val="24"/>
          <w:lang w:val="lt-LT"/>
        </w:rPr>
        <w:t>.</w:t>
      </w:r>
      <w:r w:rsidR="00A9220D" w:rsidRPr="00A9220D">
        <w:t xml:space="preserve"> </w:t>
      </w:r>
      <w:r w:rsidR="00A9220D" w:rsidRPr="00A9220D">
        <w:rPr>
          <w:szCs w:val="24"/>
          <w:lang w:val="lt-LT"/>
        </w:rPr>
        <w:t>VT-74</w:t>
      </w:r>
    </w:p>
    <w:p w14:paraId="2C35C3CE" w14:textId="77777777" w:rsidR="002E107F" w:rsidRPr="005D4268" w:rsidRDefault="002E107F" w:rsidP="00A9220D">
      <w:pPr>
        <w:tabs>
          <w:tab w:val="clear" w:pos="1293"/>
        </w:tabs>
        <w:jc w:val="center"/>
        <w:rPr>
          <w:szCs w:val="24"/>
          <w:lang w:val="lt-LT"/>
        </w:rPr>
      </w:pPr>
      <w:r w:rsidRPr="005D4268">
        <w:rPr>
          <w:szCs w:val="24"/>
          <w:lang w:val="lt-LT"/>
        </w:rPr>
        <w:t>Ignalina</w:t>
      </w:r>
    </w:p>
    <w:p w14:paraId="7A3B877A" w14:textId="77777777" w:rsidR="006B144C" w:rsidRDefault="006B144C" w:rsidP="002E107F">
      <w:pPr>
        <w:tabs>
          <w:tab w:val="clear" w:pos="1293"/>
        </w:tabs>
        <w:jc w:val="center"/>
        <w:rPr>
          <w:szCs w:val="24"/>
          <w:lang w:val="lt-LT"/>
        </w:rPr>
      </w:pPr>
    </w:p>
    <w:p w14:paraId="0846AF8E" w14:textId="77777777" w:rsidR="00924F62" w:rsidRPr="005D4268" w:rsidRDefault="00FA7522" w:rsidP="00924F62">
      <w:pPr>
        <w:tabs>
          <w:tab w:val="clear" w:pos="1293"/>
          <w:tab w:val="left" w:pos="1134"/>
        </w:tabs>
        <w:ind w:firstLine="1134"/>
        <w:jc w:val="both"/>
        <w:rPr>
          <w:lang w:val="lt-LT"/>
        </w:rPr>
      </w:pPr>
      <w:r w:rsidRPr="00FA7522">
        <w:rPr>
          <w:color w:val="000000"/>
          <w:shd w:val="clear" w:color="auto" w:fill="FFFFFF"/>
          <w:lang w:val="lt-LT"/>
        </w:rPr>
        <w:t>Vadovaudamasi Lietuvos Respublikos vietos savivaldos įstatymo 18 straipsnio 1 dalimi, 29 straipsnio 8 dalies 2 punktu, Statinių, kurie neturi savininkų (ar kurių savininkai nežinomi), sąrašų, apskaitos aktų, jų registrų (registravimo knygų) ir skelbimų apie siūlymą pripažinti juos bešeimininkiais formų ir jų pildymo tvarkos aprašu, patvirtintu Lietuvos Respublikos aplinkos ministro 2005 m. rugsėjo 16 d. įsakymu Nr. D1-449 „Dėl Statinių, kurie neturi savininkų (ar kurių savininkai nežinomi), sąrašų, apskaitos aktų, jų registrų (registravimo knygų) ir skelbimų apie siūlymą pripažinti juos bešeimininkiais formų ir jų pildymo tvarkos aprašo </w:t>
      </w:r>
      <w:r w:rsidRPr="00FA7522">
        <w:rPr>
          <w:lang w:val="lt-LT"/>
        </w:rPr>
        <w:t>patvirtinimo</w:t>
      </w:r>
      <w:r>
        <w:rPr>
          <w:lang w:val="lt-LT"/>
        </w:rPr>
        <w:t>“</w:t>
      </w:r>
      <w:r w:rsidR="00924F62" w:rsidRPr="005D4268">
        <w:rPr>
          <w:lang w:val="lt-LT"/>
        </w:rPr>
        <w:t>:</w:t>
      </w:r>
    </w:p>
    <w:p w14:paraId="1AC99DA6" w14:textId="77777777" w:rsidR="00195A49" w:rsidRDefault="00924F62"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D4268">
        <w:rPr>
          <w:lang w:val="lt-LT"/>
        </w:rPr>
        <w:tab/>
      </w:r>
      <w:r w:rsidR="00195A49" w:rsidRPr="00C07B1D">
        <w:rPr>
          <w:color w:val="000000"/>
          <w:szCs w:val="24"/>
          <w:lang w:val="lt-LT" w:eastAsia="lt-LT"/>
        </w:rPr>
        <w:t>1. S u d a r a u Statinių, kurie neturi savininkų (ar kurių savininkai nežinomi), sąrašų sudarymo, apskaitos aktų surašymo ir tolesnių statinių pripažinimo bešeimininkiais procedūrų komisiją (toliau – komisija):</w:t>
      </w:r>
    </w:p>
    <w:p w14:paraId="4BA727C9" w14:textId="7985D9EC" w:rsidR="00222C05" w:rsidRDefault="00195A49"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 xml:space="preserve">1.1. </w:t>
      </w:r>
      <w:r w:rsidR="00222C05" w:rsidRPr="00222C05">
        <w:rPr>
          <w:color w:val="000000"/>
          <w:szCs w:val="24"/>
          <w:lang w:val="lt-LT" w:eastAsia="lt-LT"/>
        </w:rPr>
        <w:t>Rytis Kajėnas, Investicijų ir strateginio planavimo skyriaus vedėjas</w:t>
      </w:r>
      <w:r w:rsidR="00222C05">
        <w:rPr>
          <w:color w:val="000000"/>
          <w:szCs w:val="24"/>
          <w:lang w:val="lt-LT" w:eastAsia="lt-LT"/>
        </w:rPr>
        <w:t>;</w:t>
      </w:r>
    </w:p>
    <w:p w14:paraId="4A1F66E8" w14:textId="01D2903C" w:rsidR="00222C05" w:rsidRDefault="00222C05" w:rsidP="00195A4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222C05">
        <w:rPr>
          <w:i/>
          <w:color w:val="000000"/>
          <w:sz w:val="16"/>
          <w:szCs w:val="24"/>
          <w:lang w:val="lt-LT" w:eastAsia="lt-LT"/>
        </w:rPr>
        <w:t xml:space="preserve">2024 m. gruodžio 3 d. Ignalinos rajono savivaldybės administracijos direktoriaus įsakymo </w:t>
      </w:r>
      <w:bookmarkStart w:id="1" w:name="n_0"/>
      <w:r w:rsidR="00312536" w:rsidRPr="00312536">
        <w:rPr>
          <w:i/>
          <w:sz w:val="16"/>
          <w:szCs w:val="24"/>
          <w:lang w:val="lt-LT" w:eastAsia="lt-LT"/>
        </w:rPr>
        <w:t xml:space="preserve">Nr. VT-446 </w:t>
      </w:r>
      <w:bookmarkEnd w:id="1"/>
      <w:r w:rsidRPr="00222C05">
        <w:rPr>
          <w:i/>
          <w:color w:val="000000"/>
          <w:sz w:val="16"/>
          <w:szCs w:val="24"/>
          <w:lang w:val="lt-LT" w:eastAsia="lt-LT"/>
        </w:rPr>
        <w:t>redakcija</w:t>
      </w:r>
    </w:p>
    <w:p w14:paraId="45800E71" w14:textId="77777777" w:rsidR="00222C05" w:rsidRPr="00222C05" w:rsidRDefault="00222C05" w:rsidP="00195A4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131CF0B3" w14:textId="77777777" w:rsidR="00195A49" w:rsidRPr="00C07B1D" w:rsidRDefault="00195A49"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1.2. Regina Gudelienė</w:t>
      </w:r>
      <w:r w:rsidRPr="00C07B1D">
        <w:rPr>
          <w:color w:val="000000"/>
          <w:szCs w:val="24"/>
          <w:lang w:val="lt-LT" w:eastAsia="lt-LT"/>
        </w:rPr>
        <w:t xml:space="preserve">, Finansų valdymo ir apskaitos skyriaus </w:t>
      </w:r>
      <w:r>
        <w:rPr>
          <w:color w:val="000000"/>
          <w:szCs w:val="24"/>
          <w:lang w:val="lt-LT" w:eastAsia="lt-LT"/>
        </w:rPr>
        <w:t>vedėja</w:t>
      </w:r>
      <w:r w:rsidRPr="00C07B1D">
        <w:rPr>
          <w:color w:val="000000"/>
          <w:szCs w:val="24"/>
          <w:lang w:val="lt-LT" w:eastAsia="lt-LT"/>
        </w:rPr>
        <w:t>;</w:t>
      </w:r>
    </w:p>
    <w:p w14:paraId="32113998" w14:textId="77777777" w:rsidR="00222C05" w:rsidRDefault="00195A49"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1.3.</w:t>
      </w:r>
      <w:r w:rsidRPr="00C07B1D">
        <w:rPr>
          <w:color w:val="000000"/>
          <w:szCs w:val="24"/>
          <w:lang w:val="lt-LT" w:eastAsia="lt-LT"/>
        </w:rPr>
        <w:t> </w:t>
      </w:r>
      <w:bookmarkStart w:id="2" w:name="_Hlk184297194"/>
      <w:r w:rsidR="00222C05" w:rsidRPr="00222C05">
        <w:rPr>
          <w:color w:val="000000"/>
          <w:szCs w:val="24"/>
          <w:lang w:val="lt-LT" w:eastAsia="lt-LT"/>
        </w:rPr>
        <w:t>Donatas Sipavičius, Infrastruktūros plėtros ir statybos skyriaus vyresnysis specialistas</w:t>
      </w:r>
      <w:bookmarkEnd w:id="2"/>
      <w:r w:rsidR="00222C05">
        <w:rPr>
          <w:color w:val="000000"/>
          <w:szCs w:val="24"/>
          <w:lang w:val="lt-LT" w:eastAsia="lt-LT"/>
        </w:rPr>
        <w:t>;</w:t>
      </w:r>
    </w:p>
    <w:p w14:paraId="4CA9E454" w14:textId="592D7642" w:rsidR="00222C05" w:rsidRDefault="00222C05" w:rsidP="00195A4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222C05">
        <w:rPr>
          <w:i/>
          <w:color w:val="000000"/>
          <w:sz w:val="16"/>
          <w:szCs w:val="24"/>
          <w:lang w:val="lt-LT" w:eastAsia="lt-LT"/>
        </w:rPr>
        <w:t xml:space="preserve">2024 m. gruodžio 3 d. Ignalinos rajono savivaldybės administracijos direktoriaus įsakymo </w:t>
      </w:r>
      <w:bookmarkStart w:id="3" w:name="n_1"/>
      <w:r w:rsidR="00312536" w:rsidRPr="00312536">
        <w:rPr>
          <w:i/>
          <w:sz w:val="16"/>
          <w:szCs w:val="24"/>
          <w:lang w:val="lt-LT" w:eastAsia="lt-LT"/>
        </w:rPr>
        <w:t xml:space="preserve">Nr. VT-446 </w:t>
      </w:r>
      <w:bookmarkEnd w:id="3"/>
      <w:r w:rsidRPr="00222C05">
        <w:rPr>
          <w:i/>
          <w:color w:val="000000"/>
          <w:sz w:val="16"/>
          <w:szCs w:val="24"/>
          <w:lang w:val="lt-LT" w:eastAsia="lt-LT"/>
        </w:rPr>
        <w:t>redakcija</w:t>
      </w:r>
    </w:p>
    <w:p w14:paraId="2598A54B" w14:textId="77777777" w:rsidR="00222C05" w:rsidRPr="00222C05" w:rsidRDefault="00222C05" w:rsidP="00195A4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43B8B683" w14:textId="5743CAC7" w:rsidR="00195A49" w:rsidRDefault="00195A49"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 xml:space="preserve">1.4. </w:t>
      </w:r>
      <w:bookmarkStart w:id="4" w:name="_Hlk184297212"/>
      <w:r w:rsidR="00222C05" w:rsidRPr="00222C05">
        <w:rPr>
          <w:color w:val="000000"/>
          <w:szCs w:val="24"/>
          <w:lang w:val="lt-LT" w:eastAsia="lt-LT"/>
        </w:rPr>
        <w:t>Neringa Čiuželė, Komunalinio ūkio ir turto valdymo skyriaus vyriausioji specialistė</w:t>
      </w:r>
      <w:bookmarkEnd w:id="4"/>
      <w:r w:rsidR="00222C05">
        <w:rPr>
          <w:color w:val="000000"/>
          <w:szCs w:val="24"/>
          <w:lang w:val="lt-LT" w:eastAsia="lt-LT"/>
        </w:rPr>
        <w:t>;</w:t>
      </w:r>
    </w:p>
    <w:p w14:paraId="14340E83" w14:textId="72D640E1" w:rsidR="00222C05" w:rsidRDefault="00222C05" w:rsidP="00195A4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222C05">
        <w:rPr>
          <w:i/>
          <w:color w:val="000000"/>
          <w:sz w:val="16"/>
          <w:szCs w:val="24"/>
          <w:lang w:val="lt-LT" w:eastAsia="lt-LT"/>
        </w:rPr>
        <w:t xml:space="preserve">2024 m. gruodžio 3 d. Ignalinos rajono savivaldybės administracijos direktoriaus įsakymo </w:t>
      </w:r>
      <w:bookmarkStart w:id="5" w:name="n_2"/>
      <w:r w:rsidR="00312536" w:rsidRPr="00312536">
        <w:rPr>
          <w:i/>
          <w:sz w:val="16"/>
          <w:szCs w:val="24"/>
          <w:lang w:val="lt-LT" w:eastAsia="lt-LT"/>
        </w:rPr>
        <w:t xml:space="preserve">Nr. VT-446 </w:t>
      </w:r>
      <w:bookmarkEnd w:id="5"/>
      <w:r w:rsidRPr="00222C05">
        <w:rPr>
          <w:i/>
          <w:color w:val="000000"/>
          <w:sz w:val="16"/>
          <w:szCs w:val="24"/>
          <w:lang w:val="lt-LT" w:eastAsia="lt-LT"/>
        </w:rPr>
        <w:t>redakcija</w:t>
      </w:r>
    </w:p>
    <w:p w14:paraId="36684D21" w14:textId="77777777" w:rsidR="00222C05" w:rsidRPr="00222C05" w:rsidRDefault="00222C05" w:rsidP="00195A49">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203E965C" w14:textId="77777777" w:rsidR="00195A49" w:rsidRPr="00C07B1D" w:rsidRDefault="00700FAB"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 xml:space="preserve">1.5. </w:t>
      </w:r>
      <w:r w:rsidR="00195A49" w:rsidRPr="00C07B1D">
        <w:rPr>
          <w:color w:val="000000"/>
          <w:szCs w:val="24"/>
          <w:lang w:val="lt-LT" w:eastAsia="lt-LT"/>
        </w:rPr>
        <w:t>Seniūnijų seniūnai, kai svarstomi su jų seniūnijos teritorijoje esančiais statiniais susiję klausimai.</w:t>
      </w:r>
    </w:p>
    <w:p w14:paraId="1C1B07F0" w14:textId="77777777" w:rsidR="00195A49" w:rsidRPr="00C07B1D" w:rsidRDefault="00195A49"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C07B1D">
        <w:rPr>
          <w:color w:val="000000"/>
          <w:szCs w:val="24"/>
          <w:lang w:val="lt-LT" w:eastAsia="lt-LT"/>
        </w:rPr>
        <w:t>2.  S k i r i u įsakymo 1 punkte nurodytos komisijos</w:t>
      </w:r>
      <w:r w:rsidR="00700FAB">
        <w:rPr>
          <w:color w:val="000000"/>
          <w:szCs w:val="24"/>
          <w:lang w:val="lt-LT" w:eastAsia="lt-LT"/>
        </w:rPr>
        <w:t xml:space="preserve"> p</w:t>
      </w:r>
      <w:r w:rsidRPr="00C07B1D">
        <w:rPr>
          <w:color w:val="000000"/>
          <w:szCs w:val="24"/>
          <w:lang w:val="lt-LT" w:eastAsia="lt-LT"/>
        </w:rPr>
        <w:t xml:space="preserve">irmininku </w:t>
      </w:r>
      <w:r>
        <w:rPr>
          <w:color w:val="000000"/>
          <w:szCs w:val="24"/>
          <w:lang w:val="lt-LT" w:eastAsia="lt-LT"/>
        </w:rPr>
        <w:t>Rytį Kajėną</w:t>
      </w:r>
      <w:r w:rsidRPr="00C07B1D">
        <w:rPr>
          <w:color w:val="000000"/>
          <w:szCs w:val="24"/>
          <w:lang w:val="lt-LT" w:eastAsia="lt-LT"/>
        </w:rPr>
        <w:t>, Investicijų, planavimo ir turto valdymo skyriaus vedėją.</w:t>
      </w:r>
    </w:p>
    <w:p w14:paraId="540C44B9" w14:textId="77777777" w:rsidR="00195A49" w:rsidRDefault="00195A49"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C07B1D">
        <w:rPr>
          <w:color w:val="000000"/>
          <w:szCs w:val="24"/>
          <w:lang w:val="lt-LT" w:eastAsia="lt-LT"/>
        </w:rPr>
        <w:t>3. P a v e d u komisijai kartu su seniūnijų, kurių teritorijoje yra statiniai, neturintys savininkų (ar kurių savininkai yra nežinomi), seniūnais sudaryti šių statinių sąrašus ir toliau vykdyti statinių pripažinimo bešeimininkiais procedūras.</w:t>
      </w:r>
    </w:p>
    <w:p w14:paraId="75B5526F" w14:textId="77777777" w:rsidR="00927485" w:rsidRDefault="00927485"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4.</w:t>
      </w:r>
      <w:r w:rsidR="00A75B32">
        <w:rPr>
          <w:color w:val="000000"/>
          <w:szCs w:val="24"/>
          <w:lang w:val="lt-LT" w:eastAsia="lt-LT"/>
        </w:rPr>
        <w:t xml:space="preserve"> </w:t>
      </w:r>
      <w:r w:rsidR="00F56677">
        <w:rPr>
          <w:color w:val="000000"/>
          <w:szCs w:val="24"/>
          <w:lang w:val="lt-LT" w:eastAsia="lt-LT"/>
        </w:rPr>
        <w:t>N u s t a t a u, kad k</w:t>
      </w:r>
      <w:r w:rsidR="00A75B32">
        <w:rPr>
          <w:color w:val="000000"/>
          <w:szCs w:val="24"/>
          <w:lang w:val="lt-LT" w:eastAsia="lt-LT"/>
        </w:rPr>
        <w:t xml:space="preserve">omisija savo darbe vadovaujasi </w:t>
      </w:r>
      <w:r w:rsidR="00A75B32" w:rsidRPr="00FA7522">
        <w:rPr>
          <w:color w:val="000000"/>
          <w:shd w:val="clear" w:color="auto" w:fill="FFFFFF"/>
          <w:lang w:val="lt-LT"/>
        </w:rPr>
        <w:t>Lietuvos Respublikos aplinkos ministro 2005 m. rugsėjo 16 d. įsakymu Nr. D1-449 „Dėl Statinių, kurie neturi savininkų (ar kurių savininkai nežinomi), sąrašų, apskaitos aktų, jų registrų (registravimo knygų) ir skelbimų apie siūlymą pripažinti juos bešeimininkiais formų ir jų pildymo tvarkos aprašo </w:t>
      </w:r>
      <w:r w:rsidR="00A75B32" w:rsidRPr="00FA7522">
        <w:rPr>
          <w:lang w:val="lt-LT"/>
        </w:rPr>
        <w:t>patvirtinimo</w:t>
      </w:r>
      <w:r w:rsidR="00A75B32">
        <w:rPr>
          <w:lang w:val="lt-LT"/>
        </w:rPr>
        <w:t>“.</w:t>
      </w:r>
    </w:p>
    <w:p w14:paraId="48285560" w14:textId="716972A5" w:rsidR="001C5C5C" w:rsidRPr="008155BE" w:rsidRDefault="00927485" w:rsidP="00195A4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5</w:t>
      </w:r>
      <w:r w:rsidR="001C5C5C">
        <w:rPr>
          <w:color w:val="000000"/>
          <w:szCs w:val="24"/>
          <w:lang w:val="lt-LT" w:eastAsia="lt-LT"/>
        </w:rPr>
        <w:t>. P</w:t>
      </w:r>
      <w:r w:rsidR="00700FAB">
        <w:rPr>
          <w:color w:val="000000"/>
          <w:szCs w:val="24"/>
          <w:lang w:val="lt-LT" w:eastAsia="lt-LT"/>
        </w:rPr>
        <w:t xml:space="preserve"> </w:t>
      </w:r>
      <w:r w:rsidR="001C5C5C">
        <w:rPr>
          <w:color w:val="000000"/>
          <w:szCs w:val="24"/>
          <w:lang w:val="lt-LT" w:eastAsia="lt-LT"/>
        </w:rPr>
        <w:t>r</w:t>
      </w:r>
      <w:r w:rsidR="00700FAB">
        <w:rPr>
          <w:color w:val="000000"/>
          <w:szCs w:val="24"/>
          <w:lang w:val="lt-LT" w:eastAsia="lt-LT"/>
        </w:rPr>
        <w:t xml:space="preserve"> </w:t>
      </w:r>
      <w:r w:rsidR="001C5C5C">
        <w:rPr>
          <w:color w:val="000000"/>
          <w:szCs w:val="24"/>
          <w:lang w:val="lt-LT" w:eastAsia="lt-LT"/>
        </w:rPr>
        <w:t>i</w:t>
      </w:r>
      <w:r w:rsidR="00700FAB">
        <w:rPr>
          <w:color w:val="000000"/>
          <w:szCs w:val="24"/>
          <w:lang w:val="lt-LT" w:eastAsia="lt-LT"/>
        </w:rPr>
        <w:t xml:space="preserve"> </w:t>
      </w:r>
      <w:r w:rsidR="001C5C5C">
        <w:rPr>
          <w:color w:val="000000"/>
          <w:szCs w:val="24"/>
          <w:lang w:val="lt-LT" w:eastAsia="lt-LT"/>
        </w:rPr>
        <w:t>p</w:t>
      </w:r>
      <w:r w:rsidR="00700FAB">
        <w:rPr>
          <w:color w:val="000000"/>
          <w:szCs w:val="24"/>
          <w:lang w:val="lt-LT" w:eastAsia="lt-LT"/>
        </w:rPr>
        <w:t xml:space="preserve"> </w:t>
      </w:r>
      <w:r w:rsidR="001C5C5C">
        <w:rPr>
          <w:color w:val="000000"/>
          <w:szCs w:val="24"/>
          <w:lang w:val="lt-LT" w:eastAsia="lt-LT"/>
        </w:rPr>
        <w:t>a</w:t>
      </w:r>
      <w:r w:rsidR="00700FAB">
        <w:rPr>
          <w:color w:val="000000"/>
          <w:szCs w:val="24"/>
          <w:lang w:val="lt-LT" w:eastAsia="lt-LT"/>
        </w:rPr>
        <w:t xml:space="preserve"> </w:t>
      </w:r>
      <w:r w:rsidR="001C5C5C">
        <w:rPr>
          <w:color w:val="000000"/>
          <w:szCs w:val="24"/>
          <w:lang w:val="lt-LT" w:eastAsia="lt-LT"/>
        </w:rPr>
        <w:t>ž</w:t>
      </w:r>
      <w:r w:rsidR="00700FAB">
        <w:rPr>
          <w:color w:val="000000"/>
          <w:szCs w:val="24"/>
          <w:lang w:val="lt-LT" w:eastAsia="lt-LT"/>
        </w:rPr>
        <w:t xml:space="preserve"> </w:t>
      </w:r>
      <w:r w:rsidR="001C5C5C">
        <w:rPr>
          <w:color w:val="000000"/>
          <w:szCs w:val="24"/>
          <w:lang w:val="lt-LT" w:eastAsia="lt-LT"/>
        </w:rPr>
        <w:t>į</w:t>
      </w:r>
      <w:r w:rsidR="00700FAB">
        <w:rPr>
          <w:color w:val="000000"/>
          <w:szCs w:val="24"/>
          <w:lang w:val="lt-LT" w:eastAsia="lt-LT"/>
        </w:rPr>
        <w:t xml:space="preserve"> </w:t>
      </w:r>
      <w:r w:rsidR="001C5C5C">
        <w:rPr>
          <w:color w:val="000000"/>
          <w:szCs w:val="24"/>
          <w:lang w:val="lt-LT" w:eastAsia="lt-LT"/>
        </w:rPr>
        <w:t>s</w:t>
      </w:r>
      <w:r w:rsidR="00700FAB">
        <w:rPr>
          <w:color w:val="000000"/>
          <w:szCs w:val="24"/>
          <w:lang w:val="lt-LT" w:eastAsia="lt-LT"/>
        </w:rPr>
        <w:t xml:space="preserve"> </w:t>
      </w:r>
      <w:r w:rsidR="001C5C5C">
        <w:rPr>
          <w:color w:val="000000"/>
          <w:szCs w:val="24"/>
          <w:lang w:val="lt-LT" w:eastAsia="lt-LT"/>
        </w:rPr>
        <w:t>t</w:t>
      </w:r>
      <w:r w:rsidR="00700FAB">
        <w:rPr>
          <w:color w:val="000000"/>
          <w:szCs w:val="24"/>
          <w:lang w:val="lt-LT" w:eastAsia="lt-LT"/>
        </w:rPr>
        <w:t xml:space="preserve"> </w:t>
      </w:r>
      <w:r w:rsidR="001C5C5C">
        <w:rPr>
          <w:color w:val="000000"/>
          <w:szCs w:val="24"/>
          <w:lang w:val="lt-LT" w:eastAsia="lt-LT"/>
        </w:rPr>
        <w:t xml:space="preserve">u netekusiu galios Ignalinos rajono savivaldybės administracijos direktoriaus </w:t>
      </w:r>
      <w:r w:rsidR="008155BE">
        <w:rPr>
          <w:color w:val="000000"/>
          <w:szCs w:val="24"/>
          <w:lang w:val="lt-LT" w:eastAsia="lt-LT"/>
        </w:rPr>
        <w:t xml:space="preserve">2016 m. birželio 15 d. įsakymą </w:t>
      </w:r>
      <w:r w:rsidR="00A9220D" w:rsidRPr="00A9220D">
        <w:rPr>
          <w:szCs w:val="24"/>
          <w:lang w:val="lt-LT" w:eastAsia="lt-LT"/>
        </w:rPr>
        <w:t xml:space="preserve">Nr. V2-514 </w:t>
      </w:r>
      <w:r w:rsidR="008155BE" w:rsidRPr="008155BE">
        <w:rPr>
          <w:color w:val="000000"/>
          <w:szCs w:val="24"/>
          <w:lang w:val="lt-LT" w:eastAsia="lt-LT"/>
        </w:rPr>
        <w:t>„</w:t>
      </w:r>
      <w:r w:rsidR="008155BE">
        <w:rPr>
          <w:bCs/>
          <w:color w:val="000000"/>
          <w:shd w:val="clear" w:color="auto" w:fill="FFFFFF"/>
          <w:lang w:val="lt-LT"/>
        </w:rPr>
        <w:t>Dė</w:t>
      </w:r>
      <w:r w:rsidR="008155BE" w:rsidRPr="008155BE">
        <w:rPr>
          <w:bCs/>
          <w:color w:val="000000"/>
          <w:shd w:val="clear" w:color="auto" w:fill="FFFFFF"/>
          <w:lang w:val="lt-LT"/>
        </w:rPr>
        <w:t xml:space="preserve">l </w:t>
      </w:r>
      <w:r w:rsidR="00700FAB">
        <w:rPr>
          <w:bCs/>
          <w:color w:val="000000"/>
          <w:shd w:val="clear" w:color="auto" w:fill="FFFFFF"/>
          <w:lang w:val="lt-LT"/>
        </w:rPr>
        <w:t>S</w:t>
      </w:r>
      <w:r w:rsidR="008155BE" w:rsidRPr="008155BE">
        <w:rPr>
          <w:bCs/>
          <w:color w:val="000000"/>
          <w:shd w:val="clear" w:color="auto" w:fill="FFFFFF"/>
          <w:lang w:val="lt-LT"/>
        </w:rPr>
        <w:t>tatinių, kurie neturi savininkų (ar kurių savininkai nežinomi), sąrašų sudarymo, apskaitos aktų surašymo ir tolesnių statinių pripažinimo bešeimininkiais procedūrų komisijos sudarymo“.</w:t>
      </w:r>
    </w:p>
    <w:p w14:paraId="4E6010D3" w14:textId="77777777" w:rsidR="00CD3A7A" w:rsidRDefault="00195A49" w:rsidP="00927485">
      <w:pPr>
        <w:ind w:firstLine="1134"/>
        <w:jc w:val="both"/>
        <w:rPr>
          <w:color w:val="000000"/>
          <w:szCs w:val="24"/>
          <w:lang w:val="lt-LT" w:eastAsia="lt-LT"/>
        </w:rPr>
      </w:pPr>
      <w:r w:rsidRPr="00C07B1D">
        <w:rPr>
          <w:color w:val="000000"/>
          <w:szCs w:val="24"/>
          <w:lang w:val="lt-LT" w:eastAsia="lt-LT"/>
        </w:rPr>
        <w:lastRenderedPageBreak/>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6725D65" w14:textId="77777777" w:rsidR="00927485" w:rsidRDefault="00927485" w:rsidP="00927485">
      <w:pPr>
        <w:ind w:firstLine="1134"/>
        <w:jc w:val="both"/>
        <w:rPr>
          <w:color w:val="000000"/>
          <w:szCs w:val="24"/>
          <w:lang w:val="lt-LT" w:eastAsia="lt-LT"/>
        </w:rPr>
      </w:pPr>
    </w:p>
    <w:p w14:paraId="7C75D75C" w14:textId="77777777" w:rsidR="00A75B32" w:rsidRPr="00927485" w:rsidRDefault="00A75B32" w:rsidP="00927485">
      <w:pPr>
        <w:ind w:firstLine="1134"/>
        <w:jc w:val="both"/>
        <w:rPr>
          <w:color w:val="000000"/>
          <w:szCs w:val="24"/>
          <w:lang w:val="lt-LT" w:eastAsia="lt-LT"/>
        </w:rPr>
      </w:pPr>
    </w:p>
    <w:p w14:paraId="4FD3E54C" w14:textId="756014A1" w:rsidR="00590E30" w:rsidRDefault="005D4268" w:rsidP="005D4268">
      <w:pPr>
        <w:jc w:val="both"/>
        <w:rPr>
          <w:lang w:val="lt-LT"/>
        </w:rPr>
      </w:pPr>
      <w:r w:rsidRPr="005D4268">
        <w:rPr>
          <w:lang w:val="lt-LT"/>
        </w:rPr>
        <w:t>Administracijos direktorė</w:t>
      </w:r>
      <w:r w:rsidRPr="005D4268">
        <w:rPr>
          <w:lang w:val="lt-LT"/>
        </w:rPr>
        <w:tab/>
      </w:r>
      <w:r w:rsidRPr="005D4268">
        <w:rPr>
          <w:lang w:val="lt-LT"/>
        </w:rPr>
        <w:tab/>
      </w:r>
      <w:r w:rsidRPr="005D4268">
        <w:rPr>
          <w:lang w:val="lt-LT"/>
        </w:rPr>
        <w:tab/>
      </w:r>
      <w:r w:rsidRPr="005D4268">
        <w:rPr>
          <w:lang w:val="lt-LT"/>
        </w:rPr>
        <w:tab/>
        <w:t xml:space="preserve">           Jūratė Balinskienė</w:t>
      </w:r>
    </w:p>
    <w:p w14:paraId="02046BE3" w14:textId="14202600" w:rsidR="00A9220D" w:rsidRDefault="00A9220D" w:rsidP="00A9220D">
      <w:pPr>
        <w:jc w:val="center"/>
        <w:rPr>
          <w:szCs w:val="24"/>
          <w:lang w:val="lt-LT" w:eastAsia="lt-LT"/>
        </w:rPr>
      </w:pPr>
      <w:r>
        <w:rPr>
          <w:szCs w:val="24"/>
          <w:lang w:val="lt-LT" w:eastAsia="lt-LT"/>
        </w:rPr>
        <w:t>______________</w:t>
      </w:r>
    </w:p>
    <w:p w14:paraId="305E7D95" w14:textId="77777777" w:rsidR="00A9220D" w:rsidRPr="005D4268" w:rsidRDefault="00A9220D" w:rsidP="00A9220D">
      <w:pPr>
        <w:jc w:val="center"/>
        <w:rPr>
          <w:szCs w:val="24"/>
          <w:lang w:val="lt-LT" w:eastAsia="lt-LT"/>
        </w:rPr>
      </w:pPr>
    </w:p>
    <w:sectPr w:rsidR="00A9220D" w:rsidRPr="005D4268" w:rsidSect="007B711C">
      <w:footerReference w:type="default" r:id="rId9"/>
      <w:type w:val="continuous"/>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BF862C" w14:textId="77777777" w:rsidR="0023681A" w:rsidRDefault="0023681A">
      <w:r>
        <w:separator/>
      </w:r>
    </w:p>
  </w:endnote>
  <w:endnote w:type="continuationSeparator" w:id="0">
    <w:p w14:paraId="58965E43" w14:textId="77777777" w:rsidR="0023681A" w:rsidRDefault="00236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HG Mincho Light J">
    <w:charset w:val="BA"/>
    <w:family w:val="auto"/>
    <w:pitch w:val="variable"/>
  </w:font>
  <w:font w:name="Cumberland">
    <w:altName w:val="Courier New"/>
    <w:charset w:val="BA"/>
    <w:family w:val="modern"/>
    <w:pitch w:val="fixed"/>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48913" w14:textId="77777777" w:rsidR="0011218C" w:rsidRDefault="0011218C">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3E7B0" w14:textId="77777777" w:rsidR="0023681A" w:rsidRDefault="0023681A">
      <w:r>
        <w:separator/>
      </w:r>
    </w:p>
  </w:footnote>
  <w:footnote w:type="continuationSeparator" w:id="0">
    <w:p w14:paraId="61C5162C" w14:textId="77777777" w:rsidR="0023681A" w:rsidRDefault="00236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2"/>
    <w:multiLevelType w:val="multilevel"/>
    <w:tmpl w:val="00000002"/>
    <w:name w:val="WW8Num5"/>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15:restartNumberingAfterBreak="0">
    <w:nsid w:val="00000005"/>
    <w:multiLevelType w:val="multilevel"/>
    <w:tmpl w:val="00000005"/>
    <w:name w:val="WW8Num8"/>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3" w15:restartNumberingAfterBreak="0">
    <w:nsid w:val="0BD04EDE"/>
    <w:multiLevelType w:val="multilevel"/>
    <w:tmpl w:val="B6C402A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4" w15:restartNumberingAfterBreak="0">
    <w:nsid w:val="22281DB9"/>
    <w:multiLevelType w:val="hybridMultilevel"/>
    <w:tmpl w:val="FE827BC8"/>
    <w:lvl w:ilvl="0" w:tplc="E56A97E6">
      <w:start w:val="1"/>
      <w:numFmt w:val="decimal"/>
      <w:lvlText w:val="%1."/>
      <w:lvlJc w:val="left"/>
      <w:pPr>
        <w:ind w:left="5747" w:hanging="360"/>
      </w:pPr>
      <w:rPr>
        <w:rFonts w:ascii="Times New Roman" w:eastAsia="Times New Roman" w:hAnsi="Times New Roman" w:cs="Times New Roman"/>
        <w:color w:val="auto"/>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15:restartNumberingAfterBreak="0">
    <w:nsid w:val="46586A21"/>
    <w:multiLevelType w:val="hybridMultilevel"/>
    <w:tmpl w:val="83DE7D82"/>
    <w:lvl w:ilvl="0" w:tplc="04270001">
      <w:start w:val="1"/>
      <w:numFmt w:val="bullet"/>
      <w:lvlText w:val=""/>
      <w:lvlJc w:val="left"/>
      <w:pPr>
        <w:ind w:left="2846" w:hanging="360"/>
      </w:pPr>
      <w:rPr>
        <w:rFonts w:ascii="Symbol" w:hAnsi="Symbol" w:hint="default"/>
      </w:rPr>
    </w:lvl>
    <w:lvl w:ilvl="1" w:tplc="04270003" w:tentative="1">
      <w:start w:val="1"/>
      <w:numFmt w:val="bullet"/>
      <w:lvlText w:val="o"/>
      <w:lvlJc w:val="left"/>
      <w:pPr>
        <w:ind w:left="3566" w:hanging="360"/>
      </w:pPr>
      <w:rPr>
        <w:rFonts w:ascii="Courier New" w:hAnsi="Courier New" w:cs="Courier New" w:hint="default"/>
      </w:rPr>
    </w:lvl>
    <w:lvl w:ilvl="2" w:tplc="04270005" w:tentative="1">
      <w:start w:val="1"/>
      <w:numFmt w:val="bullet"/>
      <w:lvlText w:val=""/>
      <w:lvlJc w:val="left"/>
      <w:pPr>
        <w:ind w:left="4286" w:hanging="360"/>
      </w:pPr>
      <w:rPr>
        <w:rFonts w:ascii="Wingdings" w:hAnsi="Wingdings" w:hint="default"/>
      </w:rPr>
    </w:lvl>
    <w:lvl w:ilvl="3" w:tplc="04270001" w:tentative="1">
      <w:start w:val="1"/>
      <w:numFmt w:val="bullet"/>
      <w:lvlText w:val=""/>
      <w:lvlJc w:val="left"/>
      <w:pPr>
        <w:ind w:left="5006" w:hanging="360"/>
      </w:pPr>
      <w:rPr>
        <w:rFonts w:ascii="Symbol" w:hAnsi="Symbol" w:hint="default"/>
      </w:rPr>
    </w:lvl>
    <w:lvl w:ilvl="4" w:tplc="04270003" w:tentative="1">
      <w:start w:val="1"/>
      <w:numFmt w:val="bullet"/>
      <w:lvlText w:val="o"/>
      <w:lvlJc w:val="left"/>
      <w:pPr>
        <w:ind w:left="5726" w:hanging="360"/>
      </w:pPr>
      <w:rPr>
        <w:rFonts w:ascii="Courier New" w:hAnsi="Courier New" w:cs="Courier New" w:hint="default"/>
      </w:rPr>
    </w:lvl>
    <w:lvl w:ilvl="5" w:tplc="04270005" w:tentative="1">
      <w:start w:val="1"/>
      <w:numFmt w:val="bullet"/>
      <w:lvlText w:val=""/>
      <w:lvlJc w:val="left"/>
      <w:pPr>
        <w:ind w:left="6446" w:hanging="360"/>
      </w:pPr>
      <w:rPr>
        <w:rFonts w:ascii="Wingdings" w:hAnsi="Wingdings" w:hint="default"/>
      </w:rPr>
    </w:lvl>
    <w:lvl w:ilvl="6" w:tplc="04270001" w:tentative="1">
      <w:start w:val="1"/>
      <w:numFmt w:val="bullet"/>
      <w:lvlText w:val=""/>
      <w:lvlJc w:val="left"/>
      <w:pPr>
        <w:ind w:left="7166" w:hanging="360"/>
      </w:pPr>
      <w:rPr>
        <w:rFonts w:ascii="Symbol" w:hAnsi="Symbol" w:hint="default"/>
      </w:rPr>
    </w:lvl>
    <w:lvl w:ilvl="7" w:tplc="04270003" w:tentative="1">
      <w:start w:val="1"/>
      <w:numFmt w:val="bullet"/>
      <w:lvlText w:val="o"/>
      <w:lvlJc w:val="left"/>
      <w:pPr>
        <w:ind w:left="7886" w:hanging="360"/>
      </w:pPr>
      <w:rPr>
        <w:rFonts w:ascii="Courier New" w:hAnsi="Courier New" w:cs="Courier New" w:hint="default"/>
      </w:rPr>
    </w:lvl>
    <w:lvl w:ilvl="8" w:tplc="04270005" w:tentative="1">
      <w:start w:val="1"/>
      <w:numFmt w:val="bullet"/>
      <w:lvlText w:val=""/>
      <w:lvlJc w:val="left"/>
      <w:pPr>
        <w:ind w:left="8606" w:hanging="360"/>
      </w:pPr>
      <w:rPr>
        <w:rFonts w:ascii="Wingdings" w:hAnsi="Wingdings" w:hint="default"/>
      </w:rPr>
    </w:lvl>
  </w:abstractNum>
  <w:num w:numId="1" w16cid:durableId="1867597899">
    <w:abstractNumId w:val="0"/>
  </w:num>
  <w:num w:numId="2" w16cid:durableId="1240750731">
    <w:abstractNumId w:val="1"/>
  </w:num>
  <w:num w:numId="3" w16cid:durableId="1220751529">
    <w:abstractNumId w:val="2"/>
  </w:num>
  <w:num w:numId="4" w16cid:durableId="1665165840">
    <w:abstractNumId w:val="5"/>
  </w:num>
  <w:num w:numId="5" w16cid:durableId="1743524892">
    <w:abstractNumId w:val="4"/>
  </w:num>
  <w:num w:numId="6" w16cid:durableId="1534538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18F0"/>
    <w:rsid w:val="00012020"/>
    <w:rsid w:val="00015D09"/>
    <w:rsid w:val="000224EF"/>
    <w:rsid w:val="00024CCB"/>
    <w:rsid w:val="00026A6F"/>
    <w:rsid w:val="0002777E"/>
    <w:rsid w:val="000317C0"/>
    <w:rsid w:val="00032456"/>
    <w:rsid w:val="00032BB8"/>
    <w:rsid w:val="000349A5"/>
    <w:rsid w:val="000372F8"/>
    <w:rsid w:val="000463C3"/>
    <w:rsid w:val="000505BA"/>
    <w:rsid w:val="00051ECD"/>
    <w:rsid w:val="00055646"/>
    <w:rsid w:val="00055EA8"/>
    <w:rsid w:val="0006465E"/>
    <w:rsid w:val="0007137F"/>
    <w:rsid w:val="00072DAE"/>
    <w:rsid w:val="000735D7"/>
    <w:rsid w:val="00093C45"/>
    <w:rsid w:val="000A1087"/>
    <w:rsid w:val="000A4766"/>
    <w:rsid w:val="000A52DE"/>
    <w:rsid w:val="000A7989"/>
    <w:rsid w:val="000C2037"/>
    <w:rsid w:val="000C5725"/>
    <w:rsid w:val="000C6C36"/>
    <w:rsid w:val="000E3ECF"/>
    <w:rsid w:val="000F4A82"/>
    <w:rsid w:val="000F7362"/>
    <w:rsid w:val="00102288"/>
    <w:rsid w:val="00110CC1"/>
    <w:rsid w:val="0011218C"/>
    <w:rsid w:val="00125AD7"/>
    <w:rsid w:val="0013063D"/>
    <w:rsid w:val="00132286"/>
    <w:rsid w:val="00133971"/>
    <w:rsid w:val="00133A70"/>
    <w:rsid w:val="001408DD"/>
    <w:rsid w:val="00146EC3"/>
    <w:rsid w:val="00150436"/>
    <w:rsid w:val="00154ADC"/>
    <w:rsid w:val="0016474A"/>
    <w:rsid w:val="00180764"/>
    <w:rsid w:val="00183238"/>
    <w:rsid w:val="00185ED0"/>
    <w:rsid w:val="00186005"/>
    <w:rsid w:val="00191242"/>
    <w:rsid w:val="00191E5C"/>
    <w:rsid w:val="00193371"/>
    <w:rsid w:val="001956A4"/>
    <w:rsid w:val="00195A49"/>
    <w:rsid w:val="00196D5F"/>
    <w:rsid w:val="001A10BA"/>
    <w:rsid w:val="001A5D97"/>
    <w:rsid w:val="001B38EE"/>
    <w:rsid w:val="001B4979"/>
    <w:rsid w:val="001B7B20"/>
    <w:rsid w:val="001C35E5"/>
    <w:rsid w:val="001C5C5C"/>
    <w:rsid w:val="001D1CF7"/>
    <w:rsid w:val="001E089C"/>
    <w:rsid w:val="001E3CAD"/>
    <w:rsid w:val="001E5873"/>
    <w:rsid w:val="001F1798"/>
    <w:rsid w:val="001F2A83"/>
    <w:rsid w:val="00206D49"/>
    <w:rsid w:val="00222587"/>
    <w:rsid w:val="00222C05"/>
    <w:rsid w:val="00226068"/>
    <w:rsid w:val="00232211"/>
    <w:rsid w:val="0023681A"/>
    <w:rsid w:val="00240DC1"/>
    <w:rsid w:val="00241329"/>
    <w:rsid w:val="00241585"/>
    <w:rsid w:val="00243C24"/>
    <w:rsid w:val="00246389"/>
    <w:rsid w:val="00247FA3"/>
    <w:rsid w:val="00254A94"/>
    <w:rsid w:val="00287EF8"/>
    <w:rsid w:val="002918DD"/>
    <w:rsid w:val="00293422"/>
    <w:rsid w:val="00296E40"/>
    <w:rsid w:val="002A5469"/>
    <w:rsid w:val="002B0DAC"/>
    <w:rsid w:val="002C1A8D"/>
    <w:rsid w:val="002C21C9"/>
    <w:rsid w:val="002D5D36"/>
    <w:rsid w:val="002E0539"/>
    <w:rsid w:val="002E107F"/>
    <w:rsid w:val="002F0829"/>
    <w:rsid w:val="003020A6"/>
    <w:rsid w:val="003024FD"/>
    <w:rsid w:val="00304EFE"/>
    <w:rsid w:val="00304F48"/>
    <w:rsid w:val="00312536"/>
    <w:rsid w:val="00313A06"/>
    <w:rsid w:val="00317CEC"/>
    <w:rsid w:val="00317F4D"/>
    <w:rsid w:val="00320CE2"/>
    <w:rsid w:val="00321B2C"/>
    <w:rsid w:val="00327307"/>
    <w:rsid w:val="0033299D"/>
    <w:rsid w:val="00334AE7"/>
    <w:rsid w:val="00337F0B"/>
    <w:rsid w:val="00341B23"/>
    <w:rsid w:val="00343D3E"/>
    <w:rsid w:val="003442AB"/>
    <w:rsid w:val="0035404C"/>
    <w:rsid w:val="00356816"/>
    <w:rsid w:val="00360757"/>
    <w:rsid w:val="00377EA1"/>
    <w:rsid w:val="0038080F"/>
    <w:rsid w:val="00384653"/>
    <w:rsid w:val="003859FC"/>
    <w:rsid w:val="00386122"/>
    <w:rsid w:val="00387F7F"/>
    <w:rsid w:val="003A5A16"/>
    <w:rsid w:val="003A72D7"/>
    <w:rsid w:val="003A7402"/>
    <w:rsid w:val="003B4034"/>
    <w:rsid w:val="003D1BD7"/>
    <w:rsid w:val="003E178D"/>
    <w:rsid w:val="003F03EF"/>
    <w:rsid w:val="00402C46"/>
    <w:rsid w:val="0041397F"/>
    <w:rsid w:val="004211E5"/>
    <w:rsid w:val="00423909"/>
    <w:rsid w:val="004252BE"/>
    <w:rsid w:val="00426948"/>
    <w:rsid w:val="00431D6C"/>
    <w:rsid w:val="00433DA0"/>
    <w:rsid w:val="004340E2"/>
    <w:rsid w:val="00446D01"/>
    <w:rsid w:val="00450D3E"/>
    <w:rsid w:val="00454973"/>
    <w:rsid w:val="004608AD"/>
    <w:rsid w:val="00467A26"/>
    <w:rsid w:val="00477442"/>
    <w:rsid w:val="00487484"/>
    <w:rsid w:val="00490959"/>
    <w:rsid w:val="00491C66"/>
    <w:rsid w:val="004A44DB"/>
    <w:rsid w:val="004B302E"/>
    <w:rsid w:val="004D533E"/>
    <w:rsid w:val="004E19BB"/>
    <w:rsid w:val="004E6CDB"/>
    <w:rsid w:val="004F4075"/>
    <w:rsid w:val="004F5787"/>
    <w:rsid w:val="004F5F75"/>
    <w:rsid w:val="00510712"/>
    <w:rsid w:val="005150A0"/>
    <w:rsid w:val="00517C22"/>
    <w:rsid w:val="00521727"/>
    <w:rsid w:val="005260A5"/>
    <w:rsid w:val="005379E6"/>
    <w:rsid w:val="00541508"/>
    <w:rsid w:val="00543A25"/>
    <w:rsid w:val="005519BC"/>
    <w:rsid w:val="005526DB"/>
    <w:rsid w:val="00562902"/>
    <w:rsid w:val="005663CD"/>
    <w:rsid w:val="00582A90"/>
    <w:rsid w:val="005838A6"/>
    <w:rsid w:val="00585AF8"/>
    <w:rsid w:val="00590E30"/>
    <w:rsid w:val="005955ED"/>
    <w:rsid w:val="005A2C4E"/>
    <w:rsid w:val="005A5B66"/>
    <w:rsid w:val="005B0701"/>
    <w:rsid w:val="005B2187"/>
    <w:rsid w:val="005B46F7"/>
    <w:rsid w:val="005C123A"/>
    <w:rsid w:val="005C3184"/>
    <w:rsid w:val="005D0D60"/>
    <w:rsid w:val="005D4268"/>
    <w:rsid w:val="005D4B05"/>
    <w:rsid w:val="005D6DC2"/>
    <w:rsid w:val="005D6F12"/>
    <w:rsid w:val="005E6193"/>
    <w:rsid w:val="005E63E0"/>
    <w:rsid w:val="005F35E8"/>
    <w:rsid w:val="00601C86"/>
    <w:rsid w:val="00604334"/>
    <w:rsid w:val="00613137"/>
    <w:rsid w:val="006137CA"/>
    <w:rsid w:val="00634E0D"/>
    <w:rsid w:val="00637E45"/>
    <w:rsid w:val="0064528F"/>
    <w:rsid w:val="00647BD0"/>
    <w:rsid w:val="00654C1B"/>
    <w:rsid w:val="006577BC"/>
    <w:rsid w:val="00666234"/>
    <w:rsid w:val="00670B69"/>
    <w:rsid w:val="0067428B"/>
    <w:rsid w:val="00674A35"/>
    <w:rsid w:val="00685049"/>
    <w:rsid w:val="00690F24"/>
    <w:rsid w:val="00693463"/>
    <w:rsid w:val="006A68C2"/>
    <w:rsid w:val="006B144C"/>
    <w:rsid w:val="006C7DD8"/>
    <w:rsid w:val="006E05D7"/>
    <w:rsid w:val="006E47CB"/>
    <w:rsid w:val="006E5E90"/>
    <w:rsid w:val="006E735E"/>
    <w:rsid w:val="006F1EA2"/>
    <w:rsid w:val="006F2809"/>
    <w:rsid w:val="00700FAB"/>
    <w:rsid w:val="007020B9"/>
    <w:rsid w:val="00710FD6"/>
    <w:rsid w:val="007165D0"/>
    <w:rsid w:val="00717ED0"/>
    <w:rsid w:val="00725B5D"/>
    <w:rsid w:val="00731B4E"/>
    <w:rsid w:val="007344C1"/>
    <w:rsid w:val="00737EDE"/>
    <w:rsid w:val="007455E7"/>
    <w:rsid w:val="00754CC7"/>
    <w:rsid w:val="007561B0"/>
    <w:rsid w:val="00761335"/>
    <w:rsid w:val="007663CC"/>
    <w:rsid w:val="007767FC"/>
    <w:rsid w:val="00777EF9"/>
    <w:rsid w:val="00783189"/>
    <w:rsid w:val="00783740"/>
    <w:rsid w:val="007A1E7C"/>
    <w:rsid w:val="007A2866"/>
    <w:rsid w:val="007A3716"/>
    <w:rsid w:val="007A525D"/>
    <w:rsid w:val="007A5CFB"/>
    <w:rsid w:val="007B2565"/>
    <w:rsid w:val="007B2DCD"/>
    <w:rsid w:val="007B3E70"/>
    <w:rsid w:val="007B711C"/>
    <w:rsid w:val="007B72FF"/>
    <w:rsid w:val="007C77EB"/>
    <w:rsid w:val="007E409F"/>
    <w:rsid w:val="007F161A"/>
    <w:rsid w:val="007F3DA6"/>
    <w:rsid w:val="007F497C"/>
    <w:rsid w:val="00800424"/>
    <w:rsid w:val="00805145"/>
    <w:rsid w:val="00810392"/>
    <w:rsid w:val="00810B4B"/>
    <w:rsid w:val="008155BE"/>
    <w:rsid w:val="008170FC"/>
    <w:rsid w:val="00831192"/>
    <w:rsid w:val="00843632"/>
    <w:rsid w:val="008440DD"/>
    <w:rsid w:val="0084467C"/>
    <w:rsid w:val="0084481F"/>
    <w:rsid w:val="008451CE"/>
    <w:rsid w:val="00846EE6"/>
    <w:rsid w:val="008533FA"/>
    <w:rsid w:val="0086277B"/>
    <w:rsid w:val="008651F1"/>
    <w:rsid w:val="0086716F"/>
    <w:rsid w:val="00883CE9"/>
    <w:rsid w:val="008A0289"/>
    <w:rsid w:val="008A1126"/>
    <w:rsid w:val="008A1F70"/>
    <w:rsid w:val="008A5329"/>
    <w:rsid w:val="008A5C2A"/>
    <w:rsid w:val="008B49EA"/>
    <w:rsid w:val="008C31A2"/>
    <w:rsid w:val="008C4201"/>
    <w:rsid w:val="008C63CE"/>
    <w:rsid w:val="008D0CE6"/>
    <w:rsid w:val="008D0E1F"/>
    <w:rsid w:val="008E4022"/>
    <w:rsid w:val="008E6AFA"/>
    <w:rsid w:val="008E7D37"/>
    <w:rsid w:val="008F0194"/>
    <w:rsid w:val="008F036C"/>
    <w:rsid w:val="00902993"/>
    <w:rsid w:val="009063F6"/>
    <w:rsid w:val="00912921"/>
    <w:rsid w:val="00913B2C"/>
    <w:rsid w:val="0091427D"/>
    <w:rsid w:val="009158F7"/>
    <w:rsid w:val="009172F4"/>
    <w:rsid w:val="00920BDB"/>
    <w:rsid w:val="00924240"/>
    <w:rsid w:val="00924F62"/>
    <w:rsid w:val="00927485"/>
    <w:rsid w:val="0093117C"/>
    <w:rsid w:val="009322FB"/>
    <w:rsid w:val="0093322B"/>
    <w:rsid w:val="009409BF"/>
    <w:rsid w:val="009428B2"/>
    <w:rsid w:val="009455DA"/>
    <w:rsid w:val="0096385E"/>
    <w:rsid w:val="009715B2"/>
    <w:rsid w:val="009808E8"/>
    <w:rsid w:val="00982085"/>
    <w:rsid w:val="00983A3B"/>
    <w:rsid w:val="0098616F"/>
    <w:rsid w:val="00992DD6"/>
    <w:rsid w:val="00994902"/>
    <w:rsid w:val="00994D4C"/>
    <w:rsid w:val="00995AFC"/>
    <w:rsid w:val="009A237C"/>
    <w:rsid w:val="009A23E3"/>
    <w:rsid w:val="009B691A"/>
    <w:rsid w:val="009B6ACE"/>
    <w:rsid w:val="009C0D54"/>
    <w:rsid w:val="009D0F10"/>
    <w:rsid w:val="009D2443"/>
    <w:rsid w:val="009D684C"/>
    <w:rsid w:val="009E6B92"/>
    <w:rsid w:val="009E6F3C"/>
    <w:rsid w:val="009F3808"/>
    <w:rsid w:val="009F46D7"/>
    <w:rsid w:val="009F596B"/>
    <w:rsid w:val="00A0146A"/>
    <w:rsid w:val="00A0524C"/>
    <w:rsid w:val="00A07E87"/>
    <w:rsid w:val="00A10390"/>
    <w:rsid w:val="00A106F7"/>
    <w:rsid w:val="00A129B3"/>
    <w:rsid w:val="00A13357"/>
    <w:rsid w:val="00A17416"/>
    <w:rsid w:val="00A253DE"/>
    <w:rsid w:val="00A347DA"/>
    <w:rsid w:val="00A447DE"/>
    <w:rsid w:val="00A5089E"/>
    <w:rsid w:val="00A5606C"/>
    <w:rsid w:val="00A56A61"/>
    <w:rsid w:val="00A6232A"/>
    <w:rsid w:val="00A62701"/>
    <w:rsid w:val="00A650B0"/>
    <w:rsid w:val="00A75B32"/>
    <w:rsid w:val="00A802AC"/>
    <w:rsid w:val="00A8085C"/>
    <w:rsid w:val="00A85463"/>
    <w:rsid w:val="00A9220D"/>
    <w:rsid w:val="00A94184"/>
    <w:rsid w:val="00A9597D"/>
    <w:rsid w:val="00AA1FC8"/>
    <w:rsid w:val="00AA2E41"/>
    <w:rsid w:val="00AA36FD"/>
    <w:rsid w:val="00AB2B73"/>
    <w:rsid w:val="00AB37E5"/>
    <w:rsid w:val="00AB5841"/>
    <w:rsid w:val="00AB669E"/>
    <w:rsid w:val="00AC58D0"/>
    <w:rsid w:val="00AD0BD7"/>
    <w:rsid w:val="00AD10B0"/>
    <w:rsid w:val="00AE7260"/>
    <w:rsid w:val="00AF5E41"/>
    <w:rsid w:val="00B02628"/>
    <w:rsid w:val="00B03402"/>
    <w:rsid w:val="00B0462C"/>
    <w:rsid w:val="00B169D8"/>
    <w:rsid w:val="00B17353"/>
    <w:rsid w:val="00B24A1A"/>
    <w:rsid w:val="00B25018"/>
    <w:rsid w:val="00B33917"/>
    <w:rsid w:val="00B36F6E"/>
    <w:rsid w:val="00B43DC1"/>
    <w:rsid w:val="00B472F6"/>
    <w:rsid w:val="00B5091F"/>
    <w:rsid w:val="00B53740"/>
    <w:rsid w:val="00B5495E"/>
    <w:rsid w:val="00B60FD9"/>
    <w:rsid w:val="00B710D5"/>
    <w:rsid w:val="00B77DC0"/>
    <w:rsid w:val="00B91D2E"/>
    <w:rsid w:val="00BB29A2"/>
    <w:rsid w:val="00BB33CC"/>
    <w:rsid w:val="00BB70EE"/>
    <w:rsid w:val="00BC4E53"/>
    <w:rsid w:val="00BC595A"/>
    <w:rsid w:val="00BE0165"/>
    <w:rsid w:val="00BE21DC"/>
    <w:rsid w:val="00BE5304"/>
    <w:rsid w:val="00BF23F1"/>
    <w:rsid w:val="00BF2F73"/>
    <w:rsid w:val="00BF760A"/>
    <w:rsid w:val="00C1468D"/>
    <w:rsid w:val="00C17ADF"/>
    <w:rsid w:val="00C220B7"/>
    <w:rsid w:val="00C223F3"/>
    <w:rsid w:val="00C22B97"/>
    <w:rsid w:val="00C249BB"/>
    <w:rsid w:val="00C30E41"/>
    <w:rsid w:val="00C34289"/>
    <w:rsid w:val="00C37200"/>
    <w:rsid w:val="00C407AA"/>
    <w:rsid w:val="00C42CB9"/>
    <w:rsid w:val="00C43FF6"/>
    <w:rsid w:val="00C44827"/>
    <w:rsid w:val="00C46B64"/>
    <w:rsid w:val="00C502BA"/>
    <w:rsid w:val="00C53248"/>
    <w:rsid w:val="00C71238"/>
    <w:rsid w:val="00C732D3"/>
    <w:rsid w:val="00C817FC"/>
    <w:rsid w:val="00C8229D"/>
    <w:rsid w:val="00C8790A"/>
    <w:rsid w:val="00C92C03"/>
    <w:rsid w:val="00CA57ED"/>
    <w:rsid w:val="00CB6DEE"/>
    <w:rsid w:val="00CB7F9B"/>
    <w:rsid w:val="00CC0FF8"/>
    <w:rsid w:val="00CC24F6"/>
    <w:rsid w:val="00CC63B4"/>
    <w:rsid w:val="00CD3A7A"/>
    <w:rsid w:val="00CF30DE"/>
    <w:rsid w:val="00CF4254"/>
    <w:rsid w:val="00CF6F9F"/>
    <w:rsid w:val="00CF7131"/>
    <w:rsid w:val="00D12A55"/>
    <w:rsid w:val="00D40706"/>
    <w:rsid w:val="00D43822"/>
    <w:rsid w:val="00D5376B"/>
    <w:rsid w:val="00D552C7"/>
    <w:rsid w:val="00D6273B"/>
    <w:rsid w:val="00D80C1C"/>
    <w:rsid w:val="00D82E9D"/>
    <w:rsid w:val="00D830E5"/>
    <w:rsid w:val="00D84BAD"/>
    <w:rsid w:val="00D85F8D"/>
    <w:rsid w:val="00D945A6"/>
    <w:rsid w:val="00DA5776"/>
    <w:rsid w:val="00DA5BF2"/>
    <w:rsid w:val="00DB3C89"/>
    <w:rsid w:val="00DB4A06"/>
    <w:rsid w:val="00DB4E49"/>
    <w:rsid w:val="00DB4E5C"/>
    <w:rsid w:val="00DB78C6"/>
    <w:rsid w:val="00DC6BE8"/>
    <w:rsid w:val="00DC6EF7"/>
    <w:rsid w:val="00DD6882"/>
    <w:rsid w:val="00DE74E0"/>
    <w:rsid w:val="00DF271F"/>
    <w:rsid w:val="00DF4085"/>
    <w:rsid w:val="00E14AF4"/>
    <w:rsid w:val="00E24A62"/>
    <w:rsid w:val="00E27048"/>
    <w:rsid w:val="00E32EFF"/>
    <w:rsid w:val="00E3364B"/>
    <w:rsid w:val="00E37A54"/>
    <w:rsid w:val="00E416F7"/>
    <w:rsid w:val="00E42C5B"/>
    <w:rsid w:val="00E4468C"/>
    <w:rsid w:val="00E546AA"/>
    <w:rsid w:val="00E61C54"/>
    <w:rsid w:val="00E7085E"/>
    <w:rsid w:val="00E74873"/>
    <w:rsid w:val="00E751CD"/>
    <w:rsid w:val="00E754C8"/>
    <w:rsid w:val="00E75F16"/>
    <w:rsid w:val="00E772A9"/>
    <w:rsid w:val="00E80BDC"/>
    <w:rsid w:val="00E82E2B"/>
    <w:rsid w:val="00E868AF"/>
    <w:rsid w:val="00E93EF8"/>
    <w:rsid w:val="00EA36A1"/>
    <w:rsid w:val="00EB0E6B"/>
    <w:rsid w:val="00EB3270"/>
    <w:rsid w:val="00EB5E50"/>
    <w:rsid w:val="00EC231A"/>
    <w:rsid w:val="00ED11C7"/>
    <w:rsid w:val="00ED4594"/>
    <w:rsid w:val="00ED6718"/>
    <w:rsid w:val="00EE2BBE"/>
    <w:rsid w:val="00EE3986"/>
    <w:rsid w:val="00EE6C6F"/>
    <w:rsid w:val="00EF3848"/>
    <w:rsid w:val="00F0213B"/>
    <w:rsid w:val="00F1157B"/>
    <w:rsid w:val="00F17AC9"/>
    <w:rsid w:val="00F313FE"/>
    <w:rsid w:val="00F371EE"/>
    <w:rsid w:val="00F40EBD"/>
    <w:rsid w:val="00F55316"/>
    <w:rsid w:val="00F55FF4"/>
    <w:rsid w:val="00F56076"/>
    <w:rsid w:val="00F56677"/>
    <w:rsid w:val="00F56EE2"/>
    <w:rsid w:val="00F61FF9"/>
    <w:rsid w:val="00F63862"/>
    <w:rsid w:val="00F662C4"/>
    <w:rsid w:val="00F6696E"/>
    <w:rsid w:val="00F70CB6"/>
    <w:rsid w:val="00F84488"/>
    <w:rsid w:val="00F8502E"/>
    <w:rsid w:val="00F8518E"/>
    <w:rsid w:val="00F87B49"/>
    <w:rsid w:val="00FA349B"/>
    <w:rsid w:val="00FA3BDC"/>
    <w:rsid w:val="00FA4661"/>
    <w:rsid w:val="00FA7522"/>
    <w:rsid w:val="00FB4949"/>
    <w:rsid w:val="00FC1C49"/>
    <w:rsid w:val="00FC4626"/>
    <w:rsid w:val="00FD0A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25819"/>
  <w15:docId w15:val="{0165F088-C04E-482B-8383-1BFBB491C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A44DB"/>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4A44DB"/>
    <w:pPr>
      <w:keepNext/>
      <w:tabs>
        <w:tab w:val="clear" w:pos="1293"/>
      </w:tabs>
      <w:jc w:val="center"/>
      <w:outlineLvl w:val="0"/>
    </w:pPr>
    <w:rPr>
      <w:b/>
    </w:rPr>
  </w:style>
  <w:style w:type="paragraph" w:styleId="Antrat2">
    <w:name w:val="heading 2"/>
    <w:basedOn w:val="prastasis"/>
    <w:next w:val="prastasis"/>
    <w:link w:val="Antrat2Diagrama"/>
    <w:unhideWhenUsed/>
    <w:qFormat/>
    <w:rsid w:val="00D5376B"/>
    <w:pPr>
      <w:keepNext/>
      <w:keepLines/>
      <w:spacing w:before="40"/>
      <w:outlineLvl w:val="1"/>
    </w:pPr>
    <w:rPr>
      <w:rFonts w:ascii="Cambria" w:hAnsi="Cambria"/>
      <w:color w:val="365F91"/>
      <w:sz w:val="26"/>
      <w:szCs w:val="26"/>
    </w:rPr>
  </w:style>
  <w:style w:type="paragraph" w:styleId="Antrat3">
    <w:name w:val="heading 3"/>
    <w:basedOn w:val="prastasis"/>
    <w:next w:val="prastasis"/>
    <w:link w:val="Antrat3Diagrama"/>
    <w:qFormat/>
    <w:rsid w:val="00D5376B"/>
    <w:pPr>
      <w:keepNext/>
      <w:tabs>
        <w:tab w:val="clear" w:pos="1293"/>
      </w:tabs>
      <w:overflowPunct/>
      <w:autoSpaceDE/>
      <w:autoSpaceDN/>
      <w:adjustRightInd/>
      <w:textAlignment w:val="auto"/>
      <w:outlineLvl w:val="2"/>
    </w:pPr>
    <w:rPr>
      <w:b/>
      <w:b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A44DB"/>
    <w:pPr>
      <w:tabs>
        <w:tab w:val="clear" w:pos="1293"/>
        <w:tab w:val="center" w:pos="4153"/>
        <w:tab w:val="right" w:pos="8306"/>
      </w:tabs>
    </w:pPr>
  </w:style>
  <w:style w:type="paragraph" w:styleId="Porat">
    <w:name w:val="footer"/>
    <w:basedOn w:val="prastasis"/>
    <w:link w:val="PoratDiagrama"/>
    <w:rsid w:val="004A44DB"/>
    <w:pPr>
      <w:tabs>
        <w:tab w:val="clear" w:pos="1293"/>
        <w:tab w:val="center" w:pos="4153"/>
        <w:tab w:val="right" w:pos="8306"/>
      </w:tabs>
    </w:pPr>
  </w:style>
  <w:style w:type="paragraph" w:styleId="Pagrindinistekstas">
    <w:name w:val="Body Text"/>
    <w:basedOn w:val="prastasis"/>
    <w:link w:val="PagrindinistekstasDiagrama"/>
    <w:rsid w:val="004A44DB"/>
    <w:pPr>
      <w:tabs>
        <w:tab w:val="clear" w:pos="1293"/>
      </w:tabs>
      <w:jc w:val="both"/>
    </w:pPr>
  </w:style>
  <w:style w:type="paragraph" w:styleId="Pagrindiniotekstotrauka">
    <w:name w:val="Body Text Indent"/>
    <w:basedOn w:val="prastasis"/>
    <w:link w:val="PagrindiniotekstotraukaDiagrama"/>
    <w:rsid w:val="004A44DB"/>
    <w:pPr>
      <w:tabs>
        <w:tab w:val="clear" w:pos="1293"/>
      </w:tabs>
      <w:ind w:firstLine="993"/>
    </w:pPr>
  </w:style>
  <w:style w:type="paragraph" w:styleId="Debesliotekstas">
    <w:name w:val="Balloon Text"/>
    <w:basedOn w:val="prastasis"/>
    <w:link w:val="DebesliotekstasDiagrama"/>
    <w:semiHidden/>
    <w:rsid w:val="0064528F"/>
    <w:rPr>
      <w:rFonts w:ascii="Tahoma" w:hAnsi="Tahoma"/>
      <w:sz w:val="16"/>
      <w:szCs w:val="16"/>
    </w:rPr>
  </w:style>
  <w:style w:type="paragraph" w:styleId="Betarp">
    <w:name w:val="No Spacing"/>
    <w:uiPriority w:val="1"/>
    <w:qFormat/>
    <w:rsid w:val="002E107F"/>
    <w:rPr>
      <w:sz w:val="24"/>
      <w:szCs w:val="24"/>
      <w:lang w:eastAsia="en-US"/>
    </w:rPr>
  </w:style>
  <w:style w:type="paragraph" w:styleId="Pavadinimas">
    <w:name w:val="Title"/>
    <w:basedOn w:val="prastasis"/>
    <w:link w:val="PavadinimasDiagrama"/>
    <w:qFormat/>
    <w:rsid w:val="002E107F"/>
    <w:pPr>
      <w:tabs>
        <w:tab w:val="clear" w:pos="1293"/>
      </w:tabs>
      <w:overflowPunct/>
      <w:autoSpaceDE/>
      <w:autoSpaceDN/>
      <w:adjustRightInd/>
      <w:jc w:val="center"/>
      <w:textAlignment w:val="auto"/>
    </w:pPr>
    <w:rPr>
      <w:b/>
      <w:bCs/>
      <w:szCs w:val="24"/>
    </w:rPr>
  </w:style>
  <w:style w:type="character" w:customStyle="1" w:styleId="PavadinimasDiagrama">
    <w:name w:val="Pavadinimas Diagrama"/>
    <w:link w:val="Pavadinimas"/>
    <w:rsid w:val="002E107F"/>
    <w:rPr>
      <w:b/>
      <w:bCs/>
      <w:sz w:val="24"/>
      <w:szCs w:val="24"/>
      <w:lang w:eastAsia="en-US"/>
    </w:rPr>
  </w:style>
  <w:style w:type="character" w:customStyle="1" w:styleId="Antrat2Diagrama">
    <w:name w:val="Antraštė 2 Diagrama"/>
    <w:link w:val="Antrat2"/>
    <w:rsid w:val="00D5376B"/>
    <w:rPr>
      <w:rFonts w:ascii="Cambria" w:eastAsia="Times New Roman" w:hAnsi="Cambria" w:cs="Times New Roman"/>
      <w:color w:val="365F91"/>
      <w:sz w:val="26"/>
      <w:szCs w:val="26"/>
      <w:lang w:val="en-GB" w:eastAsia="en-US"/>
    </w:rPr>
  </w:style>
  <w:style w:type="paragraph" w:styleId="Pagrindiniotekstopirmatrauka">
    <w:name w:val="Body Text First Indent"/>
    <w:basedOn w:val="Pagrindinistekstas"/>
    <w:link w:val="PagrindiniotekstopirmatraukaDiagrama"/>
    <w:unhideWhenUsed/>
    <w:rsid w:val="00D5376B"/>
    <w:pPr>
      <w:tabs>
        <w:tab w:val="left" w:pos="1293"/>
      </w:tabs>
      <w:ind w:firstLine="360"/>
      <w:jc w:val="left"/>
    </w:pPr>
  </w:style>
  <w:style w:type="character" w:customStyle="1" w:styleId="PagrindinistekstasDiagrama">
    <w:name w:val="Pagrindinis tekstas Diagrama"/>
    <w:link w:val="Pagrindinistekstas"/>
    <w:rsid w:val="00D5376B"/>
    <w:rPr>
      <w:sz w:val="24"/>
      <w:lang w:eastAsia="en-US"/>
    </w:rPr>
  </w:style>
  <w:style w:type="character" w:customStyle="1" w:styleId="PagrindiniotekstopirmatraukaDiagrama">
    <w:name w:val="Pagrindinio teksto pirma įtrauka Diagrama"/>
    <w:link w:val="Pagrindiniotekstopirmatrauka"/>
    <w:rsid w:val="00D5376B"/>
    <w:rPr>
      <w:sz w:val="24"/>
      <w:lang w:val="en-GB" w:eastAsia="en-US"/>
    </w:rPr>
  </w:style>
  <w:style w:type="character" w:customStyle="1" w:styleId="Antrat3Diagrama">
    <w:name w:val="Antraštė 3 Diagrama"/>
    <w:link w:val="Antrat3"/>
    <w:rsid w:val="00D5376B"/>
    <w:rPr>
      <w:b/>
      <w:bCs/>
      <w:sz w:val="24"/>
      <w:szCs w:val="24"/>
      <w:lang w:eastAsia="en-US"/>
    </w:rPr>
  </w:style>
  <w:style w:type="character" w:customStyle="1" w:styleId="Antrat1Diagrama">
    <w:name w:val="Antraštė 1 Diagrama"/>
    <w:link w:val="Antrat1"/>
    <w:rsid w:val="00D5376B"/>
    <w:rPr>
      <w:b/>
      <w:sz w:val="24"/>
      <w:lang w:eastAsia="en-US"/>
    </w:rPr>
  </w:style>
  <w:style w:type="character" w:customStyle="1" w:styleId="AntratsDiagrama">
    <w:name w:val="Antraštės Diagrama"/>
    <w:link w:val="Antrats"/>
    <w:uiPriority w:val="99"/>
    <w:rsid w:val="00D5376B"/>
    <w:rPr>
      <w:sz w:val="24"/>
      <w:lang w:val="en-GB" w:eastAsia="en-US"/>
    </w:rPr>
  </w:style>
  <w:style w:type="character" w:styleId="Puslapionumeris">
    <w:name w:val="page number"/>
    <w:rsid w:val="00D5376B"/>
  </w:style>
  <w:style w:type="character" w:customStyle="1" w:styleId="PoratDiagrama">
    <w:name w:val="Poraštė Diagrama"/>
    <w:link w:val="Porat"/>
    <w:rsid w:val="00D5376B"/>
    <w:rPr>
      <w:sz w:val="24"/>
      <w:lang w:val="en-GB" w:eastAsia="en-US"/>
    </w:rPr>
  </w:style>
  <w:style w:type="paragraph" w:customStyle="1" w:styleId="Default">
    <w:name w:val="Default"/>
    <w:rsid w:val="00D5376B"/>
    <w:pPr>
      <w:autoSpaceDE w:val="0"/>
      <w:autoSpaceDN w:val="0"/>
      <w:adjustRightInd w:val="0"/>
    </w:pPr>
    <w:rPr>
      <w:color w:val="000000"/>
      <w:sz w:val="24"/>
      <w:szCs w:val="24"/>
    </w:rPr>
  </w:style>
  <w:style w:type="character" w:customStyle="1" w:styleId="DebesliotekstasDiagrama">
    <w:name w:val="Debesėlio tekstas Diagrama"/>
    <w:link w:val="Debesliotekstas"/>
    <w:semiHidden/>
    <w:rsid w:val="00D5376B"/>
    <w:rPr>
      <w:rFonts w:ascii="Tahoma" w:hAnsi="Tahoma" w:cs="Tahoma"/>
      <w:sz w:val="16"/>
      <w:szCs w:val="16"/>
      <w:lang w:val="en-GB" w:eastAsia="en-US"/>
    </w:rPr>
  </w:style>
  <w:style w:type="paragraph" w:customStyle="1" w:styleId="prastasistinklapis1">
    <w:name w:val="Įprastasis (tinklapis)1"/>
    <w:basedOn w:val="prastasis"/>
    <w:rsid w:val="00D5376B"/>
    <w:pPr>
      <w:tabs>
        <w:tab w:val="clear" w:pos="1293"/>
      </w:tabs>
      <w:overflowPunct/>
      <w:autoSpaceDE/>
      <w:autoSpaceDN/>
      <w:adjustRightInd/>
      <w:spacing w:before="100" w:beforeAutospacing="1" w:after="100" w:afterAutospacing="1"/>
      <w:textAlignment w:val="auto"/>
    </w:pPr>
    <w:rPr>
      <w:rFonts w:ascii="Tahoma" w:hAnsi="Tahoma" w:cs="Tahoma"/>
      <w:color w:val="000000"/>
      <w:sz w:val="18"/>
      <w:szCs w:val="18"/>
      <w:lang w:val="lt-LT" w:eastAsia="lt-LT"/>
    </w:rPr>
  </w:style>
  <w:style w:type="character" w:styleId="Grietas">
    <w:name w:val="Strong"/>
    <w:qFormat/>
    <w:rsid w:val="00D5376B"/>
    <w:rPr>
      <w:b/>
      <w:bCs/>
    </w:rPr>
  </w:style>
  <w:style w:type="character" w:customStyle="1" w:styleId="PagrindiniotekstotraukaDiagrama">
    <w:name w:val="Pagrindinio teksto įtrauka Diagrama"/>
    <w:link w:val="Pagrindiniotekstotrauka"/>
    <w:rsid w:val="00D5376B"/>
    <w:rPr>
      <w:sz w:val="24"/>
      <w:lang w:eastAsia="en-US"/>
    </w:rPr>
  </w:style>
  <w:style w:type="paragraph" w:customStyle="1" w:styleId="Text">
    <w:name w:val="Text"/>
    <w:basedOn w:val="prastasis"/>
    <w:rsid w:val="00D5376B"/>
    <w:pPr>
      <w:widowControl w:val="0"/>
      <w:tabs>
        <w:tab w:val="clear" w:pos="1293"/>
      </w:tabs>
      <w:suppressAutoHyphens/>
      <w:overflowPunct/>
      <w:autoSpaceDE/>
      <w:autoSpaceDN/>
      <w:adjustRightInd/>
      <w:spacing w:after="120"/>
      <w:textAlignment w:val="auto"/>
    </w:pPr>
    <w:rPr>
      <w:rFonts w:eastAsia="HG Mincho Light J"/>
      <w:color w:val="000000"/>
      <w:szCs w:val="24"/>
      <w:lang w:val="lt-LT"/>
    </w:rPr>
  </w:style>
  <w:style w:type="paragraph" w:customStyle="1" w:styleId="PreformattedText">
    <w:name w:val="Preformatted Text"/>
    <w:basedOn w:val="prastasis"/>
    <w:rsid w:val="00D5376B"/>
    <w:pPr>
      <w:widowControl w:val="0"/>
      <w:tabs>
        <w:tab w:val="clear" w:pos="1293"/>
      </w:tabs>
      <w:suppressAutoHyphens/>
      <w:overflowPunct/>
      <w:autoSpaceDE/>
      <w:autoSpaceDN/>
      <w:adjustRightInd/>
      <w:textAlignment w:val="auto"/>
    </w:pPr>
    <w:rPr>
      <w:rFonts w:ascii="Cumberland" w:eastAsia="Cumberland" w:hAnsi="Cumberland"/>
      <w:color w:val="000000"/>
      <w:sz w:val="20"/>
      <w:szCs w:val="24"/>
      <w:lang w:val="lt-LT"/>
    </w:rPr>
  </w:style>
  <w:style w:type="paragraph" w:customStyle="1" w:styleId="WW-BodyTextIndent2">
    <w:name w:val="WW-Body Text Indent 2"/>
    <w:basedOn w:val="prastasis"/>
    <w:rsid w:val="00D5376B"/>
    <w:pPr>
      <w:widowControl w:val="0"/>
      <w:tabs>
        <w:tab w:val="clear" w:pos="1293"/>
      </w:tabs>
      <w:suppressAutoHyphens/>
      <w:overflowPunct/>
      <w:autoSpaceDE/>
      <w:autoSpaceDN/>
      <w:adjustRightInd/>
      <w:ind w:firstLine="1276"/>
      <w:jc w:val="both"/>
      <w:textAlignment w:val="auto"/>
    </w:pPr>
    <w:rPr>
      <w:rFonts w:eastAsia="HG Mincho Light J"/>
      <w:color w:val="000000"/>
      <w:szCs w:val="24"/>
      <w:lang w:val="lt-LT"/>
    </w:rPr>
  </w:style>
  <w:style w:type="paragraph" w:styleId="Pagrindinistekstas3">
    <w:name w:val="Body Text 3"/>
    <w:basedOn w:val="prastasis"/>
    <w:link w:val="Pagrindinistekstas3Diagrama"/>
    <w:rsid w:val="00D5376B"/>
    <w:pPr>
      <w:widowControl w:val="0"/>
      <w:tabs>
        <w:tab w:val="clear" w:pos="1293"/>
      </w:tabs>
      <w:suppressAutoHyphens/>
      <w:overflowPunct/>
      <w:autoSpaceDE/>
      <w:autoSpaceDN/>
      <w:adjustRightInd/>
      <w:spacing w:after="120"/>
      <w:textAlignment w:val="auto"/>
    </w:pPr>
    <w:rPr>
      <w:rFonts w:eastAsia="HG Mincho Light J"/>
      <w:color w:val="000000"/>
      <w:sz w:val="16"/>
      <w:szCs w:val="16"/>
    </w:rPr>
  </w:style>
  <w:style w:type="character" w:customStyle="1" w:styleId="Pagrindinistekstas3Diagrama">
    <w:name w:val="Pagrindinis tekstas 3 Diagrama"/>
    <w:link w:val="Pagrindinistekstas3"/>
    <w:rsid w:val="00D5376B"/>
    <w:rPr>
      <w:rFonts w:eastAsia="HG Mincho Light J"/>
      <w:color w:val="000000"/>
      <w:sz w:val="16"/>
      <w:szCs w:val="16"/>
      <w:lang w:eastAsia="en-US"/>
    </w:rPr>
  </w:style>
  <w:style w:type="character" w:customStyle="1" w:styleId="NumberingSymbols">
    <w:name w:val="Numbering Symbols"/>
    <w:rsid w:val="00D5376B"/>
  </w:style>
  <w:style w:type="character" w:styleId="Hipersaitas">
    <w:name w:val="Hyperlink"/>
    <w:unhideWhenUsed/>
    <w:rsid w:val="00D5376B"/>
    <w:rPr>
      <w:color w:val="0000FF"/>
      <w:u w:val="single"/>
    </w:rPr>
  </w:style>
  <w:style w:type="table" w:styleId="Lentelstinklelis">
    <w:name w:val="Table Grid"/>
    <w:basedOn w:val="prastojilentel"/>
    <w:rsid w:val="00D537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atytasispastraiposriftas1">
    <w:name w:val="Numatytasis pastraipos šriftas1"/>
    <w:rsid w:val="00D5376B"/>
  </w:style>
  <w:style w:type="paragraph" w:styleId="Sraopastraipa">
    <w:name w:val="List Paragraph"/>
    <w:basedOn w:val="prastasis"/>
    <w:uiPriority w:val="34"/>
    <w:qFormat/>
    <w:rsid w:val="00D5376B"/>
    <w:pPr>
      <w:tabs>
        <w:tab w:val="clear" w:pos="1293"/>
      </w:tabs>
      <w:overflowPunct/>
      <w:autoSpaceDE/>
      <w:autoSpaceDN/>
      <w:adjustRightInd/>
      <w:spacing w:after="160" w:line="252" w:lineRule="auto"/>
      <w:ind w:left="720"/>
      <w:contextualSpacing/>
      <w:textAlignment w:val="auto"/>
    </w:pPr>
    <w:rPr>
      <w:rFonts w:ascii="Calibri" w:hAnsi="Calibri"/>
      <w:sz w:val="22"/>
      <w:szCs w:val="22"/>
      <w:lang w:val="lt-LT"/>
    </w:rPr>
  </w:style>
  <w:style w:type="paragraph" w:customStyle="1" w:styleId="NoSpacing1">
    <w:name w:val="No Spacing1"/>
    <w:rsid w:val="00D5376B"/>
    <w:pPr>
      <w:suppressAutoHyphens/>
      <w:spacing w:line="100" w:lineRule="atLeast"/>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99a8a3b713243ebad3e466d56cbba1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FDB79-BCFC-4616-AC7E-4B0D05DD1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f99a8a3b713243ebad3e466d56cbba1e</Template>
  <TotalTime>0</TotalTime>
  <Pages>2</Pages>
  <Words>2399</Words>
  <Characters>1368</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SOCIALINIŲ BŪSTŲ PIRKIMO SKELBIAMŲ DERYBŲ BŪDU (XXXIII ETAPO) PIRKIMO SĄLYGŲ PATVIRTINIMO</vt:lpstr>
      <vt:lpstr>DĖL SOCIALINIŲ BŪSTŲ PIRKIMO SKELBIAMŲ DERYBŲ BŪDU (II ETAPO) DOKUMENTŲ RENGIMO APRAŠO PATVIRTINIMO</vt:lpstr>
    </vt:vector>
  </TitlesOfParts>
  <Manager>2022-02-07</Manager>
  <Company>KANCELIARIJA</Company>
  <LinksUpToDate>false</LinksUpToDate>
  <CharactersWithSpaces>3760</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statinių, kurie neturi savininkų (ar kurių savininkai nežinomi), sąrašų sudarymo, apskaitos aktų surašymo ir tolesnių statinių pripažinimo bešeimininkiais procedūrų komisijos sudarymo</dc:title>
  <dc:subject>VT-74</dc:subject>
  <dc:creator>IGNALINOS RAJONO SAVIVALDYBĖS ADMINISTRACIJOS DIREKTORIUS</dc:creator>
  <cp:keywords/>
  <cp:lastModifiedBy>Rasa Guogienė</cp:lastModifiedBy>
  <cp:revision>2</cp:revision>
  <cp:lastPrinted>2020-06-09T07:17:00Z</cp:lastPrinted>
  <dcterms:created xsi:type="dcterms:W3CDTF">2024-12-10T14:33:00Z</dcterms:created>
  <dcterms:modified xsi:type="dcterms:W3CDTF">2024-12-10T14:33:00Z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