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A02B4" w14:textId="77777777" w:rsidR="007774E3" w:rsidRPr="007774E3" w:rsidRDefault="007774E3" w:rsidP="007774E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7774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Paraiškų vertinimo prioritetai</w:t>
      </w:r>
    </w:p>
    <w:p w14:paraId="3B467BC6" w14:textId="77777777" w:rsidR="007774E3" w:rsidRPr="007774E3" w:rsidRDefault="007774E3" w:rsidP="007774E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776BA26" w14:textId="5E405713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>Darbo grupė, vertindama pateiktas paraiškas, atsižvelgia į šiuos prioritetus (vertinimo prioritetų eiliškumas):</w:t>
      </w:r>
      <w:r w:rsidRPr="004E2D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CFF195" w14:textId="602B53A9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>1. įgyvendinama inovatyvi verslo idėja (i</w:t>
      </w:r>
      <w:r w:rsidRPr="004E2D0A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novatyvus verslas</w:t>
      </w:r>
      <w:r w:rsidRPr="004E2D0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verslas, kai fizinis arba juridinis asmuo vykdo ekonominę veiklą pritaikydamas anksčiau rajone nenaudotas technologijas, sprendimus ar kitur įgytas žinias);</w:t>
      </w:r>
      <w:r w:rsidRPr="004E2D0A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</w:p>
    <w:p w14:paraId="7473E0A7" w14:textId="13E1D7FC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2. teikiama (-os) paslauga (-os), kurios(-ių) rajone nėra; </w:t>
      </w:r>
    </w:p>
    <w:p w14:paraId="1C7E6CDE" w14:textId="1D4247FB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>3. paraiškos teikėjas – smulkiojo ir vidutinio verslo subjektas, kurio veiklos sritis – paslaugos arba gamyba;</w:t>
      </w:r>
    </w:p>
    <w:p w14:paraId="3923406A" w14:textId="7E7D2C78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>4. paraiškos teikėjas – smulkiojo ir vidutinio verslo subjektas, sukūręs darbo vietų, ne anksčiau kaip prieš 12 mėnesių iki paraiškos pateikimo dienos;</w:t>
      </w:r>
    </w:p>
    <w:p w14:paraId="186AEC17" w14:textId="758DB0D6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>5. paraiškos teikėjas – jaunas žmogus (paraiškos teikėjas, atitinkantis Lietuvos Respublikos jaunimo politikos pagrindų įstatymo 2 straipsnio 6 punkte nurodytą sąvoką</w:t>
      </w: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>,</w:t>
      </w:r>
      <w:r w:rsidRPr="004E2D0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4E2D0A">
        <w:rPr>
          <w:rFonts w:ascii="Times New Roman" w:eastAsia="Times New Roman" w:hAnsi="Times New Roman" w:cs="Times New Roman"/>
          <w:sz w:val="24"/>
          <w:szCs w:val="24"/>
          <w:lang w:eastAsia="lt-LT"/>
        </w:rPr>
        <w:t>t. y. asmuo iki 29 metų įskaitytinai</w:t>
      </w: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>);</w:t>
      </w:r>
    </w:p>
    <w:p w14:paraId="58EFF011" w14:textId="05868FDF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2D0A">
        <w:rPr>
          <w:rFonts w:ascii="Times New Roman" w:eastAsia="Calibri" w:hAnsi="Times New Roman" w:cs="Times New Roman"/>
          <w:sz w:val="24"/>
          <w:szCs w:val="24"/>
          <w:lang w:eastAsia="zh-CN"/>
        </w:rPr>
        <w:t>6. paraiškos teikėjas – smulkiojo ir vidutinio verslo subjektas, įstatymų nustatyta tvarka įregistravęs juridinį vienetą ne anksčiau kaip prieš 12 mėnesių iki paraiškos pateikimo dienos.</w:t>
      </w:r>
      <w:r w:rsidRPr="004E2D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D9A17C" w14:textId="21B3AA4C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4E2D0A">
        <w:rPr>
          <w:rFonts w:ascii="Times New Roman" w:hAnsi="Times New Roman" w:cs="Times New Roman"/>
          <w:sz w:val="24"/>
          <w:szCs w:val="24"/>
          <w:lang w:eastAsia="lt-LT"/>
        </w:rPr>
        <w:t xml:space="preserve">Gavus SVV subjektų paraiškas ir įvertinus, kad nėra atmetimo aplinkybių, nustatytų </w:t>
      </w:r>
      <w:r w:rsidR="004E2D0A">
        <w:rPr>
          <w:rFonts w:ascii="Times New Roman" w:hAnsi="Times New Roman" w:cs="Times New Roman"/>
          <w:sz w:val="24"/>
          <w:szCs w:val="24"/>
          <w:lang w:eastAsia="lt-LT"/>
        </w:rPr>
        <w:t xml:space="preserve">tvarkos </w:t>
      </w:r>
      <w:r w:rsidRPr="004E2D0A">
        <w:rPr>
          <w:rFonts w:ascii="Times New Roman" w:hAnsi="Times New Roman" w:cs="Times New Roman"/>
          <w:sz w:val="24"/>
          <w:szCs w:val="24"/>
          <w:lang w:eastAsia="lt-LT"/>
        </w:rPr>
        <w:t xml:space="preserve">aprašo 20.5 papunktyje, viršijant bendrą kvietimui skirtų lėšų sumą, paraiškos vertinamos remiantis aprašo 29 punkte nustatytais prioritetais. Tokiu atveju Darbo grupė sudaro paraiškų </w:t>
      </w:r>
      <w:r w:rsidRPr="004E2D0A">
        <w:rPr>
          <w:rFonts w:ascii="Times New Roman" w:hAnsi="Times New Roman" w:cs="Times New Roman"/>
          <w:sz w:val="24"/>
          <w:szCs w:val="24"/>
          <w:lang w:eastAsia="zh-CN"/>
        </w:rPr>
        <w:t>prioritetinę eilę, įvertinusi prioritetų reikšmes balais:</w:t>
      </w:r>
    </w:p>
    <w:p w14:paraId="4314B557" w14:textId="77777777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3"/>
        <w:gridCol w:w="5121"/>
        <w:gridCol w:w="3669"/>
      </w:tblGrid>
      <w:tr w:rsidR="001871AB" w:rsidRPr="004E2D0A" w14:paraId="6970C644" w14:textId="77777777" w:rsidTr="004173D3">
        <w:trPr>
          <w:trHeight w:val="83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934A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38B4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Paraiškos vertinimo prioritetai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1B6C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Paraiškos vertinimo prioritetų reikšmės balais</w:t>
            </w:r>
          </w:p>
          <w:p w14:paraId="2BCCC365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(daugiausia – 100 balų)</w:t>
            </w:r>
          </w:p>
        </w:tc>
      </w:tr>
      <w:tr w:rsidR="001871AB" w:rsidRPr="004E2D0A" w14:paraId="7A57D06A" w14:textId="77777777" w:rsidTr="004173D3">
        <w:trPr>
          <w:trHeight w:val="33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10F8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D402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Įgyvendinama inovatyvi verslo idėja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295D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25</w:t>
            </w:r>
          </w:p>
        </w:tc>
      </w:tr>
      <w:tr w:rsidR="001871AB" w:rsidRPr="004E2D0A" w14:paraId="0F66B50A" w14:textId="77777777" w:rsidTr="004173D3">
        <w:trPr>
          <w:trHeight w:val="27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67A0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1501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Teikiama(-os) paslauga(-os), kurios(-ių) rajone nėra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A3D3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25</w:t>
            </w:r>
          </w:p>
        </w:tc>
      </w:tr>
      <w:tr w:rsidR="001871AB" w:rsidRPr="004E2D0A" w14:paraId="6D0667BE" w14:textId="77777777" w:rsidTr="004173D3">
        <w:trPr>
          <w:trHeight w:val="27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BFCDF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0F8B7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Paraiškos teikėjas – smulkiojo ir vidutinio verslo subjektas, kurio veiklos sritis – paslaugos arba gamyba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24824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15</w:t>
            </w:r>
          </w:p>
        </w:tc>
      </w:tr>
      <w:tr w:rsidR="001871AB" w:rsidRPr="004E2D0A" w14:paraId="4E4450DC" w14:textId="77777777" w:rsidTr="004173D3">
        <w:trPr>
          <w:trHeight w:val="27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CCA0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DF7B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Paraiškos teikėjas – smulkiojo ir vidutinio verslo subjektas, sukūręs darbo vietų, ne anksčiau kaip prieš 12 mėnesių iki paraiškos pateikimo dienos: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44DB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71AB" w:rsidRPr="004E2D0A" w14:paraId="32650563" w14:textId="77777777" w:rsidTr="004173D3">
        <w:trPr>
          <w:trHeight w:val="27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F6D1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4.1.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832B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 darbo vietą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0142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1871AB" w:rsidRPr="004E2D0A" w14:paraId="6598AEF1" w14:textId="77777777" w:rsidTr="004173D3">
        <w:trPr>
          <w:trHeight w:val="27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7A95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4.2.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79B3D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 darbo vietas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6FB2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10</w:t>
            </w:r>
          </w:p>
        </w:tc>
      </w:tr>
      <w:tr w:rsidR="001871AB" w:rsidRPr="004E2D0A" w14:paraId="6562EE6C" w14:textId="77777777" w:rsidTr="004173D3">
        <w:trPr>
          <w:trHeight w:val="27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44FE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4.3.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9E44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 ir daugiau darbo vietas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4FF3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15</w:t>
            </w:r>
          </w:p>
        </w:tc>
      </w:tr>
      <w:tr w:rsidR="001871AB" w:rsidRPr="004E2D0A" w14:paraId="796B8962" w14:textId="77777777" w:rsidTr="004173D3">
        <w:trPr>
          <w:trHeight w:val="27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19A93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BE1C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Paraiškos teikėjas – jaunas žmogus (t. y. </w:t>
            </w:r>
            <w:r w:rsidRPr="004E2D0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asmuo iki 29 metų įskaitytinai)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27AA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10</w:t>
            </w:r>
          </w:p>
        </w:tc>
      </w:tr>
      <w:tr w:rsidR="001871AB" w:rsidRPr="004E2D0A" w14:paraId="0FAC3187" w14:textId="77777777" w:rsidTr="004173D3">
        <w:trPr>
          <w:trHeight w:val="27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72A2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4786A" w14:textId="77777777" w:rsidR="001871AB" w:rsidRPr="004E2D0A" w:rsidRDefault="001871AB" w:rsidP="004E2D0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Paraiškos teikėjas – smulkiojo ir vidutinio verslo subjektas, įstatymų nustatyta tvarka įregistravęs juridinį vienetą ne anksčiau kaip prieš 12 mėnesių iki paraiškos pateikimo dienos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1988" w14:textId="77777777" w:rsidR="001871AB" w:rsidRPr="004E2D0A" w:rsidRDefault="001871AB" w:rsidP="004E2D0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4E2D0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10</w:t>
            </w:r>
          </w:p>
        </w:tc>
      </w:tr>
    </w:tbl>
    <w:p w14:paraId="5BF4D315" w14:textId="77777777" w:rsidR="001871AB" w:rsidRPr="004E2D0A" w:rsidRDefault="001871AB" w:rsidP="004E2D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52B650" w14:textId="4F85B1AD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4E2D0A">
        <w:rPr>
          <w:rFonts w:ascii="Times New Roman" w:hAnsi="Times New Roman" w:cs="Times New Roman"/>
          <w:sz w:val="24"/>
          <w:szCs w:val="24"/>
          <w:lang w:eastAsia="lt-LT"/>
        </w:rPr>
        <w:t>Dėl didelio paraiškų skaičiaus ir lėšų trūkumo Darbo grupė gali:</w:t>
      </w:r>
      <w:r w:rsidRPr="004E2D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290FF4" w14:textId="1163B6BC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4E2D0A">
        <w:rPr>
          <w:rFonts w:ascii="Times New Roman" w:hAnsi="Times New Roman" w:cs="Times New Roman"/>
          <w:sz w:val="24"/>
          <w:szCs w:val="24"/>
          <w:lang w:eastAsia="lt-LT"/>
        </w:rPr>
        <w:t xml:space="preserve">1. paramos neskirti, jei paraiška prioritetų neturi ar atitinka tik vieną </w:t>
      </w:r>
      <w:r w:rsidRPr="004E2D0A">
        <w:rPr>
          <w:rFonts w:ascii="Times New Roman" w:hAnsi="Times New Roman" w:cs="Times New Roman"/>
          <w:sz w:val="24"/>
          <w:szCs w:val="24"/>
          <w:lang w:eastAsia="zh-CN"/>
        </w:rPr>
        <w:t xml:space="preserve">30 punkto lentelės 3, 4, 6 eilutėje įrašytą </w:t>
      </w:r>
      <w:r w:rsidRPr="004E2D0A">
        <w:rPr>
          <w:rFonts w:ascii="Times New Roman" w:hAnsi="Times New Roman" w:cs="Times New Roman"/>
          <w:sz w:val="24"/>
          <w:szCs w:val="24"/>
          <w:lang w:eastAsia="lt-LT"/>
        </w:rPr>
        <w:t>prioritetą;</w:t>
      </w:r>
    </w:p>
    <w:p w14:paraId="6C55C4E7" w14:textId="4E4B7DA6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4E2D0A"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2. </w:t>
      </w:r>
      <w:r w:rsidRPr="004E2D0A">
        <w:rPr>
          <w:rFonts w:ascii="Times New Roman" w:hAnsi="Times New Roman" w:cs="Times New Roman"/>
          <w:sz w:val="24"/>
          <w:szCs w:val="24"/>
          <w:lang w:eastAsia="lt-LT"/>
        </w:rPr>
        <w:t>skirti paramą tik vienai priemonei, kurios suma didesnė, jei prašoma paramos dviem priemonėms;</w:t>
      </w:r>
    </w:p>
    <w:p w14:paraId="316FB3C7" w14:textId="5E7EE471" w:rsidR="001871AB" w:rsidRPr="004E2D0A" w:rsidRDefault="001871AB" w:rsidP="004E2D0A">
      <w:pPr>
        <w:suppressAutoHyphens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2D0A">
        <w:rPr>
          <w:rFonts w:ascii="Times New Roman" w:hAnsi="Times New Roman" w:cs="Times New Roman"/>
          <w:sz w:val="24"/>
          <w:szCs w:val="24"/>
        </w:rPr>
        <w:t>3. skirti paramą daugiausiai balų surinkusiems SVV subjektams, kuriems užtenka lėšų,  nurodytų paskelbtame kvietime.</w:t>
      </w:r>
    </w:p>
    <w:p w14:paraId="4C477FD8" w14:textId="77777777" w:rsidR="00127586" w:rsidRPr="004E2D0A" w:rsidRDefault="00127586" w:rsidP="004E2D0A">
      <w:pPr>
        <w:pStyle w:val="Sraopastraipa"/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C55F3C9" w14:textId="7554704D" w:rsidR="007774E3" w:rsidRPr="004E2D0A" w:rsidRDefault="00E977D9" w:rsidP="00E977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</w:p>
    <w:sectPr w:rsidR="007774E3" w:rsidRPr="004E2D0A" w:rsidSect="003C5B4E">
      <w:pgSz w:w="12240" w:h="15840"/>
      <w:pgMar w:top="851" w:right="567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3476A"/>
    <w:multiLevelType w:val="hybridMultilevel"/>
    <w:tmpl w:val="FFFFFFFF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F7D92"/>
    <w:multiLevelType w:val="hybridMultilevel"/>
    <w:tmpl w:val="23A24CB0"/>
    <w:lvl w:ilvl="0" w:tplc="62DAC9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350538">
    <w:abstractNumId w:val="0"/>
  </w:num>
  <w:num w:numId="2" w16cid:durableId="890191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4E3"/>
    <w:rsid w:val="000E57D0"/>
    <w:rsid w:val="00127586"/>
    <w:rsid w:val="001871AB"/>
    <w:rsid w:val="0031508B"/>
    <w:rsid w:val="003C5B4E"/>
    <w:rsid w:val="003D1EA3"/>
    <w:rsid w:val="004C4BE8"/>
    <w:rsid w:val="004E2D0A"/>
    <w:rsid w:val="006E2FBB"/>
    <w:rsid w:val="00723F50"/>
    <w:rsid w:val="007774E3"/>
    <w:rsid w:val="00980346"/>
    <w:rsid w:val="00D443DC"/>
    <w:rsid w:val="00E977D9"/>
    <w:rsid w:val="00EB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BEFE6"/>
  <w15:chartTrackingRefBased/>
  <w15:docId w15:val="{74F476CD-E64E-4BB6-A482-E8A3E9EE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77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723F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1705</Words>
  <Characters>972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Ramune</dc:creator>
  <cp:keywords/>
  <dc:description/>
  <cp:lastModifiedBy>Ramunė Mečelienė</cp:lastModifiedBy>
  <cp:revision>6</cp:revision>
  <dcterms:created xsi:type="dcterms:W3CDTF">2024-06-28T06:48:00Z</dcterms:created>
  <dcterms:modified xsi:type="dcterms:W3CDTF">2024-06-28T06:54:00Z</dcterms:modified>
</cp:coreProperties>
</file>