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F8F78" w14:textId="77777777" w:rsidR="0087062B" w:rsidRDefault="00000000">
      <w:pPr>
        <w:jc w:val="both"/>
      </w:pPr>
      <w:r>
        <w:rPr>
          <w:b/>
          <w:i/>
        </w:rPr>
        <w:t>Suvestinė redakcija nuo 2021-12-24</w:t>
      </w:r>
    </w:p>
    <w:p w14:paraId="7C6FBA58" w14:textId="77777777" w:rsidR="0087062B" w:rsidRDefault="0087062B">
      <w:pPr>
        <w:jc w:val="both"/>
        <w:rPr>
          <w:sz w:val="20"/>
        </w:rPr>
      </w:pPr>
    </w:p>
    <w:p w14:paraId="654CB44F" w14:textId="77777777" w:rsidR="0087062B" w:rsidRDefault="00000000">
      <w:pPr>
        <w:jc w:val="both"/>
        <w:rPr>
          <w:sz w:val="20"/>
        </w:rPr>
      </w:pPr>
      <w:r>
        <w:rPr>
          <w:i/>
          <w:sz w:val="20"/>
        </w:rPr>
        <w:t xml:space="preserve">Nutarimas paskelbtas: Žin. 2008, Nr. </w:t>
      </w:r>
      <w:hyperlink r:id="rId6" w:history="1">
        <w:r w:rsidRPr="00532B9F">
          <w:rPr>
            <w:rFonts w:eastAsia="MS Mincho"/>
            <w:i/>
            <w:iCs/>
            <w:color w:val="0000FF" w:themeColor="hyperlink"/>
            <w:sz w:val="20"/>
            <w:u w:val="single"/>
          </w:rPr>
          <w:t>33-1151</w:t>
        </w:r>
      </w:hyperlink>
      <w:r>
        <w:rPr>
          <w:rFonts w:eastAsia="MS Mincho"/>
          <w:i/>
          <w:iCs/>
          <w:sz w:val="20"/>
        </w:rPr>
        <w:t>, i. k. 1081100NUTA00000206</w:t>
      </w:r>
    </w:p>
    <w:p w14:paraId="4AAE1BBB" w14:textId="77777777" w:rsidR="0087062B" w:rsidRDefault="0087062B">
      <w:pPr>
        <w:jc w:val="both"/>
        <w:rPr>
          <w:sz w:val="20"/>
        </w:rPr>
      </w:pPr>
    </w:p>
    <w:p w14:paraId="146AB764" w14:textId="77777777" w:rsidR="0087062B" w:rsidRDefault="00000000">
      <w:pPr>
        <w:rPr>
          <w:b/>
          <w:i/>
          <w:sz w:val="20"/>
        </w:rPr>
      </w:pPr>
      <w:r>
        <w:rPr>
          <w:b/>
          <w:i/>
          <w:sz w:val="20"/>
        </w:rPr>
        <w:t>Nauja redakcija nuo 2021-12-24:</w:t>
      </w:r>
    </w:p>
    <w:p w14:paraId="5D0A44BA" w14:textId="77777777" w:rsidR="0087062B" w:rsidRDefault="00000000">
      <w:pPr>
        <w:rPr>
          <w:i/>
          <w:sz w:val="20"/>
        </w:rPr>
      </w:pPr>
      <w:r>
        <w:rPr>
          <w:i/>
          <w:sz w:val="20"/>
        </w:rPr>
        <w:t xml:space="preserve">Nr. </w:t>
      </w:r>
      <w:hyperlink r:id="rId7" w:history="1">
        <w:r w:rsidRPr="00532B9F">
          <w:rPr>
            <w:rFonts w:eastAsia="MS Mincho"/>
            <w:i/>
            <w:iCs/>
            <w:color w:val="0000FF" w:themeColor="hyperlink"/>
            <w:sz w:val="20"/>
            <w:u w:val="single"/>
          </w:rPr>
          <w:t>1101</w:t>
        </w:r>
      </w:hyperlink>
      <w:r>
        <w:rPr>
          <w:rFonts w:eastAsia="MS Mincho"/>
          <w:i/>
          <w:iCs/>
          <w:sz w:val="20"/>
        </w:rPr>
        <w:t>, 2021-12-22, paskelbta TAR 2021-12-23, i. k. 2021-26699</w:t>
      </w:r>
    </w:p>
    <w:p w14:paraId="6DFB85C2" w14:textId="77777777" w:rsidR="0087062B" w:rsidRDefault="0087062B">
      <w:pPr>
        <w:rPr>
          <w:sz w:val="22"/>
        </w:rPr>
      </w:pPr>
    </w:p>
    <w:p w14:paraId="65475CC9" w14:textId="77777777" w:rsidR="0087062B" w:rsidRDefault="00000000">
      <w:pPr>
        <w:tabs>
          <w:tab w:val="left" w:pos="9071"/>
        </w:tabs>
        <w:ind w:right="-1" w:firstLine="709"/>
        <w:jc w:val="center"/>
        <w:rPr>
          <w:b/>
          <w:szCs w:val="24"/>
        </w:rPr>
      </w:pPr>
      <w:r>
        <w:rPr>
          <w:b/>
          <w:szCs w:val="24"/>
        </w:rPr>
        <w:t>LIETUVOS RESPUBLIKOS VYRIAUSYBĖ </w:t>
      </w:r>
    </w:p>
    <w:p w14:paraId="7DBF67DA" w14:textId="77777777" w:rsidR="0087062B" w:rsidRDefault="0087062B">
      <w:pPr>
        <w:tabs>
          <w:tab w:val="left" w:pos="9071"/>
        </w:tabs>
        <w:ind w:right="-1" w:firstLine="709"/>
        <w:jc w:val="center"/>
        <w:rPr>
          <w:b/>
          <w:szCs w:val="24"/>
        </w:rPr>
      </w:pPr>
    </w:p>
    <w:p w14:paraId="3300186C" w14:textId="77777777" w:rsidR="0087062B" w:rsidRDefault="00000000">
      <w:pPr>
        <w:tabs>
          <w:tab w:val="left" w:pos="9071"/>
        </w:tabs>
        <w:ind w:right="-1" w:firstLine="709"/>
        <w:jc w:val="center"/>
        <w:rPr>
          <w:b/>
          <w:szCs w:val="24"/>
        </w:rPr>
      </w:pPr>
      <w:r>
        <w:rPr>
          <w:b/>
          <w:szCs w:val="24"/>
        </w:rPr>
        <w:t>NUTARIMAS</w:t>
      </w:r>
    </w:p>
    <w:p w14:paraId="25B5B563" w14:textId="77777777" w:rsidR="0087062B" w:rsidRDefault="00000000">
      <w:pPr>
        <w:tabs>
          <w:tab w:val="left" w:pos="9071"/>
        </w:tabs>
        <w:ind w:right="-1" w:firstLine="709"/>
        <w:jc w:val="center"/>
        <w:rPr>
          <w:b/>
          <w:szCs w:val="24"/>
        </w:rPr>
      </w:pPr>
      <w:r>
        <w:rPr>
          <w:b/>
          <w:szCs w:val="24"/>
        </w:rPr>
        <w:t>DĖL KRITERIJŲ, KURIUOS ATITINKANTYS MEDŽIAI IR KRŪMAI PRISKIRIAMI SAUGOTINIEMS ŽELDINIAMS, PATVIRTINIMO</w:t>
      </w:r>
    </w:p>
    <w:p w14:paraId="46FC5BC0" w14:textId="77777777" w:rsidR="0087062B" w:rsidRDefault="0087062B">
      <w:pPr>
        <w:ind w:right="225" w:firstLine="709"/>
        <w:jc w:val="center"/>
      </w:pPr>
    </w:p>
    <w:p w14:paraId="5A58A4D9" w14:textId="77777777" w:rsidR="0087062B" w:rsidRDefault="00000000">
      <w:pPr>
        <w:ind w:right="225" w:firstLine="709"/>
        <w:jc w:val="center"/>
      </w:pPr>
      <w:r>
        <w:t>2008 m. kovo 12 d. Nr. 206</w:t>
      </w:r>
    </w:p>
    <w:p w14:paraId="15B8F958" w14:textId="77777777" w:rsidR="0087062B" w:rsidRDefault="00000000">
      <w:pPr>
        <w:ind w:right="225" w:firstLine="709"/>
        <w:jc w:val="center"/>
      </w:pPr>
      <w:r>
        <w:t>Vilnius</w:t>
      </w:r>
    </w:p>
    <w:p w14:paraId="744256A5" w14:textId="77777777" w:rsidR="0087062B" w:rsidRDefault="0087062B">
      <w:pPr>
        <w:ind w:right="225" w:firstLine="709"/>
        <w:jc w:val="center"/>
      </w:pPr>
    </w:p>
    <w:p w14:paraId="3002E231" w14:textId="77777777" w:rsidR="0087062B" w:rsidRDefault="00000000">
      <w:pPr>
        <w:ind w:right="225" w:firstLine="709"/>
        <w:jc w:val="both"/>
      </w:pPr>
      <w:r>
        <w:t xml:space="preserve">Vadovaudamasi Lietuvos Respublikos želdynų įstatymo 2 straipsnio 12 dalimi, 4 straipsnio 2 dalies 1 punktu ir 12 straipsnio 2 dalimi, Lietuvos Respublikos Vyriausybė </w:t>
      </w:r>
      <w:r>
        <w:br/>
        <w:t xml:space="preserve"> n u t a r i a:</w:t>
      </w:r>
    </w:p>
    <w:p w14:paraId="79AC3B27" w14:textId="77777777" w:rsidR="0087062B" w:rsidRDefault="00000000">
      <w:pPr>
        <w:ind w:right="225" w:firstLine="709"/>
        <w:jc w:val="both"/>
      </w:pPr>
      <w:r>
        <w:t xml:space="preserve">Patvirtinti Kriterijus, kuriuos atitinkantys medžiai ir krūmai priskiriami saugotiniems želdiniams (pridedama). </w:t>
      </w:r>
    </w:p>
    <w:p w14:paraId="5F6640B3" w14:textId="77777777" w:rsidR="0087062B" w:rsidRDefault="0087062B">
      <w:pPr>
        <w:tabs>
          <w:tab w:val="right" w:pos="9071"/>
        </w:tabs>
      </w:pPr>
    </w:p>
    <w:p w14:paraId="70CD04D7" w14:textId="77777777" w:rsidR="0087062B" w:rsidRDefault="0087062B">
      <w:pPr>
        <w:tabs>
          <w:tab w:val="right" w:pos="9071"/>
        </w:tabs>
      </w:pPr>
    </w:p>
    <w:p w14:paraId="043FA8F1" w14:textId="77777777" w:rsidR="0087062B" w:rsidRDefault="0087062B">
      <w:pPr>
        <w:tabs>
          <w:tab w:val="right" w:pos="9071"/>
        </w:tabs>
      </w:pPr>
    </w:p>
    <w:p w14:paraId="1940CA58" w14:textId="77777777" w:rsidR="0087062B" w:rsidRDefault="00000000">
      <w:pPr>
        <w:tabs>
          <w:tab w:val="right" w:pos="9071"/>
        </w:tabs>
      </w:pPr>
      <w:r>
        <w:t>Ministras Pirmininkas</w:t>
      </w:r>
      <w:r>
        <w:tab/>
        <w:t>Gediminas Kirkilas</w:t>
      </w:r>
    </w:p>
    <w:p w14:paraId="659F4C90" w14:textId="77777777" w:rsidR="0087062B" w:rsidRDefault="0087062B"/>
    <w:p w14:paraId="2B490BCD" w14:textId="77777777" w:rsidR="0087062B" w:rsidRDefault="0087062B"/>
    <w:p w14:paraId="2C5688FF" w14:textId="77777777" w:rsidR="0087062B" w:rsidRDefault="0087062B"/>
    <w:p w14:paraId="0ED26A18" w14:textId="77777777" w:rsidR="0087062B" w:rsidRDefault="00000000">
      <w:pPr>
        <w:tabs>
          <w:tab w:val="right" w:pos="9071"/>
        </w:tabs>
      </w:pPr>
      <w:r>
        <w:t>Aplinkos ministras</w:t>
      </w:r>
      <w:r>
        <w:tab/>
        <w:t>Artūras Paulauskas</w:t>
      </w:r>
    </w:p>
    <w:p w14:paraId="393CCAD3" w14:textId="77777777" w:rsidR="0087062B" w:rsidRDefault="0087062B">
      <w:pPr>
        <w:tabs>
          <w:tab w:val="center" w:pos="4153"/>
          <w:tab w:val="right" w:pos="8306"/>
        </w:tabs>
      </w:pPr>
    </w:p>
    <w:p w14:paraId="6C3DCBA7" w14:textId="77777777" w:rsidR="0087062B" w:rsidRDefault="0087062B"/>
    <w:p w14:paraId="19BABF0E" w14:textId="77777777" w:rsidR="0087062B" w:rsidRDefault="0087062B">
      <w:pPr>
        <w:tabs>
          <w:tab w:val="center" w:pos="-7800"/>
          <w:tab w:val="left" w:pos="6237"/>
          <w:tab w:val="left" w:pos="7088"/>
          <w:tab w:val="right" w:pos="8306"/>
        </w:tabs>
        <w:rPr>
          <w:lang w:eastAsia="lt-LT"/>
        </w:rPr>
        <w:sectPr w:rsidR="0087062B" w:rsidSect="004D0CF3">
          <w:headerReference w:type="even" r:id="rId8"/>
          <w:headerReference w:type="default" r:id="rId9"/>
          <w:footerReference w:type="even" r:id="rId10"/>
          <w:footerReference w:type="default" r:id="rId11"/>
          <w:headerReference w:type="first" r:id="rId12"/>
          <w:footerReference w:type="first" r:id="rId13"/>
          <w:pgSz w:w="11906" w:h="16838" w:code="9"/>
          <w:pgMar w:top="1239" w:right="849" w:bottom="1134" w:left="1560" w:header="567" w:footer="567" w:gutter="0"/>
          <w:pgNumType w:start="1"/>
          <w:cols w:space="1296"/>
          <w:docGrid w:linePitch="326"/>
        </w:sectPr>
      </w:pPr>
    </w:p>
    <w:p w14:paraId="2C403974" w14:textId="77777777" w:rsidR="0087062B" w:rsidRDefault="00000000">
      <w:pPr>
        <w:ind w:left="5387" w:right="-1"/>
        <w:rPr>
          <w:szCs w:val="24"/>
          <w:lang w:val="en-GB" w:eastAsia="en-GB"/>
        </w:rPr>
      </w:pPr>
      <w:r>
        <w:rPr>
          <w:caps/>
          <w:szCs w:val="24"/>
          <w:lang w:eastAsia="en-GB"/>
        </w:rPr>
        <w:lastRenderedPageBreak/>
        <w:t>Patvirtinta</w:t>
      </w:r>
    </w:p>
    <w:p w14:paraId="36E8E7EA" w14:textId="77777777" w:rsidR="0087062B" w:rsidRDefault="00000000">
      <w:pPr>
        <w:ind w:left="940" w:right="-1" w:firstLine="4447"/>
        <w:rPr>
          <w:szCs w:val="24"/>
          <w:lang w:val="en-GB" w:eastAsia="en-GB"/>
        </w:rPr>
      </w:pPr>
      <w:r>
        <w:rPr>
          <w:szCs w:val="24"/>
          <w:lang w:eastAsia="en-GB"/>
        </w:rPr>
        <w:t>Lietuvos Respublikos Vyriausybės</w:t>
      </w:r>
    </w:p>
    <w:p w14:paraId="2015CE82" w14:textId="77777777" w:rsidR="0087062B" w:rsidRDefault="00000000">
      <w:pPr>
        <w:ind w:left="220" w:right="-1" w:firstLine="5167"/>
        <w:rPr>
          <w:szCs w:val="24"/>
          <w:lang w:val="en-GB" w:eastAsia="en-GB"/>
        </w:rPr>
      </w:pPr>
      <w:r>
        <w:rPr>
          <w:szCs w:val="24"/>
          <w:lang w:eastAsia="en-GB"/>
        </w:rPr>
        <w:t>2008 m. kovo 12 d. nutarimu Nr. 206</w:t>
      </w:r>
    </w:p>
    <w:p w14:paraId="7FA0042D" w14:textId="77777777" w:rsidR="0087062B" w:rsidRDefault="00000000">
      <w:pPr>
        <w:ind w:left="5387"/>
        <w:rPr>
          <w:szCs w:val="24"/>
          <w:lang w:eastAsia="en-GB"/>
        </w:rPr>
      </w:pPr>
      <w:r>
        <w:rPr>
          <w:szCs w:val="24"/>
          <w:lang w:eastAsia="en-GB"/>
        </w:rPr>
        <w:t>(Lietuvos Respublikos Vyriausybės</w:t>
      </w:r>
    </w:p>
    <w:p w14:paraId="38CD1FF8" w14:textId="77777777" w:rsidR="0087062B" w:rsidRDefault="00000000">
      <w:pPr>
        <w:ind w:left="5387"/>
        <w:rPr>
          <w:lang w:eastAsia="lt-LT"/>
        </w:rPr>
      </w:pPr>
      <w:r>
        <w:rPr>
          <w:lang w:eastAsia="lt-LT"/>
        </w:rPr>
        <w:t xml:space="preserve">2021 m. gruodžio </w:t>
      </w:r>
      <w:r>
        <w:rPr>
          <w:lang w:val="en-US" w:eastAsia="lt-LT"/>
        </w:rPr>
        <w:t xml:space="preserve">22 d. </w:t>
      </w:r>
      <w:r>
        <w:rPr>
          <w:szCs w:val="24"/>
          <w:lang w:eastAsia="en-GB"/>
        </w:rPr>
        <w:t xml:space="preserve">nutarimo Nr. </w:t>
      </w:r>
      <w:r>
        <w:rPr>
          <w:lang w:eastAsia="lt-LT"/>
        </w:rPr>
        <w:t>1101</w:t>
      </w:r>
    </w:p>
    <w:p w14:paraId="30503D0B" w14:textId="77777777" w:rsidR="0087062B" w:rsidRDefault="00000000">
      <w:pPr>
        <w:ind w:left="5387"/>
        <w:rPr>
          <w:szCs w:val="24"/>
          <w:lang w:val="en-GB" w:eastAsia="en-GB"/>
        </w:rPr>
      </w:pPr>
      <w:r>
        <w:rPr>
          <w:szCs w:val="24"/>
          <w:lang w:eastAsia="en-GB"/>
        </w:rPr>
        <w:t>redakcija)</w:t>
      </w:r>
    </w:p>
    <w:p w14:paraId="1142A192" w14:textId="77777777" w:rsidR="0087062B" w:rsidRDefault="0087062B">
      <w:pPr>
        <w:ind w:right="225"/>
        <w:jc w:val="both"/>
      </w:pPr>
    </w:p>
    <w:p w14:paraId="443D17F5" w14:textId="77777777" w:rsidR="0087062B" w:rsidRDefault="0087062B">
      <w:pPr>
        <w:ind w:right="225" w:firstLine="709"/>
        <w:jc w:val="both"/>
      </w:pPr>
    </w:p>
    <w:p w14:paraId="76CCFB80" w14:textId="77777777" w:rsidR="0087062B" w:rsidRDefault="00000000">
      <w:pPr>
        <w:ind w:right="225" w:firstLine="62"/>
        <w:jc w:val="center"/>
        <w:rPr>
          <w:b/>
          <w:szCs w:val="24"/>
        </w:rPr>
      </w:pPr>
      <w:r>
        <w:rPr>
          <w:b/>
          <w:bCs/>
          <w:szCs w:val="24"/>
        </w:rPr>
        <w:t>KRITERIJAI, KURIUOS ATITINKANTYS MEDŽIAI IR KRŪMAI PRISKIRIAMI SAUGOTINIEMS ŽELDINIAMS</w:t>
      </w:r>
    </w:p>
    <w:p w14:paraId="30D9541D" w14:textId="77777777" w:rsidR="0087062B" w:rsidRDefault="0087062B">
      <w:pPr>
        <w:ind w:right="225" w:firstLine="709"/>
        <w:jc w:val="both"/>
      </w:pPr>
    </w:p>
    <w:p w14:paraId="1C7CA4B2" w14:textId="77777777" w:rsidR="0087062B" w:rsidRDefault="00000000">
      <w:pPr>
        <w:ind w:right="225" w:firstLine="771"/>
        <w:jc w:val="both"/>
      </w:pPr>
      <w:r>
        <w:rPr>
          <w:szCs w:val="24"/>
        </w:rPr>
        <w:t>1</w:t>
      </w:r>
      <w:r>
        <w:t>. Saugotiniems želdiniams priskiriami medžiai ir krūmai, augantys šių kriterijų priede nurodytose augimo vietose ir atitinkantys priede nurodytas rūšis ir matmenis (išskyrus šių kriterijų 2 punkte nustatytas išimtis, susijusias su būkle, rūšimis ar augimo vieta).</w:t>
      </w:r>
    </w:p>
    <w:p w14:paraId="74C6F111" w14:textId="77777777" w:rsidR="0087062B" w:rsidRDefault="00000000">
      <w:pPr>
        <w:ind w:right="225" w:firstLine="709"/>
        <w:jc w:val="both"/>
      </w:pPr>
      <w:r>
        <w:t>2. Medžiai ir krūmai nepriskiriami saugotiniems želdiniams, jeigu jie yra:</w:t>
      </w:r>
    </w:p>
    <w:p w14:paraId="0F1B000E" w14:textId="77777777" w:rsidR="0087062B" w:rsidRDefault="00000000">
      <w:pPr>
        <w:ind w:right="225" w:firstLine="709"/>
        <w:jc w:val="both"/>
      </w:pPr>
      <w:r>
        <w:t xml:space="preserve">2.1. nudžiūvę, stichinių nelaimių, ekstremalių įvykių, gaisrų ar avarijų metu išversti, nulaužti, apdegę, sužaloti (išskyrus sužalotus dėl neteisėtos fizinių ar juridinių asmenų veikos); </w:t>
      </w:r>
    </w:p>
    <w:p w14:paraId="19DDDBB3" w14:textId="77777777" w:rsidR="0087062B" w:rsidRDefault="00000000">
      <w:pPr>
        <w:ind w:right="225" w:firstLine="709"/>
        <w:jc w:val="both"/>
      </w:pPr>
      <w:r>
        <w:t xml:space="preserve">2.2. invazinių rūšių medžiai ir krūmai; </w:t>
      </w:r>
    </w:p>
    <w:p w14:paraId="6F4227DC" w14:textId="77777777" w:rsidR="0087062B" w:rsidRDefault="00000000">
      <w:pPr>
        <w:ind w:right="225" w:firstLine="709"/>
        <w:jc w:val="both"/>
      </w:pPr>
      <w:r>
        <w:t>2.3. medžiai ir krūmai, augantys:</w:t>
      </w:r>
    </w:p>
    <w:p w14:paraId="580007D9" w14:textId="77777777" w:rsidR="0087062B" w:rsidRDefault="00000000">
      <w:pPr>
        <w:ind w:right="225" w:firstLine="709"/>
        <w:jc w:val="both"/>
      </w:pPr>
      <w:r>
        <w:t xml:space="preserve">2.3.1. ant pastatų stogų, pamatų ar kitų jų dalių, inžinerinių statinių (išskyrus medžius, esančius kelio juostoje);  </w:t>
      </w:r>
    </w:p>
    <w:p w14:paraId="143A0373" w14:textId="77777777" w:rsidR="0087062B" w:rsidRDefault="00000000">
      <w:pPr>
        <w:ind w:right="225" w:firstLine="709"/>
        <w:jc w:val="both"/>
      </w:pPr>
      <w:r>
        <w:t>2.3.2. geležinkelio želdinių apsaugos zonoje aukštesni už nuotolį nuo medžio ar krūmo iki artimiausio geležinkelio kelio bėgio, yra pasvirę didesniu kaip 45o kampu į geležinkelio kelių ir (ar) jų įrenginių pusę, blogina matomumą pervažose, perėjose, geležinkelio keliuose, apsunkina eismo signalų, signalinių ženklų matomumą;</w:t>
      </w:r>
    </w:p>
    <w:p w14:paraId="10A310AC" w14:textId="77777777" w:rsidR="0087062B" w:rsidRDefault="00000000">
      <w:pPr>
        <w:ind w:right="225" w:firstLine="709"/>
        <w:jc w:val="both"/>
      </w:pPr>
      <w:r>
        <w:t>2.3.3. energetikos objektų apsaugos zonose;</w:t>
      </w:r>
    </w:p>
    <w:p w14:paraId="5AC34B4F" w14:textId="77777777" w:rsidR="0087062B" w:rsidRDefault="00000000">
      <w:pPr>
        <w:ind w:right="225" w:firstLine="709"/>
        <w:jc w:val="both"/>
      </w:pPr>
      <w:r>
        <w:t>2.3.4. ant melioracijos statinių, įtrauktų į melioruotos žemės ir melioracijos statinių apskaitą (išskyrus sureguliuotas upių vagas), ir jų apsaugos zonoje;</w:t>
      </w:r>
    </w:p>
    <w:p w14:paraId="112CF1B7" w14:textId="77777777" w:rsidR="0087062B" w:rsidRDefault="00000000">
      <w:pPr>
        <w:ind w:right="225" w:firstLine="709"/>
        <w:jc w:val="both"/>
      </w:pPr>
      <w:r>
        <w:t>2.3.5. pasienio juostoje, valstybės sienos apsaugos objektų ir įrenginių apsaugos zonose, kai želdiniai trukdo pasienio juostą, valstybės sienos ženklus, valstybės sienos apsaugos zonos draudžiamuosius ženklus, vaizdo, ryšių ir (ar) signalizacijos sistemas (kompleksus), stebėjimo bokštus ir stiebus eksploatuoti pagal jų paskirtį;</w:t>
      </w:r>
    </w:p>
    <w:p w14:paraId="0441AF0F" w14:textId="77777777" w:rsidR="0087062B" w:rsidRDefault="00000000">
      <w:pPr>
        <w:ind w:right="225" w:firstLine="709"/>
        <w:jc w:val="both"/>
      </w:pPr>
      <w:r>
        <w:t>2.4. medžiai ir krūmai, kuriuos numatyta iškirsti pagal parengtus saugomų teritorijų gamtotvarkos planus, kultūros paveldo objektų apsaugos reglamentus ar kompleksinių kultūros paveldo objektų ir kultūros paveldo vietovių tvarkymo planus, saugomų rūšių apsaugos planus.</w:t>
      </w:r>
    </w:p>
    <w:p w14:paraId="66E5810D" w14:textId="77777777" w:rsidR="0087062B" w:rsidRDefault="0087062B">
      <w:pPr>
        <w:ind w:right="225" w:firstLine="709"/>
        <w:jc w:val="both"/>
        <w:rPr>
          <w:szCs w:val="24"/>
        </w:rPr>
      </w:pPr>
    </w:p>
    <w:p w14:paraId="0D94CF2E" w14:textId="77777777" w:rsidR="0087062B" w:rsidRDefault="0087062B">
      <w:pPr>
        <w:ind w:right="225" w:firstLine="709"/>
        <w:jc w:val="both"/>
        <w:rPr>
          <w:szCs w:val="24"/>
        </w:rPr>
      </w:pPr>
    </w:p>
    <w:p w14:paraId="20DCCA11" w14:textId="77777777" w:rsidR="0087062B" w:rsidRDefault="00000000">
      <w:pPr>
        <w:ind w:right="225" w:firstLine="709"/>
        <w:jc w:val="center"/>
      </w:pPr>
      <w:r>
        <w:rPr>
          <w:szCs w:val="24"/>
        </w:rPr>
        <w:t>________________________</w:t>
      </w:r>
    </w:p>
    <w:p w14:paraId="5140A40C" w14:textId="77777777" w:rsidR="0087062B" w:rsidRDefault="0087062B">
      <w:pPr>
        <w:rPr>
          <w:szCs w:val="24"/>
          <w:lang w:eastAsia="x-none"/>
        </w:rPr>
      </w:pPr>
    </w:p>
    <w:p w14:paraId="37E25134" w14:textId="77777777" w:rsidR="0087062B" w:rsidRDefault="0087062B">
      <w:pPr>
        <w:rPr>
          <w:szCs w:val="24"/>
          <w:lang w:eastAsia="x-none"/>
        </w:rPr>
        <w:sectPr w:rsidR="0087062B" w:rsidSect="004D0CF3">
          <w:headerReference w:type="default" r:id="rId14"/>
          <w:pgSz w:w="11906" w:h="16838" w:code="9"/>
          <w:pgMar w:top="1239" w:right="849" w:bottom="1134" w:left="1560" w:header="567" w:footer="567" w:gutter="0"/>
          <w:pgNumType w:start="1"/>
          <w:cols w:space="1296"/>
          <w:docGrid w:linePitch="326"/>
        </w:sectPr>
      </w:pPr>
    </w:p>
    <w:p w14:paraId="00520080" w14:textId="77777777" w:rsidR="0087062B" w:rsidRDefault="00000000">
      <w:pPr>
        <w:tabs>
          <w:tab w:val="left" w:pos="741"/>
          <w:tab w:val="left" w:pos="1832"/>
          <w:tab w:val="left" w:pos="2748"/>
          <w:tab w:val="left" w:pos="3664"/>
          <w:tab w:val="left" w:pos="4580"/>
          <w:tab w:val="left" w:pos="5496"/>
          <w:tab w:val="left" w:pos="6412"/>
          <w:tab w:val="left" w:pos="7328"/>
          <w:tab w:val="left" w:pos="8244"/>
          <w:tab w:val="left" w:pos="9498"/>
          <w:tab w:val="left" w:pos="10076"/>
          <w:tab w:val="left" w:pos="10992"/>
          <w:tab w:val="left" w:pos="11908"/>
          <w:tab w:val="left" w:pos="12824"/>
          <w:tab w:val="left" w:pos="13740"/>
          <w:tab w:val="left" w:pos="14656"/>
        </w:tabs>
        <w:ind w:left="5245" w:right="-1"/>
        <w:rPr>
          <w:szCs w:val="24"/>
          <w:lang w:eastAsia="x-none"/>
        </w:rPr>
      </w:pPr>
      <w:r>
        <w:rPr>
          <w:szCs w:val="24"/>
          <w:lang w:eastAsia="x-none"/>
        </w:rPr>
        <w:lastRenderedPageBreak/>
        <w:t>Kriterijų, kuriuos atitinkantys</w:t>
      </w:r>
    </w:p>
    <w:p w14:paraId="64E9E259" w14:textId="77777777" w:rsidR="0087062B" w:rsidRDefault="00000000">
      <w:pPr>
        <w:tabs>
          <w:tab w:val="left" w:pos="741"/>
          <w:tab w:val="left" w:pos="1832"/>
          <w:tab w:val="left" w:pos="2748"/>
          <w:tab w:val="left" w:pos="3664"/>
          <w:tab w:val="left" w:pos="4580"/>
          <w:tab w:val="left" w:pos="5496"/>
          <w:tab w:val="left" w:pos="6412"/>
          <w:tab w:val="left" w:pos="7328"/>
          <w:tab w:val="left" w:pos="8244"/>
          <w:tab w:val="left" w:pos="9356"/>
          <w:tab w:val="left" w:pos="9497"/>
          <w:tab w:val="left" w:pos="10076"/>
          <w:tab w:val="left" w:pos="10992"/>
          <w:tab w:val="left" w:pos="11908"/>
          <w:tab w:val="left" w:pos="12824"/>
          <w:tab w:val="left" w:pos="13740"/>
          <w:tab w:val="left" w:pos="14656"/>
        </w:tabs>
        <w:ind w:left="5245" w:right="-1"/>
        <w:rPr>
          <w:szCs w:val="24"/>
          <w:lang w:eastAsia="x-none"/>
        </w:rPr>
      </w:pPr>
      <w:r>
        <w:rPr>
          <w:szCs w:val="24"/>
          <w:lang w:eastAsia="x-none"/>
        </w:rPr>
        <w:t>medžiai ir krūmai priskiriami</w:t>
      </w:r>
    </w:p>
    <w:p w14:paraId="7B9D64D8" w14:textId="77777777" w:rsidR="0087062B" w:rsidRDefault="00000000">
      <w:pPr>
        <w:tabs>
          <w:tab w:val="left" w:pos="7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45" w:right="225"/>
        <w:rPr>
          <w:szCs w:val="24"/>
          <w:lang w:eastAsia="x-none"/>
        </w:rPr>
      </w:pPr>
      <w:r>
        <w:rPr>
          <w:szCs w:val="24"/>
          <w:lang w:eastAsia="x-none"/>
        </w:rPr>
        <w:t>saugotiniems želdiniams,</w:t>
      </w:r>
    </w:p>
    <w:p w14:paraId="6032AC00" w14:textId="77777777" w:rsidR="0087062B" w:rsidRDefault="00000000">
      <w:pPr>
        <w:tabs>
          <w:tab w:val="left" w:pos="7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45" w:right="225"/>
        <w:rPr>
          <w:szCs w:val="24"/>
          <w:lang w:eastAsia="x-none"/>
        </w:rPr>
      </w:pPr>
      <w:r>
        <w:rPr>
          <w:szCs w:val="24"/>
          <w:lang w:eastAsia="x-none"/>
        </w:rPr>
        <w:t>priedas</w:t>
      </w:r>
    </w:p>
    <w:p w14:paraId="12FD6DD2" w14:textId="77777777" w:rsidR="0087062B" w:rsidRDefault="0087062B">
      <w:pPr>
        <w:tabs>
          <w:tab w:val="left" w:pos="7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92" w:right="225"/>
        <w:rPr>
          <w:szCs w:val="24"/>
          <w:lang w:eastAsia="x-none"/>
        </w:rPr>
      </w:pPr>
    </w:p>
    <w:p w14:paraId="1F6AC165" w14:textId="77777777" w:rsidR="0087062B" w:rsidRDefault="00000000">
      <w:pPr>
        <w:tabs>
          <w:tab w:val="left" w:pos="7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5"/>
        <w:jc w:val="center"/>
        <w:rPr>
          <w:b/>
          <w:szCs w:val="24"/>
          <w:lang w:eastAsia="x-none"/>
        </w:rPr>
      </w:pPr>
      <w:r>
        <w:rPr>
          <w:b/>
          <w:szCs w:val="24"/>
          <w:lang w:eastAsia="x-none"/>
        </w:rPr>
        <w:t>SAUGOTINŲ MEDŽIŲ IR KRŪMŲ KRITERIJAI</w:t>
      </w:r>
    </w:p>
    <w:p w14:paraId="5D8A0AB1" w14:textId="77777777" w:rsidR="0087062B" w:rsidRDefault="0087062B">
      <w:pPr>
        <w:tabs>
          <w:tab w:val="left" w:pos="7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5"/>
        <w:jc w:val="both"/>
        <w:rPr>
          <w:szCs w:val="24"/>
          <w:lang w:eastAsia="x-none"/>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4400"/>
        <w:gridCol w:w="4665"/>
      </w:tblGrid>
      <w:tr w:rsidR="0087062B" w14:paraId="22F24BAC" w14:textId="77777777">
        <w:tc>
          <w:tcPr>
            <w:tcW w:w="2427" w:type="pct"/>
            <w:tcMar>
              <w:top w:w="0" w:type="dxa"/>
              <w:left w:w="108" w:type="dxa"/>
              <w:bottom w:w="0" w:type="dxa"/>
              <w:right w:w="108" w:type="dxa"/>
            </w:tcMar>
            <w:hideMark/>
          </w:tcPr>
          <w:p w14:paraId="13C921B0" w14:textId="77777777" w:rsidR="0087062B" w:rsidRDefault="00000000">
            <w:pPr>
              <w:ind w:right="225"/>
              <w:jc w:val="center"/>
              <w:rPr>
                <w:rFonts w:eastAsia="Calibri"/>
                <w:bCs/>
                <w:szCs w:val="24"/>
              </w:rPr>
            </w:pPr>
            <w:r>
              <w:rPr>
                <w:rFonts w:eastAsia="Calibri"/>
                <w:bCs/>
                <w:szCs w:val="24"/>
              </w:rPr>
              <w:t>Augimo vieta</w:t>
            </w:r>
          </w:p>
        </w:tc>
        <w:tc>
          <w:tcPr>
            <w:tcW w:w="2573" w:type="pct"/>
            <w:tcMar>
              <w:top w:w="0" w:type="dxa"/>
              <w:left w:w="108" w:type="dxa"/>
              <w:bottom w:w="0" w:type="dxa"/>
              <w:right w:w="108" w:type="dxa"/>
            </w:tcMar>
            <w:hideMark/>
          </w:tcPr>
          <w:p w14:paraId="261E1A4E" w14:textId="77777777" w:rsidR="0087062B" w:rsidRDefault="00000000">
            <w:pPr>
              <w:ind w:right="-4" w:firstLine="20"/>
              <w:jc w:val="center"/>
              <w:rPr>
                <w:rFonts w:eastAsia="Calibri"/>
                <w:bCs/>
                <w:szCs w:val="24"/>
              </w:rPr>
            </w:pPr>
            <w:r>
              <w:rPr>
                <w:rFonts w:eastAsia="Calibri"/>
                <w:bCs/>
                <w:szCs w:val="24"/>
              </w:rPr>
              <w:t>Medžių gentys ir (ar) rūšys, krūmai;</w:t>
            </w:r>
          </w:p>
          <w:p w14:paraId="6BE3F31B" w14:textId="77777777" w:rsidR="0087062B" w:rsidRDefault="00000000">
            <w:pPr>
              <w:ind w:right="-4" w:firstLine="20"/>
              <w:jc w:val="center"/>
              <w:rPr>
                <w:rFonts w:eastAsia="Calibri"/>
                <w:bCs/>
                <w:szCs w:val="24"/>
              </w:rPr>
            </w:pPr>
            <w:r>
              <w:rPr>
                <w:rFonts w:eastAsia="Calibri"/>
                <w:bCs/>
                <w:szCs w:val="24"/>
              </w:rPr>
              <w:t xml:space="preserve">kamieno skersmens </w:t>
            </w:r>
            <w:r>
              <w:rPr>
                <w:rFonts w:eastAsia="Calibri"/>
                <w:szCs w:val="24"/>
              </w:rPr>
              <w:t xml:space="preserve">(1,3 m aukštyje) ir aukščio </w:t>
            </w:r>
            <w:r>
              <w:rPr>
                <w:rFonts w:eastAsia="Calibri"/>
                <w:bCs/>
                <w:szCs w:val="24"/>
              </w:rPr>
              <w:t>parametrai</w:t>
            </w:r>
          </w:p>
        </w:tc>
      </w:tr>
      <w:tr w:rsidR="0087062B" w14:paraId="104BE8AE" w14:textId="77777777">
        <w:trPr>
          <w:trHeight w:val="356"/>
        </w:trPr>
        <w:tc>
          <w:tcPr>
            <w:tcW w:w="2427" w:type="pct"/>
          </w:tcPr>
          <w:p w14:paraId="444DB883" w14:textId="77777777" w:rsidR="0087062B" w:rsidRDefault="00000000">
            <w:pPr>
              <w:ind w:left="72" w:right="225" w:firstLine="70"/>
              <w:jc w:val="both"/>
              <w:rPr>
                <w:rFonts w:eastAsia="Calibri"/>
                <w:szCs w:val="24"/>
              </w:rPr>
            </w:pPr>
            <w:r>
              <w:rPr>
                <w:rFonts w:eastAsia="Calibri"/>
                <w:szCs w:val="24"/>
              </w:rPr>
              <w:t>1. Kurortuose ar kurortinėse teritorijose:</w:t>
            </w:r>
          </w:p>
        </w:tc>
        <w:tc>
          <w:tcPr>
            <w:tcW w:w="2573" w:type="pct"/>
            <w:tcMar>
              <w:top w:w="0" w:type="dxa"/>
              <w:left w:w="108" w:type="dxa"/>
              <w:bottom w:w="0" w:type="dxa"/>
              <w:right w:w="108" w:type="dxa"/>
            </w:tcMar>
          </w:tcPr>
          <w:p w14:paraId="74AC47D0" w14:textId="77777777" w:rsidR="0087062B" w:rsidRDefault="0087062B">
            <w:pPr>
              <w:ind w:left="72" w:right="225" w:hanging="72"/>
              <w:rPr>
                <w:rFonts w:eastAsia="Calibri"/>
                <w:szCs w:val="24"/>
              </w:rPr>
            </w:pPr>
          </w:p>
        </w:tc>
      </w:tr>
      <w:tr w:rsidR="0087062B" w14:paraId="1639B134" w14:textId="77777777">
        <w:trPr>
          <w:trHeight w:val="431"/>
        </w:trPr>
        <w:tc>
          <w:tcPr>
            <w:tcW w:w="2427" w:type="pct"/>
            <w:vMerge w:val="restart"/>
          </w:tcPr>
          <w:p w14:paraId="4B2A2743" w14:textId="77777777" w:rsidR="0087062B" w:rsidRDefault="00000000">
            <w:pPr>
              <w:ind w:left="72" w:right="225" w:firstLine="70"/>
              <w:jc w:val="both"/>
              <w:rPr>
                <w:rFonts w:eastAsia="Calibri"/>
                <w:szCs w:val="24"/>
              </w:rPr>
            </w:pPr>
            <w:r>
              <w:rPr>
                <w:rFonts w:eastAsia="Calibri"/>
                <w:szCs w:val="24"/>
              </w:rPr>
              <w:t>1.1. valstybinėje ir savivaldybių žemėje</w:t>
            </w:r>
          </w:p>
        </w:tc>
        <w:tc>
          <w:tcPr>
            <w:tcW w:w="2573" w:type="pct"/>
            <w:tcBorders>
              <w:bottom w:val="single" w:sz="4" w:space="0" w:color="auto"/>
            </w:tcBorders>
            <w:tcMar>
              <w:top w:w="0" w:type="dxa"/>
              <w:left w:w="108" w:type="dxa"/>
              <w:bottom w:w="0" w:type="dxa"/>
              <w:right w:w="108" w:type="dxa"/>
            </w:tcMar>
            <w:vAlign w:val="center"/>
          </w:tcPr>
          <w:p w14:paraId="2B311D31" w14:textId="77777777" w:rsidR="0087062B" w:rsidRDefault="00000000">
            <w:pPr>
              <w:ind w:right="225" w:hanging="34"/>
              <w:jc w:val="both"/>
              <w:rPr>
                <w:rFonts w:eastAsia="Calibri"/>
                <w:szCs w:val="24"/>
              </w:rPr>
            </w:pPr>
            <w:r>
              <w:rPr>
                <w:rFonts w:eastAsia="Calibri"/>
                <w:szCs w:val="24"/>
                <w:lang w:val="en-US"/>
              </w:rPr>
              <w:t xml:space="preserve">12 cm ir </w:t>
            </w:r>
            <w:r>
              <w:rPr>
                <w:rFonts w:eastAsia="Calibri"/>
                <w:szCs w:val="24"/>
              </w:rPr>
              <w:t>didesnio skersmens ąžuolai, uosiai, klevai, skroblai, skirpstai, guobos, bukai, vinkšnos, pušys, eglės, maumedžiai, pocūgės, kėniai, beržai, juodalksniai, liepos, gluosniai, šermukšniai, riešutmedžiai, kaštonai, miškinės obelys, miškinės kriaušės</w:t>
            </w:r>
          </w:p>
        </w:tc>
      </w:tr>
      <w:tr w:rsidR="0087062B" w14:paraId="44BA8741" w14:textId="77777777">
        <w:trPr>
          <w:trHeight w:val="425"/>
        </w:trPr>
        <w:tc>
          <w:tcPr>
            <w:tcW w:w="2427" w:type="pct"/>
            <w:vMerge/>
          </w:tcPr>
          <w:p w14:paraId="3E4FC78C" w14:textId="77777777" w:rsidR="0087062B" w:rsidRDefault="0087062B">
            <w:pPr>
              <w:ind w:left="72" w:right="225" w:firstLine="70"/>
              <w:jc w:val="both"/>
              <w:rPr>
                <w:rFonts w:eastAsia="Calibri"/>
                <w:szCs w:val="24"/>
              </w:rPr>
            </w:pPr>
          </w:p>
        </w:tc>
        <w:tc>
          <w:tcPr>
            <w:tcW w:w="2573" w:type="pct"/>
            <w:tcBorders>
              <w:top w:val="single" w:sz="4" w:space="0" w:color="auto"/>
            </w:tcBorders>
            <w:tcMar>
              <w:top w:w="0" w:type="dxa"/>
              <w:left w:w="108" w:type="dxa"/>
              <w:bottom w:w="0" w:type="dxa"/>
              <w:right w:w="108" w:type="dxa"/>
            </w:tcMar>
            <w:vAlign w:val="center"/>
          </w:tcPr>
          <w:p w14:paraId="15A70D6B" w14:textId="77777777" w:rsidR="0087062B" w:rsidRDefault="00000000">
            <w:pPr>
              <w:ind w:right="225"/>
              <w:jc w:val="both"/>
              <w:rPr>
                <w:rFonts w:eastAsia="Calibri"/>
                <w:szCs w:val="24"/>
              </w:rPr>
            </w:pPr>
            <w:r>
              <w:rPr>
                <w:rFonts w:eastAsia="Calibri"/>
                <w:szCs w:val="24"/>
              </w:rPr>
              <w:t>paprastieji kadagiai – didesni kaip 3 m</w:t>
            </w:r>
          </w:p>
        </w:tc>
      </w:tr>
      <w:tr w:rsidR="0087062B" w14:paraId="5218EECC" w14:textId="77777777">
        <w:trPr>
          <w:trHeight w:val="417"/>
        </w:trPr>
        <w:tc>
          <w:tcPr>
            <w:tcW w:w="2427" w:type="pct"/>
          </w:tcPr>
          <w:p w14:paraId="42E3AA18" w14:textId="77777777" w:rsidR="0087062B" w:rsidRDefault="00000000">
            <w:pPr>
              <w:ind w:left="72" w:right="225" w:firstLine="70"/>
              <w:jc w:val="both"/>
              <w:rPr>
                <w:rFonts w:eastAsia="Calibri"/>
                <w:szCs w:val="24"/>
              </w:rPr>
            </w:pPr>
            <w:r>
              <w:rPr>
                <w:rFonts w:eastAsia="Calibri"/>
                <w:szCs w:val="24"/>
              </w:rPr>
              <w:t>1.2. privačioje žemėje</w:t>
            </w:r>
          </w:p>
        </w:tc>
        <w:tc>
          <w:tcPr>
            <w:tcW w:w="2573" w:type="pct"/>
            <w:tcMar>
              <w:top w:w="0" w:type="dxa"/>
              <w:left w:w="108" w:type="dxa"/>
              <w:bottom w:w="0" w:type="dxa"/>
              <w:right w:w="108" w:type="dxa"/>
            </w:tcMar>
            <w:vAlign w:val="center"/>
          </w:tcPr>
          <w:p w14:paraId="3301409F" w14:textId="77777777" w:rsidR="0087062B" w:rsidRDefault="00000000">
            <w:pPr>
              <w:ind w:right="225" w:firstLine="34"/>
              <w:jc w:val="both"/>
              <w:rPr>
                <w:rFonts w:eastAsia="Calibri"/>
                <w:szCs w:val="24"/>
              </w:rPr>
            </w:pPr>
            <w:r>
              <w:rPr>
                <w:rFonts w:eastAsia="Calibri"/>
                <w:szCs w:val="24"/>
              </w:rPr>
              <w:t>20 cm ir didesnio skersmens ąžuolai, uosiai, klevai, skroblai, skirpstai, guobos, bukai, vinkšnos, pušys, eglės, maumedžiai, pocūgės, kėniai, beržai, juodalksniai, liepos, gluosniai, šermukšniai, riešutmedžiai, kaštonai, miškinės obelys, miškinės kriaušės</w:t>
            </w:r>
          </w:p>
        </w:tc>
      </w:tr>
      <w:tr w:rsidR="0087062B" w14:paraId="0894B555" w14:textId="77777777">
        <w:trPr>
          <w:trHeight w:val="600"/>
        </w:trPr>
        <w:tc>
          <w:tcPr>
            <w:tcW w:w="2427" w:type="pct"/>
            <w:vMerge w:val="restart"/>
            <w:tcMar>
              <w:top w:w="0" w:type="dxa"/>
              <w:left w:w="108" w:type="dxa"/>
              <w:bottom w:w="0" w:type="dxa"/>
              <w:right w:w="108" w:type="dxa"/>
            </w:tcMar>
            <w:hideMark/>
          </w:tcPr>
          <w:p w14:paraId="218DFC8D" w14:textId="77777777" w:rsidR="0087062B" w:rsidRDefault="00000000">
            <w:pPr>
              <w:ind w:left="72" w:right="225" w:hanging="72"/>
              <w:jc w:val="both"/>
              <w:rPr>
                <w:rFonts w:eastAsia="Calibri"/>
                <w:szCs w:val="24"/>
              </w:rPr>
            </w:pPr>
            <w:r>
              <w:rPr>
                <w:rFonts w:eastAsia="Calibri"/>
                <w:szCs w:val="24"/>
              </w:rPr>
              <w:t xml:space="preserve">2. Pakrantės apsaugos juostoje </w:t>
            </w:r>
          </w:p>
          <w:p w14:paraId="5F1E6B09" w14:textId="77777777" w:rsidR="0087062B" w:rsidRDefault="0087062B">
            <w:pPr>
              <w:ind w:left="72" w:right="225" w:hanging="72"/>
              <w:jc w:val="both"/>
              <w:rPr>
                <w:rFonts w:eastAsia="Calibri"/>
                <w:szCs w:val="24"/>
              </w:rPr>
            </w:pPr>
          </w:p>
        </w:tc>
        <w:tc>
          <w:tcPr>
            <w:tcW w:w="2573" w:type="pct"/>
            <w:tcMar>
              <w:top w:w="0" w:type="dxa"/>
              <w:left w:w="108" w:type="dxa"/>
              <w:bottom w:w="0" w:type="dxa"/>
              <w:right w:w="108" w:type="dxa"/>
            </w:tcMar>
            <w:vAlign w:val="center"/>
            <w:hideMark/>
          </w:tcPr>
          <w:p w14:paraId="2CFD32DB" w14:textId="77777777" w:rsidR="0087062B" w:rsidRDefault="00000000">
            <w:pPr>
              <w:ind w:right="225"/>
              <w:jc w:val="both"/>
              <w:rPr>
                <w:rFonts w:eastAsia="Calibri"/>
                <w:szCs w:val="24"/>
              </w:rPr>
            </w:pPr>
            <w:r>
              <w:rPr>
                <w:rFonts w:eastAsia="Calibri"/>
                <w:szCs w:val="24"/>
              </w:rPr>
              <w:t xml:space="preserve">ąžuolai, uosiai, klevai, guobos, skroblai, skirpstai, bukai, vinkšnos – 12 cm ir didesnio skersmens </w:t>
            </w:r>
          </w:p>
        </w:tc>
      </w:tr>
      <w:tr w:rsidR="0087062B" w14:paraId="6F48FFCE" w14:textId="77777777">
        <w:trPr>
          <w:trHeight w:val="887"/>
        </w:trPr>
        <w:tc>
          <w:tcPr>
            <w:tcW w:w="2427" w:type="pct"/>
            <w:vMerge/>
            <w:tcMar>
              <w:top w:w="0" w:type="dxa"/>
              <w:left w:w="108" w:type="dxa"/>
              <w:bottom w:w="0" w:type="dxa"/>
              <w:right w:w="108" w:type="dxa"/>
            </w:tcMar>
          </w:tcPr>
          <w:p w14:paraId="4BFD3314" w14:textId="77777777" w:rsidR="0087062B" w:rsidRDefault="0087062B">
            <w:pPr>
              <w:ind w:left="72" w:right="225" w:hanging="72"/>
              <w:jc w:val="both"/>
              <w:rPr>
                <w:rFonts w:eastAsia="Calibri"/>
                <w:szCs w:val="24"/>
              </w:rPr>
            </w:pPr>
          </w:p>
        </w:tc>
        <w:tc>
          <w:tcPr>
            <w:tcW w:w="2573" w:type="pct"/>
            <w:tcBorders>
              <w:bottom w:val="single" w:sz="4" w:space="0" w:color="auto"/>
            </w:tcBorders>
            <w:tcMar>
              <w:top w:w="0" w:type="dxa"/>
              <w:left w:w="108" w:type="dxa"/>
              <w:bottom w:w="0" w:type="dxa"/>
              <w:right w:w="108" w:type="dxa"/>
            </w:tcMar>
            <w:vAlign w:val="center"/>
          </w:tcPr>
          <w:p w14:paraId="4B9D5EC1" w14:textId="77777777" w:rsidR="0087062B" w:rsidRDefault="00000000">
            <w:pPr>
              <w:ind w:right="225"/>
              <w:jc w:val="both"/>
              <w:rPr>
                <w:rFonts w:eastAsia="Calibri"/>
                <w:szCs w:val="24"/>
              </w:rPr>
            </w:pPr>
            <w:r>
              <w:rPr>
                <w:rFonts w:eastAsia="Calibri"/>
                <w:szCs w:val="24"/>
              </w:rPr>
              <w:t>pušys, eglės, maumedžiai, pocūgės, kėniai, juodalksniai, liepos, šermukšniai, riešutmedžiai, kaštonai, miškinės obelys, miškinės kriaušės – 20 cm ir didesnio skersmens</w:t>
            </w:r>
          </w:p>
        </w:tc>
      </w:tr>
      <w:tr w:rsidR="0087062B" w14:paraId="4F0E5CF8" w14:textId="77777777">
        <w:trPr>
          <w:trHeight w:val="318"/>
        </w:trPr>
        <w:tc>
          <w:tcPr>
            <w:tcW w:w="2427" w:type="pct"/>
            <w:vMerge/>
            <w:tcMar>
              <w:top w:w="0" w:type="dxa"/>
              <w:left w:w="108" w:type="dxa"/>
              <w:bottom w:w="0" w:type="dxa"/>
              <w:right w:w="108" w:type="dxa"/>
            </w:tcMar>
          </w:tcPr>
          <w:p w14:paraId="5E8A7F0A" w14:textId="77777777" w:rsidR="0087062B" w:rsidRDefault="0087062B">
            <w:pPr>
              <w:ind w:left="72" w:right="225" w:hanging="72"/>
              <w:jc w:val="both"/>
              <w:rPr>
                <w:rFonts w:eastAsia="Calibri"/>
                <w:szCs w:val="24"/>
              </w:rPr>
            </w:pPr>
          </w:p>
        </w:tc>
        <w:tc>
          <w:tcPr>
            <w:tcW w:w="2573" w:type="pct"/>
            <w:tcBorders>
              <w:top w:val="single" w:sz="4" w:space="0" w:color="auto"/>
            </w:tcBorders>
            <w:tcMar>
              <w:top w:w="0" w:type="dxa"/>
              <w:left w:w="108" w:type="dxa"/>
              <w:bottom w:w="0" w:type="dxa"/>
              <w:right w:w="108" w:type="dxa"/>
            </w:tcMar>
            <w:vAlign w:val="center"/>
          </w:tcPr>
          <w:p w14:paraId="0238908F" w14:textId="77777777" w:rsidR="0087062B" w:rsidRDefault="00000000">
            <w:pPr>
              <w:ind w:right="225"/>
              <w:jc w:val="both"/>
              <w:rPr>
                <w:rFonts w:eastAsia="Calibri"/>
                <w:szCs w:val="24"/>
              </w:rPr>
            </w:pPr>
            <w:r>
              <w:rPr>
                <w:rFonts w:eastAsia="Calibri"/>
                <w:szCs w:val="24"/>
              </w:rPr>
              <w:t>beržai, gluosniai</w:t>
            </w:r>
            <w:r>
              <w:rPr>
                <w:rFonts w:ascii="Calibri" w:eastAsia="Calibri" w:hAnsi="Calibri"/>
              </w:rPr>
              <w:t xml:space="preserve"> </w:t>
            </w:r>
            <w:r>
              <w:rPr>
                <w:rFonts w:eastAsia="Calibri"/>
                <w:szCs w:val="24"/>
              </w:rPr>
              <w:t>– 30 cm ir didesnio skersmens</w:t>
            </w:r>
          </w:p>
        </w:tc>
      </w:tr>
      <w:tr w:rsidR="0087062B" w14:paraId="41FA8BBF" w14:textId="77777777">
        <w:trPr>
          <w:trHeight w:val="415"/>
        </w:trPr>
        <w:tc>
          <w:tcPr>
            <w:tcW w:w="2427" w:type="pct"/>
            <w:vMerge/>
            <w:hideMark/>
          </w:tcPr>
          <w:p w14:paraId="75117793" w14:textId="77777777" w:rsidR="0087062B" w:rsidRDefault="0087062B">
            <w:pPr>
              <w:ind w:left="72" w:right="225" w:hanging="72"/>
              <w:jc w:val="both"/>
              <w:rPr>
                <w:rFonts w:eastAsia="Calibri"/>
                <w:szCs w:val="24"/>
              </w:rPr>
            </w:pPr>
          </w:p>
        </w:tc>
        <w:tc>
          <w:tcPr>
            <w:tcW w:w="2573" w:type="pct"/>
            <w:tcMar>
              <w:top w:w="0" w:type="dxa"/>
              <w:left w:w="108" w:type="dxa"/>
              <w:bottom w:w="0" w:type="dxa"/>
              <w:right w:w="108" w:type="dxa"/>
            </w:tcMar>
            <w:vAlign w:val="center"/>
          </w:tcPr>
          <w:p w14:paraId="3A253F4F" w14:textId="77777777" w:rsidR="0087062B" w:rsidRDefault="00000000">
            <w:pPr>
              <w:jc w:val="both"/>
              <w:rPr>
                <w:rFonts w:eastAsia="Calibri"/>
                <w:szCs w:val="24"/>
              </w:rPr>
            </w:pPr>
            <w:r>
              <w:rPr>
                <w:rFonts w:eastAsia="Calibri"/>
                <w:szCs w:val="24"/>
              </w:rPr>
              <w:t>paprastieji kadagiai – didesni kaip 3 m</w:t>
            </w:r>
          </w:p>
        </w:tc>
      </w:tr>
      <w:tr w:rsidR="0087062B" w14:paraId="1F135836" w14:textId="77777777">
        <w:trPr>
          <w:trHeight w:val="533"/>
        </w:trPr>
        <w:tc>
          <w:tcPr>
            <w:tcW w:w="2427" w:type="pct"/>
          </w:tcPr>
          <w:p w14:paraId="43CFF441" w14:textId="77777777" w:rsidR="0087062B" w:rsidRDefault="00000000">
            <w:pPr>
              <w:ind w:left="72" w:right="225" w:firstLine="70"/>
              <w:jc w:val="both"/>
              <w:rPr>
                <w:rFonts w:eastAsia="Calibri"/>
                <w:szCs w:val="24"/>
              </w:rPr>
            </w:pPr>
            <w:r>
              <w:rPr>
                <w:rFonts w:eastAsia="Calibri"/>
                <w:szCs w:val="24"/>
              </w:rPr>
              <w:t>3. Kitos paskirties žemėje daugiabučių gyvenamųjų pastatų, bendrabučių, vienbučių ir dvibučių gyvenamųjų pastatų teritorijose valstybinėje ir savivaldybių žemėje:</w:t>
            </w:r>
          </w:p>
        </w:tc>
        <w:tc>
          <w:tcPr>
            <w:tcW w:w="2573" w:type="pct"/>
            <w:tcMar>
              <w:top w:w="0" w:type="dxa"/>
              <w:left w:w="108" w:type="dxa"/>
              <w:bottom w:w="0" w:type="dxa"/>
              <w:right w:w="108" w:type="dxa"/>
            </w:tcMar>
            <w:vAlign w:val="center"/>
          </w:tcPr>
          <w:p w14:paraId="1BDA4199" w14:textId="77777777" w:rsidR="0087062B" w:rsidRDefault="0087062B">
            <w:pPr>
              <w:ind w:right="225" w:hanging="72"/>
              <w:jc w:val="both"/>
              <w:rPr>
                <w:rFonts w:eastAsia="Calibri"/>
                <w:szCs w:val="24"/>
              </w:rPr>
            </w:pPr>
          </w:p>
        </w:tc>
      </w:tr>
      <w:tr w:rsidR="0087062B" w14:paraId="536F80A8" w14:textId="77777777">
        <w:trPr>
          <w:trHeight w:val="308"/>
        </w:trPr>
        <w:tc>
          <w:tcPr>
            <w:tcW w:w="2427" w:type="pct"/>
          </w:tcPr>
          <w:p w14:paraId="442BC9FD" w14:textId="77777777" w:rsidR="0087062B" w:rsidRDefault="00000000">
            <w:pPr>
              <w:ind w:left="72" w:right="225" w:firstLine="70"/>
              <w:jc w:val="both"/>
              <w:rPr>
                <w:rFonts w:eastAsia="Calibri"/>
                <w:szCs w:val="24"/>
              </w:rPr>
            </w:pPr>
            <w:r>
              <w:rPr>
                <w:rFonts w:eastAsia="Calibri"/>
                <w:szCs w:val="24"/>
              </w:rPr>
              <w:t>3.1. mieste</w:t>
            </w:r>
          </w:p>
        </w:tc>
        <w:tc>
          <w:tcPr>
            <w:tcW w:w="2573" w:type="pct"/>
            <w:tcMar>
              <w:top w:w="0" w:type="dxa"/>
              <w:left w:w="108" w:type="dxa"/>
              <w:bottom w:w="0" w:type="dxa"/>
              <w:right w:w="108" w:type="dxa"/>
            </w:tcMar>
            <w:vAlign w:val="center"/>
          </w:tcPr>
          <w:p w14:paraId="5EF0B57E" w14:textId="77777777" w:rsidR="0087062B" w:rsidRDefault="00000000">
            <w:pPr>
              <w:ind w:right="225" w:hanging="20"/>
              <w:jc w:val="both"/>
              <w:rPr>
                <w:rFonts w:eastAsia="Calibri"/>
                <w:szCs w:val="24"/>
              </w:rPr>
            </w:pPr>
            <w:r>
              <w:rPr>
                <w:rFonts w:eastAsia="Calibri"/>
                <w:szCs w:val="24"/>
              </w:rPr>
              <w:t xml:space="preserve">12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54353DB1" w14:textId="77777777">
        <w:trPr>
          <w:trHeight w:val="439"/>
        </w:trPr>
        <w:tc>
          <w:tcPr>
            <w:tcW w:w="2427" w:type="pct"/>
          </w:tcPr>
          <w:p w14:paraId="77A79DB8" w14:textId="77777777" w:rsidR="0087062B" w:rsidRDefault="00000000">
            <w:pPr>
              <w:ind w:left="72" w:right="225" w:firstLine="70"/>
              <w:jc w:val="both"/>
              <w:rPr>
                <w:rFonts w:eastAsia="Calibri"/>
                <w:szCs w:val="24"/>
              </w:rPr>
            </w:pPr>
            <w:r>
              <w:rPr>
                <w:rFonts w:eastAsia="Calibri"/>
                <w:szCs w:val="24"/>
              </w:rPr>
              <w:t>3.2. ne mieste</w:t>
            </w:r>
          </w:p>
        </w:tc>
        <w:tc>
          <w:tcPr>
            <w:tcW w:w="2573" w:type="pct"/>
            <w:tcMar>
              <w:top w:w="0" w:type="dxa"/>
              <w:left w:w="108" w:type="dxa"/>
              <w:bottom w:w="0" w:type="dxa"/>
              <w:right w:w="108" w:type="dxa"/>
            </w:tcMar>
            <w:vAlign w:val="center"/>
          </w:tcPr>
          <w:p w14:paraId="745AA33C" w14:textId="77777777" w:rsidR="0087062B" w:rsidRDefault="00000000">
            <w:pPr>
              <w:ind w:right="225" w:firstLine="34"/>
              <w:jc w:val="both"/>
              <w:rPr>
                <w:rFonts w:eastAsia="Calibri"/>
                <w:szCs w:val="24"/>
              </w:rPr>
            </w:pPr>
            <w:r>
              <w:rPr>
                <w:rFonts w:eastAsia="Calibri"/>
                <w:szCs w:val="24"/>
              </w:rPr>
              <w:t xml:space="preserve">20 cm ir didesnio skersmens ąžuolai, uosiai, klevai, skroblai, skirpstai, guobos, bukai, vinkšnos, pušys, eglės, maumedžiai, pocūgės, kėniai, beržai, juodalksniai, liepos, gluosniai, šermukšniai, riešutmedžiai, </w:t>
            </w:r>
            <w:r>
              <w:rPr>
                <w:rFonts w:eastAsia="Calibri"/>
                <w:szCs w:val="24"/>
              </w:rPr>
              <w:lastRenderedPageBreak/>
              <w:t xml:space="preserve">kaštonai, miškinės obelys, miškinės kriaušės </w:t>
            </w:r>
          </w:p>
        </w:tc>
      </w:tr>
      <w:tr w:rsidR="0087062B" w14:paraId="287A0603" w14:textId="77777777">
        <w:trPr>
          <w:trHeight w:val="533"/>
        </w:trPr>
        <w:tc>
          <w:tcPr>
            <w:tcW w:w="2427" w:type="pct"/>
          </w:tcPr>
          <w:p w14:paraId="198C83BF" w14:textId="77777777" w:rsidR="0087062B" w:rsidRDefault="00000000">
            <w:pPr>
              <w:tabs>
                <w:tab w:val="left" w:pos="567"/>
              </w:tabs>
              <w:ind w:left="72" w:right="225" w:firstLine="70"/>
              <w:jc w:val="both"/>
              <w:rPr>
                <w:rFonts w:eastAsia="Calibri"/>
                <w:szCs w:val="24"/>
              </w:rPr>
            </w:pPr>
            <w:r>
              <w:rPr>
                <w:rFonts w:eastAsia="Calibri"/>
                <w:szCs w:val="24"/>
              </w:rPr>
              <w:lastRenderedPageBreak/>
              <w:t>4. Kitos paskirties žemėje daugiabučių gyvenamųjų pastatų, bendrabučių, vienbučių ir dvibučių gyvenamųjų pastatų teritorijose privačioje žemėje:</w:t>
            </w:r>
          </w:p>
        </w:tc>
        <w:tc>
          <w:tcPr>
            <w:tcW w:w="2573" w:type="pct"/>
            <w:tcMar>
              <w:top w:w="0" w:type="dxa"/>
              <w:left w:w="108" w:type="dxa"/>
              <w:bottom w:w="0" w:type="dxa"/>
              <w:right w:w="108" w:type="dxa"/>
            </w:tcMar>
            <w:vAlign w:val="center"/>
          </w:tcPr>
          <w:p w14:paraId="3EA70510" w14:textId="77777777" w:rsidR="0087062B" w:rsidRDefault="0087062B">
            <w:pPr>
              <w:ind w:right="225" w:hanging="72"/>
              <w:jc w:val="both"/>
              <w:rPr>
                <w:rFonts w:eastAsia="Calibri"/>
                <w:szCs w:val="24"/>
              </w:rPr>
            </w:pPr>
          </w:p>
        </w:tc>
      </w:tr>
      <w:tr w:rsidR="0087062B" w14:paraId="36E28A25" w14:textId="77777777">
        <w:trPr>
          <w:trHeight w:val="533"/>
        </w:trPr>
        <w:tc>
          <w:tcPr>
            <w:tcW w:w="2427" w:type="pct"/>
          </w:tcPr>
          <w:p w14:paraId="6C457AB4" w14:textId="77777777" w:rsidR="0087062B" w:rsidRDefault="00000000">
            <w:pPr>
              <w:ind w:left="72" w:right="225" w:firstLine="70"/>
              <w:jc w:val="both"/>
              <w:rPr>
                <w:rFonts w:eastAsia="Calibri"/>
                <w:szCs w:val="24"/>
              </w:rPr>
            </w:pPr>
            <w:r>
              <w:rPr>
                <w:rFonts w:eastAsia="Calibri"/>
                <w:szCs w:val="24"/>
              </w:rPr>
              <w:t>4.1. mieste</w:t>
            </w:r>
          </w:p>
        </w:tc>
        <w:tc>
          <w:tcPr>
            <w:tcW w:w="2573" w:type="pct"/>
            <w:tcMar>
              <w:top w:w="0" w:type="dxa"/>
              <w:left w:w="108" w:type="dxa"/>
              <w:bottom w:w="0" w:type="dxa"/>
              <w:right w:w="108" w:type="dxa"/>
            </w:tcMar>
            <w:vAlign w:val="center"/>
          </w:tcPr>
          <w:p w14:paraId="40812E85" w14:textId="77777777" w:rsidR="0087062B" w:rsidRDefault="00000000">
            <w:pPr>
              <w:tabs>
                <w:tab w:val="left" w:pos="4516"/>
              </w:tabs>
              <w:jc w:val="both"/>
              <w:rPr>
                <w:rFonts w:eastAsia="Calibri"/>
                <w:szCs w:val="24"/>
              </w:rPr>
            </w:pPr>
            <w:r>
              <w:rPr>
                <w:rFonts w:eastAsia="Calibri"/>
                <w:szCs w:val="24"/>
              </w:rPr>
              <w:t>ąžuolai, uosiai, klevai, guobos, skroblai, skirpstai, bukai, vinkšnos, liepos, maumedžiai, beržai, pušys – 20 cm ir didesnio skersmens</w:t>
            </w:r>
          </w:p>
        </w:tc>
      </w:tr>
      <w:tr w:rsidR="0087062B" w14:paraId="45D312D3" w14:textId="77777777">
        <w:trPr>
          <w:trHeight w:val="437"/>
        </w:trPr>
        <w:tc>
          <w:tcPr>
            <w:tcW w:w="2427" w:type="pct"/>
            <w:tcMar>
              <w:top w:w="0" w:type="dxa"/>
              <w:left w:w="108" w:type="dxa"/>
              <w:bottom w:w="0" w:type="dxa"/>
              <w:right w:w="108" w:type="dxa"/>
            </w:tcMar>
          </w:tcPr>
          <w:p w14:paraId="2BDA8183" w14:textId="77777777" w:rsidR="0087062B" w:rsidRDefault="00000000">
            <w:pPr>
              <w:ind w:left="-108" w:right="225" w:firstLine="142"/>
              <w:jc w:val="both"/>
              <w:rPr>
                <w:rFonts w:eastAsia="Calibri"/>
                <w:szCs w:val="24"/>
              </w:rPr>
            </w:pPr>
            <w:r>
              <w:rPr>
                <w:rFonts w:eastAsia="Calibri"/>
                <w:szCs w:val="24"/>
              </w:rPr>
              <w:t>4.2. ne mieste</w:t>
            </w:r>
          </w:p>
        </w:tc>
        <w:tc>
          <w:tcPr>
            <w:tcW w:w="2573" w:type="pct"/>
            <w:vAlign w:val="center"/>
          </w:tcPr>
          <w:p w14:paraId="78A750C8" w14:textId="77777777" w:rsidR="0087062B" w:rsidRDefault="00000000">
            <w:pPr>
              <w:tabs>
                <w:tab w:val="left" w:pos="4347"/>
              </w:tabs>
              <w:ind w:left="142" w:right="107"/>
              <w:jc w:val="both"/>
              <w:rPr>
                <w:rFonts w:eastAsia="Calibri"/>
                <w:szCs w:val="24"/>
              </w:rPr>
            </w:pPr>
            <w:r>
              <w:rPr>
                <w:rFonts w:eastAsia="Calibri"/>
                <w:szCs w:val="24"/>
              </w:rPr>
              <w:t>ąžuolai, uosiai, klevai, guobos, skroblai, skirpstai, bukai, vinkšnos, liepos, maumedžiai, beržai, pušys – 30 cm ir didesnio skersmens</w:t>
            </w:r>
          </w:p>
        </w:tc>
      </w:tr>
      <w:tr w:rsidR="0087062B" w14:paraId="6631F2DD" w14:textId="77777777">
        <w:trPr>
          <w:trHeight w:val="444"/>
        </w:trPr>
        <w:tc>
          <w:tcPr>
            <w:tcW w:w="2427" w:type="pct"/>
            <w:vMerge w:val="restart"/>
            <w:tcMar>
              <w:top w:w="0" w:type="dxa"/>
              <w:left w:w="108" w:type="dxa"/>
              <w:bottom w:w="0" w:type="dxa"/>
              <w:right w:w="108" w:type="dxa"/>
            </w:tcMar>
            <w:hideMark/>
          </w:tcPr>
          <w:p w14:paraId="4D860065" w14:textId="77777777" w:rsidR="0087062B" w:rsidRDefault="00000000">
            <w:pPr>
              <w:ind w:right="225"/>
              <w:jc w:val="both"/>
              <w:rPr>
                <w:rFonts w:eastAsia="Calibri"/>
                <w:szCs w:val="24"/>
              </w:rPr>
            </w:pPr>
            <w:r>
              <w:rPr>
                <w:rFonts w:eastAsia="Calibri"/>
                <w:szCs w:val="24"/>
              </w:rPr>
              <w:t xml:space="preserve">5. Kitos paskirties žemėje visuomeninės paskirties, rekreacinėse, bendrojo naudojimo, atskirųjų želdynų teritorijose </w:t>
            </w:r>
          </w:p>
        </w:tc>
        <w:tc>
          <w:tcPr>
            <w:tcW w:w="2573" w:type="pct"/>
            <w:tcBorders>
              <w:bottom w:val="single" w:sz="4" w:space="0" w:color="auto"/>
            </w:tcBorders>
            <w:tcMar>
              <w:top w:w="0" w:type="dxa"/>
              <w:left w:w="108" w:type="dxa"/>
              <w:bottom w:w="0" w:type="dxa"/>
              <w:right w:w="108" w:type="dxa"/>
            </w:tcMar>
            <w:vAlign w:val="center"/>
          </w:tcPr>
          <w:p w14:paraId="28C9F111" w14:textId="77777777" w:rsidR="0087062B" w:rsidRDefault="00000000">
            <w:pPr>
              <w:tabs>
                <w:tab w:val="left" w:pos="4516"/>
              </w:tabs>
              <w:jc w:val="both"/>
              <w:rPr>
                <w:rFonts w:eastAsia="Calibri"/>
                <w:szCs w:val="24"/>
              </w:rPr>
            </w:pPr>
            <w:r>
              <w:rPr>
                <w:rFonts w:eastAsia="Calibri"/>
                <w:szCs w:val="24"/>
              </w:rPr>
              <w:t xml:space="preserve">12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50B57A46" w14:textId="77777777">
        <w:trPr>
          <w:trHeight w:val="366"/>
        </w:trPr>
        <w:tc>
          <w:tcPr>
            <w:tcW w:w="2427" w:type="pct"/>
            <w:vMerge/>
            <w:tcMar>
              <w:top w:w="0" w:type="dxa"/>
              <w:left w:w="108" w:type="dxa"/>
              <w:bottom w:w="0" w:type="dxa"/>
              <w:right w:w="108" w:type="dxa"/>
            </w:tcMar>
          </w:tcPr>
          <w:p w14:paraId="253EF263" w14:textId="77777777" w:rsidR="0087062B" w:rsidRDefault="0087062B">
            <w:pPr>
              <w:ind w:right="225"/>
              <w:jc w:val="both"/>
              <w:rPr>
                <w:rFonts w:eastAsia="Calibri"/>
                <w:szCs w:val="24"/>
              </w:rPr>
            </w:pPr>
          </w:p>
        </w:tc>
        <w:tc>
          <w:tcPr>
            <w:tcW w:w="2573" w:type="pct"/>
            <w:tcBorders>
              <w:top w:val="single" w:sz="4" w:space="0" w:color="auto"/>
            </w:tcBorders>
            <w:tcMar>
              <w:top w:w="0" w:type="dxa"/>
              <w:left w:w="108" w:type="dxa"/>
              <w:bottom w:w="0" w:type="dxa"/>
              <w:right w:w="108" w:type="dxa"/>
            </w:tcMar>
            <w:vAlign w:val="center"/>
          </w:tcPr>
          <w:p w14:paraId="7AE57B3B" w14:textId="77777777" w:rsidR="0087062B" w:rsidRDefault="00000000">
            <w:pPr>
              <w:tabs>
                <w:tab w:val="left" w:pos="4516"/>
              </w:tabs>
              <w:jc w:val="both"/>
              <w:rPr>
                <w:rFonts w:eastAsia="Calibri"/>
                <w:szCs w:val="24"/>
              </w:rPr>
            </w:pPr>
            <w:r>
              <w:rPr>
                <w:rFonts w:eastAsia="Calibri"/>
                <w:szCs w:val="24"/>
              </w:rPr>
              <w:t>paprastieji kadagiai – didesni kaip 3 m</w:t>
            </w:r>
          </w:p>
        </w:tc>
      </w:tr>
      <w:tr w:rsidR="0087062B" w14:paraId="139E571D" w14:textId="77777777">
        <w:trPr>
          <w:trHeight w:val="303"/>
        </w:trPr>
        <w:tc>
          <w:tcPr>
            <w:tcW w:w="2427" w:type="pct"/>
            <w:tcMar>
              <w:top w:w="0" w:type="dxa"/>
              <w:left w:w="108" w:type="dxa"/>
              <w:bottom w:w="0" w:type="dxa"/>
              <w:right w:w="108" w:type="dxa"/>
            </w:tcMar>
          </w:tcPr>
          <w:p w14:paraId="5D20A260" w14:textId="77777777" w:rsidR="0087062B" w:rsidRDefault="00000000">
            <w:pPr>
              <w:ind w:right="225"/>
              <w:jc w:val="both"/>
              <w:rPr>
                <w:rFonts w:eastAsia="Calibri"/>
                <w:szCs w:val="24"/>
              </w:rPr>
            </w:pPr>
            <w:r>
              <w:rPr>
                <w:rFonts w:eastAsia="Calibri"/>
                <w:szCs w:val="24"/>
              </w:rPr>
              <w:t>6. Kitos paskirties žemėje pramonės ir sandėliavimo, komercinės paskirties objektų teritorijose</w:t>
            </w:r>
          </w:p>
        </w:tc>
        <w:tc>
          <w:tcPr>
            <w:tcW w:w="2573" w:type="pct"/>
            <w:tcMar>
              <w:top w:w="0" w:type="dxa"/>
              <w:left w:w="108" w:type="dxa"/>
              <w:bottom w:w="0" w:type="dxa"/>
              <w:right w:w="108" w:type="dxa"/>
            </w:tcMar>
            <w:vAlign w:val="center"/>
          </w:tcPr>
          <w:p w14:paraId="480219A3" w14:textId="77777777" w:rsidR="0087062B" w:rsidRDefault="00000000">
            <w:pPr>
              <w:ind w:right="225"/>
              <w:jc w:val="both"/>
              <w:rPr>
                <w:rFonts w:eastAsia="Calibri"/>
                <w:szCs w:val="24"/>
              </w:rPr>
            </w:pPr>
            <w:r>
              <w:rPr>
                <w:rFonts w:eastAsia="Calibri"/>
                <w:szCs w:val="24"/>
              </w:rPr>
              <w:t>20 cm ir didesnio skersmens ąžuolai, uosiai, klevai, skroblai, skirpstai, guobos, bukai, vinkšnos, pušys, eglės, maumedžiai, pocūgės, kėniai, beržai, juodalksniai, liepos, gluosniai, šermukšniai, riešutmedžiai, kaštonai, miškinės obelys, miškinės kriaušės</w:t>
            </w:r>
          </w:p>
        </w:tc>
      </w:tr>
      <w:tr w:rsidR="0087062B" w14:paraId="1E0D4A7E" w14:textId="77777777">
        <w:trPr>
          <w:trHeight w:val="303"/>
        </w:trPr>
        <w:tc>
          <w:tcPr>
            <w:tcW w:w="2427" w:type="pct"/>
            <w:tcMar>
              <w:top w:w="0" w:type="dxa"/>
              <w:left w:w="108" w:type="dxa"/>
              <w:bottom w:w="0" w:type="dxa"/>
              <w:right w:w="108" w:type="dxa"/>
            </w:tcMar>
          </w:tcPr>
          <w:p w14:paraId="3C809F4B" w14:textId="77777777" w:rsidR="0087062B" w:rsidRDefault="00000000">
            <w:pPr>
              <w:ind w:right="225"/>
              <w:jc w:val="both"/>
              <w:rPr>
                <w:rFonts w:eastAsia="Calibri"/>
                <w:szCs w:val="24"/>
              </w:rPr>
            </w:pPr>
            <w:r>
              <w:rPr>
                <w:rFonts w:eastAsia="Calibri"/>
                <w:szCs w:val="24"/>
              </w:rPr>
              <w:t>7. Žemės ūkio paskirties žemėje kituose žemės ūkio paskirties žemės sklypuose ir rekreacinio naudojimo žemės sklypuose:</w:t>
            </w:r>
          </w:p>
        </w:tc>
        <w:tc>
          <w:tcPr>
            <w:tcW w:w="2573" w:type="pct"/>
            <w:tcMar>
              <w:top w:w="0" w:type="dxa"/>
              <w:left w:w="108" w:type="dxa"/>
              <w:bottom w:w="0" w:type="dxa"/>
              <w:right w:w="108" w:type="dxa"/>
            </w:tcMar>
            <w:vAlign w:val="center"/>
          </w:tcPr>
          <w:p w14:paraId="2D6BDD15" w14:textId="77777777" w:rsidR="0087062B" w:rsidRDefault="0087062B">
            <w:pPr>
              <w:ind w:right="225"/>
              <w:jc w:val="both"/>
              <w:rPr>
                <w:rFonts w:eastAsia="Calibri"/>
                <w:szCs w:val="24"/>
              </w:rPr>
            </w:pPr>
          </w:p>
        </w:tc>
      </w:tr>
      <w:tr w:rsidR="0087062B" w14:paraId="0101DB6C" w14:textId="77777777">
        <w:trPr>
          <w:trHeight w:val="303"/>
        </w:trPr>
        <w:tc>
          <w:tcPr>
            <w:tcW w:w="2427" w:type="pct"/>
            <w:tcMar>
              <w:top w:w="0" w:type="dxa"/>
              <w:left w:w="108" w:type="dxa"/>
              <w:bottom w:w="0" w:type="dxa"/>
              <w:right w:w="108" w:type="dxa"/>
            </w:tcMar>
          </w:tcPr>
          <w:p w14:paraId="7EEF91C5" w14:textId="77777777" w:rsidR="0087062B" w:rsidRDefault="00000000">
            <w:pPr>
              <w:ind w:right="225"/>
              <w:jc w:val="both"/>
              <w:rPr>
                <w:rFonts w:eastAsia="Calibri"/>
                <w:szCs w:val="24"/>
              </w:rPr>
            </w:pPr>
            <w:r>
              <w:rPr>
                <w:rFonts w:eastAsia="Calibri"/>
                <w:szCs w:val="24"/>
              </w:rPr>
              <w:t>7.1. valstybinėje ir savivaldybių žemėje</w:t>
            </w:r>
          </w:p>
        </w:tc>
        <w:tc>
          <w:tcPr>
            <w:tcW w:w="2573" w:type="pct"/>
            <w:tcMar>
              <w:top w:w="0" w:type="dxa"/>
              <w:left w:w="108" w:type="dxa"/>
              <w:bottom w:w="0" w:type="dxa"/>
              <w:right w:w="108" w:type="dxa"/>
            </w:tcMar>
            <w:vAlign w:val="center"/>
          </w:tcPr>
          <w:p w14:paraId="47B83624" w14:textId="77777777" w:rsidR="0087062B" w:rsidRDefault="00000000">
            <w:pPr>
              <w:ind w:right="225"/>
              <w:jc w:val="both"/>
              <w:rPr>
                <w:rFonts w:eastAsia="Calibri"/>
                <w:szCs w:val="24"/>
              </w:rPr>
            </w:pPr>
            <w:r>
              <w:rPr>
                <w:rFonts w:eastAsia="Calibri"/>
                <w:szCs w:val="24"/>
              </w:rPr>
              <w:t>20 cm ir didesnio skersmens ąžuolai, uosiai, klevai, skroblai, skirpstai, guobos, bukai, vinkšnos, pušys, eglės, maumedžiai, pocūgės, kėniai, beržai, juodalksniai, liepos, gluosniai, šermukšniai, riešutmedžiai, kaštonai, miškinės obelys, miškinės kriaušės</w:t>
            </w:r>
          </w:p>
        </w:tc>
      </w:tr>
      <w:tr w:rsidR="0087062B" w14:paraId="2788EB9A" w14:textId="77777777">
        <w:trPr>
          <w:trHeight w:val="303"/>
        </w:trPr>
        <w:tc>
          <w:tcPr>
            <w:tcW w:w="2427" w:type="pct"/>
            <w:tcMar>
              <w:top w:w="0" w:type="dxa"/>
              <w:left w:w="108" w:type="dxa"/>
              <w:bottom w:w="0" w:type="dxa"/>
              <w:right w:w="108" w:type="dxa"/>
            </w:tcMar>
          </w:tcPr>
          <w:p w14:paraId="3F4B77A1" w14:textId="77777777" w:rsidR="0087062B" w:rsidRDefault="00000000">
            <w:pPr>
              <w:ind w:right="225"/>
              <w:jc w:val="both"/>
              <w:rPr>
                <w:rFonts w:eastAsia="Calibri"/>
                <w:szCs w:val="24"/>
              </w:rPr>
            </w:pPr>
            <w:r>
              <w:rPr>
                <w:rFonts w:eastAsia="Calibri"/>
                <w:szCs w:val="24"/>
              </w:rPr>
              <w:t>7.2. privačioje žemėje</w:t>
            </w:r>
          </w:p>
        </w:tc>
        <w:tc>
          <w:tcPr>
            <w:tcW w:w="2573" w:type="pct"/>
            <w:tcMar>
              <w:top w:w="0" w:type="dxa"/>
              <w:left w:w="108" w:type="dxa"/>
              <w:bottom w:w="0" w:type="dxa"/>
              <w:right w:w="108" w:type="dxa"/>
            </w:tcMar>
            <w:vAlign w:val="center"/>
          </w:tcPr>
          <w:p w14:paraId="4D393A93" w14:textId="77777777" w:rsidR="0087062B" w:rsidRDefault="00000000">
            <w:pPr>
              <w:ind w:right="225"/>
              <w:jc w:val="both"/>
              <w:rPr>
                <w:rFonts w:eastAsia="Calibri"/>
                <w:szCs w:val="24"/>
              </w:rPr>
            </w:pPr>
            <w:r>
              <w:rPr>
                <w:rFonts w:eastAsia="Calibri"/>
                <w:szCs w:val="24"/>
              </w:rPr>
              <w:t>ąžuolai, uosiai, klevai, guobos, skroblai, skirpstai, bukai, vinkšnos, liepos, maumedžiai, beržai, pušys – 30 cm ir didesnio skersmens</w:t>
            </w:r>
          </w:p>
        </w:tc>
      </w:tr>
      <w:tr w:rsidR="0087062B" w14:paraId="2D947721" w14:textId="77777777">
        <w:trPr>
          <w:trHeight w:val="303"/>
        </w:trPr>
        <w:tc>
          <w:tcPr>
            <w:tcW w:w="2427" w:type="pct"/>
            <w:tcMar>
              <w:top w:w="0" w:type="dxa"/>
              <w:left w:w="108" w:type="dxa"/>
              <w:bottom w:w="0" w:type="dxa"/>
              <w:right w:w="108" w:type="dxa"/>
            </w:tcMar>
          </w:tcPr>
          <w:p w14:paraId="4AC33063" w14:textId="77777777" w:rsidR="0087062B" w:rsidRDefault="00000000">
            <w:pPr>
              <w:ind w:right="225"/>
              <w:jc w:val="both"/>
              <w:rPr>
                <w:rFonts w:eastAsia="Calibri"/>
                <w:szCs w:val="24"/>
              </w:rPr>
            </w:pPr>
            <w:r>
              <w:rPr>
                <w:rFonts w:eastAsia="Calibri"/>
                <w:szCs w:val="24"/>
              </w:rPr>
              <w:t>8. Žemės ūkio paskirties žemėje sodininkų bendrijų bendrojo naudojimo žemėje</w:t>
            </w:r>
          </w:p>
        </w:tc>
        <w:tc>
          <w:tcPr>
            <w:tcW w:w="2573" w:type="pct"/>
            <w:tcMar>
              <w:top w:w="0" w:type="dxa"/>
              <w:left w:w="108" w:type="dxa"/>
              <w:bottom w:w="0" w:type="dxa"/>
              <w:right w:w="108" w:type="dxa"/>
            </w:tcMar>
            <w:vAlign w:val="center"/>
          </w:tcPr>
          <w:p w14:paraId="3D241DB5" w14:textId="77777777" w:rsidR="0087062B" w:rsidRDefault="00000000">
            <w:pPr>
              <w:ind w:right="225"/>
              <w:jc w:val="both"/>
              <w:rPr>
                <w:rFonts w:eastAsia="Calibri"/>
                <w:szCs w:val="24"/>
              </w:rPr>
            </w:pPr>
            <w:r>
              <w:rPr>
                <w:rFonts w:eastAsia="Calibri"/>
                <w:szCs w:val="24"/>
              </w:rPr>
              <w:t xml:space="preserve">20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0AC6998D" w14:textId="77777777">
        <w:trPr>
          <w:trHeight w:val="556"/>
        </w:trPr>
        <w:tc>
          <w:tcPr>
            <w:tcW w:w="2427" w:type="pct"/>
            <w:tcMar>
              <w:top w:w="0" w:type="dxa"/>
              <w:left w:w="108" w:type="dxa"/>
              <w:bottom w:w="0" w:type="dxa"/>
              <w:right w:w="108" w:type="dxa"/>
            </w:tcMar>
          </w:tcPr>
          <w:p w14:paraId="33AB06AE" w14:textId="77777777" w:rsidR="0087062B" w:rsidRDefault="00000000">
            <w:pPr>
              <w:tabs>
                <w:tab w:val="left" w:pos="176"/>
              </w:tabs>
              <w:ind w:right="225"/>
              <w:jc w:val="both"/>
              <w:rPr>
                <w:rFonts w:eastAsia="Calibri"/>
                <w:szCs w:val="24"/>
              </w:rPr>
            </w:pPr>
            <w:r>
              <w:rPr>
                <w:rFonts w:eastAsia="Calibri"/>
                <w:szCs w:val="24"/>
              </w:rPr>
              <w:t>9. Nekilnojamųjų kultūros vertybių teritorijoje</w:t>
            </w:r>
          </w:p>
        </w:tc>
        <w:tc>
          <w:tcPr>
            <w:tcW w:w="2573" w:type="pct"/>
            <w:tcMar>
              <w:top w:w="0" w:type="dxa"/>
              <w:left w:w="108" w:type="dxa"/>
              <w:bottom w:w="0" w:type="dxa"/>
              <w:right w:w="108" w:type="dxa"/>
            </w:tcMar>
            <w:vAlign w:val="center"/>
          </w:tcPr>
          <w:p w14:paraId="432C04F2" w14:textId="77777777" w:rsidR="0087062B" w:rsidRDefault="00000000">
            <w:pPr>
              <w:ind w:right="225"/>
              <w:jc w:val="both"/>
              <w:rPr>
                <w:rFonts w:eastAsia="Calibri"/>
                <w:szCs w:val="24"/>
              </w:rPr>
            </w:pPr>
            <w:r>
              <w:rPr>
                <w:rFonts w:eastAsia="Calibri"/>
                <w:szCs w:val="24"/>
              </w:rPr>
              <w:t xml:space="preserve">20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33007189" w14:textId="77777777">
        <w:trPr>
          <w:trHeight w:val="876"/>
        </w:trPr>
        <w:tc>
          <w:tcPr>
            <w:tcW w:w="2427" w:type="pct"/>
            <w:tcMar>
              <w:top w:w="0" w:type="dxa"/>
              <w:left w:w="108" w:type="dxa"/>
              <w:bottom w:w="0" w:type="dxa"/>
              <w:right w:w="108" w:type="dxa"/>
            </w:tcMar>
          </w:tcPr>
          <w:p w14:paraId="7FFD5D55" w14:textId="77777777" w:rsidR="0087062B" w:rsidRDefault="00000000">
            <w:pPr>
              <w:tabs>
                <w:tab w:val="left" w:pos="176"/>
              </w:tabs>
              <w:ind w:right="225"/>
              <w:jc w:val="both"/>
              <w:rPr>
                <w:lang w:val="en-US"/>
              </w:rPr>
            </w:pPr>
            <w:r>
              <w:rPr>
                <w:lang w:val="en-US"/>
              </w:rPr>
              <w:lastRenderedPageBreak/>
              <w:t xml:space="preserve">10. </w:t>
            </w:r>
            <w:r>
              <w:t xml:space="preserve">Kultūros paveldo objektų ar kultūros paveldo vietovių vertingąja savybe pripažintų želdynų ir želdinių teritorijose </w:t>
            </w:r>
          </w:p>
        </w:tc>
        <w:tc>
          <w:tcPr>
            <w:tcW w:w="2573" w:type="pct"/>
            <w:tcMar>
              <w:top w:w="0" w:type="dxa"/>
              <w:left w:w="108" w:type="dxa"/>
              <w:bottom w:w="0" w:type="dxa"/>
              <w:right w:w="108" w:type="dxa"/>
            </w:tcMar>
            <w:vAlign w:val="center"/>
          </w:tcPr>
          <w:p w14:paraId="35F27F0A" w14:textId="77777777" w:rsidR="0087062B" w:rsidRDefault="00000000">
            <w:pPr>
              <w:ind w:right="225"/>
              <w:jc w:val="both"/>
              <w:rPr>
                <w:rFonts w:eastAsia="Calibri"/>
                <w:szCs w:val="24"/>
              </w:rPr>
            </w:pPr>
            <w:r>
              <w:rPr>
                <w:rFonts w:eastAsia="Calibri"/>
                <w:szCs w:val="24"/>
              </w:rPr>
              <w:t>bet kokių matmenų visų rūšių medžiai ir krūmai</w:t>
            </w:r>
          </w:p>
        </w:tc>
      </w:tr>
      <w:tr w:rsidR="0087062B" w14:paraId="18A3745D" w14:textId="77777777">
        <w:trPr>
          <w:trHeight w:val="556"/>
        </w:trPr>
        <w:tc>
          <w:tcPr>
            <w:tcW w:w="2427" w:type="pct"/>
            <w:tcMar>
              <w:top w:w="0" w:type="dxa"/>
              <w:left w:w="108" w:type="dxa"/>
              <w:bottom w:w="0" w:type="dxa"/>
              <w:right w:w="108" w:type="dxa"/>
            </w:tcMar>
          </w:tcPr>
          <w:p w14:paraId="33105283" w14:textId="77777777" w:rsidR="0087062B" w:rsidRDefault="00000000">
            <w:pPr>
              <w:ind w:right="225"/>
              <w:jc w:val="both"/>
              <w:rPr>
                <w:rFonts w:eastAsia="Calibri"/>
                <w:szCs w:val="24"/>
              </w:rPr>
            </w:pPr>
            <w:r>
              <w:rPr>
                <w:rFonts w:eastAsia="Calibri"/>
                <w:szCs w:val="24"/>
              </w:rPr>
              <w:t>11. Miestų, miestelių gatvėse</w:t>
            </w:r>
          </w:p>
        </w:tc>
        <w:tc>
          <w:tcPr>
            <w:tcW w:w="2573" w:type="pct"/>
            <w:tcMar>
              <w:top w:w="0" w:type="dxa"/>
              <w:left w:w="108" w:type="dxa"/>
              <w:bottom w:w="0" w:type="dxa"/>
              <w:right w:w="108" w:type="dxa"/>
            </w:tcMar>
            <w:vAlign w:val="center"/>
          </w:tcPr>
          <w:p w14:paraId="143A38D8" w14:textId="77777777" w:rsidR="0087062B" w:rsidRDefault="00000000">
            <w:pPr>
              <w:ind w:right="225"/>
              <w:jc w:val="both"/>
              <w:rPr>
                <w:rFonts w:eastAsia="Calibri"/>
                <w:szCs w:val="24"/>
              </w:rPr>
            </w:pPr>
            <w:r>
              <w:rPr>
                <w:rFonts w:eastAsia="Calibri"/>
                <w:szCs w:val="24"/>
              </w:rPr>
              <w:t xml:space="preserve">12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7108E982" w14:textId="77777777">
        <w:trPr>
          <w:trHeight w:val="556"/>
        </w:trPr>
        <w:tc>
          <w:tcPr>
            <w:tcW w:w="2427" w:type="pct"/>
            <w:tcMar>
              <w:top w:w="0" w:type="dxa"/>
              <w:left w:w="108" w:type="dxa"/>
              <w:bottom w:w="0" w:type="dxa"/>
              <w:right w:w="108" w:type="dxa"/>
            </w:tcMar>
          </w:tcPr>
          <w:p w14:paraId="51B3C89C" w14:textId="77777777" w:rsidR="0087062B" w:rsidRDefault="00000000">
            <w:pPr>
              <w:ind w:right="225"/>
              <w:jc w:val="both"/>
              <w:rPr>
                <w:rFonts w:eastAsia="Calibri"/>
                <w:szCs w:val="24"/>
              </w:rPr>
            </w:pPr>
            <w:r>
              <w:rPr>
                <w:rFonts w:eastAsia="Calibri"/>
                <w:szCs w:val="24"/>
              </w:rPr>
              <w:t>12. Kaimų gatvėse</w:t>
            </w:r>
          </w:p>
        </w:tc>
        <w:tc>
          <w:tcPr>
            <w:tcW w:w="2573" w:type="pct"/>
            <w:tcMar>
              <w:top w:w="0" w:type="dxa"/>
              <w:left w:w="108" w:type="dxa"/>
              <w:bottom w:w="0" w:type="dxa"/>
              <w:right w:w="108" w:type="dxa"/>
            </w:tcMar>
            <w:vAlign w:val="center"/>
          </w:tcPr>
          <w:p w14:paraId="7923E4AE" w14:textId="77777777" w:rsidR="0087062B" w:rsidRDefault="00000000">
            <w:pPr>
              <w:ind w:right="225"/>
              <w:jc w:val="both"/>
              <w:rPr>
                <w:rFonts w:eastAsia="Calibri"/>
                <w:szCs w:val="24"/>
              </w:rPr>
            </w:pPr>
            <w:r>
              <w:rPr>
                <w:rFonts w:eastAsia="Calibri"/>
                <w:szCs w:val="24"/>
              </w:rPr>
              <w:t xml:space="preserve">20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7F24A02E" w14:textId="77777777">
        <w:trPr>
          <w:trHeight w:val="487"/>
        </w:trPr>
        <w:tc>
          <w:tcPr>
            <w:tcW w:w="2427" w:type="pct"/>
            <w:tcMar>
              <w:top w:w="0" w:type="dxa"/>
              <w:left w:w="108" w:type="dxa"/>
              <w:bottom w:w="0" w:type="dxa"/>
              <w:right w:w="108" w:type="dxa"/>
            </w:tcMar>
          </w:tcPr>
          <w:p w14:paraId="7DF31BA1" w14:textId="77777777" w:rsidR="0087062B" w:rsidRDefault="00000000">
            <w:pPr>
              <w:ind w:right="225"/>
              <w:jc w:val="both"/>
              <w:rPr>
                <w:rFonts w:eastAsia="Calibri"/>
                <w:szCs w:val="24"/>
              </w:rPr>
            </w:pPr>
            <w:r>
              <w:rPr>
                <w:rFonts w:eastAsia="Calibri"/>
                <w:szCs w:val="24"/>
              </w:rPr>
              <w:t>13. Geležinkelio želdinių apsaugos zonoje</w:t>
            </w:r>
          </w:p>
        </w:tc>
        <w:tc>
          <w:tcPr>
            <w:tcW w:w="2573" w:type="pct"/>
            <w:tcMar>
              <w:top w:w="0" w:type="dxa"/>
              <w:left w:w="108" w:type="dxa"/>
              <w:bottom w:w="0" w:type="dxa"/>
              <w:right w:w="108" w:type="dxa"/>
            </w:tcMar>
            <w:vAlign w:val="center"/>
          </w:tcPr>
          <w:p w14:paraId="7277F5FB" w14:textId="77777777" w:rsidR="0087062B" w:rsidRDefault="00000000">
            <w:pPr>
              <w:ind w:right="225"/>
              <w:jc w:val="both"/>
              <w:rPr>
                <w:rFonts w:eastAsia="Calibri"/>
                <w:szCs w:val="24"/>
              </w:rPr>
            </w:pPr>
            <w:r>
              <w:rPr>
                <w:rFonts w:eastAsia="Calibri"/>
                <w:szCs w:val="24"/>
              </w:rPr>
              <w:t>20 cm ir didesnio skersmens ąžuolai, uosiai, klevai, skroblai, skirpstai, guobos, bukai, vinkšnos, pušys, eglės, maumedžiai, pocūgės, kėniai, beržai, juodalksniai, liepos, gluosniai, šermukšniai, riešutmedžiai, kaštonai, miškinės obelys, miškinės kriaušės</w:t>
            </w:r>
          </w:p>
        </w:tc>
      </w:tr>
      <w:tr w:rsidR="0087062B" w14:paraId="5AAB7A29" w14:textId="77777777">
        <w:trPr>
          <w:trHeight w:val="582"/>
        </w:trPr>
        <w:tc>
          <w:tcPr>
            <w:tcW w:w="2427" w:type="pct"/>
            <w:tcMar>
              <w:top w:w="0" w:type="dxa"/>
              <w:left w:w="108" w:type="dxa"/>
              <w:bottom w:w="0" w:type="dxa"/>
              <w:right w:w="108" w:type="dxa"/>
            </w:tcMar>
          </w:tcPr>
          <w:p w14:paraId="3B220A9C" w14:textId="77777777" w:rsidR="0087062B" w:rsidRDefault="00000000">
            <w:pPr>
              <w:ind w:right="225"/>
              <w:jc w:val="both"/>
              <w:rPr>
                <w:rFonts w:eastAsia="Calibri"/>
                <w:szCs w:val="24"/>
              </w:rPr>
            </w:pPr>
            <w:r>
              <w:rPr>
                <w:rFonts w:eastAsia="Calibri"/>
                <w:bCs/>
                <w:szCs w:val="24"/>
              </w:rPr>
              <w:t xml:space="preserve">14. Valstybinės </w:t>
            </w:r>
            <w:r>
              <w:rPr>
                <w:rFonts w:eastAsia="Calibri"/>
                <w:szCs w:val="24"/>
              </w:rPr>
              <w:t>ir vietinės reikšmės kelio juostoje:</w:t>
            </w:r>
          </w:p>
        </w:tc>
        <w:tc>
          <w:tcPr>
            <w:tcW w:w="2573" w:type="pct"/>
            <w:tcMar>
              <w:top w:w="0" w:type="dxa"/>
              <w:left w:w="108" w:type="dxa"/>
              <w:bottom w:w="0" w:type="dxa"/>
              <w:right w:w="108" w:type="dxa"/>
            </w:tcMar>
            <w:vAlign w:val="center"/>
          </w:tcPr>
          <w:p w14:paraId="23FDCCEE" w14:textId="77777777" w:rsidR="0087062B" w:rsidRDefault="0087062B">
            <w:pPr>
              <w:ind w:right="225"/>
              <w:jc w:val="both"/>
              <w:rPr>
                <w:rFonts w:eastAsia="Calibri"/>
                <w:szCs w:val="24"/>
              </w:rPr>
            </w:pPr>
          </w:p>
        </w:tc>
      </w:tr>
      <w:tr w:rsidR="0087062B" w14:paraId="5D7F0DE5" w14:textId="77777777">
        <w:trPr>
          <w:trHeight w:val="598"/>
        </w:trPr>
        <w:tc>
          <w:tcPr>
            <w:tcW w:w="2427" w:type="pct"/>
            <w:tcMar>
              <w:top w:w="0" w:type="dxa"/>
              <w:left w:w="108" w:type="dxa"/>
              <w:bottom w:w="0" w:type="dxa"/>
              <w:right w:w="108" w:type="dxa"/>
            </w:tcMar>
          </w:tcPr>
          <w:p w14:paraId="7F7A5D78" w14:textId="77777777" w:rsidR="0087062B" w:rsidRDefault="00000000">
            <w:pPr>
              <w:ind w:right="225"/>
              <w:jc w:val="both"/>
              <w:rPr>
                <w:rFonts w:eastAsia="Calibri"/>
                <w:bCs/>
                <w:szCs w:val="24"/>
              </w:rPr>
            </w:pPr>
            <w:r>
              <w:rPr>
                <w:rFonts w:eastAsia="Calibri"/>
                <w:szCs w:val="24"/>
              </w:rPr>
              <w:t xml:space="preserve">14.1. valstybinės reikšmės krašto ir rajoninio kelio juostoje </w:t>
            </w:r>
          </w:p>
        </w:tc>
        <w:tc>
          <w:tcPr>
            <w:tcW w:w="2573" w:type="pct"/>
            <w:tcMar>
              <w:top w:w="0" w:type="dxa"/>
              <w:left w:w="108" w:type="dxa"/>
              <w:bottom w:w="0" w:type="dxa"/>
              <w:right w:w="108" w:type="dxa"/>
            </w:tcMar>
            <w:vAlign w:val="center"/>
          </w:tcPr>
          <w:p w14:paraId="1460B7FC" w14:textId="77777777" w:rsidR="0087062B" w:rsidRDefault="00000000">
            <w:pPr>
              <w:ind w:right="225"/>
              <w:jc w:val="both"/>
              <w:rPr>
                <w:rFonts w:eastAsia="Calibri"/>
                <w:szCs w:val="24"/>
              </w:rPr>
            </w:pPr>
            <w:r>
              <w:rPr>
                <w:rFonts w:eastAsia="Calibri"/>
                <w:szCs w:val="24"/>
              </w:rPr>
              <w:t>30 cm ir didesnio skersmens ąžuolai, uosiai, klevai, skroblai, bukai, pušys, eglės, maumedžiai, beržai, juodalksniai, liepos, gluosniai</w:t>
            </w:r>
          </w:p>
        </w:tc>
      </w:tr>
      <w:tr w:rsidR="0087062B" w14:paraId="64933138" w14:textId="77777777">
        <w:trPr>
          <w:trHeight w:val="445"/>
        </w:trPr>
        <w:tc>
          <w:tcPr>
            <w:tcW w:w="2427" w:type="pct"/>
            <w:tcMar>
              <w:top w:w="0" w:type="dxa"/>
              <w:left w:w="108" w:type="dxa"/>
              <w:bottom w:w="0" w:type="dxa"/>
              <w:right w:w="108" w:type="dxa"/>
            </w:tcMar>
          </w:tcPr>
          <w:p w14:paraId="6E44F1BD" w14:textId="77777777" w:rsidR="0087062B" w:rsidRDefault="00000000">
            <w:pPr>
              <w:ind w:right="225"/>
              <w:jc w:val="both"/>
              <w:rPr>
                <w:rFonts w:eastAsia="Calibri"/>
                <w:szCs w:val="24"/>
              </w:rPr>
            </w:pPr>
            <w:r>
              <w:rPr>
                <w:rFonts w:eastAsia="Calibri"/>
                <w:szCs w:val="24"/>
              </w:rPr>
              <w:t>14.2. vietinės reikšmės kelio juostoje</w:t>
            </w:r>
          </w:p>
        </w:tc>
        <w:tc>
          <w:tcPr>
            <w:tcW w:w="2573" w:type="pct"/>
            <w:tcMar>
              <w:top w:w="0" w:type="dxa"/>
              <w:left w:w="108" w:type="dxa"/>
              <w:bottom w:w="0" w:type="dxa"/>
              <w:right w:w="108" w:type="dxa"/>
            </w:tcMar>
            <w:vAlign w:val="center"/>
          </w:tcPr>
          <w:p w14:paraId="65FAE0E9" w14:textId="77777777" w:rsidR="0087062B" w:rsidRDefault="00000000">
            <w:pPr>
              <w:ind w:right="225"/>
              <w:jc w:val="both"/>
              <w:rPr>
                <w:rFonts w:eastAsia="Calibri"/>
                <w:szCs w:val="24"/>
              </w:rPr>
            </w:pPr>
            <w:r>
              <w:rPr>
                <w:rFonts w:eastAsia="Calibri"/>
                <w:szCs w:val="24"/>
              </w:rPr>
              <w:t xml:space="preserve">20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546F1491" w14:textId="77777777">
        <w:trPr>
          <w:trHeight w:val="560"/>
        </w:trPr>
        <w:tc>
          <w:tcPr>
            <w:tcW w:w="2427" w:type="pct"/>
            <w:tcMar>
              <w:top w:w="0" w:type="dxa"/>
              <w:left w:w="108" w:type="dxa"/>
              <w:bottom w:w="0" w:type="dxa"/>
              <w:right w:w="108" w:type="dxa"/>
            </w:tcMar>
          </w:tcPr>
          <w:p w14:paraId="7DD424BB" w14:textId="77777777" w:rsidR="0087062B" w:rsidRDefault="00000000">
            <w:pPr>
              <w:ind w:right="225"/>
              <w:jc w:val="both"/>
              <w:rPr>
                <w:rFonts w:eastAsia="Calibri"/>
                <w:bCs/>
                <w:szCs w:val="24"/>
              </w:rPr>
            </w:pPr>
            <w:r>
              <w:rPr>
                <w:rFonts w:eastAsia="Calibri"/>
                <w:bCs/>
                <w:szCs w:val="24"/>
              </w:rPr>
              <w:t>15.</w:t>
            </w:r>
            <w:r>
              <w:rPr>
                <w:rFonts w:eastAsia="Calibri"/>
                <w:szCs w:val="24"/>
              </w:rPr>
              <w:t xml:space="preserve"> K</w:t>
            </w:r>
            <w:r>
              <w:rPr>
                <w:rFonts w:eastAsia="Calibri"/>
                <w:bCs/>
                <w:szCs w:val="24"/>
              </w:rPr>
              <w:t>elio apsaugos zonoje už kelio juostos ribų</w:t>
            </w:r>
          </w:p>
        </w:tc>
        <w:tc>
          <w:tcPr>
            <w:tcW w:w="2573" w:type="pct"/>
            <w:tcMar>
              <w:top w:w="0" w:type="dxa"/>
              <w:left w:w="108" w:type="dxa"/>
              <w:bottom w:w="0" w:type="dxa"/>
              <w:right w:w="108" w:type="dxa"/>
            </w:tcMar>
            <w:vAlign w:val="center"/>
          </w:tcPr>
          <w:p w14:paraId="4E920FA5" w14:textId="77777777" w:rsidR="0087062B" w:rsidRDefault="00000000">
            <w:pPr>
              <w:ind w:right="225"/>
              <w:jc w:val="both"/>
              <w:rPr>
                <w:rFonts w:eastAsia="Calibri"/>
                <w:szCs w:val="24"/>
              </w:rPr>
            </w:pPr>
            <w:r>
              <w:rPr>
                <w:rFonts w:eastAsia="Calibri"/>
                <w:szCs w:val="24"/>
              </w:rPr>
              <w:t xml:space="preserve">20 cm ir didesnio skersmens ąžuolai, uosiai, klevai, skroblai, skirpstai, guobos, bukai, vinkšnos, pušys, eglės, maumedžiai, pocūgės, kėniai, beržai, juodalksniai, liepos, gluosniai, šermukšniai, riešutmedžiai, kaštonai, miškinės obelys, miškinės kriaušės </w:t>
            </w:r>
          </w:p>
        </w:tc>
      </w:tr>
      <w:tr w:rsidR="0087062B" w14:paraId="0F5642D2" w14:textId="77777777">
        <w:trPr>
          <w:trHeight w:val="594"/>
        </w:trPr>
        <w:tc>
          <w:tcPr>
            <w:tcW w:w="2427" w:type="pct"/>
            <w:tcMar>
              <w:top w:w="0" w:type="dxa"/>
              <w:left w:w="108" w:type="dxa"/>
              <w:bottom w:w="0" w:type="dxa"/>
              <w:right w:w="108" w:type="dxa"/>
            </w:tcMar>
          </w:tcPr>
          <w:p w14:paraId="4474E088" w14:textId="77777777" w:rsidR="0087062B" w:rsidRDefault="00000000">
            <w:pPr>
              <w:tabs>
                <w:tab w:val="left" w:pos="428"/>
              </w:tabs>
              <w:ind w:right="225"/>
              <w:jc w:val="both"/>
              <w:rPr>
                <w:rFonts w:eastAsia="Calibri"/>
                <w:szCs w:val="24"/>
              </w:rPr>
            </w:pPr>
            <w:r>
              <w:rPr>
                <w:rFonts w:eastAsia="Calibri"/>
                <w:szCs w:val="24"/>
              </w:rPr>
              <w:t xml:space="preserve">16. Gamybinių objektų sanitarinėje apsaugos zonoje ir komunalinių objektų sanitarinėje apsaugos zonoje </w:t>
            </w:r>
          </w:p>
        </w:tc>
        <w:tc>
          <w:tcPr>
            <w:tcW w:w="2573" w:type="pct"/>
            <w:tcMar>
              <w:top w:w="0" w:type="dxa"/>
              <w:left w:w="108" w:type="dxa"/>
              <w:bottom w:w="0" w:type="dxa"/>
              <w:right w:w="108" w:type="dxa"/>
            </w:tcMar>
            <w:vAlign w:val="center"/>
          </w:tcPr>
          <w:p w14:paraId="52D6A3C9" w14:textId="77777777" w:rsidR="0087062B" w:rsidRDefault="00000000">
            <w:pPr>
              <w:ind w:right="225"/>
              <w:jc w:val="both"/>
              <w:rPr>
                <w:rFonts w:eastAsia="Calibri"/>
                <w:szCs w:val="24"/>
              </w:rPr>
            </w:pPr>
            <w:r>
              <w:rPr>
                <w:rFonts w:eastAsia="Calibri"/>
                <w:szCs w:val="24"/>
              </w:rPr>
              <w:t>20 cm ir didesnio skersmens ąžuolai, uosiai, klevai, skroblai, skirpstai, guobos, bukai, vinkšnos, pušys, eglės, maumedžiai, pocūgės, kėniai, beržai, juodalksniai, liepos, gluosniai, šermukšniai, riešutmedžiai, kaštonai, miškinės obelys, miškinės kriaušės</w:t>
            </w:r>
          </w:p>
        </w:tc>
      </w:tr>
      <w:tr w:rsidR="0087062B" w14:paraId="7CFF4E58" w14:textId="77777777">
        <w:trPr>
          <w:trHeight w:val="594"/>
        </w:trPr>
        <w:tc>
          <w:tcPr>
            <w:tcW w:w="2427" w:type="pct"/>
            <w:tcMar>
              <w:top w:w="0" w:type="dxa"/>
              <w:left w:w="108" w:type="dxa"/>
              <w:bottom w:w="0" w:type="dxa"/>
              <w:right w:w="108" w:type="dxa"/>
            </w:tcMar>
          </w:tcPr>
          <w:p w14:paraId="7B4E1BDF" w14:textId="77777777" w:rsidR="0087062B" w:rsidRDefault="00000000">
            <w:pPr>
              <w:tabs>
                <w:tab w:val="left" w:pos="428"/>
              </w:tabs>
              <w:ind w:right="225"/>
              <w:jc w:val="both"/>
              <w:rPr>
                <w:rFonts w:eastAsia="Calibri"/>
                <w:szCs w:val="24"/>
              </w:rPr>
            </w:pPr>
            <w:r>
              <w:t>17. Augalų nacionaliniams genetiniams ištekliams priskirtų medžių grupių ir pavienių medžių sąraše nurodytose vietose</w:t>
            </w:r>
          </w:p>
        </w:tc>
        <w:tc>
          <w:tcPr>
            <w:tcW w:w="2573" w:type="pct"/>
            <w:tcMar>
              <w:top w:w="0" w:type="dxa"/>
              <w:left w:w="108" w:type="dxa"/>
              <w:bottom w:w="0" w:type="dxa"/>
              <w:right w:w="108" w:type="dxa"/>
            </w:tcMar>
            <w:vAlign w:val="center"/>
          </w:tcPr>
          <w:p w14:paraId="7E9032F1" w14:textId="77777777" w:rsidR="0087062B" w:rsidRDefault="00000000">
            <w:pPr>
              <w:ind w:right="225"/>
              <w:jc w:val="both"/>
              <w:rPr>
                <w:rFonts w:eastAsia="Calibri"/>
                <w:szCs w:val="24"/>
              </w:rPr>
            </w:pPr>
            <w:r>
              <w:rPr>
                <w:rFonts w:eastAsia="Calibri"/>
                <w:szCs w:val="24"/>
              </w:rPr>
              <w:t>Augalų nacionaliniams genetiniams ištekliams priskirtų medžių grupių ir pavienių medžių sąraše nurodytos rūšys – bet kokio skersmens medžiai</w:t>
            </w:r>
          </w:p>
        </w:tc>
      </w:tr>
      <w:tr w:rsidR="0087062B" w14:paraId="77D045F9" w14:textId="77777777">
        <w:trPr>
          <w:trHeight w:val="594"/>
        </w:trPr>
        <w:tc>
          <w:tcPr>
            <w:tcW w:w="2427" w:type="pct"/>
            <w:tcMar>
              <w:top w:w="0" w:type="dxa"/>
              <w:left w:w="108" w:type="dxa"/>
              <w:bottom w:w="0" w:type="dxa"/>
              <w:right w:w="108" w:type="dxa"/>
            </w:tcMar>
          </w:tcPr>
          <w:p w14:paraId="696D7D7A" w14:textId="77777777" w:rsidR="0087062B" w:rsidRDefault="00000000">
            <w:pPr>
              <w:tabs>
                <w:tab w:val="left" w:pos="428"/>
              </w:tabs>
              <w:ind w:right="225"/>
              <w:jc w:val="both"/>
            </w:pPr>
            <w:r>
              <w:t xml:space="preserve">18. Lietuvos Respublikos saugomų gyvūnų, augalų ir grybų rūšių sąraše nurodytų medžių ir krūmų rūšių augimo </w:t>
            </w:r>
            <w:r>
              <w:lastRenderedPageBreak/>
              <w:t>vietose</w:t>
            </w:r>
          </w:p>
        </w:tc>
        <w:tc>
          <w:tcPr>
            <w:tcW w:w="2573" w:type="pct"/>
            <w:tcMar>
              <w:top w:w="0" w:type="dxa"/>
              <w:left w:w="108" w:type="dxa"/>
              <w:bottom w:w="0" w:type="dxa"/>
              <w:right w:w="108" w:type="dxa"/>
            </w:tcMar>
            <w:vAlign w:val="center"/>
          </w:tcPr>
          <w:p w14:paraId="2873A6BC" w14:textId="77777777" w:rsidR="0087062B" w:rsidRDefault="00000000">
            <w:pPr>
              <w:ind w:right="225"/>
              <w:jc w:val="both"/>
              <w:rPr>
                <w:rFonts w:eastAsia="Calibri"/>
                <w:szCs w:val="24"/>
              </w:rPr>
            </w:pPr>
            <w:r>
              <w:lastRenderedPageBreak/>
              <w:t xml:space="preserve">Lietuvos Respublikos saugomų gyvūnų, augalų ir grybų rūšių sąraše nurodytų medžių ir krūmų rūšys – bet kokio </w:t>
            </w:r>
            <w:r>
              <w:lastRenderedPageBreak/>
              <w:t xml:space="preserve">skersmens </w:t>
            </w:r>
            <w:r>
              <w:rPr>
                <w:rFonts w:eastAsia="Calibri"/>
                <w:szCs w:val="24"/>
              </w:rPr>
              <w:t>medžiai ar bet kokio aukščio krūmai</w:t>
            </w:r>
          </w:p>
        </w:tc>
      </w:tr>
    </w:tbl>
    <w:p w14:paraId="0C194CD5" w14:textId="77777777" w:rsidR="0087062B" w:rsidRDefault="0087062B">
      <w:pPr>
        <w:ind w:right="225"/>
        <w:jc w:val="both"/>
        <w:rPr>
          <w:rFonts w:eastAsia="Calibri"/>
          <w:szCs w:val="24"/>
        </w:rPr>
      </w:pPr>
    </w:p>
    <w:p w14:paraId="41A54618" w14:textId="77777777" w:rsidR="0087062B" w:rsidRDefault="00000000">
      <w:pPr>
        <w:tabs>
          <w:tab w:val="left" w:pos="74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5"/>
        <w:jc w:val="center"/>
      </w:pPr>
      <w:r>
        <w:rPr>
          <w:szCs w:val="24"/>
          <w:lang w:eastAsia="x-none"/>
        </w:rPr>
        <w:t>_______________________</w:t>
      </w:r>
    </w:p>
    <w:p w14:paraId="7C7EE1D4" w14:textId="77777777" w:rsidR="0087062B" w:rsidRDefault="0087062B">
      <w:pPr>
        <w:jc w:val="both"/>
        <w:rPr>
          <w:b/>
          <w:sz w:val="20"/>
        </w:rPr>
      </w:pPr>
    </w:p>
    <w:p w14:paraId="2AAA7D6D" w14:textId="77777777" w:rsidR="0087062B" w:rsidRDefault="0087062B">
      <w:pPr>
        <w:jc w:val="both"/>
        <w:rPr>
          <w:b/>
          <w:sz w:val="20"/>
        </w:rPr>
      </w:pPr>
    </w:p>
    <w:p w14:paraId="699A785D" w14:textId="77777777" w:rsidR="0087062B" w:rsidRDefault="00000000">
      <w:pPr>
        <w:jc w:val="both"/>
        <w:rPr>
          <w:b/>
        </w:rPr>
      </w:pPr>
      <w:r>
        <w:rPr>
          <w:b/>
          <w:sz w:val="20"/>
        </w:rPr>
        <w:t>Pakeitimai:</w:t>
      </w:r>
    </w:p>
    <w:p w14:paraId="660889B5" w14:textId="77777777" w:rsidR="0087062B" w:rsidRDefault="0087062B">
      <w:pPr>
        <w:jc w:val="both"/>
        <w:rPr>
          <w:sz w:val="20"/>
        </w:rPr>
      </w:pPr>
    </w:p>
    <w:p w14:paraId="7097E39B" w14:textId="77777777" w:rsidR="0087062B" w:rsidRDefault="00000000">
      <w:pPr>
        <w:jc w:val="both"/>
      </w:pPr>
      <w:r>
        <w:rPr>
          <w:sz w:val="20"/>
        </w:rPr>
        <w:t>1.</w:t>
      </w:r>
    </w:p>
    <w:p w14:paraId="0E039F02" w14:textId="77777777" w:rsidR="0087062B" w:rsidRDefault="00000000">
      <w:pPr>
        <w:jc w:val="both"/>
      </w:pPr>
      <w:r>
        <w:rPr>
          <w:sz w:val="20"/>
        </w:rPr>
        <w:t>Lietuvos Respublikos Vyriausybė, Nutarimas</w:t>
      </w:r>
    </w:p>
    <w:p w14:paraId="3BF7C035" w14:textId="77777777" w:rsidR="0087062B" w:rsidRDefault="00000000">
      <w:pPr>
        <w:jc w:val="both"/>
      </w:pPr>
      <w:r>
        <w:rPr>
          <w:sz w:val="20"/>
        </w:rPr>
        <w:t xml:space="preserve">Nr. </w:t>
      </w:r>
      <w:hyperlink r:id="rId15" w:history="1">
        <w:r w:rsidRPr="00532B9F">
          <w:rPr>
            <w:rFonts w:eastAsia="MS Mincho"/>
            <w:iCs/>
            <w:color w:val="0000FF" w:themeColor="hyperlink"/>
            <w:sz w:val="20"/>
            <w:u w:val="single"/>
          </w:rPr>
          <w:t>521</w:t>
        </w:r>
      </w:hyperlink>
      <w:r>
        <w:rPr>
          <w:rFonts w:eastAsia="MS Mincho"/>
          <w:iCs/>
          <w:sz w:val="20"/>
        </w:rPr>
        <w:t>, 2018-05-30, paskelbta TAR 2018-06-05, i. k. 2018-09339</w:t>
      </w:r>
    </w:p>
    <w:p w14:paraId="2A9578BD" w14:textId="77777777" w:rsidR="0087062B" w:rsidRDefault="00000000">
      <w:pPr>
        <w:jc w:val="both"/>
      </w:pPr>
      <w:r>
        <w:rPr>
          <w:sz w:val="20"/>
        </w:rPr>
        <w:t>Dėl Lietuvos Respublikos Vyriausybės 2008 m. kovo 12 d. nutarimo Nr. 206 „Dėl Kriterijų, pagal kuriuos medžiai ir krūmai, augantys ne miškų ūkio paskirties žemėje, priskiriami saugotiniems, sąrašo patvirtinimo ir medžių ir krūmų priskyrimo saugotiniems“ pakeitimo</w:t>
      </w:r>
    </w:p>
    <w:p w14:paraId="4345A913" w14:textId="77777777" w:rsidR="0087062B" w:rsidRDefault="0087062B">
      <w:pPr>
        <w:jc w:val="both"/>
        <w:rPr>
          <w:sz w:val="20"/>
        </w:rPr>
      </w:pPr>
    </w:p>
    <w:p w14:paraId="62742381" w14:textId="77777777" w:rsidR="0087062B" w:rsidRDefault="00000000">
      <w:pPr>
        <w:jc w:val="both"/>
      </w:pPr>
      <w:r>
        <w:rPr>
          <w:sz w:val="20"/>
        </w:rPr>
        <w:t>2.</w:t>
      </w:r>
    </w:p>
    <w:p w14:paraId="1C82F165" w14:textId="77777777" w:rsidR="0087062B" w:rsidRDefault="00000000">
      <w:pPr>
        <w:jc w:val="both"/>
      </w:pPr>
      <w:r>
        <w:rPr>
          <w:sz w:val="20"/>
        </w:rPr>
        <w:t>Lietuvos Respublikos Vyriausybė, Nutarimas</w:t>
      </w:r>
    </w:p>
    <w:p w14:paraId="667367E3" w14:textId="77777777" w:rsidR="0087062B" w:rsidRDefault="00000000">
      <w:pPr>
        <w:jc w:val="both"/>
      </w:pPr>
      <w:r>
        <w:rPr>
          <w:sz w:val="20"/>
        </w:rPr>
        <w:t xml:space="preserve">Nr. </w:t>
      </w:r>
      <w:hyperlink r:id="rId16" w:history="1">
        <w:r w:rsidRPr="00532B9F">
          <w:rPr>
            <w:rFonts w:eastAsia="MS Mincho"/>
            <w:iCs/>
            <w:color w:val="0000FF" w:themeColor="hyperlink"/>
            <w:sz w:val="20"/>
            <w:u w:val="single"/>
          </w:rPr>
          <w:t>224</w:t>
        </w:r>
      </w:hyperlink>
      <w:r>
        <w:rPr>
          <w:rFonts w:eastAsia="MS Mincho"/>
          <w:iCs/>
          <w:sz w:val="20"/>
        </w:rPr>
        <w:t>, 2020-03-10, paskelbta TAR 2020-03-17, i. k. 2020-05594</w:t>
      </w:r>
    </w:p>
    <w:p w14:paraId="74655224" w14:textId="77777777" w:rsidR="0087062B" w:rsidRDefault="00000000">
      <w:pPr>
        <w:jc w:val="both"/>
      </w:pPr>
      <w:r>
        <w:rPr>
          <w:sz w:val="20"/>
        </w:rPr>
        <w:t>Dėl Lietuvos Respublikos Vyriausybės 2008 m. kovo 12 d. nutarimo Nr. 206 „Dėl Kriterijų, pagal kuriuos medžiai ir krūmai, augantys ne miškų ūkio paskirties žemėje, priskiriami saugotiniems, patvirtinimo ir medžių ir krūmų priskyrimo saugotiniems“ pakeitimo</w:t>
      </w:r>
    </w:p>
    <w:p w14:paraId="6E0D37BF" w14:textId="77777777" w:rsidR="0087062B" w:rsidRDefault="0087062B">
      <w:pPr>
        <w:jc w:val="both"/>
        <w:rPr>
          <w:sz w:val="20"/>
        </w:rPr>
      </w:pPr>
    </w:p>
    <w:p w14:paraId="0C208038" w14:textId="77777777" w:rsidR="0087062B" w:rsidRDefault="00000000">
      <w:pPr>
        <w:jc w:val="both"/>
      </w:pPr>
      <w:r>
        <w:rPr>
          <w:sz w:val="20"/>
        </w:rPr>
        <w:t>3.</w:t>
      </w:r>
    </w:p>
    <w:p w14:paraId="55E39220" w14:textId="77777777" w:rsidR="0087062B" w:rsidRDefault="00000000">
      <w:pPr>
        <w:jc w:val="both"/>
      </w:pPr>
      <w:r>
        <w:rPr>
          <w:sz w:val="20"/>
        </w:rPr>
        <w:t>Lietuvos Respublikos Vyriausybė, Nutarimas</w:t>
      </w:r>
    </w:p>
    <w:p w14:paraId="1669AECB" w14:textId="77777777" w:rsidR="0087062B" w:rsidRDefault="00000000">
      <w:pPr>
        <w:jc w:val="both"/>
      </w:pPr>
      <w:r>
        <w:rPr>
          <w:sz w:val="20"/>
        </w:rPr>
        <w:t xml:space="preserve">Nr. </w:t>
      </w:r>
      <w:hyperlink r:id="rId17" w:history="1">
        <w:r w:rsidRPr="00532B9F">
          <w:rPr>
            <w:rFonts w:eastAsia="MS Mincho"/>
            <w:iCs/>
            <w:color w:val="0000FF" w:themeColor="hyperlink"/>
            <w:sz w:val="20"/>
            <w:u w:val="single"/>
          </w:rPr>
          <w:t>1101</w:t>
        </w:r>
      </w:hyperlink>
      <w:r>
        <w:rPr>
          <w:rFonts w:eastAsia="MS Mincho"/>
          <w:iCs/>
          <w:sz w:val="20"/>
        </w:rPr>
        <w:t>, 2021-12-22, paskelbta TAR 2021-12-23, i. k. 2021-26699</w:t>
      </w:r>
    </w:p>
    <w:p w14:paraId="6F635B10" w14:textId="77777777" w:rsidR="0087062B" w:rsidRDefault="00000000">
      <w:pPr>
        <w:jc w:val="both"/>
      </w:pPr>
      <w:r>
        <w:rPr>
          <w:sz w:val="20"/>
        </w:rPr>
        <w:t>Dėl Lietuvos Respublikos Vyriausybės 2008 m. kovo 12 d. nutarimo Nr. 206 „Dėl Kriterijų, pagal kuriuos medžiai ir krūmai, augantys ne miškų ūkio paskirties žemėje, priskiriami saugotiniems, patvirtinimo ir medžių ir krūmų priskyrimo saugotiniems“ pakeitimo</w:t>
      </w:r>
    </w:p>
    <w:p w14:paraId="51A9734A" w14:textId="77777777" w:rsidR="0087062B" w:rsidRDefault="0087062B">
      <w:pPr>
        <w:jc w:val="both"/>
        <w:rPr>
          <w:sz w:val="20"/>
        </w:rPr>
      </w:pPr>
    </w:p>
    <w:p w14:paraId="6CB8CF19" w14:textId="77777777" w:rsidR="0087062B" w:rsidRDefault="0087062B">
      <w:pPr>
        <w:widowControl w:val="0"/>
        <w:rPr>
          <w:snapToGrid w:val="0"/>
        </w:rPr>
      </w:pPr>
    </w:p>
    <w:sectPr w:rsidR="0087062B">
      <w:pgSz w:w="11906" w:h="16838" w:code="9"/>
      <w:pgMar w:top="1134" w:right="1134" w:bottom="1134"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86D9D" w14:textId="77777777" w:rsidR="004D0CF3" w:rsidRDefault="004D0CF3">
      <w:r>
        <w:separator/>
      </w:r>
    </w:p>
  </w:endnote>
  <w:endnote w:type="continuationSeparator" w:id="0">
    <w:p w14:paraId="3DB00DD9" w14:textId="77777777" w:rsidR="004D0CF3" w:rsidRDefault="004D0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F6FFA" w14:textId="77777777" w:rsidR="0087062B" w:rsidRDefault="0087062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AF56A" w14:textId="77777777" w:rsidR="0087062B" w:rsidRDefault="0087062B">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71CD" w14:textId="77777777" w:rsidR="0087062B" w:rsidRDefault="0087062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AF5A8" w14:textId="77777777" w:rsidR="004D0CF3" w:rsidRDefault="004D0CF3">
      <w:r>
        <w:separator/>
      </w:r>
    </w:p>
  </w:footnote>
  <w:footnote w:type="continuationSeparator" w:id="0">
    <w:p w14:paraId="17063BCA" w14:textId="77777777" w:rsidR="004D0CF3" w:rsidRDefault="004D0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1863B" w14:textId="77777777" w:rsidR="0087062B" w:rsidRDefault="00000000">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14:paraId="4AB74007" w14:textId="77777777" w:rsidR="0087062B" w:rsidRDefault="0087062B">
    <w:pPr>
      <w:tabs>
        <w:tab w:val="center" w:pos="4153"/>
        <w:tab w:val="right" w:pos="8306"/>
      </w:tabs>
      <w:spacing w:after="160" w:line="259" w:lineRule="auto"/>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C8C6E" w14:textId="77777777" w:rsidR="0087062B" w:rsidRDefault="0087062B">
    <w:pPr>
      <w:tabs>
        <w:tab w:val="center" w:pos="4153"/>
        <w:tab w:val="right" w:pos="8306"/>
      </w:tabs>
      <w:spacing w:after="160" w:line="259" w:lineRule="auto"/>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D0E29" w14:textId="77777777" w:rsidR="0087062B" w:rsidRDefault="0087062B">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258C7" w14:textId="77777777" w:rsidR="0087062B" w:rsidRDefault="0087062B">
    <w:pPr>
      <w:tabs>
        <w:tab w:val="center" w:pos="4153"/>
        <w:tab w:val="right" w:pos="8306"/>
      </w:tabs>
      <w:jc w:val="center"/>
      <w:rPr>
        <w:lang w:eastAsia="lt-LT"/>
      </w:rPr>
    </w:pPr>
  </w:p>
  <w:p w14:paraId="65248795" w14:textId="77777777" w:rsidR="0087062B" w:rsidRDefault="0087062B">
    <w:pPr>
      <w:tabs>
        <w:tab w:val="center" w:pos="4153"/>
        <w:tab w:val="right" w:pos="8306"/>
      </w:tab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E5F"/>
    <w:rsid w:val="004D0CF3"/>
    <w:rsid w:val="005E70F7"/>
    <w:rsid w:val="0087062B"/>
    <w:rsid w:val="009B0E5F"/>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774DE"/>
  <w15:docId w15:val="{8182B35A-FC40-4555-867F-6076FD1FC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egalAct.html?documentId=52c9e83063bf11eca9ac839120d251c4" TargetMode="External"/><Relationship Id="rId12" Type="http://schemas.openxmlformats.org/officeDocument/2006/relationships/header" Target="header3.xml"/><Relationship Id="rId17" Type="http://schemas.openxmlformats.org/officeDocument/2006/relationships/hyperlink" Target="https://www.e-tar.lt/portal/legalAct.html?documentId=52c9e83063bf11eca9ac839120d251c4" TargetMode="External"/><Relationship Id="rId2" Type="http://schemas.openxmlformats.org/officeDocument/2006/relationships/settings" Target="settings.xml"/><Relationship Id="rId16" Type="http://schemas.openxmlformats.org/officeDocument/2006/relationships/hyperlink" Target="https://www.e-tar.lt/portal/legalAct.html?documentId=676af050685211eabee4a336e7e6fdab" TargetMode="External"/><Relationship Id="rId1" Type="http://schemas.openxmlformats.org/officeDocument/2006/relationships/styles" Target="styles.xml"/><Relationship Id="rId6" Type="http://schemas.openxmlformats.org/officeDocument/2006/relationships/hyperlink" Target="https://www.e-tar.lt/portal/legalAct.html?documentId=TAR.E0E342F72CDE"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e-tar.lt/portal/legalAct.html?documentId=fb01e44068b311e8ac27abd8fa093003"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7501</Words>
  <Characters>4276</Characters>
  <Application>Microsoft Office Word</Application>
  <DocSecurity>0</DocSecurity>
  <Lines>35</Lines>
  <Paragraphs>23</Paragraphs>
  <ScaleCrop>false</ScaleCrop>
  <Company>LRVK</Company>
  <LinksUpToDate>false</LinksUpToDate>
  <CharactersWithSpaces>11754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Nedas Lukoševičius</cp:lastModifiedBy>
  <cp:revision>2</cp:revision>
  <cp:lastPrinted>2008-03-15T13:21:00Z</cp:lastPrinted>
  <dcterms:created xsi:type="dcterms:W3CDTF">2024-02-07T14:24:00Z</dcterms:created>
  <dcterms:modified xsi:type="dcterms:W3CDTF">2024-02-07T14:24:00Z</dcterms:modified>
</cp:coreProperties>
</file>